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0045A" w:rsidRDefault="00815CE2">
      <w:pPr>
        <w:spacing w:after="424" w:line="296" w:lineRule="auto"/>
        <w:ind w:right="6"/>
        <w:jc w:val="center"/>
      </w:pPr>
      <w:r>
        <w:rPr>
          <w:b/>
        </w:rPr>
        <w:t xml:space="preserve">CHAPTER ONE  </w:t>
      </w:r>
    </w:p>
    <w:p w:rsidR="0090045A" w:rsidRDefault="00815CE2">
      <w:pPr>
        <w:spacing w:after="424" w:line="296" w:lineRule="auto"/>
        <w:ind w:right="5"/>
        <w:jc w:val="center"/>
      </w:pPr>
      <w:r>
        <w:rPr>
          <w:b/>
        </w:rPr>
        <w:t xml:space="preserve">INTRODUCTION  </w:t>
      </w:r>
    </w:p>
    <w:p w:rsidR="0090045A" w:rsidRDefault="00815CE2">
      <w:pPr>
        <w:pStyle w:val="Heading1"/>
        <w:tabs>
          <w:tab w:val="center" w:pos="2001"/>
        </w:tabs>
        <w:ind w:left="-15" w:right="0" w:firstLine="0"/>
      </w:pPr>
      <w:r>
        <w:t xml:space="preserve">1.1 </w:t>
      </w:r>
      <w:r>
        <w:tab/>
        <w:t xml:space="preserve">Background to the Study  </w:t>
      </w:r>
    </w:p>
    <w:p w:rsidR="0090045A" w:rsidRDefault="00815CE2">
      <w:pPr>
        <w:spacing w:after="0"/>
        <w:ind w:left="-5" w:right="0"/>
      </w:pPr>
      <w:r>
        <w:t xml:space="preserve">Examination malpractice remains one of the most persistent threats to the credibility and integrity of educational systems, particularly in developing countries where supervision during examinations is often inadequate or inconsistent. Over the years, educational institutions have witnessed an alarming increase in unethical behaviors during exams, such as impersonation, unauthorized use of materials, and collusion among candidates. The traditional method of physical invigilation, though widely used, has proven to be insufficient in curbing these issues due to limitations in manpower and human error. As a result, there has been a growing interest in leveraging technological tools, especially Closed-Circuit Television (CCTV), to enhance examination monitoring and to deter students from engaging in malpractice. CCTV technology has gained significant recognition in the educational sector as a surveillance system that offers real-time visual monitoring and post-examination review through recorded footage. Its installation in examination halls serves both as a deterrent and an investigative tool. However, one major challenge that affects the efficiency of CCTV systems in educational institutions, particularly in </w:t>
      </w:r>
    </w:p>
    <w:p w:rsidR="0090045A" w:rsidRDefault="00815CE2">
      <w:pPr>
        <w:spacing w:line="259" w:lineRule="auto"/>
        <w:ind w:left="-5" w:right="0"/>
      </w:pPr>
      <w:r>
        <w:t xml:space="preserve">Nigeria and other regions with poor power infrastructure, is the unreliable electricity supply. </w:t>
      </w:r>
    </w:p>
    <w:p w:rsidR="0090045A" w:rsidRDefault="00815CE2">
      <w:pPr>
        <w:ind w:left="-5" w:right="0"/>
      </w:pPr>
      <w:r>
        <w:t xml:space="preserve">According to Eze and Bello (2021), frequent power outages during examinations render installed CCTV systems ineffective at critical moments, thus defeating the primary aim of surveillance. In such scenarios, students may take advantage of power interruptions to engage in dishonest behaviors without fear of being recorded. </w:t>
      </w:r>
    </w:p>
    <w:p w:rsidR="0090045A" w:rsidRDefault="00815CE2">
      <w:pPr>
        <w:ind w:left="-5" w:right="0"/>
      </w:pPr>
      <w:r>
        <w:t xml:space="preserve">To address this challenge, the integration of inverter-powered systems with CCTV installations has emerged as a practical solution. Inverters provide an alternative and uninterrupted power supply by storing energy in batteries and converting it into electricity during outages. This ensures that CCTV systems remain operational regardless of fluctuations in grid power. Recent research has shown that institutions adopting inverter backup for their surveillance systems experience fewer incidences of malpractice and improved exam integrity (Adebayo &amp; Tunde, 2022). The inverter-powered CCTV system enables continuous monitoring, which not only deters potential offenders but also instills confidence in the examination process among students, staff, and stakeholders (Adebayo &amp; Tunde, 2022). </w:t>
      </w:r>
    </w:p>
    <w:p w:rsidR="0090045A" w:rsidRDefault="00815CE2">
      <w:pPr>
        <w:ind w:left="-5" w:right="0"/>
      </w:pPr>
      <w:r>
        <w:t xml:space="preserve">Furthermore, the integration of inverter technology into school surveillance systems aligns with the increasing global focus on smart and resilient educational environments. As institutions transition towards digital learning and administration, incorporating smart monitoring infrastructure has become an integral aspect of educational quality assurance. Beyond its role in examination surveillance, CCTV systems powered by inverters also contribute to overall campus security and can be adapted for use in lecture halls, hostels, and administrative offices. According to Olatunji and Ahmed (2023), the use of inverter-powered CCTV contributes significantly to building a culture of accountability, transparency, and discipline among students and staff (Ahmed, 2023). </w:t>
      </w:r>
    </w:p>
    <w:p w:rsidR="0090045A" w:rsidRDefault="00815CE2">
      <w:pPr>
        <w:spacing w:after="0"/>
        <w:ind w:left="-5" w:right="0"/>
      </w:pPr>
      <w:r>
        <w:t xml:space="preserve">Despite the potential benefits, the implementation of inverter-powered CCTV systems is not without challenges. Financial constraints remain a major barrier, especially for public institutions with limited budgets. The initial cost of procurement, installation, and maintenance of both the </w:t>
      </w:r>
    </w:p>
    <w:p w:rsidR="0090045A" w:rsidRDefault="00815CE2">
      <w:pPr>
        <w:ind w:left="-5" w:right="0"/>
      </w:pPr>
      <w:r>
        <w:t xml:space="preserve">CCTV cameras and the inverter systems can be substantial. In addition, there is a need for technical expertise to ensure proper configuration, efficient power management, and timely servicing. Institutions may also encounter resistance from students and staff who perceive surveillance as intrusive or a violation of privacy rights. Nonetheless, studies have shown that with adequate orientation and policy frameworks, these concerns can be effectively addressed (Ibrahim &amp; Salisu, 2024). </w:t>
      </w:r>
    </w:p>
    <w:p w:rsidR="0090045A" w:rsidRDefault="00815CE2">
      <w:pPr>
        <w:ind w:left="-5" w:right="0"/>
      </w:pPr>
      <w:r>
        <w:t xml:space="preserve">Moreover, the success of inverter-powered CCTV systems in monitoring examinations depends on strategic planning, including power load assessment, capacity of the inverter system, camera coverage, and data storage capacity. Institutions must consider the duration of exams, frequency of power outages, and the number of devices that will be supported by the inverter to ensure seamless operation. Recent innovations in energy-efficient surveillance equipment and solarintegrated inverters have also made it more feasible for schools to maintain surveillance without excessive energy consumption (Chukwuemeka et al., 2025). </w:t>
      </w:r>
    </w:p>
    <w:p w:rsidR="0090045A" w:rsidRDefault="00815CE2">
      <w:pPr>
        <w:ind w:left="-5" w:right="0"/>
      </w:pPr>
      <w:r>
        <w:t xml:space="preserve">In light of these developments, this research seeks to explore the effectiveness of using inverterpowered CCTV systems for examination monitoring. It evaluates the impact of this integration on reducing examination malpractice, assesses the operational and technical benefits, and identifies the challenges faced by institutions in adopting this approach. The study aims to contribute to the ongoing discourse on educational integrity by presenting empirical evidence and practical recommendations that can guide policy makers, administrators, and education stakeholders in implementing more resilient and effective examination monitoring systems. By ensuring uninterrupted surveillance, inverter-powered CCTV systems have the potential to transform the examination environment and restore public confidence in the evaluation processes of academic institutions. </w:t>
      </w:r>
    </w:p>
    <w:p w:rsidR="0090045A" w:rsidRDefault="00815CE2">
      <w:pPr>
        <w:pStyle w:val="Heading1"/>
        <w:tabs>
          <w:tab w:val="center" w:pos="2020"/>
        </w:tabs>
        <w:ind w:left="-15" w:right="0" w:firstLine="0"/>
      </w:pPr>
      <w:r>
        <w:t xml:space="preserve">1.2 </w:t>
      </w:r>
      <w:r>
        <w:tab/>
        <w:t xml:space="preserve">Statement of the problem  </w:t>
      </w:r>
    </w:p>
    <w:p w:rsidR="0090045A" w:rsidRDefault="00815CE2">
      <w:pPr>
        <w:ind w:left="-5" w:right="0"/>
      </w:pPr>
      <w:r>
        <w:t xml:space="preserve">Examination malpractice remains a critical challenge in educational institutions, undermining the credibility of academic assessments and producing graduates who may lack true competence. Traditional methods of supervision, such as human invigilation, are often compromised due to fatigue, bias, or insufficient manpower. While CCTV systems have been introduced to enhance examination monitoring, their effectiveness is frequently hindered by irregular power supply, especially in regions with unstable electricity infrastructure. As a result, surveillance systems are rendered inactive during crucial moments, providing loopholes for dishonest practices. This persistent power challenge raises concerns about the reliability and sustainability of electronic surveillance in examination halls.  </w:t>
      </w:r>
    </w:p>
    <w:p w:rsidR="0090045A" w:rsidRDefault="00815CE2">
      <w:pPr>
        <w:pStyle w:val="Heading1"/>
        <w:tabs>
          <w:tab w:val="center" w:pos="2384"/>
        </w:tabs>
        <w:ind w:left="-15" w:right="0" w:firstLine="0"/>
      </w:pPr>
      <w:r>
        <w:t xml:space="preserve">1.3 </w:t>
      </w:r>
      <w:r>
        <w:tab/>
        <w:t xml:space="preserve">Aim and Objectives of the Study  </w:t>
      </w:r>
    </w:p>
    <w:p w:rsidR="0090045A" w:rsidRDefault="00815CE2">
      <w:pPr>
        <w:spacing w:after="311" w:line="357" w:lineRule="auto"/>
        <w:ind w:left="-5" w:right="0"/>
      </w:pPr>
      <w:r>
        <w:t xml:space="preserve">The aim of this study is to examine the effectiveness of using inverter-powered CCTV systems in monitoring examinations, with a focus on reducing examination malpractice and ensuring continuous surveillance in the face of unreliable power supply. </w:t>
      </w:r>
    </w:p>
    <w:p w:rsidR="0090045A" w:rsidRDefault="00815CE2">
      <w:pPr>
        <w:pStyle w:val="Heading1"/>
        <w:spacing w:after="379" w:line="259" w:lineRule="auto"/>
        <w:ind w:left="0" w:right="0" w:firstLine="0"/>
      </w:pPr>
      <w:r>
        <w:rPr>
          <w:sz w:val="27"/>
        </w:rPr>
        <w:t xml:space="preserve">Objectives of the Study </w:t>
      </w:r>
    </w:p>
    <w:p w:rsidR="0090045A" w:rsidRDefault="009F4893" w:rsidP="009930A1">
      <w:pPr>
        <w:pStyle w:val="ListParagraph"/>
        <w:numPr>
          <w:ilvl w:val="0"/>
          <w:numId w:val="4"/>
        </w:numPr>
        <w:spacing w:line="359" w:lineRule="auto"/>
        <w:ind w:right="0"/>
      </w:pPr>
      <w:r>
        <w:t xml:space="preserve">Installation </w:t>
      </w:r>
      <w:r w:rsidR="009930A1">
        <w:t xml:space="preserve"> of </w:t>
      </w:r>
      <w:r>
        <w:t>inverter and connection of battery.</w:t>
      </w:r>
    </w:p>
    <w:p w:rsidR="009F4893" w:rsidRDefault="009F4893" w:rsidP="009930A1">
      <w:pPr>
        <w:pStyle w:val="ListParagraph"/>
        <w:numPr>
          <w:ilvl w:val="0"/>
          <w:numId w:val="4"/>
        </w:numPr>
        <w:spacing w:line="359" w:lineRule="auto"/>
        <w:ind w:right="0"/>
      </w:pPr>
      <w:r>
        <w:t>Installation of CCTV cameras.</w:t>
      </w:r>
    </w:p>
    <w:p w:rsidR="009930A1" w:rsidRDefault="00173556" w:rsidP="009930A1">
      <w:pPr>
        <w:pStyle w:val="ListParagraph"/>
        <w:numPr>
          <w:ilvl w:val="0"/>
          <w:numId w:val="4"/>
        </w:numPr>
        <w:spacing w:line="359" w:lineRule="auto"/>
        <w:ind w:right="0"/>
      </w:pPr>
      <w:r>
        <w:t xml:space="preserve">Making sure the camera are working </w:t>
      </w:r>
      <w:r w:rsidR="009F4893">
        <w:t>.</w:t>
      </w:r>
    </w:p>
    <w:p w:rsidR="00173556" w:rsidRDefault="00173556" w:rsidP="009930A1">
      <w:pPr>
        <w:pStyle w:val="ListParagraph"/>
        <w:numPr>
          <w:ilvl w:val="0"/>
          <w:numId w:val="4"/>
        </w:numPr>
        <w:spacing w:line="359" w:lineRule="auto"/>
        <w:ind w:right="0"/>
      </w:pPr>
      <w:r>
        <w:t>Connect inverter to battery</w:t>
      </w:r>
      <w:r w:rsidR="009F4893">
        <w:t>.</w:t>
      </w:r>
      <w:r>
        <w:t xml:space="preserve"> </w:t>
      </w:r>
    </w:p>
    <w:p w:rsidR="0090045A" w:rsidRDefault="00815CE2">
      <w:pPr>
        <w:pStyle w:val="Heading2"/>
        <w:tabs>
          <w:tab w:val="center" w:pos="1671"/>
        </w:tabs>
        <w:ind w:left="-15" w:right="0" w:firstLine="0"/>
      </w:pPr>
      <w:r>
        <w:t xml:space="preserve">1.4 </w:t>
      </w:r>
      <w:r>
        <w:tab/>
        <w:t xml:space="preserve">Scope of the Study  </w:t>
      </w:r>
    </w:p>
    <w:p w:rsidR="00C53739" w:rsidRPr="00C53739" w:rsidRDefault="00C53739" w:rsidP="00C53739">
      <w:pPr>
        <w:rPr>
          <w:lang w:eastAsia="en-GB" w:bidi="ar-SA"/>
        </w:rPr>
      </w:pPr>
      <w:r>
        <w:rPr>
          <w:lang w:eastAsia="en-GB" w:bidi="ar-SA"/>
        </w:rPr>
        <w:t xml:space="preserve">It was taken </w:t>
      </w:r>
      <w:r w:rsidR="00884E3C">
        <w:rPr>
          <w:lang w:eastAsia="en-GB" w:bidi="ar-SA"/>
        </w:rPr>
        <w:t xml:space="preserve">place in </w:t>
      </w:r>
      <w:r w:rsidR="009F4893">
        <w:rPr>
          <w:lang w:eastAsia="en-GB" w:bidi="ar-SA"/>
        </w:rPr>
        <w:t xml:space="preserve">class of ND1 computer science </w:t>
      </w:r>
      <w:r w:rsidR="00884E3C">
        <w:rPr>
          <w:lang w:eastAsia="en-GB" w:bidi="ar-SA"/>
        </w:rPr>
        <w:t xml:space="preserve"> LR 28</w:t>
      </w:r>
      <w:r w:rsidR="009F4893">
        <w:rPr>
          <w:lang w:eastAsia="en-GB" w:bidi="ar-SA"/>
        </w:rPr>
        <w:t xml:space="preserve"> of kwara state polythechnic </w:t>
      </w:r>
    </w:p>
    <w:p w:rsidR="0090045A" w:rsidRDefault="00815CE2">
      <w:pPr>
        <w:pStyle w:val="Heading2"/>
        <w:tabs>
          <w:tab w:val="center" w:pos="1917"/>
        </w:tabs>
        <w:ind w:left="-15" w:right="0" w:firstLine="0"/>
      </w:pPr>
      <w:r>
        <w:t xml:space="preserve">1.5 </w:t>
      </w:r>
      <w:r>
        <w:tab/>
        <w:t xml:space="preserve">Limitation of the Study  </w:t>
      </w:r>
    </w:p>
    <w:p w:rsidR="0090045A" w:rsidRDefault="00815CE2">
      <w:pPr>
        <w:ind w:left="-5" w:right="0"/>
      </w:pPr>
      <w:r>
        <w:t xml:space="preserve">This study is subject to several limitations that may affect the generalization of its findings. Firstly, the research is confined to a selected number of educational institutions, which may not fully represent the diverse conditions of all schools or tertiary institutions across the country. Secondly, the availability and willingness of institutions to provide access to their surveillance infrastructure and records may restrict the depth of data collection. The study also does not include a technical performance analysis of different inverter models or brands, focusing instead on their general effectiveness in powering CCTV systems during examinations. Additionally, financial and logistical constraints may limit the scope of field visits and real-time monitoring during actual examination periods. Lastly, the opinions gathered through questionnaires or interviews may be influenced by personal bias or lack of technical knowledge about inverter systems and surveillance technologies. </w:t>
      </w:r>
    </w:p>
    <w:p w:rsidR="00C53739" w:rsidRPr="00C53739" w:rsidRDefault="00815CE2" w:rsidP="00312BF9">
      <w:pPr>
        <w:pStyle w:val="Heading2"/>
        <w:tabs>
          <w:tab w:val="center" w:pos="2742"/>
        </w:tabs>
        <w:spacing w:after="425"/>
        <w:ind w:left="-15" w:right="0" w:firstLine="0"/>
      </w:pPr>
      <w:r>
        <w:t xml:space="preserve">1.6 </w:t>
      </w:r>
      <w:r w:rsidR="00C53739" w:rsidRPr="00C53739">
        <w:t xml:space="preserve">ORGANIZATIONS OF THE REPORT </w:t>
      </w:r>
    </w:p>
    <w:p w:rsidR="00C53739" w:rsidRPr="00C53739" w:rsidRDefault="00C53739" w:rsidP="00C53739">
      <w:pPr>
        <w:spacing w:after="413" w:line="259" w:lineRule="auto"/>
        <w:ind w:left="-5" w:right="0"/>
      </w:pPr>
      <w:r w:rsidRPr="00C53739">
        <w:t xml:space="preserve">This researched work is divided into five chapter as follows: -  </w:t>
      </w:r>
    </w:p>
    <w:p w:rsidR="00C53739" w:rsidRPr="00C53739" w:rsidRDefault="00C53739" w:rsidP="00C53739">
      <w:pPr>
        <w:ind w:left="-5" w:right="0"/>
      </w:pPr>
      <w:r w:rsidRPr="00C53739">
        <w:t xml:space="preserve">Chapter one discusses the Background to the study, Statement of the problem aim and Objectives of the study, Scope of the Study, Limitation of the Study, Operational Definition of terms and Organization of the report.Chapter two focus on past researches (Review of related literature), Overview of the use of Inverter power CCTV in Monitoring Examination.  Chapter three evaluate the description of existing system, problem of traditional system, description of proposed system, circuit diagram and architectural design of proposed system. Chapter four emphasize on overall design of the research work. While the last chapter discuss the summary, conclusion of the research work and recommendations.  </w:t>
      </w:r>
    </w:p>
    <w:p w:rsidR="00C53739" w:rsidRDefault="00815CE2">
      <w:pPr>
        <w:pStyle w:val="Heading2"/>
        <w:tabs>
          <w:tab w:val="center" w:pos="1725"/>
        </w:tabs>
        <w:ind w:left="-15" w:right="0" w:firstLine="0"/>
      </w:pPr>
      <w:r>
        <w:tab/>
      </w:r>
    </w:p>
    <w:p w:rsidR="00C53739" w:rsidRPr="00C53739" w:rsidRDefault="00815CE2" w:rsidP="00312BF9">
      <w:pPr>
        <w:pStyle w:val="Heading2"/>
        <w:tabs>
          <w:tab w:val="center" w:pos="1725"/>
        </w:tabs>
        <w:ind w:left="-15" w:right="0" w:firstLine="0"/>
      </w:pPr>
      <w:r>
        <w:t xml:space="preserve">1.7 </w:t>
      </w:r>
      <w:r w:rsidR="00C53739" w:rsidRPr="00C53739">
        <w:t xml:space="preserve">Definition of Terms  </w:t>
      </w:r>
    </w:p>
    <w:p w:rsidR="00C53739" w:rsidRPr="00C53739" w:rsidRDefault="00C53739" w:rsidP="00C53739">
      <w:pPr>
        <w:numPr>
          <w:ilvl w:val="0"/>
          <w:numId w:val="2"/>
        </w:numPr>
        <w:spacing w:after="0"/>
        <w:ind w:right="0" w:hanging="360"/>
      </w:pPr>
      <w:r w:rsidRPr="00C53739">
        <w:rPr>
          <w:b/>
        </w:rPr>
        <w:t>CCTV (Closed-Circuit Television):</w:t>
      </w:r>
      <w:r w:rsidRPr="00C53739">
        <w:t xml:space="preserve"> A surveillance system that uses video cameras to transmit a signal to a specific set of monitors or recording devices for monitoring activities within a restricted area, such as an examination hall. </w:t>
      </w:r>
    </w:p>
    <w:p w:rsidR="00C53739" w:rsidRPr="00C53739" w:rsidRDefault="00C53739" w:rsidP="00C53739">
      <w:pPr>
        <w:numPr>
          <w:ilvl w:val="0"/>
          <w:numId w:val="2"/>
        </w:numPr>
        <w:spacing w:after="0"/>
        <w:ind w:right="0" w:hanging="360"/>
      </w:pPr>
      <w:r w:rsidRPr="00C53739">
        <w:rPr>
          <w:b/>
        </w:rPr>
        <w:t>Inverter:</w:t>
      </w:r>
      <w:r w:rsidRPr="00C53739">
        <w:t xml:space="preserve"> An electronic device that converts stored direct current (DC) in batteries into alternating current (AC) used to power electrical devices, especially during power outages. </w:t>
      </w:r>
    </w:p>
    <w:p w:rsidR="00C53739" w:rsidRPr="00C53739" w:rsidRDefault="00C53739" w:rsidP="00C53739">
      <w:pPr>
        <w:numPr>
          <w:ilvl w:val="0"/>
          <w:numId w:val="2"/>
        </w:numPr>
        <w:spacing w:after="10"/>
        <w:ind w:right="0" w:hanging="360"/>
      </w:pPr>
      <w:r w:rsidRPr="00C53739">
        <w:rPr>
          <w:b/>
        </w:rPr>
        <w:t>Examination Malpractice:</w:t>
      </w:r>
      <w:r w:rsidRPr="00C53739">
        <w:t xml:space="preserve"> Any form of dishonest or unethical behavior by a candidate or supervisor before, during, or after an examination, intended to unfairly improve a candidate’s results. </w:t>
      </w:r>
    </w:p>
    <w:p w:rsidR="00C53739" w:rsidRPr="00C53739" w:rsidRDefault="00C53739" w:rsidP="00C53739">
      <w:pPr>
        <w:numPr>
          <w:ilvl w:val="0"/>
          <w:numId w:val="2"/>
        </w:numPr>
        <w:spacing w:after="0"/>
        <w:ind w:right="0" w:hanging="360"/>
      </w:pPr>
      <w:r w:rsidRPr="00C53739">
        <w:rPr>
          <w:b/>
        </w:rPr>
        <w:t>Surveillance:</w:t>
      </w:r>
      <w:r w:rsidRPr="00C53739">
        <w:t xml:space="preserve"> The close observation and monitoring of activities or behavior in a specific area, often for security or regulatory purposes. </w:t>
      </w:r>
    </w:p>
    <w:p w:rsidR="00C53739" w:rsidRPr="00C53739" w:rsidRDefault="00C53739" w:rsidP="00C53739">
      <w:pPr>
        <w:numPr>
          <w:ilvl w:val="0"/>
          <w:numId w:val="2"/>
        </w:numPr>
        <w:spacing w:after="0"/>
        <w:ind w:right="0" w:hanging="360"/>
      </w:pPr>
      <w:r w:rsidRPr="00C53739">
        <w:rPr>
          <w:b/>
        </w:rPr>
        <w:t>Power Outage:</w:t>
      </w:r>
      <w:r w:rsidRPr="00C53739">
        <w:t xml:space="preserve"> A temporary loss of electricity supply from the main grid, which may disrupt electronic devices and systems including CCTV. </w:t>
      </w:r>
    </w:p>
    <w:p w:rsidR="00C53739" w:rsidRPr="00C53739" w:rsidRDefault="00C53739" w:rsidP="00C53739">
      <w:pPr>
        <w:numPr>
          <w:ilvl w:val="0"/>
          <w:numId w:val="2"/>
        </w:numPr>
        <w:spacing w:after="0"/>
        <w:ind w:right="0" w:hanging="360"/>
      </w:pPr>
      <w:r w:rsidRPr="00C53739">
        <w:rPr>
          <w:b/>
        </w:rPr>
        <w:t>Uninterrupted Power Supply (UPS):</w:t>
      </w:r>
      <w:r w:rsidRPr="00C53739">
        <w:t xml:space="preserve"> A backup power system that provides immediate short-term power during outages, usually used alongside or in comparison with inverters. </w:t>
      </w:r>
    </w:p>
    <w:p w:rsidR="00C53739" w:rsidRPr="00C53739" w:rsidRDefault="00C53739" w:rsidP="00C53739">
      <w:pPr>
        <w:numPr>
          <w:ilvl w:val="0"/>
          <w:numId w:val="2"/>
        </w:numPr>
        <w:spacing w:after="0"/>
        <w:ind w:right="0" w:hanging="360"/>
      </w:pPr>
      <w:r w:rsidRPr="00C53739">
        <w:rPr>
          <w:b/>
        </w:rPr>
        <w:t>Educational Integrity:</w:t>
      </w:r>
      <w:r w:rsidRPr="00C53739">
        <w:t xml:space="preserve"> The adherence to ethical practices and fairness in the conduct and assessment of academic activities, particularly examinations. </w:t>
      </w:r>
    </w:p>
    <w:p w:rsidR="00C53739" w:rsidRPr="00C53739" w:rsidRDefault="00C53739" w:rsidP="00C53739">
      <w:pPr>
        <w:numPr>
          <w:ilvl w:val="0"/>
          <w:numId w:val="2"/>
        </w:numPr>
        <w:ind w:right="0" w:hanging="360"/>
      </w:pPr>
      <w:r w:rsidRPr="00C53739">
        <w:rPr>
          <w:b/>
        </w:rPr>
        <w:t>Monitoring System:</w:t>
      </w:r>
      <w:r w:rsidRPr="00C53739">
        <w:t xml:space="preserve"> A setup that includes devices and tools used to observe, record, and report activities in a given space, commonly used for supervision and security. </w:t>
      </w:r>
    </w:p>
    <w:p w:rsidR="00C53739" w:rsidRPr="00C53739" w:rsidRDefault="00C53739" w:rsidP="00C53739">
      <w:pPr>
        <w:numPr>
          <w:ilvl w:val="0"/>
          <w:numId w:val="2"/>
        </w:numPr>
        <w:spacing w:after="0"/>
        <w:ind w:right="0" w:hanging="360"/>
      </w:pPr>
      <w:r w:rsidRPr="00C53739">
        <w:rPr>
          <w:b/>
        </w:rPr>
        <w:t>Examination Hall:</w:t>
      </w:r>
      <w:r w:rsidRPr="00C53739">
        <w:t xml:space="preserve"> A designated area within an academic institution where formal examinations are conducted under supervision. </w:t>
      </w:r>
    </w:p>
    <w:p w:rsidR="00C53739" w:rsidRPr="00C53739" w:rsidRDefault="00C53739" w:rsidP="00C53739">
      <w:pPr>
        <w:numPr>
          <w:ilvl w:val="0"/>
          <w:numId w:val="2"/>
        </w:numPr>
        <w:spacing w:after="326"/>
        <w:ind w:right="0" w:hanging="360"/>
      </w:pPr>
      <w:r w:rsidRPr="00C53739">
        <w:rPr>
          <w:b/>
        </w:rPr>
        <w:t>Technical Efficiency:</w:t>
      </w:r>
      <w:r w:rsidRPr="00C53739">
        <w:t xml:space="preserve"> The ability of a system or device to perform its intended functions reliably, with minimal errors or breakdowns. </w:t>
      </w:r>
    </w:p>
    <w:p w:rsidR="0090045A" w:rsidRDefault="0090045A">
      <w:pPr>
        <w:spacing w:after="411" w:line="259" w:lineRule="auto"/>
        <w:ind w:left="55" w:right="0" w:firstLine="0"/>
        <w:jc w:val="center"/>
      </w:pPr>
    </w:p>
    <w:p w:rsidR="0090045A" w:rsidRDefault="0090045A" w:rsidP="00F71A9B">
      <w:pPr>
        <w:spacing w:after="0" w:line="259" w:lineRule="auto"/>
        <w:ind w:left="0" w:right="0" w:firstLine="0"/>
      </w:pPr>
    </w:p>
    <w:p w:rsidR="0090045A" w:rsidRDefault="00815CE2">
      <w:pPr>
        <w:spacing w:after="424" w:line="296" w:lineRule="auto"/>
        <w:ind w:right="6"/>
        <w:jc w:val="center"/>
      </w:pPr>
      <w:r>
        <w:rPr>
          <w:b/>
        </w:rPr>
        <w:t xml:space="preserve">CHAPTER TWO  </w:t>
      </w:r>
    </w:p>
    <w:p w:rsidR="0090045A" w:rsidRDefault="00815CE2">
      <w:pPr>
        <w:spacing w:after="424" w:line="296" w:lineRule="auto"/>
        <w:ind w:right="1"/>
        <w:jc w:val="center"/>
      </w:pPr>
      <w:r>
        <w:rPr>
          <w:b/>
        </w:rPr>
        <w:t xml:space="preserve">LITERATURE REVIEW  </w:t>
      </w:r>
    </w:p>
    <w:p w:rsidR="0090045A" w:rsidRDefault="00815CE2">
      <w:pPr>
        <w:pStyle w:val="Heading2"/>
        <w:tabs>
          <w:tab w:val="center" w:pos="2014"/>
        </w:tabs>
        <w:ind w:left="-15" w:right="0" w:firstLine="0"/>
      </w:pPr>
      <w:r>
        <w:t xml:space="preserve">2.1 </w:t>
      </w:r>
      <w:r>
        <w:tab/>
        <w:t xml:space="preserve">Review of Related Works  </w:t>
      </w:r>
    </w:p>
    <w:p w:rsidR="0090045A" w:rsidRDefault="00815CE2">
      <w:pPr>
        <w:ind w:left="-5" w:right="0"/>
      </w:pPr>
      <w:r>
        <w:t xml:space="preserve">Recent studies have highlighted the increasing role of technological systems in promoting academic integrity within educational institutions. With the rise of examination malpractice and the limitations of human invigilation, Closed-Circuit Television (CCTV) has been examined as a viable alternative for real-time and post-examination surveillance. </w:t>
      </w:r>
    </w:p>
    <w:p w:rsidR="0090045A" w:rsidRDefault="00815CE2">
      <w:pPr>
        <w:ind w:left="-5" w:right="0"/>
      </w:pPr>
      <w:r>
        <w:t xml:space="preserve">Adekunle and James (2021) examined the effectiveness of CCTV surveillance in tertiary institutions across Nigeria. Their study revealed that students were significantly less likely to engage in malpractice when under camera monitoring. While the research emphasized the psychological deterrent effect of being watched, it also acknowledged that power failures during exams rendered CCTV systems temporarily useless. This reinforces the need for backup power systems such as inverters to ensure continuous operation. </w:t>
      </w:r>
    </w:p>
    <w:p w:rsidR="0090045A" w:rsidRDefault="00815CE2">
      <w:pPr>
        <w:ind w:left="-5" w:right="0"/>
      </w:pPr>
      <w:r>
        <w:t xml:space="preserve">Fatima et al. (2020) explored digital surveillance in West African examination bodies and how inadequate electricity supply hampers digital infrastructure. They argued that although CCTV improves monitoring and evidence collection, its deployment without stable electricity results in lapses that could be exploited. Their study concluded with recommendations for schools to adopt hybrid power solutions like solar and inverter systems for continuous surveillance. </w:t>
      </w:r>
    </w:p>
    <w:p w:rsidR="0090045A" w:rsidRDefault="00815CE2">
      <w:pPr>
        <w:ind w:left="-5" w:right="0"/>
      </w:pPr>
      <w:r>
        <w:t xml:space="preserve">Olowu and Edeh (2022) conducted a case study on secondary schools in Lagos State where inverter-powered CCTV systems were deployed. Their findings showed a notable decline in examination malpractice and improved administrative confidence in the examination process. The research emphasized that institutions with inverter-supported CCTV systems experienced minimal disruptions due to power outages. However, they also noted that the initial cost of setup remained a challenge for some public schools. </w:t>
      </w:r>
    </w:p>
    <w:p w:rsidR="0090045A" w:rsidRDefault="00815CE2">
      <w:pPr>
        <w:ind w:left="-5" w:right="0"/>
      </w:pPr>
      <w:r>
        <w:t xml:space="preserve">Johnson and Bello (2023) carried out a comparative study on schools using regular CCTV systems versus those powered by inverters during the West African Senior School Certificate Examination (WASSCE). Their results indicated that inverter-powered systems maintained operational continuity and recorded fewer gaps in footage. This allowed for more reliable post-exam reviews. The study suggests that backup power is not just an added benefit, but a necessary component for successful surveillance. </w:t>
      </w:r>
    </w:p>
    <w:p w:rsidR="0090045A" w:rsidRDefault="00815CE2">
      <w:pPr>
        <w:ind w:left="-5" w:right="0"/>
      </w:pPr>
      <w:r>
        <w:t xml:space="preserve">Ahmed and Musa (2024) focused on the perceptions of staff and students towards inverterpowered CCTV systems in Northern Nigerian colleges. The research found that most respondents viewed the system as a positive development in curbing malpractice. Some concerns about privacy were raised, but the majority agreed that the benefits of a fairer examination process outweighed potential discomfort. </w:t>
      </w:r>
    </w:p>
    <w:p w:rsidR="0090045A" w:rsidRDefault="00815CE2">
      <w:pPr>
        <w:ind w:left="-5" w:right="0"/>
      </w:pPr>
      <w:r>
        <w:t xml:space="preserve">Chinonso et al. (2025) investigated the technical challenges involved in integrating inverters with CCTV in rural schools. The study found that battery capacity, inverter wattage, and maintenance are crucial factors affecting performance. Despite these challenges, the research recommended inverter usage due to its lower operational cost compared to generators and its eco-friendliness, especially when paired with solar charging options. </w:t>
      </w:r>
    </w:p>
    <w:p w:rsidR="0090045A" w:rsidRDefault="00815CE2">
      <w:pPr>
        <w:ind w:left="-5" w:right="0"/>
      </w:pPr>
      <w:r>
        <w:t xml:space="preserve">Lawal and Ogunleye (2021) explored how surveillance infrastructure in academic environments can influence student behavior and academic honesty. Their findings pointed out that visible CCTV systems (especially those consistently powered) promoted discipline among students, not only during exams but across general school conduct. </w:t>
      </w:r>
    </w:p>
    <w:p w:rsidR="0090045A" w:rsidRDefault="00815CE2">
      <w:pPr>
        <w:ind w:left="-5" w:right="0"/>
      </w:pPr>
      <w:r>
        <w:t xml:space="preserve">Ibrahim et al. (2022) analyzed cost-efficiency between generator-powered and inverter-powered CCTV systems. They found that inverters, though requiring a higher initial investment, are more sustainable in the long term due to lower fuel costs and quieter operation. Their study supports the adoption of inverter technology for consistent monitoring during critical academic activities. </w:t>
      </w:r>
    </w:p>
    <w:p w:rsidR="0090045A" w:rsidRDefault="00815CE2">
      <w:pPr>
        <w:spacing w:after="325"/>
        <w:ind w:left="-5" w:right="0"/>
      </w:pPr>
      <w:r>
        <w:t xml:space="preserve">Ojo and Adeyemi (2020) evaluated the role of ICT in examination security and concluded that technological interventions, when supported by reliable power systems, can drastically reduce malpractice. Their work calls for stronger government investment in school ICT infrastructure, including surveillance powered by inverters. </w:t>
      </w:r>
    </w:p>
    <w:p w:rsidR="0090045A" w:rsidRDefault="00815CE2">
      <w:pPr>
        <w:pStyle w:val="Heading2"/>
        <w:tabs>
          <w:tab w:val="center" w:pos="2149"/>
        </w:tabs>
        <w:spacing w:after="433"/>
        <w:ind w:left="-15" w:right="0" w:firstLine="0"/>
      </w:pPr>
      <w:r>
        <w:t xml:space="preserve">2.2 </w:t>
      </w:r>
      <w:r>
        <w:tab/>
        <w:t xml:space="preserve">Review of Related Concepts  </w:t>
      </w:r>
    </w:p>
    <w:p w:rsidR="0090045A" w:rsidRDefault="00815CE2">
      <w:pPr>
        <w:pStyle w:val="Heading3"/>
        <w:spacing w:after="374"/>
        <w:ind w:left="-5" w:right="0"/>
      </w:pPr>
      <w:r>
        <w:t xml:space="preserve">2.2.1 Surveillance Technology in Examinations </w:t>
      </w:r>
    </w:p>
    <w:p w:rsidR="0090045A" w:rsidRDefault="00815CE2">
      <w:pPr>
        <w:spacing w:after="0"/>
        <w:ind w:left="-5" w:right="0"/>
      </w:pPr>
      <w:r>
        <w:t xml:space="preserve">The adoption of surveillance technology in examination settings has evolved significantly, driven by the need to maintain academic integrity in increasingly digital educational environments. Modern systems now incorporate high-definition CCTV cameras with pan-tilt-zoom (PTZ) capabilities, enabling comprehensive coverage of examination halls (Adeyemi, 2023). These systems are frequently integrated with digital video recorders (DVRs) or network video recorders </w:t>
      </w:r>
    </w:p>
    <w:p w:rsidR="0090045A" w:rsidRDefault="00815CE2">
      <w:pPr>
        <w:ind w:left="-5" w:right="0"/>
      </w:pPr>
      <w:r>
        <w:t xml:space="preserve">(NVRs) that store footage for post-examination review and evidence purposes (Ndaku, 2019). Recent advancements include the incorporation of artificial intelligence (AI) and machine learning algorithms capable of detecting suspicious behaviors in real time, such as unusual head movements, paper swapping, or the use of unauthorized devices (Oladimeji &amp; Akinwale, 2018). </w:t>
      </w:r>
    </w:p>
    <w:p w:rsidR="0090045A" w:rsidRDefault="00815CE2">
      <w:pPr>
        <w:spacing w:after="203"/>
        <w:ind w:left="-5" w:right="0"/>
      </w:pPr>
      <w:r>
        <w:t xml:space="preserve">Some institutions have implemented facial recognition technology to verify student identities and prevent impersonation (Baran &amp; Jonason, 2020). However, the effectiveness of these technologies heavily depends on reliable power supply and internet connectivity, which remain significant challenges in many developing regions (Adegboye et al., 2021). While inverter-powered systems address power instability, they introduce additional complexities such as battery maintenance and system scalability (Eze et al., 2021). Furthermore, the psychological impact of surveillance on testtakers warrants consideration, as some studies suggest that excessive monitoring may increase anxiety levels without necessarily improving compliance (Whitley &amp; Keith-Spiegel, 2022). The balance between effective monitoring and creating a conducive examination environment remains a critical consideration for institutions implementing these technologies. </w:t>
      </w:r>
    </w:p>
    <w:p w:rsidR="0090045A" w:rsidRDefault="00815CE2">
      <w:pPr>
        <w:pStyle w:val="Heading3"/>
        <w:spacing w:after="374"/>
        <w:ind w:left="-5" w:right="0"/>
      </w:pPr>
      <w:r>
        <w:t xml:space="preserve">2.2.2 Academic Integrity and Examination Malpractice   </w:t>
      </w:r>
    </w:p>
    <w:p w:rsidR="0090045A" w:rsidRDefault="00815CE2">
      <w:pPr>
        <w:spacing w:after="150"/>
        <w:ind w:left="-5" w:right="0"/>
      </w:pPr>
      <w:r>
        <w:t xml:space="preserve">Academic integrity forms the ethical foundation of educational systems, encompassing principles of honesty, fairness, and responsibility in scholarly work (Brimble &amp; Stevenson-Clarke, 2013). This concept becomes particularly critical during examinations, where the validity of assessment outcomes directly impacts institutional credibility and student development. Examination malpractice represents a persistent threat to these principles, manifesting in various forms including collusion, impersonation, smuggling of unauthorized materials, and increasingly sophisticated digital cheating methods (Whitley &amp; Keith-Spiegel, 2022).   </w:t>
      </w:r>
    </w:p>
    <w:p w:rsidR="0090045A" w:rsidRDefault="00815CE2">
      <w:pPr>
        <w:spacing w:after="104"/>
        <w:ind w:left="-5" w:right="0"/>
      </w:pPr>
      <w:r>
        <w:t xml:space="preserve">The evolution of cheating techniques has paralleled technological advancements, with students now employing smartwatches, miniature earpieces, and even encrypted messaging apps to circumvent traditional monitoring (Adeyemi, 2023). This escalation has rendered conventional invigilation methods increasingly inadequate, particularly in large examination halls where human proctors struggle to maintain comprehensive oversight (Coren, 2012). Research indicates that up to 60% of students admit to some form of academic dishonesty during their studies, with examination settings being particularly vulnerable (Brimble &amp; Stevenson-Clarke, 2013).   </w:t>
      </w:r>
    </w:p>
    <w:p w:rsidR="0090045A" w:rsidRDefault="00815CE2">
      <w:pPr>
        <w:spacing w:after="147"/>
        <w:ind w:left="-5" w:right="0"/>
      </w:pPr>
      <w:r>
        <w:t xml:space="preserve">The consequences of unchecked malpractice extend beyond individual cases, potentially devaluing institutional qualifications and eroding public trust in educational systems (Ndaku, 2019). In developing nations where academic credentials often serve as critical socioeconomic gateways, the stakes are particularly high (Ogunleye &amp; Adetunji, 2020). This has driven educational institutions to seek technological solutions that can provide consistent, unbiased monitoring while addressing the limitations of human invigilation.   </w:t>
      </w:r>
    </w:p>
    <w:p w:rsidR="0090045A" w:rsidRDefault="00815CE2">
      <w:pPr>
        <w:spacing w:after="150"/>
        <w:ind w:left="-5" w:right="0"/>
      </w:pPr>
      <w:r>
        <w:t xml:space="preserve">Psychological studies reveal complex dynamics underlying cheating behaviors, including perceived pressure to succeed, normalization of dishonest practices among peers, and assessments of detection risks (Whitley &amp; Keith-Spiegel, 2022). Interestingly, research demonstrates that visible surveillance systems can significantly alter this risk calculus, with CCTV presence alone reducing misconduct incidents by 40-60% in some studies (Coren, 2012). However, the effectiveness of such deterrents depends heavily on their perceived reliability - a factor compromised in environments with frequent power interruptions (Adegboye et al., 2021).   </w:t>
      </w:r>
    </w:p>
    <w:p w:rsidR="0090045A" w:rsidRDefault="00815CE2">
      <w:pPr>
        <w:spacing w:after="147"/>
        <w:ind w:left="-5" w:right="0"/>
      </w:pPr>
      <w:r>
        <w:t xml:space="preserve">The relationship between surveillance and academic integrity also raises important pedagogical questions. Some scholars argue that an over-reliance on monitoring technologies may foster an adversarial atmosphere, potentially undermining the intrinsic motivation for honest scholarship (Baran &amp; Jonason, 2020). This highlights the need for balanced approaches that combine technological solutions with educational initiatives promoting ethical academic practices from foundational levels.   </w:t>
      </w:r>
    </w:p>
    <w:p w:rsidR="0090045A" w:rsidRDefault="0090045A">
      <w:pPr>
        <w:spacing w:after="0" w:line="259" w:lineRule="auto"/>
        <w:ind w:left="0" w:right="0" w:firstLine="0"/>
        <w:jc w:val="left"/>
      </w:pPr>
    </w:p>
    <w:p w:rsidR="0090045A" w:rsidRDefault="00815CE2">
      <w:pPr>
        <w:spacing w:after="36"/>
        <w:ind w:left="-5" w:right="0"/>
      </w:pPr>
      <w:r>
        <w:t xml:space="preserve">Current research gaps include longitudinal studies on how sustained surveillance impacts institutional culture of integrity, and comparative analyses of different technological implementations across diverse educational contexts (Eze et al., 2021). These areas warrant particular attention as educational institutions worldwide grapple with maintaining assessment validity in an era of rapidly evolving cheating methodologies and uneven technological </w:t>
      </w:r>
    </w:p>
    <w:p w:rsidR="0090045A" w:rsidRDefault="00815CE2">
      <w:pPr>
        <w:spacing w:after="467" w:line="259" w:lineRule="auto"/>
        <w:ind w:left="-5" w:right="0"/>
      </w:pPr>
      <w:r>
        <w:t xml:space="preserve">infrastructure. </w:t>
      </w:r>
    </w:p>
    <w:p w:rsidR="0090045A" w:rsidRDefault="00815CE2">
      <w:pPr>
        <w:pStyle w:val="Heading3"/>
        <w:spacing w:after="372"/>
        <w:ind w:left="-5" w:right="0"/>
      </w:pPr>
      <w:r>
        <w:t xml:space="preserve">2.2.3 Impact of Surveillance Technology  </w:t>
      </w:r>
    </w:p>
    <w:p w:rsidR="0090045A" w:rsidRDefault="00815CE2">
      <w:pPr>
        <w:spacing w:after="196"/>
        <w:ind w:left="-5" w:right="0"/>
      </w:pPr>
      <w:r>
        <w:t xml:space="preserve">The impact of surveillance technology in examination settings has been transformative, fundamentally altering the dynamics of academic assessment. Modern monitoring systems have demonstrated a measurable deterrent effect, with institutions reporting 40-60% reductions in cheating incidents following CCTV implementation (Coren, 2012). This technological intervention creates a psychological barrier against malpractice by significantly increasing perceived detection risks (Whitley &amp; Keith-Spiegel, 2022). Advanced systems incorporating AI analytics now enable real-time identification of suspicious behaviors like unusual eye movements or item exchanges that might escape human invigilators (Adeyemi, 2023). The technology also provides irrefutable evidentiary support for disciplinary actions, reducing disputes over malpractice allegations (Ndaku, 2019). However, the effectiveness varies significantly based on implementation quality, with optimal results requiring comprehensive camera coverage, proper lighting, and staff training (Ogunleye &amp; Adetunji, 2020). Psychologically, surveillance has been shown to create testing environments where honest students feel protected from unfair competition, though some report increased test anxiety (Baran &amp; Jonason, 2020). Institutionally, the technology has shifted resource allocation, reducing needs for large invigilation teams while creating new demands for technical support staff (Eze et al., 2021). Importantly, the mere presence of surveillance systems has been found to cultivate a culture of academic integrity over time, as students internalize norms of independent work (Brimble &amp; Stevenson-Clarke, 2013). These impacts are particularly pronounced in developing regions where traditional monitoring systems were previously vulnerable to corruption or inconsistency (Adegboye et al., 2021). The technology's transformative potential continues to evolve with emerging capabilities like biometric verification and blockchain-secured recording (Oladimeji &amp; Akinwale, 2018). </w:t>
      </w:r>
    </w:p>
    <w:p w:rsidR="0090045A" w:rsidRDefault="00815CE2">
      <w:pPr>
        <w:pStyle w:val="Heading3"/>
        <w:spacing w:after="372"/>
        <w:ind w:left="-5" w:right="0"/>
      </w:pPr>
      <w:r>
        <w:t xml:space="preserve">2.2.4 Ethical and Privacy Consideration </w:t>
      </w:r>
    </w:p>
    <w:p w:rsidR="0090045A" w:rsidRDefault="00815CE2">
      <w:pPr>
        <w:spacing w:after="160"/>
        <w:ind w:left="-5" w:right="0"/>
      </w:pPr>
      <w:r>
        <w:t xml:space="preserve">The implementation of surveillance technology in examinations presents significant ethical and privacy dilemmas that require careful consideration. Continuous monitoring raises fundamental questions about the balance between academic integrity and personal privacy rights, as students are subjected to persistent observation during high-pressure assessments. The collection and storage of video footage creates substantial data protection challenges, particularly regarding secure storage, access controls, and compliance with regulations like GDPR and FERPA. Psychological research indicates such surveillance may increase test anxiety while fostering an atmosphere of distrust that could undermine the educational environment. Facial recognition and AI proctoring tools introduce additional concerns about algorithmic bias, false positives in misconduct detection, and the potential for disproportionate scrutiny of certain student demographics. Institutions must also address transparency issues, as many students remain unaware of how their data is used or stored. The normalization of extensive surveillance in academic settings may establish troubling precedents for privacy erosion in other educational contexts. These technologies risk replacing pedagogical trust with technological control, potentially damaging student-institution relationships. Effective policies must therefore establish clear boundaries for surveillance use, ensure proportional implementation, and maintain opportunities for human oversight and appeal processes to protect student rights while upholding academic standards. </w:t>
      </w:r>
    </w:p>
    <w:p w:rsidR="0090045A" w:rsidRDefault="00815CE2">
      <w:pPr>
        <w:pStyle w:val="Heading3"/>
        <w:spacing w:after="371"/>
        <w:ind w:left="-5" w:right="0"/>
      </w:pPr>
      <w:r>
        <w:t xml:space="preserve">2.2.5 Cost Benefit and Implementation Challenges  </w:t>
      </w:r>
    </w:p>
    <w:p w:rsidR="0090045A" w:rsidRDefault="00815CE2">
      <w:pPr>
        <w:spacing w:after="160"/>
        <w:ind w:left="-5" w:right="0"/>
      </w:pPr>
      <w:r>
        <w:t xml:space="preserve">The implementation of inverter-powered CCTV systems for exam monitoring presents complex cost-benefit considerations and operational challenges. While initial setup costs are substantial— including high-definition cameras, inverters, batteries, and installation—the long-term benefits of reduced malpractice and preserved institutional reputation often justify the investment. However, ongoing expenses like battery replacements (typically every 2-3 years) and system maintenance create significant recurring costs that many institutions underestimate. Technical challenges include ensuring seamless power transition during outages, maintaining optimal camera coverage in large exam halls, and training staff to operate the systems effectively. Many schools in developing regions struggle with inadequate technical support and unreliable internet connectivity for remote monitoring. The systems also face resistance from staff accustomed to traditional invigilation methods and students concerned about privacy. Environmental factors like high temperatures can reduce battery lifespan, while power fluctuations may damage sensitive equipment. Despite these hurdles, successful implementations demonstrate measurable returns through reduced exam fraud, decreased costs associated with investigating malpractice cases, and improved public confidence in certification validity. Institutions achieving the best results typically adopt phased rollouts, conduct thorough needs assessments, and establish dedicated maintenance protocols though these best practices remain out of reach for many resource-constrained schools. The technology's true cost-effectiveness ultimately depends on local electricity reliability, examination frequency, and available technical expertise. </w:t>
      </w:r>
    </w:p>
    <w:p w:rsidR="00EE017F" w:rsidRDefault="00EE017F">
      <w:pPr>
        <w:spacing w:after="160"/>
        <w:ind w:left="-5" w:right="0"/>
      </w:pPr>
    </w:p>
    <w:p w:rsidR="00F71A9B" w:rsidRDefault="00F71A9B" w:rsidP="00F71A9B">
      <w:pPr>
        <w:tabs>
          <w:tab w:val="left" w:pos="4470"/>
        </w:tabs>
        <w:ind w:left="2880"/>
        <w:rPr>
          <w:b/>
          <w:bCs/>
        </w:rPr>
      </w:pPr>
      <w:r>
        <w:rPr>
          <w:b/>
          <w:bCs/>
        </w:rPr>
        <w:t>CHAPTER 3</w:t>
      </w:r>
      <w:r>
        <w:rPr>
          <w:b/>
          <w:bCs/>
        </w:rPr>
        <w:tab/>
      </w:r>
    </w:p>
    <w:p w:rsidR="00F71A9B" w:rsidRDefault="00F71A9B" w:rsidP="00F71A9B">
      <w:pPr>
        <w:ind w:left="2880"/>
        <w:rPr>
          <w:b/>
          <w:bCs/>
        </w:rPr>
      </w:pPr>
      <w:r>
        <w:rPr>
          <w:b/>
          <w:bCs/>
        </w:rPr>
        <w:t xml:space="preserve">METHODOLOGY </w:t>
      </w:r>
    </w:p>
    <w:p w:rsidR="00F71A9B" w:rsidRDefault="00F71A9B" w:rsidP="00F71A9B">
      <w:pPr>
        <w:rPr>
          <w:b/>
          <w:bCs/>
        </w:rPr>
      </w:pPr>
      <w:r>
        <w:rPr>
          <w:b/>
          <w:bCs/>
        </w:rPr>
        <w:t xml:space="preserve">3.1 INTRODUCTION </w:t>
      </w:r>
    </w:p>
    <w:p w:rsidR="00F71A9B" w:rsidRDefault="00F71A9B" w:rsidP="00F71A9B">
      <w:pPr>
        <w:pStyle w:val="p1"/>
      </w:pPr>
      <w:r>
        <w:rPr>
          <w:rStyle w:val="s1"/>
        </w:rPr>
        <w:t>Analogue design</w:t>
      </w:r>
      <w:r>
        <w:rPr>
          <w:rStyle w:val="s2"/>
        </w:rPr>
        <w:t xml:space="preserve"> refers to the process of planning, sketching, and implementing a system using traditional, non-digital methods—typically involving manual wiring, direct current flow, and analog signal transmission—rather than relying on digital protocols or software-based systems.</w:t>
      </w:r>
    </w:p>
    <w:p w:rsidR="00F71A9B" w:rsidRPr="00E8179C" w:rsidRDefault="00F71A9B" w:rsidP="00F71A9B">
      <w:pPr>
        <w:pStyle w:val="Heading2"/>
        <w:rPr>
          <w:b w:val="0"/>
          <w:bCs/>
          <w:color w:val="auto"/>
          <w:kern w:val="0"/>
          <w:sz w:val="36"/>
          <w:szCs w:val="36"/>
        </w:rPr>
      </w:pPr>
      <w:r>
        <w:rPr>
          <w:bCs/>
          <w:lang w:val="en-US"/>
        </w:rPr>
        <w:t xml:space="preserve">3.2 </w:t>
      </w:r>
      <w:r w:rsidRPr="00E8179C">
        <w:rPr>
          <w:bCs/>
          <w:color w:val="auto"/>
          <w:kern w:val="0"/>
          <w:sz w:val="36"/>
          <w:szCs w:val="36"/>
        </w:rPr>
        <w:t>Step 1: Plan the CCTV and Power System</w:t>
      </w:r>
    </w:p>
    <w:p w:rsidR="00F71A9B" w:rsidRPr="00E8179C" w:rsidRDefault="00F71A9B" w:rsidP="00F71A9B">
      <w:pPr>
        <w:spacing w:before="100" w:beforeAutospacing="1" w:after="100" w:afterAutospacing="1" w:line="240" w:lineRule="auto"/>
        <w:rPr>
          <w:kern w:val="0"/>
        </w:rPr>
      </w:pPr>
    </w:p>
    <w:p w:rsidR="00F71A9B" w:rsidRPr="00E8179C" w:rsidRDefault="00F71A9B" w:rsidP="00F71A9B">
      <w:pPr>
        <w:spacing w:before="100" w:beforeAutospacing="1" w:after="100" w:afterAutospacing="1" w:line="240" w:lineRule="auto"/>
        <w:outlineLvl w:val="2"/>
        <w:rPr>
          <w:b/>
          <w:bCs/>
          <w:kern w:val="0"/>
          <w:sz w:val="27"/>
          <w:szCs w:val="27"/>
        </w:rPr>
      </w:pPr>
      <w:r w:rsidRPr="00E8179C">
        <w:rPr>
          <w:b/>
          <w:bCs/>
          <w:kern w:val="0"/>
          <w:sz w:val="27"/>
          <w:szCs w:val="27"/>
        </w:rPr>
        <w:t>a. </w:t>
      </w:r>
    </w:p>
    <w:p w:rsidR="00F71A9B" w:rsidRPr="00E8179C" w:rsidRDefault="00F71A9B" w:rsidP="00F71A9B">
      <w:pPr>
        <w:spacing w:before="100" w:beforeAutospacing="1" w:after="100" w:afterAutospacing="1" w:line="240" w:lineRule="auto"/>
        <w:outlineLvl w:val="2"/>
        <w:rPr>
          <w:b/>
          <w:bCs/>
          <w:kern w:val="0"/>
          <w:sz w:val="27"/>
          <w:szCs w:val="27"/>
        </w:rPr>
      </w:pPr>
      <w:r w:rsidRPr="00E8179C">
        <w:rPr>
          <w:b/>
          <w:bCs/>
          <w:kern w:val="0"/>
          <w:sz w:val="27"/>
          <w:szCs w:val="27"/>
        </w:rPr>
        <w:t>Identify Surveillance Needs</w:t>
      </w:r>
    </w:p>
    <w:p w:rsidR="00F71A9B" w:rsidRPr="00E8179C" w:rsidRDefault="00F71A9B" w:rsidP="00F71A9B">
      <w:pPr>
        <w:numPr>
          <w:ilvl w:val="0"/>
          <w:numId w:val="5"/>
        </w:numPr>
        <w:spacing w:before="100" w:beforeAutospacing="1" w:after="100" w:afterAutospacing="1" w:line="240" w:lineRule="auto"/>
        <w:ind w:right="0"/>
        <w:jc w:val="left"/>
        <w:rPr>
          <w:kern w:val="0"/>
        </w:rPr>
      </w:pPr>
      <w:r w:rsidRPr="00E8179C">
        <w:rPr>
          <w:kern w:val="0"/>
        </w:rPr>
        <w:t>Walk around the area (home, office, compound, etc.) to decide where cameras should be placed: entry points, corners, gates, hallways.</w:t>
      </w:r>
    </w:p>
    <w:p w:rsidR="00F71A9B" w:rsidRPr="00E8179C" w:rsidRDefault="00F71A9B" w:rsidP="00F71A9B">
      <w:pPr>
        <w:numPr>
          <w:ilvl w:val="0"/>
          <w:numId w:val="5"/>
        </w:numPr>
        <w:spacing w:before="100" w:beforeAutospacing="1" w:after="100" w:afterAutospacing="1" w:line="240" w:lineRule="auto"/>
        <w:ind w:right="0"/>
        <w:jc w:val="left"/>
        <w:rPr>
          <w:kern w:val="0"/>
        </w:rPr>
      </w:pPr>
      <w:r w:rsidRPr="00E8179C">
        <w:rPr>
          <w:kern w:val="0"/>
        </w:rPr>
        <w:t>Consider both indoor and outdoor requirements.</w:t>
      </w:r>
    </w:p>
    <w:p w:rsidR="00F71A9B" w:rsidRPr="00E8179C" w:rsidRDefault="00F71A9B" w:rsidP="00F71A9B">
      <w:pPr>
        <w:spacing w:before="100" w:beforeAutospacing="1" w:after="100" w:afterAutospacing="1" w:line="240" w:lineRule="auto"/>
        <w:rPr>
          <w:kern w:val="0"/>
        </w:rPr>
      </w:pPr>
    </w:p>
    <w:p w:rsidR="00F71A9B" w:rsidRPr="00E8179C" w:rsidRDefault="00F71A9B" w:rsidP="00F71A9B">
      <w:pPr>
        <w:spacing w:before="100" w:beforeAutospacing="1" w:after="100" w:afterAutospacing="1" w:line="240" w:lineRule="auto"/>
        <w:outlineLvl w:val="2"/>
        <w:rPr>
          <w:b/>
          <w:bCs/>
          <w:kern w:val="0"/>
          <w:sz w:val="27"/>
          <w:szCs w:val="27"/>
        </w:rPr>
      </w:pPr>
      <w:r w:rsidRPr="00E8179C">
        <w:rPr>
          <w:b/>
          <w:bCs/>
          <w:kern w:val="0"/>
          <w:sz w:val="27"/>
          <w:szCs w:val="27"/>
        </w:rPr>
        <w:t>b. </w:t>
      </w:r>
    </w:p>
    <w:p w:rsidR="00F71A9B" w:rsidRPr="00E8179C" w:rsidRDefault="00F71A9B" w:rsidP="00F71A9B">
      <w:pPr>
        <w:spacing w:before="100" w:beforeAutospacing="1" w:after="100" w:afterAutospacing="1" w:line="240" w:lineRule="auto"/>
        <w:outlineLvl w:val="2"/>
        <w:rPr>
          <w:b/>
          <w:bCs/>
          <w:kern w:val="0"/>
          <w:sz w:val="27"/>
          <w:szCs w:val="27"/>
        </w:rPr>
      </w:pPr>
      <w:r w:rsidRPr="00E8179C">
        <w:rPr>
          <w:b/>
          <w:bCs/>
          <w:kern w:val="0"/>
          <w:sz w:val="27"/>
          <w:szCs w:val="27"/>
        </w:rPr>
        <w:t>Estimate Total Power Requirement</w:t>
      </w:r>
    </w:p>
    <w:p w:rsidR="00F71A9B" w:rsidRPr="00E8179C" w:rsidRDefault="00F71A9B" w:rsidP="00F71A9B">
      <w:pPr>
        <w:numPr>
          <w:ilvl w:val="0"/>
          <w:numId w:val="6"/>
        </w:numPr>
        <w:spacing w:before="100" w:beforeAutospacing="1" w:after="100" w:afterAutospacing="1" w:line="240" w:lineRule="auto"/>
        <w:ind w:right="0"/>
        <w:jc w:val="left"/>
        <w:rPr>
          <w:kern w:val="0"/>
        </w:rPr>
      </w:pPr>
      <w:r w:rsidRPr="00E8179C">
        <w:rPr>
          <w:kern w:val="0"/>
        </w:rPr>
        <w:t>List the power ratings of each CCTV component:</w:t>
      </w:r>
    </w:p>
    <w:p w:rsidR="00F71A9B" w:rsidRPr="00E8179C" w:rsidRDefault="00F71A9B" w:rsidP="00F71A9B">
      <w:pPr>
        <w:numPr>
          <w:ilvl w:val="1"/>
          <w:numId w:val="6"/>
        </w:numPr>
        <w:spacing w:before="100" w:beforeAutospacing="1" w:after="100" w:afterAutospacing="1" w:line="240" w:lineRule="auto"/>
        <w:ind w:right="0"/>
        <w:jc w:val="left"/>
        <w:rPr>
          <w:kern w:val="0"/>
        </w:rPr>
      </w:pPr>
      <w:r w:rsidRPr="00E8179C">
        <w:rPr>
          <w:kern w:val="0"/>
        </w:rPr>
        <w:t>Cameras (typically 5W–15W each)</w:t>
      </w:r>
    </w:p>
    <w:p w:rsidR="00F71A9B" w:rsidRPr="00E8179C" w:rsidRDefault="00F71A9B" w:rsidP="00F71A9B">
      <w:pPr>
        <w:numPr>
          <w:ilvl w:val="1"/>
          <w:numId w:val="6"/>
        </w:numPr>
        <w:spacing w:before="100" w:beforeAutospacing="1" w:after="100" w:afterAutospacing="1" w:line="240" w:lineRule="auto"/>
        <w:ind w:right="0"/>
        <w:jc w:val="left"/>
        <w:rPr>
          <w:kern w:val="0"/>
        </w:rPr>
      </w:pPr>
      <w:r w:rsidRPr="00E8179C">
        <w:rPr>
          <w:kern w:val="0"/>
        </w:rPr>
        <w:t>DVR/NVR unit (20W–50W)</w:t>
      </w:r>
    </w:p>
    <w:p w:rsidR="00F71A9B" w:rsidRPr="00E8179C" w:rsidRDefault="00F71A9B" w:rsidP="00F71A9B">
      <w:pPr>
        <w:numPr>
          <w:ilvl w:val="1"/>
          <w:numId w:val="6"/>
        </w:numPr>
        <w:spacing w:before="100" w:beforeAutospacing="1" w:after="100" w:afterAutospacing="1" w:line="240" w:lineRule="auto"/>
        <w:ind w:right="0"/>
        <w:jc w:val="left"/>
        <w:rPr>
          <w:kern w:val="0"/>
        </w:rPr>
      </w:pPr>
      <w:r w:rsidRPr="00E8179C">
        <w:rPr>
          <w:kern w:val="0"/>
        </w:rPr>
        <w:t>Monitor (depends on size, 20W–100W)</w:t>
      </w:r>
    </w:p>
    <w:p w:rsidR="00F71A9B" w:rsidRPr="00E8179C" w:rsidRDefault="00F71A9B" w:rsidP="00F71A9B">
      <w:pPr>
        <w:numPr>
          <w:ilvl w:val="0"/>
          <w:numId w:val="6"/>
        </w:numPr>
        <w:spacing w:before="100" w:beforeAutospacing="1" w:after="100" w:afterAutospacing="1" w:line="240" w:lineRule="auto"/>
        <w:ind w:right="0"/>
        <w:jc w:val="left"/>
        <w:rPr>
          <w:kern w:val="0"/>
        </w:rPr>
      </w:pPr>
      <w:r w:rsidRPr="00E8179C">
        <w:rPr>
          <w:kern w:val="0"/>
        </w:rPr>
        <w:t>Add all wattages to get the total power consumption in watts.</w:t>
      </w:r>
    </w:p>
    <w:p w:rsidR="00F71A9B" w:rsidRPr="00E8179C" w:rsidRDefault="00F71A9B" w:rsidP="00F71A9B">
      <w:pPr>
        <w:spacing w:before="100" w:beforeAutospacing="1" w:after="100" w:afterAutospacing="1" w:line="240" w:lineRule="auto"/>
        <w:rPr>
          <w:kern w:val="0"/>
        </w:rPr>
      </w:pPr>
    </w:p>
    <w:p w:rsidR="00F71A9B" w:rsidRPr="00E8179C" w:rsidRDefault="00F71A9B" w:rsidP="00F71A9B">
      <w:pPr>
        <w:spacing w:before="100" w:beforeAutospacing="1" w:after="100" w:afterAutospacing="1" w:line="240" w:lineRule="auto"/>
        <w:outlineLvl w:val="2"/>
        <w:rPr>
          <w:b/>
          <w:bCs/>
          <w:kern w:val="0"/>
          <w:sz w:val="27"/>
          <w:szCs w:val="27"/>
        </w:rPr>
      </w:pPr>
      <w:r w:rsidRPr="00E8179C">
        <w:rPr>
          <w:b/>
          <w:bCs/>
          <w:kern w:val="0"/>
          <w:sz w:val="27"/>
          <w:szCs w:val="27"/>
        </w:rPr>
        <w:t>c. </w:t>
      </w:r>
    </w:p>
    <w:p w:rsidR="00F71A9B" w:rsidRPr="00E8179C" w:rsidRDefault="00F71A9B" w:rsidP="00F71A9B">
      <w:pPr>
        <w:spacing w:before="100" w:beforeAutospacing="1" w:after="100" w:afterAutospacing="1" w:line="240" w:lineRule="auto"/>
        <w:outlineLvl w:val="2"/>
        <w:rPr>
          <w:b/>
          <w:bCs/>
          <w:kern w:val="0"/>
          <w:sz w:val="27"/>
          <w:szCs w:val="27"/>
        </w:rPr>
      </w:pPr>
      <w:r w:rsidRPr="00E8179C">
        <w:rPr>
          <w:b/>
          <w:bCs/>
          <w:kern w:val="0"/>
          <w:sz w:val="27"/>
          <w:szCs w:val="27"/>
        </w:rPr>
        <w:t>Choose the Inverter</w:t>
      </w:r>
    </w:p>
    <w:p w:rsidR="00F71A9B" w:rsidRPr="00E8179C" w:rsidRDefault="00F71A9B" w:rsidP="00F71A9B">
      <w:pPr>
        <w:numPr>
          <w:ilvl w:val="0"/>
          <w:numId w:val="7"/>
        </w:numPr>
        <w:spacing w:before="100" w:beforeAutospacing="1" w:after="100" w:afterAutospacing="1" w:line="240" w:lineRule="auto"/>
        <w:ind w:right="0"/>
        <w:jc w:val="left"/>
        <w:rPr>
          <w:kern w:val="0"/>
        </w:rPr>
      </w:pPr>
      <w:r w:rsidRPr="00E8179C">
        <w:rPr>
          <w:kern w:val="0"/>
        </w:rPr>
        <w:t>Choose an inverter with a rated capacity higher than your total power requirement.</w:t>
      </w:r>
    </w:p>
    <w:p w:rsidR="00F71A9B" w:rsidRPr="00E8179C" w:rsidRDefault="00F71A9B" w:rsidP="00F71A9B">
      <w:pPr>
        <w:numPr>
          <w:ilvl w:val="1"/>
          <w:numId w:val="7"/>
        </w:numPr>
        <w:spacing w:before="100" w:beforeAutospacing="1" w:after="100" w:afterAutospacing="1" w:line="240" w:lineRule="auto"/>
        <w:ind w:right="0"/>
        <w:jc w:val="left"/>
        <w:rPr>
          <w:kern w:val="0"/>
        </w:rPr>
      </w:pPr>
      <w:r w:rsidRPr="00E8179C">
        <w:rPr>
          <w:kern w:val="0"/>
        </w:rPr>
        <w:t>Example: If your total load is 150W, get at least a 300W inverter for safety.</w:t>
      </w:r>
    </w:p>
    <w:p w:rsidR="00F71A9B" w:rsidRPr="00E8179C" w:rsidRDefault="00F71A9B" w:rsidP="00F71A9B">
      <w:pPr>
        <w:spacing w:before="100" w:beforeAutospacing="1" w:after="100" w:afterAutospacing="1" w:line="240" w:lineRule="auto"/>
        <w:rPr>
          <w:kern w:val="0"/>
        </w:rPr>
      </w:pPr>
    </w:p>
    <w:p w:rsidR="00F71A9B" w:rsidRPr="00E8179C" w:rsidRDefault="00F71A9B" w:rsidP="00F71A9B">
      <w:pPr>
        <w:spacing w:before="100" w:beforeAutospacing="1" w:after="100" w:afterAutospacing="1" w:line="240" w:lineRule="auto"/>
        <w:outlineLvl w:val="2"/>
        <w:rPr>
          <w:b/>
          <w:bCs/>
          <w:kern w:val="0"/>
          <w:sz w:val="27"/>
          <w:szCs w:val="27"/>
        </w:rPr>
      </w:pPr>
      <w:r w:rsidRPr="00E8179C">
        <w:rPr>
          <w:b/>
          <w:bCs/>
          <w:kern w:val="0"/>
          <w:sz w:val="27"/>
          <w:szCs w:val="27"/>
        </w:rPr>
        <w:t>d. </w:t>
      </w:r>
    </w:p>
    <w:p w:rsidR="00F71A9B" w:rsidRPr="00E8179C" w:rsidRDefault="00F71A9B" w:rsidP="00F71A9B">
      <w:pPr>
        <w:spacing w:before="100" w:beforeAutospacing="1" w:after="100" w:afterAutospacing="1" w:line="240" w:lineRule="auto"/>
        <w:outlineLvl w:val="2"/>
        <w:rPr>
          <w:b/>
          <w:bCs/>
          <w:kern w:val="0"/>
          <w:sz w:val="27"/>
          <w:szCs w:val="27"/>
        </w:rPr>
      </w:pPr>
      <w:r w:rsidRPr="00E8179C">
        <w:rPr>
          <w:b/>
          <w:bCs/>
          <w:kern w:val="0"/>
          <w:sz w:val="27"/>
          <w:szCs w:val="27"/>
        </w:rPr>
        <w:t>Battery Selection</w:t>
      </w:r>
    </w:p>
    <w:p w:rsidR="00F71A9B" w:rsidRPr="00E8179C" w:rsidRDefault="00F71A9B" w:rsidP="00F71A9B">
      <w:pPr>
        <w:numPr>
          <w:ilvl w:val="0"/>
          <w:numId w:val="8"/>
        </w:numPr>
        <w:spacing w:before="100" w:beforeAutospacing="1" w:after="100" w:afterAutospacing="1" w:line="240" w:lineRule="auto"/>
        <w:ind w:right="0"/>
        <w:jc w:val="left"/>
        <w:rPr>
          <w:kern w:val="0"/>
        </w:rPr>
      </w:pPr>
      <w:r w:rsidRPr="00E8179C">
        <w:rPr>
          <w:kern w:val="0"/>
        </w:rPr>
        <w:t>Use a deep-cycle battery (12V or 24V depending on the inverter).</w:t>
      </w:r>
    </w:p>
    <w:p w:rsidR="00F71A9B" w:rsidRPr="00E8179C" w:rsidRDefault="00F71A9B" w:rsidP="00F71A9B">
      <w:pPr>
        <w:numPr>
          <w:ilvl w:val="0"/>
          <w:numId w:val="8"/>
        </w:numPr>
        <w:spacing w:before="100" w:beforeAutospacing="1" w:after="100" w:afterAutospacing="1" w:line="240" w:lineRule="auto"/>
        <w:ind w:right="0"/>
        <w:jc w:val="left"/>
        <w:rPr>
          <w:kern w:val="0"/>
        </w:rPr>
      </w:pPr>
      <w:r w:rsidRPr="00E8179C">
        <w:rPr>
          <w:kern w:val="0"/>
        </w:rPr>
        <w:t>Estimate backup time:</w:t>
      </w:r>
    </w:p>
    <w:p w:rsidR="00F71A9B" w:rsidRPr="00E8179C" w:rsidRDefault="00F71A9B" w:rsidP="00F71A9B">
      <w:pPr>
        <w:numPr>
          <w:ilvl w:val="1"/>
          <w:numId w:val="8"/>
        </w:numPr>
        <w:spacing w:before="100" w:beforeAutospacing="1" w:after="100" w:afterAutospacing="1" w:line="240" w:lineRule="auto"/>
        <w:ind w:right="0"/>
        <w:jc w:val="left"/>
        <w:rPr>
          <w:kern w:val="0"/>
        </w:rPr>
      </w:pPr>
      <w:r w:rsidRPr="00E8179C">
        <w:rPr>
          <w:kern w:val="0"/>
        </w:rPr>
        <w:t>Formula:</w:t>
      </w:r>
    </w:p>
    <w:p w:rsidR="00F71A9B" w:rsidRPr="00E8179C" w:rsidRDefault="00F71A9B" w:rsidP="00F71A9B">
      <w:pPr>
        <w:spacing w:before="100" w:beforeAutospacing="1" w:after="100" w:afterAutospacing="1" w:line="240" w:lineRule="auto"/>
        <w:ind w:left="1440"/>
        <w:rPr>
          <w:kern w:val="0"/>
        </w:rPr>
      </w:pPr>
      <w:r w:rsidRPr="00E8179C">
        <w:rPr>
          <w:kern w:val="0"/>
        </w:rPr>
        <w:t>Battery Backup (hours) = (Battery Capacity × Battery Voltage × Efficiency) ÷ Total Load</w:t>
      </w:r>
    </w:p>
    <w:p w:rsidR="00F71A9B" w:rsidRPr="00E8179C" w:rsidRDefault="00F71A9B" w:rsidP="00F71A9B">
      <w:pPr>
        <w:numPr>
          <w:ilvl w:val="1"/>
          <w:numId w:val="8"/>
        </w:numPr>
        <w:spacing w:before="100" w:beforeAutospacing="1" w:after="100" w:afterAutospacing="1" w:line="240" w:lineRule="auto"/>
        <w:ind w:right="0"/>
        <w:jc w:val="left"/>
        <w:rPr>
          <w:kern w:val="0"/>
        </w:rPr>
      </w:pPr>
      <w:r w:rsidRPr="00E8179C">
        <w:rPr>
          <w:kern w:val="0"/>
        </w:rPr>
        <w:t>Example: A 100Ah, 12V battery gives around 8 hours for a 100W load (assuming 80% inverter efficiency).</w:t>
      </w:r>
    </w:p>
    <w:p w:rsidR="00F71A9B" w:rsidRPr="00E8179C" w:rsidRDefault="00F71A9B" w:rsidP="00F71A9B">
      <w:pPr>
        <w:spacing w:after="0" w:line="240" w:lineRule="auto"/>
        <w:rPr>
          <w:kern w:val="0"/>
        </w:rPr>
      </w:pPr>
      <w:r>
        <w:rPr>
          <w:noProof/>
          <w:kern w:val="0"/>
        </w:rPr>
      </w:r>
      <w:r>
        <w:rPr>
          <w:noProof/>
          <w:kern w:val="0"/>
        </w:rPr>
        <w:pict>
          <v:rect id="Rectangle 1" o:spid="_x0000_s1027" style="width:451.3pt;height:.1pt;visibility:visible;mso-position-horizontal-relative:char;mso-position-vertical-relative:line" filled="f">
            <w10:wrap type="none"/>
            <w10:anchorlock/>
          </v:rect>
        </w:pict>
      </w:r>
    </w:p>
    <w:p w:rsidR="00F71A9B" w:rsidRPr="00E8179C" w:rsidRDefault="00F71A9B" w:rsidP="00F71A9B">
      <w:pPr>
        <w:spacing w:before="100" w:beforeAutospacing="1" w:after="100" w:afterAutospacing="1" w:line="240" w:lineRule="auto"/>
        <w:outlineLvl w:val="1"/>
        <w:rPr>
          <w:b/>
          <w:bCs/>
          <w:kern w:val="0"/>
          <w:sz w:val="36"/>
          <w:szCs w:val="36"/>
        </w:rPr>
      </w:pPr>
      <w:r w:rsidRPr="00E8179C">
        <w:rPr>
          <w:b/>
          <w:bCs/>
          <w:kern w:val="0"/>
          <w:sz w:val="36"/>
          <w:szCs w:val="36"/>
        </w:rPr>
        <w:t>Step 2: Gather Equipment and Tools</w:t>
      </w:r>
    </w:p>
    <w:p w:rsidR="00F71A9B" w:rsidRPr="00E8179C" w:rsidRDefault="00F71A9B" w:rsidP="00F71A9B">
      <w:pPr>
        <w:spacing w:before="100" w:beforeAutospacing="1" w:after="100" w:afterAutospacing="1" w:line="240" w:lineRule="auto"/>
        <w:rPr>
          <w:kern w:val="0"/>
        </w:rPr>
      </w:pPr>
    </w:p>
    <w:p w:rsidR="00F71A9B" w:rsidRPr="00E8179C" w:rsidRDefault="00F71A9B" w:rsidP="00F71A9B">
      <w:pPr>
        <w:spacing w:before="100" w:beforeAutospacing="1" w:after="100" w:afterAutospacing="1" w:line="240" w:lineRule="auto"/>
        <w:outlineLvl w:val="2"/>
        <w:rPr>
          <w:b/>
          <w:bCs/>
          <w:kern w:val="0"/>
          <w:sz w:val="27"/>
          <w:szCs w:val="27"/>
        </w:rPr>
      </w:pPr>
      <w:r w:rsidRPr="00E8179C">
        <w:rPr>
          <w:b/>
          <w:bCs/>
          <w:kern w:val="0"/>
          <w:sz w:val="27"/>
          <w:szCs w:val="27"/>
        </w:rPr>
        <w:t>Materials:</w:t>
      </w:r>
    </w:p>
    <w:p w:rsidR="00F71A9B" w:rsidRPr="00E8179C" w:rsidRDefault="00F71A9B" w:rsidP="00F71A9B">
      <w:pPr>
        <w:numPr>
          <w:ilvl w:val="0"/>
          <w:numId w:val="9"/>
        </w:numPr>
        <w:spacing w:before="100" w:beforeAutospacing="1" w:after="100" w:afterAutospacing="1" w:line="240" w:lineRule="auto"/>
        <w:ind w:right="0"/>
        <w:jc w:val="left"/>
        <w:rPr>
          <w:kern w:val="0"/>
        </w:rPr>
      </w:pPr>
      <w:r w:rsidRPr="00E8179C">
        <w:rPr>
          <w:kern w:val="0"/>
        </w:rPr>
        <w:t>CCTV kit (cameras, DVR/NVR, cables)</w:t>
      </w:r>
    </w:p>
    <w:p w:rsidR="00F71A9B" w:rsidRPr="00E8179C" w:rsidRDefault="00F71A9B" w:rsidP="00F71A9B">
      <w:pPr>
        <w:numPr>
          <w:ilvl w:val="0"/>
          <w:numId w:val="9"/>
        </w:numPr>
        <w:spacing w:before="100" w:beforeAutospacing="1" w:after="100" w:afterAutospacing="1" w:line="240" w:lineRule="auto"/>
        <w:ind w:right="0"/>
        <w:jc w:val="left"/>
        <w:rPr>
          <w:kern w:val="0"/>
        </w:rPr>
      </w:pPr>
      <w:r w:rsidRPr="00E8179C">
        <w:rPr>
          <w:kern w:val="0"/>
        </w:rPr>
        <w:t>Inverter (pure sine wave type recommended)</w:t>
      </w:r>
    </w:p>
    <w:p w:rsidR="00F71A9B" w:rsidRPr="00E8179C" w:rsidRDefault="00F71A9B" w:rsidP="00F71A9B">
      <w:pPr>
        <w:numPr>
          <w:ilvl w:val="0"/>
          <w:numId w:val="9"/>
        </w:numPr>
        <w:spacing w:before="100" w:beforeAutospacing="1" w:after="100" w:afterAutospacing="1" w:line="240" w:lineRule="auto"/>
        <w:ind w:right="0"/>
        <w:jc w:val="left"/>
        <w:rPr>
          <w:kern w:val="0"/>
        </w:rPr>
      </w:pPr>
      <w:r w:rsidRPr="00E8179C">
        <w:rPr>
          <w:kern w:val="0"/>
        </w:rPr>
        <w:t>Inverter battery</w:t>
      </w:r>
    </w:p>
    <w:p w:rsidR="00F71A9B" w:rsidRPr="00E8179C" w:rsidRDefault="00F71A9B" w:rsidP="00F71A9B">
      <w:pPr>
        <w:numPr>
          <w:ilvl w:val="0"/>
          <w:numId w:val="9"/>
        </w:numPr>
        <w:spacing w:before="100" w:beforeAutospacing="1" w:after="100" w:afterAutospacing="1" w:line="240" w:lineRule="auto"/>
        <w:ind w:right="0"/>
        <w:jc w:val="left"/>
        <w:rPr>
          <w:kern w:val="0"/>
        </w:rPr>
      </w:pPr>
      <w:r w:rsidRPr="00E8179C">
        <w:rPr>
          <w:kern w:val="0"/>
        </w:rPr>
        <w:t>Power cables, connectors, mounting brackets</w:t>
      </w:r>
    </w:p>
    <w:p w:rsidR="00F71A9B" w:rsidRPr="00E8179C" w:rsidRDefault="00F71A9B" w:rsidP="00F71A9B">
      <w:pPr>
        <w:numPr>
          <w:ilvl w:val="0"/>
          <w:numId w:val="9"/>
        </w:numPr>
        <w:spacing w:before="100" w:beforeAutospacing="1" w:after="100" w:afterAutospacing="1" w:line="240" w:lineRule="auto"/>
        <w:ind w:right="0"/>
        <w:jc w:val="left"/>
        <w:rPr>
          <w:kern w:val="0"/>
        </w:rPr>
      </w:pPr>
      <w:r w:rsidRPr="00E8179C">
        <w:rPr>
          <w:kern w:val="0"/>
        </w:rPr>
        <w:t>Tools: drill, screwdriver, ladder, testers</w:t>
      </w:r>
    </w:p>
    <w:p w:rsidR="00F71A9B" w:rsidRPr="00E8179C" w:rsidRDefault="00F71A9B" w:rsidP="00F71A9B">
      <w:pPr>
        <w:numPr>
          <w:ilvl w:val="0"/>
          <w:numId w:val="9"/>
        </w:numPr>
        <w:spacing w:before="100" w:beforeAutospacing="1" w:after="100" w:afterAutospacing="1" w:line="240" w:lineRule="auto"/>
        <w:ind w:right="0"/>
        <w:jc w:val="left"/>
        <w:rPr>
          <w:kern w:val="0"/>
        </w:rPr>
      </w:pPr>
      <w:r w:rsidRPr="00E8179C">
        <w:rPr>
          <w:kern w:val="0"/>
        </w:rPr>
        <w:t>Optional: solar panel (for off-grid setup)</w:t>
      </w:r>
    </w:p>
    <w:p w:rsidR="00F71A9B" w:rsidRPr="00644DE8" w:rsidRDefault="00F71A9B" w:rsidP="00F71A9B">
      <w:pPr>
        <w:pStyle w:val="Heading2"/>
        <w:rPr>
          <w:b w:val="0"/>
          <w:bCs/>
          <w:color w:val="auto"/>
          <w:kern w:val="0"/>
          <w:sz w:val="36"/>
          <w:szCs w:val="36"/>
        </w:rPr>
      </w:pPr>
      <w:r>
        <w:rPr>
          <w:bCs/>
          <w:lang w:val="en-US"/>
        </w:rPr>
        <w:t xml:space="preserve">3.2 </w:t>
      </w:r>
      <w:r w:rsidRPr="00644DE8">
        <w:rPr>
          <w:bCs/>
          <w:color w:val="auto"/>
          <w:kern w:val="0"/>
          <w:sz w:val="36"/>
          <w:szCs w:val="36"/>
        </w:rPr>
        <w:t>Step 3: Install the CCTV System</w:t>
      </w:r>
    </w:p>
    <w:p w:rsidR="00F71A9B" w:rsidRPr="00644DE8" w:rsidRDefault="00F71A9B" w:rsidP="00F71A9B">
      <w:pPr>
        <w:spacing w:before="100" w:beforeAutospacing="1" w:after="100" w:afterAutospacing="1" w:line="240" w:lineRule="auto"/>
        <w:rPr>
          <w:kern w:val="0"/>
        </w:rPr>
      </w:pPr>
    </w:p>
    <w:p w:rsidR="00F71A9B" w:rsidRPr="00644DE8" w:rsidRDefault="00F71A9B" w:rsidP="00F71A9B">
      <w:pPr>
        <w:spacing w:before="100" w:beforeAutospacing="1" w:after="100" w:afterAutospacing="1" w:line="240" w:lineRule="auto"/>
        <w:outlineLvl w:val="2"/>
        <w:rPr>
          <w:b/>
          <w:bCs/>
          <w:kern w:val="0"/>
          <w:sz w:val="27"/>
          <w:szCs w:val="27"/>
        </w:rPr>
      </w:pPr>
      <w:r w:rsidRPr="00644DE8">
        <w:rPr>
          <w:b/>
          <w:bCs/>
          <w:kern w:val="0"/>
          <w:sz w:val="27"/>
          <w:szCs w:val="27"/>
        </w:rPr>
        <w:t>a. </w:t>
      </w:r>
    </w:p>
    <w:p w:rsidR="00F71A9B" w:rsidRPr="00644DE8" w:rsidRDefault="00F71A9B" w:rsidP="00F71A9B">
      <w:pPr>
        <w:spacing w:before="100" w:beforeAutospacing="1" w:after="100" w:afterAutospacing="1" w:line="240" w:lineRule="auto"/>
        <w:outlineLvl w:val="2"/>
        <w:rPr>
          <w:b/>
          <w:bCs/>
          <w:kern w:val="0"/>
          <w:sz w:val="27"/>
          <w:szCs w:val="27"/>
        </w:rPr>
      </w:pPr>
      <w:r w:rsidRPr="00644DE8">
        <w:rPr>
          <w:b/>
          <w:bCs/>
          <w:kern w:val="0"/>
          <w:sz w:val="27"/>
          <w:szCs w:val="27"/>
        </w:rPr>
        <w:t>Mount the Cameras</w:t>
      </w:r>
    </w:p>
    <w:p w:rsidR="00F71A9B" w:rsidRPr="00644DE8" w:rsidRDefault="00F71A9B" w:rsidP="00F71A9B">
      <w:pPr>
        <w:numPr>
          <w:ilvl w:val="0"/>
          <w:numId w:val="10"/>
        </w:numPr>
        <w:spacing w:before="100" w:beforeAutospacing="1" w:after="100" w:afterAutospacing="1" w:line="240" w:lineRule="auto"/>
        <w:ind w:right="0"/>
        <w:jc w:val="left"/>
        <w:rPr>
          <w:kern w:val="0"/>
        </w:rPr>
      </w:pPr>
      <w:r w:rsidRPr="00644DE8">
        <w:rPr>
          <w:kern w:val="0"/>
        </w:rPr>
        <w:t>Install each camera securely using brackets.</w:t>
      </w:r>
    </w:p>
    <w:p w:rsidR="00F71A9B" w:rsidRPr="00644DE8" w:rsidRDefault="00F71A9B" w:rsidP="00F71A9B">
      <w:pPr>
        <w:numPr>
          <w:ilvl w:val="0"/>
          <w:numId w:val="10"/>
        </w:numPr>
        <w:spacing w:before="100" w:beforeAutospacing="1" w:after="100" w:afterAutospacing="1" w:line="240" w:lineRule="auto"/>
        <w:ind w:right="0"/>
        <w:jc w:val="left"/>
        <w:rPr>
          <w:kern w:val="0"/>
        </w:rPr>
      </w:pPr>
      <w:r w:rsidRPr="00644DE8">
        <w:rPr>
          <w:kern w:val="0"/>
        </w:rPr>
        <w:t>Ensure proper angle for optimal field of view.</w:t>
      </w:r>
    </w:p>
    <w:p w:rsidR="00F71A9B" w:rsidRPr="00644DE8" w:rsidRDefault="00F71A9B" w:rsidP="00F71A9B">
      <w:pPr>
        <w:numPr>
          <w:ilvl w:val="0"/>
          <w:numId w:val="10"/>
        </w:numPr>
        <w:spacing w:before="100" w:beforeAutospacing="1" w:after="100" w:afterAutospacing="1" w:line="240" w:lineRule="auto"/>
        <w:ind w:right="0"/>
        <w:jc w:val="left"/>
        <w:rPr>
          <w:kern w:val="0"/>
        </w:rPr>
      </w:pPr>
      <w:r w:rsidRPr="00644DE8">
        <w:rPr>
          <w:kern w:val="0"/>
        </w:rPr>
        <w:t>Use waterproof casing for outdoor cameras.</w:t>
      </w:r>
    </w:p>
    <w:p w:rsidR="00F71A9B" w:rsidRPr="00644DE8" w:rsidRDefault="00F71A9B" w:rsidP="00F71A9B">
      <w:pPr>
        <w:spacing w:before="100" w:beforeAutospacing="1" w:after="100" w:afterAutospacing="1" w:line="240" w:lineRule="auto"/>
        <w:rPr>
          <w:kern w:val="0"/>
        </w:rPr>
      </w:pPr>
    </w:p>
    <w:p w:rsidR="00F71A9B" w:rsidRPr="00644DE8" w:rsidRDefault="00F71A9B" w:rsidP="00F71A9B">
      <w:pPr>
        <w:spacing w:before="100" w:beforeAutospacing="1" w:after="100" w:afterAutospacing="1" w:line="240" w:lineRule="auto"/>
        <w:outlineLvl w:val="2"/>
        <w:rPr>
          <w:b/>
          <w:bCs/>
          <w:kern w:val="0"/>
          <w:sz w:val="27"/>
          <w:szCs w:val="27"/>
        </w:rPr>
      </w:pPr>
      <w:r w:rsidRPr="00644DE8">
        <w:rPr>
          <w:b/>
          <w:bCs/>
          <w:kern w:val="0"/>
          <w:sz w:val="27"/>
          <w:szCs w:val="27"/>
        </w:rPr>
        <w:t>b. </w:t>
      </w:r>
    </w:p>
    <w:p w:rsidR="00F71A9B" w:rsidRPr="00644DE8" w:rsidRDefault="00F71A9B" w:rsidP="00F71A9B">
      <w:pPr>
        <w:spacing w:before="100" w:beforeAutospacing="1" w:after="100" w:afterAutospacing="1" w:line="240" w:lineRule="auto"/>
        <w:outlineLvl w:val="2"/>
        <w:rPr>
          <w:b/>
          <w:bCs/>
          <w:kern w:val="0"/>
          <w:sz w:val="27"/>
          <w:szCs w:val="27"/>
        </w:rPr>
      </w:pPr>
      <w:r w:rsidRPr="00644DE8">
        <w:rPr>
          <w:b/>
          <w:bCs/>
          <w:kern w:val="0"/>
          <w:sz w:val="27"/>
          <w:szCs w:val="27"/>
        </w:rPr>
        <w:t>Run Cables</w:t>
      </w:r>
    </w:p>
    <w:p w:rsidR="00F71A9B" w:rsidRPr="00644DE8" w:rsidRDefault="00F71A9B" w:rsidP="00F71A9B">
      <w:pPr>
        <w:numPr>
          <w:ilvl w:val="0"/>
          <w:numId w:val="11"/>
        </w:numPr>
        <w:spacing w:before="100" w:beforeAutospacing="1" w:after="100" w:afterAutospacing="1" w:line="240" w:lineRule="auto"/>
        <w:ind w:right="0"/>
        <w:jc w:val="left"/>
        <w:rPr>
          <w:kern w:val="0"/>
        </w:rPr>
      </w:pPr>
      <w:r w:rsidRPr="00644DE8">
        <w:rPr>
          <w:kern w:val="0"/>
        </w:rPr>
        <w:t>Use coaxial (for analog) or Ethernet (for IP cameras).</w:t>
      </w:r>
    </w:p>
    <w:p w:rsidR="00F71A9B" w:rsidRPr="00644DE8" w:rsidRDefault="00F71A9B" w:rsidP="00F71A9B">
      <w:pPr>
        <w:numPr>
          <w:ilvl w:val="0"/>
          <w:numId w:val="11"/>
        </w:numPr>
        <w:spacing w:before="100" w:beforeAutospacing="1" w:after="100" w:afterAutospacing="1" w:line="240" w:lineRule="auto"/>
        <w:ind w:right="0"/>
        <w:jc w:val="left"/>
        <w:rPr>
          <w:kern w:val="0"/>
        </w:rPr>
      </w:pPr>
      <w:r w:rsidRPr="00644DE8">
        <w:rPr>
          <w:kern w:val="0"/>
        </w:rPr>
        <w:t>Route cables neatly through walls, ceiling, or trunking.</w:t>
      </w:r>
    </w:p>
    <w:p w:rsidR="00F71A9B" w:rsidRPr="00644DE8" w:rsidRDefault="00F71A9B" w:rsidP="00F71A9B">
      <w:pPr>
        <w:numPr>
          <w:ilvl w:val="0"/>
          <w:numId w:val="11"/>
        </w:numPr>
        <w:spacing w:before="100" w:beforeAutospacing="1" w:after="100" w:afterAutospacing="1" w:line="240" w:lineRule="auto"/>
        <w:ind w:right="0"/>
        <w:jc w:val="left"/>
        <w:rPr>
          <w:kern w:val="0"/>
        </w:rPr>
      </w:pPr>
      <w:r w:rsidRPr="00644DE8">
        <w:rPr>
          <w:kern w:val="0"/>
        </w:rPr>
        <w:t>Label cables for easy identification.</w:t>
      </w:r>
    </w:p>
    <w:p w:rsidR="00F71A9B" w:rsidRPr="00644DE8" w:rsidRDefault="00F71A9B" w:rsidP="00F71A9B">
      <w:pPr>
        <w:spacing w:before="100" w:beforeAutospacing="1" w:after="100" w:afterAutospacing="1" w:line="240" w:lineRule="auto"/>
        <w:rPr>
          <w:kern w:val="0"/>
        </w:rPr>
      </w:pPr>
    </w:p>
    <w:p w:rsidR="00F71A9B" w:rsidRPr="00644DE8" w:rsidRDefault="00F71A9B" w:rsidP="00F71A9B">
      <w:pPr>
        <w:spacing w:before="100" w:beforeAutospacing="1" w:after="100" w:afterAutospacing="1" w:line="240" w:lineRule="auto"/>
        <w:outlineLvl w:val="2"/>
        <w:rPr>
          <w:b/>
          <w:bCs/>
          <w:kern w:val="0"/>
          <w:sz w:val="27"/>
          <w:szCs w:val="27"/>
        </w:rPr>
      </w:pPr>
      <w:r w:rsidRPr="00644DE8">
        <w:rPr>
          <w:b/>
          <w:bCs/>
          <w:kern w:val="0"/>
          <w:sz w:val="27"/>
          <w:szCs w:val="27"/>
        </w:rPr>
        <w:t>c. </w:t>
      </w:r>
    </w:p>
    <w:p w:rsidR="00F71A9B" w:rsidRPr="00644DE8" w:rsidRDefault="00F71A9B" w:rsidP="00F71A9B">
      <w:pPr>
        <w:spacing w:before="100" w:beforeAutospacing="1" w:after="100" w:afterAutospacing="1" w:line="240" w:lineRule="auto"/>
        <w:outlineLvl w:val="2"/>
        <w:rPr>
          <w:b/>
          <w:bCs/>
          <w:kern w:val="0"/>
          <w:sz w:val="27"/>
          <w:szCs w:val="27"/>
        </w:rPr>
      </w:pPr>
      <w:r w:rsidRPr="00644DE8">
        <w:rPr>
          <w:b/>
          <w:bCs/>
          <w:kern w:val="0"/>
          <w:sz w:val="27"/>
          <w:szCs w:val="27"/>
        </w:rPr>
        <w:t>Connect to DVR/NVR</w:t>
      </w:r>
    </w:p>
    <w:p w:rsidR="00F71A9B" w:rsidRPr="00644DE8" w:rsidRDefault="00F71A9B" w:rsidP="00F71A9B">
      <w:pPr>
        <w:numPr>
          <w:ilvl w:val="0"/>
          <w:numId w:val="12"/>
        </w:numPr>
        <w:spacing w:before="100" w:beforeAutospacing="1" w:after="100" w:afterAutospacing="1" w:line="240" w:lineRule="auto"/>
        <w:ind w:right="0"/>
        <w:jc w:val="left"/>
        <w:rPr>
          <w:kern w:val="0"/>
        </w:rPr>
      </w:pPr>
      <w:r w:rsidRPr="00644DE8">
        <w:rPr>
          <w:kern w:val="0"/>
        </w:rPr>
        <w:t>Connect camera outputs to the DVR/NVR.</w:t>
      </w:r>
    </w:p>
    <w:p w:rsidR="00F71A9B" w:rsidRPr="00644DE8" w:rsidRDefault="00F71A9B" w:rsidP="00F71A9B">
      <w:pPr>
        <w:numPr>
          <w:ilvl w:val="0"/>
          <w:numId w:val="12"/>
        </w:numPr>
        <w:spacing w:before="100" w:beforeAutospacing="1" w:after="100" w:afterAutospacing="1" w:line="240" w:lineRule="auto"/>
        <w:ind w:right="0"/>
        <w:jc w:val="left"/>
        <w:rPr>
          <w:kern w:val="0"/>
        </w:rPr>
      </w:pPr>
      <w:r w:rsidRPr="00644DE8">
        <w:rPr>
          <w:kern w:val="0"/>
        </w:rPr>
        <w:t>Connect DVR to a monitor for live viewing and configuration.</w:t>
      </w:r>
    </w:p>
    <w:p w:rsidR="00F71A9B" w:rsidRPr="00644DE8" w:rsidRDefault="00F71A9B" w:rsidP="00F71A9B">
      <w:pPr>
        <w:numPr>
          <w:ilvl w:val="0"/>
          <w:numId w:val="12"/>
        </w:numPr>
        <w:spacing w:before="100" w:beforeAutospacing="1" w:after="100" w:afterAutospacing="1" w:line="240" w:lineRule="auto"/>
        <w:ind w:right="0"/>
        <w:jc w:val="left"/>
        <w:rPr>
          <w:kern w:val="0"/>
        </w:rPr>
      </w:pPr>
      <w:r w:rsidRPr="00644DE8">
        <w:rPr>
          <w:kern w:val="0"/>
        </w:rPr>
        <w:t>Insert hard drive into the DVR for recording (if not pre-installed).</w:t>
      </w:r>
    </w:p>
    <w:p w:rsidR="00F71A9B" w:rsidRPr="002622CE" w:rsidRDefault="00F71A9B" w:rsidP="00F71A9B">
      <w:pPr>
        <w:pStyle w:val="Heading2"/>
        <w:rPr>
          <w:b w:val="0"/>
          <w:bCs/>
          <w:color w:val="auto"/>
          <w:kern w:val="0"/>
          <w:sz w:val="36"/>
          <w:szCs w:val="36"/>
        </w:rPr>
      </w:pPr>
      <w:r>
        <w:rPr>
          <w:bCs/>
          <w:lang w:val="en-US"/>
        </w:rPr>
        <w:t xml:space="preserve">3.4 </w:t>
      </w:r>
      <w:r w:rsidRPr="002622CE">
        <w:rPr>
          <w:bCs/>
          <w:color w:val="auto"/>
          <w:kern w:val="0"/>
          <w:sz w:val="36"/>
          <w:szCs w:val="36"/>
        </w:rPr>
        <w:t>Step 4: Set Up the Inverter Power System</w:t>
      </w:r>
    </w:p>
    <w:p w:rsidR="00F71A9B" w:rsidRPr="002622CE" w:rsidRDefault="00F71A9B" w:rsidP="00F71A9B">
      <w:pPr>
        <w:spacing w:before="100" w:beforeAutospacing="1" w:after="100" w:afterAutospacing="1" w:line="240" w:lineRule="auto"/>
        <w:rPr>
          <w:kern w:val="0"/>
        </w:rPr>
      </w:pPr>
    </w:p>
    <w:p w:rsidR="00F71A9B" w:rsidRPr="002622CE" w:rsidRDefault="00F71A9B" w:rsidP="00F71A9B">
      <w:pPr>
        <w:spacing w:before="100" w:beforeAutospacing="1" w:after="100" w:afterAutospacing="1" w:line="240" w:lineRule="auto"/>
        <w:outlineLvl w:val="2"/>
        <w:rPr>
          <w:b/>
          <w:bCs/>
          <w:kern w:val="0"/>
          <w:sz w:val="27"/>
          <w:szCs w:val="27"/>
        </w:rPr>
      </w:pPr>
      <w:r w:rsidRPr="002622CE">
        <w:rPr>
          <w:b/>
          <w:bCs/>
          <w:kern w:val="0"/>
          <w:sz w:val="27"/>
          <w:szCs w:val="27"/>
        </w:rPr>
        <w:t>a. </w:t>
      </w:r>
    </w:p>
    <w:p w:rsidR="00F71A9B" w:rsidRPr="002622CE" w:rsidRDefault="00F71A9B" w:rsidP="00F71A9B">
      <w:pPr>
        <w:spacing w:before="100" w:beforeAutospacing="1" w:after="100" w:afterAutospacing="1" w:line="240" w:lineRule="auto"/>
        <w:outlineLvl w:val="2"/>
        <w:rPr>
          <w:b/>
          <w:bCs/>
          <w:kern w:val="0"/>
          <w:sz w:val="27"/>
          <w:szCs w:val="27"/>
        </w:rPr>
      </w:pPr>
      <w:r w:rsidRPr="002622CE">
        <w:rPr>
          <w:b/>
          <w:bCs/>
          <w:kern w:val="0"/>
          <w:sz w:val="27"/>
          <w:szCs w:val="27"/>
        </w:rPr>
        <w:t>Install the Inverter</w:t>
      </w:r>
    </w:p>
    <w:p w:rsidR="00F71A9B" w:rsidRPr="002622CE" w:rsidRDefault="00F71A9B" w:rsidP="00F71A9B">
      <w:pPr>
        <w:numPr>
          <w:ilvl w:val="0"/>
          <w:numId w:val="13"/>
        </w:numPr>
        <w:spacing w:before="100" w:beforeAutospacing="1" w:after="100" w:afterAutospacing="1" w:line="240" w:lineRule="auto"/>
        <w:ind w:right="0"/>
        <w:jc w:val="left"/>
        <w:rPr>
          <w:kern w:val="0"/>
        </w:rPr>
      </w:pPr>
      <w:r w:rsidRPr="002622CE">
        <w:rPr>
          <w:kern w:val="0"/>
        </w:rPr>
        <w:t>Place it in a cool, dry, and well-ventilated area.</w:t>
      </w:r>
    </w:p>
    <w:p w:rsidR="00F71A9B" w:rsidRPr="002622CE" w:rsidRDefault="00F71A9B" w:rsidP="00F71A9B">
      <w:pPr>
        <w:numPr>
          <w:ilvl w:val="0"/>
          <w:numId w:val="13"/>
        </w:numPr>
        <w:spacing w:before="100" w:beforeAutospacing="1" w:after="100" w:afterAutospacing="1" w:line="240" w:lineRule="auto"/>
        <w:ind w:right="0"/>
        <w:jc w:val="left"/>
        <w:rPr>
          <w:kern w:val="0"/>
        </w:rPr>
      </w:pPr>
      <w:r w:rsidRPr="002622CE">
        <w:rPr>
          <w:kern w:val="0"/>
        </w:rPr>
        <w:t>Keep it close to the battery and CCTV system to reduce cable loss.</w:t>
      </w:r>
    </w:p>
    <w:p w:rsidR="00F71A9B" w:rsidRPr="002622CE" w:rsidRDefault="00F71A9B" w:rsidP="00F71A9B">
      <w:pPr>
        <w:spacing w:before="100" w:beforeAutospacing="1" w:after="100" w:afterAutospacing="1" w:line="240" w:lineRule="auto"/>
        <w:rPr>
          <w:kern w:val="0"/>
        </w:rPr>
      </w:pPr>
    </w:p>
    <w:p w:rsidR="00F71A9B" w:rsidRPr="002622CE" w:rsidRDefault="00F71A9B" w:rsidP="00F71A9B">
      <w:pPr>
        <w:spacing w:before="100" w:beforeAutospacing="1" w:after="100" w:afterAutospacing="1" w:line="240" w:lineRule="auto"/>
        <w:outlineLvl w:val="2"/>
        <w:rPr>
          <w:b/>
          <w:bCs/>
          <w:kern w:val="0"/>
          <w:sz w:val="27"/>
          <w:szCs w:val="27"/>
        </w:rPr>
      </w:pPr>
      <w:r w:rsidRPr="002622CE">
        <w:rPr>
          <w:b/>
          <w:bCs/>
          <w:kern w:val="0"/>
          <w:sz w:val="27"/>
          <w:szCs w:val="27"/>
        </w:rPr>
        <w:t>b. </w:t>
      </w:r>
    </w:p>
    <w:p w:rsidR="00F71A9B" w:rsidRPr="002622CE" w:rsidRDefault="00F71A9B" w:rsidP="00F71A9B">
      <w:pPr>
        <w:spacing w:before="100" w:beforeAutospacing="1" w:after="100" w:afterAutospacing="1" w:line="240" w:lineRule="auto"/>
        <w:outlineLvl w:val="2"/>
        <w:rPr>
          <w:b/>
          <w:bCs/>
          <w:kern w:val="0"/>
          <w:sz w:val="27"/>
          <w:szCs w:val="27"/>
        </w:rPr>
      </w:pPr>
      <w:r w:rsidRPr="002622CE">
        <w:rPr>
          <w:b/>
          <w:bCs/>
          <w:kern w:val="0"/>
          <w:sz w:val="27"/>
          <w:szCs w:val="27"/>
        </w:rPr>
        <w:t>Connect the Battery</w:t>
      </w:r>
    </w:p>
    <w:p w:rsidR="00F71A9B" w:rsidRPr="002622CE" w:rsidRDefault="00F71A9B" w:rsidP="00F71A9B">
      <w:pPr>
        <w:numPr>
          <w:ilvl w:val="0"/>
          <w:numId w:val="14"/>
        </w:numPr>
        <w:spacing w:before="100" w:beforeAutospacing="1" w:after="100" w:afterAutospacing="1" w:line="240" w:lineRule="auto"/>
        <w:ind w:right="0"/>
        <w:jc w:val="left"/>
        <w:rPr>
          <w:kern w:val="0"/>
        </w:rPr>
      </w:pPr>
      <w:r w:rsidRPr="002622CE">
        <w:rPr>
          <w:kern w:val="0"/>
        </w:rPr>
        <w:t>Use thick copper cables (based on current draw).</w:t>
      </w:r>
    </w:p>
    <w:p w:rsidR="00F71A9B" w:rsidRPr="002622CE" w:rsidRDefault="00F71A9B" w:rsidP="00F71A9B">
      <w:pPr>
        <w:numPr>
          <w:ilvl w:val="0"/>
          <w:numId w:val="14"/>
        </w:numPr>
        <w:spacing w:before="100" w:beforeAutospacing="1" w:after="100" w:afterAutospacing="1" w:line="240" w:lineRule="auto"/>
        <w:ind w:right="0"/>
        <w:jc w:val="left"/>
        <w:rPr>
          <w:kern w:val="0"/>
        </w:rPr>
      </w:pPr>
      <w:r w:rsidRPr="002622CE">
        <w:rPr>
          <w:kern w:val="0"/>
        </w:rPr>
        <w:t>Connect red to positive, black to negative.</w:t>
      </w:r>
    </w:p>
    <w:p w:rsidR="00F71A9B" w:rsidRPr="002622CE" w:rsidRDefault="00F71A9B" w:rsidP="00F71A9B">
      <w:pPr>
        <w:numPr>
          <w:ilvl w:val="0"/>
          <w:numId w:val="14"/>
        </w:numPr>
        <w:spacing w:before="100" w:beforeAutospacing="1" w:after="100" w:afterAutospacing="1" w:line="240" w:lineRule="auto"/>
        <w:ind w:right="0"/>
        <w:jc w:val="left"/>
        <w:rPr>
          <w:kern w:val="0"/>
        </w:rPr>
      </w:pPr>
      <w:r w:rsidRPr="002622CE">
        <w:rPr>
          <w:kern w:val="0"/>
        </w:rPr>
        <w:t>Ensure secure and tight connections.</w:t>
      </w:r>
    </w:p>
    <w:p w:rsidR="00F71A9B" w:rsidRPr="002622CE" w:rsidRDefault="00F71A9B" w:rsidP="00F71A9B">
      <w:pPr>
        <w:spacing w:before="100" w:beforeAutospacing="1" w:after="100" w:afterAutospacing="1" w:line="240" w:lineRule="auto"/>
        <w:rPr>
          <w:kern w:val="0"/>
        </w:rPr>
      </w:pPr>
    </w:p>
    <w:p w:rsidR="00F71A9B" w:rsidRPr="002622CE" w:rsidRDefault="00F71A9B" w:rsidP="00F71A9B">
      <w:pPr>
        <w:spacing w:before="100" w:beforeAutospacing="1" w:after="100" w:afterAutospacing="1" w:line="240" w:lineRule="auto"/>
        <w:outlineLvl w:val="2"/>
        <w:rPr>
          <w:b/>
          <w:bCs/>
          <w:kern w:val="0"/>
          <w:sz w:val="27"/>
          <w:szCs w:val="27"/>
        </w:rPr>
      </w:pPr>
      <w:r w:rsidRPr="002622CE">
        <w:rPr>
          <w:b/>
          <w:bCs/>
          <w:kern w:val="0"/>
          <w:sz w:val="27"/>
          <w:szCs w:val="27"/>
        </w:rPr>
        <w:t>c. </w:t>
      </w:r>
    </w:p>
    <w:p w:rsidR="00F71A9B" w:rsidRPr="002622CE" w:rsidRDefault="00F71A9B" w:rsidP="00F71A9B">
      <w:pPr>
        <w:spacing w:before="100" w:beforeAutospacing="1" w:after="100" w:afterAutospacing="1" w:line="240" w:lineRule="auto"/>
        <w:outlineLvl w:val="2"/>
        <w:rPr>
          <w:b/>
          <w:bCs/>
          <w:kern w:val="0"/>
          <w:sz w:val="27"/>
          <w:szCs w:val="27"/>
        </w:rPr>
      </w:pPr>
      <w:r w:rsidRPr="002622CE">
        <w:rPr>
          <w:b/>
          <w:bCs/>
          <w:kern w:val="0"/>
          <w:sz w:val="27"/>
          <w:szCs w:val="27"/>
        </w:rPr>
        <w:t>Connect Inverter to AC Power Source</w:t>
      </w:r>
    </w:p>
    <w:p w:rsidR="00F71A9B" w:rsidRPr="002622CE" w:rsidRDefault="00F71A9B" w:rsidP="00F71A9B">
      <w:pPr>
        <w:numPr>
          <w:ilvl w:val="0"/>
          <w:numId w:val="15"/>
        </w:numPr>
        <w:spacing w:before="100" w:beforeAutospacing="1" w:after="100" w:afterAutospacing="1" w:line="240" w:lineRule="auto"/>
        <w:ind w:right="0"/>
        <w:jc w:val="left"/>
        <w:rPr>
          <w:kern w:val="0"/>
        </w:rPr>
      </w:pPr>
      <w:r w:rsidRPr="002622CE">
        <w:rPr>
          <w:kern w:val="0"/>
        </w:rPr>
        <w:t>Plug the inverter into the wall outlet or connect to a mains breaker.</w:t>
      </w:r>
    </w:p>
    <w:p w:rsidR="00F71A9B" w:rsidRPr="002622CE" w:rsidRDefault="00F71A9B" w:rsidP="00F71A9B">
      <w:pPr>
        <w:numPr>
          <w:ilvl w:val="0"/>
          <w:numId w:val="15"/>
        </w:numPr>
        <w:spacing w:before="100" w:beforeAutospacing="1" w:after="100" w:afterAutospacing="1" w:line="240" w:lineRule="auto"/>
        <w:ind w:right="0"/>
        <w:jc w:val="left"/>
        <w:rPr>
          <w:kern w:val="0"/>
        </w:rPr>
      </w:pPr>
      <w:r w:rsidRPr="002622CE">
        <w:rPr>
          <w:kern w:val="0"/>
        </w:rPr>
        <w:t>This will charge the battery automatically when there’s grid power.</w:t>
      </w:r>
    </w:p>
    <w:p w:rsidR="00F71A9B" w:rsidRPr="002622CE" w:rsidRDefault="00F71A9B" w:rsidP="00F71A9B">
      <w:pPr>
        <w:spacing w:before="100" w:beforeAutospacing="1" w:after="100" w:afterAutospacing="1" w:line="240" w:lineRule="auto"/>
        <w:rPr>
          <w:kern w:val="0"/>
        </w:rPr>
      </w:pPr>
    </w:p>
    <w:p w:rsidR="00F71A9B" w:rsidRPr="002622CE" w:rsidRDefault="00F71A9B" w:rsidP="00F71A9B">
      <w:pPr>
        <w:spacing w:before="100" w:beforeAutospacing="1" w:after="100" w:afterAutospacing="1" w:line="240" w:lineRule="auto"/>
        <w:outlineLvl w:val="2"/>
        <w:rPr>
          <w:b/>
          <w:bCs/>
          <w:kern w:val="0"/>
          <w:sz w:val="27"/>
          <w:szCs w:val="27"/>
        </w:rPr>
      </w:pPr>
      <w:r w:rsidRPr="002622CE">
        <w:rPr>
          <w:b/>
          <w:bCs/>
          <w:kern w:val="0"/>
          <w:sz w:val="27"/>
          <w:szCs w:val="27"/>
        </w:rPr>
        <w:t>d. </w:t>
      </w:r>
    </w:p>
    <w:p w:rsidR="00F71A9B" w:rsidRPr="002622CE" w:rsidRDefault="00F71A9B" w:rsidP="00F71A9B">
      <w:pPr>
        <w:spacing w:before="100" w:beforeAutospacing="1" w:after="100" w:afterAutospacing="1" w:line="240" w:lineRule="auto"/>
        <w:outlineLvl w:val="2"/>
        <w:rPr>
          <w:b/>
          <w:bCs/>
          <w:kern w:val="0"/>
          <w:sz w:val="27"/>
          <w:szCs w:val="27"/>
        </w:rPr>
      </w:pPr>
      <w:r w:rsidRPr="002622CE">
        <w:rPr>
          <w:b/>
          <w:bCs/>
          <w:kern w:val="0"/>
          <w:sz w:val="27"/>
          <w:szCs w:val="27"/>
        </w:rPr>
        <w:t>Ground the Inverter</w:t>
      </w:r>
    </w:p>
    <w:p w:rsidR="00F71A9B" w:rsidRPr="002622CE" w:rsidRDefault="00F71A9B" w:rsidP="00F71A9B">
      <w:pPr>
        <w:numPr>
          <w:ilvl w:val="0"/>
          <w:numId w:val="16"/>
        </w:numPr>
        <w:spacing w:before="100" w:beforeAutospacing="1" w:after="100" w:afterAutospacing="1" w:line="240" w:lineRule="auto"/>
        <w:ind w:right="0"/>
        <w:jc w:val="left"/>
        <w:rPr>
          <w:kern w:val="0"/>
        </w:rPr>
      </w:pPr>
      <w:r w:rsidRPr="002622CE">
        <w:rPr>
          <w:kern w:val="0"/>
        </w:rPr>
        <w:t>Proper grounding prevents electric shock and improves safety.</w:t>
      </w:r>
    </w:p>
    <w:p w:rsidR="00F71A9B" w:rsidRPr="00050DB8" w:rsidRDefault="00F71A9B" w:rsidP="00F71A9B">
      <w:pPr>
        <w:pStyle w:val="Heading2"/>
        <w:rPr>
          <w:b w:val="0"/>
          <w:bCs/>
          <w:color w:val="auto"/>
          <w:kern w:val="0"/>
          <w:sz w:val="36"/>
          <w:szCs w:val="36"/>
        </w:rPr>
      </w:pPr>
      <w:r>
        <w:rPr>
          <w:bCs/>
          <w:lang w:val="en-US"/>
        </w:rPr>
        <w:t xml:space="preserve">3.4 </w:t>
      </w:r>
      <w:r w:rsidRPr="00050DB8">
        <w:rPr>
          <w:bCs/>
          <w:color w:val="auto"/>
          <w:kern w:val="0"/>
          <w:sz w:val="36"/>
          <w:szCs w:val="36"/>
        </w:rPr>
        <w:t>Step 5: Power the CCTV from the Inverter</w:t>
      </w:r>
    </w:p>
    <w:p w:rsidR="00F71A9B" w:rsidRPr="00050DB8" w:rsidRDefault="00F71A9B" w:rsidP="00F71A9B">
      <w:pPr>
        <w:spacing w:before="100" w:beforeAutospacing="1" w:after="100" w:afterAutospacing="1" w:line="240" w:lineRule="auto"/>
        <w:rPr>
          <w:kern w:val="0"/>
        </w:rPr>
      </w:pPr>
    </w:p>
    <w:p w:rsidR="00F71A9B" w:rsidRPr="00050DB8" w:rsidRDefault="00F71A9B" w:rsidP="00F71A9B">
      <w:pPr>
        <w:spacing w:before="100" w:beforeAutospacing="1" w:after="100" w:afterAutospacing="1" w:line="240" w:lineRule="auto"/>
        <w:outlineLvl w:val="2"/>
        <w:rPr>
          <w:b/>
          <w:bCs/>
          <w:kern w:val="0"/>
          <w:sz w:val="27"/>
          <w:szCs w:val="27"/>
        </w:rPr>
      </w:pPr>
      <w:r w:rsidRPr="00050DB8">
        <w:rPr>
          <w:b/>
          <w:bCs/>
          <w:kern w:val="0"/>
          <w:sz w:val="27"/>
          <w:szCs w:val="27"/>
        </w:rPr>
        <w:t>a. </w:t>
      </w:r>
    </w:p>
    <w:p w:rsidR="00F71A9B" w:rsidRPr="00050DB8" w:rsidRDefault="00F71A9B" w:rsidP="00F71A9B">
      <w:pPr>
        <w:spacing w:before="100" w:beforeAutospacing="1" w:after="100" w:afterAutospacing="1" w:line="240" w:lineRule="auto"/>
        <w:outlineLvl w:val="2"/>
        <w:rPr>
          <w:b/>
          <w:bCs/>
          <w:kern w:val="0"/>
          <w:sz w:val="27"/>
          <w:szCs w:val="27"/>
        </w:rPr>
      </w:pPr>
      <w:r w:rsidRPr="00050DB8">
        <w:rPr>
          <w:b/>
          <w:bCs/>
          <w:kern w:val="0"/>
          <w:sz w:val="27"/>
          <w:szCs w:val="27"/>
        </w:rPr>
        <w:t>Connect CCTV Equipment</w:t>
      </w:r>
    </w:p>
    <w:p w:rsidR="00F71A9B" w:rsidRPr="00050DB8" w:rsidRDefault="00F71A9B" w:rsidP="00F71A9B">
      <w:pPr>
        <w:numPr>
          <w:ilvl w:val="0"/>
          <w:numId w:val="17"/>
        </w:numPr>
        <w:spacing w:before="100" w:beforeAutospacing="1" w:after="100" w:afterAutospacing="1" w:line="240" w:lineRule="auto"/>
        <w:ind w:right="0"/>
        <w:jc w:val="left"/>
        <w:rPr>
          <w:kern w:val="0"/>
        </w:rPr>
      </w:pPr>
      <w:r w:rsidRPr="00050DB8">
        <w:rPr>
          <w:kern w:val="0"/>
        </w:rPr>
        <w:t>Plug the CCTV system into the inverter’s output socket.</w:t>
      </w:r>
    </w:p>
    <w:p w:rsidR="00F71A9B" w:rsidRPr="00050DB8" w:rsidRDefault="00F71A9B" w:rsidP="00F71A9B">
      <w:pPr>
        <w:numPr>
          <w:ilvl w:val="0"/>
          <w:numId w:val="17"/>
        </w:numPr>
        <w:spacing w:before="100" w:beforeAutospacing="1" w:after="100" w:afterAutospacing="1" w:line="240" w:lineRule="auto"/>
        <w:ind w:right="0"/>
        <w:jc w:val="left"/>
        <w:rPr>
          <w:kern w:val="0"/>
        </w:rPr>
      </w:pPr>
      <w:r w:rsidRPr="00050DB8">
        <w:rPr>
          <w:kern w:val="0"/>
        </w:rPr>
        <w:t>Use a surge protector to protect sensitive electronics from voltage spikes.</w:t>
      </w:r>
    </w:p>
    <w:p w:rsidR="00F71A9B" w:rsidRPr="00050DB8" w:rsidRDefault="00F71A9B" w:rsidP="00F71A9B">
      <w:pPr>
        <w:spacing w:before="100" w:beforeAutospacing="1" w:after="100" w:afterAutospacing="1" w:line="240" w:lineRule="auto"/>
        <w:rPr>
          <w:kern w:val="0"/>
        </w:rPr>
      </w:pPr>
    </w:p>
    <w:p w:rsidR="00F71A9B" w:rsidRPr="00050DB8" w:rsidRDefault="00F71A9B" w:rsidP="00F71A9B">
      <w:pPr>
        <w:spacing w:before="100" w:beforeAutospacing="1" w:after="100" w:afterAutospacing="1" w:line="240" w:lineRule="auto"/>
        <w:outlineLvl w:val="2"/>
        <w:rPr>
          <w:b/>
          <w:bCs/>
          <w:kern w:val="0"/>
          <w:sz w:val="27"/>
          <w:szCs w:val="27"/>
        </w:rPr>
      </w:pPr>
      <w:r w:rsidRPr="00050DB8">
        <w:rPr>
          <w:b/>
          <w:bCs/>
          <w:kern w:val="0"/>
          <w:sz w:val="27"/>
          <w:szCs w:val="27"/>
        </w:rPr>
        <w:t>b. </w:t>
      </w:r>
    </w:p>
    <w:p w:rsidR="00F71A9B" w:rsidRPr="00050DB8" w:rsidRDefault="00F71A9B" w:rsidP="00F71A9B">
      <w:pPr>
        <w:spacing w:before="100" w:beforeAutospacing="1" w:after="100" w:afterAutospacing="1" w:line="240" w:lineRule="auto"/>
        <w:outlineLvl w:val="2"/>
        <w:rPr>
          <w:b/>
          <w:bCs/>
          <w:kern w:val="0"/>
          <w:sz w:val="27"/>
          <w:szCs w:val="27"/>
        </w:rPr>
      </w:pPr>
      <w:r w:rsidRPr="00050DB8">
        <w:rPr>
          <w:b/>
          <w:bCs/>
          <w:kern w:val="0"/>
          <w:sz w:val="27"/>
          <w:szCs w:val="27"/>
        </w:rPr>
        <w:t>Verify Power Supply</w:t>
      </w:r>
    </w:p>
    <w:p w:rsidR="00F71A9B" w:rsidRPr="00050DB8" w:rsidRDefault="00F71A9B" w:rsidP="00F71A9B">
      <w:pPr>
        <w:numPr>
          <w:ilvl w:val="0"/>
          <w:numId w:val="18"/>
        </w:numPr>
        <w:spacing w:before="100" w:beforeAutospacing="1" w:after="100" w:afterAutospacing="1" w:line="240" w:lineRule="auto"/>
        <w:ind w:right="0"/>
        <w:jc w:val="left"/>
        <w:rPr>
          <w:kern w:val="0"/>
        </w:rPr>
      </w:pPr>
      <w:r w:rsidRPr="00050DB8">
        <w:rPr>
          <w:kern w:val="0"/>
        </w:rPr>
        <w:t>Ensure the inverter can carry the full CCTV load without overloading.</w:t>
      </w:r>
    </w:p>
    <w:p w:rsidR="00F71A9B" w:rsidRPr="00050DB8" w:rsidRDefault="00F71A9B" w:rsidP="00F71A9B">
      <w:pPr>
        <w:numPr>
          <w:ilvl w:val="0"/>
          <w:numId w:val="18"/>
        </w:numPr>
        <w:spacing w:before="100" w:beforeAutospacing="1" w:after="100" w:afterAutospacing="1" w:line="240" w:lineRule="auto"/>
        <w:ind w:right="0"/>
        <w:jc w:val="left"/>
        <w:rPr>
          <w:kern w:val="0"/>
        </w:rPr>
      </w:pPr>
      <w:r w:rsidRPr="00050DB8">
        <w:rPr>
          <w:kern w:val="0"/>
        </w:rPr>
        <w:t>Check for flickering, lag, or system restarts.</w:t>
      </w:r>
    </w:p>
    <w:p w:rsidR="00F71A9B" w:rsidRPr="00F079AA" w:rsidRDefault="00F71A9B" w:rsidP="00F71A9B">
      <w:pPr>
        <w:pStyle w:val="Heading2"/>
        <w:rPr>
          <w:b w:val="0"/>
          <w:bCs/>
          <w:color w:val="auto"/>
          <w:kern w:val="0"/>
          <w:sz w:val="36"/>
          <w:szCs w:val="36"/>
        </w:rPr>
      </w:pPr>
      <w:r>
        <w:rPr>
          <w:bCs/>
          <w:lang w:val="en-US"/>
        </w:rPr>
        <w:t xml:space="preserve">3.5 </w:t>
      </w:r>
      <w:r w:rsidRPr="00F079AA">
        <w:rPr>
          <w:bCs/>
          <w:color w:val="auto"/>
          <w:kern w:val="0"/>
          <w:sz w:val="36"/>
          <w:szCs w:val="36"/>
        </w:rPr>
        <w:t>Step 6: Test the System</w:t>
      </w:r>
    </w:p>
    <w:p w:rsidR="00F71A9B" w:rsidRPr="00F079AA" w:rsidRDefault="00F71A9B" w:rsidP="00F71A9B">
      <w:pPr>
        <w:spacing w:before="100" w:beforeAutospacing="1" w:after="100" w:afterAutospacing="1" w:line="240" w:lineRule="auto"/>
        <w:rPr>
          <w:kern w:val="0"/>
        </w:rPr>
      </w:pPr>
    </w:p>
    <w:p w:rsidR="00F71A9B" w:rsidRPr="00F079AA" w:rsidRDefault="00F71A9B" w:rsidP="00F71A9B">
      <w:pPr>
        <w:spacing w:before="100" w:beforeAutospacing="1" w:after="100" w:afterAutospacing="1" w:line="240" w:lineRule="auto"/>
        <w:outlineLvl w:val="2"/>
        <w:rPr>
          <w:b/>
          <w:bCs/>
          <w:kern w:val="0"/>
          <w:sz w:val="27"/>
          <w:szCs w:val="27"/>
        </w:rPr>
      </w:pPr>
      <w:r w:rsidRPr="00F079AA">
        <w:rPr>
          <w:b/>
          <w:bCs/>
          <w:kern w:val="0"/>
          <w:sz w:val="27"/>
          <w:szCs w:val="27"/>
        </w:rPr>
        <w:t>a. </w:t>
      </w:r>
    </w:p>
    <w:p w:rsidR="00F71A9B" w:rsidRPr="00F079AA" w:rsidRDefault="00F71A9B" w:rsidP="00F71A9B">
      <w:pPr>
        <w:spacing w:before="100" w:beforeAutospacing="1" w:after="100" w:afterAutospacing="1" w:line="240" w:lineRule="auto"/>
        <w:outlineLvl w:val="2"/>
        <w:rPr>
          <w:b/>
          <w:bCs/>
          <w:kern w:val="0"/>
          <w:sz w:val="27"/>
          <w:szCs w:val="27"/>
        </w:rPr>
      </w:pPr>
      <w:r w:rsidRPr="00F079AA">
        <w:rPr>
          <w:b/>
          <w:bCs/>
          <w:kern w:val="0"/>
          <w:sz w:val="27"/>
          <w:szCs w:val="27"/>
        </w:rPr>
        <w:t>Test Under Normal Conditions</w:t>
      </w:r>
    </w:p>
    <w:p w:rsidR="00F71A9B" w:rsidRPr="00F079AA" w:rsidRDefault="00F71A9B" w:rsidP="00F71A9B">
      <w:pPr>
        <w:numPr>
          <w:ilvl w:val="0"/>
          <w:numId w:val="19"/>
        </w:numPr>
        <w:spacing w:before="100" w:beforeAutospacing="1" w:after="100" w:afterAutospacing="1" w:line="240" w:lineRule="auto"/>
        <w:ind w:right="0"/>
        <w:jc w:val="left"/>
        <w:rPr>
          <w:kern w:val="0"/>
        </w:rPr>
      </w:pPr>
      <w:r w:rsidRPr="00F079AA">
        <w:rPr>
          <w:kern w:val="0"/>
        </w:rPr>
        <w:t>Power everything on and observe normal functionality.</w:t>
      </w:r>
    </w:p>
    <w:p w:rsidR="00F71A9B" w:rsidRPr="00F079AA" w:rsidRDefault="00F71A9B" w:rsidP="00F71A9B">
      <w:pPr>
        <w:numPr>
          <w:ilvl w:val="0"/>
          <w:numId w:val="19"/>
        </w:numPr>
        <w:spacing w:before="100" w:beforeAutospacing="1" w:after="100" w:afterAutospacing="1" w:line="240" w:lineRule="auto"/>
        <w:ind w:right="0"/>
        <w:jc w:val="left"/>
        <w:rPr>
          <w:kern w:val="0"/>
        </w:rPr>
      </w:pPr>
      <w:r w:rsidRPr="00F079AA">
        <w:rPr>
          <w:kern w:val="0"/>
        </w:rPr>
        <w:t>Ensure cameras are recording and feed is visible on the monitor.</w:t>
      </w:r>
    </w:p>
    <w:p w:rsidR="00F71A9B" w:rsidRPr="00F079AA" w:rsidRDefault="00F71A9B" w:rsidP="00F71A9B">
      <w:pPr>
        <w:spacing w:before="100" w:beforeAutospacing="1" w:after="100" w:afterAutospacing="1" w:line="240" w:lineRule="auto"/>
        <w:rPr>
          <w:kern w:val="0"/>
        </w:rPr>
      </w:pPr>
    </w:p>
    <w:p w:rsidR="00F71A9B" w:rsidRPr="00F079AA" w:rsidRDefault="00F71A9B" w:rsidP="00F71A9B">
      <w:pPr>
        <w:spacing w:before="100" w:beforeAutospacing="1" w:after="100" w:afterAutospacing="1" w:line="240" w:lineRule="auto"/>
        <w:outlineLvl w:val="2"/>
        <w:rPr>
          <w:b/>
          <w:bCs/>
          <w:kern w:val="0"/>
          <w:sz w:val="27"/>
          <w:szCs w:val="27"/>
        </w:rPr>
      </w:pPr>
      <w:r w:rsidRPr="00F079AA">
        <w:rPr>
          <w:b/>
          <w:bCs/>
          <w:kern w:val="0"/>
          <w:sz w:val="27"/>
          <w:szCs w:val="27"/>
        </w:rPr>
        <w:t>b. </w:t>
      </w:r>
    </w:p>
    <w:p w:rsidR="00F71A9B" w:rsidRPr="00F079AA" w:rsidRDefault="00F71A9B" w:rsidP="00F71A9B">
      <w:pPr>
        <w:spacing w:before="100" w:beforeAutospacing="1" w:after="100" w:afterAutospacing="1" w:line="240" w:lineRule="auto"/>
        <w:outlineLvl w:val="2"/>
        <w:rPr>
          <w:b/>
          <w:bCs/>
          <w:kern w:val="0"/>
          <w:sz w:val="27"/>
          <w:szCs w:val="27"/>
        </w:rPr>
      </w:pPr>
      <w:r w:rsidRPr="00F079AA">
        <w:rPr>
          <w:b/>
          <w:bCs/>
          <w:kern w:val="0"/>
          <w:sz w:val="27"/>
          <w:szCs w:val="27"/>
        </w:rPr>
        <w:t>Test During Power Outage</w:t>
      </w:r>
    </w:p>
    <w:p w:rsidR="00F71A9B" w:rsidRPr="00F079AA" w:rsidRDefault="00F71A9B" w:rsidP="00F71A9B">
      <w:pPr>
        <w:numPr>
          <w:ilvl w:val="0"/>
          <w:numId w:val="20"/>
        </w:numPr>
        <w:spacing w:before="100" w:beforeAutospacing="1" w:after="100" w:afterAutospacing="1" w:line="240" w:lineRule="auto"/>
        <w:ind w:right="0"/>
        <w:jc w:val="left"/>
        <w:rPr>
          <w:kern w:val="0"/>
        </w:rPr>
      </w:pPr>
      <w:r w:rsidRPr="00F079AA">
        <w:rPr>
          <w:kern w:val="0"/>
        </w:rPr>
        <w:t>Disconnect the mains to simulate an outage.</w:t>
      </w:r>
    </w:p>
    <w:p w:rsidR="00F71A9B" w:rsidRPr="00F079AA" w:rsidRDefault="00F71A9B" w:rsidP="00F71A9B">
      <w:pPr>
        <w:numPr>
          <w:ilvl w:val="0"/>
          <w:numId w:val="20"/>
        </w:numPr>
        <w:spacing w:before="100" w:beforeAutospacing="1" w:after="100" w:afterAutospacing="1" w:line="240" w:lineRule="auto"/>
        <w:ind w:right="0"/>
        <w:jc w:val="left"/>
        <w:rPr>
          <w:kern w:val="0"/>
        </w:rPr>
      </w:pPr>
      <w:r w:rsidRPr="00F079AA">
        <w:rPr>
          <w:kern w:val="0"/>
        </w:rPr>
        <w:t>Observe if the inverter switches seamlessly to battery power.</w:t>
      </w:r>
    </w:p>
    <w:p w:rsidR="00F71A9B" w:rsidRPr="00F079AA" w:rsidRDefault="00F71A9B" w:rsidP="00F71A9B">
      <w:pPr>
        <w:numPr>
          <w:ilvl w:val="0"/>
          <w:numId w:val="20"/>
        </w:numPr>
        <w:spacing w:before="100" w:beforeAutospacing="1" w:after="100" w:afterAutospacing="1" w:line="240" w:lineRule="auto"/>
        <w:ind w:right="0"/>
        <w:jc w:val="left"/>
        <w:rPr>
          <w:kern w:val="0"/>
        </w:rPr>
      </w:pPr>
      <w:r w:rsidRPr="00F079AA">
        <w:rPr>
          <w:kern w:val="0"/>
        </w:rPr>
        <w:t>Monitor for any interruptions or performance drops.</w:t>
      </w:r>
    </w:p>
    <w:p w:rsidR="00F71A9B" w:rsidRPr="00316755" w:rsidRDefault="00F71A9B" w:rsidP="00F71A9B">
      <w:pPr>
        <w:pStyle w:val="Heading2"/>
        <w:rPr>
          <w:b w:val="0"/>
          <w:bCs/>
          <w:color w:val="auto"/>
          <w:kern w:val="0"/>
          <w:sz w:val="36"/>
          <w:szCs w:val="36"/>
        </w:rPr>
      </w:pPr>
      <w:r>
        <w:rPr>
          <w:bCs/>
          <w:lang w:val="en-US"/>
        </w:rPr>
        <w:t xml:space="preserve">3.6 </w:t>
      </w:r>
      <w:r w:rsidRPr="00316755">
        <w:rPr>
          <w:bCs/>
          <w:color w:val="auto"/>
          <w:kern w:val="0"/>
          <w:sz w:val="36"/>
          <w:szCs w:val="36"/>
        </w:rPr>
        <w:t>Step 7: Maintenance and Monitoring</w:t>
      </w:r>
    </w:p>
    <w:p w:rsidR="00F71A9B" w:rsidRPr="00316755" w:rsidRDefault="00F71A9B" w:rsidP="00F71A9B">
      <w:pPr>
        <w:spacing w:before="100" w:beforeAutospacing="1" w:after="100" w:afterAutospacing="1" w:line="240" w:lineRule="auto"/>
        <w:rPr>
          <w:kern w:val="0"/>
        </w:rPr>
      </w:pPr>
    </w:p>
    <w:p w:rsidR="00F71A9B" w:rsidRPr="00316755" w:rsidRDefault="00F71A9B" w:rsidP="00F71A9B">
      <w:pPr>
        <w:spacing w:before="100" w:beforeAutospacing="1" w:after="100" w:afterAutospacing="1" w:line="240" w:lineRule="auto"/>
        <w:outlineLvl w:val="2"/>
        <w:rPr>
          <w:b/>
          <w:bCs/>
          <w:kern w:val="0"/>
          <w:sz w:val="27"/>
          <w:szCs w:val="27"/>
        </w:rPr>
      </w:pPr>
      <w:r w:rsidRPr="00316755">
        <w:rPr>
          <w:b/>
          <w:bCs/>
          <w:kern w:val="0"/>
          <w:sz w:val="27"/>
          <w:szCs w:val="27"/>
        </w:rPr>
        <w:t>a. </w:t>
      </w:r>
    </w:p>
    <w:p w:rsidR="00F71A9B" w:rsidRPr="00316755" w:rsidRDefault="00F71A9B" w:rsidP="00F71A9B">
      <w:pPr>
        <w:spacing w:before="100" w:beforeAutospacing="1" w:after="100" w:afterAutospacing="1" w:line="240" w:lineRule="auto"/>
        <w:outlineLvl w:val="2"/>
        <w:rPr>
          <w:b/>
          <w:bCs/>
          <w:kern w:val="0"/>
          <w:sz w:val="27"/>
          <w:szCs w:val="27"/>
        </w:rPr>
      </w:pPr>
      <w:r w:rsidRPr="00316755">
        <w:rPr>
          <w:b/>
          <w:bCs/>
          <w:kern w:val="0"/>
          <w:sz w:val="27"/>
          <w:szCs w:val="27"/>
        </w:rPr>
        <w:t>Battery Maintenance</w:t>
      </w:r>
    </w:p>
    <w:p w:rsidR="00F71A9B" w:rsidRPr="00316755" w:rsidRDefault="00F71A9B" w:rsidP="00F71A9B">
      <w:pPr>
        <w:numPr>
          <w:ilvl w:val="0"/>
          <w:numId w:val="21"/>
        </w:numPr>
        <w:spacing w:before="100" w:beforeAutospacing="1" w:after="100" w:afterAutospacing="1" w:line="240" w:lineRule="auto"/>
        <w:ind w:right="0"/>
        <w:jc w:val="left"/>
        <w:rPr>
          <w:kern w:val="0"/>
        </w:rPr>
      </w:pPr>
      <w:r w:rsidRPr="00316755">
        <w:rPr>
          <w:kern w:val="0"/>
        </w:rPr>
        <w:t>If using a lead-acid battery, check the water/electrolyte level monthly.</w:t>
      </w:r>
    </w:p>
    <w:p w:rsidR="00F71A9B" w:rsidRPr="00316755" w:rsidRDefault="00F71A9B" w:rsidP="00F71A9B">
      <w:pPr>
        <w:numPr>
          <w:ilvl w:val="0"/>
          <w:numId w:val="21"/>
        </w:numPr>
        <w:spacing w:before="100" w:beforeAutospacing="1" w:after="100" w:afterAutospacing="1" w:line="240" w:lineRule="auto"/>
        <w:ind w:right="0"/>
        <w:jc w:val="left"/>
        <w:rPr>
          <w:kern w:val="0"/>
        </w:rPr>
      </w:pPr>
      <w:r w:rsidRPr="00316755">
        <w:rPr>
          <w:kern w:val="0"/>
        </w:rPr>
        <w:t>For sealed or lithium batteries, check voltage and replace after expected lifespan.</w:t>
      </w:r>
    </w:p>
    <w:p w:rsidR="00F71A9B" w:rsidRPr="00316755" w:rsidRDefault="00F71A9B" w:rsidP="00F71A9B">
      <w:pPr>
        <w:spacing w:before="100" w:beforeAutospacing="1" w:after="100" w:afterAutospacing="1" w:line="240" w:lineRule="auto"/>
        <w:rPr>
          <w:kern w:val="0"/>
        </w:rPr>
      </w:pPr>
    </w:p>
    <w:p w:rsidR="00F71A9B" w:rsidRPr="00316755" w:rsidRDefault="00F71A9B" w:rsidP="00F71A9B">
      <w:pPr>
        <w:spacing w:before="100" w:beforeAutospacing="1" w:after="100" w:afterAutospacing="1" w:line="240" w:lineRule="auto"/>
        <w:outlineLvl w:val="2"/>
        <w:rPr>
          <w:b/>
          <w:bCs/>
          <w:kern w:val="0"/>
          <w:sz w:val="27"/>
          <w:szCs w:val="27"/>
        </w:rPr>
      </w:pPr>
      <w:r w:rsidRPr="00316755">
        <w:rPr>
          <w:b/>
          <w:bCs/>
          <w:kern w:val="0"/>
          <w:sz w:val="27"/>
          <w:szCs w:val="27"/>
        </w:rPr>
        <w:t>b. </w:t>
      </w:r>
    </w:p>
    <w:p w:rsidR="00F71A9B" w:rsidRPr="00316755" w:rsidRDefault="00F71A9B" w:rsidP="00F71A9B">
      <w:pPr>
        <w:spacing w:before="100" w:beforeAutospacing="1" w:after="100" w:afterAutospacing="1" w:line="240" w:lineRule="auto"/>
        <w:outlineLvl w:val="2"/>
        <w:rPr>
          <w:b/>
          <w:bCs/>
          <w:kern w:val="0"/>
          <w:sz w:val="27"/>
          <w:szCs w:val="27"/>
        </w:rPr>
      </w:pPr>
      <w:r w:rsidRPr="00316755">
        <w:rPr>
          <w:b/>
          <w:bCs/>
          <w:kern w:val="0"/>
          <w:sz w:val="27"/>
          <w:szCs w:val="27"/>
        </w:rPr>
        <w:t>Inverter Maintenance</w:t>
      </w:r>
    </w:p>
    <w:p w:rsidR="00F71A9B" w:rsidRPr="00316755" w:rsidRDefault="00F71A9B" w:rsidP="00F71A9B">
      <w:pPr>
        <w:numPr>
          <w:ilvl w:val="0"/>
          <w:numId w:val="22"/>
        </w:numPr>
        <w:spacing w:before="100" w:beforeAutospacing="1" w:after="100" w:afterAutospacing="1" w:line="240" w:lineRule="auto"/>
        <w:ind w:right="0"/>
        <w:jc w:val="left"/>
        <w:rPr>
          <w:kern w:val="0"/>
        </w:rPr>
      </w:pPr>
      <w:r w:rsidRPr="00316755">
        <w:rPr>
          <w:kern w:val="0"/>
        </w:rPr>
        <w:t>Clean dust from vents to avoid overheating.</w:t>
      </w:r>
    </w:p>
    <w:p w:rsidR="00F71A9B" w:rsidRPr="00316755" w:rsidRDefault="00F71A9B" w:rsidP="00F71A9B">
      <w:pPr>
        <w:numPr>
          <w:ilvl w:val="0"/>
          <w:numId w:val="22"/>
        </w:numPr>
        <w:spacing w:before="100" w:beforeAutospacing="1" w:after="100" w:afterAutospacing="1" w:line="240" w:lineRule="auto"/>
        <w:ind w:right="0"/>
        <w:jc w:val="left"/>
        <w:rPr>
          <w:kern w:val="0"/>
        </w:rPr>
      </w:pPr>
      <w:r w:rsidRPr="00316755">
        <w:rPr>
          <w:kern w:val="0"/>
        </w:rPr>
        <w:t>Check all cable connections for corrosion or looseness.</w:t>
      </w:r>
    </w:p>
    <w:p w:rsidR="00F71A9B" w:rsidRPr="00316755" w:rsidRDefault="00F71A9B" w:rsidP="00F71A9B">
      <w:pPr>
        <w:spacing w:before="100" w:beforeAutospacing="1" w:after="100" w:afterAutospacing="1" w:line="240" w:lineRule="auto"/>
        <w:rPr>
          <w:kern w:val="0"/>
        </w:rPr>
      </w:pPr>
    </w:p>
    <w:p w:rsidR="00F71A9B" w:rsidRPr="00316755" w:rsidRDefault="00F71A9B" w:rsidP="00F71A9B">
      <w:pPr>
        <w:spacing w:before="100" w:beforeAutospacing="1" w:after="100" w:afterAutospacing="1" w:line="240" w:lineRule="auto"/>
        <w:outlineLvl w:val="2"/>
        <w:rPr>
          <w:b/>
          <w:bCs/>
          <w:kern w:val="0"/>
          <w:sz w:val="27"/>
          <w:szCs w:val="27"/>
        </w:rPr>
      </w:pPr>
      <w:r w:rsidRPr="00316755">
        <w:rPr>
          <w:b/>
          <w:bCs/>
          <w:kern w:val="0"/>
          <w:sz w:val="27"/>
          <w:szCs w:val="27"/>
        </w:rPr>
        <w:t>c. </w:t>
      </w:r>
    </w:p>
    <w:p w:rsidR="00F71A9B" w:rsidRPr="00316755" w:rsidRDefault="00F71A9B" w:rsidP="00F71A9B">
      <w:pPr>
        <w:spacing w:before="100" w:beforeAutospacing="1" w:after="100" w:afterAutospacing="1" w:line="240" w:lineRule="auto"/>
        <w:outlineLvl w:val="2"/>
        <w:rPr>
          <w:b/>
          <w:bCs/>
          <w:kern w:val="0"/>
          <w:sz w:val="27"/>
          <w:szCs w:val="27"/>
        </w:rPr>
      </w:pPr>
      <w:r w:rsidRPr="00316755">
        <w:rPr>
          <w:b/>
          <w:bCs/>
          <w:kern w:val="0"/>
          <w:sz w:val="27"/>
          <w:szCs w:val="27"/>
        </w:rPr>
        <w:t>System Monitoring</w:t>
      </w:r>
    </w:p>
    <w:p w:rsidR="00F71A9B" w:rsidRPr="00316755" w:rsidRDefault="00F71A9B" w:rsidP="00F71A9B">
      <w:pPr>
        <w:numPr>
          <w:ilvl w:val="0"/>
          <w:numId w:val="23"/>
        </w:numPr>
        <w:spacing w:before="100" w:beforeAutospacing="1" w:after="100" w:afterAutospacing="1" w:line="240" w:lineRule="auto"/>
        <w:ind w:right="0"/>
        <w:jc w:val="left"/>
        <w:rPr>
          <w:kern w:val="0"/>
        </w:rPr>
      </w:pPr>
      <w:r w:rsidRPr="00316755">
        <w:rPr>
          <w:kern w:val="0"/>
        </w:rPr>
        <w:t>Periodically check:</w:t>
      </w:r>
    </w:p>
    <w:p w:rsidR="00F71A9B" w:rsidRPr="00316755" w:rsidRDefault="00F71A9B" w:rsidP="00F71A9B">
      <w:pPr>
        <w:numPr>
          <w:ilvl w:val="1"/>
          <w:numId w:val="23"/>
        </w:numPr>
        <w:spacing w:before="100" w:beforeAutospacing="1" w:after="100" w:afterAutospacing="1" w:line="240" w:lineRule="auto"/>
        <w:ind w:right="0"/>
        <w:jc w:val="left"/>
        <w:rPr>
          <w:kern w:val="0"/>
        </w:rPr>
      </w:pPr>
      <w:r w:rsidRPr="00316755">
        <w:rPr>
          <w:kern w:val="0"/>
        </w:rPr>
        <w:t>Camera views and recording status</w:t>
      </w:r>
    </w:p>
    <w:p w:rsidR="00F71A9B" w:rsidRPr="00316755" w:rsidRDefault="00F71A9B" w:rsidP="00F71A9B">
      <w:pPr>
        <w:numPr>
          <w:ilvl w:val="1"/>
          <w:numId w:val="23"/>
        </w:numPr>
        <w:spacing w:before="100" w:beforeAutospacing="1" w:after="100" w:afterAutospacing="1" w:line="240" w:lineRule="auto"/>
        <w:ind w:right="0"/>
        <w:jc w:val="left"/>
        <w:rPr>
          <w:kern w:val="0"/>
        </w:rPr>
      </w:pPr>
      <w:r w:rsidRPr="00316755">
        <w:rPr>
          <w:kern w:val="0"/>
        </w:rPr>
        <w:t>Battery voltage and charge</w:t>
      </w:r>
    </w:p>
    <w:p w:rsidR="00F71A9B" w:rsidRPr="00316755" w:rsidRDefault="00F71A9B" w:rsidP="00F71A9B">
      <w:pPr>
        <w:numPr>
          <w:ilvl w:val="1"/>
          <w:numId w:val="23"/>
        </w:numPr>
        <w:spacing w:before="100" w:beforeAutospacing="1" w:after="100" w:afterAutospacing="1" w:line="240" w:lineRule="auto"/>
        <w:ind w:right="0"/>
        <w:jc w:val="left"/>
        <w:rPr>
          <w:kern w:val="0"/>
        </w:rPr>
      </w:pPr>
      <w:r>
        <w:rPr>
          <w:noProof/>
        </w:rPr>
        <w:drawing>
          <wp:anchor distT="0" distB="0" distL="114300" distR="114300" simplePos="0" relativeHeight="251659264" behindDoc="0" locked="0" layoutInCell="1" allowOverlap="1">
            <wp:simplePos x="0" y="0"/>
            <wp:positionH relativeFrom="column">
              <wp:posOffset>-640080</wp:posOffset>
            </wp:positionH>
            <wp:positionV relativeFrom="paragraph">
              <wp:posOffset>508635</wp:posOffset>
            </wp:positionV>
            <wp:extent cx="5731510" cy="3820795"/>
            <wp:effectExtent l="0" t="0" r="0" b="1905"/>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136097" name=""/>
                    <pic:cNvPicPr/>
                  </pic:nvPicPr>
                  <pic:blipFill>
                    <a:blip r:embed="rId7" cstate="print"/>
                    <a:stretch>
                      <a:fillRect/>
                    </a:stretch>
                  </pic:blipFill>
                  <pic:spPr>
                    <a:xfrm>
                      <a:off x="0" y="0"/>
                      <a:ext cx="5731510" cy="3820795"/>
                    </a:xfrm>
                    <a:prstGeom prst="rect">
                      <a:avLst/>
                    </a:prstGeom>
                  </pic:spPr>
                </pic:pic>
              </a:graphicData>
            </a:graphic>
          </wp:anchor>
        </w:drawing>
      </w:r>
      <w:r w:rsidRPr="00316755">
        <w:rPr>
          <w:kern w:val="0"/>
        </w:rPr>
        <w:t>Inverter overload warnings</w:t>
      </w:r>
    </w:p>
    <w:p w:rsidR="00F71A9B" w:rsidRDefault="00F71A9B" w:rsidP="00F71A9B">
      <w:pPr>
        <w:rPr>
          <w:b/>
          <w:bCs/>
        </w:rPr>
      </w:pPr>
      <w:r>
        <w:rPr>
          <w:b/>
          <w:bCs/>
        </w:rPr>
        <w:t xml:space="preserve">Fig 3.1.     A rough image on how it will be installed </w:t>
      </w:r>
    </w:p>
    <w:p w:rsidR="00EE017F" w:rsidRDefault="00EE017F">
      <w:pPr>
        <w:spacing w:after="160"/>
        <w:ind w:left="-5" w:right="0"/>
      </w:pPr>
    </w:p>
    <w:p w:rsidR="00F71A9B" w:rsidRDefault="00F71A9B" w:rsidP="00F71A9B">
      <w:pPr>
        <w:ind w:left="2880"/>
        <w:rPr>
          <w:b/>
          <w:bCs/>
        </w:rPr>
      </w:pPr>
      <w:r>
        <w:rPr>
          <w:b/>
          <w:bCs/>
        </w:rPr>
        <w:t>CHAPTER 4</w:t>
      </w:r>
    </w:p>
    <w:p w:rsidR="00F71A9B" w:rsidRDefault="00F71A9B" w:rsidP="00F71A9B">
      <w:pPr>
        <w:ind w:left="2880"/>
        <w:rPr>
          <w:b/>
          <w:bCs/>
        </w:rPr>
      </w:pPr>
      <w:r>
        <w:rPr>
          <w:b/>
          <w:bCs/>
        </w:rPr>
        <w:t xml:space="preserve">SYSTEM IMPLEMENTATION </w:t>
      </w:r>
    </w:p>
    <w:p w:rsidR="00F71A9B" w:rsidRDefault="00F71A9B" w:rsidP="00F71A9B">
      <w:pPr>
        <w:tabs>
          <w:tab w:val="left" w:pos="5550"/>
        </w:tabs>
        <w:rPr>
          <w:b/>
          <w:bCs/>
        </w:rPr>
      </w:pPr>
      <w:r>
        <w:rPr>
          <w:b/>
          <w:bCs/>
        </w:rPr>
        <w:tab/>
      </w:r>
    </w:p>
    <w:p w:rsidR="00F71A9B" w:rsidRPr="0069725D" w:rsidRDefault="00F71A9B" w:rsidP="00F71A9B">
      <w:pPr>
        <w:spacing w:before="100" w:beforeAutospacing="1" w:after="100" w:afterAutospacing="1" w:line="240" w:lineRule="auto"/>
        <w:outlineLvl w:val="2"/>
        <w:rPr>
          <w:b/>
          <w:bCs/>
          <w:kern w:val="0"/>
          <w:sz w:val="27"/>
          <w:szCs w:val="27"/>
        </w:rPr>
      </w:pPr>
      <w:r>
        <w:rPr>
          <w:b/>
          <w:bCs/>
          <w:kern w:val="0"/>
          <w:sz w:val="27"/>
          <w:szCs w:val="27"/>
        </w:rPr>
        <w:t xml:space="preserve">4.1 </w:t>
      </w:r>
      <w:r w:rsidRPr="0069725D">
        <w:rPr>
          <w:b/>
          <w:bCs/>
          <w:kern w:val="0"/>
          <w:sz w:val="27"/>
          <w:szCs w:val="27"/>
        </w:rPr>
        <w:t>Introduction</w:t>
      </w:r>
    </w:p>
    <w:p w:rsidR="00F71A9B" w:rsidRPr="0069725D" w:rsidRDefault="00F71A9B" w:rsidP="00F71A9B">
      <w:pPr>
        <w:spacing w:before="100" w:beforeAutospacing="1" w:after="100" w:afterAutospacing="1" w:line="240" w:lineRule="auto"/>
        <w:rPr>
          <w:kern w:val="0"/>
        </w:rPr>
      </w:pPr>
    </w:p>
    <w:p w:rsidR="00F71A9B" w:rsidRPr="0069725D" w:rsidRDefault="00F71A9B" w:rsidP="00F71A9B">
      <w:pPr>
        <w:spacing w:before="100" w:beforeAutospacing="1" w:after="100" w:afterAutospacing="1" w:line="240" w:lineRule="auto"/>
        <w:rPr>
          <w:kern w:val="0"/>
        </w:rPr>
      </w:pPr>
      <w:r w:rsidRPr="0069725D">
        <w:rPr>
          <w:kern w:val="0"/>
        </w:rPr>
        <w:t>Examination malpractice poses a significant threat to the integrity of educational systems. Traditional methods of invigilation often fall short in preventing cheating, collusion, or impersonation. To address this, the integration of technology—particularly CCTV surveillance powered by inverters—offers a reliable and uninterrupted means of monitoring exam environments, even in areas with unstable power supply.</w:t>
      </w:r>
    </w:p>
    <w:p w:rsidR="00F71A9B" w:rsidRPr="0069725D" w:rsidRDefault="00F71A9B" w:rsidP="00F71A9B">
      <w:pPr>
        <w:spacing w:after="0" w:line="240" w:lineRule="auto"/>
        <w:rPr>
          <w:kern w:val="0"/>
        </w:rPr>
      </w:pPr>
    </w:p>
    <w:p w:rsidR="00F71A9B" w:rsidRPr="0069725D" w:rsidRDefault="00F71A9B" w:rsidP="00F71A9B">
      <w:pPr>
        <w:spacing w:before="100" w:beforeAutospacing="1" w:after="100" w:afterAutospacing="1" w:line="240" w:lineRule="auto"/>
        <w:outlineLvl w:val="2"/>
        <w:rPr>
          <w:b/>
          <w:bCs/>
          <w:kern w:val="0"/>
          <w:sz w:val="27"/>
          <w:szCs w:val="27"/>
        </w:rPr>
      </w:pPr>
      <w:r w:rsidRPr="0069725D">
        <w:rPr>
          <w:b/>
          <w:bCs/>
          <w:kern w:val="0"/>
          <w:sz w:val="27"/>
          <w:szCs w:val="27"/>
        </w:rPr>
        <w:t>Purpose of Implementation</w:t>
      </w:r>
    </w:p>
    <w:p w:rsidR="00F71A9B" w:rsidRPr="0069725D" w:rsidRDefault="00F71A9B" w:rsidP="00F71A9B">
      <w:pPr>
        <w:spacing w:before="100" w:beforeAutospacing="1" w:after="100" w:afterAutospacing="1" w:line="240" w:lineRule="auto"/>
        <w:rPr>
          <w:kern w:val="0"/>
        </w:rPr>
      </w:pPr>
    </w:p>
    <w:p w:rsidR="00F71A9B" w:rsidRPr="0069725D" w:rsidRDefault="00F71A9B" w:rsidP="00F71A9B">
      <w:pPr>
        <w:spacing w:before="100" w:beforeAutospacing="1" w:after="100" w:afterAutospacing="1" w:line="240" w:lineRule="auto"/>
        <w:rPr>
          <w:kern w:val="0"/>
        </w:rPr>
      </w:pPr>
      <w:r w:rsidRPr="0069725D">
        <w:rPr>
          <w:kern w:val="0"/>
        </w:rPr>
        <w:t>The goal is to provide round-the-clock surveillance of examination halls using CCTV cameras, with inverter backup systems ensuring continuous operation in case of power failure. This reduces human error in monitoring and enhances transparency, accountability, and evidence collection during exams.</w:t>
      </w:r>
    </w:p>
    <w:p w:rsidR="00F71A9B" w:rsidRPr="0069725D" w:rsidRDefault="00F71A9B" w:rsidP="00F71A9B">
      <w:pPr>
        <w:spacing w:after="0" w:line="240" w:lineRule="auto"/>
        <w:rPr>
          <w:kern w:val="0"/>
        </w:rPr>
      </w:pPr>
    </w:p>
    <w:p w:rsidR="00F71A9B" w:rsidRPr="0069725D" w:rsidRDefault="00F71A9B" w:rsidP="00F71A9B">
      <w:pPr>
        <w:spacing w:before="100" w:beforeAutospacing="1" w:after="100" w:afterAutospacing="1" w:line="240" w:lineRule="auto"/>
        <w:outlineLvl w:val="2"/>
        <w:rPr>
          <w:b/>
          <w:bCs/>
          <w:kern w:val="0"/>
          <w:sz w:val="27"/>
          <w:szCs w:val="27"/>
        </w:rPr>
      </w:pPr>
      <w:r w:rsidRPr="0069725D">
        <w:rPr>
          <w:b/>
          <w:bCs/>
          <w:kern w:val="0"/>
          <w:sz w:val="27"/>
          <w:szCs w:val="27"/>
        </w:rPr>
        <w:t>System Components</w:t>
      </w:r>
    </w:p>
    <w:p w:rsidR="00F71A9B" w:rsidRPr="0069725D" w:rsidRDefault="00F71A9B" w:rsidP="00F71A9B">
      <w:pPr>
        <w:numPr>
          <w:ilvl w:val="0"/>
          <w:numId w:val="24"/>
        </w:numPr>
        <w:spacing w:before="100" w:beforeAutospacing="1" w:after="100" w:afterAutospacing="1" w:line="240" w:lineRule="auto"/>
        <w:ind w:right="0"/>
        <w:jc w:val="left"/>
        <w:rPr>
          <w:kern w:val="0"/>
        </w:rPr>
      </w:pPr>
      <w:r w:rsidRPr="0069725D">
        <w:rPr>
          <w:kern w:val="0"/>
        </w:rPr>
        <w:t>CCTV Cameras – Placed strategically to cover students, invigilators, entry/exit points, and blind spots.</w:t>
      </w:r>
    </w:p>
    <w:p w:rsidR="00F71A9B" w:rsidRPr="0069725D" w:rsidRDefault="00F71A9B" w:rsidP="00F71A9B">
      <w:pPr>
        <w:numPr>
          <w:ilvl w:val="0"/>
          <w:numId w:val="24"/>
        </w:numPr>
        <w:spacing w:before="100" w:beforeAutospacing="1" w:after="100" w:afterAutospacing="1" w:line="240" w:lineRule="auto"/>
        <w:ind w:right="0"/>
        <w:jc w:val="left"/>
        <w:rPr>
          <w:kern w:val="0"/>
        </w:rPr>
      </w:pPr>
      <w:r w:rsidRPr="0069725D">
        <w:rPr>
          <w:kern w:val="0"/>
        </w:rPr>
        <w:t>Digital Video Recorder (DVR) – Stores footage for review and evidence.</w:t>
      </w:r>
    </w:p>
    <w:p w:rsidR="00F71A9B" w:rsidRPr="0069725D" w:rsidRDefault="00F71A9B" w:rsidP="00F71A9B">
      <w:pPr>
        <w:numPr>
          <w:ilvl w:val="0"/>
          <w:numId w:val="24"/>
        </w:numPr>
        <w:spacing w:before="100" w:beforeAutospacing="1" w:after="100" w:afterAutospacing="1" w:line="240" w:lineRule="auto"/>
        <w:ind w:right="0"/>
        <w:jc w:val="left"/>
        <w:rPr>
          <w:kern w:val="0"/>
        </w:rPr>
      </w:pPr>
      <w:r w:rsidRPr="0069725D">
        <w:rPr>
          <w:kern w:val="0"/>
        </w:rPr>
        <w:t>Monitor – For real-time observation by supervisors.</w:t>
      </w:r>
    </w:p>
    <w:p w:rsidR="00F71A9B" w:rsidRPr="0069725D" w:rsidRDefault="00F71A9B" w:rsidP="00F71A9B">
      <w:pPr>
        <w:numPr>
          <w:ilvl w:val="0"/>
          <w:numId w:val="24"/>
        </w:numPr>
        <w:spacing w:before="100" w:beforeAutospacing="1" w:after="100" w:afterAutospacing="1" w:line="240" w:lineRule="auto"/>
        <w:ind w:right="0"/>
        <w:jc w:val="left"/>
        <w:rPr>
          <w:kern w:val="0"/>
        </w:rPr>
      </w:pPr>
      <w:r w:rsidRPr="0069725D">
        <w:rPr>
          <w:kern w:val="0"/>
        </w:rPr>
        <w:t>Inverter and Battery System – Provides backup power during outages.</w:t>
      </w:r>
    </w:p>
    <w:p w:rsidR="00F71A9B" w:rsidRPr="0069725D" w:rsidRDefault="00F71A9B" w:rsidP="00F71A9B">
      <w:pPr>
        <w:numPr>
          <w:ilvl w:val="0"/>
          <w:numId w:val="24"/>
        </w:numPr>
        <w:spacing w:before="100" w:beforeAutospacing="1" w:after="100" w:afterAutospacing="1" w:line="240" w:lineRule="auto"/>
        <w:ind w:right="0"/>
        <w:jc w:val="left"/>
        <w:rPr>
          <w:kern w:val="0"/>
        </w:rPr>
      </w:pPr>
      <w:r w:rsidRPr="0069725D">
        <w:rPr>
          <w:kern w:val="0"/>
        </w:rPr>
        <w:t>Mains Power Supply – Primary source of power for the system.</w:t>
      </w:r>
    </w:p>
    <w:p w:rsidR="00F71A9B" w:rsidRPr="0069725D" w:rsidRDefault="00F71A9B" w:rsidP="00F71A9B">
      <w:pPr>
        <w:numPr>
          <w:ilvl w:val="0"/>
          <w:numId w:val="24"/>
        </w:numPr>
        <w:spacing w:before="100" w:beforeAutospacing="1" w:after="100" w:afterAutospacing="1" w:line="240" w:lineRule="auto"/>
        <w:ind w:right="0"/>
        <w:jc w:val="left"/>
        <w:rPr>
          <w:kern w:val="0"/>
        </w:rPr>
      </w:pPr>
      <w:r w:rsidRPr="0069725D">
        <w:rPr>
          <w:kern w:val="0"/>
        </w:rPr>
        <w:t>Surge Protectors – To guard against voltage spikes.</w:t>
      </w:r>
    </w:p>
    <w:p w:rsidR="00F71A9B" w:rsidRPr="0069725D" w:rsidRDefault="00F71A9B" w:rsidP="00F71A9B">
      <w:pPr>
        <w:spacing w:after="0" w:line="240" w:lineRule="auto"/>
        <w:rPr>
          <w:kern w:val="0"/>
        </w:rPr>
      </w:pPr>
    </w:p>
    <w:p w:rsidR="00F71A9B" w:rsidRPr="0069725D" w:rsidRDefault="00F71A9B" w:rsidP="00F71A9B">
      <w:pPr>
        <w:spacing w:before="100" w:beforeAutospacing="1" w:after="100" w:afterAutospacing="1" w:line="240" w:lineRule="auto"/>
        <w:outlineLvl w:val="2"/>
        <w:rPr>
          <w:b/>
          <w:bCs/>
          <w:kern w:val="0"/>
          <w:sz w:val="27"/>
          <w:szCs w:val="27"/>
        </w:rPr>
      </w:pPr>
      <w:r>
        <w:rPr>
          <w:b/>
          <w:bCs/>
          <w:kern w:val="0"/>
          <w:sz w:val="27"/>
          <w:szCs w:val="27"/>
        </w:rPr>
        <w:t xml:space="preserve">4.2 </w:t>
      </w:r>
      <w:r w:rsidRPr="0069725D">
        <w:rPr>
          <w:b/>
          <w:bCs/>
          <w:kern w:val="0"/>
          <w:sz w:val="27"/>
          <w:szCs w:val="27"/>
        </w:rPr>
        <w:t>Implementation Steps</w:t>
      </w:r>
    </w:p>
    <w:p w:rsidR="00F71A9B" w:rsidRPr="0069725D" w:rsidRDefault="00F71A9B" w:rsidP="00F71A9B">
      <w:pPr>
        <w:numPr>
          <w:ilvl w:val="0"/>
          <w:numId w:val="25"/>
        </w:numPr>
        <w:spacing w:before="100" w:beforeAutospacing="1" w:after="100" w:afterAutospacing="1" w:line="240" w:lineRule="auto"/>
        <w:ind w:right="0"/>
        <w:jc w:val="left"/>
        <w:rPr>
          <w:kern w:val="0"/>
        </w:rPr>
      </w:pPr>
      <w:r w:rsidRPr="0069725D">
        <w:rPr>
          <w:kern w:val="0"/>
        </w:rPr>
        <w:t>Site Assessment</w:t>
      </w:r>
    </w:p>
    <w:p w:rsidR="00F71A9B" w:rsidRPr="0069725D" w:rsidRDefault="00F71A9B" w:rsidP="00F71A9B">
      <w:pPr>
        <w:numPr>
          <w:ilvl w:val="1"/>
          <w:numId w:val="25"/>
        </w:numPr>
        <w:spacing w:before="100" w:beforeAutospacing="1" w:after="100" w:afterAutospacing="1" w:line="240" w:lineRule="auto"/>
        <w:ind w:right="0"/>
        <w:jc w:val="left"/>
        <w:rPr>
          <w:kern w:val="0"/>
        </w:rPr>
      </w:pPr>
      <w:r w:rsidRPr="0069725D">
        <w:rPr>
          <w:kern w:val="0"/>
        </w:rPr>
        <w:t>Examine the exam venue layout.</w:t>
      </w:r>
    </w:p>
    <w:p w:rsidR="00F71A9B" w:rsidRPr="0069725D" w:rsidRDefault="00F71A9B" w:rsidP="00F71A9B">
      <w:pPr>
        <w:numPr>
          <w:ilvl w:val="1"/>
          <w:numId w:val="25"/>
        </w:numPr>
        <w:spacing w:before="100" w:beforeAutospacing="1" w:after="100" w:afterAutospacing="1" w:line="240" w:lineRule="auto"/>
        <w:ind w:right="0"/>
        <w:jc w:val="left"/>
        <w:rPr>
          <w:kern w:val="0"/>
        </w:rPr>
      </w:pPr>
      <w:r w:rsidRPr="0069725D">
        <w:rPr>
          <w:kern w:val="0"/>
        </w:rPr>
        <w:t>Identify strategic camera locations to ensure full coverage.</w:t>
      </w:r>
    </w:p>
    <w:p w:rsidR="00F71A9B" w:rsidRPr="0069725D" w:rsidRDefault="00F71A9B" w:rsidP="00F71A9B">
      <w:pPr>
        <w:numPr>
          <w:ilvl w:val="0"/>
          <w:numId w:val="25"/>
        </w:numPr>
        <w:spacing w:before="100" w:beforeAutospacing="1" w:after="100" w:afterAutospacing="1" w:line="240" w:lineRule="auto"/>
        <w:ind w:right="0"/>
        <w:jc w:val="left"/>
        <w:rPr>
          <w:kern w:val="0"/>
        </w:rPr>
      </w:pPr>
      <w:r w:rsidRPr="0069725D">
        <w:rPr>
          <w:kern w:val="0"/>
        </w:rPr>
        <w:t>Installation of CCTV System</w:t>
      </w:r>
    </w:p>
    <w:p w:rsidR="00F71A9B" w:rsidRPr="0069725D" w:rsidRDefault="00F71A9B" w:rsidP="00F71A9B">
      <w:pPr>
        <w:numPr>
          <w:ilvl w:val="1"/>
          <w:numId w:val="25"/>
        </w:numPr>
        <w:spacing w:before="100" w:beforeAutospacing="1" w:after="100" w:afterAutospacing="1" w:line="240" w:lineRule="auto"/>
        <w:ind w:right="0"/>
        <w:jc w:val="left"/>
        <w:rPr>
          <w:kern w:val="0"/>
        </w:rPr>
      </w:pPr>
      <w:r w:rsidRPr="0069725D">
        <w:rPr>
          <w:kern w:val="0"/>
        </w:rPr>
        <w:t>Mount analog or IP cameras around the exam hall.</w:t>
      </w:r>
    </w:p>
    <w:p w:rsidR="00F71A9B" w:rsidRPr="0069725D" w:rsidRDefault="00F71A9B" w:rsidP="00F71A9B">
      <w:pPr>
        <w:numPr>
          <w:ilvl w:val="1"/>
          <w:numId w:val="25"/>
        </w:numPr>
        <w:spacing w:before="100" w:beforeAutospacing="1" w:after="100" w:afterAutospacing="1" w:line="240" w:lineRule="auto"/>
        <w:ind w:right="0"/>
        <w:jc w:val="left"/>
        <w:rPr>
          <w:kern w:val="0"/>
        </w:rPr>
      </w:pPr>
      <w:r w:rsidRPr="0069725D">
        <w:rPr>
          <w:kern w:val="0"/>
        </w:rPr>
        <w:t>Wire connections to the DVR and power source.</w:t>
      </w:r>
    </w:p>
    <w:p w:rsidR="00F71A9B" w:rsidRPr="0069725D" w:rsidRDefault="00F71A9B" w:rsidP="00F71A9B">
      <w:pPr>
        <w:numPr>
          <w:ilvl w:val="1"/>
          <w:numId w:val="25"/>
        </w:numPr>
        <w:spacing w:before="100" w:beforeAutospacing="1" w:after="100" w:afterAutospacing="1" w:line="240" w:lineRule="auto"/>
        <w:ind w:right="0"/>
        <w:jc w:val="left"/>
        <w:rPr>
          <w:kern w:val="0"/>
        </w:rPr>
      </w:pPr>
      <w:r w:rsidRPr="0069725D">
        <w:rPr>
          <w:kern w:val="0"/>
        </w:rPr>
        <w:t>Set up the monitor for live feed viewing in a control room.</w:t>
      </w:r>
    </w:p>
    <w:p w:rsidR="00F71A9B" w:rsidRPr="0069725D" w:rsidRDefault="00F71A9B" w:rsidP="00F71A9B">
      <w:pPr>
        <w:numPr>
          <w:ilvl w:val="0"/>
          <w:numId w:val="25"/>
        </w:numPr>
        <w:spacing w:before="100" w:beforeAutospacing="1" w:after="100" w:afterAutospacing="1" w:line="240" w:lineRule="auto"/>
        <w:ind w:right="0"/>
        <w:jc w:val="left"/>
        <w:rPr>
          <w:kern w:val="0"/>
        </w:rPr>
      </w:pPr>
      <w:r w:rsidRPr="0069725D">
        <w:rPr>
          <w:kern w:val="0"/>
        </w:rPr>
        <w:t>Inverter System Setup</w:t>
      </w:r>
    </w:p>
    <w:p w:rsidR="00F71A9B" w:rsidRPr="0069725D" w:rsidRDefault="00F71A9B" w:rsidP="00F71A9B">
      <w:pPr>
        <w:numPr>
          <w:ilvl w:val="1"/>
          <w:numId w:val="25"/>
        </w:numPr>
        <w:spacing w:before="100" w:beforeAutospacing="1" w:after="100" w:afterAutospacing="1" w:line="240" w:lineRule="auto"/>
        <w:ind w:right="0"/>
        <w:jc w:val="left"/>
        <w:rPr>
          <w:kern w:val="0"/>
        </w:rPr>
      </w:pPr>
      <w:r w:rsidRPr="0069725D">
        <w:rPr>
          <w:kern w:val="0"/>
        </w:rPr>
        <w:t>Choose an inverter that can support the total load of the cameras, DVR, and monitor.</w:t>
      </w:r>
    </w:p>
    <w:p w:rsidR="00F71A9B" w:rsidRPr="0069725D" w:rsidRDefault="00F71A9B" w:rsidP="00F71A9B">
      <w:pPr>
        <w:numPr>
          <w:ilvl w:val="1"/>
          <w:numId w:val="25"/>
        </w:numPr>
        <w:spacing w:before="100" w:beforeAutospacing="1" w:after="100" w:afterAutospacing="1" w:line="240" w:lineRule="auto"/>
        <w:ind w:right="0"/>
        <w:jc w:val="left"/>
        <w:rPr>
          <w:kern w:val="0"/>
        </w:rPr>
      </w:pPr>
      <w:r w:rsidRPr="0069725D">
        <w:rPr>
          <w:kern w:val="0"/>
        </w:rPr>
        <w:t>Connect a deep-cycle battery for adequate backup time (e.g., 6–8 hours).</w:t>
      </w:r>
    </w:p>
    <w:p w:rsidR="00F71A9B" w:rsidRPr="0069725D" w:rsidRDefault="00F71A9B" w:rsidP="00F71A9B">
      <w:pPr>
        <w:numPr>
          <w:ilvl w:val="1"/>
          <w:numId w:val="25"/>
        </w:numPr>
        <w:spacing w:before="100" w:beforeAutospacing="1" w:after="100" w:afterAutospacing="1" w:line="240" w:lineRule="auto"/>
        <w:ind w:right="0"/>
        <w:jc w:val="left"/>
        <w:rPr>
          <w:kern w:val="0"/>
        </w:rPr>
      </w:pPr>
      <w:r w:rsidRPr="0069725D">
        <w:rPr>
          <w:kern w:val="0"/>
        </w:rPr>
        <w:t>Integrate the inverter with the mains to allow automatic switchover.</w:t>
      </w:r>
    </w:p>
    <w:p w:rsidR="00F71A9B" w:rsidRPr="0069725D" w:rsidRDefault="00F71A9B" w:rsidP="00F71A9B">
      <w:pPr>
        <w:numPr>
          <w:ilvl w:val="0"/>
          <w:numId w:val="25"/>
        </w:numPr>
        <w:spacing w:before="100" w:beforeAutospacing="1" w:after="100" w:afterAutospacing="1" w:line="240" w:lineRule="auto"/>
        <w:ind w:right="0"/>
        <w:jc w:val="left"/>
        <w:rPr>
          <w:kern w:val="0"/>
        </w:rPr>
      </w:pPr>
      <w:r w:rsidRPr="0069725D">
        <w:rPr>
          <w:kern w:val="0"/>
        </w:rPr>
        <w:t>Testing and Configuration</w:t>
      </w:r>
    </w:p>
    <w:p w:rsidR="00F71A9B" w:rsidRPr="0069725D" w:rsidRDefault="00F71A9B" w:rsidP="00F71A9B">
      <w:pPr>
        <w:numPr>
          <w:ilvl w:val="1"/>
          <w:numId w:val="25"/>
        </w:numPr>
        <w:spacing w:before="100" w:beforeAutospacing="1" w:after="100" w:afterAutospacing="1" w:line="240" w:lineRule="auto"/>
        <w:ind w:right="0"/>
        <w:jc w:val="left"/>
        <w:rPr>
          <w:kern w:val="0"/>
        </w:rPr>
      </w:pPr>
      <w:r w:rsidRPr="0069725D">
        <w:rPr>
          <w:kern w:val="0"/>
        </w:rPr>
        <w:t>Test the system under normal and backup power.</w:t>
      </w:r>
    </w:p>
    <w:p w:rsidR="00F71A9B" w:rsidRPr="0069725D" w:rsidRDefault="00F71A9B" w:rsidP="00F71A9B">
      <w:pPr>
        <w:numPr>
          <w:ilvl w:val="1"/>
          <w:numId w:val="25"/>
        </w:numPr>
        <w:spacing w:before="100" w:beforeAutospacing="1" w:after="100" w:afterAutospacing="1" w:line="240" w:lineRule="auto"/>
        <w:ind w:right="0"/>
        <w:jc w:val="left"/>
        <w:rPr>
          <w:kern w:val="0"/>
        </w:rPr>
      </w:pPr>
      <w:r w:rsidRPr="0069725D">
        <w:rPr>
          <w:kern w:val="0"/>
        </w:rPr>
        <w:t>Configure camera angles, resolution, and storage settings.</w:t>
      </w:r>
    </w:p>
    <w:p w:rsidR="00F71A9B" w:rsidRPr="0069725D" w:rsidRDefault="00F71A9B" w:rsidP="00F71A9B">
      <w:pPr>
        <w:numPr>
          <w:ilvl w:val="1"/>
          <w:numId w:val="25"/>
        </w:numPr>
        <w:spacing w:before="100" w:beforeAutospacing="1" w:after="100" w:afterAutospacing="1" w:line="240" w:lineRule="auto"/>
        <w:ind w:right="0"/>
        <w:jc w:val="left"/>
        <w:rPr>
          <w:kern w:val="0"/>
        </w:rPr>
      </w:pPr>
      <w:r w:rsidRPr="0069725D">
        <w:rPr>
          <w:kern w:val="0"/>
        </w:rPr>
        <w:t>Ensure recording begins automatically during power loss.</w:t>
      </w:r>
    </w:p>
    <w:p w:rsidR="00F71A9B" w:rsidRPr="0069725D" w:rsidRDefault="00F71A9B" w:rsidP="00F71A9B">
      <w:pPr>
        <w:numPr>
          <w:ilvl w:val="0"/>
          <w:numId w:val="25"/>
        </w:numPr>
        <w:spacing w:before="100" w:beforeAutospacing="1" w:after="100" w:afterAutospacing="1" w:line="240" w:lineRule="auto"/>
        <w:ind w:right="0"/>
        <w:jc w:val="left"/>
        <w:rPr>
          <w:kern w:val="0"/>
        </w:rPr>
      </w:pPr>
      <w:r w:rsidRPr="0069725D">
        <w:rPr>
          <w:kern w:val="0"/>
        </w:rPr>
        <w:t>Monitoring and Supervision</w:t>
      </w:r>
    </w:p>
    <w:p w:rsidR="00F71A9B" w:rsidRPr="0069725D" w:rsidRDefault="00F71A9B" w:rsidP="00F71A9B">
      <w:pPr>
        <w:numPr>
          <w:ilvl w:val="1"/>
          <w:numId w:val="25"/>
        </w:numPr>
        <w:spacing w:before="100" w:beforeAutospacing="1" w:after="100" w:afterAutospacing="1" w:line="240" w:lineRule="auto"/>
        <w:ind w:right="0"/>
        <w:jc w:val="left"/>
        <w:rPr>
          <w:kern w:val="0"/>
        </w:rPr>
      </w:pPr>
      <w:r w:rsidRPr="0069725D">
        <w:rPr>
          <w:kern w:val="0"/>
        </w:rPr>
        <w:t>Assign trained personnel to supervise live feeds.</w:t>
      </w:r>
    </w:p>
    <w:p w:rsidR="00F71A9B" w:rsidRPr="0069725D" w:rsidRDefault="00F71A9B" w:rsidP="00F71A9B">
      <w:pPr>
        <w:numPr>
          <w:ilvl w:val="1"/>
          <w:numId w:val="25"/>
        </w:numPr>
        <w:spacing w:before="100" w:beforeAutospacing="1" w:after="100" w:afterAutospacing="1" w:line="240" w:lineRule="auto"/>
        <w:ind w:right="0"/>
        <w:jc w:val="left"/>
        <w:rPr>
          <w:kern w:val="0"/>
        </w:rPr>
      </w:pPr>
      <w:r w:rsidRPr="0069725D">
        <w:rPr>
          <w:kern w:val="0"/>
        </w:rPr>
        <w:t>Use footage to detect suspicious behavior and compile evidence if malpractice is observed.</w:t>
      </w:r>
    </w:p>
    <w:p w:rsidR="00F71A9B" w:rsidRPr="0069725D" w:rsidRDefault="00F71A9B" w:rsidP="00F71A9B">
      <w:pPr>
        <w:numPr>
          <w:ilvl w:val="0"/>
          <w:numId w:val="25"/>
        </w:numPr>
        <w:spacing w:before="100" w:beforeAutospacing="1" w:after="100" w:afterAutospacing="1" w:line="240" w:lineRule="auto"/>
        <w:ind w:right="0"/>
        <w:jc w:val="left"/>
        <w:rPr>
          <w:kern w:val="0"/>
        </w:rPr>
      </w:pPr>
      <w:r w:rsidRPr="0069725D">
        <w:rPr>
          <w:kern w:val="0"/>
        </w:rPr>
        <w:t>Review and Reporting</w:t>
      </w:r>
    </w:p>
    <w:p w:rsidR="00F71A9B" w:rsidRPr="0069725D" w:rsidRDefault="00F71A9B" w:rsidP="00F71A9B">
      <w:pPr>
        <w:numPr>
          <w:ilvl w:val="1"/>
          <w:numId w:val="25"/>
        </w:numPr>
        <w:spacing w:before="100" w:beforeAutospacing="1" w:after="100" w:afterAutospacing="1" w:line="240" w:lineRule="auto"/>
        <w:ind w:right="0"/>
        <w:jc w:val="left"/>
        <w:rPr>
          <w:kern w:val="0"/>
        </w:rPr>
      </w:pPr>
      <w:r w:rsidRPr="0069725D">
        <w:rPr>
          <w:kern w:val="0"/>
        </w:rPr>
        <w:t>Store recorded footage securely for future review.</w:t>
      </w:r>
    </w:p>
    <w:p w:rsidR="00F71A9B" w:rsidRPr="0069725D" w:rsidRDefault="00F71A9B" w:rsidP="00F71A9B">
      <w:pPr>
        <w:numPr>
          <w:ilvl w:val="1"/>
          <w:numId w:val="25"/>
        </w:numPr>
        <w:spacing w:before="100" w:beforeAutospacing="1" w:after="100" w:afterAutospacing="1" w:line="240" w:lineRule="auto"/>
        <w:ind w:right="0"/>
        <w:jc w:val="left"/>
        <w:rPr>
          <w:kern w:val="0"/>
        </w:rPr>
      </w:pPr>
      <w:r w:rsidRPr="0069725D">
        <w:rPr>
          <w:kern w:val="0"/>
        </w:rPr>
        <w:t>Prepare reports on incidents, supported by video evidence.</w:t>
      </w:r>
    </w:p>
    <w:p w:rsidR="00F71A9B" w:rsidRPr="0069725D" w:rsidRDefault="00F71A9B" w:rsidP="00F71A9B">
      <w:pPr>
        <w:spacing w:after="0" w:line="240" w:lineRule="auto"/>
        <w:rPr>
          <w:kern w:val="0"/>
        </w:rPr>
      </w:pPr>
    </w:p>
    <w:p w:rsidR="00F71A9B" w:rsidRPr="0069725D" w:rsidRDefault="00F71A9B" w:rsidP="00F71A9B">
      <w:pPr>
        <w:spacing w:before="100" w:beforeAutospacing="1" w:after="100" w:afterAutospacing="1" w:line="240" w:lineRule="auto"/>
        <w:outlineLvl w:val="2"/>
        <w:rPr>
          <w:b/>
          <w:bCs/>
          <w:kern w:val="0"/>
          <w:sz w:val="27"/>
          <w:szCs w:val="27"/>
        </w:rPr>
      </w:pPr>
      <w:r w:rsidRPr="0069725D">
        <w:rPr>
          <w:b/>
          <w:bCs/>
          <w:kern w:val="0"/>
          <w:sz w:val="27"/>
          <w:szCs w:val="27"/>
        </w:rPr>
        <w:t>Benefits</w:t>
      </w:r>
    </w:p>
    <w:p w:rsidR="00F71A9B" w:rsidRPr="0069725D" w:rsidRDefault="00F71A9B" w:rsidP="00F71A9B">
      <w:pPr>
        <w:numPr>
          <w:ilvl w:val="0"/>
          <w:numId w:val="26"/>
        </w:numPr>
        <w:spacing w:before="100" w:beforeAutospacing="1" w:after="100" w:afterAutospacing="1" w:line="240" w:lineRule="auto"/>
        <w:ind w:right="0"/>
        <w:jc w:val="left"/>
        <w:rPr>
          <w:kern w:val="0"/>
        </w:rPr>
      </w:pPr>
      <w:r w:rsidRPr="0069725D">
        <w:rPr>
          <w:kern w:val="0"/>
        </w:rPr>
        <w:t>Uninterrupted Monitoring: Power outages no longer compromise exam surveillance.</w:t>
      </w:r>
    </w:p>
    <w:p w:rsidR="00F71A9B" w:rsidRPr="0069725D" w:rsidRDefault="00F71A9B" w:rsidP="00F71A9B">
      <w:pPr>
        <w:numPr>
          <w:ilvl w:val="0"/>
          <w:numId w:val="26"/>
        </w:numPr>
        <w:spacing w:before="100" w:beforeAutospacing="1" w:after="100" w:afterAutospacing="1" w:line="240" w:lineRule="auto"/>
        <w:ind w:right="0"/>
        <w:jc w:val="left"/>
        <w:rPr>
          <w:kern w:val="0"/>
        </w:rPr>
      </w:pPr>
      <w:r w:rsidRPr="0069725D">
        <w:rPr>
          <w:kern w:val="0"/>
        </w:rPr>
        <w:t>Deterrent to Malpractice: Presence of CCTV discourages dishonest behavior.</w:t>
      </w:r>
    </w:p>
    <w:p w:rsidR="00F71A9B" w:rsidRPr="0069725D" w:rsidRDefault="00F71A9B" w:rsidP="00F71A9B">
      <w:pPr>
        <w:numPr>
          <w:ilvl w:val="0"/>
          <w:numId w:val="26"/>
        </w:numPr>
        <w:spacing w:before="100" w:beforeAutospacing="1" w:after="100" w:afterAutospacing="1" w:line="240" w:lineRule="auto"/>
        <w:ind w:right="0"/>
        <w:jc w:val="left"/>
        <w:rPr>
          <w:kern w:val="0"/>
        </w:rPr>
      </w:pPr>
      <w:r w:rsidRPr="0069725D">
        <w:rPr>
          <w:kern w:val="0"/>
        </w:rPr>
        <w:t>Evidence Gathering: Recorded footage serves as proof in disciplinary actions.</w:t>
      </w:r>
    </w:p>
    <w:p w:rsidR="00F71A9B" w:rsidRPr="0069725D" w:rsidRDefault="00F71A9B" w:rsidP="00F71A9B">
      <w:pPr>
        <w:numPr>
          <w:ilvl w:val="0"/>
          <w:numId w:val="26"/>
        </w:numPr>
        <w:spacing w:before="100" w:beforeAutospacing="1" w:after="100" w:afterAutospacing="1" w:line="240" w:lineRule="auto"/>
        <w:ind w:right="0"/>
        <w:jc w:val="left"/>
        <w:rPr>
          <w:kern w:val="0"/>
        </w:rPr>
      </w:pPr>
      <w:r w:rsidRPr="0069725D">
        <w:rPr>
          <w:kern w:val="0"/>
        </w:rPr>
        <w:t>Reduction in Human Error: Reduces reliance on manual supervision.</w:t>
      </w:r>
    </w:p>
    <w:p w:rsidR="00F71A9B" w:rsidRPr="0069725D" w:rsidRDefault="00F71A9B" w:rsidP="00F71A9B">
      <w:pPr>
        <w:numPr>
          <w:ilvl w:val="0"/>
          <w:numId w:val="26"/>
        </w:numPr>
        <w:spacing w:before="100" w:beforeAutospacing="1" w:after="100" w:afterAutospacing="1" w:line="240" w:lineRule="auto"/>
        <w:ind w:right="0"/>
        <w:jc w:val="left"/>
        <w:rPr>
          <w:kern w:val="0"/>
        </w:rPr>
      </w:pPr>
      <w:r w:rsidRPr="0069725D">
        <w:rPr>
          <w:kern w:val="0"/>
        </w:rPr>
        <w:t>Transparency and Accountability: Builds trust in the examination process.</w:t>
      </w:r>
    </w:p>
    <w:p w:rsidR="00F71A9B" w:rsidRPr="0069725D" w:rsidRDefault="00F71A9B" w:rsidP="00F71A9B">
      <w:pPr>
        <w:spacing w:after="0" w:line="240" w:lineRule="auto"/>
        <w:rPr>
          <w:kern w:val="0"/>
        </w:rPr>
      </w:pPr>
    </w:p>
    <w:p w:rsidR="00F71A9B" w:rsidRPr="0069725D" w:rsidRDefault="00F71A9B" w:rsidP="00F71A9B">
      <w:pPr>
        <w:spacing w:before="100" w:beforeAutospacing="1" w:after="100" w:afterAutospacing="1" w:line="240" w:lineRule="auto"/>
        <w:outlineLvl w:val="2"/>
        <w:rPr>
          <w:b/>
          <w:bCs/>
          <w:kern w:val="0"/>
          <w:sz w:val="27"/>
          <w:szCs w:val="27"/>
        </w:rPr>
      </w:pPr>
      <w:r w:rsidRPr="0069725D">
        <w:rPr>
          <w:b/>
          <w:bCs/>
          <w:kern w:val="0"/>
          <w:sz w:val="27"/>
          <w:szCs w:val="27"/>
        </w:rPr>
        <w:t>Challenges</w:t>
      </w:r>
    </w:p>
    <w:p w:rsidR="00F71A9B" w:rsidRPr="0069725D" w:rsidRDefault="00F71A9B" w:rsidP="00F71A9B">
      <w:pPr>
        <w:numPr>
          <w:ilvl w:val="0"/>
          <w:numId w:val="27"/>
        </w:numPr>
        <w:spacing w:before="100" w:beforeAutospacing="1" w:after="100" w:afterAutospacing="1" w:line="240" w:lineRule="auto"/>
        <w:ind w:right="0"/>
        <w:jc w:val="left"/>
        <w:rPr>
          <w:kern w:val="0"/>
        </w:rPr>
      </w:pPr>
      <w:r w:rsidRPr="0069725D">
        <w:rPr>
          <w:kern w:val="0"/>
        </w:rPr>
        <w:t>Initial Cost: Requires investment in equipment and power systems.</w:t>
      </w:r>
    </w:p>
    <w:p w:rsidR="00F71A9B" w:rsidRPr="0069725D" w:rsidRDefault="00F71A9B" w:rsidP="00F71A9B">
      <w:pPr>
        <w:numPr>
          <w:ilvl w:val="0"/>
          <w:numId w:val="27"/>
        </w:numPr>
        <w:spacing w:before="100" w:beforeAutospacing="1" w:after="100" w:afterAutospacing="1" w:line="240" w:lineRule="auto"/>
        <w:ind w:right="0"/>
        <w:jc w:val="left"/>
        <w:rPr>
          <w:kern w:val="0"/>
        </w:rPr>
      </w:pPr>
      <w:r w:rsidRPr="0069725D">
        <w:rPr>
          <w:kern w:val="0"/>
        </w:rPr>
        <w:t>Technical Expertise: Needs skilled personnel for setup and maintenance.</w:t>
      </w:r>
    </w:p>
    <w:p w:rsidR="00F71A9B" w:rsidRDefault="00F71A9B" w:rsidP="00F71A9B">
      <w:pPr>
        <w:numPr>
          <w:ilvl w:val="0"/>
          <w:numId w:val="27"/>
        </w:numPr>
        <w:spacing w:before="100" w:beforeAutospacing="1" w:after="100" w:afterAutospacing="1" w:line="240" w:lineRule="auto"/>
        <w:ind w:right="0"/>
        <w:jc w:val="left"/>
        <w:rPr>
          <w:kern w:val="0"/>
        </w:rPr>
      </w:pPr>
      <w:r w:rsidRPr="0069725D">
        <w:rPr>
          <w:kern w:val="0"/>
        </w:rPr>
        <w:t>Data Management: Must handle storage, backup, and privacy policies.</w:t>
      </w:r>
    </w:p>
    <w:p w:rsidR="00F71A9B" w:rsidRDefault="00F71A9B" w:rsidP="00F71A9B">
      <w:pPr>
        <w:pStyle w:val="p1"/>
        <w:numPr>
          <w:ilvl w:val="0"/>
          <w:numId w:val="27"/>
        </w:numPr>
        <w:rPr>
          <w:b/>
          <w:bCs/>
        </w:rPr>
      </w:pPr>
      <w:r>
        <w:rPr>
          <w:noProof/>
        </w:rPr>
        <w:drawing>
          <wp:anchor distT="0" distB="0" distL="114300" distR="114300" simplePos="0" relativeHeight="251661312" behindDoc="0" locked="0" layoutInCell="1" allowOverlap="1">
            <wp:simplePos x="0" y="0"/>
            <wp:positionH relativeFrom="column">
              <wp:posOffset>-238125</wp:posOffset>
            </wp:positionH>
            <wp:positionV relativeFrom="paragraph">
              <wp:posOffset>0</wp:posOffset>
            </wp:positionV>
            <wp:extent cx="1938020" cy="3440430"/>
            <wp:effectExtent l="0" t="0" r="5080" b="1270"/>
            <wp:wrapTopAndBottom/>
            <wp:docPr id="20259324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5932437" name=""/>
                    <pic:cNvPicPr/>
                  </pic:nvPicPr>
                  <pic:blipFill>
                    <a:blip r:embed="rId8" cstate="print"/>
                    <a:stretch>
                      <a:fillRect/>
                    </a:stretch>
                  </pic:blipFill>
                  <pic:spPr>
                    <a:xfrm>
                      <a:off x="0" y="0"/>
                      <a:ext cx="1938020" cy="3440430"/>
                    </a:xfrm>
                    <a:prstGeom prst="rect">
                      <a:avLst/>
                    </a:prstGeom>
                  </pic:spPr>
                </pic:pic>
              </a:graphicData>
            </a:graphic>
          </wp:anchor>
        </w:drawing>
      </w:r>
      <w:r w:rsidRPr="00F911FF">
        <w:rPr>
          <w:b/>
          <w:bCs/>
        </w:rPr>
        <w:t>Fig 4.1</w:t>
      </w:r>
    </w:p>
    <w:p w:rsidR="00F71A9B" w:rsidRDefault="00F71A9B" w:rsidP="00F71A9B">
      <w:pPr>
        <w:pStyle w:val="p1"/>
        <w:numPr>
          <w:ilvl w:val="0"/>
          <w:numId w:val="27"/>
        </w:numPr>
      </w:pPr>
      <w:r>
        <w:rPr>
          <w:noProof/>
        </w:rPr>
        <w:drawing>
          <wp:anchor distT="0" distB="0" distL="114300" distR="114300" simplePos="0" relativeHeight="251662336" behindDoc="0" locked="0" layoutInCell="1" allowOverlap="1">
            <wp:simplePos x="0" y="0"/>
            <wp:positionH relativeFrom="column">
              <wp:posOffset>54610</wp:posOffset>
            </wp:positionH>
            <wp:positionV relativeFrom="paragraph">
              <wp:posOffset>868045</wp:posOffset>
            </wp:positionV>
            <wp:extent cx="1645285" cy="2779395"/>
            <wp:effectExtent l="0" t="0" r="5715" b="1905"/>
            <wp:wrapTopAndBottom/>
            <wp:docPr id="21337468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3746846" name=""/>
                    <pic:cNvPicPr/>
                  </pic:nvPicPr>
                  <pic:blipFill>
                    <a:blip r:embed="rId9" cstate="print"/>
                    <a:stretch>
                      <a:fillRect/>
                    </a:stretch>
                  </pic:blipFill>
                  <pic:spPr>
                    <a:xfrm>
                      <a:off x="0" y="0"/>
                      <a:ext cx="1645285" cy="2779395"/>
                    </a:xfrm>
                    <a:prstGeom prst="rect">
                      <a:avLst/>
                    </a:prstGeom>
                  </pic:spPr>
                </pic:pic>
              </a:graphicData>
            </a:graphic>
          </wp:anchor>
        </w:drawing>
      </w:r>
      <w:r>
        <w:rPr>
          <w:rStyle w:val="s1"/>
        </w:rPr>
        <w:t>Batteries are essential components in modern technology, providing portable and backup energy for a wide range of devices—from mobile phones and laptops to electric vehicles and power backup systems. A battery is a device that stores chemical energy and converts it into electrical energy to power electronic circuits and equipment.</w:t>
      </w:r>
    </w:p>
    <w:p w:rsidR="00F71A9B" w:rsidRDefault="00F71A9B" w:rsidP="00F71A9B">
      <w:pPr>
        <w:pStyle w:val="p1"/>
        <w:numPr>
          <w:ilvl w:val="0"/>
          <w:numId w:val="27"/>
        </w:numPr>
      </w:pPr>
      <w:r>
        <w:t>Fig 4.2</w:t>
      </w:r>
    </w:p>
    <w:p w:rsidR="00F71A9B" w:rsidRDefault="00F71A9B" w:rsidP="00F71A9B">
      <w:pPr>
        <w:pStyle w:val="p1"/>
        <w:numPr>
          <w:ilvl w:val="0"/>
          <w:numId w:val="27"/>
        </w:numPr>
      </w:pPr>
      <w:r>
        <w:rPr>
          <w:rStyle w:val="s1"/>
        </w:rPr>
        <w:t xml:space="preserve">An </w:t>
      </w:r>
      <w:r>
        <w:rPr>
          <w:rStyle w:val="s2"/>
        </w:rPr>
        <w:t>inverter</w:t>
      </w:r>
      <w:r>
        <w:rPr>
          <w:rStyle w:val="s1"/>
        </w:rPr>
        <w:t xml:space="preserve"> is a power electronic device that takes DC input (commonly from a battery or solar panel) and converts it into AC output at a specified voltage and frequency (e.g., 230V, 50Hz in many countries).</w:t>
      </w:r>
    </w:p>
    <w:p w:rsidR="00F71A9B" w:rsidRDefault="00F71A9B" w:rsidP="00F71A9B">
      <w:pPr>
        <w:pStyle w:val="p1"/>
        <w:numPr>
          <w:ilvl w:val="0"/>
          <w:numId w:val="27"/>
        </w:numPr>
      </w:pPr>
    </w:p>
    <w:p w:rsidR="00F71A9B" w:rsidRDefault="00F71A9B" w:rsidP="00F71A9B">
      <w:pPr>
        <w:pStyle w:val="p1"/>
        <w:numPr>
          <w:ilvl w:val="0"/>
          <w:numId w:val="27"/>
        </w:numPr>
      </w:pPr>
      <w:r>
        <w:rPr>
          <w:noProof/>
        </w:rPr>
        <w:drawing>
          <wp:anchor distT="0" distB="0" distL="114300" distR="114300" simplePos="0" relativeHeight="251663360" behindDoc="0" locked="0" layoutInCell="1" allowOverlap="1">
            <wp:simplePos x="0" y="0"/>
            <wp:positionH relativeFrom="column">
              <wp:posOffset>276225</wp:posOffset>
            </wp:positionH>
            <wp:positionV relativeFrom="paragraph">
              <wp:posOffset>0</wp:posOffset>
            </wp:positionV>
            <wp:extent cx="1436370" cy="2550160"/>
            <wp:effectExtent l="0" t="0" r="0" b="2540"/>
            <wp:wrapTopAndBottom/>
            <wp:docPr id="15416401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640196" name=""/>
                    <pic:cNvPicPr/>
                  </pic:nvPicPr>
                  <pic:blipFill>
                    <a:blip r:embed="rId10" cstate="print"/>
                    <a:stretch>
                      <a:fillRect/>
                    </a:stretch>
                  </pic:blipFill>
                  <pic:spPr>
                    <a:xfrm>
                      <a:off x="0" y="0"/>
                      <a:ext cx="1436370" cy="2550160"/>
                    </a:xfrm>
                    <a:prstGeom prst="rect">
                      <a:avLst/>
                    </a:prstGeom>
                  </pic:spPr>
                </pic:pic>
              </a:graphicData>
            </a:graphic>
          </wp:anchor>
        </w:drawing>
      </w:r>
      <w:r>
        <w:t>Fig 4.3</w:t>
      </w:r>
    </w:p>
    <w:p w:rsidR="00F71A9B" w:rsidRDefault="00F71A9B" w:rsidP="00F71A9B">
      <w:pPr>
        <w:pStyle w:val="p1"/>
        <w:numPr>
          <w:ilvl w:val="0"/>
          <w:numId w:val="27"/>
        </w:numPr>
      </w:pPr>
      <w:r>
        <w:rPr>
          <w:rStyle w:val="s1"/>
        </w:rPr>
        <w:t xml:space="preserve">A </w:t>
      </w:r>
      <w:r>
        <w:rPr>
          <w:rStyle w:val="s2"/>
        </w:rPr>
        <w:t>DVR (Digital Video Recorder)</w:t>
      </w:r>
      <w:r>
        <w:rPr>
          <w:rStyle w:val="s1"/>
        </w:rPr>
        <w:t xml:space="preserve"> is an electronic device that converts analog video signals from CCTV cameras into digital data, compresses it, and stores it on a hard disk drive (HDD) or solid-state drive (SSD). DVRs allow users to record, view, and retrieve video footage, often with features such as motion detection, time-stamping, remote access, and multi-camera support.</w:t>
      </w:r>
    </w:p>
    <w:p w:rsidR="00F71A9B" w:rsidRDefault="00F71A9B" w:rsidP="00F71A9B">
      <w:pPr>
        <w:pStyle w:val="p1"/>
        <w:numPr>
          <w:ilvl w:val="0"/>
          <w:numId w:val="27"/>
        </w:numPr>
      </w:pPr>
      <w:r>
        <w:rPr>
          <w:noProof/>
        </w:rPr>
        <w:drawing>
          <wp:anchor distT="0" distB="0" distL="114300" distR="114300" simplePos="0" relativeHeight="251664384" behindDoc="0" locked="0" layoutInCell="1" allowOverlap="1">
            <wp:simplePos x="0" y="0"/>
            <wp:positionH relativeFrom="column">
              <wp:posOffset>0</wp:posOffset>
            </wp:positionH>
            <wp:positionV relativeFrom="paragraph">
              <wp:posOffset>62865</wp:posOffset>
            </wp:positionV>
            <wp:extent cx="1710690" cy="3035935"/>
            <wp:effectExtent l="0" t="0" r="3810" b="0"/>
            <wp:wrapTopAndBottom/>
            <wp:docPr id="8214958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1495803" name=""/>
                    <pic:cNvPicPr/>
                  </pic:nvPicPr>
                  <pic:blipFill>
                    <a:blip r:embed="rId11" cstate="print"/>
                    <a:stretch>
                      <a:fillRect/>
                    </a:stretch>
                  </pic:blipFill>
                  <pic:spPr>
                    <a:xfrm>
                      <a:off x="0" y="0"/>
                      <a:ext cx="1710690" cy="3035935"/>
                    </a:xfrm>
                    <a:prstGeom prst="rect">
                      <a:avLst/>
                    </a:prstGeom>
                  </pic:spPr>
                </pic:pic>
              </a:graphicData>
            </a:graphic>
          </wp:anchor>
        </w:drawing>
      </w:r>
      <w:r>
        <w:t>Fig 4.4</w:t>
      </w:r>
    </w:p>
    <w:p w:rsidR="00F71A9B" w:rsidRDefault="00F71A9B" w:rsidP="00F71A9B">
      <w:pPr>
        <w:pStyle w:val="p1"/>
        <w:numPr>
          <w:ilvl w:val="0"/>
          <w:numId w:val="27"/>
        </w:numPr>
      </w:pPr>
      <w:r>
        <w:rPr>
          <w:rStyle w:val="s1"/>
        </w:rPr>
        <w:t xml:space="preserve">A </w:t>
      </w:r>
      <w:r>
        <w:rPr>
          <w:rStyle w:val="s2"/>
        </w:rPr>
        <w:t>power supply box</w:t>
      </w:r>
      <w:r>
        <w:rPr>
          <w:rStyle w:val="s1"/>
        </w:rPr>
        <w:t xml:space="preserve"> is a critical component in electronic and surveillance systems. It distributes and regulates electrical power from the main source (AC) to various devices or subsystems that typically operate on lower DC voltages. In CCTV installations and other security systems, the power supply box ensures reliable and centralized power distribution to multiple cameras and accessories.</w:t>
      </w:r>
    </w:p>
    <w:p w:rsidR="00F71A9B" w:rsidRDefault="00F71A9B" w:rsidP="00F71A9B">
      <w:pPr>
        <w:pStyle w:val="p1"/>
        <w:numPr>
          <w:ilvl w:val="0"/>
          <w:numId w:val="27"/>
        </w:numPr>
      </w:pPr>
      <w:r>
        <w:rPr>
          <w:noProof/>
        </w:rPr>
        <w:drawing>
          <wp:anchor distT="0" distB="0" distL="114300" distR="114300" simplePos="0" relativeHeight="251665408" behindDoc="0" locked="0" layoutInCell="1" allowOverlap="1">
            <wp:simplePos x="0" y="0"/>
            <wp:positionH relativeFrom="column">
              <wp:posOffset>-641985</wp:posOffset>
            </wp:positionH>
            <wp:positionV relativeFrom="paragraph">
              <wp:posOffset>368300</wp:posOffset>
            </wp:positionV>
            <wp:extent cx="2937510" cy="2202815"/>
            <wp:effectExtent l="0" t="953" r="0" b="0"/>
            <wp:wrapTopAndBottom/>
            <wp:docPr id="6143175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317509" name=""/>
                    <pic:cNvPicPr/>
                  </pic:nvPicPr>
                  <pic:blipFill>
                    <a:blip r:embed="rId12" cstate="print"/>
                    <a:stretch>
                      <a:fillRect/>
                    </a:stretch>
                  </pic:blipFill>
                  <pic:spPr>
                    <a:xfrm rot="5400000">
                      <a:off x="0" y="0"/>
                      <a:ext cx="2937510" cy="2202815"/>
                    </a:xfrm>
                    <a:prstGeom prst="rect">
                      <a:avLst/>
                    </a:prstGeom>
                  </pic:spPr>
                </pic:pic>
              </a:graphicData>
            </a:graphic>
          </wp:anchor>
        </w:drawing>
      </w:r>
      <w:r>
        <w:t>Fig 4.5</w:t>
      </w:r>
    </w:p>
    <w:p w:rsidR="00F71A9B" w:rsidRDefault="00F71A9B" w:rsidP="00F71A9B">
      <w:pPr>
        <w:pStyle w:val="p1"/>
        <w:numPr>
          <w:ilvl w:val="0"/>
          <w:numId w:val="27"/>
        </w:numPr>
      </w:pPr>
      <w:r>
        <w:rPr>
          <w:noProof/>
        </w:rPr>
        <w:drawing>
          <wp:anchor distT="0" distB="0" distL="114300" distR="114300" simplePos="0" relativeHeight="251666432" behindDoc="0" locked="0" layoutInCell="1" allowOverlap="1">
            <wp:simplePos x="0" y="0"/>
            <wp:positionH relativeFrom="column">
              <wp:posOffset>-52070</wp:posOffset>
            </wp:positionH>
            <wp:positionV relativeFrom="paragraph">
              <wp:posOffset>832485</wp:posOffset>
            </wp:positionV>
            <wp:extent cx="2230755" cy="3949700"/>
            <wp:effectExtent l="0" t="0" r="4445" b="0"/>
            <wp:wrapTopAndBottom/>
            <wp:docPr id="10616949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1694985" name=""/>
                    <pic:cNvPicPr/>
                  </pic:nvPicPr>
                  <pic:blipFill>
                    <a:blip r:embed="rId13" cstate="print"/>
                    <a:stretch>
                      <a:fillRect/>
                    </a:stretch>
                  </pic:blipFill>
                  <pic:spPr>
                    <a:xfrm>
                      <a:off x="0" y="0"/>
                      <a:ext cx="2230755" cy="3949700"/>
                    </a:xfrm>
                    <a:prstGeom prst="rect">
                      <a:avLst/>
                    </a:prstGeom>
                  </pic:spPr>
                </pic:pic>
              </a:graphicData>
            </a:graphic>
          </wp:anchor>
        </w:drawing>
      </w:r>
      <w:r>
        <w:rPr>
          <w:rStyle w:val="s1"/>
        </w:rPr>
        <w:t xml:space="preserve">The </w:t>
      </w:r>
      <w:r>
        <w:rPr>
          <w:rStyle w:val="s2"/>
        </w:rPr>
        <w:t>BNC connector</w:t>
      </w:r>
      <w:r>
        <w:rPr>
          <w:rStyle w:val="s1"/>
        </w:rPr>
        <w:t xml:space="preserve"> is a widely used type of RF (Radio Frequency) connector designed for coaxial cables. Its compact size, secure connection, and reliable performance make it ideal for various applications, especially in </w:t>
      </w:r>
      <w:r>
        <w:rPr>
          <w:rStyle w:val="s2"/>
        </w:rPr>
        <w:t>CCTV systems</w:t>
      </w:r>
      <w:r>
        <w:rPr>
          <w:rStyle w:val="s1"/>
        </w:rPr>
        <w:t>, broadcast equipment, test instruments, and radio frequency electronics.</w:t>
      </w:r>
    </w:p>
    <w:p w:rsidR="00F71A9B" w:rsidRDefault="00F71A9B" w:rsidP="00F71A9B">
      <w:pPr>
        <w:pStyle w:val="p1"/>
        <w:numPr>
          <w:ilvl w:val="0"/>
          <w:numId w:val="27"/>
        </w:numPr>
      </w:pPr>
      <w:r>
        <w:t>Fig 4.5</w:t>
      </w:r>
    </w:p>
    <w:p w:rsidR="00F71A9B" w:rsidRDefault="00F71A9B" w:rsidP="00F71A9B">
      <w:pPr>
        <w:pStyle w:val="p1"/>
        <w:numPr>
          <w:ilvl w:val="0"/>
          <w:numId w:val="27"/>
        </w:numPr>
      </w:pPr>
      <w:r>
        <w:rPr>
          <w:rStyle w:val="s1"/>
        </w:rPr>
        <w:t>Power</w:t>
      </w:r>
      <w:r>
        <w:rPr>
          <w:rStyle w:val="s2"/>
        </w:rPr>
        <w:t xml:space="preserve"> is a fundamental concept in both electrical and electronic systems. It refers to the </w:t>
      </w:r>
      <w:r>
        <w:rPr>
          <w:rStyle w:val="s1"/>
        </w:rPr>
        <w:t>rate at which energy is transferred or converted</w:t>
      </w:r>
      <w:r>
        <w:rPr>
          <w:rStyle w:val="s2"/>
        </w:rPr>
        <w:t>.</w:t>
      </w:r>
      <w:r>
        <w:rPr>
          <w:rStyle w:val="apple-converted-space"/>
        </w:rPr>
        <w:t> </w:t>
      </w:r>
    </w:p>
    <w:p w:rsidR="00F71A9B" w:rsidRDefault="00F71A9B" w:rsidP="00F71A9B">
      <w:pPr>
        <w:pStyle w:val="p1"/>
        <w:numPr>
          <w:ilvl w:val="0"/>
          <w:numId w:val="27"/>
        </w:numPr>
      </w:pPr>
      <w:r>
        <w:rPr>
          <w:noProof/>
        </w:rPr>
        <w:drawing>
          <wp:anchor distT="0" distB="0" distL="114300" distR="114300" simplePos="0" relativeHeight="251667456" behindDoc="0" locked="0" layoutInCell="1" allowOverlap="1">
            <wp:simplePos x="0" y="0"/>
            <wp:positionH relativeFrom="column">
              <wp:posOffset>-365760</wp:posOffset>
            </wp:positionH>
            <wp:positionV relativeFrom="paragraph">
              <wp:posOffset>0</wp:posOffset>
            </wp:positionV>
            <wp:extent cx="2523490" cy="4479290"/>
            <wp:effectExtent l="0" t="0" r="3810" b="3810"/>
            <wp:wrapTopAndBottom/>
            <wp:docPr id="15751770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5177065" name=""/>
                    <pic:cNvPicPr/>
                  </pic:nvPicPr>
                  <pic:blipFill>
                    <a:blip r:embed="rId14"/>
                    <a:stretch>
                      <a:fillRect/>
                    </a:stretch>
                  </pic:blipFill>
                  <pic:spPr>
                    <a:xfrm>
                      <a:off x="0" y="0"/>
                      <a:ext cx="2523490" cy="4479290"/>
                    </a:xfrm>
                    <a:prstGeom prst="rect">
                      <a:avLst/>
                    </a:prstGeom>
                  </pic:spPr>
                </pic:pic>
              </a:graphicData>
            </a:graphic>
          </wp:anchor>
        </w:drawing>
      </w:r>
      <w:r>
        <w:t>Fig 4.6</w:t>
      </w:r>
    </w:p>
    <w:p w:rsidR="00F71A9B" w:rsidRDefault="00F71A9B" w:rsidP="00F71A9B">
      <w:pPr>
        <w:pStyle w:val="p1"/>
        <w:numPr>
          <w:ilvl w:val="0"/>
          <w:numId w:val="27"/>
        </w:numPr>
      </w:pPr>
      <w:r>
        <w:rPr>
          <w:noProof/>
        </w:rPr>
        <w:drawing>
          <wp:anchor distT="0" distB="0" distL="114300" distR="114300" simplePos="0" relativeHeight="251668480" behindDoc="0" locked="0" layoutInCell="1" allowOverlap="1">
            <wp:simplePos x="0" y="0"/>
            <wp:positionH relativeFrom="column">
              <wp:posOffset>-129540</wp:posOffset>
            </wp:positionH>
            <wp:positionV relativeFrom="paragraph">
              <wp:posOffset>283845</wp:posOffset>
            </wp:positionV>
            <wp:extent cx="3675380" cy="2366010"/>
            <wp:effectExtent l="0" t="0" r="0" b="0"/>
            <wp:wrapTopAndBottom/>
            <wp:docPr id="5133957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395732" name=""/>
                    <pic:cNvPicPr/>
                  </pic:nvPicPr>
                  <pic:blipFill>
                    <a:blip r:embed="rId15" cstate="print"/>
                    <a:stretch>
                      <a:fillRect/>
                    </a:stretch>
                  </pic:blipFill>
                  <pic:spPr>
                    <a:xfrm>
                      <a:off x="0" y="0"/>
                      <a:ext cx="3675380" cy="2366010"/>
                    </a:xfrm>
                    <a:prstGeom prst="rect">
                      <a:avLst/>
                    </a:prstGeom>
                  </pic:spPr>
                </pic:pic>
              </a:graphicData>
            </a:graphic>
          </wp:anchor>
        </w:drawing>
      </w:r>
      <w:r>
        <w:t>Installation of camera one</w:t>
      </w:r>
    </w:p>
    <w:p w:rsidR="00F71A9B" w:rsidRDefault="00F71A9B" w:rsidP="00F71A9B">
      <w:pPr>
        <w:pStyle w:val="p1"/>
        <w:numPr>
          <w:ilvl w:val="0"/>
          <w:numId w:val="27"/>
        </w:numPr>
      </w:pPr>
      <w:r>
        <w:t>Fig 4.7</w:t>
      </w:r>
    </w:p>
    <w:p w:rsidR="00F71A9B" w:rsidRDefault="00F71A9B" w:rsidP="00F71A9B">
      <w:pPr>
        <w:pStyle w:val="p1"/>
        <w:numPr>
          <w:ilvl w:val="0"/>
          <w:numId w:val="27"/>
        </w:numPr>
      </w:pPr>
      <w:r>
        <w:t>Output of the installed camera one</w:t>
      </w:r>
    </w:p>
    <w:p w:rsidR="00F71A9B" w:rsidRDefault="00F71A9B" w:rsidP="00F71A9B">
      <w:pPr>
        <w:pStyle w:val="p1"/>
        <w:numPr>
          <w:ilvl w:val="0"/>
          <w:numId w:val="27"/>
        </w:numPr>
      </w:pPr>
      <w:r>
        <w:rPr>
          <w:noProof/>
        </w:rPr>
        <w:drawing>
          <wp:anchor distT="0" distB="0" distL="114300" distR="114300" simplePos="0" relativeHeight="251669504" behindDoc="0" locked="0" layoutInCell="1" allowOverlap="1">
            <wp:simplePos x="0" y="0"/>
            <wp:positionH relativeFrom="column">
              <wp:posOffset>-421005</wp:posOffset>
            </wp:positionH>
            <wp:positionV relativeFrom="paragraph">
              <wp:posOffset>0</wp:posOffset>
            </wp:positionV>
            <wp:extent cx="3048000" cy="5410200"/>
            <wp:effectExtent l="0" t="0" r="0" b="0"/>
            <wp:wrapTopAndBottom/>
            <wp:docPr id="7891225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9122522" name=""/>
                    <pic:cNvPicPr/>
                  </pic:nvPicPr>
                  <pic:blipFill>
                    <a:blip r:embed="rId16"/>
                    <a:stretch>
                      <a:fillRect/>
                    </a:stretch>
                  </pic:blipFill>
                  <pic:spPr>
                    <a:xfrm>
                      <a:off x="0" y="0"/>
                      <a:ext cx="3048000" cy="5410200"/>
                    </a:xfrm>
                    <a:prstGeom prst="rect">
                      <a:avLst/>
                    </a:prstGeom>
                  </pic:spPr>
                </pic:pic>
              </a:graphicData>
            </a:graphic>
          </wp:anchor>
        </w:drawing>
      </w:r>
      <w:r>
        <w:t>Fig 4.8</w:t>
      </w:r>
    </w:p>
    <w:p w:rsidR="00F71A9B" w:rsidRDefault="00F71A9B" w:rsidP="00F71A9B">
      <w:pPr>
        <w:pStyle w:val="p1"/>
        <w:numPr>
          <w:ilvl w:val="0"/>
          <w:numId w:val="27"/>
        </w:numPr>
      </w:pPr>
      <w:r>
        <w:t>Installation of camera 2</w:t>
      </w:r>
    </w:p>
    <w:p w:rsidR="00F71A9B" w:rsidRDefault="00F71A9B" w:rsidP="00F71A9B">
      <w:pPr>
        <w:pStyle w:val="p1"/>
        <w:numPr>
          <w:ilvl w:val="0"/>
          <w:numId w:val="27"/>
        </w:numPr>
      </w:pPr>
      <w:r>
        <w:rPr>
          <w:noProof/>
        </w:rPr>
        <w:drawing>
          <wp:anchor distT="0" distB="0" distL="114300" distR="114300" simplePos="0" relativeHeight="251670528" behindDoc="0" locked="0" layoutInCell="1" allowOverlap="1">
            <wp:simplePos x="0" y="0"/>
            <wp:positionH relativeFrom="column">
              <wp:posOffset>-74295</wp:posOffset>
            </wp:positionH>
            <wp:positionV relativeFrom="paragraph">
              <wp:posOffset>215265</wp:posOffset>
            </wp:positionV>
            <wp:extent cx="3456305" cy="2400300"/>
            <wp:effectExtent l="0" t="0" r="0" b="0"/>
            <wp:wrapTopAndBottom/>
            <wp:docPr id="2400053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005326" name=""/>
                    <pic:cNvPicPr/>
                  </pic:nvPicPr>
                  <pic:blipFill>
                    <a:blip r:embed="rId17" cstate="print"/>
                    <a:stretch>
                      <a:fillRect/>
                    </a:stretch>
                  </pic:blipFill>
                  <pic:spPr>
                    <a:xfrm>
                      <a:off x="0" y="0"/>
                      <a:ext cx="3456305" cy="2400300"/>
                    </a:xfrm>
                    <a:prstGeom prst="rect">
                      <a:avLst/>
                    </a:prstGeom>
                  </pic:spPr>
                </pic:pic>
              </a:graphicData>
            </a:graphic>
          </wp:anchor>
        </w:drawing>
      </w:r>
    </w:p>
    <w:p w:rsidR="00F71A9B" w:rsidRDefault="00F71A9B" w:rsidP="00F71A9B">
      <w:pPr>
        <w:pStyle w:val="p1"/>
        <w:numPr>
          <w:ilvl w:val="0"/>
          <w:numId w:val="27"/>
        </w:numPr>
      </w:pPr>
      <w:r>
        <w:t>Fig 4.9</w:t>
      </w:r>
    </w:p>
    <w:p w:rsidR="00EE017F" w:rsidRDefault="00F71A9B" w:rsidP="00F71A9B">
      <w:pPr>
        <w:pStyle w:val="p1"/>
        <w:numPr>
          <w:ilvl w:val="0"/>
          <w:numId w:val="27"/>
        </w:numPr>
      </w:pPr>
      <w:r>
        <w:t>Output of installed camera 2</w:t>
      </w:r>
    </w:p>
    <w:p w:rsidR="00EE017F" w:rsidRDefault="00EE017F">
      <w:pPr>
        <w:spacing w:after="160"/>
        <w:ind w:left="-5" w:right="0"/>
      </w:pPr>
    </w:p>
    <w:p w:rsidR="00EE017F" w:rsidRPr="00EE017F" w:rsidRDefault="00EE017F" w:rsidP="00EE017F">
      <w:pPr>
        <w:spacing w:after="160" w:line="278" w:lineRule="auto"/>
        <w:ind w:left="2880" w:right="0" w:firstLine="0"/>
        <w:jc w:val="left"/>
        <w:rPr>
          <w:rFonts w:asciiTheme="minorHAnsi" w:eastAsiaTheme="minorEastAsia" w:hAnsiTheme="minorHAnsi" w:cstheme="minorBidi"/>
          <w:b/>
          <w:bCs/>
          <w:color w:val="auto"/>
          <w:lang w:eastAsia="en-GB" w:bidi="ar-SA"/>
        </w:rPr>
      </w:pPr>
      <w:r w:rsidRPr="00EE017F">
        <w:rPr>
          <w:rFonts w:asciiTheme="minorHAnsi" w:eastAsiaTheme="minorEastAsia" w:hAnsiTheme="minorHAnsi" w:cstheme="minorBidi"/>
          <w:b/>
          <w:bCs/>
          <w:color w:val="auto"/>
          <w:lang w:eastAsia="en-GB" w:bidi="ar-SA"/>
        </w:rPr>
        <w:t>CHAPTER 5</w:t>
      </w:r>
    </w:p>
    <w:p w:rsidR="00EE017F" w:rsidRPr="00EE017F" w:rsidRDefault="00EE017F" w:rsidP="00EE017F">
      <w:pPr>
        <w:spacing w:after="160" w:line="278" w:lineRule="auto"/>
        <w:ind w:left="1440" w:right="0" w:firstLine="0"/>
        <w:jc w:val="left"/>
        <w:rPr>
          <w:rFonts w:asciiTheme="minorHAnsi" w:eastAsiaTheme="minorEastAsia" w:hAnsiTheme="minorHAnsi" w:cstheme="minorBidi"/>
          <w:b/>
          <w:bCs/>
          <w:color w:val="auto"/>
          <w:lang w:eastAsia="en-GB" w:bidi="ar-SA"/>
        </w:rPr>
      </w:pPr>
      <w:r w:rsidRPr="00EE017F">
        <w:rPr>
          <w:rFonts w:asciiTheme="minorHAnsi" w:eastAsiaTheme="minorEastAsia" w:hAnsiTheme="minorHAnsi" w:cstheme="minorBidi"/>
          <w:b/>
          <w:bCs/>
          <w:color w:val="auto"/>
          <w:lang w:eastAsia="en-GB" w:bidi="ar-SA"/>
        </w:rPr>
        <w:t xml:space="preserve">SUMMARY, CONCLUSION,RECOMMENDATIONS </w:t>
      </w:r>
    </w:p>
    <w:p w:rsidR="00EE017F" w:rsidRPr="00EE017F" w:rsidRDefault="00EE017F" w:rsidP="00EE017F">
      <w:pPr>
        <w:spacing w:after="160" w:line="278" w:lineRule="auto"/>
        <w:ind w:left="0" w:right="0" w:firstLine="0"/>
        <w:jc w:val="left"/>
        <w:rPr>
          <w:rFonts w:asciiTheme="minorHAnsi" w:eastAsiaTheme="minorEastAsia" w:hAnsiTheme="minorHAnsi" w:cstheme="minorBidi"/>
          <w:b/>
          <w:bCs/>
          <w:color w:val="auto"/>
          <w:lang w:eastAsia="en-GB" w:bidi="ar-SA"/>
        </w:rPr>
      </w:pPr>
      <w:r w:rsidRPr="00EE017F">
        <w:rPr>
          <w:rFonts w:asciiTheme="minorHAnsi" w:eastAsiaTheme="minorEastAsia" w:hAnsiTheme="minorHAnsi" w:cstheme="minorBidi"/>
          <w:b/>
          <w:bCs/>
          <w:color w:val="auto"/>
          <w:lang w:eastAsia="en-GB" w:bidi="ar-SA"/>
        </w:rPr>
        <w:t xml:space="preserve">5.1 Summary </w:t>
      </w:r>
    </w:p>
    <w:p w:rsidR="00EE017F" w:rsidRPr="00EE017F" w:rsidRDefault="00EE017F" w:rsidP="00EE017F">
      <w:pPr>
        <w:spacing w:before="100" w:beforeAutospacing="1" w:after="100" w:afterAutospacing="1" w:line="240" w:lineRule="auto"/>
        <w:ind w:left="0" w:right="0" w:firstLine="0"/>
        <w:jc w:val="left"/>
        <w:rPr>
          <w:rFonts w:eastAsiaTheme="minorEastAsia"/>
          <w:color w:val="auto"/>
          <w:kern w:val="0"/>
          <w:lang w:eastAsia="en-GB" w:bidi="ar-SA"/>
        </w:rPr>
      </w:pPr>
      <w:r w:rsidRPr="00EE017F">
        <w:rPr>
          <w:rFonts w:eastAsiaTheme="minorEastAsia"/>
          <w:color w:val="auto"/>
          <w:kern w:val="0"/>
          <w:lang w:eastAsia="en-GB" w:bidi="ar-SA"/>
        </w:rPr>
        <w:t>Examination malpractice, such as cheating or unauthorized assistance during tests, is a widespread challenge in schools and universities. To combat this, institutions have turned to CCTV surveillance systems to monitor students during exams. CCTV cameras help supervisors detect suspicious behavior in real time and provide video evidence for post-exam review.</w:t>
      </w:r>
    </w:p>
    <w:p w:rsidR="00EE017F" w:rsidRPr="00EE017F" w:rsidRDefault="00EE017F" w:rsidP="00EE017F">
      <w:pPr>
        <w:spacing w:before="100" w:beforeAutospacing="1" w:after="100" w:afterAutospacing="1" w:line="240" w:lineRule="auto"/>
        <w:ind w:left="0" w:right="0" w:firstLine="0"/>
        <w:jc w:val="left"/>
        <w:rPr>
          <w:rFonts w:eastAsiaTheme="minorEastAsia"/>
          <w:color w:val="auto"/>
          <w:kern w:val="0"/>
          <w:lang w:eastAsia="en-GB" w:bidi="ar-SA"/>
        </w:rPr>
      </w:pPr>
    </w:p>
    <w:p w:rsidR="00EE017F" w:rsidRPr="00EE017F" w:rsidRDefault="00EE017F" w:rsidP="00EE017F">
      <w:pPr>
        <w:spacing w:before="100" w:beforeAutospacing="1" w:after="100" w:afterAutospacing="1" w:line="240" w:lineRule="auto"/>
        <w:ind w:left="0" w:right="0" w:firstLine="0"/>
        <w:jc w:val="left"/>
        <w:rPr>
          <w:rFonts w:eastAsiaTheme="minorEastAsia"/>
          <w:color w:val="auto"/>
          <w:kern w:val="0"/>
          <w:lang w:eastAsia="en-GB" w:bidi="ar-SA"/>
        </w:rPr>
      </w:pPr>
      <w:r w:rsidRPr="00EE017F">
        <w:rPr>
          <w:rFonts w:eastAsiaTheme="minorEastAsia"/>
          <w:color w:val="auto"/>
          <w:kern w:val="0"/>
          <w:lang w:eastAsia="en-GB" w:bidi="ar-SA"/>
        </w:rPr>
        <w:t>However, the effectiveness of CCTV systems can be limited by power supply issues, especially in areas with frequent outages. Without electricity, these systems shut down, creating gaps in surveillance that students can exploit. This is where inverter power systems become crucial.</w:t>
      </w:r>
    </w:p>
    <w:p w:rsidR="00EE017F" w:rsidRPr="00EE017F" w:rsidRDefault="00EE017F" w:rsidP="00EE017F">
      <w:pPr>
        <w:spacing w:before="100" w:beforeAutospacing="1" w:after="100" w:afterAutospacing="1" w:line="240" w:lineRule="auto"/>
        <w:ind w:left="0" w:right="0" w:firstLine="0"/>
        <w:jc w:val="left"/>
        <w:rPr>
          <w:rFonts w:eastAsiaTheme="minorEastAsia"/>
          <w:color w:val="auto"/>
          <w:kern w:val="0"/>
          <w:lang w:eastAsia="en-GB" w:bidi="ar-SA"/>
        </w:rPr>
      </w:pPr>
    </w:p>
    <w:p w:rsidR="00EE017F" w:rsidRPr="00EE017F" w:rsidRDefault="00EE017F" w:rsidP="00EE017F">
      <w:pPr>
        <w:spacing w:before="100" w:beforeAutospacing="1" w:after="100" w:afterAutospacing="1" w:line="240" w:lineRule="auto"/>
        <w:ind w:left="0" w:right="0" w:firstLine="0"/>
        <w:jc w:val="left"/>
        <w:rPr>
          <w:rFonts w:eastAsiaTheme="minorEastAsia"/>
          <w:color w:val="auto"/>
          <w:kern w:val="0"/>
          <w:lang w:eastAsia="en-GB" w:bidi="ar-SA"/>
        </w:rPr>
      </w:pPr>
      <w:r w:rsidRPr="00EE017F">
        <w:rPr>
          <w:rFonts w:eastAsiaTheme="minorEastAsia"/>
          <w:color w:val="auto"/>
          <w:kern w:val="0"/>
          <w:lang w:eastAsia="en-GB" w:bidi="ar-SA"/>
        </w:rPr>
        <w:t>An inverter stores electrical energy (usually from the grid or solar panels) and supplies power during outages. When integrated with CCTV systems, inverters ensure that cameras continue recording even if the main power supply fails. This setup provides continuous, reliable surveillance, making it much harder for students to cheat without being detected.</w:t>
      </w:r>
    </w:p>
    <w:p w:rsidR="00EE017F" w:rsidRPr="00EE017F" w:rsidRDefault="00EE017F" w:rsidP="00EE017F">
      <w:pPr>
        <w:spacing w:after="160" w:line="278" w:lineRule="auto"/>
        <w:ind w:left="0" w:right="0" w:firstLine="0"/>
        <w:jc w:val="left"/>
        <w:rPr>
          <w:rFonts w:asciiTheme="minorHAnsi" w:eastAsiaTheme="minorEastAsia" w:hAnsiTheme="minorHAnsi" w:cstheme="minorBidi"/>
          <w:b/>
          <w:bCs/>
          <w:color w:val="auto"/>
          <w:lang w:eastAsia="en-GB" w:bidi="ar-SA"/>
        </w:rPr>
      </w:pPr>
      <w:r w:rsidRPr="00EE017F">
        <w:rPr>
          <w:rFonts w:asciiTheme="minorHAnsi" w:eastAsiaTheme="minorEastAsia" w:hAnsiTheme="minorHAnsi" w:cstheme="minorBidi"/>
          <w:b/>
          <w:bCs/>
          <w:color w:val="auto"/>
          <w:lang w:eastAsia="en-GB" w:bidi="ar-SA"/>
        </w:rPr>
        <w:t xml:space="preserve">5.2 Conclusion </w:t>
      </w:r>
    </w:p>
    <w:p w:rsidR="00EE017F" w:rsidRPr="00EE017F" w:rsidRDefault="00EE017F" w:rsidP="00EE017F">
      <w:pPr>
        <w:spacing w:before="100" w:beforeAutospacing="1" w:after="100" w:afterAutospacing="1" w:line="240" w:lineRule="auto"/>
        <w:ind w:left="0" w:right="0" w:firstLine="0"/>
        <w:jc w:val="left"/>
        <w:rPr>
          <w:rFonts w:eastAsiaTheme="minorEastAsia"/>
          <w:color w:val="auto"/>
          <w:kern w:val="0"/>
          <w:lang w:eastAsia="en-GB" w:bidi="ar-SA"/>
        </w:rPr>
      </w:pPr>
      <w:r w:rsidRPr="00EE017F">
        <w:rPr>
          <w:rFonts w:eastAsiaTheme="minorEastAsia"/>
          <w:color w:val="auto"/>
          <w:kern w:val="0"/>
          <w:lang w:eastAsia="en-GB" w:bidi="ar-SA"/>
        </w:rPr>
        <w:t>In conclusion, the use of CCTV in examination halls is a strong deterrent against cheating, but it becomes fully reliable only when paired with a stable power backup system, like an inverter. The combination ensures that surveillance continues without interruption, preserving the integrity of the monitoring process.</w:t>
      </w:r>
    </w:p>
    <w:p w:rsidR="00EE017F" w:rsidRPr="00EE017F" w:rsidRDefault="00EE017F" w:rsidP="00EE017F">
      <w:pPr>
        <w:spacing w:before="100" w:beforeAutospacing="1" w:after="100" w:afterAutospacing="1" w:line="240" w:lineRule="auto"/>
        <w:ind w:left="0" w:right="0" w:firstLine="0"/>
        <w:jc w:val="left"/>
        <w:rPr>
          <w:rFonts w:eastAsiaTheme="minorEastAsia"/>
          <w:color w:val="auto"/>
          <w:kern w:val="0"/>
          <w:lang w:eastAsia="en-GB" w:bidi="ar-SA"/>
        </w:rPr>
      </w:pPr>
    </w:p>
    <w:p w:rsidR="00EE017F" w:rsidRPr="00EE017F" w:rsidRDefault="00EE017F" w:rsidP="00EE017F">
      <w:pPr>
        <w:spacing w:before="100" w:beforeAutospacing="1" w:after="100" w:afterAutospacing="1" w:line="240" w:lineRule="auto"/>
        <w:ind w:left="0" w:right="0" w:firstLine="0"/>
        <w:jc w:val="left"/>
        <w:rPr>
          <w:rFonts w:eastAsiaTheme="minorEastAsia"/>
          <w:color w:val="auto"/>
          <w:kern w:val="0"/>
          <w:lang w:eastAsia="en-GB" w:bidi="ar-SA"/>
        </w:rPr>
      </w:pPr>
      <w:r w:rsidRPr="00EE017F">
        <w:rPr>
          <w:rFonts w:eastAsiaTheme="minorEastAsia"/>
          <w:color w:val="auto"/>
          <w:kern w:val="0"/>
          <w:lang w:eastAsia="en-GB" w:bidi="ar-SA"/>
        </w:rPr>
        <w:t>The continuous presence of cameras—even during power failures—discourages dishonest behavior, reassures examiners and students of a fair process, and helps institutions enforce discipline. Furthermore, recorded footage can be reviewed later, providing concrete evidence if any malpractice is suspected.</w:t>
      </w:r>
    </w:p>
    <w:p w:rsidR="00EE017F" w:rsidRPr="00EE017F" w:rsidRDefault="00EE017F" w:rsidP="00EE017F">
      <w:pPr>
        <w:spacing w:after="160" w:line="278" w:lineRule="auto"/>
        <w:ind w:left="0" w:right="0" w:firstLine="0"/>
        <w:jc w:val="left"/>
        <w:rPr>
          <w:rFonts w:asciiTheme="minorHAnsi" w:eastAsiaTheme="minorEastAsia" w:hAnsiTheme="minorHAnsi" w:cstheme="minorBidi"/>
          <w:b/>
          <w:bCs/>
          <w:color w:val="auto"/>
          <w:lang w:eastAsia="en-GB" w:bidi="ar-SA"/>
        </w:rPr>
      </w:pPr>
      <w:r w:rsidRPr="00EE017F">
        <w:rPr>
          <w:rFonts w:asciiTheme="minorHAnsi" w:eastAsiaTheme="minorEastAsia" w:hAnsiTheme="minorHAnsi" w:cstheme="minorBidi"/>
          <w:b/>
          <w:bCs/>
          <w:color w:val="auto"/>
          <w:lang w:eastAsia="en-GB" w:bidi="ar-SA"/>
        </w:rPr>
        <w:t xml:space="preserve">5.3 Recommendations </w:t>
      </w:r>
    </w:p>
    <w:p w:rsidR="00EE017F" w:rsidRPr="00EE017F" w:rsidRDefault="00EE017F" w:rsidP="00EE017F">
      <w:pPr>
        <w:spacing w:before="100" w:beforeAutospacing="1" w:after="100" w:afterAutospacing="1" w:line="240" w:lineRule="auto"/>
        <w:ind w:left="0" w:right="0" w:firstLine="0"/>
        <w:jc w:val="left"/>
        <w:rPr>
          <w:rFonts w:eastAsiaTheme="minorEastAsia"/>
          <w:color w:val="auto"/>
          <w:kern w:val="0"/>
          <w:lang w:eastAsia="en-GB" w:bidi="ar-SA"/>
        </w:rPr>
      </w:pPr>
      <w:r w:rsidRPr="00EE017F">
        <w:rPr>
          <w:rFonts w:eastAsiaTheme="minorEastAsia"/>
          <w:color w:val="auto"/>
          <w:kern w:val="0"/>
          <w:lang w:eastAsia="en-GB" w:bidi="ar-SA"/>
        </w:rPr>
        <w:t>To fully harness the benefits of CCTV monitoring during examinations, it is recommended that:</w:t>
      </w:r>
    </w:p>
    <w:p w:rsidR="00EE017F" w:rsidRPr="00EE017F" w:rsidRDefault="00EE017F" w:rsidP="00EE017F">
      <w:pPr>
        <w:numPr>
          <w:ilvl w:val="0"/>
          <w:numId w:val="3"/>
        </w:numPr>
        <w:spacing w:before="100" w:beforeAutospacing="1" w:after="100" w:afterAutospacing="1" w:line="240" w:lineRule="auto"/>
        <w:ind w:right="0"/>
        <w:jc w:val="left"/>
        <w:rPr>
          <w:rFonts w:eastAsiaTheme="minorEastAsia"/>
          <w:color w:val="auto"/>
          <w:kern w:val="0"/>
          <w:lang w:eastAsia="en-GB" w:bidi="ar-SA"/>
        </w:rPr>
      </w:pPr>
      <w:r w:rsidRPr="00EE017F">
        <w:rPr>
          <w:rFonts w:eastAsiaTheme="minorEastAsia"/>
          <w:color w:val="auto"/>
          <w:kern w:val="0"/>
          <w:lang w:eastAsia="en-GB" w:bidi="ar-SA"/>
        </w:rPr>
        <w:t>All educational institutions install CCTV systems in examination halls to deter malpractice and record incidents for review.</w:t>
      </w:r>
    </w:p>
    <w:p w:rsidR="00EE017F" w:rsidRPr="00EE017F" w:rsidRDefault="00EE017F" w:rsidP="00EE017F">
      <w:pPr>
        <w:numPr>
          <w:ilvl w:val="0"/>
          <w:numId w:val="3"/>
        </w:numPr>
        <w:spacing w:before="100" w:beforeAutospacing="1" w:after="100" w:afterAutospacing="1" w:line="240" w:lineRule="auto"/>
        <w:ind w:right="0"/>
        <w:jc w:val="left"/>
        <w:rPr>
          <w:rFonts w:eastAsiaTheme="minorEastAsia"/>
          <w:color w:val="auto"/>
          <w:kern w:val="0"/>
          <w:lang w:eastAsia="en-GB" w:bidi="ar-SA"/>
        </w:rPr>
      </w:pPr>
      <w:r w:rsidRPr="00EE017F">
        <w:rPr>
          <w:rFonts w:eastAsiaTheme="minorEastAsia"/>
          <w:color w:val="auto"/>
          <w:kern w:val="0"/>
          <w:lang w:eastAsia="en-GB" w:bidi="ar-SA"/>
        </w:rPr>
        <w:t>Inverter backup power systems be integrated with these CCTV setups to avoid surveillance blackouts during power outages.</w:t>
      </w:r>
    </w:p>
    <w:p w:rsidR="00EE017F" w:rsidRPr="00EE017F" w:rsidRDefault="00EE017F" w:rsidP="00EE017F">
      <w:pPr>
        <w:numPr>
          <w:ilvl w:val="0"/>
          <w:numId w:val="3"/>
        </w:numPr>
        <w:spacing w:before="100" w:beforeAutospacing="1" w:after="100" w:afterAutospacing="1" w:line="240" w:lineRule="auto"/>
        <w:ind w:right="0"/>
        <w:jc w:val="left"/>
        <w:rPr>
          <w:rFonts w:eastAsiaTheme="minorEastAsia"/>
          <w:color w:val="auto"/>
          <w:kern w:val="0"/>
          <w:lang w:eastAsia="en-GB" w:bidi="ar-SA"/>
        </w:rPr>
      </w:pPr>
      <w:r w:rsidRPr="00EE017F">
        <w:rPr>
          <w:rFonts w:eastAsiaTheme="minorEastAsia"/>
          <w:color w:val="auto"/>
          <w:kern w:val="0"/>
          <w:lang w:eastAsia="en-GB" w:bidi="ar-SA"/>
        </w:rPr>
        <w:t>Investments in renewable energy sources, such as solar-powered inverters, be considered for sustainability and cost-efficiency.</w:t>
      </w:r>
    </w:p>
    <w:p w:rsidR="00EE017F" w:rsidRPr="00EE017F" w:rsidRDefault="00EE017F" w:rsidP="00EE017F">
      <w:pPr>
        <w:numPr>
          <w:ilvl w:val="0"/>
          <w:numId w:val="3"/>
        </w:numPr>
        <w:spacing w:before="100" w:beforeAutospacing="1" w:after="100" w:afterAutospacing="1" w:line="240" w:lineRule="auto"/>
        <w:ind w:right="0"/>
        <w:jc w:val="left"/>
        <w:rPr>
          <w:rFonts w:eastAsiaTheme="minorEastAsia"/>
          <w:color w:val="auto"/>
          <w:kern w:val="0"/>
          <w:lang w:eastAsia="en-GB" w:bidi="ar-SA"/>
        </w:rPr>
      </w:pPr>
      <w:r w:rsidRPr="00EE017F">
        <w:rPr>
          <w:rFonts w:eastAsiaTheme="minorEastAsia"/>
          <w:color w:val="auto"/>
          <w:kern w:val="0"/>
          <w:lang w:eastAsia="en-GB" w:bidi="ar-SA"/>
        </w:rPr>
        <w:t>Training and awareness programs be conducted for staff and students so they understand the role and function of these systems.</w:t>
      </w:r>
    </w:p>
    <w:p w:rsidR="00EE017F" w:rsidRDefault="00EE017F" w:rsidP="00EE017F">
      <w:pPr>
        <w:numPr>
          <w:ilvl w:val="0"/>
          <w:numId w:val="3"/>
        </w:numPr>
        <w:spacing w:before="100" w:beforeAutospacing="1" w:after="100" w:afterAutospacing="1" w:line="240" w:lineRule="auto"/>
        <w:ind w:right="0"/>
        <w:jc w:val="left"/>
        <w:rPr>
          <w:rFonts w:eastAsiaTheme="minorEastAsia"/>
          <w:color w:val="auto"/>
          <w:kern w:val="0"/>
          <w:lang w:eastAsia="en-GB" w:bidi="ar-SA"/>
        </w:rPr>
      </w:pPr>
      <w:r w:rsidRPr="00EE017F">
        <w:rPr>
          <w:rFonts w:eastAsiaTheme="minorEastAsia"/>
          <w:color w:val="auto"/>
          <w:kern w:val="0"/>
          <w:lang w:eastAsia="en-GB" w:bidi="ar-SA"/>
        </w:rPr>
        <w:t>Maintenance schedules be followed to ensure the CCTV and inverter systems are functional and tested before each examination period.</w:t>
      </w:r>
    </w:p>
    <w:p w:rsidR="00C53739" w:rsidRPr="00EE017F" w:rsidRDefault="00C53739" w:rsidP="00EE017F">
      <w:pPr>
        <w:numPr>
          <w:ilvl w:val="0"/>
          <w:numId w:val="3"/>
        </w:numPr>
        <w:spacing w:before="100" w:beforeAutospacing="1" w:after="100" w:afterAutospacing="1" w:line="240" w:lineRule="auto"/>
        <w:ind w:right="0"/>
        <w:jc w:val="left"/>
        <w:rPr>
          <w:rFonts w:eastAsiaTheme="minorEastAsia"/>
          <w:color w:val="auto"/>
          <w:kern w:val="0"/>
          <w:lang w:eastAsia="en-GB" w:bidi="ar-SA"/>
        </w:rPr>
      </w:pPr>
    </w:p>
    <w:p w:rsidR="00EE017F" w:rsidRPr="00EE017F" w:rsidRDefault="00EE017F" w:rsidP="00EE017F">
      <w:pPr>
        <w:spacing w:after="160" w:line="278" w:lineRule="auto"/>
        <w:ind w:left="0" w:right="0" w:firstLine="0"/>
        <w:jc w:val="left"/>
        <w:rPr>
          <w:rFonts w:asciiTheme="minorHAnsi" w:eastAsiaTheme="minorEastAsia" w:hAnsiTheme="minorHAnsi" w:cstheme="minorBidi"/>
          <w:b/>
          <w:bCs/>
          <w:color w:val="auto"/>
          <w:lang w:eastAsia="en-GB" w:bidi="ar-SA"/>
        </w:rPr>
      </w:pPr>
    </w:p>
    <w:p w:rsidR="00C53739" w:rsidRPr="00C53739" w:rsidRDefault="002217D8" w:rsidP="00C53739">
      <w:pPr>
        <w:spacing w:before="100" w:beforeAutospacing="1" w:after="100" w:afterAutospacing="1" w:line="240" w:lineRule="auto"/>
        <w:ind w:left="0" w:right="0" w:firstLine="0"/>
        <w:jc w:val="left"/>
        <w:outlineLvl w:val="2"/>
        <w:divId w:val="1159737432"/>
        <w:rPr>
          <w:b/>
          <w:bCs/>
          <w:color w:val="auto"/>
          <w:kern w:val="0"/>
          <w:sz w:val="27"/>
          <w:szCs w:val="27"/>
          <w:lang w:eastAsia="en-GB" w:bidi="ar-SA"/>
        </w:rPr>
      </w:pPr>
      <w:r>
        <w:rPr>
          <w:b/>
          <w:bCs/>
          <w:color w:val="auto"/>
          <w:kern w:val="0"/>
          <w:sz w:val="27"/>
          <w:szCs w:val="27"/>
          <w:lang w:eastAsia="en-GB" w:bidi="ar-SA"/>
        </w:rPr>
        <w:t xml:space="preserve">References </w:t>
      </w:r>
    </w:p>
    <w:p w:rsidR="00C53739" w:rsidRPr="00C53739" w:rsidRDefault="00C53739" w:rsidP="00C53739">
      <w:pPr>
        <w:spacing w:before="100" w:beforeAutospacing="1" w:after="100" w:afterAutospacing="1" w:line="240" w:lineRule="auto"/>
        <w:ind w:left="0" w:right="0" w:firstLine="0"/>
        <w:jc w:val="left"/>
        <w:divId w:val="1159737432"/>
        <w:rPr>
          <w:rFonts w:eastAsiaTheme="minorEastAsia"/>
          <w:color w:val="auto"/>
          <w:kern w:val="0"/>
          <w:lang w:eastAsia="en-GB" w:bidi="ar-SA"/>
        </w:rPr>
      </w:pPr>
    </w:p>
    <w:p w:rsidR="00C53739" w:rsidRPr="00C53739" w:rsidRDefault="00C53739" w:rsidP="00C53739">
      <w:pPr>
        <w:spacing w:before="100" w:beforeAutospacing="1" w:after="100" w:afterAutospacing="1" w:line="240" w:lineRule="auto"/>
        <w:ind w:left="0" w:right="0" w:firstLine="0"/>
        <w:jc w:val="left"/>
        <w:divId w:val="1159737432"/>
        <w:rPr>
          <w:rFonts w:eastAsiaTheme="minorEastAsia"/>
          <w:color w:val="auto"/>
          <w:kern w:val="0"/>
          <w:lang w:eastAsia="en-GB" w:bidi="ar-SA"/>
        </w:rPr>
      </w:pPr>
      <w:r w:rsidRPr="00C53739">
        <w:rPr>
          <w:rFonts w:eastAsiaTheme="minorEastAsia"/>
          <w:color w:val="auto"/>
          <w:kern w:val="0"/>
          <w:lang w:eastAsia="en-GB" w:bidi="ar-SA"/>
        </w:rPr>
        <w:t>Adebayo, M., &amp; Tunde, K. (2022). Improving examination integrity through inverter-powered surveillance systems in tertiary institutions. Journal of Educational Technology and Security, 14(2), 45–60.</w:t>
      </w:r>
    </w:p>
    <w:p w:rsidR="00C53739" w:rsidRPr="00C53739" w:rsidRDefault="00C53739" w:rsidP="00C53739">
      <w:pPr>
        <w:spacing w:before="100" w:beforeAutospacing="1" w:after="100" w:afterAutospacing="1" w:line="240" w:lineRule="auto"/>
        <w:ind w:left="0" w:right="0" w:firstLine="0"/>
        <w:jc w:val="left"/>
        <w:divId w:val="1159737432"/>
        <w:rPr>
          <w:rFonts w:eastAsiaTheme="minorEastAsia"/>
          <w:color w:val="auto"/>
          <w:kern w:val="0"/>
          <w:lang w:eastAsia="en-GB" w:bidi="ar-SA"/>
        </w:rPr>
      </w:pPr>
    </w:p>
    <w:p w:rsidR="00C53739" w:rsidRPr="00C53739" w:rsidRDefault="00C53739" w:rsidP="00C53739">
      <w:pPr>
        <w:spacing w:before="100" w:beforeAutospacing="1" w:after="100" w:afterAutospacing="1" w:line="240" w:lineRule="auto"/>
        <w:ind w:left="0" w:right="0" w:firstLine="0"/>
        <w:jc w:val="left"/>
        <w:divId w:val="1159737432"/>
        <w:rPr>
          <w:rFonts w:eastAsiaTheme="minorEastAsia"/>
          <w:color w:val="auto"/>
          <w:kern w:val="0"/>
          <w:lang w:eastAsia="en-GB" w:bidi="ar-SA"/>
        </w:rPr>
      </w:pPr>
      <w:r w:rsidRPr="00C53739">
        <w:rPr>
          <w:rFonts w:eastAsiaTheme="minorEastAsia"/>
          <w:color w:val="auto"/>
          <w:kern w:val="0"/>
          <w:lang w:eastAsia="en-GB" w:bidi="ar-SA"/>
        </w:rPr>
        <w:t>Ahmed, S. (2023). Enhancing accountability in academic institutions through CCTV integration. African Journal of Educational Reforms, 11(1), 23–38.</w:t>
      </w:r>
    </w:p>
    <w:p w:rsidR="00C53739" w:rsidRPr="00C53739" w:rsidRDefault="00C53739" w:rsidP="00C53739">
      <w:pPr>
        <w:spacing w:before="100" w:beforeAutospacing="1" w:after="100" w:afterAutospacing="1" w:line="240" w:lineRule="auto"/>
        <w:ind w:left="0" w:right="0" w:firstLine="0"/>
        <w:jc w:val="left"/>
        <w:divId w:val="1159737432"/>
        <w:rPr>
          <w:rFonts w:eastAsiaTheme="minorEastAsia"/>
          <w:color w:val="auto"/>
          <w:kern w:val="0"/>
          <w:lang w:eastAsia="en-GB" w:bidi="ar-SA"/>
        </w:rPr>
      </w:pPr>
    </w:p>
    <w:p w:rsidR="00C53739" w:rsidRPr="00C53739" w:rsidRDefault="00C53739" w:rsidP="00C53739">
      <w:pPr>
        <w:spacing w:before="100" w:beforeAutospacing="1" w:after="100" w:afterAutospacing="1" w:line="240" w:lineRule="auto"/>
        <w:ind w:left="0" w:right="0" w:firstLine="0"/>
        <w:jc w:val="left"/>
        <w:divId w:val="1159737432"/>
        <w:rPr>
          <w:rFonts w:eastAsiaTheme="minorEastAsia"/>
          <w:color w:val="auto"/>
          <w:kern w:val="0"/>
          <w:lang w:eastAsia="en-GB" w:bidi="ar-SA"/>
        </w:rPr>
      </w:pPr>
      <w:r w:rsidRPr="00C53739">
        <w:rPr>
          <w:rFonts w:eastAsiaTheme="minorEastAsia"/>
          <w:color w:val="auto"/>
          <w:kern w:val="0"/>
          <w:lang w:eastAsia="en-GB" w:bidi="ar-SA"/>
        </w:rPr>
        <w:t>Chukwuemeka, J., Nnaji, T., &amp; Okafor, U. (2025). Sustainable surveillance: The role of solar-integrated inverters in educational environments. International Journal of Green Technology in Education, 6(1), 50–66.</w:t>
      </w:r>
    </w:p>
    <w:p w:rsidR="00C53739" w:rsidRPr="00C53739" w:rsidRDefault="00C53739" w:rsidP="00C53739">
      <w:pPr>
        <w:spacing w:before="100" w:beforeAutospacing="1" w:after="100" w:afterAutospacing="1" w:line="240" w:lineRule="auto"/>
        <w:ind w:left="0" w:right="0" w:firstLine="0"/>
        <w:jc w:val="left"/>
        <w:divId w:val="1159737432"/>
        <w:rPr>
          <w:rFonts w:eastAsiaTheme="minorEastAsia"/>
          <w:color w:val="auto"/>
          <w:kern w:val="0"/>
          <w:lang w:eastAsia="en-GB" w:bidi="ar-SA"/>
        </w:rPr>
      </w:pPr>
    </w:p>
    <w:p w:rsidR="00C53739" w:rsidRPr="00C53739" w:rsidRDefault="00C53739" w:rsidP="00C53739">
      <w:pPr>
        <w:spacing w:before="100" w:beforeAutospacing="1" w:after="100" w:afterAutospacing="1" w:line="240" w:lineRule="auto"/>
        <w:ind w:left="0" w:right="0" w:firstLine="0"/>
        <w:jc w:val="left"/>
        <w:divId w:val="1159737432"/>
        <w:rPr>
          <w:rFonts w:eastAsiaTheme="minorEastAsia"/>
          <w:color w:val="auto"/>
          <w:kern w:val="0"/>
          <w:lang w:eastAsia="en-GB" w:bidi="ar-SA"/>
        </w:rPr>
      </w:pPr>
      <w:r w:rsidRPr="00C53739">
        <w:rPr>
          <w:rFonts w:eastAsiaTheme="minorEastAsia"/>
          <w:color w:val="auto"/>
          <w:kern w:val="0"/>
          <w:lang w:eastAsia="en-GB" w:bidi="ar-SA"/>
        </w:rPr>
        <w:t>Eze, C., &amp; Bello, R. (2021). Power outages and their impact on electronic surveillance in Nigerian schools. Nigerian Journal of Educational Infrastructure, 9(3), 30–42.</w:t>
      </w:r>
    </w:p>
    <w:p w:rsidR="00C53739" w:rsidRPr="00C53739" w:rsidRDefault="00C53739" w:rsidP="00C53739">
      <w:pPr>
        <w:spacing w:before="100" w:beforeAutospacing="1" w:after="100" w:afterAutospacing="1" w:line="240" w:lineRule="auto"/>
        <w:ind w:left="0" w:right="0" w:firstLine="0"/>
        <w:jc w:val="left"/>
        <w:divId w:val="1159737432"/>
        <w:rPr>
          <w:rFonts w:eastAsiaTheme="minorEastAsia"/>
          <w:color w:val="auto"/>
          <w:kern w:val="0"/>
          <w:lang w:eastAsia="en-GB" w:bidi="ar-SA"/>
        </w:rPr>
      </w:pPr>
    </w:p>
    <w:p w:rsidR="00C53739" w:rsidRPr="00C53739" w:rsidRDefault="00C53739" w:rsidP="00C53739">
      <w:pPr>
        <w:spacing w:before="100" w:beforeAutospacing="1" w:after="100" w:afterAutospacing="1" w:line="240" w:lineRule="auto"/>
        <w:ind w:left="0" w:right="0" w:firstLine="0"/>
        <w:jc w:val="left"/>
        <w:divId w:val="1159737432"/>
        <w:rPr>
          <w:rFonts w:eastAsiaTheme="minorEastAsia"/>
          <w:color w:val="auto"/>
          <w:kern w:val="0"/>
          <w:lang w:eastAsia="en-GB" w:bidi="ar-SA"/>
        </w:rPr>
      </w:pPr>
      <w:r w:rsidRPr="00C53739">
        <w:rPr>
          <w:rFonts w:eastAsiaTheme="minorEastAsia"/>
          <w:color w:val="auto"/>
          <w:kern w:val="0"/>
          <w:lang w:eastAsia="en-GB" w:bidi="ar-SA"/>
        </w:rPr>
        <w:t>Ibrahim, L., &amp; Salisu, M. (2024). Policy frameworks for the ethical use of surveillance in schools: Addressing privacy and resistance. Journal of Educational Administration and Ethics, 7(4), 66–78.</w:t>
      </w:r>
    </w:p>
    <w:p w:rsidR="00C53739" w:rsidRPr="00C53739" w:rsidRDefault="00C53739" w:rsidP="00C53739">
      <w:pPr>
        <w:spacing w:before="100" w:beforeAutospacing="1" w:after="100" w:afterAutospacing="1" w:line="240" w:lineRule="auto"/>
        <w:ind w:left="0" w:right="0" w:firstLine="0"/>
        <w:jc w:val="left"/>
        <w:divId w:val="1159737432"/>
        <w:rPr>
          <w:rFonts w:eastAsiaTheme="minorEastAsia"/>
          <w:color w:val="auto"/>
          <w:kern w:val="0"/>
          <w:lang w:eastAsia="en-GB" w:bidi="ar-SA"/>
        </w:rPr>
      </w:pPr>
    </w:p>
    <w:p w:rsidR="00C53739" w:rsidRPr="00C53739" w:rsidRDefault="00C53739" w:rsidP="00C53739">
      <w:pPr>
        <w:spacing w:before="100" w:beforeAutospacing="1" w:after="100" w:afterAutospacing="1" w:line="240" w:lineRule="auto"/>
        <w:ind w:left="0" w:right="0" w:firstLine="0"/>
        <w:jc w:val="left"/>
        <w:divId w:val="1159737432"/>
        <w:rPr>
          <w:rFonts w:eastAsiaTheme="minorEastAsia"/>
          <w:color w:val="auto"/>
          <w:kern w:val="0"/>
          <w:lang w:eastAsia="en-GB" w:bidi="ar-SA"/>
        </w:rPr>
      </w:pPr>
      <w:r w:rsidRPr="00C53739">
        <w:rPr>
          <w:rFonts w:eastAsiaTheme="minorEastAsia"/>
          <w:color w:val="auto"/>
          <w:kern w:val="0"/>
          <w:lang w:eastAsia="en-GB" w:bidi="ar-SA"/>
        </w:rPr>
        <w:t>Olatunji, F., &amp; Ahmed, S. (2023). Digital transformation and surveillance culture in Nigerian tertiary institutions. West African Journal of Educational Innovation, 5(2), 18–29.</w:t>
      </w:r>
    </w:p>
    <w:p w:rsidR="00EE017F" w:rsidRPr="00EE017F" w:rsidRDefault="00EE017F" w:rsidP="00EE017F">
      <w:pPr>
        <w:spacing w:after="160" w:line="278" w:lineRule="auto"/>
        <w:ind w:left="0" w:right="0" w:firstLine="0"/>
        <w:jc w:val="left"/>
        <w:rPr>
          <w:rFonts w:asciiTheme="minorHAnsi" w:eastAsiaTheme="minorEastAsia" w:hAnsiTheme="minorHAnsi" w:cstheme="minorBidi"/>
          <w:b/>
          <w:bCs/>
          <w:color w:val="auto"/>
          <w:lang w:eastAsia="en-GB" w:bidi="ar-SA"/>
        </w:rPr>
      </w:pPr>
    </w:p>
    <w:p w:rsidR="00EE017F" w:rsidRDefault="00EE017F">
      <w:pPr>
        <w:spacing w:after="160"/>
        <w:ind w:left="-5" w:right="0"/>
      </w:pPr>
    </w:p>
    <w:p w:rsidR="0090045A" w:rsidRDefault="0090045A">
      <w:pPr>
        <w:spacing w:after="0" w:line="259" w:lineRule="auto"/>
        <w:ind w:left="0" w:right="0" w:firstLine="0"/>
        <w:jc w:val="left"/>
      </w:pPr>
    </w:p>
    <w:sectPr w:rsidR="0090045A" w:rsidSect="00441FF5">
      <w:footerReference w:type="even" r:id="rId18"/>
      <w:footerReference w:type="default" r:id="rId19"/>
      <w:footerReference w:type="first" r:id="rId20"/>
      <w:pgSz w:w="12240" w:h="15840"/>
      <w:pgMar w:top="1442" w:right="1434" w:bottom="1484" w:left="1440" w:header="720" w:footer="718"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D59D5" w:rsidRDefault="009D59D5">
      <w:pPr>
        <w:spacing w:after="0" w:line="240" w:lineRule="auto"/>
      </w:pPr>
      <w:r>
        <w:separator/>
      </w:r>
    </w:p>
  </w:endnote>
  <w:endnote w:type="continuationSeparator" w:id="1">
    <w:p w:rsidR="009D59D5" w:rsidRDefault="009D59D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045A" w:rsidRDefault="00441FF5">
    <w:pPr>
      <w:spacing w:after="0" w:line="259" w:lineRule="auto"/>
      <w:ind w:left="0" w:right="8" w:firstLine="0"/>
      <w:jc w:val="center"/>
    </w:pPr>
    <w:r w:rsidRPr="00441FF5">
      <w:fldChar w:fldCharType="begin"/>
    </w:r>
    <w:r w:rsidR="00815CE2">
      <w:instrText xml:space="preserve"> PAGE   \* MERGEFORMAT </w:instrText>
    </w:r>
    <w:r w:rsidRPr="00441FF5">
      <w:fldChar w:fldCharType="separate"/>
    </w:r>
    <w:r w:rsidR="00815CE2">
      <w:rPr>
        <w:rFonts w:ascii="Calibri" w:eastAsia="Calibri" w:hAnsi="Calibri" w:cs="Calibri"/>
      </w:rPr>
      <w:t>1</w:t>
    </w:r>
    <w:r>
      <w:rPr>
        <w:rFonts w:ascii="Calibri" w:eastAsia="Calibri" w:hAnsi="Calibri" w:cs="Calibri"/>
      </w:rPr>
      <w:fldChar w:fldCharType="end"/>
    </w:r>
  </w:p>
  <w:p w:rsidR="0090045A" w:rsidRDefault="0090045A">
    <w:pPr>
      <w:spacing w:after="0" w:line="259" w:lineRule="auto"/>
      <w:ind w:left="0" w:right="0" w:firstLine="0"/>
      <w:jc w:val="lef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045A" w:rsidRDefault="00441FF5">
    <w:pPr>
      <w:spacing w:after="0" w:line="259" w:lineRule="auto"/>
      <w:ind w:left="0" w:right="8" w:firstLine="0"/>
      <w:jc w:val="center"/>
    </w:pPr>
    <w:r w:rsidRPr="00441FF5">
      <w:fldChar w:fldCharType="begin"/>
    </w:r>
    <w:r w:rsidR="00815CE2">
      <w:instrText xml:space="preserve"> PAGE   \* MERGEFORMAT </w:instrText>
    </w:r>
    <w:r w:rsidRPr="00441FF5">
      <w:fldChar w:fldCharType="separate"/>
    </w:r>
    <w:r w:rsidR="00815CE2">
      <w:rPr>
        <w:rFonts w:ascii="Calibri" w:eastAsia="Calibri" w:hAnsi="Calibri" w:cs="Calibri"/>
      </w:rPr>
      <w:t>1</w:t>
    </w:r>
    <w:r>
      <w:rPr>
        <w:rFonts w:ascii="Calibri" w:eastAsia="Calibri" w:hAnsi="Calibri" w:cs="Calibri"/>
      </w:rPr>
      <w:fldChar w:fldCharType="end"/>
    </w:r>
  </w:p>
  <w:p w:rsidR="0090045A" w:rsidRDefault="0090045A">
    <w:pPr>
      <w:spacing w:after="0" w:line="259" w:lineRule="auto"/>
      <w:ind w:left="0" w:right="0" w:firstLine="0"/>
      <w:jc w:val="left"/>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045A" w:rsidRDefault="00441FF5">
    <w:pPr>
      <w:spacing w:after="0" w:line="259" w:lineRule="auto"/>
      <w:ind w:left="0" w:right="8" w:firstLine="0"/>
      <w:jc w:val="center"/>
    </w:pPr>
    <w:r w:rsidRPr="00441FF5">
      <w:fldChar w:fldCharType="begin"/>
    </w:r>
    <w:r w:rsidR="00815CE2">
      <w:instrText xml:space="preserve"> PAGE   \* MERGEFORMAT </w:instrText>
    </w:r>
    <w:r w:rsidRPr="00441FF5">
      <w:fldChar w:fldCharType="separate"/>
    </w:r>
    <w:r w:rsidR="00815CE2">
      <w:rPr>
        <w:rFonts w:ascii="Calibri" w:eastAsia="Calibri" w:hAnsi="Calibri" w:cs="Calibri"/>
      </w:rPr>
      <w:t>1</w:t>
    </w:r>
    <w:r>
      <w:rPr>
        <w:rFonts w:ascii="Calibri" w:eastAsia="Calibri" w:hAnsi="Calibri" w:cs="Calibri"/>
      </w:rPr>
      <w:fldChar w:fldCharType="end"/>
    </w:r>
  </w:p>
  <w:p w:rsidR="0090045A" w:rsidRDefault="0090045A">
    <w:pPr>
      <w:spacing w:after="0" w:line="259" w:lineRule="auto"/>
      <w:ind w:left="0" w:right="0" w:firstLine="0"/>
      <w:jc w:val="lef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D59D5" w:rsidRDefault="009D59D5">
      <w:pPr>
        <w:spacing w:after="0" w:line="240" w:lineRule="auto"/>
      </w:pPr>
      <w:r>
        <w:separator/>
      </w:r>
    </w:p>
  </w:footnote>
  <w:footnote w:type="continuationSeparator" w:id="1">
    <w:p w:rsidR="009D59D5" w:rsidRDefault="009D59D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8A64CA"/>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911766F"/>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FF669AA"/>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20555AD"/>
    <w:multiLevelType w:val="hybridMultilevel"/>
    <w:tmpl w:val="44CCA63C"/>
    <w:lvl w:ilvl="0" w:tplc="FFFFFFFF">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nsid w:val="23C275C5"/>
    <w:multiLevelType w:val="multilevel"/>
    <w:tmpl w:val="FFFFFFFF"/>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24FD4353"/>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B2C664C"/>
    <w:multiLevelType w:val="hybridMultilevel"/>
    <w:tmpl w:val="FFFFFFFF"/>
    <w:lvl w:ilvl="0" w:tplc="7F88F044">
      <w:start w:val="1"/>
      <w:numFmt w:val="lowerRoman"/>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690171A">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17CB668">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BDA6960">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362A484">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CB68C90">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786E5B8">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A5C57E4">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E6AE4DC">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
    <w:nsid w:val="2EE547FC"/>
    <w:multiLevelType w:val="hybridMultilevel"/>
    <w:tmpl w:val="FFFFFFFF"/>
    <w:lvl w:ilvl="0" w:tplc="BBC03346">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CC2AC86">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348EFE4">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1A6B5D0">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27EBCC2">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3329E84">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D447FBA">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ECCCDF4">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4349C54">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
    <w:nsid w:val="3B945CC3"/>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F491576"/>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0AF30B0"/>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2237E5E"/>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6241A92"/>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92253AF"/>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B070C7E"/>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B7B018D"/>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C8727B5"/>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4B914E5"/>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D27657B"/>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DEE41F2"/>
    <w:multiLevelType w:val="multilevel"/>
    <w:tmpl w:val="FFFFFFFF"/>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624300E1"/>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626915B1"/>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698020C2"/>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74A7058D"/>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75A92518"/>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76FE46E1"/>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7ABF4BF4"/>
    <w:multiLevelType w:val="multilevel"/>
    <w:tmpl w:val="FFFFFFFF"/>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6"/>
  </w:num>
  <w:num w:numId="2">
    <w:abstractNumId w:val="7"/>
  </w:num>
  <w:num w:numId="3">
    <w:abstractNumId w:val="4"/>
  </w:num>
  <w:num w:numId="4">
    <w:abstractNumId w:val="3"/>
  </w:num>
  <w:num w:numId="5">
    <w:abstractNumId w:val="24"/>
  </w:num>
  <w:num w:numId="6">
    <w:abstractNumId w:val="8"/>
  </w:num>
  <w:num w:numId="7">
    <w:abstractNumId w:val="10"/>
  </w:num>
  <w:num w:numId="8">
    <w:abstractNumId w:val="20"/>
  </w:num>
  <w:num w:numId="9">
    <w:abstractNumId w:val="18"/>
  </w:num>
  <w:num w:numId="10">
    <w:abstractNumId w:val="0"/>
  </w:num>
  <w:num w:numId="11">
    <w:abstractNumId w:val="15"/>
  </w:num>
  <w:num w:numId="12">
    <w:abstractNumId w:val="16"/>
  </w:num>
  <w:num w:numId="13">
    <w:abstractNumId w:val="21"/>
  </w:num>
  <w:num w:numId="14">
    <w:abstractNumId w:val="13"/>
  </w:num>
  <w:num w:numId="15">
    <w:abstractNumId w:val="5"/>
  </w:num>
  <w:num w:numId="16">
    <w:abstractNumId w:val="22"/>
  </w:num>
  <w:num w:numId="17">
    <w:abstractNumId w:val="14"/>
  </w:num>
  <w:num w:numId="18">
    <w:abstractNumId w:val="1"/>
  </w:num>
  <w:num w:numId="19">
    <w:abstractNumId w:val="9"/>
  </w:num>
  <w:num w:numId="20">
    <w:abstractNumId w:val="11"/>
  </w:num>
  <w:num w:numId="21">
    <w:abstractNumId w:val="23"/>
  </w:num>
  <w:num w:numId="22">
    <w:abstractNumId w:val="2"/>
  </w:num>
  <w:num w:numId="23">
    <w:abstractNumId w:val="17"/>
  </w:num>
  <w:num w:numId="24">
    <w:abstractNumId w:val="19"/>
  </w:num>
  <w:num w:numId="25">
    <w:abstractNumId w:val="26"/>
  </w:num>
  <w:num w:numId="26">
    <w:abstractNumId w:val="12"/>
  </w:num>
  <w:num w:numId="27">
    <w:abstractNumId w:val="2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web"/>
  <w:zoom w:percent="100"/>
  <w:defaultTabStop w:val="720"/>
  <w:characterSpacingControl w:val="doNotCompress"/>
  <w:footnotePr>
    <w:footnote w:id="0"/>
    <w:footnote w:id="1"/>
  </w:footnotePr>
  <w:endnotePr>
    <w:endnote w:id="0"/>
    <w:endnote w:id="1"/>
  </w:endnotePr>
  <w:compat>
    <w:useFELayout/>
  </w:compat>
  <w:rsids>
    <w:rsidRoot w:val="0090045A"/>
    <w:rsid w:val="001405D8"/>
    <w:rsid w:val="00173556"/>
    <w:rsid w:val="002217D8"/>
    <w:rsid w:val="0037043B"/>
    <w:rsid w:val="00441FF5"/>
    <w:rsid w:val="005837D6"/>
    <w:rsid w:val="006016FA"/>
    <w:rsid w:val="00815CE2"/>
    <w:rsid w:val="00884E3C"/>
    <w:rsid w:val="0090045A"/>
    <w:rsid w:val="009930A1"/>
    <w:rsid w:val="009D59D5"/>
    <w:rsid w:val="009F4893"/>
    <w:rsid w:val="00C53739"/>
    <w:rsid w:val="00EE017F"/>
    <w:rsid w:val="00F71A9B"/>
    <w:rsid w:val="00FC7A3F"/>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4"/>
        <w:szCs w:val="24"/>
        <w:lang w:val="en-GB" w:eastAsia="en-GB" w:bidi="ar-SA"/>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41FF5"/>
    <w:pPr>
      <w:spacing w:after="272" w:line="486" w:lineRule="auto"/>
      <w:ind w:left="10" w:right="3" w:hanging="10"/>
      <w:jc w:val="both"/>
    </w:pPr>
    <w:rPr>
      <w:rFonts w:ascii="Times New Roman" w:eastAsia="Times New Roman" w:hAnsi="Times New Roman" w:cs="Times New Roman"/>
      <w:color w:val="000000"/>
      <w:lang w:val="en-US" w:eastAsia="en-US" w:bidi="en-US"/>
    </w:rPr>
  </w:style>
  <w:style w:type="paragraph" w:styleId="Heading1">
    <w:name w:val="heading 1"/>
    <w:next w:val="Normal"/>
    <w:link w:val="Heading1Char"/>
    <w:uiPriority w:val="9"/>
    <w:qFormat/>
    <w:rsid w:val="00441FF5"/>
    <w:pPr>
      <w:keepNext/>
      <w:keepLines/>
      <w:spacing w:after="501" w:line="293" w:lineRule="auto"/>
      <w:ind w:left="10" w:right="6" w:hanging="10"/>
      <w:outlineLvl w:val="0"/>
    </w:pPr>
    <w:rPr>
      <w:rFonts w:ascii="Times New Roman" w:eastAsia="Times New Roman" w:hAnsi="Times New Roman" w:cs="Times New Roman"/>
      <w:b/>
      <w:color w:val="000000"/>
    </w:rPr>
  </w:style>
  <w:style w:type="paragraph" w:styleId="Heading2">
    <w:name w:val="heading 2"/>
    <w:next w:val="Normal"/>
    <w:link w:val="Heading2Char"/>
    <w:uiPriority w:val="9"/>
    <w:unhideWhenUsed/>
    <w:qFormat/>
    <w:rsid w:val="00441FF5"/>
    <w:pPr>
      <w:keepNext/>
      <w:keepLines/>
      <w:spacing w:after="501" w:line="293" w:lineRule="auto"/>
      <w:ind w:left="10" w:right="6" w:hanging="10"/>
      <w:outlineLvl w:val="1"/>
    </w:pPr>
    <w:rPr>
      <w:rFonts w:ascii="Times New Roman" w:eastAsia="Times New Roman" w:hAnsi="Times New Roman" w:cs="Times New Roman"/>
      <w:b/>
      <w:color w:val="000000"/>
    </w:rPr>
  </w:style>
  <w:style w:type="paragraph" w:styleId="Heading3">
    <w:name w:val="heading 3"/>
    <w:next w:val="Normal"/>
    <w:link w:val="Heading3Char"/>
    <w:uiPriority w:val="9"/>
    <w:unhideWhenUsed/>
    <w:qFormat/>
    <w:rsid w:val="00441FF5"/>
    <w:pPr>
      <w:keepNext/>
      <w:keepLines/>
      <w:spacing w:after="501" w:line="293" w:lineRule="auto"/>
      <w:ind w:left="10" w:right="6" w:hanging="10"/>
      <w:outlineLvl w:val="2"/>
    </w:pPr>
    <w:rPr>
      <w:rFonts w:ascii="Times New Roman" w:eastAsia="Times New Roman" w:hAnsi="Times New Roman" w:cs="Times New Roman"/>
      <w:b/>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uiPriority w:val="9"/>
    <w:rsid w:val="00441FF5"/>
    <w:rPr>
      <w:rFonts w:ascii="Times New Roman" w:eastAsia="Times New Roman" w:hAnsi="Times New Roman" w:cs="Times New Roman"/>
      <w:b/>
      <w:color w:val="000000"/>
      <w:sz w:val="24"/>
    </w:rPr>
  </w:style>
  <w:style w:type="character" w:customStyle="1" w:styleId="Heading1Char">
    <w:name w:val="Heading 1 Char"/>
    <w:link w:val="Heading1"/>
    <w:rsid w:val="00441FF5"/>
    <w:rPr>
      <w:rFonts w:ascii="Times New Roman" w:eastAsia="Times New Roman" w:hAnsi="Times New Roman" w:cs="Times New Roman"/>
      <w:b/>
      <w:color w:val="000000"/>
      <w:sz w:val="24"/>
    </w:rPr>
  </w:style>
  <w:style w:type="character" w:customStyle="1" w:styleId="Heading2Char">
    <w:name w:val="Heading 2 Char"/>
    <w:link w:val="Heading2"/>
    <w:uiPriority w:val="9"/>
    <w:rsid w:val="00441FF5"/>
    <w:rPr>
      <w:rFonts w:ascii="Times New Roman" w:eastAsia="Times New Roman" w:hAnsi="Times New Roman" w:cs="Times New Roman"/>
      <w:b/>
      <w:color w:val="000000"/>
      <w:sz w:val="24"/>
    </w:rPr>
  </w:style>
  <w:style w:type="paragraph" w:customStyle="1" w:styleId="p1">
    <w:name w:val="p1"/>
    <w:basedOn w:val="Normal"/>
    <w:rsid w:val="00EE017F"/>
    <w:pPr>
      <w:spacing w:before="100" w:beforeAutospacing="1" w:after="100" w:afterAutospacing="1" w:line="240" w:lineRule="auto"/>
      <w:ind w:left="0" w:right="0" w:firstLine="0"/>
      <w:jc w:val="left"/>
    </w:pPr>
    <w:rPr>
      <w:rFonts w:eastAsiaTheme="minorEastAsia"/>
      <w:color w:val="auto"/>
      <w:kern w:val="0"/>
      <w:lang w:eastAsia="en-GB" w:bidi="ar-SA"/>
    </w:rPr>
  </w:style>
  <w:style w:type="character" w:customStyle="1" w:styleId="s1">
    <w:name w:val="s1"/>
    <w:basedOn w:val="DefaultParagraphFont"/>
    <w:rsid w:val="00EE017F"/>
  </w:style>
  <w:style w:type="character" w:customStyle="1" w:styleId="s2">
    <w:name w:val="s2"/>
    <w:basedOn w:val="DefaultParagraphFont"/>
    <w:rsid w:val="00EE017F"/>
  </w:style>
  <w:style w:type="paragraph" w:customStyle="1" w:styleId="p2">
    <w:name w:val="p2"/>
    <w:basedOn w:val="Normal"/>
    <w:rsid w:val="00EE017F"/>
    <w:pPr>
      <w:spacing w:before="100" w:beforeAutospacing="1" w:after="100" w:afterAutospacing="1" w:line="240" w:lineRule="auto"/>
      <w:ind w:left="0" w:right="0" w:firstLine="0"/>
      <w:jc w:val="left"/>
    </w:pPr>
    <w:rPr>
      <w:rFonts w:eastAsiaTheme="minorEastAsia"/>
      <w:color w:val="auto"/>
      <w:kern w:val="0"/>
      <w:lang w:eastAsia="en-GB" w:bidi="ar-SA"/>
    </w:rPr>
  </w:style>
  <w:style w:type="paragraph" w:customStyle="1" w:styleId="p3">
    <w:name w:val="p3"/>
    <w:basedOn w:val="Normal"/>
    <w:rsid w:val="00C53739"/>
    <w:pPr>
      <w:spacing w:before="100" w:beforeAutospacing="1" w:after="100" w:afterAutospacing="1" w:line="240" w:lineRule="auto"/>
      <w:ind w:left="0" w:right="0" w:firstLine="0"/>
      <w:jc w:val="left"/>
    </w:pPr>
    <w:rPr>
      <w:rFonts w:eastAsiaTheme="minorEastAsia"/>
      <w:color w:val="auto"/>
      <w:kern w:val="0"/>
      <w:lang w:eastAsia="en-GB" w:bidi="ar-SA"/>
    </w:rPr>
  </w:style>
  <w:style w:type="character" w:customStyle="1" w:styleId="s3">
    <w:name w:val="s3"/>
    <w:basedOn w:val="DefaultParagraphFont"/>
    <w:rsid w:val="00C53739"/>
  </w:style>
  <w:style w:type="paragraph" w:styleId="ListParagraph">
    <w:name w:val="List Paragraph"/>
    <w:basedOn w:val="Normal"/>
    <w:uiPriority w:val="34"/>
    <w:qFormat/>
    <w:rsid w:val="009930A1"/>
    <w:pPr>
      <w:ind w:left="720"/>
      <w:contextualSpacing/>
    </w:pPr>
  </w:style>
  <w:style w:type="character" w:customStyle="1" w:styleId="apple-converted-space">
    <w:name w:val="apple-converted-space"/>
    <w:basedOn w:val="DefaultParagraphFont"/>
    <w:rsid w:val="00F71A9B"/>
  </w:style>
</w:styles>
</file>

<file path=word/webSettings.xml><?xml version="1.0" encoding="utf-8"?>
<w:webSettings xmlns:r="http://schemas.openxmlformats.org/officeDocument/2006/relationships" xmlns:w="http://schemas.openxmlformats.org/wordprocessingml/2006/main">
  <w:divs>
    <w:div w:id="1159737432">
      <w:bodyDiv w:val="1"/>
      <w:marLeft w:val="0"/>
      <w:marRight w:val="0"/>
      <w:marTop w:val="0"/>
      <w:marBottom w:val="0"/>
      <w:divBdr>
        <w:top w:val="none" w:sz="0" w:space="0" w:color="auto"/>
        <w:left w:val="none" w:sz="0" w:space="0" w:color="auto"/>
        <w:bottom w:val="none" w:sz="0" w:space="0" w:color="auto"/>
        <w:right w:val="none" w:sz="0" w:space="0" w:color="auto"/>
      </w:divBdr>
    </w:div>
    <w:div w:id="190298611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13</Pages>
  <Words>5677</Words>
  <Characters>32359</Characters>
  <Application>Microsoft Office Word</Application>
  <DocSecurity>0</DocSecurity>
  <Lines>269</Lines>
  <Paragraphs>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37961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REFRESH</dc:creator>
  <cp:lastModifiedBy>USER</cp:lastModifiedBy>
  <cp:revision>2</cp:revision>
  <dcterms:created xsi:type="dcterms:W3CDTF">2025-07-31T08:27:00Z</dcterms:created>
  <dcterms:modified xsi:type="dcterms:W3CDTF">2025-07-31T08:27:00Z</dcterms:modified>
</cp:coreProperties>
</file>