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jc w:val="center"/>
        <w:rPr>
          <w:rFonts w:ascii="Overlock" w:cs="Overlock" w:eastAsia="Overlock" w:hAnsi="Overlock"/>
          <w:b w:val="1"/>
          <w:sz w:val="48"/>
          <w:szCs w:val="48"/>
        </w:rPr>
      </w:pPr>
      <w:r w:rsidDel="00000000" w:rsidR="00000000" w:rsidRPr="00000000">
        <w:rPr>
          <w:rFonts w:ascii="Overlock" w:cs="Overlock" w:eastAsia="Overlock" w:hAnsi="Overlock"/>
          <w:b w:val="1"/>
          <w:sz w:val="48"/>
          <w:szCs w:val="48"/>
          <w:rtl w:val="0"/>
        </w:rPr>
        <w:t xml:space="preserve">IMPACT OF REWARD SYSTEM ON EMPLOYEES PERFORMANCE</w:t>
      </w:r>
    </w:p>
    <w:p w:rsidR="00000000" w:rsidDel="00000000" w:rsidP="00000000" w:rsidRDefault="00000000" w:rsidRPr="00000000" w14:paraId="00000002">
      <w:pPr>
        <w:tabs>
          <w:tab w:val="center" w:leader="none" w:pos="4680"/>
          <w:tab w:val="right" w:leader="none" w:pos="9360"/>
        </w:tabs>
        <w:spacing w:after="0" w:line="240" w:lineRule="auto"/>
        <w:jc w:val="center"/>
        <w:rPr>
          <w:rFonts w:ascii="Overlock" w:cs="Overlock" w:eastAsia="Overlock" w:hAnsi="Overlock"/>
          <w:b w:val="1"/>
          <w:sz w:val="28"/>
          <w:szCs w:val="28"/>
        </w:rPr>
      </w:pPr>
      <w:r w:rsidDel="00000000" w:rsidR="00000000" w:rsidRPr="00000000">
        <w:rPr>
          <w:rFonts w:ascii="Overlock" w:cs="Overlock" w:eastAsia="Overlock" w:hAnsi="Overlock"/>
          <w:b w:val="1"/>
          <w:sz w:val="32"/>
          <w:szCs w:val="32"/>
          <w:rtl w:val="0"/>
        </w:rPr>
        <w:t xml:space="preserve">(</w:t>
      </w:r>
      <w:r w:rsidDel="00000000" w:rsidR="00000000" w:rsidRPr="00000000">
        <w:rPr>
          <w:rFonts w:ascii="Overlock" w:cs="Overlock" w:eastAsia="Overlock" w:hAnsi="Overlock"/>
          <w:b w:val="1"/>
          <w:sz w:val="28"/>
          <w:szCs w:val="28"/>
          <w:rtl w:val="0"/>
        </w:rPr>
        <w:t xml:space="preserve">A CASE STUDY OF OLAMS FLOUR MILL,PLC ILORIN)</w:t>
      </w:r>
    </w:p>
    <w:p w:rsidR="00000000" w:rsidDel="00000000" w:rsidP="00000000" w:rsidRDefault="00000000" w:rsidRPr="00000000" w14:paraId="00000003">
      <w:pPr>
        <w:spacing w:after="160" w:line="259" w:lineRule="auto"/>
        <w:jc w:val="center"/>
        <w:rPr>
          <w:rFonts w:ascii="Script MT Bold" w:cs="Script MT Bold" w:eastAsia="Script MT Bold" w:hAnsi="Script MT Bold"/>
          <w:b w:val="1"/>
          <w:sz w:val="20"/>
          <w:szCs w:val="20"/>
        </w:rPr>
      </w:pPr>
      <w:r w:rsidDel="00000000" w:rsidR="00000000" w:rsidRPr="00000000">
        <w:rPr>
          <w:rtl w:val="0"/>
        </w:rPr>
      </w:r>
    </w:p>
    <w:p w:rsidR="00000000" w:rsidDel="00000000" w:rsidP="00000000" w:rsidRDefault="00000000" w:rsidRPr="00000000" w14:paraId="00000004">
      <w:pPr>
        <w:spacing w:after="160" w:line="259" w:lineRule="auto"/>
        <w:jc w:val="center"/>
        <w:rPr>
          <w:rFonts w:ascii="Script MT Bold" w:cs="Script MT Bold" w:eastAsia="Script MT Bold" w:hAnsi="Script MT Bold"/>
          <w:b w:val="1"/>
          <w:sz w:val="50"/>
          <w:szCs w:val="50"/>
        </w:rPr>
      </w:pPr>
      <w:r w:rsidDel="00000000" w:rsidR="00000000" w:rsidRPr="00000000">
        <w:rPr>
          <w:rtl w:val="0"/>
        </w:rPr>
      </w:r>
    </w:p>
    <w:p w:rsidR="00000000" w:rsidDel="00000000" w:rsidP="00000000" w:rsidRDefault="00000000" w:rsidRPr="00000000" w14:paraId="00000005">
      <w:pPr>
        <w:spacing w:after="160" w:line="259" w:lineRule="auto"/>
        <w:jc w:val="center"/>
        <w:rPr>
          <w:rFonts w:ascii="Script MT Bold" w:cs="Script MT Bold" w:eastAsia="Script MT Bold" w:hAnsi="Script MT Bold"/>
          <w:b w:val="1"/>
          <w:sz w:val="50"/>
          <w:szCs w:val="50"/>
        </w:rPr>
      </w:pPr>
      <w:r w:rsidDel="00000000" w:rsidR="00000000" w:rsidRPr="00000000">
        <w:rPr>
          <w:rFonts w:ascii="Script MT Bold" w:cs="Script MT Bold" w:eastAsia="Script MT Bold" w:hAnsi="Script MT Bold"/>
          <w:b w:val="1"/>
          <w:sz w:val="50"/>
          <w:szCs w:val="50"/>
          <w:rtl w:val="0"/>
        </w:rPr>
        <w:t xml:space="preserve">BY</w:t>
      </w:r>
    </w:p>
    <w:p w:rsidR="00000000" w:rsidDel="00000000" w:rsidP="00000000" w:rsidRDefault="00000000" w:rsidRPr="00000000" w14:paraId="00000006">
      <w:pPr>
        <w:pStyle w:val="Heading4"/>
        <w:keepNext w:val="0"/>
        <w:keepLines w:val="0"/>
        <w:spacing w:before="0" w:line="288" w:lineRule="auto"/>
        <w:jc w:val="center"/>
        <w:rPr>
          <w:rFonts w:ascii="Script MT Bold" w:cs="Script MT Bold" w:eastAsia="Script MT Bold" w:hAnsi="Script MT Bold"/>
          <w:b w:val="0"/>
          <w:color w:val="212529"/>
          <w:sz w:val="30"/>
          <w:szCs w:val="30"/>
        </w:rPr>
      </w:pPr>
      <w:bookmarkStart w:colFirst="0" w:colLast="0" w:name="_heading=h.ljn2zmbne2to" w:id="0"/>
      <w:bookmarkEnd w:id="0"/>
      <w:r w:rsidDel="00000000" w:rsidR="00000000" w:rsidRPr="00000000">
        <w:rPr>
          <w:rtl w:val="0"/>
        </w:rPr>
      </w:r>
    </w:p>
    <w:p w:rsidR="00000000" w:rsidDel="00000000" w:rsidP="00000000" w:rsidRDefault="00000000" w:rsidRPr="00000000" w14:paraId="00000007">
      <w:pPr>
        <w:pStyle w:val="Heading4"/>
        <w:keepNext w:val="0"/>
        <w:keepLines w:val="0"/>
        <w:spacing w:before="0" w:line="288" w:lineRule="auto"/>
        <w:jc w:val="center"/>
        <w:rPr>
          <w:rFonts w:ascii="Arial Black" w:cs="Arial Black" w:eastAsia="Arial Black" w:hAnsi="Arial Black"/>
          <w:b w:val="0"/>
          <w:color w:val="212529"/>
          <w:sz w:val="30"/>
          <w:szCs w:val="30"/>
        </w:rPr>
      </w:pPr>
      <w:bookmarkStart w:colFirst="0" w:colLast="0" w:name="_heading=h.3srbdd9h4u4x" w:id="1"/>
      <w:bookmarkEnd w:id="1"/>
      <w:r w:rsidDel="00000000" w:rsidR="00000000" w:rsidRPr="00000000">
        <w:rPr>
          <w:rFonts w:ascii="Arial Black" w:cs="Arial Black" w:eastAsia="Arial Black" w:hAnsi="Arial Black"/>
          <w:b w:val="0"/>
          <w:color w:val="212529"/>
          <w:sz w:val="30"/>
          <w:szCs w:val="30"/>
          <w:rtl w:val="0"/>
        </w:rPr>
        <w:t xml:space="preserve">ABDULAFEEZ, NAFISAT OLADAMOLA</w:t>
      </w:r>
    </w:p>
    <w:p w:rsidR="00000000" w:rsidDel="00000000" w:rsidP="00000000" w:rsidRDefault="00000000" w:rsidRPr="00000000" w14:paraId="00000008">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9">
      <w:pPr>
        <w:spacing w:after="160" w:line="259" w:lineRule="auto"/>
        <w:jc w:val="center"/>
        <w:rPr>
          <w:rFonts w:ascii="Arial Black" w:cs="Arial Black" w:eastAsia="Arial Black" w:hAnsi="Arial Black"/>
          <w:b w:val="1"/>
          <w:sz w:val="48"/>
          <w:szCs w:val="48"/>
        </w:rPr>
      </w:pPr>
      <w:r w:rsidDel="00000000" w:rsidR="00000000" w:rsidRPr="00000000">
        <w:rPr>
          <w:rFonts w:ascii="Arial Black" w:cs="Arial Black" w:eastAsia="Arial Black" w:hAnsi="Arial Black"/>
          <w:b w:val="1"/>
          <w:sz w:val="48"/>
          <w:szCs w:val="48"/>
          <w:rtl w:val="0"/>
        </w:rPr>
        <w:t xml:space="preserve"> HND/23/BAM/FT/0633</w:t>
      </w:r>
    </w:p>
    <w:p w:rsidR="00000000" w:rsidDel="00000000" w:rsidP="00000000" w:rsidRDefault="00000000" w:rsidRPr="00000000" w14:paraId="0000000A">
      <w:pPr>
        <w:spacing w:after="160" w:line="259" w:lineRule="auto"/>
        <w:jc w:val="center"/>
        <w:rPr>
          <w:rFonts w:ascii="Arial Black" w:cs="Arial Black" w:eastAsia="Arial Black" w:hAnsi="Arial Black"/>
          <w:b w:val="1"/>
          <w:sz w:val="48"/>
          <w:szCs w:val="48"/>
        </w:rPr>
      </w:pPr>
      <w:r w:rsidDel="00000000" w:rsidR="00000000" w:rsidRPr="00000000">
        <w:rPr>
          <w:rtl w:val="0"/>
        </w:rPr>
      </w:r>
    </w:p>
    <w:p w:rsidR="00000000" w:rsidDel="00000000" w:rsidP="00000000" w:rsidRDefault="00000000" w:rsidRPr="00000000" w14:paraId="0000000B">
      <w:pPr>
        <w:spacing w:after="160" w:line="259" w:lineRule="auto"/>
        <w:jc w:val="center"/>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C">
      <w:pPr>
        <w:spacing w:after="160" w:line="360" w:lineRule="auto"/>
        <w:jc w:val="center"/>
        <w:rPr>
          <w:b w:val="1"/>
          <w:sz w:val="26"/>
          <w:szCs w:val="26"/>
        </w:rPr>
      </w:pPr>
      <w:r w:rsidDel="00000000" w:rsidR="00000000" w:rsidRPr="00000000">
        <w:rPr>
          <w:b w:val="1"/>
          <w:sz w:val="26"/>
          <w:szCs w:val="26"/>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D">
      <w:pPr>
        <w:spacing w:after="160" w:line="360" w:lineRule="auto"/>
        <w:jc w:val="center"/>
        <w:rPr>
          <w:b w:val="1"/>
          <w:sz w:val="26"/>
          <w:szCs w:val="26"/>
        </w:rPr>
      </w:pPr>
      <w:r w:rsidDel="00000000" w:rsidR="00000000" w:rsidRPr="00000000">
        <w:rPr>
          <w:b w:val="1"/>
          <w:sz w:val="26"/>
          <w:szCs w:val="26"/>
          <w:rtl w:val="0"/>
        </w:rPr>
        <w:t xml:space="preserve">IN PARTIAL FULFILLMENT FOR THE REQUIREMENT OF THE AWARD OF HIGHER NATIONAL DIPLOMA (HND) IN BUSINESS ADMINISTRATION AND MANAGEMENT</w:t>
      </w:r>
    </w:p>
    <w:p w:rsidR="00000000" w:rsidDel="00000000" w:rsidP="00000000" w:rsidRDefault="00000000" w:rsidRPr="00000000" w14:paraId="0000000E">
      <w:pPr>
        <w:spacing w:after="160" w:line="360" w:lineRule="auto"/>
        <w:jc w:val="center"/>
        <w:rPr>
          <w:b w:val="1"/>
          <w:sz w:val="26"/>
          <w:szCs w:val="26"/>
        </w:rPr>
      </w:pPr>
      <w:r w:rsidDel="00000000" w:rsidR="00000000" w:rsidRPr="00000000">
        <w:rPr>
          <w:b w:val="1"/>
          <w:sz w:val="26"/>
          <w:szCs w:val="26"/>
          <w:rtl w:val="0"/>
        </w:rPr>
        <w:t xml:space="preserve">                                                           </w:t>
      </w:r>
    </w:p>
    <w:p w:rsidR="00000000" w:rsidDel="00000000" w:rsidP="00000000" w:rsidRDefault="00000000" w:rsidRPr="00000000" w14:paraId="0000000F">
      <w:pPr>
        <w:spacing w:after="160" w:line="360" w:lineRule="auto"/>
        <w:jc w:val="center"/>
        <w:rPr>
          <w:rFonts w:ascii="Arial Black" w:cs="Arial Black" w:eastAsia="Arial Black" w:hAnsi="Arial Black"/>
          <w:b w:val="1"/>
          <w:sz w:val="30"/>
          <w:szCs w:val="30"/>
        </w:rPr>
      </w:pPr>
      <w:r w:rsidDel="00000000" w:rsidR="00000000" w:rsidRPr="00000000">
        <w:rPr>
          <w:b w:val="1"/>
          <w:sz w:val="26"/>
          <w:szCs w:val="26"/>
          <w:rtl w:val="0"/>
        </w:rPr>
        <w:t xml:space="preserve">      </w:t>
      </w:r>
      <w:r w:rsidDel="00000000" w:rsidR="00000000" w:rsidRPr="00000000">
        <w:rPr>
          <w:rFonts w:ascii="Arial Black" w:cs="Arial Black" w:eastAsia="Arial Black" w:hAnsi="Arial Black"/>
          <w:b w:val="1"/>
          <w:sz w:val="30"/>
          <w:szCs w:val="30"/>
          <w:rtl w:val="0"/>
        </w:rPr>
        <w:t xml:space="preserve">JULY, 2025</w:t>
      </w:r>
    </w:p>
    <w:p w:rsidR="00000000" w:rsidDel="00000000" w:rsidP="00000000" w:rsidRDefault="00000000" w:rsidRPr="00000000" w14:paraId="00000010">
      <w:pPr>
        <w:spacing w:after="160" w:line="480" w:lineRule="auto"/>
        <w:jc w:val="center"/>
        <w:rPr>
          <w:rFonts w:ascii="Bookman Old Style" w:cs="Bookman Old Style" w:eastAsia="Bookman Old Style" w:hAnsi="Bookman Old Style"/>
          <w:b w:val="1"/>
          <w:sz w:val="30"/>
          <w:szCs w:val="30"/>
        </w:rPr>
      </w:pPr>
      <w:r w:rsidDel="00000000" w:rsidR="00000000" w:rsidRPr="00000000">
        <w:rPr>
          <w:rtl w:val="0"/>
        </w:rPr>
      </w:r>
    </w:p>
    <w:p w:rsidR="00000000" w:rsidDel="00000000" w:rsidP="00000000" w:rsidRDefault="00000000" w:rsidRPr="00000000" w14:paraId="00000011">
      <w:pPr>
        <w:spacing w:after="160" w:line="480" w:lineRule="auto"/>
        <w:jc w:val="center"/>
        <w:rPr>
          <w:rFonts w:ascii="Bookman Old Style" w:cs="Bookman Old Style" w:eastAsia="Bookman Old Style" w:hAnsi="Bookman Old Style"/>
          <w:sz w:val="30"/>
          <w:szCs w:val="30"/>
        </w:rPr>
      </w:pPr>
      <w:r w:rsidDel="00000000" w:rsidR="00000000" w:rsidRPr="00000000">
        <w:rPr>
          <w:rFonts w:ascii="Bookman Old Style" w:cs="Bookman Old Style" w:eastAsia="Bookman Old Style" w:hAnsi="Bookman Old Style"/>
          <w:b w:val="1"/>
          <w:sz w:val="30"/>
          <w:szCs w:val="30"/>
          <w:rtl w:val="0"/>
        </w:rPr>
        <w:t xml:space="preserve">CERTIFICATION</w:t>
      </w:r>
      <w:r w:rsidDel="00000000" w:rsidR="00000000" w:rsidRPr="00000000">
        <w:rPr>
          <w:rtl w:val="0"/>
        </w:rPr>
      </w:r>
    </w:p>
    <w:p w:rsidR="00000000" w:rsidDel="00000000" w:rsidP="00000000" w:rsidRDefault="00000000" w:rsidRPr="00000000" w14:paraId="00000012">
      <w:pPr>
        <w:spacing w:after="160"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project work has been read and approved as meeting Part of the requirement for the award of Higher National Diploma (HND) in Business Administration and Management .Institute of Finance and Management Studies, Kwara State Polytechnic Ilorin. </w:t>
      </w:r>
    </w:p>
    <w:p w:rsidR="00000000" w:rsidDel="00000000" w:rsidP="00000000" w:rsidRDefault="00000000" w:rsidRPr="00000000" w14:paraId="00000013">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______________________</w:t>
      </w:r>
      <w:r w:rsidDel="00000000" w:rsidR="00000000" w:rsidRPr="00000000">
        <w:rPr>
          <w:rFonts w:ascii="Bookman Old Style" w:cs="Bookman Old Style" w:eastAsia="Bookman Old Style" w:hAnsi="Bookman Old Style"/>
          <w:b w:val="1"/>
          <w:sz w:val="28"/>
          <w:szCs w:val="28"/>
          <w:rtl w:val="0"/>
        </w:rPr>
        <w:tab/>
        <w:tab/>
        <w:tab/>
        <w:tab/>
        <w:t xml:space="preserve">____________________</w:t>
      </w:r>
    </w:p>
    <w:p w:rsidR="00000000" w:rsidDel="00000000" w:rsidP="00000000" w:rsidRDefault="00000000" w:rsidRPr="00000000" w14:paraId="00000014">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IMMAM A O</w:t>
        <w:tab/>
        <w:tab/>
        <w:tab/>
        <w:t xml:space="preserve"> </w:t>
        <w:tab/>
        <w:t xml:space="preserve"> DATE</w:t>
      </w:r>
    </w:p>
    <w:p w:rsidR="00000000" w:rsidDel="00000000" w:rsidP="00000000" w:rsidRDefault="00000000" w:rsidRPr="00000000" w14:paraId="00000015">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SUPERVISOR)</w:t>
        <w:tab/>
        <w:tab/>
        <w:tab/>
        <w:tab/>
      </w:r>
      <w:r w:rsidDel="00000000" w:rsidR="00000000" w:rsidRPr="00000000">
        <w:rPr>
          <w:rtl w:val="0"/>
        </w:rPr>
      </w:r>
    </w:p>
    <w:p w:rsidR="00000000" w:rsidDel="00000000" w:rsidP="00000000" w:rsidRDefault="00000000" w:rsidRPr="00000000" w14:paraId="00000016">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7">
      <w:pPr>
        <w:spacing w:after="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8">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______________________</w:t>
        <w:tab/>
        <w:tab/>
        <w:tab/>
        <w:tab/>
        <w:t xml:space="preserve">____________________</w:t>
      </w:r>
    </w:p>
    <w:p w:rsidR="00000000" w:rsidDel="00000000" w:rsidP="00000000" w:rsidRDefault="00000000" w:rsidRPr="00000000" w14:paraId="00000019">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ALIYU B U  </w:t>
        <w:tab/>
        <w:tab/>
        <w:tab/>
        <w:tab/>
        <w:tab/>
        <w:tab/>
        <w:t xml:space="preserve">  DATE</w:t>
      </w:r>
    </w:p>
    <w:p w:rsidR="00000000" w:rsidDel="00000000" w:rsidP="00000000" w:rsidRDefault="00000000" w:rsidRPr="00000000" w14:paraId="0000001A">
      <w:pPr>
        <w:spacing w:after="0" w:line="259" w:lineRule="auto"/>
        <w:jc w:val="both"/>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(PROJECT COORDINATOR)</w:t>
      </w:r>
    </w:p>
    <w:p w:rsidR="00000000" w:rsidDel="00000000" w:rsidP="00000000" w:rsidRDefault="00000000" w:rsidRPr="00000000" w14:paraId="0000001B">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C">
      <w:pPr>
        <w:spacing w:after="160" w:line="259" w:lineRule="auto"/>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D">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____________________</w:t>
        <w:tab/>
        <w:tab/>
        <w:tab/>
        <w:tab/>
        <w:t xml:space="preserve">___________________</w:t>
      </w:r>
    </w:p>
    <w:p w:rsidR="00000000" w:rsidDel="00000000" w:rsidP="00000000" w:rsidRDefault="00000000" w:rsidRPr="00000000" w14:paraId="0000001E">
      <w:pPr>
        <w:spacing w:after="0" w:line="259"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MR. ALAKOSO I</w:t>
        <w:tab/>
        <w:tab/>
        <w:tab/>
        <w:tab/>
        <w:tab/>
        <w:t xml:space="preserve">  DATE</w:t>
      </w:r>
    </w:p>
    <w:p w:rsidR="00000000" w:rsidDel="00000000" w:rsidP="00000000" w:rsidRDefault="00000000" w:rsidRPr="00000000" w14:paraId="0000001F">
      <w:pPr>
        <w:spacing w:after="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(HEAD OF DEPARTMENT)</w:t>
      </w:r>
    </w:p>
    <w:p w:rsidR="00000000" w:rsidDel="00000000" w:rsidP="00000000" w:rsidRDefault="00000000" w:rsidRPr="00000000" w14:paraId="00000020">
      <w:pPr>
        <w:spacing w:after="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1">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2">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__________________________</w:t>
        <w:tab/>
        <w:tab/>
        <w:tab/>
        <w:t xml:space="preserve">____________________</w:t>
      </w:r>
    </w:p>
    <w:p w:rsidR="00000000" w:rsidDel="00000000" w:rsidP="00000000" w:rsidRDefault="00000000" w:rsidRPr="00000000" w14:paraId="00000023">
      <w:pPr>
        <w:spacing w:after="160" w:line="259" w:lineRule="auto"/>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EXTERNAL SUPERVISOR</w:t>
        <w:tab/>
        <w:tab/>
        <w:tab/>
        <w:tab/>
        <w:t xml:space="preserve"> </w:t>
        <w:tab/>
        <w:t xml:space="preserve">  DATE</w:t>
      </w:r>
    </w:p>
    <w:p w:rsidR="00000000" w:rsidDel="00000000" w:rsidP="00000000" w:rsidRDefault="00000000" w:rsidRPr="00000000" w14:paraId="00000024">
      <w:pPr>
        <w:spacing w:after="160" w:line="259" w:lineRule="auto"/>
        <w:rPr>
          <w:rFonts w:ascii="Bookman Old Style" w:cs="Bookman Old Style" w:eastAsia="Bookman Old Style" w:hAnsi="Bookman Old Style"/>
          <w:b w:val="1"/>
          <w:i w:val="1"/>
          <w:sz w:val="28"/>
          <w:szCs w:val="28"/>
        </w:rPr>
      </w:pPr>
      <w:r w:rsidDel="00000000" w:rsidR="00000000" w:rsidRPr="00000000">
        <w:rPr>
          <w:rtl w:val="0"/>
        </w:rPr>
      </w:r>
    </w:p>
    <w:p w:rsidR="00000000" w:rsidDel="00000000" w:rsidP="00000000" w:rsidRDefault="00000000" w:rsidRPr="00000000" w14:paraId="00000025">
      <w:pPr>
        <w:spacing w:after="160" w:line="36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DEDICATION</w:t>
      </w:r>
    </w:p>
    <w:p w:rsidR="00000000" w:rsidDel="00000000" w:rsidP="00000000" w:rsidRDefault="00000000" w:rsidRPr="00000000" w14:paraId="00000026">
      <w:pPr>
        <w:spacing w:after="16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work is dedicated to Almighty Allah  who has made it possible</w:t>
      </w:r>
    </w:p>
    <w:p w:rsidR="00000000" w:rsidDel="00000000" w:rsidP="00000000" w:rsidRDefault="00000000" w:rsidRPr="00000000" w14:paraId="00000027">
      <w:pPr>
        <w:spacing w:after="160" w:line="360" w:lineRule="auto"/>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28">
      <w:pPr>
        <w:spacing w:after="160" w:line="259"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29">
      <w:pPr>
        <w:spacing w:after="160" w:line="360" w:lineRule="auto"/>
        <w:jc w:val="center"/>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2A">
      <w:pPr>
        <w:spacing w:after="160" w:line="36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ACKNOWLEDGEMENT</w:t>
      </w:r>
    </w:p>
    <w:p w:rsidR="00000000" w:rsidDel="00000000" w:rsidP="00000000" w:rsidRDefault="00000000" w:rsidRPr="00000000" w14:paraId="0000002B">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profound gratitude goes to the Almighty Allah that has giving me the wisdom and understanding to write this project from the beginning to end successfully.</w:t>
      </w:r>
    </w:p>
    <w:p w:rsidR="00000000" w:rsidDel="00000000" w:rsidP="00000000" w:rsidRDefault="00000000" w:rsidRPr="00000000" w14:paraId="0000002C">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My immeasurable gratitude goes to my H.O.D in person of Mr Abdulsalam A.F of business administration and management department kwara state polytechnic Ilorin that encouragae me to the highest peak and to provide the opportunity to prepare the project may Almighty Allah continue to perfect everything that concerns you and bless you abundantly.</w:t>
      </w:r>
    </w:p>
    <w:p w:rsidR="00000000" w:rsidDel="00000000" w:rsidP="00000000" w:rsidRDefault="00000000" w:rsidRPr="00000000" w14:paraId="0000002D">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Also I am sincerely grateful to my project supervisor Dr. Baker for the useful advices he gave me during the project may you continue to move forward am grateful to you sir you did not only prepare me for the present also for the future your great contribution will never be forgotten God bless you sir.</w:t>
      </w:r>
    </w:p>
    <w:p w:rsidR="00000000" w:rsidDel="00000000" w:rsidP="00000000" w:rsidRDefault="00000000" w:rsidRPr="00000000" w14:paraId="0000002E">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express my gratitude to all the lecturers in department of Business Administration and Management and kwara state polytechnic Ilorin of a whole for their teaching and knowledge which they impacted in me God will continue to bless you more (Amen).</w:t>
      </w:r>
    </w:p>
    <w:p w:rsidR="00000000" w:rsidDel="00000000" w:rsidP="00000000" w:rsidRDefault="00000000" w:rsidRPr="00000000" w14:paraId="0000002F">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would like to my express everlasting gratitude to my parent Mr and Mrs Abdul-Azeez for their prayers and support may Almighty Allah continue to bless them for me be gifted a long life to eat the fruit of their labour (Amen)</w:t>
      </w:r>
    </w:p>
    <w:p w:rsidR="00000000" w:rsidDel="00000000" w:rsidP="00000000" w:rsidRDefault="00000000" w:rsidRPr="00000000" w14:paraId="00000030">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also appreciate my great and reliable blood brothers and sisters may we live older together in good health.</w:t>
      </w:r>
    </w:p>
    <w:p w:rsidR="00000000" w:rsidDel="00000000" w:rsidP="00000000" w:rsidRDefault="00000000" w:rsidRPr="00000000" w14:paraId="00000031">
      <w:pPr>
        <w:spacing w:after="160" w:line="259"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equally appreciate my friends in school and outside the school I cannot mention all your names I say big thanks you as we depart in joy I love you all.</w:t>
      </w:r>
    </w:p>
    <w:p w:rsidR="00000000" w:rsidDel="00000000" w:rsidP="00000000" w:rsidRDefault="00000000" w:rsidRPr="00000000" w14:paraId="00000032">
      <w:pPr>
        <w:spacing w:after="16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Once again I appreciate everyone that I have not mention you are all important to me you have contributed a lot to the success of my programme may Almighty Allah bless you all.</w:t>
      </w:r>
    </w:p>
    <w:p w:rsidR="00000000" w:rsidDel="00000000" w:rsidP="00000000" w:rsidRDefault="00000000" w:rsidRPr="00000000" w14:paraId="00000033">
      <w:pPr>
        <w:spacing w:after="160" w:line="480" w:lineRule="auto"/>
        <w:ind w:left="5040" w:firstLine="720"/>
        <w:jc w:val="both"/>
        <w:rPr>
          <w:sz w:val="24"/>
          <w:szCs w:val="24"/>
        </w:rPr>
      </w:pPr>
      <w:r w:rsidDel="00000000" w:rsidR="00000000" w:rsidRPr="00000000">
        <w:rPr>
          <w:b w:val="1"/>
          <w:rtl w:val="0"/>
        </w:rPr>
        <w:t xml:space="preserve">ABDUL-AZEEZ MUJIDAT AJOKE</w:t>
      </w:r>
      <w:r w:rsidDel="00000000" w:rsidR="00000000" w:rsidRPr="00000000">
        <w:rPr>
          <w:rtl w:val="0"/>
        </w:rPr>
      </w:r>
    </w:p>
    <w:p w:rsidR="00000000" w:rsidDel="00000000" w:rsidP="00000000" w:rsidRDefault="00000000" w:rsidRPr="00000000" w14:paraId="00000034">
      <w:pPr>
        <w:spacing w:after="160" w:line="360" w:lineRule="auto"/>
        <w:jc w:val="both"/>
        <w:rPr>
          <w:b w:val="1"/>
        </w:rPr>
      </w:pPr>
      <w:r w:rsidDel="00000000" w:rsidR="00000000" w:rsidRPr="00000000">
        <w:rPr>
          <w:b w:val="1"/>
          <w:rtl w:val="0"/>
        </w:rPr>
        <w:tab/>
      </w:r>
    </w:p>
    <w:p w:rsidR="00000000" w:rsidDel="00000000" w:rsidP="00000000" w:rsidRDefault="00000000" w:rsidRPr="00000000" w14:paraId="00000035">
      <w:pPr>
        <w:spacing w:after="16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36">
      <w:pPr>
        <w:rPr>
          <w:rFonts w:ascii="Bookman Old Style" w:cs="Bookman Old Style" w:eastAsia="Bookman Old Style" w:hAnsi="Bookman Old Style"/>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160" w:lineRule="auto"/>
        <w:ind w:firstLine="720"/>
        <w:jc w:val="center"/>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TABLE OF CONTENT</w:t>
      </w:r>
    </w:p>
    <w:p w:rsidR="00000000" w:rsidDel="00000000" w:rsidP="00000000" w:rsidRDefault="00000000" w:rsidRPr="00000000" w14:paraId="0000003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Title page</w:t>
        <w:tab/>
        <w:tab/>
        <w:tab/>
        <w:tab/>
        <w:tab/>
        <w:tab/>
        <w:tab/>
        <w:tab/>
        <w:tab/>
        <w:tab/>
        <w:t xml:space="preserve">i</w:t>
        <w:tab/>
      </w:r>
    </w:p>
    <w:p w:rsidR="00000000" w:rsidDel="00000000" w:rsidP="00000000" w:rsidRDefault="00000000" w:rsidRPr="00000000" w14:paraId="0000003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Certification</w:t>
        <w:tab/>
        <w:tab/>
        <w:tab/>
        <w:tab/>
        <w:tab/>
        <w:tab/>
        <w:tab/>
        <w:tab/>
        <w:tab/>
        <w:tab/>
        <w:t xml:space="preserve">ii</w:t>
      </w:r>
    </w:p>
    <w:p w:rsidR="00000000" w:rsidDel="00000000" w:rsidP="00000000" w:rsidRDefault="00000000" w:rsidRPr="00000000" w14:paraId="0000003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Dedication </w:t>
        <w:tab/>
        <w:tab/>
        <w:tab/>
        <w:tab/>
        <w:tab/>
        <w:tab/>
        <w:tab/>
        <w:tab/>
        <w:tab/>
        <w:tab/>
        <w:t xml:space="preserve">iii</w:t>
      </w:r>
    </w:p>
    <w:p w:rsidR="00000000" w:rsidDel="00000000" w:rsidP="00000000" w:rsidRDefault="00000000" w:rsidRPr="00000000" w14:paraId="0000003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Acknowledgement</w:t>
        <w:tab/>
        <w:tab/>
        <w:tab/>
        <w:tab/>
        <w:tab/>
        <w:tab/>
        <w:tab/>
        <w:tab/>
        <w:tab/>
        <w:t xml:space="preserve">iv</w:t>
      </w:r>
    </w:p>
    <w:p w:rsidR="00000000" w:rsidDel="00000000" w:rsidP="00000000" w:rsidRDefault="00000000" w:rsidRPr="00000000" w14:paraId="0000003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Table of content </w:t>
        <w:tab/>
        <w:tab/>
        <w:tab/>
        <w:tab/>
        <w:tab/>
        <w:tab/>
        <w:tab/>
        <w:tab/>
        <w:tab/>
        <w:t xml:space="preserve">vi</w:t>
      </w:r>
    </w:p>
    <w:p w:rsidR="00000000" w:rsidDel="00000000" w:rsidP="00000000" w:rsidRDefault="00000000" w:rsidRPr="00000000" w14:paraId="0000003D">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ONE: BACKGROUND OF THE STUDY</w:t>
        <w:tab/>
        <w:t xml:space="preserve"> </w:t>
      </w:r>
    </w:p>
    <w:p w:rsidR="00000000" w:rsidDel="00000000" w:rsidP="00000000" w:rsidRDefault="00000000" w:rsidRPr="00000000" w14:paraId="0000003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1.1</w:t>
        <w:tab/>
        <w:t xml:space="preserve">Background of the study</w:t>
        <w:tab/>
        <w:tab/>
        <w:tab/>
        <w:tab/>
        <w:tab/>
        <w:tab/>
        <w:tab/>
        <w:t xml:space="preserve">1 </w:t>
        <w:tab/>
      </w:r>
    </w:p>
    <w:p w:rsidR="00000000" w:rsidDel="00000000" w:rsidP="00000000" w:rsidRDefault="00000000" w:rsidRPr="00000000" w14:paraId="0000003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1.2</w:t>
        <w:tab/>
        <w:t xml:space="preserve">Statement of the problems</w:t>
        <w:tab/>
        <w:tab/>
        <w:tab/>
        <w:tab/>
        <w:tab/>
        <w:tab/>
        <w:tab/>
        <w:t xml:space="preserve">2</w:t>
      </w:r>
    </w:p>
    <w:p w:rsidR="00000000" w:rsidDel="00000000" w:rsidP="00000000" w:rsidRDefault="00000000" w:rsidRPr="00000000" w14:paraId="0000004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1.3</w:t>
        <w:tab/>
        <w:t xml:space="preserve">Research questions \</w:t>
        <w:tab/>
        <w:tab/>
        <w:tab/>
        <w:tab/>
        <w:tab/>
        <w:tab/>
        <w:tab/>
        <w:t xml:space="preserve">3</w:t>
      </w:r>
    </w:p>
    <w:p w:rsidR="00000000" w:rsidDel="00000000" w:rsidP="00000000" w:rsidRDefault="00000000" w:rsidRPr="00000000" w14:paraId="0000004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1.4</w:t>
        <w:tab/>
        <w:t xml:space="preserve">Objective of the study</w:t>
        <w:tab/>
        <w:tab/>
        <w:tab/>
        <w:tab/>
        <w:tab/>
        <w:tab/>
        <w:tab/>
        <w:t xml:space="preserve">3</w:t>
        <w:tab/>
      </w:r>
    </w:p>
    <w:p w:rsidR="00000000" w:rsidDel="00000000" w:rsidP="00000000" w:rsidRDefault="00000000" w:rsidRPr="00000000" w14:paraId="0000004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1.5</w:t>
        <w:tab/>
        <w:t xml:space="preserve">Research Hypothesis</w:t>
        <w:tab/>
        <w:tab/>
        <w:tab/>
        <w:tab/>
        <w:tab/>
        <w:tab/>
        <w:tab/>
        <w:t xml:space="preserve">4</w:t>
        <w:tab/>
      </w:r>
    </w:p>
    <w:p w:rsidR="00000000" w:rsidDel="00000000" w:rsidP="00000000" w:rsidRDefault="00000000" w:rsidRPr="00000000" w14:paraId="00000043">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1.6</w:t>
        <w:tab/>
        <w:t xml:space="preserve">Significance of the study</w:t>
        <w:tab/>
        <w:tab/>
        <w:tab/>
        <w:tab/>
        <w:tab/>
        <w:tab/>
        <w:tab/>
        <w:t xml:space="preserve">4</w:t>
        <w:tab/>
      </w:r>
    </w:p>
    <w:p w:rsidR="00000000" w:rsidDel="00000000" w:rsidP="00000000" w:rsidRDefault="00000000" w:rsidRPr="00000000" w14:paraId="0000004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1.7</w:t>
        <w:tab/>
        <w:t xml:space="preserve">Scope of the study</w:t>
        <w:tab/>
        <w:tab/>
        <w:tab/>
        <w:tab/>
        <w:tab/>
        <w:tab/>
        <w:tab/>
        <w:tab/>
        <w:t xml:space="preserve">4</w:t>
        <w:tab/>
      </w:r>
    </w:p>
    <w:p w:rsidR="00000000" w:rsidDel="00000000" w:rsidP="00000000" w:rsidRDefault="00000000" w:rsidRPr="00000000" w14:paraId="0000004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1.8</w:t>
        <w:tab/>
        <w:t xml:space="preserve">Definition of terms </w:t>
        <w:tab/>
        <w:tab/>
        <w:tab/>
        <w:tab/>
        <w:tab/>
        <w:tab/>
        <w:tab/>
        <w:tab/>
        <w:t xml:space="preserve">5</w:t>
        <w:tab/>
      </w:r>
    </w:p>
    <w:p w:rsidR="00000000" w:rsidDel="00000000" w:rsidP="00000000" w:rsidRDefault="00000000" w:rsidRPr="00000000" w14:paraId="00000046">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TWO: LITERATURE REVIEW</w:t>
      </w:r>
    </w:p>
    <w:p w:rsidR="00000000" w:rsidDel="00000000" w:rsidP="00000000" w:rsidRDefault="00000000" w:rsidRPr="00000000" w14:paraId="0000004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2.0</w:t>
        <w:tab/>
        <w:t xml:space="preserve">Introduction</w:t>
        <w:tab/>
        <w:tab/>
        <w:tab/>
        <w:tab/>
        <w:tab/>
        <w:tab/>
        <w:tab/>
        <w:tab/>
        <w:tab/>
        <w:t xml:space="preserve">6</w:t>
      </w:r>
    </w:p>
    <w:p w:rsidR="00000000" w:rsidDel="00000000" w:rsidP="00000000" w:rsidRDefault="00000000" w:rsidRPr="00000000" w14:paraId="0000004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2.1</w:t>
        <w:tab/>
        <w:t xml:space="preserve">Conceptual framework</w:t>
        <w:tab/>
        <w:tab/>
        <w:tab/>
        <w:tab/>
        <w:tab/>
        <w:tab/>
        <w:tab/>
        <w:t xml:space="preserve">6</w:t>
      </w:r>
    </w:p>
    <w:p w:rsidR="00000000" w:rsidDel="00000000" w:rsidP="00000000" w:rsidRDefault="00000000" w:rsidRPr="00000000" w14:paraId="0000004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2.2</w:t>
        <w:tab/>
        <w:t xml:space="preserve">Theoretical framework</w:t>
        <w:tab/>
        <w:tab/>
        <w:tab/>
        <w:tab/>
        <w:tab/>
        <w:tab/>
        <w:tab/>
        <w:t xml:space="preserve">9</w:t>
      </w:r>
    </w:p>
    <w:p w:rsidR="00000000" w:rsidDel="00000000" w:rsidP="00000000" w:rsidRDefault="00000000" w:rsidRPr="00000000" w14:paraId="0000004A">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2.3</w:t>
        <w:tab/>
        <w:t xml:space="preserve">Empirical Review</w:t>
        <w:tab/>
        <w:tab/>
        <w:tab/>
        <w:tab/>
        <w:tab/>
        <w:tab/>
        <w:tab/>
        <w:tab/>
        <w:t xml:space="preserve">12</w:t>
      </w:r>
    </w:p>
    <w:p w:rsidR="00000000" w:rsidDel="00000000" w:rsidP="00000000" w:rsidRDefault="00000000" w:rsidRPr="00000000" w14:paraId="0000004B">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THREE</w:t>
      </w:r>
    </w:p>
    <w:p w:rsidR="00000000" w:rsidDel="00000000" w:rsidP="00000000" w:rsidRDefault="00000000" w:rsidRPr="00000000" w14:paraId="0000004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3.0</w:t>
        <w:tab/>
        <w:t xml:space="preserve">Research methodology</w:t>
        <w:tab/>
        <w:tab/>
        <w:tab/>
        <w:tab/>
        <w:tab/>
        <w:tab/>
        <w:tab/>
        <w:t xml:space="preserve">15</w:t>
      </w:r>
    </w:p>
    <w:p w:rsidR="00000000" w:rsidDel="00000000" w:rsidP="00000000" w:rsidRDefault="00000000" w:rsidRPr="00000000" w14:paraId="0000004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3.1</w:t>
        <w:tab/>
        <w:t xml:space="preserve">Research design</w:t>
        <w:tab/>
        <w:tab/>
        <w:tab/>
        <w:tab/>
        <w:tab/>
        <w:tab/>
        <w:tab/>
        <w:tab/>
        <w:t xml:space="preserve">15</w:t>
      </w:r>
    </w:p>
    <w:p w:rsidR="00000000" w:rsidDel="00000000" w:rsidP="00000000" w:rsidRDefault="00000000" w:rsidRPr="00000000" w14:paraId="0000004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3.2</w:t>
        <w:tab/>
        <w:t xml:space="preserve">Population of the study</w:t>
        <w:tab/>
        <w:tab/>
        <w:tab/>
        <w:tab/>
        <w:tab/>
        <w:tab/>
        <w:tab/>
        <w:t xml:space="preserve">15</w:t>
      </w:r>
    </w:p>
    <w:p w:rsidR="00000000" w:rsidDel="00000000" w:rsidP="00000000" w:rsidRDefault="00000000" w:rsidRPr="00000000" w14:paraId="0000004F">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3.3</w:t>
        <w:tab/>
        <w:t xml:space="preserve">Sample size and sampling techniques</w:t>
        <w:tab/>
        <w:tab/>
        <w:tab/>
        <w:tab/>
        <w:tab/>
        <w:t xml:space="preserve">15</w:t>
        <w:tab/>
      </w:r>
    </w:p>
    <w:p w:rsidR="00000000" w:rsidDel="00000000" w:rsidP="00000000" w:rsidRDefault="00000000" w:rsidRPr="00000000" w14:paraId="00000050">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3.5</w:t>
        <w:tab/>
        <w:t xml:space="preserve">Method of data collection</w:t>
        <w:tab/>
        <w:tab/>
        <w:tab/>
        <w:tab/>
        <w:tab/>
        <w:tab/>
        <w:tab/>
        <w:t xml:space="preserve">16</w:t>
        <w:tab/>
      </w:r>
    </w:p>
    <w:p w:rsidR="00000000" w:rsidDel="00000000" w:rsidP="00000000" w:rsidRDefault="00000000" w:rsidRPr="00000000" w14:paraId="00000051">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3.6</w:t>
        <w:tab/>
        <w:t xml:space="preserve">Instrument of data collection</w:t>
        <w:tab/>
        <w:tab/>
        <w:tab/>
        <w:tab/>
        <w:tab/>
        <w:tab/>
        <w:t xml:space="preserve">16</w:t>
      </w:r>
    </w:p>
    <w:p w:rsidR="00000000" w:rsidDel="00000000" w:rsidP="00000000" w:rsidRDefault="00000000" w:rsidRPr="00000000" w14:paraId="00000052">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3.7</w:t>
        <w:tab/>
        <w:t xml:space="preserve">Method of data analysis</w:t>
        <w:tab/>
        <w:tab/>
        <w:tab/>
        <w:tab/>
        <w:tab/>
        <w:tab/>
        <w:tab/>
        <w:t xml:space="preserve">17</w:t>
      </w:r>
    </w:p>
    <w:p w:rsidR="00000000" w:rsidDel="00000000" w:rsidP="00000000" w:rsidRDefault="00000000" w:rsidRPr="00000000" w14:paraId="00000053">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FOUR: PRESENTATION OF THE RESULT</w:t>
      </w:r>
    </w:p>
    <w:p w:rsidR="00000000" w:rsidDel="00000000" w:rsidP="00000000" w:rsidRDefault="00000000" w:rsidRPr="00000000" w14:paraId="00000054">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4.0</w:t>
        <w:tab/>
        <w:t xml:space="preserve">Data analysis, presentation and interpretation</w:t>
        <w:tab/>
        <w:tab/>
        <w:tab/>
        <w:tab/>
        <w:t xml:space="preserve">18</w:t>
        <w:tab/>
      </w:r>
    </w:p>
    <w:p w:rsidR="00000000" w:rsidDel="00000000" w:rsidP="00000000" w:rsidRDefault="00000000" w:rsidRPr="00000000" w14:paraId="00000055">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4.1</w:t>
        <w:tab/>
        <w:t xml:space="preserve">Introduction </w:t>
        <w:tab/>
        <w:tab/>
        <w:tab/>
        <w:tab/>
        <w:tab/>
        <w:tab/>
        <w:tab/>
        <w:tab/>
        <w:tab/>
        <w:t xml:space="preserve">18</w:t>
        <w:tab/>
      </w:r>
    </w:p>
    <w:p w:rsidR="00000000" w:rsidDel="00000000" w:rsidP="00000000" w:rsidRDefault="00000000" w:rsidRPr="00000000" w14:paraId="00000056">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4.2</w:t>
        <w:tab/>
        <w:t xml:space="preserve">Data Presentation and Analysis</w:t>
        <w:tab/>
        <w:tab/>
        <w:tab/>
        <w:tab/>
        <w:t xml:space="preserve"> </w:t>
        <w:tab/>
        <w:tab/>
        <w:t xml:space="preserve">18</w:t>
      </w:r>
    </w:p>
    <w:p w:rsidR="00000000" w:rsidDel="00000000" w:rsidP="00000000" w:rsidRDefault="00000000" w:rsidRPr="00000000" w14:paraId="00000057">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Test of Hypothesis</w:t>
        <w:tab/>
        <w:tab/>
        <w:tab/>
        <w:tab/>
        <w:tab/>
        <w:tab/>
        <w:tab/>
        <w:tab/>
        <w:t xml:space="preserve">19</w:t>
      </w:r>
    </w:p>
    <w:p w:rsidR="00000000" w:rsidDel="00000000" w:rsidP="00000000" w:rsidRDefault="00000000" w:rsidRPr="00000000" w14:paraId="00000058">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4.3</w:t>
        <w:tab/>
        <w:t xml:space="preserve">Discussion of findings</w:t>
        <w:tab/>
        <w:tab/>
        <w:tab/>
        <w:tab/>
        <w:tab/>
        <w:tab/>
        <w:tab/>
        <w:t xml:space="preserve">22</w:t>
      </w:r>
    </w:p>
    <w:p w:rsidR="00000000" w:rsidDel="00000000" w:rsidP="00000000" w:rsidRDefault="00000000" w:rsidRPr="00000000" w14:paraId="00000059">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05A">
      <w:pPr>
        <w:spacing w:after="160" w:lineRule="auto"/>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CHAPTER FIVE: SUMMARY, RECOMMENDATION AND CONCLUSION</w:t>
      </w:r>
    </w:p>
    <w:p w:rsidR="00000000" w:rsidDel="00000000" w:rsidP="00000000" w:rsidRDefault="00000000" w:rsidRPr="00000000" w14:paraId="0000005B">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5.1</w:t>
        <w:tab/>
        <w:t xml:space="preserve">Summary of findings</w:t>
        <w:tab/>
        <w:tab/>
        <w:tab/>
        <w:tab/>
        <w:tab/>
        <w:tab/>
        <w:t xml:space="preserve">           26</w:t>
        <w:tab/>
      </w:r>
    </w:p>
    <w:p w:rsidR="00000000" w:rsidDel="00000000" w:rsidP="00000000" w:rsidRDefault="00000000" w:rsidRPr="00000000" w14:paraId="0000005C">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5.2</w:t>
        <w:tab/>
        <w:t xml:space="preserve">Conclusion</w:t>
        <w:tab/>
        <w:tab/>
        <w:tab/>
        <w:tab/>
        <w:tab/>
        <w:tab/>
        <w:tab/>
        <w:tab/>
        <w:tab/>
        <w:t xml:space="preserve"> 26</w:t>
        <w:tab/>
      </w:r>
    </w:p>
    <w:p w:rsidR="00000000" w:rsidDel="00000000" w:rsidP="00000000" w:rsidRDefault="00000000" w:rsidRPr="00000000" w14:paraId="0000005D">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5.3</w:t>
        <w:tab/>
        <w:t xml:space="preserve">Recommendation</w:t>
        <w:tab/>
        <w:tab/>
        <w:tab/>
        <w:tab/>
        <w:tab/>
        <w:tab/>
        <w:tab/>
        <w:tab/>
        <w:t xml:space="preserve"> 27</w:t>
      </w:r>
    </w:p>
    <w:p w:rsidR="00000000" w:rsidDel="00000000" w:rsidP="00000000" w:rsidRDefault="00000000" w:rsidRPr="00000000" w14:paraId="0000005E">
      <w:pPr>
        <w:spacing w:after="1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 xml:space="preserve">Reference </w:t>
        <w:tab/>
        <w:tab/>
        <w:tab/>
        <w:tab/>
        <w:tab/>
        <w:tab/>
        <w:tab/>
        <w:tab/>
        <w:tab/>
        <w:t xml:space="preserve">37</w:t>
        <w:tab/>
        <w:tab/>
        <w:t xml:space="preserve">Questionnaires </w:t>
        <w:tab/>
      </w:r>
      <w:r w:rsidDel="00000000" w:rsidR="00000000" w:rsidRPr="00000000">
        <w:rPr>
          <w:rFonts w:ascii="Bookman Old Style" w:cs="Bookman Old Style" w:eastAsia="Bookman Old Style" w:hAnsi="Bookman Old Style"/>
          <w:color w:val="0d0d0d"/>
          <w:sz w:val="26"/>
          <w:szCs w:val="26"/>
          <w:rtl w:val="0"/>
        </w:rPr>
        <w:tab/>
        <w:tab/>
        <w:tab/>
        <w:tab/>
        <w:tab/>
        <w:tab/>
        <w:tab/>
        <w:t xml:space="preserve">39</w:t>
      </w:r>
      <w:r w:rsidDel="00000000" w:rsidR="00000000" w:rsidRPr="00000000">
        <w:rPr>
          <w:rtl w:val="0"/>
        </w:rPr>
      </w:r>
    </w:p>
    <w:p w:rsidR="00000000" w:rsidDel="00000000" w:rsidP="00000000" w:rsidRDefault="00000000" w:rsidRPr="00000000" w14:paraId="0000005F">
      <w:pPr>
        <w:spacing w:after="160" w:lineRule="auto"/>
        <w:ind w:left="-9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color w:val="0d0d0d"/>
          <w:sz w:val="26"/>
          <w:szCs w:val="26"/>
          <w:rtl w:val="0"/>
        </w:rPr>
        <w:tab/>
        <w:tab/>
        <w:tab/>
        <w:tab/>
        <w:tab/>
      </w:r>
      <w:r w:rsidDel="00000000" w:rsidR="00000000" w:rsidRPr="00000000">
        <w:rPr>
          <w:rFonts w:ascii="Bookman Old Style" w:cs="Bookman Old Style" w:eastAsia="Bookman Old Style" w:hAnsi="Bookman Old Style"/>
          <w:sz w:val="26"/>
          <w:szCs w:val="26"/>
          <w:rtl w:val="0"/>
        </w:rPr>
        <w:tab/>
      </w:r>
    </w:p>
    <w:p w:rsidR="00000000" w:rsidDel="00000000" w:rsidP="00000000" w:rsidRDefault="00000000" w:rsidRPr="00000000" w14:paraId="00000060">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1">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2">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3">
      <w:pPr>
        <w:spacing w:after="160" w:line="360" w:lineRule="auto"/>
        <w:ind w:left="-90"/>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6">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tab/>
        <w:t xml:space="preserve">BACKGROUND TO THE STUDY</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Armstrong (2013), a reward system is regarded as a program developed to provide appreciation for high performers and provide incentives for low performers to increase their productivity. Moreover, reward systems have been identified as one of the most effective factors to maximise employee job satisfaction and industriousness. </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managers’ point of view, a reward system is aimed to shape the behaviours of employees towards their jobs and a company in general (Griffin &amp; Moorhead, 2013). Rewards are given to those employees who meet or more often exceed expectations of the management, thus, being a tool of motivation, attraction and retention of qualified workforce.</w:t>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Retaining a talented and high-quality employee has been considered as one of the long term sustainable competitive advantages but in the modern business environment, it has become a challenge for companies (Armstrong, 2013).</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globalised world of developed technology and internet, consumers have become educated about the products, services, business practices and personal rights as never before, hence, requiring more skilful and efficiently trained workforce from companies (Torrington et al. 2009).</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Contemporary organisations face various challenges to remain competitive in the operating industries and gain sustainable competitive advantage. Nowadays, most companies manage employees of different nationalities, cultures and social backgrounds which make the phenomenon of employee retention even more challenging.</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Sheilds and associates (2015), rewards should be based on differing needs of employees as some employees prefer cash rewards while others are more interested in other incentives such as house, car, paid holidays. From the statement above, it is obvious that an efficient reward system should combine both monetary and non-monetary rewards and incentives to satisfy the needs and expectations of employees towards management and reward system.</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Torrington and associates (2009), expressed the idea that positive impact on employee productivity can only be achieved if the reward system meets the needs and expectations of employees. Most commonly rewards are categorised as intrinsic and extrinsic where extrinsic rewards stand for promotions, commission, bonus, awards, while intrinsic rewards are performance appreciation, social recognition, improved working conditions, diversification in job description, increasing responsibilities.</w:t>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w:t>
        <w:tab/>
        <w:t xml:space="preserve">STATEMENTS OF THE PROBLEM</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stay competitive in the industry and increase market share, Normet needs to have efficient and effective strategies in different areas of operation. Productivity and success of the company depends a lot on the employee performance and motivation. A comprehensive reward system is an effective management tool for motivating employees particularly low performers, but also increasing job satisfaction particularly of high achievers (Dewhurst et al, 2009).</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However, due to differences in personalities and personal preferences, some employees are more motivated by extrinsic rewards while others prefer intrinsic rewards. Career and professional development of employees should be also taken into consideration (Andrew and Kent, 2007). Moreover, adequate rewards create a feeling in employees that they are valuable, and their efforts are recognised and appreciated by the management.</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foremost implication of this study is that traditional approaches to maximize productivity are effective in contemporary business environment. Thus, it is important for companies to constantly retain and improve employees’ motivation which requires an efficient reward system for all workforce, as employee motivation and employee performance varies and may decline with passage of time.</w:t>
      </w:r>
    </w:p>
    <w:p w:rsidR="00000000" w:rsidDel="00000000" w:rsidP="00000000" w:rsidRDefault="00000000" w:rsidRPr="00000000" w14:paraId="0000007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w:t>
        <w:tab/>
        <w:t xml:space="preserve">RESEARCH QUESTIONS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research questions of the study are the following: </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What is the relationship between intrinsic rewards on employee performance? </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what extend does extrinsic reward enhance motivate employees performance? </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How can employees compensations enhance motivate employees performance?</w:t>
      </w:r>
    </w:p>
    <w:p w:rsidR="00000000" w:rsidDel="00000000" w:rsidP="00000000" w:rsidRDefault="00000000" w:rsidRPr="00000000" w14:paraId="0000007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w:t>
        <w:tab/>
        <w:t xml:space="preserve">OBJECTIVES OF THE STUDY</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main goal of the study is to investigate and understand the impact of rewards on the performance of employees in the company. The objectives of this research are: </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To examine the relationship between intrinsic rewards on employee performance.</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To identify the extrinsic reward enhance motivate employees performance.</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To offer recommendations on employees compensations enhance motivate employee’s performance.</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tab/>
        <w:t xml:space="preserve">RESEARCH HYPOTHESIS</w:t>
      </w:r>
    </w:p>
    <w:p w:rsidR="00000000" w:rsidDel="00000000" w:rsidP="00000000" w:rsidRDefault="00000000" w:rsidRPr="00000000" w14:paraId="00000081">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intrinsic rewards on employee performance.</w:t>
      </w:r>
    </w:p>
    <w:p w:rsidR="00000000" w:rsidDel="00000000" w:rsidP="00000000" w:rsidRDefault="00000000" w:rsidRPr="00000000" w14:paraId="0000008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intrinsic rewards on employee performance.</w:t>
      </w:r>
    </w:p>
    <w:p w:rsidR="00000000" w:rsidDel="00000000" w:rsidP="00000000" w:rsidRDefault="00000000" w:rsidRPr="00000000" w14:paraId="0000008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significance relationship between extrinsic rewards on employee performance </w:t>
      </w:r>
    </w:p>
    <w:p w:rsidR="00000000" w:rsidDel="00000000" w:rsidP="00000000" w:rsidRDefault="00000000" w:rsidRPr="00000000" w14:paraId="0000008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significance relationship between extrinsic rewards on employee performance</w:t>
      </w:r>
    </w:p>
    <w:p w:rsidR="00000000" w:rsidDel="00000000" w:rsidP="00000000" w:rsidRDefault="00000000" w:rsidRPr="00000000" w14:paraId="0000008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employees compensations has positive effect on motivate employee performance.</w:t>
      </w:r>
    </w:p>
    <w:p w:rsidR="00000000" w:rsidDel="00000000" w:rsidP="00000000" w:rsidRDefault="00000000" w:rsidRPr="00000000" w14:paraId="0000008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employees compensations has no positive effect on employee performance.</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This study is based on the research made by Panagiotakopoulos (2013) whose main objective of the research was to examine major motivational factors which influence employees’ motivation. Panagiotakopoulos (2013), concluded that the creation of a reward system depends a lot on the external environment which influences employees need and that is of vital importance to integrate employees into the process of development and improvement of reward policies in an organization.</w:t>
      </w:r>
    </w:p>
    <w:p w:rsidR="00000000" w:rsidDel="00000000" w:rsidP="00000000" w:rsidRDefault="00000000" w:rsidRPr="00000000" w14:paraId="0000008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ab/>
        <w:t xml:space="preserve">Moreover, the findings of this study may be used as a foundation for other possible researches in the sphere of rewarding such as complexity, fairness, frequency and their impact on employee performance, motivation and job satisfaction.</w:t>
      </w: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w:t>
        <w:tab/>
        <w:t xml:space="preserve">SCOPE OF THE STUDY</w:t>
      </w:r>
    </w:p>
    <w:p w:rsidR="00000000" w:rsidDel="00000000" w:rsidP="00000000" w:rsidRDefault="00000000" w:rsidRPr="00000000" w14:paraId="0000008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focuses on the way reward system are being used in organization using the olam flour mill plc ,ilorin as a case study. It also tries to find out if the organization as ever used any motivational techniques with its employees and to know how the employees responded to such act.</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0">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4">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5">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6">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w:t>
        <w:tab/>
        <w:t xml:space="preserve">DEFINITION OF TERMS</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REWARD SYSTEM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employee’s </w:t>
      </w:r>
      <w:hyperlink r:id="rId7">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usually referred to as tangible returns, includes cash </w:t>
      </w:r>
      <w:hyperlink r:id="rId8">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employees compensations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9">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base pay</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cost of living and merit pay, </w:t>
      </w:r>
      <w:hyperlink r:id="rId10">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short-term incentives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long-term incentives) and </w:t>
      </w:r>
      <w:hyperlink r:id="rId11">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benefits</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(i.e., </w:t>
      </w:r>
      <w:hyperlink r:id="rId12">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income protection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work/life focus, tuition reimbursement and allowances).</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REWARDS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money or another kind of payment that is given or received for something that has been done or that is offered for something that might be done</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SYSTEEM: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 system is a collection of elements or components that are organized for a common purpose. The word sometimes describes the organization or plan itself and sometimes describes the parts in the system (as in "computer system").</w:t>
      </w:r>
    </w:p>
    <w:p w:rsidR="00000000" w:rsidDel="00000000" w:rsidP="00000000" w:rsidRDefault="00000000" w:rsidRPr="00000000" w14:paraId="000000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EMPLOYEE PERFORMANCE: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refers to how your workers behave in the workplace and how well they perform the job duties you've obligated to them. Your company typically sets performance targets for individual employees and the company as a whole in hopes that your business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offers good value to customers, minimizes waste and operates efficiently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EMPLPOYEE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An employee is someone who gets paid to work for a person or company.</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is an act of staging or presenting a play, concert, or other form of entertainment. It is also defined as the action or process of carrying out or accomplishing an action, task, or function</w:t>
      </w:r>
      <w:r w:rsidDel="00000000" w:rsidR="00000000" w:rsidRPr="00000000">
        <w:rPr>
          <w:rtl w:val="0"/>
        </w:rPr>
      </w:r>
    </w:p>
    <w:p w:rsidR="00000000" w:rsidDel="00000000" w:rsidP="00000000" w:rsidRDefault="00000000" w:rsidRPr="00000000" w14:paraId="0000009D">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F">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A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tab/>
        <w:t xml:space="preserve">LITERATURE REVIEW</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w:t>
        <w:tab/>
        <w:t xml:space="preserve">INTRODUCTION</w:t>
      </w: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the literature review chapter, there are incorporated the findings of key research studies made in the sphere of employee motivation, job satisfaction, employee performance and reward systems structures and peculiarities.</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Information used in the research was gathered from different scholarly articles, research papers, journals, electronic libraries and reference books that bring knowledge and clarification on the various rewarding methods that can be used to improve the performance of the employees working in an organization.</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paper contains not only the key variables studied in depth, but also such sub variables, like job satisfaction and employee motivation which are necessary for the sustenance of employee performance and productivity of the company.</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2</w:t>
      </w:r>
      <w:r w:rsidDel="00000000" w:rsidR="00000000" w:rsidRPr="00000000">
        <w:rPr>
          <w:rFonts w:ascii="Times New Roman" w:cs="Times New Roman" w:eastAsia="Times New Roman" w:hAnsi="Times New Roman"/>
          <w:b w:val="1"/>
          <w:sz w:val="26"/>
          <w:szCs w:val="26"/>
          <w:rtl w:val="0"/>
        </w:rPr>
        <w:t xml:space="preserve">.1</w:t>
        <w:tab/>
        <w:t xml:space="preserve">CONCEPTUAL FRAMEWORK</w:t>
      </w:r>
    </w:p>
    <w:p w:rsidR="00000000" w:rsidDel="00000000" w:rsidP="00000000" w:rsidRDefault="00000000" w:rsidRPr="00000000" w14:paraId="000000A9">
      <w:pPr>
        <w:spacing w:after="0" w:before="432"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2.1.1</w:t>
        <w:tab/>
        <w:t xml:space="preserve">Reward system</w:t>
      </w:r>
    </w:p>
    <w:p w:rsidR="00000000" w:rsidDel="00000000" w:rsidP="00000000" w:rsidRDefault="00000000" w:rsidRPr="00000000" w14:paraId="000000AA">
      <w:pPr>
        <w:spacing w:after="0" w:before="432"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full impact of reward on employee performance can better be appreciated when viewed from the angle of total rewards. “Definitions of total reward typically encompass not only traditional, quantifiable elements like salary, variable pay and benefits, but also more intangible non-cash elements such as scope to achieve and exercise responsibility, career opportunities, learning and development, the intrinsic motivation provided by the work itself and the quality of working life provided by the organization” Thompson (2002 cited by Armstrong, 2009). “The reward system consists of all organization components - people, process, rules and decision making activities involved in the allocation of compensation and benefits to employees in exchange for their contribution to the organization” (Puwanenthiren, 2011).</w:t>
      </w:r>
    </w:p>
    <w:p w:rsidR="00000000" w:rsidDel="00000000" w:rsidP="00000000" w:rsidRDefault="00000000" w:rsidRPr="00000000" w14:paraId="000000AB">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is the way to increase organisation’s productivity and at the same time monitor performance of employees, hence, retaining qualified workforce and attracting new talents (Perry </w:t>
      </w:r>
      <w:hyperlink r:id="rId13">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2006).</w:t>
      </w:r>
    </w:p>
    <w:p w:rsidR="00000000" w:rsidDel="00000000" w:rsidP="00000000" w:rsidRDefault="00000000" w:rsidRPr="00000000" w14:paraId="000000AC">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accordance to Pilbeam and Corbridge (2002), reward includes remuneration, pay and compensation, thus a reward strategy should be designed and developed to fit the needs of both the organization and the employees.</w:t>
      </w:r>
    </w:p>
    <w:p w:rsidR="00000000" w:rsidDel="00000000" w:rsidP="00000000" w:rsidRDefault="00000000" w:rsidRPr="00000000" w14:paraId="000000AD">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Rewards is one of the important elements to motivate employees for contributing their best effort to generate innovative ideas that lead to better business functionality and further improvise company performance both financially and non-financially (Ajila and Abiola, 2004). </w:t>
      </w:r>
    </w:p>
    <w:p w:rsidR="00000000" w:rsidDel="00000000" w:rsidP="00000000" w:rsidRDefault="00000000" w:rsidRPr="00000000" w14:paraId="000000AE">
      <w:pPr>
        <w:spacing w:after="0" w:line="360"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Dewhurst (2010), there are other means to reward employees that do not just focus on financial compensation.</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Bratton and Gold (2003) defined rewards as “all the cash, non-cash and psychological payments provided by an organization in return for their contribution”. Work rewards indicate the benefits workers receive from their workplace and are considered the determinants of job commitment and satisfaction (Malhotra, Budhwar and Prowse, 2007). Gross and Friedman (2004) view rewards to include compensation (consisting of base pay, short and long term incentives), benefits (health issues, work/ life, and other benefits), and careers (training and development, career progression).</w:t>
      </w:r>
    </w:p>
    <w:p w:rsidR="00000000" w:rsidDel="00000000" w:rsidP="00000000" w:rsidRDefault="00000000" w:rsidRPr="00000000" w14:paraId="000000B0">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writers agree that rewards can be broken down into two broad types - intrinsic and extrinsic (Mottaz 1985, Mahaney and Lederer, 2006, Hatice, 2012). Intrinsic rewards are derived from ‘’the content of the task itself and include such factors as interesting and challenging work, self-direction and responsibility, variety, creativity, opportunities to use one’s skills and abilities and sufficient feedback regarding the effectiveness of one’s efforts. Extrinsic rewards on the other hand comprise promotions, private office space and the social climate. Other examples include competitive salaries, pay raises, merit bonuses and time-off’’ (Hatice, 2012).</w:t>
      </w:r>
    </w:p>
    <w:p w:rsidR="00000000" w:rsidDel="00000000" w:rsidP="00000000" w:rsidRDefault="00000000" w:rsidRPr="00000000" w14:paraId="000000B1">
      <w:pPr>
        <w:spacing w:after="0" w:before="32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is a concept that has sparked considerable interest in the present time. This is due to its ability to affect both employees and employers, given that an employee is expected to feel highly valued by his employerand tends to perform more and better in order to meet the organizationalgoals provided he is handsomely compensated.As a result, Markova and Ford (2011) argue that true organizational success stems from employees' willingness to use their creativity, abilities, and know-</w:t>
      </w:r>
    </w:p>
    <w:p w:rsidR="00000000" w:rsidDel="00000000" w:rsidP="00000000" w:rsidRDefault="00000000" w:rsidRPr="00000000" w14:paraId="000000B2">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 in the favour of where they work, and that it is the organization's responsibility to encourage this behaviour. This is by implementing appropriate incentive strategies to support and nourish these good employees’ contributions. It istherefore indicated that the business’ success and survival in the world of work is greatly dependent on the reward packages that employees are given. Consequent to this, past researcheshaveestablished that highly satisfied employees are easily stimulated to provide a competitive edge for theirplaces of work since their performances drive the organization to achieve the set objectives (Sajuyigbe, Olaoye &amp; Adeyemi, 2013).</w:t>
      </w:r>
    </w:p>
    <w:p w:rsidR="00000000" w:rsidDel="00000000" w:rsidP="00000000" w:rsidRDefault="00000000" w:rsidRPr="00000000" w14:paraId="000000B4">
      <w:pPr>
        <w:spacing w:after="0" w:before="468"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reward can therefore be described as something that is offered or received in exchange for service, merit, or hardship at work. It is something that one gets in exchange for being exceptional or for doing good job. Reward is also referred to as compensation by some theorists. Compensation, according to Mathis and Jackson (2004) recompenses employees for performing organizational tasksthrough incentives and benefits as this could be intrinsic or extrinsic in nature. A common source of intrinsic rewards could come in the form of praise. This is for completing a project or meeting performance goals, while extrinsic rewards are tangible and could be monetary or non-monetary in nature. Tangible compensation can come in the form of direct or indirect recompense. Here, the employer exchanges monetary rewards for work done with direct forms of compensation, while every employee receives indirect compensation consequently to his organizational membership (Mathis &amp; Jackson 2004).</w:t>
      </w:r>
    </w:p>
    <w:p w:rsidR="00000000" w:rsidDel="00000000" w:rsidP="00000000" w:rsidRDefault="00000000" w:rsidRPr="00000000" w14:paraId="000000B5">
      <w:pPr>
        <w:spacing w:after="0" w:before="684"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view of Ismail and Zakaria, (2009), reward connotes a strategy designed by organizations so as to offer it to their employees on the bases of the workers’ possessed knowledge, merits, skills and performance. As explained by Florin, Hallockand Webber (2010); Milkovich and Newman (2010), this perspective accentuates reward based on the workers’ tenure, seniority, membership and service together with their length of service at work, thereby adding to their job satisfaction and other work associated matters. This nevertheless necessitates a well-designed reward system as this is essential in the workplace for boosting the organization's effectiveness and output considerably. It is in addition critical in guaranteeing employees’ job satisfaction as well as improving their performance.</w:t>
      </w:r>
    </w:p>
    <w:p w:rsidR="00000000" w:rsidDel="00000000" w:rsidP="00000000" w:rsidRDefault="00000000" w:rsidRPr="00000000" w14:paraId="000000B6">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7">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8">
      <w:pPr>
        <w:spacing w:after="0" w:before="576"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Components of Reward System</w:t>
      </w:r>
    </w:p>
    <w:p w:rsidR="00000000" w:rsidDel="00000000" w:rsidP="00000000" w:rsidRDefault="00000000" w:rsidRPr="00000000" w14:paraId="000000B9">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line with Mandong, (2017), an effective reward system has various facets and these include, but not limited to: pay, fringe benefits, recognition, promotion and job security.</w:t>
      </w:r>
    </w:p>
    <w:p w:rsidR="00000000" w:rsidDel="00000000" w:rsidP="00000000" w:rsidRDefault="00000000" w:rsidRPr="00000000" w14:paraId="000000BA">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(i). </w:t>
      </w:r>
      <w:r w:rsidDel="00000000" w:rsidR="00000000" w:rsidRPr="00000000">
        <w:rPr>
          <w:rFonts w:ascii="Times New Roman" w:cs="Times New Roman" w:eastAsia="Times New Roman" w:hAnsi="Times New Roman"/>
          <w:b w:val="1"/>
          <w:sz w:val="26"/>
          <w:szCs w:val="26"/>
          <w:rtl w:val="0"/>
        </w:rPr>
        <w:t xml:space="preserve">Pay (Salaries and Wages):</w:t>
      </w:r>
    </w:p>
    <w:p w:rsidR="00000000" w:rsidDel="00000000" w:rsidP="00000000" w:rsidRDefault="00000000" w:rsidRPr="00000000" w14:paraId="000000BB">
      <w:pPr>
        <w:spacing w:after="39" w:before="2" w:line="360" w:lineRule="auto"/>
        <w:ind w:right="1205"/>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Heery and Noon (2001) describe pay as a financial disbursement to employees in the workplace which may comprise basic salary, and bonuses for engaging in extra work.Ajila and Abiola (2004); Milkovich and Newman (2004) contend that, of the various types of rewards available, monetary pay is the most essential factor for employees' job gratification and is always present in any employment contract. This was supported by Judge, Piccolo, Podsakoff, Shaw, and Rich (2010) that there is no other motivational technique or incentive (reward) that comes close to money, particularly in terms of its economic and influential value, and even more so in terms of providing sustenance, satisfaction, honour and security. As a result, Ekpudu and Ojeifo (2014) argue that money has a motivating influence on employees, particularly in developing countries (economies) like Nigeria, where low employee’s salary is a result of high family and societal financial needs and expectations. In the country, large number of workers find it extremely hard to survive with their relatives and </w:t>
      </w:r>
    </w:p>
    <w:p w:rsidR="00000000" w:rsidDel="00000000" w:rsidP="00000000" w:rsidRDefault="00000000" w:rsidRPr="00000000" w14:paraId="000000BC">
      <w:pPr>
        <w:spacing w:after="0" w:before="14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other</w:t>
        <w:tab/>
        <w:t xml:space="preserve">dependants</w:t>
        <w:tab/>
        <w:t xml:space="preserve">as</w:t>
        <w:tab/>
        <w:t xml:space="preserve">this</w:t>
        <w:tab/>
        <w:t xml:space="preserve">is</w:t>
        <w:tab/>
        <w:t xml:space="preserve">not</w:t>
        <w:tab/>
        <w:t xml:space="preserve">unconnected</w:t>
        <w:tab/>
        <w:t xml:space="preserve">to</w:t>
        <w:tab/>
        <w:t xml:space="preserve">the</w:t>
        <w:tab/>
        <w:t xml:space="preserve">increase in unemployment and disproportional drop in wages and salaries(Agba&amp;Ushie, 2013).</w:t>
      </w:r>
      <w:r w:rsidDel="00000000" w:rsidR="00000000" w:rsidRPr="00000000">
        <w:rPr>
          <w:rtl w:val="0"/>
        </w:rPr>
      </w:r>
    </w:p>
    <w:p w:rsidR="00000000" w:rsidDel="00000000" w:rsidP="00000000" w:rsidRDefault="00000000" w:rsidRPr="00000000" w14:paraId="000000BD">
      <w:pPr>
        <w:widowControl w:val="0"/>
        <w:numPr>
          <w:ilvl w:val="0"/>
          <w:numId w:val="1"/>
        </w:numPr>
        <w:tabs>
          <w:tab w:val="left" w:leader="none" w:pos="504"/>
        </w:tabs>
        <w:spacing w:after="0" w:before="10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Fringe Benefits:</w:t>
      </w:r>
    </w:p>
    <w:p w:rsidR="00000000" w:rsidDel="00000000" w:rsidP="00000000" w:rsidRDefault="00000000" w:rsidRPr="00000000" w14:paraId="000000BE">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Mandong, (2017), consider fringe benefits as the package that includes almost any form of compensation excluding direct wages given in part or in whole by the organization or that is made available by a third party. This is supplementary to other forms of monetary remuneration, such as wages and salaries, which are meant to boost employees’ quality of life and as well heighten their loyalty to the workplace.</w:t>
      </w:r>
    </w:p>
    <w:p w:rsidR="00000000" w:rsidDel="00000000" w:rsidP="00000000" w:rsidRDefault="00000000" w:rsidRPr="00000000" w14:paraId="000000BF">
      <w:pPr>
        <w:widowControl w:val="0"/>
        <w:numPr>
          <w:ilvl w:val="0"/>
          <w:numId w:val="1"/>
        </w:numPr>
        <w:tabs>
          <w:tab w:val="left" w:leader="none" w:pos="504"/>
        </w:tabs>
        <w:spacing w:after="0" w:before="25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Recognition:</w:t>
      </w:r>
    </w:p>
    <w:p w:rsidR="00000000" w:rsidDel="00000000" w:rsidP="00000000" w:rsidRDefault="00000000" w:rsidRPr="00000000" w14:paraId="000000C0">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Recognition, according to Robbins (2001), is the gratitude and prestige that an employee receives from his or her employer.Danish and Usman (2010) add that this is the process of granting a certain status to an individual inside an organization, and this is a critical aspect in an employee's motivation as it is a component that is utilized to improve the interaction between organizations and their staff members.</w:t>
      </w:r>
    </w:p>
    <w:p w:rsidR="00000000" w:rsidDel="00000000" w:rsidP="00000000" w:rsidRDefault="00000000" w:rsidRPr="00000000" w14:paraId="000000C1">
      <w:pPr>
        <w:widowControl w:val="0"/>
        <w:numPr>
          <w:ilvl w:val="0"/>
          <w:numId w:val="1"/>
        </w:numPr>
        <w:tabs>
          <w:tab w:val="left" w:leader="none" w:pos="504"/>
        </w:tabs>
        <w:spacing w:after="0" w:before="288"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Promotion:</w:t>
      </w:r>
    </w:p>
    <w:p w:rsidR="00000000" w:rsidDel="00000000" w:rsidP="00000000" w:rsidRDefault="00000000" w:rsidRPr="00000000" w14:paraId="000000C2">
      <w:pPr>
        <w:spacing w:after="0"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According to Mandong, (2017), promotion is defined as an employee's advancement in the organization's structure, resulting in increased responsibility and rank.Promotion is an acknowledgement of an employee's efforts and dedication to their job. It is a motivational technique that has an impact on people in the workplace. Employees are offered the opportunity by their employers to be promoted or changed from their current roles to higher levels of service within a company. This is a method of rewarding employees for achieving organizational goals, and it also acts as a means of aligning organizational and personal goals.</w:t>
      </w:r>
    </w:p>
    <w:p w:rsidR="00000000" w:rsidDel="00000000" w:rsidP="00000000" w:rsidRDefault="00000000" w:rsidRPr="00000000" w14:paraId="000000C3">
      <w:pPr>
        <w:widowControl w:val="0"/>
        <w:numPr>
          <w:ilvl w:val="0"/>
          <w:numId w:val="1"/>
        </w:numPr>
        <w:tabs>
          <w:tab w:val="left" w:leader="none" w:pos="504"/>
        </w:tabs>
        <w:spacing w:after="0" w:before="324"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Job Security:</w:t>
      </w:r>
    </w:p>
    <w:p w:rsidR="00000000" w:rsidDel="00000000" w:rsidP="00000000" w:rsidRDefault="00000000" w:rsidRPr="00000000" w14:paraId="000000C4">
      <w:pPr>
        <w:spacing w:after="0" w:before="7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Job security refers to the certainty that an employee will remain in his or her current position in the current organization and will not be fired. Employees are looking for security and stability in their current work as jobs become more difficult to come by (Evren, 2003).According to Bull (2005), many workers are satisfied when they believe that their job's future is bright and secure.This therefore implies that when there is no possibility of layoff or dismissal in the workplace, employees will be more at ease and contented.</w:t>
      </w:r>
    </w:p>
    <w:p w:rsidR="00000000" w:rsidDel="00000000" w:rsidP="00000000" w:rsidRDefault="00000000" w:rsidRPr="00000000" w14:paraId="000000C5">
      <w:pPr>
        <w:spacing w:after="0" w:before="612" w:line="360" w:lineRule="auto"/>
        <w:ind w:left="72"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Concept of Job Satisfaction</w:t>
      </w:r>
    </w:p>
    <w:p w:rsidR="00000000" w:rsidDel="00000000" w:rsidP="00000000" w:rsidRDefault="00000000" w:rsidRPr="00000000" w14:paraId="000000C6">
      <w:pPr>
        <w:spacing w:after="0" w:before="3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Grammatically, the word ‘’gratification’’ is synonymous to the term ‘’satisfaction’’. Therefore, satisfaction according to (Ivancevich,2004) refers a term that defines an attitude having to do with liking or disliking. So, job gratification can be said to mean a positive emotional state occasioned from the evaluation of an individual’s job experience.</w:t>
      </w:r>
    </w:p>
    <w:p w:rsidR="00000000" w:rsidDel="00000000" w:rsidP="00000000" w:rsidRDefault="00000000" w:rsidRPr="00000000" w14:paraId="000000C7">
      <w:pPr>
        <w:spacing w:after="0" w:before="756"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the words of Galanou, Georgakopoulos, Sotiropoulos and Dimitris (2010); Mujtaba and Shuaib, 2010), job gratification is a litmus test for a good work experience. It is a good feeling that comes from evaluating one's job experience by comparing what one anticipates from his or her job to what one really gets. This, in general, refers to how satisfied employees are with their jobs and how they feel about various aspects of their jobs. However, consequent to the significance of employees’ behaviour in the workplace, job gratification has become a very important feature in all organization</w:t>
      </w:r>
    </w:p>
    <w:p w:rsidR="00000000" w:rsidDel="00000000" w:rsidP="00000000" w:rsidRDefault="00000000" w:rsidRPr="00000000" w14:paraId="000000C8">
      <w:pPr>
        <w:spacing w:after="39" w:before="2" w:line="360" w:lineRule="auto"/>
        <w:ind w:right="1205"/>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9">
      <w:pPr>
        <w:spacing w:after="0" w:before="252" w:line="360" w:lineRule="auto"/>
        <w:ind w:left="72"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human resource managers do seek enhanced work performance for the benefit of the organization. Contrariwise, dissatisfaction arises in an occasion when a person’s expectations from his job is shattered. Mathis and Jackson (2004) opine that in job gratification, the key factor is exactly the particular thing that an employee hopes to get from his job, and what he is eventually given as a reward given that in recent years, organizational behaviour experts and human resource management have paid a lot of attention to employees. While the reason for this is purely bothered on the association between job happiness and employees’behaviour.</w:t>
      </w:r>
    </w:p>
    <w:p w:rsidR="00000000" w:rsidDel="00000000" w:rsidP="00000000" w:rsidRDefault="00000000" w:rsidRPr="00000000" w14:paraId="000000CA">
      <w:pPr>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Research has shown that employees derive satisfaction from the work they do in terms of accomplishing set targets, taking up challenging jobs, taking responsibility and working to enhance personal and professional growth. These are regarded as intrinsic rewards because they fill a particular need for employees. Intrinsic rewards according to Thomas (2009) “are psychological rewards that employees get from doing meaningful work and performing it well”. Thomas (2009) went further to identify four intrinsic rewards and how workers view them.</w:t>
      </w:r>
    </w:p>
    <w:p w:rsidR="00000000" w:rsidDel="00000000" w:rsidP="00000000" w:rsidRDefault="00000000" w:rsidRPr="00000000" w14:paraId="000000CC">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w:t>
        <w:tab/>
        <w:t xml:space="preserve">Sense of Meaningfulness - This describes the satisfaction employees receive when they accomplish</w:t>
      </w:r>
    </w:p>
    <w:p w:rsidR="00000000" w:rsidDel="00000000" w:rsidP="00000000" w:rsidRDefault="00000000" w:rsidRPr="00000000" w14:paraId="000000CD">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something of real value that contributes a great deal towards the realization of the organizational goals.</w:t>
      </w:r>
    </w:p>
    <w:p w:rsidR="00000000" w:rsidDel="00000000" w:rsidP="00000000" w:rsidRDefault="00000000" w:rsidRPr="00000000" w14:paraId="000000CE">
      <w:pPr>
        <w:tabs>
          <w:tab w:val="left" w:leader="none" w:pos="757"/>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w:t>
        <w:tab/>
        <w:t xml:space="preserve">Sense of Choice - In the present knowledge based workplace, allowing employees to use their best</w:t>
      </w:r>
    </w:p>
    <w:p w:rsidR="00000000" w:rsidDel="00000000" w:rsidP="00000000" w:rsidRDefault="00000000" w:rsidRPr="00000000" w14:paraId="000000CF">
      <w:pPr>
        <w:spacing w:after="0" w:line="360" w:lineRule="auto"/>
        <w:ind w:left="648"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judgment in choosing their task and how to achieve it. Their success in these tasks gives them a level of</w:t>
      </w:r>
    </w:p>
    <w:p w:rsidR="00000000" w:rsidDel="00000000" w:rsidP="00000000" w:rsidRDefault="00000000" w:rsidRPr="00000000" w14:paraId="000000D0">
      <w:pPr>
        <w:spacing w:after="0" w:line="36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satisfaction that will keep them doing more.</w:t>
      </w:r>
    </w:p>
    <w:p w:rsidR="00000000" w:rsidDel="00000000" w:rsidP="00000000" w:rsidRDefault="00000000" w:rsidRPr="00000000" w14:paraId="000000D1">
      <w:pPr>
        <w:spacing w:after="0" w:line="360" w:lineRule="auto"/>
        <w:ind w:left="648" w:hanging="648"/>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III Sense of Competence - When employees are allowed to use their initiative and they succeed doing the job; producing quality work that meet or exceed set standards, it gives them a sense of satisfaction that they are competent on the job.</w:t>
      </w:r>
    </w:p>
    <w:p w:rsidR="00000000" w:rsidDel="00000000" w:rsidP="00000000" w:rsidRDefault="00000000" w:rsidRPr="00000000" w14:paraId="000000D2">
      <w:pPr>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 Sense of Progress - When employees set targets for themselves and see themselves achieve that, it gives them confidence that they are moving in the right direction. The feeling that things are working out well is enough motivation.</w:t>
      </w:r>
    </w:p>
    <w:p w:rsidR="00000000" w:rsidDel="00000000" w:rsidP="00000000" w:rsidRDefault="00000000" w:rsidRPr="00000000" w14:paraId="000000D3">
      <w:pPr>
        <w:spacing w:after="0" w:before="468"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conceptual model below was formulated carefully from the various literature reviewed. This model will guide our understanding of the subject throughout this research.</w:t>
      </w:r>
    </w:p>
    <w:p w:rsidR="00000000" w:rsidDel="00000000" w:rsidP="00000000" w:rsidRDefault="00000000" w:rsidRPr="00000000" w14:paraId="000000D4">
      <w:pPr>
        <w:spacing w:after="36" w:before="180" w:line="360" w:lineRule="auto"/>
        <w:ind w:left="936"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Relationship between the reward system and employee performance.</w:t>
      </w:r>
    </w:p>
    <w:p w:rsidR="00000000" w:rsidDel="00000000" w:rsidP="00000000" w:rsidRDefault="00000000" w:rsidRPr="00000000" w14:paraId="000000D5">
      <w:pPr>
        <w:spacing w:after="180" w:line="360" w:lineRule="auto"/>
        <w:ind w:right="67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94400" cy="2438400"/>
            <wp:effectExtent b="0" l="0" r="0" t="0"/>
            <wp:docPr id="10"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944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framework sees rewards system as being made up of intrinsic rewards and extrinsic rewards. The intrinsic and extrinsic rewards will serve as independent variable while employee performance will be the dependent variable.</w:t>
      </w:r>
    </w:p>
    <w:p w:rsidR="00000000" w:rsidDel="00000000" w:rsidP="00000000" w:rsidRDefault="00000000" w:rsidRPr="00000000" w14:paraId="000000D7">
      <w:pPr>
        <w:spacing w:after="0" w:before="468"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Studies have shown that the reward process is a major control or influence mechanism available to organizations (Szilagyi, Jr. and Wallace, Jr. (1980). However, researchers do not agree on predictable influence on individual behavior, unless the individual/group goals are taken into account. While there seem to be an agreement that rewards should focus on achieving organisation’s goals, some environmental factors may help to determine the resultant effect. A proper understanding of the effect will help draw attention to the impact of reward on employee performance.</w:t>
      </w:r>
    </w:p>
    <w:p w:rsidR="00000000" w:rsidDel="00000000" w:rsidP="00000000" w:rsidRDefault="00000000" w:rsidRPr="00000000" w14:paraId="000000D8">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reward system consists of all organisation components- including people, process, rules and decision making activities involved in the allocation of compensation and benefits to employees in exchange for their contribution to the organisation” Puwanenthiren, (2011). Armstrong (2009), on his part defined the reward system as consisting of a number of interrelated processes and activities which combine to ensure that reward management is carried out effectively to the benefit of the organisation and the people who work there. Puwanenthiren (2011) also identified three main components of a reward system to include; compensation, benefits and recognition. These components encapsulate the total rewards in an organisation which include transactional and relational rewards. Benefits are described as forms of value other than payment that are provided to employees for their contribution to the growth of the organisation. Benefits can come in two forms-tangible and intangible benefits. Tangible benefits include contribution to retirement plans, life insurance, vacation pay, holiday pay, employee stock ownership plans, profit sharing and bonuses, etc. Intangible benefits on the other hand include, appreciation from a boss, likelihood for promotion, office space, etc. Compensation is described as base pay and or variable pay. Base pay is tied to the value of the job to the organization in relation to the market value and the expertise required to performing the job. While variable pay is based on the performance of the person in that role which include achieving set targets. Examples of variable pay are bonuses. In considering the deployment of a robust reward system, the employer has to consider several options ranging from decisions on whether the reward would be periodic or instantaneous, cost savings or profit based individual or group based. All these ingredients are very vital to designing a good reward system.</w:t>
      </w:r>
    </w:p>
    <w:p w:rsidR="00000000" w:rsidDel="00000000" w:rsidP="00000000" w:rsidRDefault="00000000" w:rsidRPr="00000000" w14:paraId="000000D9">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Hellriegel, Slocum and Woodman (1998), noted that “managers agree that tying pay to job performance is essential. However, the actual implementation of programmes designed to bring about such a relationship is often quite difficult” They further identified four reward systems in high-performance work setting to includegain-sharing/profit sharing, flexibility benefits, banking time-off and skill based pay. All these systems involve payment of cash to employees at various times for increasing productivity, reducing cost, or improving quality, depending on the goal of the organization at the time.</w:t>
      </w:r>
    </w:p>
    <w:p w:rsidR="00000000" w:rsidDel="00000000" w:rsidP="00000000" w:rsidRDefault="00000000" w:rsidRPr="00000000" w14:paraId="000000DA">
      <w:pPr>
        <w:tabs>
          <w:tab w:val="left" w:leader="none" w:pos="3416"/>
        </w:tabs>
        <w:spacing w:after="0" w:line="360" w:lineRule="auto"/>
        <w:ind w:left="720" w:hanging="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D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2.1.2</w:t>
        <w:tab/>
        <w:t xml:space="preserve">EMPLOYEE PERFORMANCE AND MOTIVATION </w:t>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authors Kulchmanov and Kaliannan (2014) motivation of employees is the most influential factor in employee performance. The performance of employees can be maximised by creating a perception among them that that their hard work and effort is valuable for the company and management recognise and reward high performers. </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 the other hand, the researcher Nielsen (2013), expressed an idea that such factors as trainings, skills development programs, technological innovations and improvement of working conditions also influence workforce performance and motivate employees to perform better. </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Overall a firm may very well decide to simply lay off low performers and recruit high performers (Shields, et al 2015). This situation may lead to employees’ burnout, as there would be a lot of pressure on the employee’s performance under the threat of being terminated if the work outcome does not satisfy management. In the long run such politic will lead to high employee turnover and loosing qualified talents. Thus, managers must find ways to improve performance while retaining employees and keeping them motivated. managers can not only prevent employee burnout, absenteeism, and high staff turnover but also can maximise performance.</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perspective of Danish and Usman (2010), the most effective way of employee motivation is to reward them for their high performance and provide adequate incentive to further performance improvement. Rewards and incentives lead to staff job satisfaction and high-level motivation which influence company’s overall performance.</w:t>
      </w:r>
    </w:p>
    <w:p w:rsidR="00000000" w:rsidDel="00000000" w:rsidP="00000000" w:rsidRDefault="00000000" w:rsidRPr="00000000" w14:paraId="000000E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2.1.3</w:t>
        <w:tab/>
        <w:t xml:space="preserve">RELATIONSHIP BETWEEN REWARDS AND EMPLOYEE  PERFORMANCE</w:t>
      </w:r>
    </w:p>
    <w:p w:rsidR="00000000" w:rsidDel="00000000" w:rsidP="00000000" w:rsidRDefault="00000000" w:rsidRPr="00000000" w14:paraId="000000E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Overall organisation performance consists of the sum of performances of every individual in a company (Kim, 2010). The reward system of a firm is used as a tool to monitor performance of employees as well as a method to motivate employees. Therefore, an organisation such as Normet uses reward system to stimulate the performance of its employees. The goals and objectives of organisation are accomplished by designing tasks and duties of employees. The efficiency and effectiveness of the whole organisation depends upon individual effectiveness and efficiency in achieving individual tasks and duties. From the above literature it is possible to make a hypothesis that there is a positive relationship between rewards and employee performance.</w:t>
      </w:r>
    </w:p>
    <w:p w:rsidR="00000000" w:rsidDel="00000000" w:rsidP="00000000" w:rsidRDefault="00000000" w:rsidRPr="00000000" w14:paraId="000000E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Various studies such as Dewhurst, Guthridge, and Mohr, (2009) conclude that an adequate reward system is critical for employee motivation both for high achievers and low achievers. This is because rewards increase the job satisfaction among high performers and act as an incentive for low performers. The systems may vary in different organisations because of workforce personalities, backgrounds and preferences, hence, all reward systems have the same objective to motivate employees for continuous improvement, personal development and professional growth.</w:t>
      </w:r>
    </w:p>
    <w:p w:rsidR="00000000" w:rsidDel="00000000" w:rsidP="00000000" w:rsidRDefault="00000000" w:rsidRPr="00000000" w14:paraId="000000E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Another research, conducted by Shields and associates (2015), stands for the fact that any reward system should be created based on the needs and preferences of employees as someone’s needs may be fulfilled by monetary rewards while others are searching for promotion, appreciation, increase of responsibilities, trainings and other types of non-monetary rewards. An efficient reward system should be flexible and contain both monetary and non-monetary rewards to meet the expectations of all employees.</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w:t>
      </w:r>
      <w:r w:rsidDel="00000000" w:rsidR="00000000" w:rsidRPr="00000000">
        <w:rPr>
          <w:rFonts w:ascii="Times New Roman" w:cs="Times New Roman" w:eastAsia="Times New Roman" w:hAnsi="Times New Roman"/>
          <w:sz w:val="26"/>
          <w:szCs w:val="26"/>
          <w:rtl w:val="0"/>
        </w:rPr>
        <w:t xml:space="preserve">4</w:t>
        <w:tab/>
      </w:r>
      <w:r w:rsidDel="00000000" w:rsidR="00000000" w:rsidRPr="00000000">
        <w:rPr>
          <w:rFonts w:ascii="Times New Roman" w:cs="Times New Roman" w:eastAsia="Times New Roman" w:hAnsi="Times New Roman"/>
          <w:b w:val="1"/>
          <w:sz w:val="26"/>
          <w:szCs w:val="26"/>
          <w:highlight w:val="white"/>
          <w:rtl w:val="0"/>
        </w:rPr>
        <w:t xml:space="preserve">REWARD SYSTEMS AND EMPLOYEE PERFORMANCE</w:t>
      </w: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Several studies have been conducted in Africa on the issues on reward as it affects employee’s performance. Danso et al. (2013) carried out research work on effects of rewards systems on employees performance in Ghana Commercial Bank and found out that reward systems misuses is one of the problem confronting many banks in west African region. Similarly, Nyandema et al. (2014) examined the effect of intrinsic reward on motivation among employees as well as the effect of extrinsic reward on motivation among employees and concluded that both intrinsic and extrinsic reward systems affect career development and motivation among employees of Kenyan firms. Further, studies such as (Bello &amp; Adebajo, 2014; Jesca, 2014; Murphy, 2015) come into the same submissions.</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Rewards can be used to improve performance by setting targets in relation to the work given e.g. surpassing some sales targets. When the employee surpasses their target, he or she can be given an additional amount to their salary; this will make them strive to achieve more (Perry et al., 2006). Research has proven that when human being are appreciated and praised they tend to improve their performance. Sometimes portion of the retained earnings or the end of year profit can be shared to stimulate stellar performance. This is another way an organization can apply as a reward so as to improve performance. Praise could be shown in the organization newsletter or in meetings. When managers take time to meet and recognize employees who have performed well, it plays a big role in enhancing employee’s performance (Torrington &amp; Hall, 2006). Organizations should reward employees more often. This greatly improves performance compared to having the rewards maybe only once a year. This is because frequent rewards are easily linked to the performance (Thomson &amp; Rampton, 2003). Another way through which organizations can use reward systems to increase output is by personalizing the reward. When rewards tend to be so general, employees do not value them. Organizations can use rewards to improve employee performance by incorporating joint discussion or collective bargaining with employees especially if there seems to be a potential conflict. Managers should be on the lookout for employees who perform well. </w:t>
      </w:r>
      <w:r w:rsidDel="00000000" w:rsidR="00000000" w:rsidRPr="00000000">
        <w:rPr>
          <w:rtl w:val="0"/>
        </w:rPr>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w:t>
        <w:tab/>
        <w:t xml:space="preserve">THEORETICAL FRAMEWORK</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2.2.1</w:t>
        <w:tab/>
        <w:t xml:space="preserve">THEORY OF HIERARCHY OF NEEDS </w:t>
      </w:r>
    </w:p>
    <w:p w:rsidR="00000000" w:rsidDel="00000000" w:rsidP="00000000" w:rsidRDefault="00000000" w:rsidRPr="00000000" w14:paraId="000000F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One of the earliest works which explain employee motivation was conducted by Maslow (1954). According to Armstrong (2013), Maslow’s theory of hierarchy of needs served as a basis for other theories appeared further in history. The main idea expressed in the theory was that there is some most basic level of needs of a human that must be met before a person develops a strong desire or get motivated for higher level needs. In the research context, an employee is not going to be motivated and improve performance until the basic level of needs is fully satisfied.</w:t>
      </w:r>
    </w:p>
    <w:p w:rsidR="00000000" w:rsidDel="00000000" w:rsidP="00000000" w:rsidRDefault="00000000" w:rsidRPr="00000000" w14:paraId="000000F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also created the term "metamotivation" to describe the level of motivation of a person who attempts to go beyond the basic needs and strives for improvement constantly. He explained that due to the human complexity, it is not an easy task to motivate employees, and organisations must have an efficient well-thought reward system to be able to influence workforce job satisfaction level, commitment to an organisation, performance and personal development (Latham, 2012).</w:t>
      </w:r>
    </w:p>
    <w:p w:rsidR="00000000" w:rsidDel="00000000" w:rsidP="00000000" w:rsidRDefault="00000000" w:rsidRPr="00000000" w14:paraId="000000F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Maslow theory is of vital importance for this research paper as it provides the knowledge of an individual’s needs at different levels showing that meeting the basic needs of a person does not guarantee motivation. Instead motivation occurs when a person is willing to aim for improvement, thus management should target high level needs to motivate employees for constant improvement.</w:t>
      </w:r>
    </w:p>
    <w:p w:rsidR="00000000" w:rsidDel="00000000" w:rsidP="00000000" w:rsidRDefault="00000000" w:rsidRPr="00000000" w14:paraId="000000FD">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F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2.2.2</w:t>
        <w:tab/>
        <w:tab/>
        <w:t xml:space="preserve">HERZBERG TWO-FACTOR THEORY</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As it was already mentioned, many theories were based on the Maslow’s study of motivation, and Herzberg’s two-factor theory is one of the most prominent ones. This theory describes relationship between employee performance and motivation. Fredrick Herzrberg agreed with Maslow that it is not possible to keep employees satisfied by meeting low level needs, therefore, managers should seek to meet the higher needs of the employees, particularly psychological needs such as appreciation and recognition. This theory argues that managers should seek job improvements by planning personal and professional development of employees in order for them to be satisfied that they have significant personal and professional growth in future in their current employment (Herzberg, 1966).</w:t>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conducted by Herzberg, Mausner, and Snyderman (2011), identified two types of factors of employee motivation: motivation factors which aim to motivate employees to excel at their jobs and tasks, and hygiene factors which typically ensure that the staff remains happy and satisfied. As a result, Herzberg created the motivation-hygiene theory where he explained the effect of these factors. The factors that increase satisfaction, are called the satisfier factors or the motivators, and the factors that lead to dissatisfaction, are called the dissatisfiers or the hygiene factors.</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Herzberg’s theory also considers that threat, punishment, or similar kind of stimuli applied be managers may improve job performance, however, these methods have a short time effect on employees and in the long run produce negative impact on employee satisfaction and lead to decrease in performance (Stringer, Didham, and Theivananthampillai, 2011).</w:t>
      </w:r>
    </w:p>
    <w:p w:rsidR="00000000" w:rsidDel="00000000" w:rsidP="00000000" w:rsidRDefault="00000000" w:rsidRPr="00000000" w14:paraId="0000010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the Two-Factor theory studies both intrinsic and extrinsic rewards explaining that only by usage of both methods it is possible to create a balanced reward system which would help organisations to motivate employees and improve their performance (Herzberg, Mausner, and Snyderman, 2011).</w:t>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2.2.3</w:t>
        <w:tab/>
        <w:tab/>
        <w:t xml:space="preserve">THEORY OF REINFORCEMENT</w:t>
      </w:r>
    </w:p>
    <w:p w:rsidR="00000000" w:rsidDel="00000000" w:rsidP="00000000" w:rsidRDefault="00000000" w:rsidRPr="00000000" w14:paraId="0000010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The Skinner reinforcement theory is one of the oldest but the most widely used theory of motivation. It is considered a motivation theory as well as a learning theory. Reinforcement theory posits that motivated behavior occurs as a result of reinforces, which outcomes are resulting from the behavior that makes it more likely the behavior will occur again. This theory suggests that it is not necessary to study needs or cognitive processes to understand motivation, but that it is only necessary to examine the consequences of behavior. Behavior that is reinforced is likely to continue, but behavior that is not rewarded or behavior that is punished is not likely to be repeated.</w:t>
      </w:r>
    </w:p>
    <w:p w:rsidR="00000000" w:rsidDel="00000000" w:rsidP="00000000" w:rsidRDefault="00000000" w:rsidRPr="00000000" w14:paraId="00000109">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According to this theory employees in the organization would be inspired and motivated through well designed reward strategies and work conditions in the organization and backed through employees compensations for best performance and denying reward for low result (Scott, 2018).Generally this theory reflect that the management of the company can enhance and increase the performance of employees through the response they provide to employees activity in the organization. The mechanism is providing financial and non-financial rewards to behavior which achieved the specified goals of the organization and punishing the undesired behavior and weak performance.</w:t>
      </w:r>
    </w:p>
    <w:p w:rsidR="00000000" w:rsidDel="00000000" w:rsidP="00000000" w:rsidRDefault="00000000" w:rsidRPr="00000000" w14:paraId="0000010A">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theory is good through providing clues to motivation. Because reinforcement theory is based on external conditions. Within the workplace, organizational management theorists look to the environment to explain and control people's behavior. Because of this, it may be easier to motivate a group of workers through external factors such as pay raise, promotion, etc. Additionally reinforcement theory has an advantage over other work motivation theories through keeping employees involved in the organization, it can be easily applied in organization and has Impressive research support. However this theory has its own limitation. For instance it disregards internal motivation, difficult to identify rewards/punishments and hard to apply to complicated forms of behavior.</w:t>
      </w:r>
    </w:p>
    <w:p w:rsidR="00000000" w:rsidDel="00000000" w:rsidP="00000000" w:rsidRDefault="00000000" w:rsidRPr="00000000" w14:paraId="0000010B">
      <w:pPr>
        <w:spacing w:after="0" w:before="144"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Theory of Employee Performance</w:t>
      </w:r>
    </w:p>
    <w:p w:rsidR="00000000" w:rsidDel="00000000" w:rsidP="00000000" w:rsidRDefault="00000000" w:rsidRPr="00000000" w14:paraId="0000010C">
      <w:pPr>
        <w:spacing w:after="0" w:before="36"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Expectance Theory</w:t>
      </w:r>
    </w:p>
    <w:p w:rsidR="00000000" w:rsidDel="00000000" w:rsidP="00000000" w:rsidRDefault="00000000" w:rsidRPr="00000000" w14:paraId="0000010D">
      <w:pPr>
        <w:tabs>
          <w:tab w:val="left" w:leader="none" w:pos="702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based on the hypothesis that employees adjust their behavior in the organization on the basis of anticipated satisfaction of valued goals set by them. The employees modify their behavior in such a way which is most likely to lead them to attain these goals. The theory underlies the concept of performance management as it is believed that performance is influenced by the expectations concerning future events (Guest, 2011).</w:t>
      </w:r>
    </w:p>
    <w:p w:rsidR="00000000" w:rsidDel="00000000" w:rsidP="00000000" w:rsidRDefault="00000000" w:rsidRPr="00000000" w14:paraId="0000010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most widely accepted explanations of motivation have been propounded by Victor Vroom. His theory is commonly known as expectancy theory. The theory argues that the strength of a tendency to act in a specific way depends on the strength of an expectation that the act will be followed by a given outcome and on the attractiveness of that outcome to the individual to make this simple. Expectancy theory says that an employee can be motivated to perform better when there is a belief that the better performance will lead to good performance appraisal and shall result into realization of personal goal in form of some reward future events. The theory focuses on three things efforts and performance relationship, performance and reward relationship, rewards and personal goal relationship (Salaman </w:t>
      </w:r>
      <w:hyperlink r:id="rId15">
        <w:r w:rsidDel="00000000" w:rsidR="00000000" w:rsidRPr="00000000">
          <w:rPr>
            <w:rFonts w:ascii="Times New Roman" w:cs="Times New Roman" w:eastAsia="Times New Roman" w:hAnsi="Times New Roman"/>
            <w:color w:val="0000ff"/>
            <w:sz w:val="26"/>
            <w:szCs w:val="26"/>
            <w:u w:val="single"/>
            <w:rtl w:val="0"/>
          </w:rPr>
          <w:t xml:space="preserve">et. al</w:t>
        </w:r>
      </w:hyperlink>
      <w:r w:rsidDel="00000000" w:rsidR="00000000" w:rsidRPr="00000000">
        <w:rPr>
          <w:rFonts w:ascii="Times New Roman" w:cs="Times New Roman" w:eastAsia="Times New Roman" w:hAnsi="Times New Roman"/>
          <w:sz w:val="26"/>
          <w:szCs w:val="26"/>
          <w:rtl w:val="0"/>
        </w:rPr>
        <w:t xml:space="preserve">., 2005). This theory is based on the hypothesis that individuals adjust their behavior in the organization on the basis of anticipated satisfaction of valued goals set by them. In order for employees to perform in this theory is by making sure each employee's workplace goals and values are aligned with the organization's mission and vision is important for creating and maintaining a high level of motivation. That can lead to higher productivity, improve employee performance, reduce the chances of low employee morale, encourage teamwork and instill a positive</w:t>
      </w:r>
    </w:p>
    <w:p w:rsidR="00000000" w:rsidDel="00000000" w:rsidP="00000000" w:rsidRDefault="00000000" w:rsidRPr="00000000" w14:paraId="0000010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w:t>
        <w:tab/>
        <w:t xml:space="preserve">EMPIRICAL FRAMEWORK</w:t>
      </w:r>
    </w:p>
    <w:p w:rsidR="00000000" w:rsidDel="00000000" w:rsidP="00000000" w:rsidRDefault="00000000" w:rsidRPr="00000000" w14:paraId="0000011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studies have examined the relationship between reward system and employee performance in various settings. Ermias (2017) conducted a study which sought to investigate the impact of reward system on perceived employee’s performance at the National bank of Ethiopia. The study employed the multiple regression analysis method to analyse data collected from respondents. The study findings revealed that there is a positive relationship between monetary and non – monetary rewards with the performance of employees in the bank. In a similar study carried out by Nigatu (2015) in public financial institutions, it was revealed that both financial and non-financial rewards methods when combined are important to increase performance of employees on the job.</w:t>
      </w:r>
    </w:p>
    <w:p w:rsidR="00000000" w:rsidDel="00000000" w:rsidP="00000000" w:rsidRDefault="00000000" w:rsidRPr="00000000" w14:paraId="0000011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another study, Nnaeto and Ndoh (2018) investigated the impact of motivation on employee performance, it was discovered that there exist a significant relationship between motivating staff and performance of employees. The study which was carried out among employees in Alvan Ikoku Federal College of Education Owerri in Imo State, Nigeria, employed the descriptive research design method. It concluded that unless employee motivation is executed properly, the negative attitude to work of employees will have a negative effect on organisations, managers and supervisors. </w:t>
      </w:r>
    </w:p>
    <w:p w:rsidR="00000000" w:rsidDel="00000000" w:rsidP="00000000" w:rsidRDefault="00000000" w:rsidRPr="00000000" w14:paraId="00000113">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Bello and Adebajo (2014) in concluding their study posited that salaries, involvement in decision making, housing allowance, transfer allowance, as well as health allowance will enhance and improve teacher’s performance in secondary school in Lagos State. The study investigated reward system and employee performance. The study collected data from a sample of 200 teachers in selected public secondary schools and adopted descriptive survey design. The findings of the study revealed that there is a significant relationship between employees’ performance and employee in service training, employee package and employee job allowance.</w:t>
      </w:r>
    </w:p>
    <w:p w:rsidR="00000000" w:rsidDel="00000000" w:rsidP="00000000" w:rsidRDefault="00000000" w:rsidRPr="00000000" w14:paraId="0000011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sz w:val="26"/>
          <w:szCs w:val="26"/>
          <w:highlight w:val="white"/>
          <w:rtl w:val="0"/>
        </w:rPr>
        <w:t xml:space="preserve">Many studies have conducted one the relation between reward management system and employee performance in the work place. According to most of the research result, it is possible to anticipate, explain and examine the performance of the employees in the organization. One of the influencer or predictor of performance is the reward system of the organization (Betelehem, 2015).</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Ermias (2017) did his study to investigation whether reward system has an impact on performance of employees at national bank of Ethiopia. His multiple regression analysis showed there is a positive relationship between monetary and non-monetary rewards with the perceive employee performance in the bank. But the study lacked qualitatively analyzed result though he argued his study is triangulated based on mixed research approach. This indicate he did not keep his research approach to be integrated with his data analysis methods. In line with Ermias (2017) finding, Nigatu (2015) recommended the mix of financial and non-financial reward methods is more important to increase the employee’s performance based on his study in public financial institution. Significant relationship between performance of employees and salary have been well established in studies by Heneman, Kochan &amp; Locke (1995).They indicated that financial reward is one of the most significant variables in determining better employee performance. Ibrar et al. (2015) explained how employee performance is influenced through reward in private school with special reference of Malakand private school. His study indicated that there are significant relationship between employees compensations and employee’s job performance. </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ab/>
        <w:t xml:space="preserve">This study proved that there is significant relation between salary payment and employee performance. Additionally, this study indicated from the non-financial reward variables recognition has the highest correlation coefficient with performance. The two authors recommended appreciation of staffs and employees are an important element of reward to enhance employee’s performance.</w:t>
      </w:r>
    </w:p>
    <w:p w:rsidR="00000000" w:rsidDel="00000000" w:rsidP="00000000" w:rsidRDefault="00000000" w:rsidRPr="00000000" w14:paraId="0000011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work anchored on the efficiency wage model which states that the productivity of employees in an organization is positively correlated with the wages rates they receive. The model has different explanations as to why this is the case. These explanations, in turn, can be looked upon as sub-models to the efficiency wage theory (Campbell &amp; Kamlani, 2007; Milkovich et al., 2011).</w:t>
      </w:r>
    </w:p>
    <w:p w:rsidR="00000000" w:rsidDel="00000000" w:rsidP="00000000" w:rsidRDefault="00000000" w:rsidRPr="00000000" w14:paraId="000001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Shirking Model: If workers receive a higher pay package, the cost of losing their job </w:t>
        <w:tab/>
        <w:t xml:space="preserve">becomes equally higher and this acts as an incentive for the workers not to shirk and risk </w:t>
        <w:tab/>
        <w:t xml:space="preserve">being fired.</w:t>
      </w:r>
    </w:p>
    <w:p w:rsidR="00000000" w:rsidDel="00000000" w:rsidP="00000000" w:rsidRDefault="00000000" w:rsidRPr="00000000" w14:paraId="000001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Gift-Exchange Model: A higher wage is seen by workers as a gift from the organization and </w:t>
        <w:tab/>
        <w:t xml:space="preserve">employees will want to return this gift in the form of a higher effort.</w:t>
      </w:r>
    </w:p>
    <w:p w:rsidR="00000000" w:rsidDel="00000000" w:rsidP="00000000" w:rsidRDefault="00000000" w:rsidRPr="00000000" w14:paraId="0000011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Fair Wage-effort Model: If workers are paid a wage below what they perceived as fair, they </w:t>
        <w:tab/>
        <w:t xml:space="preserve">would not apply as much effort as they would have if they got a fair wage.</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Adverse Selection Model: A wage which is above the labour-market equilibrium wage will </w:t>
        <w:tab/>
        <w:t xml:space="preserve">draw more workers to the firm, thus giving the firm an opportunity to choose better </w:t>
        <w:tab/>
        <w:t xml:space="preserve">workers from a bigger pool.</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Turnover Model: If workers are paid a higher wage than they would get at other firms, they </w:t>
        <w:tab/>
        <w:t xml:space="preserve">are less prone to quit their jobs, thus decreasing the firm’s labour turnover rate. The firm </w:t>
        <w:tab/>
        <w:t xml:space="preserve">thus saves itself the costs of hiring and training new workers.</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F">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METHODOLOGY</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w:t>
        <w:tab/>
        <w:t xml:space="preserve">INTRODUCTION</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sets out research approach used in achieving the study’s objective. It set out the method use in selecting respondents. Collective data and analyzing the same.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chapter is thus structured in to sections, a section analyzed the research design, another presents the target population and the sampling design, the next section are the data collection instrument and data collection procedure and finally data analysis entailing the conceptual and analytical models.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DESIGN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design of the study is a descriptive research method. In addition both qualitative and quantitative methods were applied in data collection on analysis. The descriptive design is found to be suitable because it addressed major objective and research question proposed in the study adequately.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w:t>
        <w:tab/>
        <w:t xml:space="preserve">POPULATION OF THE STUDY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of the study will cut  across the staff of various departments both field and departmental staff of Olams Flour Mill Plc, Ilorin.. The research population used for the study is 50 staff.</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3.4.1</w:t>
        <w:tab/>
        <w:t xml:space="preserve">SAMPLE SIZE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Simple random sampling technique was adopted for the study because it gives equal chance to all the people being chosen and it’s not being bias. However, the respondents are only staff of Olams Flour Mill Plc, Ilorin..  The sample size is fifty (50) staff of Olams Flour Mill Plc, Ilorin.. All respondents were given a questionnaire that is used for analysis. Alone the 50 questionnaires were recovered as of the whole sum of fifty 50 questionnaires administered. The target population made use of a census since the total respondents were less than 50 Otokiti (2010).</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3.4.2</w:t>
        <w:tab/>
        <w:t xml:space="preserve">SAMPLING TECHNIQUES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Purposive sampling technique was adopted in the research work, this will be choosing accidentally as the entire employees of the companies under study were being examined for the purpose.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w:t>
        <w:tab/>
        <w:t xml:space="preserve">METHODS OF DATA COLLECTION</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respondents.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Primary data enhance reliability since its conduct by the investigation conducting the research. Respondents were selected randomly in each stratum; hence the researcher employed probability sample technique to obtain the desired number of respondents.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Secondary data is a data that is collective seldom for their research work, both primary and secondary data will be used. The consultation of textbooks, Journals, Magazines etc. on the subject matter are consulted for correct information.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tab/>
        <w:t xml:space="preserve">INSTRUMENT OF DATA COLLECTION</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instrument adopted for the study is questionnaire method tagged the role of training and development in the achievement of organization objectives.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questionnaires are made up of two parts (A and B). The first part (A) deals with the respondents personal data such as names, sex, age and educational qualification. While the second part (B) contain structured question on training and development on worker’s performance.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tab/>
        <w:t xml:space="preserve">METHOD OF DATA ANALYSIS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data collected in this study analyzed by use  percentage and chi-square for hypothesis concerning the testing. The chi-square denoted by the Greek letter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used in testing a hypothesis concerning the differences between a set of observed frequency of a sample and a correspondence set of expected or theoretical of a sample and a correspondence set of expected or theoretical frequencies.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formula for chi-square: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      FE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Chi- Square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 = Observed frequency (ies)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 = Expected frequency</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573500900"/>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Summation of collected data</w:t>
          </w:r>
        </w:sdtContent>
      </w:sdt>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FO - 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FE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total number of the whole experiment or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 number of table value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791.91, table value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 0.05 where a = level of significance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Df = (r-1) (c-1)</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 – degree of freedom</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=R</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 Colum</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 (17-1)</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X 16</w:t>
        <w:tab/>
        <w:t xml:space="preserve">= 80 calculated value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FOUR</w:t>
      </w:r>
      <w:r w:rsidDel="00000000" w:rsidR="00000000" w:rsidRPr="00000000">
        <w:rPr>
          <w:rtl w:val="0"/>
        </w:rPr>
      </w:r>
    </w:p>
    <w:p w:rsidR="00000000" w:rsidDel="00000000" w:rsidP="00000000" w:rsidRDefault="00000000" w:rsidRPr="00000000" w14:paraId="00000157">
      <w:pPr>
        <w:spacing w:after="0" w:line="360" w:lineRule="auto"/>
        <w:jc w:val="center"/>
        <w:rPr>
          <w:rFonts w:ascii="Times New Roman" w:cs="Times New Roman" w:eastAsia="Times New Roman" w:hAnsi="Times New Roman"/>
          <w:b w:val="1"/>
          <w:sz w:val="26"/>
          <w:szCs w:val="26"/>
        </w:rPr>
      </w:pPr>
      <w:bookmarkStart w:colFirst="0" w:colLast="0" w:name="_heading=h.gjdgxs" w:id="2"/>
      <w:bookmarkEnd w:id="2"/>
      <w:r w:rsidDel="00000000" w:rsidR="00000000" w:rsidRPr="00000000">
        <w:rPr>
          <w:rFonts w:ascii="Times New Roman" w:cs="Times New Roman" w:eastAsia="Times New Roman" w:hAnsi="Times New Roman"/>
          <w:b w:val="1"/>
          <w:sz w:val="26"/>
          <w:szCs w:val="26"/>
          <w:rtl w:val="0"/>
        </w:rPr>
        <w:t xml:space="preserve">PRESENTATION AND ANALYSIS OF DATA</w:t>
      </w:r>
    </w:p>
    <w:p w:rsidR="00000000" w:rsidDel="00000000" w:rsidP="00000000" w:rsidRDefault="00000000" w:rsidRPr="00000000" w14:paraId="0000015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w:t>
        <w:tab/>
        <w:t xml:space="preserve">INTRODUCTION</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thoroughly examined and analyzed the data on the sampled respondents on the impact of reward system on employee’s performance in Olams flour Mill plc ,ilorin.   The findings of this research study and the subsequent evaluation carried out on the responses reflect the key areas of training and development it’s challenges on employee performance. The reward is more important of any nature of business, organization, institution, schools, very beneficial for the employee’s job performance. It is natural process that human performance is based on motivation and motivation can be concerned in reward on this increased with rewards as better performance is compared to absent of reward.</w:t>
      </w:r>
    </w:p>
    <w:p w:rsidR="00000000" w:rsidDel="00000000" w:rsidP="00000000" w:rsidRDefault="00000000" w:rsidRPr="00000000" w14:paraId="0000015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 PRESENTATION, ANALYSIS &amp; INTERPRETATION</w:t>
      </w:r>
    </w:p>
    <w:p w:rsidR="00000000" w:rsidDel="00000000" w:rsidP="00000000" w:rsidRDefault="00000000" w:rsidRPr="00000000" w14:paraId="0000015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 Distribution of the respondents by sex</w:t>
      </w:r>
    </w:p>
    <w:tbl>
      <w:tblPr>
        <w:tblStyle w:val="Table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5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SEX</w:t>
            </w:r>
          </w:p>
        </w:tc>
        <w:tc>
          <w:tcPr/>
          <w:p w:rsidR="00000000" w:rsidDel="00000000" w:rsidP="00000000" w:rsidRDefault="00000000" w:rsidRPr="00000000" w14:paraId="0000015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5E">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5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 </w:t>
            </w:r>
          </w:p>
        </w:tc>
        <w:tc>
          <w:tcPr/>
          <w:p w:rsidR="00000000" w:rsidDel="00000000" w:rsidP="00000000" w:rsidRDefault="00000000" w:rsidRPr="00000000" w14:paraId="0000016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w:t>
            </w:r>
          </w:p>
        </w:tc>
        <w:tc>
          <w:tcPr/>
          <w:p w:rsidR="00000000" w:rsidDel="00000000" w:rsidP="00000000" w:rsidRDefault="00000000" w:rsidRPr="00000000" w14:paraId="0000016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r>
      <w:tr>
        <w:trPr>
          <w:cantSplit w:val="0"/>
          <w:tblHeader w:val="0"/>
        </w:trPr>
        <w:tc>
          <w:tcPr/>
          <w:p w:rsidR="00000000" w:rsidDel="00000000" w:rsidP="00000000" w:rsidRDefault="00000000" w:rsidRPr="00000000" w14:paraId="0000016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p w:rsidR="00000000" w:rsidDel="00000000" w:rsidP="00000000" w:rsidRDefault="00000000" w:rsidRPr="00000000" w14:paraId="0000016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6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6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6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6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6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6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shows the sex distribution of the respondents at Olams flour Mill plc ,ilorin. Obviously 70% of the respondents are males, while the remaining 30% of the respondents are females.</w:t>
      </w:r>
    </w:p>
    <w:p w:rsidR="00000000" w:rsidDel="00000000" w:rsidP="00000000" w:rsidRDefault="00000000" w:rsidRPr="00000000" w14:paraId="0000016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4.2: Distribution of respondents by age</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6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w:t>
            </w:r>
          </w:p>
        </w:tc>
        <w:tc>
          <w:tcPr/>
          <w:p w:rsidR="00000000" w:rsidDel="00000000" w:rsidP="00000000" w:rsidRDefault="00000000" w:rsidRPr="00000000" w14:paraId="0000016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6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6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20-30 years</w:t>
            </w:r>
          </w:p>
        </w:tc>
        <w:tc>
          <w:tcPr/>
          <w:p w:rsidR="00000000" w:rsidDel="00000000" w:rsidP="00000000" w:rsidRDefault="00000000" w:rsidRPr="00000000" w14:paraId="0000016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17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p w:rsidR="00000000" w:rsidDel="00000000" w:rsidP="00000000" w:rsidRDefault="00000000" w:rsidRPr="00000000" w14:paraId="0000017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31-40 years</w:t>
            </w:r>
          </w:p>
        </w:tc>
        <w:tc>
          <w:tcPr/>
          <w:p w:rsidR="00000000" w:rsidDel="00000000" w:rsidP="00000000" w:rsidRDefault="00000000" w:rsidRPr="00000000" w14:paraId="0000017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41-50 years</w:t>
            </w:r>
          </w:p>
        </w:tc>
        <w:tc>
          <w:tcPr/>
          <w:p w:rsidR="00000000" w:rsidDel="00000000" w:rsidP="00000000" w:rsidRDefault="00000000" w:rsidRPr="00000000" w14:paraId="0000017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years and above</w:t>
            </w:r>
          </w:p>
        </w:tc>
        <w:tc>
          <w:tcPr/>
          <w:p w:rsidR="00000000" w:rsidDel="00000000" w:rsidP="00000000" w:rsidRDefault="00000000" w:rsidRPr="00000000" w14:paraId="0000017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7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blHeader w:val="0"/>
        </w:trPr>
        <w:tc>
          <w:tcPr/>
          <w:p w:rsidR="00000000" w:rsidDel="00000000" w:rsidP="00000000" w:rsidRDefault="00000000" w:rsidRPr="00000000" w14:paraId="0000017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7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7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7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7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above table shown below the 5 or 10% of the respondents agreed between 31-40 years, 15 or 30% of the correspondent also agreed between 51 years and above.</w:t>
      </w:r>
    </w:p>
    <w:p w:rsidR="00000000" w:rsidDel="00000000" w:rsidP="00000000" w:rsidRDefault="00000000" w:rsidRPr="00000000" w14:paraId="0000017F">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4.3: Distribution of respondents by marital status</w:t>
      </w:r>
    </w:p>
    <w:tbl>
      <w:tblPr>
        <w:tblStyle w:val="Table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80">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MARITAL STATUS</w:t>
            </w:r>
          </w:p>
        </w:tc>
        <w:tc>
          <w:tcPr/>
          <w:p w:rsidR="00000000" w:rsidDel="00000000" w:rsidP="00000000" w:rsidRDefault="00000000" w:rsidRPr="00000000" w14:paraId="00000181">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8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8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Single</w:t>
            </w:r>
          </w:p>
        </w:tc>
        <w:tc>
          <w:tcPr/>
          <w:p w:rsidR="00000000" w:rsidDel="00000000" w:rsidP="00000000" w:rsidRDefault="00000000" w:rsidRPr="00000000" w14:paraId="0000018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8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8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Married</w:t>
            </w:r>
          </w:p>
        </w:tc>
        <w:tc>
          <w:tcPr/>
          <w:p w:rsidR="00000000" w:rsidDel="00000000" w:rsidP="00000000" w:rsidRDefault="00000000" w:rsidRPr="00000000" w14:paraId="0000018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Divorce</w:t>
            </w:r>
          </w:p>
        </w:tc>
        <w:tc>
          <w:tcPr/>
          <w:p w:rsidR="00000000" w:rsidDel="00000000" w:rsidP="00000000" w:rsidRDefault="00000000" w:rsidRPr="00000000" w14:paraId="0000018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8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8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8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8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8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9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3 shows that 30 or 60% of the respondents are single, 10 pr 20% are married, while 10 or 10% are divorced. The table also shows that majority of the respondents are married</w:t>
      </w:r>
    </w:p>
    <w:p w:rsidR="00000000" w:rsidDel="00000000" w:rsidP="00000000" w:rsidRDefault="00000000" w:rsidRPr="00000000" w14:paraId="0000019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4.4: Distribution of respondents by educational qualification</w:t>
      </w:r>
    </w:p>
    <w:tbl>
      <w:tblPr>
        <w:tblStyle w:val="Table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9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9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9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9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O’level</w:t>
            </w:r>
          </w:p>
        </w:tc>
        <w:tc>
          <w:tcPr/>
          <w:p w:rsidR="00000000" w:rsidDel="00000000" w:rsidP="00000000" w:rsidRDefault="00000000" w:rsidRPr="00000000" w14:paraId="0000019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19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blHeader w:val="0"/>
        </w:trPr>
        <w:tc>
          <w:tcPr/>
          <w:p w:rsidR="00000000" w:rsidDel="00000000" w:rsidP="00000000" w:rsidRDefault="00000000" w:rsidRPr="00000000" w14:paraId="0000019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ND/NCE</w:t>
            </w:r>
          </w:p>
        </w:tc>
        <w:tc>
          <w:tcPr/>
          <w:p w:rsidR="00000000" w:rsidDel="00000000" w:rsidP="00000000" w:rsidRDefault="00000000" w:rsidRPr="00000000" w14:paraId="0000019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9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9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HND/B.SC</w:t>
            </w:r>
          </w:p>
        </w:tc>
        <w:tc>
          <w:tcPr/>
          <w:p w:rsidR="00000000" w:rsidDel="00000000" w:rsidP="00000000" w:rsidRDefault="00000000" w:rsidRPr="00000000" w14:paraId="0000019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9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9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M.SC and above</w:t>
            </w:r>
          </w:p>
        </w:tc>
        <w:tc>
          <w:tcPr/>
          <w:p w:rsidR="00000000" w:rsidDel="00000000" w:rsidP="00000000" w:rsidRDefault="00000000" w:rsidRPr="00000000" w14:paraId="000001A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p w:rsidR="00000000" w:rsidDel="00000000" w:rsidP="00000000" w:rsidRDefault="00000000" w:rsidRPr="00000000" w14:paraId="000001A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r>
      <w:tr>
        <w:trPr>
          <w:cantSplit w:val="0"/>
          <w:tblHeader w:val="0"/>
        </w:trPr>
        <w:tc>
          <w:tcPr/>
          <w:p w:rsidR="00000000" w:rsidDel="00000000" w:rsidP="00000000" w:rsidRDefault="00000000" w:rsidRPr="00000000" w14:paraId="000001A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A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A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A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A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sz w:val="26"/>
          <w:szCs w:val="26"/>
          <w:rtl w:val="0"/>
        </w:rPr>
        <w:t xml:space="preserve">table 4 shows that 2 or 4% of the respondents WAEC, 30 nor 60% of the respondents have ND/NCE, 10 or 20% of the respondents have HND/B.sc, while 8 or 16% of the respondents are MSC. This shows that those having HND/NCE are more qualified than others.</w:t>
      </w:r>
    </w:p>
    <w:p w:rsidR="00000000" w:rsidDel="00000000" w:rsidP="00000000" w:rsidRDefault="00000000" w:rsidRPr="00000000" w14:paraId="000001A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4.5: Distribution of respondents by working experience</w:t>
      </w:r>
    </w:p>
    <w:tbl>
      <w:tblPr>
        <w:tblStyle w:val="Table5"/>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A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A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A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A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5-10 years</w:t>
            </w:r>
          </w:p>
        </w:tc>
        <w:tc>
          <w:tcPr/>
          <w:p w:rsidR="00000000" w:rsidDel="00000000" w:rsidP="00000000" w:rsidRDefault="00000000" w:rsidRPr="00000000" w14:paraId="000001A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c>
          <w:tcPr/>
          <w:p w:rsidR="00000000" w:rsidDel="00000000" w:rsidP="00000000" w:rsidRDefault="00000000" w:rsidRPr="00000000" w14:paraId="000001A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blHeader w:val="0"/>
        </w:trPr>
        <w:tc>
          <w:tcPr/>
          <w:p w:rsidR="00000000" w:rsidDel="00000000" w:rsidP="00000000" w:rsidRDefault="00000000" w:rsidRPr="00000000" w14:paraId="000001A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10-20 years</w:t>
            </w:r>
          </w:p>
        </w:tc>
        <w:tc>
          <w:tcPr/>
          <w:p w:rsidR="00000000" w:rsidDel="00000000" w:rsidP="00000000" w:rsidRDefault="00000000" w:rsidRPr="00000000" w14:paraId="000001A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30-40 years</w:t>
            </w:r>
          </w:p>
        </w:tc>
        <w:tc>
          <w:tcPr/>
          <w:p w:rsidR="00000000" w:rsidDel="00000000" w:rsidP="00000000" w:rsidRDefault="00000000" w:rsidRPr="00000000" w14:paraId="000001B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B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r>
      <w:tr>
        <w:trPr>
          <w:cantSplit w:val="0"/>
          <w:tblHeader w:val="0"/>
        </w:trPr>
        <w:tc>
          <w:tcPr/>
          <w:p w:rsidR="00000000" w:rsidDel="00000000" w:rsidP="00000000" w:rsidRDefault="00000000" w:rsidRPr="00000000" w14:paraId="000001B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B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B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B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B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5 shows that 30 or 60% of the respondents are years between 5-10 years, 10or 20% of the respondents are years between 10-20 years which shows that 10-20 years are more qualified than others.</w:t>
      </w:r>
    </w:p>
    <w:p w:rsidR="00000000" w:rsidDel="00000000" w:rsidP="00000000" w:rsidRDefault="00000000" w:rsidRPr="00000000" w14:paraId="000001B9">
      <w:pPr>
        <w:tabs>
          <w:tab w:val="left" w:leader="none" w:pos="0"/>
        </w:tabs>
        <w:spacing w:after="0" w:line="360" w:lineRule="auto"/>
        <w:ind w:firstLine="72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B</w:t>
      </w:r>
    </w:p>
    <w:p w:rsidR="00000000" w:rsidDel="00000000" w:rsidP="00000000" w:rsidRDefault="00000000" w:rsidRPr="00000000" w14:paraId="000001B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4.6: Has reward system bought success in your organization?</w:t>
      </w:r>
    </w:p>
    <w:tbl>
      <w:tblPr>
        <w:tblStyle w:val="Table6"/>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B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B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BD">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B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B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C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C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C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C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C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C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C8">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 believe that reward system brought success into their organization.</w:t>
      </w:r>
    </w:p>
    <w:p w:rsidR="00000000" w:rsidDel="00000000" w:rsidP="00000000" w:rsidRDefault="00000000" w:rsidRPr="00000000" w14:paraId="000001C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4.7: Does the adoption of rewards system automatically increase workers performance?</w:t>
      </w:r>
    </w:p>
    <w:tbl>
      <w:tblPr>
        <w:tblStyle w:val="Table7"/>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C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C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CC">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C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C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C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D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D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D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D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D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D7">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all the respondents believe that there is a relationship between workers motivation and their performance, while none of the respondents say No to the statement.</w:t>
      </w:r>
    </w:p>
    <w:p w:rsidR="00000000" w:rsidDel="00000000" w:rsidP="00000000" w:rsidRDefault="00000000" w:rsidRPr="00000000" w14:paraId="000001D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4.8: Do you think you perform well on your job if you are well rewards?</w:t>
      </w:r>
    </w:p>
    <w:tbl>
      <w:tblPr>
        <w:tblStyle w:val="Table8"/>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D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D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DB">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D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D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D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D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E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E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E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E5">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E6">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the respondents think that can perform well their job if they are well motivated.</w:t>
      </w:r>
    </w:p>
    <w:p w:rsidR="00000000" w:rsidDel="00000000" w:rsidP="00000000" w:rsidRDefault="00000000" w:rsidRPr="00000000" w14:paraId="000001E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4.9: Are there any different in the way staffs are treated in your organization?</w:t>
      </w:r>
    </w:p>
    <w:tbl>
      <w:tblPr>
        <w:tblStyle w:val="Table9"/>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E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E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EA">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E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E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E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E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E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1F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1F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1F4">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1F5">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the respondents believe that there is a different between the way staffs are treated in the organization.</w:t>
      </w:r>
    </w:p>
    <w:p w:rsidR="00000000" w:rsidDel="00000000" w:rsidP="00000000" w:rsidRDefault="00000000" w:rsidRPr="00000000" w14:paraId="000001F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4.10: Does the effective reward system increase worker performance?</w:t>
      </w:r>
    </w:p>
    <w:tbl>
      <w:tblPr>
        <w:tblStyle w:val="Table10"/>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F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1F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1F9">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1F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1F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1F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1F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1F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1F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0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03">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0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100% of the respondents believes that the effective of motivation increase employees performance.</w:t>
      </w:r>
    </w:p>
    <w:p w:rsidR="00000000" w:rsidDel="00000000" w:rsidP="00000000" w:rsidRDefault="00000000" w:rsidRPr="00000000" w14:paraId="0000020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4.11: If yes how effective is ?</w:t>
      </w:r>
    </w:p>
    <w:tbl>
      <w:tblPr>
        <w:tblStyle w:val="Table11"/>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0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07">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08">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0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Very effective</w:t>
            </w:r>
          </w:p>
        </w:tc>
        <w:tc>
          <w:tcPr/>
          <w:p w:rsidR="00000000" w:rsidDel="00000000" w:rsidP="00000000" w:rsidRDefault="00000000" w:rsidRPr="00000000" w14:paraId="0000020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0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0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 effective</w:t>
            </w:r>
          </w:p>
        </w:tc>
        <w:tc>
          <w:tcPr/>
          <w:p w:rsidR="00000000" w:rsidDel="00000000" w:rsidP="00000000" w:rsidRDefault="00000000" w:rsidRPr="00000000" w14:paraId="0000020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0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0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12">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1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11 shows that 100% of the respondents believe that is very effective, while none of them disagreed with the statement.</w:t>
      </w:r>
    </w:p>
    <w:p w:rsidR="00000000" w:rsidDel="00000000" w:rsidP="00000000" w:rsidRDefault="00000000" w:rsidRPr="00000000" w14:paraId="00000214">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12: Is there any changes in the performance of the workers as a result of reward system?</w:t>
      </w:r>
    </w:p>
    <w:tbl>
      <w:tblPr>
        <w:tblStyle w:val="Table1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15">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16">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17">
            <w:pPr>
              <w:tabs>
                <w:tab w:val="left" w:leader="none" w:pos="0"/>
              </w:tabs>
              <w:spacing w:after="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18">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19">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1A">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1B">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1C">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1D">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1E">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1F">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0">
            <w:pPr>
              <w:tabs>
                <w:tab w:val="left" w:leader="none" w:pos="0"/>
              </w:tabs>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21">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2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shows that 100% of the respondents believe that there is changes in performance of the workers as a result of reward system, while none of the respondents disbelieve with the statement.</w:t>
      </w:r>
    </w:p>
    <w:p w:rsidR="00000000" w:rsidDel="00000000" w:rsidP="00000000" w:rsidRDefault="00000000" w:rsidRPr="00000000" w14:paraId="0000022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13: Does your organization clearly define trade union position of its employee?</w:t>
      </w:r>
    </w:p>
    <w:tbl>
      <w:tblPr>
        <w:tblStyle w:val="Table13"/>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2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2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26">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2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2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2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2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2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2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2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2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0">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3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 it shows that 100% of the respondent agreed that the organization clearly define trade union, while none disagreed.</w:t>
      </w:r>
    </w:p>
    <w:p w:rsidR="00000000" w:rsidDel="00000000" w:rsidP="00000000" w:rsidRDefault="00000000" w:rsidRPr="00000000" w14:paraId="00000232">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14: Does rewards of workers is relevance and indispensable to your organizational higher productivity? </w:t>
      </w:r>
    </w:p>
    <w:tbl>
      <w:tblPr>
        <w:tblStyle w:val="Table14"/>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233">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OPTION</w:t>
            </w:r>
          </w:p>
        </w:tc>
        <w:tc>
          <w:tcPr/>
          <w:p w:rsidR="00000000" w:rsidDel="00000000" w:rsidP="00000000" w:rsidRDefault="00000000" w:rsidRPr="00000000" w14:paraId="00000234">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w:t>
            </w:r>
          </w:p>
        </w:tc>
        <w:tc>
          <w:tcPr/>
          <w:p w:rsidR="00000000" w:rsidDel="00000000" w:rsidP="00000000" w:rsidRDefault="00000000" w:rsidRPr="00000000" w14:paraId="00000235">
            <w:pPr>
              <w:tabs>
                <w:tab w:val="left" w:leader="none" w:pos="0"/>
              </w:tabs>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p w:rsidR="00000000" w:rsidDel="00000000" w:rsidP="00000000" w:rsidRDefault="00000000" w:rsidRPr="00000000" w14:paraId="00000236">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Yes</w:t>
            </w:r>
          </w:p>
        </w:tc>
        <w:tc>
          <w:tcPr/>
          <w:p w:rsidR="00000000" w:rsidDel="00000000" w:rsidP="00000000" w:rsidRDefault="00000000" w:rsidRPr="00000000" w14:paraId="00000237">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8">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p w:rsidR="00000000" w:rsidDel="00000000" w:rsidP="00000000" w:rsidRDefault="00000000" w:rsidRPr="00000000" w14:paraId="00000239">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w:t>
            </w:r>
          </w:p>
        </w:tc>
        <w:tc>
          <w:tcPr/>
          <w:p w:rsidR="00000000" w:rsidDel="00000000" w:rsidP="00000000" w:rsidRDefault="00000000" w:rsidRPr="00000000" w14:paraId="0000023A">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p w:rsidR="00000000" w:rsidDel="00000000" w:rsidP="00000000" w:rsidRDefault="00000000" w:rsidRPr="00000000" w14:paraId="0000023B">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blHeader w:val="0"/>
        </w:trPr>
        <w:tc>
          <w:tcPr/>
          <w:p w:rsidR="00000000" w:rsidDel="00000000" w:rsidP="00000000" w:rsidRDefault="00000000" w:rsidRPr="00000000" w14:paraId="0000023C">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p w:rsidR="00000000" w:rsidDel="00000000" w:rsidP="00000000" w:rsidRDefault="00000000" w:rsidRPr="00000000" w14:paraId="0000023D">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w:t>
            </w:r>
          </w:p>
        </w:tc>
        <w:tc>
          <w:tcPr/>
          <w:p w:rsidR="00000000" w:rsidDel="00000000" w:rsidP="00000000" w:rsidRDefault="00000000" w:rsidRPr="00000000" w14:paraId="0000023E">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bl>
    <w:p w:rsidR="00000000" w:rsidDel="00000000" w:rsidP="00000000" w:rsidRDefault="00000000" w:rsidRPr="00000000" w14:paraId="0000023F">
      <w:pPr>
        <w:tabs>
          <w:tab w:val="left" w:leader="none" w:pos="0"/>
        </w:tabs>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Source: Research Question (2025).</w:t>
      </w:r>
    </w:p>
    <w:p w:rsidR="00000000" w:rsidDel="00000000" w:rsidP="00000000" w:rsidRDefault="00000000" w:rsidRPr="00000000" w14:paraId="00000240">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above table, it shows that all respondents agreed with the statement and none of them disagreed.</w:t>
      </w:r>
    </w:p>
    <w:p w:rsidR="00000000" w:rsidDel="00000000" w:rsidP="00000000" w:rsidRDefault="00000000" w:rsidRPr="00000000" w14:paraId="00000241">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2">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3">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4">
      <w:pPr>
        <w:tabs>
          <w:tab w:val="left" w:leader="none" w:pos="0"/>
        </w:tabs>
        <w:spacing w:after="0" w:line="360" w:lineRule="auto"/>
        <w:ind w:firstLine="72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w:t>
        <w:tab/>
        <w:t xml:space="preserve">DISCUSSION OF FINDINGS</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Danish and Usman (2010) investigated reward system as a method of creating pleasant and favourable working conditions for employees, thus motivating workforce to maximise productivity and deepen loyalty to an organisation. Moreover, they point out that performance recognition leads to the creation of high working moral among employees which contributes to companies’ successful operation on the market.</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well-thought-out reward system may prevent employee burnout which is experienced by almost all types of employees at all levels. Burnouts strongly influence employees in a negative way reducing their job satisfaction as well as affects motivation and the whole working process (Schaufeli and associates, 2002).</w:t>
      </w:r>
    </w:p>
    <w:p w:rsidR="00000000" w:rsidDel="00000000" w:rsidP="00000000" w:rsidRDefault="00000000" w:rsidRPr="00000000" w14:paraId="0000024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49">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w:t>
        <w:tab/>
        <w:t xml:space="preserve">HYPOTHESES TESTING</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Hypothesis is a set of ideas, principles and opinions that is based on tentative statement which can be subjected to further investigation and verification. The significance of hypothesis is to statistically test and discuss the reliability and validity of the hypotheses. However, hypotheses testing is a vital aspect of social and educational fields as it suggests explanation for certain facts and relationship between an independent variable and a dependent variable. For this research, Pearson’s Chi Square is employed to determine if the null hypotheses are to be accepted or rejected.</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quantity X</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describes the magnitude of the discrepancy between theory and observations. This is a test of statistical significance which is used to test the significance of difference between observed and expected frequencies or ratios. The Chi-square test is one of the most important and useful of all the tests of significance used in statistical methods including bio statistics.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 general formula of X</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is as follows:</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sdt>
        <w:sdtPr>
          <w:id w:val="1039837915"/>
          <w:tag w:val="goog_rdk_1"/>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 (0-E)</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where,</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id w:val="1338264466"/>
          <w:tag w:val="goog_rdk_2"/>
        </w:sdtPr>
        <w:sdtContent>
          <w:r w:rsidDel="00000000" w:rsidR="00000000" w:rsidRPr="00000000">
            <w:rPr>
              <w:rFonts w:ascii="Gungsuh" w:cs="Gungsuh" w:eastAsia="Gungsuh" w:hAnsi="Gungsuh"/>
              <w:b w:val="0"/>
              <w:i w:val="0"/>
              <w:smallCaps w:val="0"/>
              <w:strike w:val="0"/>
              <w:color w:val="000000"/>
              <w:sz w:val="26"/>
              <w:szCs w:val="26"/>
              <w:u w:val="none"/>
              <w:shd w:fill="auto" w:val="clear"/>
              <w:vertAlign w:val="baseline"/>
              <w:rtl w:val="0"/>
            </w:rPr>
            <w:t xml:space="preserve">∑ = summation, </w:t>
          </w:r>
        </w:sdtContent>
      </w:sdt>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 = observed frequencies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 = expected frequencies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 four null hypotheses to be tested are:</w:t>
      </w:r>
    </w:p>
    <w:p w:rsidR="00000000" w:rsidDel="00000000" w:rsidP="00000000" w:rsidRDefault="00000000" w:rsidRPr="00000000" w14:paraId="000002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There is no significance relationship reward system and employee performance in Olams flour Mill</w:t>
      </w:r>
    </w:p>
    <w:p w:rsidR="00000000" w:rsidDel="00000000" w:rsidP="00000000" w:rsidRDefault="00000000" w:rsidRPr="00000000" w14:paraId="000002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has no positive effect on employee performance in Olams flour Mill plc ,ilorin.</w:t>
      </w:r>
    </w:p>
    <w:p w:rsidR="00000000" w:rsidDel="00000000" w:rsidP="00000000" w:rsidRDefault="00000000" w:rsidRPr="00000000" w14:paraId="0000025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I</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        H0:</w:t>
      </w:r>
      <w:r w:rsidDel="00000000" w:rsidR="00000000" w:rsidRPr="00000000">
        <w:rPr>
          <w:rFonts w:ascii="Times New Roman" w:cs="Times New Roman" w:eastAsia="Times New Roman" w:hAnsi="Times New Roman"/>
          <w:sz w:val="26"/>
          <w:szCs w:val="26"/>
          <w:highlight w:val="white"/>
          <w:rtl w:val="0"/>
        </w:rPr>
        <w:t xml:space="preserve"> There is no significance relationship reward system and employee performance in Olams flour Mill plc ,ilorin</w:t>
      </w:r>
    </w:p>
    <w:p w:rsidR="00000000" w:rsidDel="00000000" w:rsidP="00000000" w:rsidRDefault="00000000" w:rsidRPr="00000000" w14:paraId="000002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Table 1:</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
                <a:graphic>
                  <a:graphicData uri="http://schemas.microsoft.com/office/word/2010/wordprocessingShape">
                    <wps:wsp>
                      <wps:cNvSpPr/>
                      <wps:cNvPr id="8" name="Shape 8"/>
                      <wps:spPr>
                        <a:xfrm flipH="1" rot="10800000">
                          <a:off x="5297740" y="442579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8"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8">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5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w:t>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
                <a:graphic>
                  <a:graphicData uri="http://schemas.microsoft.com/office/word/2010/wordprocessingShape">
                    <wps:wsp>
                      <wps:cNvSpPr/>
                      <wps:cNvPr id="5" name="Shape 5"/>
                      <wps:spPr>
                        <a:xfrm>
                          <a:off x="5279325" y="380476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A">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179</w:t>
        <w:tab/>
        <w:tab/>
        <w:t xml:space="preserve">140</w:t>
        <w:tab/>
        <w:t xml:space="preserve">      10.86</w:t>
        <w:tab/>
        <w:t xml:space="preserve">9.488</w:t>
      </w:r>
    </w:p>
    <w:p w:rsidR="00000000" w:rsidDel="00000000" w:rsidP="00000000" w:rsidRDefault="00000000" w:rsidRPr="00000000" w14:paraId="0000025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
                <a:graphic>
                  <a:graphicData uri="http://schemas.microsoft.com/office/word/2010/wordprocessingShape">
                    <wps:wsp>
                      <wps:cNvSpPr/>
                      <wps:cNvPr id="2" name="Shape 2"/>
                      <wps:spPr>
                        <a:xfrm>
                          <a:off x="5298375" y="3980660"/>
                          <a:ext cx="5353050" cy="9524"/>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5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9.488at 4 degree of freedom. This means that the P-value is less than the calculated chi-square, and this will result in rejecting the null hypothesis and accepting the alternative hypothesis.</w:t>
      </w:r>
    </w:p>
    <w:p w:rsidR="00000000" w:rsidDel="00000000" w:rsidP="00000000" w:rsidRDefault="00000000" w:rsidRPr="00000000" w14:paraId="0000025E">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5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H0: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Reward system is not the main problem facing employee performance in Olams flour Mill plc ,ilorin</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2: </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
                <a:graphic>
                  <a:graphicData uri="http://schemas.microsoft.com/office/word/2010/wordprocessingShape">
                    <wps:wsp>
                      <wps:cNvSpPr/>
                      <wps:cNvPr id="6" name="Shape 6"/>
                      <wps:spPr>
                        <a:xfrm flipH="1" rot="10800000">
                          <a:off x="5288215" y="4394045"/>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6"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2">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ab/>
        <w:tab/>
        <w:t xml:space="preserve">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w:t>
        <w:tab/>
        <w:t xml:space="preserve">  P</w:t>
      </w:r>
      <w:r w:rsidDel="00000000" w:rsidR="00000000" w:rsidRPr="00000000">
        <w:rPr>
          <w:rFonts w:ascii="Times New Roman" w:cs="Times New Roman" w:eastAsia="Times New Roman" w:hAnsi="Times New Roman"/>
          <w:sz w:val="26"/>
          <w:szCs w:val="26"/>
          <w:vertAlign w:val="subscript"/>
          <w:rtl w:val="0"/>
        </w:rPr>
        <w:t xml:space="preserve">0.05</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
                <a:graphic>
                  <a:graphicData uri="http://schemas.microsoft.com/office/word/2010/wordprocessingShape">
                    <wps:wsp>
                      <wps:cNvSpPr/>
                      <wps:cNvPr id="3" name="Shape 3"/>
                      <wps:spPr>
                        <a:xfrm>
                          <a:off x="5279325" y="3943195"/>
                          <a:ext cx="5353050" cy="9525"/>
                        </a:xfrm>
                        <a:prstGeom prst="straightConnector1">
                          <a:avLst/>
                        </a:pr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170</w:t>
        <w:tab/>
        <w:tab/>
        <w:t xml:space="preserve"> 140</w:t>
        <w:tab/>
        <w:t xml:space="preserve">       6.428     </w:t>
        <w:tab/>
        <w:t xml:space="preserve"> 9.488</w:t>
      </w:r>
    </w:p>
    <w:p w:rsidR="00000000" w:rsidDel="00000000" w:rsidP="00000000" w:rsidRDefault="00000000" w:rsidRPr="00000000" w14:paraId="0000026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Employee’s Performance Index </w:t>
        <w:tab/>
        <w:tab/>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4" name="Shape 4"/>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6.428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Hypothesis III</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b w:val="1"/>
          <w:sz w:val="26"/>
          <w:szCs w:val="26"/>
          <w:rtl w:val="0"/>
        </w:rPr>
        <w:t xml:space="preserve">H0: </w:t>
      </w:r>
      <w:r w:rsidDel="00000000" w:rsidR="00000000" w:rsidRPr="00000000">
        <w:rPr>
          <w:rFonts w:ascii="Times New Roman" w:cs="Times New Roman" w:eastAsia="Times New Roman" w:hAnsi="Times New Roman"/>
          <w:sz w:val="26"/>
          <w:szCs w:val="26"/>
          <w:highlight w:val="white"/>
          <w:rtl w:val="0"/>
        </w:rPr>
        <w:t xml:space="preserve">Reward system has no positive effect on employee performance in Olams flour Mill plc ,ilorin.</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3:</w:t>
      </w:r>
      <w:r w:rsidDel="00000000" w:rsidR="00000000" w:rsidRPr="00000000">
        <w:rPr>
          <w:rFonts w:ascii="Times New Roman" w:cs="Times New Roman" w:eastAsia="Times New Roman" w:hAnsi="Times New Roman"/>
          <w:i w:val="1"/>
          <w:sz w:val="26"/>
          <w:szCs w:val="26"/>
          <w:rtl w:val="0"/>
        </w:rPr>
        <w:t xml:space="preserve">table showing the manually computed value of Chi-square, degree of freedom, observed value, expected value and p0.05 value.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
                <a:graphic>
                  <a:graphicData uri="http://schemas.microsoft.com/office/word/2010/wordprocessingShape">
                    <wps:wsp>
                      <wps:cNvSpPr/>
                      <wps:cNvPr id="9" name="Shape 9"/>
                      <wps:spPr>
                        <a:xfrm flipH="1" rot="10800000">
                          <a:off x="5297740" y="4112740"/>
                          <a:ext cx="5286375"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A">
      <w:pPr>
        <w:spacing w:after="0" w:line="360" w:lineRule="auto"/>
        <w:rPr>
          <w:rFonts w:ascii="Times New Roman" w:cs="Times New Roman" w:eastAsia="Times New Roman" w:hAnsi="Times New Roman"/>
          <w:sz w:val="26"/>
          <w:szCs w:val="26"/>
          <w:vertAlign w:val="subscript"/>
        </w:rPr>
      </w:pPr>
      <w:r w:rsidDel="00000000" w:rsidR="00000000" w:rsidRPr="00000000">
        <w:rPr>
          <w:rFonts w:ascii="Times New Roman" w:cs="Times New Roman" w:eastAsia="Times New Roman" w:hAnsi="Times New Roman"/>
          <w:sz w:val="26"/>
          <w:szCs w:val="26"/>
          <w:rtl w:val="0"/>
        </w:rPr>
        <w:t xml:space="preserve">Statistical variables</w:t>
        <w:tab/>
        <w:t xml:space="preserve">             Observed       Expected         X</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-value   </w:t>
        <w:tab/>
        <w:t xml:space="preserve">P</w:t>
      </w:r>
      <w:r w:rsidDel="00000000" w:rsidR="00000000" w:rsidRPr="00000000">
        <w:rPr>
          <w:rFonts w:ascii="Times New Roman" w:cs="Times New Roman" w:eastAsia="Times New Roman" w:hAnsi="Times New Roman"/>
          <w:sz w:val="26"/>
          <w:szCs w:val="26"/>
          <w:vertAlign w:val="subscript"/>
          <w:rtl w:val="0"/>
        </w:rPr>
        <w:t xml:space="preserve">0.05</w:t>
      </w:r>
    </w:p>
    <w:p w:rsidR="00000000" w:rsidDel="00000000" w:rsidP="00000000" w:rsidRDefault="00000000" w:rsidRPr="00000000" w14:paraId="0000026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Reward system                           163                 140</w:t>
        <w:tab/>
        <w:t xml:space="preserve">              1.20             9.488</w:t>
      </w:r>
    </w:p>
    <w:p w:rsidR="00000000" w:rsidDel="00000000" w:rsidP="00000000" w:rsidRDefault="00000000" w:rsidRPr="00000000" w14:paraId="0000026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Employee Performance</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
                <a:graphic>
                  <a:graphicData uri="http://schemas.microsoft.com/office/word/2010/wordprocessingShape">
                    <wps:wsp>
                      <wps:cNvSpPr/>
                      <wps:cNvPr id="7" name="Shape 7"/>
                      <wps:spPr>
                        <a:xfrm>
                          <a:off x="5298375" y="3971135"/>
                          <a:ext cx="5353050" cy="9525"/>
                        </a:xfrm>
                        <a:prstGeom prst="straightConnector1">
                          <a:avLst/>
                        </a:prstGeom>
                        <a:solidFill>
                          <a:srgbClr val="FFFFFF"/>
                        </a:solidFill>
                        <a:ln cap="flat" cmpd="sng" w="1905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6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P-value (sig) = 9.488 at 95% alpha level and degree of freedom of 4</w:t>
      </w:r>
    </w:p>
    <w:p w:rsidR="00000000" w:rsidDel="00000000" w:rsidP="00000000" w:rsidRDefault="00000000" w:rsidRPr="00000000" w14:paraId="0000026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Decision Rule: </w:t>
      </w:r>
      <w:r w:rsidDel="00000000" w:rsidR="00000000" w:rsidRPr="00000000">
        <w:rPr>
          <w:rFonts w:ascii="Times New Roman" w:cs="Times New Roman" w:eastAsia="Times New Roman" w:hAnsi="Times New Roman"/>
          <w:sz w:val="26"/>
          <w:szCs w:val="26"/>
          <w:rtl w:val="0"/>
        </w:rPr>
        <w:t xml:space="preserve">From the result above, the P-value at 95% (0.05) level of confidence is 1.207 at 4 degree of freedom. This means that the P-value is greater than the calculated chi-square, and this will result in rejecting the alternative hypothesis and accepting the null hypothesis</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0">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271">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CONCLUSION AND RECOMMENDATIONS</w:t>
      </w:r>
    </w:p>
    <w:p w:rsidR="00000000" w:rsidDel="00000000" w:rsidP="00000000" w:rsidRDefault="00000000" w:rsidRPr="00000000" w14:paraId="00000272">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 OFFINDINGS</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gives a summary of the study with conclusions based upon the results of the study and recommendations for the way forward.</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examined the impact of reward system on employees performance, a case of Olams flour Mill plc ,ilorin. The research had the objectives to find out how reward system and performance of employees contribute to the achievement of the goals of the Company. Again it found out whether there were organizational issues that constrain training and development in the Company. Furthermore it investigated how training and development needs of employees were determined.</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achieve these objectives a sample of 50 senior staff were selected and questionnaire were administered. This was further supported with an interview of the rector, registrar and finance officer of the Company. The study revealed the following interesting findings:</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Firstly total respondents representing 100% indicated that performance and reward system contributed to achieving effectiveness and efficiency of A – Poly goals. Additionally this same percentage mentioned that performance and reward system has traditionally been used to ensure that, the right person is in the right job at the right time. Again the total respondents representing 100% said that there were organizational issues constraining training and development at Olams flour Mill plc ,ilorin.</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60% of the sampled employees admitted that, impact of reward system on their work performance was excellent. They indicated also that, employees performance content was relevant to achieving their personal needs, goals and self development. Below are the summary of findings itemised:</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large number (60%) of the sampled employees admitted that impact of reward system on employees performance their work performance was excellent.</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also revealed the performance content was relevant to achieving their personal needs, goals and self development.</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Total respondents representing 100% all indicated that reward system and employees performance contributed to achieving effectiveness and efficiency of Olams flour Mill plc ,ilorin goals.</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Regarding analysis on the organizational issues constraining reward system at Olams flour Mill plc ,ilorin, total respondents representing 100% indicated that there were organizational issues constraining with the employees performance.</w:t>
      </w:r>
    </w:p>
    <w:p w:rsidR="00000000" w:rsidDel="00000000" w:rsidP="00000000" w:rsidRDefault="00000000" w:rsidRPr="00000000" w14:paraId="0000027C">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7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w:t>
        <w:tab/>
        <w:t xml:space="preserve">CONCLUSIONS</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results of the study, it became clear that reward system on employees performance strategy was a haphazardly carried out activity at Olams flour Mill plc ,ilorin. Although the respondents were aware of the various aspect, there was no strategic framework in place as the basis for an operational plan for the strategy even though all respondents indicated that reward system and employees performance was part of the strategic business plan process of Olams flour Mill plc ,ilorin.</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Furthermore, it can be concluded that clear human resource management in general, and employees performance in particular at Olams flour Mill plc ,ilorin, should become more closely tied to the needs and strategies of Olams flour Mill plc ,ilorin. As this occurs, reward system at Olams flour Mill plc ,ilorin will be the thread that ties together all other activities and integrates these with the rest of the departments.</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became clear from respondents that the major organizational issue constraining reward system on employees performance at Olams flour Mill plc ,ilorin was lack of top management support for the programs. Therefore Olams flour Mill plc ,ilorin in its attempt to enhance the performance of the employees and the reward system which must endeavour to ensure effective reward system strategies across all departments.</w:t>
      </w:r>
    </w:p>
    <w:p w:rsidR="00000000" w:rsidDel="00000000" w:rsidP="00000000" w:rsidRDefault="00000000" w:rsidRPr="00000000" w14:paraId="0000028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w:t>
        <w:tab/>
        <w:t xml:space="preserve">RECOMMENDATIONS</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the findings and conclusions, the following recommendations are outlined for addressing challenges identified as well as ways of improving reward system on employees at Olams flour Mill plc ,ilorin:</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Reward system and employees performance should be seen not only as the thread that ties together all human resource practices, but also as the instrument for establishing and signalling when and how work practices should change. In other words, employees of Olams flour Mill plc ,ilorin should take on the role of organizational change agents (Beer &amp; Walton, 1987). To be effective in this role, the HR manager will need to create a framework for making HR decisions based on Olams flour Mill plc ,ilorin vision and strategicplan.</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order to position Olams flour Mill plc ,ilorin for success, management must empower departments in the various branches to be engaged in performance of employees on reward system. Corporately, three key directions have been identified to assist management in managing the workforce changes. They include:</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Building Our Potential</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Strengthening Our Competitiveness</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Renewing Our Workplace.</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purpose of this is to ensure that Olams flour Mill plc ,ilorin workforce and strategic objectives are aligned to guarantee the delivery of quality programme and services to the public, and that the training would assist in positioning Olams flour Mill plc ,ilorin for the future. Through a collaborative process, each departments hould develop its own employees of the performance and reward system plan, which outlines its critical strategic issues for the next 3 – 5 years as well as proposed strategies to address those issues.</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Some key examples of how departments can plan for the future reward system must be outlined in a document and should be used to help mitigate any negative impacts as a result of demographics, Olams flour Mill plc ,ilorin priorities and competency requirements. The documents can also help ensure that Olams flour Mill plc ,ilorin departments have what they need to get the job done, and that there is efficient matching of skills and competencies to departmental tasks, requirements and outcomes.</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To better compete in the global market, Olams flour Mill plc ,ilorin will need to create and implement corporate strategies to promote itself as a “preferred employer” – investing in progressive HR policies and programs with the goal of building a high-performing organization of engaged people, and fostering and creating a work environment where people want to work, not where they have to work.</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E">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8F">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0">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1">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2">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3">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4">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5">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6">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7">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8">
      <w:pPr>
        <w:spacing w:after="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99">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Ali, R., &amp; Ahmad, M. S. (2009). “The impact of reward and recognition programs </w:t>
        <w:tab/>
        <w:t xml:space="preserve">on employee’s motivation and satisfaction: an empirical study.” </w:t>
        <w:tab/>
        <w:t xml:space="preserve">International Review of Business Research Papers, 5 (4), 270-279.</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Armstrong, Reilly, P, &amp; Brown D, (2011),”increasing the effectiveness of reward </w:t>
        <w:tab/>
        <w:t xml:space="preserve">management,” Employee Relations, Emerald Group, (33), 2, 106-120.</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Bishop, J. (1987). “The recognition &amp; Reward of Employee Performance.” Journal </w:t>
        <w:tab/>
        <w:t xml:space="preserve">of Labor Economics”, 5 (4), 36-56.</w:t>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Bourne,M, (2005), “ managing through measures a study of impact </w:t>
        <w:tab/>
        <w:t xml:space="preserve">on </w:t>
        <w:tab/>
        <w:t xml:space="preserve">performance,” Journal of Manufacturing Technology Management, (16) 4, </w:t>
        <w:tab/>
        <w:t xml:space="preserve">373- 395. </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Fareed E,abidan (2013), “The Impact of Rewards on Employee’s Job Performance </w:t>
        <w:tab/>
        <w:t xml:space="preserve">and Job Satisfaction,” management and administrative science, (2), 5 ,431-</w:t>
        <w:tab/>
        <w:t xml:space="preserve">442.</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Farooqui, S, &amp; Nagendra, A, (2014). “The Impact of Person organization Fit on </w:t>
        <w:tab/>
        <w:t xml:space="preserve">Job Satisfaction and Performance of the Employees,” Procedia Economics </w:t>
        <w:tab/>
        <w:t xml:space="preserve">and Finance, 11, (2014) 122 – 129.</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Grooy, W, brink, D, V, M, H, (1999), “job satisfaction of older worker,” </w:t>
        <w:tab/>
        <w:t xml:space="preserve">International Journal of Manpower, Emerald, (20), 6, 343-360.</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Helgesen, O, nest, E, &amp; volsund, T,(2008),” Marketing perceptions and business </w:t>
        <w:tab/>
        <w:t xml:space="preserve">performance </w:t>
        <w:tab/>
        <w:t xml:space="preserve">implication for marketing education, Marketing Intelligence </w:t>
        <w:tab/>
        <w:t xml:space="preserve">&amp; Plannin, (27) 1, 25-47.</w:t>
      </w:r>
    </w:p>
    <w:p w:rsidR="00000000" w:rsidDel="00000000" w:rsidP="00000000" w:rsidRDefault="00000000" w:rsidRPr="00000000" w14:paraId="000002A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Kabak, E, K, Gocer, K, S, A, Kucuksoylemez, S, Tuncer, G, (2014) “strategies for </w:t>
        <w:tab/>
        <w:t xml:space="preserve">employee joSb satisfaction: a case of service sector,” Procedia - Social and </w:t>
        <w:tab/>
        <w:t xml:space="preserve">Behavioral Sciences 150 </w:t>
        <w:tab/>
        <w:t xml:space="preserve">(2014) 1167 – 1176.</w:t>
      </w:r>
    </w:p>
    <w:p w:rsidR="00000000" w:rsidDel="00000000" w:rsidP="00000000" w:rsidRDefault="00000000" w:rsidRPr="00000000" w14:paraId="000002A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Oshagbemi, T, (1997) “job satisfaction and dissatisfaction in higher education”, </w:t>
        <w:tab/>
        <w:t xml:space="preserve">Education + </w:t>
        <w:tab/>
        <w:t xml:space="preserve">Training, Volume, (39) 9, 354–359.</w:t>
      </w:r>
    </w:p>
    <w:p w:rsidR="00000000" w:rsidDel="00000000" w:rsidP="00000000" w:rsidRDefault="00000000" w:rsidRPr="00000000" w14:paraId="000002A4">
      <w:pPr>
        <w:spacing w:after="0" w:line="360" w:lineRule="auto"/>
        <w:ind w:left="990" w:hanging="9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Gardner, Meryl Paula (1985), Mood States and Consumer Behavior: A Critical Review,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12, December. </w:t>
      </w:r>
      <w:r w:rsidDel="00000000" w:rsidR="00000000" w:rsidRPr="00000000">
        <w:rPr>
          <w:rtl w:val="0"/>
        </w:rPr>
      </w:r>
    </w:p>
    <w:p w:rsidR="00000000" w:rsidDel="00000000" w:rsidP="00000000" w:rsidRDefault="00000000" w:rsidRPr="00000000" w14:paraId="000002A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Holbrook, Morris B., O`Shaughnessy, John (1984), The Role of Emotion in Advertising, </w:t>
      </w:r>
      <w:r w:rsidDel="00000000" w:rsidR="00000000" w:rsidRPr="00000000">
        <w:rPr>
          <w:rFonts w:ascii="Times New Roman" w:cs="Times New Roman" w:eastAsia="Times New Roman" w:hAnsi="Times New Roman"/>
          <w:i w:val="1"/>
          <w:color w:val="000000"/>
          <w:sz w:val="24"/>
          <w:szCs w:val="24"/>
          <w:rtl w:val="0"/>
        </w:rPr>
        <w:t xml:space="preserve">Psychology and Marketing</w:t>
      </w:r>
      <w:r w:rsidDel="00000000" w:rsidR="00000000" w:rsidRPr="00000000">
        <w:rPr>
          <w:rFonts w:ascii="Times New Roman" w:cs="Times New Roman" w:eastAsia="Times New Roman" w:hAnsi="Times New Roman"/>
          <w:color w:val="000000"/>
          <w:sz w:val="24"/>
          <w:szCs w:val="24"/>
          <w:rtl w:val="0"/>
        </w:rPr>
        <w:t xml:space="preserve">, no. 1. </w:t>
      </w:r>
      <w:r w:rsidDel="00000000" w:rsidR="00000000" w:rsidRPr="00000000">
        <w:rPr>
          <w:rtl w:val="0"/>
        </w:rPr>
      </w:r>
    </w:p>
    <w:p w:rsidR="00000000" w:rsidDel="00000000" w:rsidP="00000000" w:rsidRDefault="00000000" w:rsidRPr="00000000" w14:paraId="000002A7">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Kotler, Philip, Armstrong, Gary, Cunningham, Peggy H. (2000), </w:t>
      </w:r>
      <w:r w:rsidDel="00000000" w:rsidR="00000000" w:rsidRPr="00000000">
        <w:rPr>
          <w:rFonts w:ascii="Times New Roman" w:cs="Times New Roman" w:eastAsia="Times New Roman" w:hAnsi="Times New Roman"/>
          <w:i w:val="1"/>
          <w:color w:val="000000"/>
          <w:sz w:val="24"/>
          <w:szCs w:val="24"/>
          <w:rtl w:val="0"/>
        </w:rPr>
        <w:t xml:space="preserve">Principles of Marketing</w:t>
      </w:r>
      <w:r w:rsidDel="00000000" w:rsidR="00000000" w:rsidRPr="00000000">
        <w:rPr>
          <w:rFonts w:ascii="Times New Roman" w:cs="Times New Roman" w:eastAsia="Times New Roman" w:hAnsi="Times New Roman"/>
          <w:color w:val="000000"/>
          <w:sz w:val="24"/>
          <w:szCs w:val="24"/>
          <w:rtl w:val="0"/>
        </w:rPr>
        <w:t xml:space="preserve">, Fifth Canadian Edition, Prentice Hall. </w:t>
      </w:r>
      <w:r w:rsidDel="00000000" w:rsidR="00000000" w:rsidRPr="00000000">
        <w:rPr>
          <w:rtl w:val="0"/>
        </w:rPr>
      </w:r>
    </w:p>
    <w:p w:rsidR="00000000" w:rsidDel="00000000" w:rsidP="00000000" w:rsidRDefault="00000000" w:rsidRPr="00000000" w14:paraId="000002A9">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Lee, Eun-Ju, Schumann, David W. (2004), Explaining the case of incongruity,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B">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Nan, Xiaoli Faber, Ronald J. (2004), Advertising theory: Reconceptualizing the building blocks,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AD">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E">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O'Guinn, Thomas, Allen, Chris Semenik, Richard J. (2003), </w:t>
      </w:r>
      <w:r w:rsidDel="00000000" w:rsidR="00000000" w:rsidRPr="00000000">
        <w:rPr>
          <w:rFonts w:ascii="Times New Roman" w:cs="Times New Roman" w:eastAsia="Times New Roman" w:hAnsi="Times New Roman"/>
          <w:i w:val="1"/>
          <w:color w:val="000000"/>
          <w:sz w:val="24"/>
          <w:szCs w:val="24"/>
          <w:rtl w:val="0"/>
        </w:rPr>
        <w:t xml:space="preserve">Advertising and Integrated Brand Promotion</w:t>
      </w:r>
      <w:r w:rsidDel="00000000" w:rsidR="00000000" w:rsidRPr="00000000">
        <w:rPr>
          <w:rFonts w:ascii="Times New Roman" w:cs="Times New Roman" w:eastAsia="Times New Roman" w:hAnsi="Times New Roman"/>
          <w:color w:val="000000"/>
          <w:sz w:val="24"/>
          <w:szCs w:val="24"/>
          <w:rtl w:val="0"/>
        </w:rPr>
        <w:t xml:space="preserve">, 3e, South-Western College Publishing. </w:t>
      </w:r>
      <w:r w:rsidDel="00000000" w:rsidR="00000000" w:rsidRPr="00000000">
        <w:rPr>
          <w:rtl w:val="0"/>
        </w:rPr>
      </w:r>
    </w:p>
    <w:p w:rsidR="00000000" w:rsidDel="00000000" w:rsidP="00000000" w:rsidRDefault="00000000" w:rsidRPr="00000000" w14:paraId="000002AF">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0">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Petty, Richard E., Cacioppo, John T., Schumann, David (1983), Central and Peripheral Routes to Advertising Effectiveness: The Moderating Role of Involvement, </w:t>
      </w:r>
      <w:r w:rsidDel="00000000" w:rsidR="00000000" w:rsidRPr="00000000">
        <w:rPr>
          <w:rFonts w:ascii="Times New Roman" w:cs="Times New Roman" w:eastAsia="Times New Roman" w:hAnsi="Times New Roman"/>
          <w:i w:val="1"/>
          <w:color w:val="000000"/>
          <w:sz w:val="24"/>
          <w:szCs w:val="24"/>
          <w:rtl w:val="0"/>
        </w:rPr>
        <w:t xml:space="preserve">Journal of Consumer Research</w:t>
      </w:r>
      <w:r w:rsidDel="00000000" w:rsidR="00000000" w:rsidRPr="00000000">
        <w:rPr>
          <w:rFonts w:ascii="Times New Roman" w:cs="Times New Roman" w:eastAsia="Times New Roman" w:hAnsi="Times New Roman"/>
          <w:color w:val="000000"/>
          <w:sz w:val="24"/>
          <w:szCs w:val="24"/>
          <w:rtl w:val="0"/>
        </w:rPr>
        <w:t xml:space="preserve">, Vol. 10 l September. </w:t>
      </w:r>
      <w:r w:rsidDel="00000000" w:rsidR="00000000" w:rsidRPr="00000000">
        <w:rPr>
          <w:rtl w:val="0"/>
        </w:rPr>
      </w:r>
    </w:p>
    <w:p w:rsidR="00000000" w:rsidDel="00000000" w:rsidP="00000000" w:rsidRDefault="00000000" w:rsidRPr="00000000" w14:paraId="000002B1">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(2004), </w:t>
      </w:r>
      <w:r w:rsidDel="00000000" w:rsidR="00000000" w:rsidRPr="00000000">
        <w:rPr>
          <w:rFonts w:ascii="Times New Roman" w:cs="Times New Roman" w:eastAsia="Times New Roman" w:hAnsi="Times New Roman"/>
          <w:i w:val="1"/>
          <w:color w:val="000000"/>
          <w:sz w:val="24"/>
          <w:szCs w:val="24"/>
          <w:rtl w:val="0"/>
        </w:rPr>
        <w:t xml:space="preserve">Comunicarea în marketing</w:t>
      </w:r>
      <w:r w:rsidDel="00000000" w:rsidR="00000000" w:rsidRPr="00000000">
        <w:rPr>
          <w:rFonts w:ascii="Times New Roman" w:cs="Times New Roman" w:eastAsia="Times New Roman" w:hAnsi="Times New Roman"/>
          <w:color w:val="000000"/>
          <w:sz w:val="24"/>
          <w:szCs w:val="24"/>
          <w:rtl w:val="0"/>
        </w:rPr>
        <w:t xml:space="preserve">, Editia a II-a, Editura Uranus, Bucureşti. </w:t>
      </w:r>
      <w:r w:rsidDel="00000000" w:rsidR="00000000" w:rsidRPr="00000000">
        <w:rPr>
          <w:rtl w:val="0"/>
        </w:rPr>
      </w:r>
    </w:p>
    <w:p w:rsidR="00000000" w:rsidDel="00000000" w:rsidP="00000000" w:rsidRDefault="00000000" w:rsidRPr="00000000" w14:paraId="000002B3">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4">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Popescu, Ioana C., Şerbănică, Daniel, Balaure, Virgil (1994), </w:t>
      </w:r>
      <w:r w:rsidDel="00000000" w:rsidR="00000000" w:rsidRPr="00000000">
        <w:rPr>
          <w:rFonts w:ascii="Times New Roman" w:cs="Times New Roman" w:eastAsia="Times New Roman" w:hAnsi="Times New Roman"/>
          <w:i w:val="1"/>
          <w:color w:val="000000"/>
          <w:sz w:val="24"/>
          <w:szCs w:val="24"/>
          <w:rtl w:val="0"/>
        </w:rPr>
        <w:t xml:space="preserve">Tehnici promoţionale</w:t>
      </w:r>
      <w:r w:rsidDel="00000000" w:rsidR="00000000" w:rsidRPr="00000000">
        <w:rPr>
          <w:rFonts w:ascii="Times New Roman" w:cs="Times New Roman" w:eastAsia="Times New Roman" w:hAnsi="Times New Roman"/>
          <w:color w:val="000000"/>
          <w:sz w:val="24"/>
          <w:szCs w:val="24"/>
          <w:rtl w:val="0"/>
        </w:rPr>
        <w:t xml:space="preserve">, Ed. Metropol, Bucureşti, </w:t>
      </w:r>
      <w:r w:rsidDel="00000000" w:rsidR="00000000" w:rsidRPr="00000000">
        <w:rPr>
          <w:rtl w:val="0"/>
        </w:rPr>
      </w:r>
    </w:p>
    <w:p w:rsidR="00000000" w:rsidDel="00000000" w:rsidP="00000000" w:rsidRDefault="00000000" w:rsidRPr="00000000" w14:paraId="000002B5">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6">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Reed, Peter W., Ewing, Michael T. (2004), How advertising works: Alternative situational and attitudinal explanations,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7">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Severin, Werner J., Tankard, James W. Jr. (1997), </w:t>
      </w:r>
      <w:r w:rsidDel="00000000" w:rsidR="00000000" w:rsidRPr="00000000">
        <w:rPr>
          <w:rFonts w:ascii="Times New Roman" w:cs="Times New Roman" w:eastAsia="Times New Roman" w:hAnsi="Times New Roman"/>
          <w:i w:val="1"/>
          <w:color w:val="000000"/>
          <w:sz w:val="24"/>
          <w:szCs w:val="24"/>
          <w:rtl w:val="0"/>
        </w:rPr>
        <w:t xml:space="preserve">Communication Theories: Origins, Methods, and Uses in the Mass Media </w:t>
      </w:r>
      <w:r w:rsidDel="00000000" w:rsidR="00000000" w:rsidRPr="00000000">
        <w:rPr>
          <w:rFonts w:ascii="Times New Roman" w:cs="Times New Roman" w:eastAsia="Times New Roman" w:hAnsi="Times New Roman"/>
          <w:color w:val="000000"/>
          <w:sz w:val="24"/>
          <w:szCs w:val="24"/>
          <w:rtl w:val="0"/>
        </w:rPr>
        <w:t xml:space="preserve">(4th Edition), Longman. </w:t>
      </w:r>
      <w:r w:rsidDel="00000000" w:rsidR="00000000" w:rsidRPr="00000000">
        <w:rPr>
          <w:rtl w:val="0"/>
        </w:rPr>
      </w:r>
    </w:p>
    <w:p w:rsidR="00000000" w:rsidDel="00000000" w:rsidP="00000000" w:rsidRDefault="00000000" w:rsidRPr="00000000" w14:paraId="000002B8">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9">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Smith, Robert E., Yang, Xiaojing (2004), Toward a general theory of creativity in advertising: Examining the role of divergence, </w:t>
      </w:r>
      <w:r w:rsidDel="00000000" w:rsidR="00000000" w:rsidRPr="00000000">
        <w:rPr>
          <w:rFonts w:ascii="Times New Roman" w:cs="Times New Roman" w:eastAsia="Times New Roman" w:hAnsi="Times New Roman"/>
          <w:i w:val="1"/>
          <w:color w:val="000000"/>
          <w:sz w:val="24"/>
          <w:szCs w:val="24"/>
          <w:rtl w:val="0"/>
        </w:rPr>
        <w:t xml:space="preserve">Marketing Theory</w:t>
      </w:r>
      <w:r w:rsidDel="00000000" w:rsidR="00000000" w:rsidRPr="00000000">
        <w:rPr>
          <w:rFonts w:ascii="Times New Roman" w:cs="Times New Roman" w:eastAsia="Times New Roman" w:hAnsi="Times New Roman"/>
          <w:color w:val="000000"/>
          <w:sz w:val="24"/>
          <w:szCs w:val="24"/>
          <w:rtl w:val="0"/>
        </w:rPr>
        <w:t xml:space="preserve">, vol. 4 (1/2). </w:t>
      </w:r>
      <w:r w:rsidDel="00000000" w:rsidR="00000000" w:rsidRPr="00000000">
        <w:rPr>
          <w:rtl w:val="0"/>
        </w:rPr>
      </w:r>
    </w:p>
    <w:p w:rsidR="00000000" w:rsidDel="00000000" w:rsidP="00000000" w:rsidRDefault="00000000" w:rsidRPr="00000000" w14:paraId="000002BA">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B">
      <w:pPr>
        <w:spacing w:after="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Thorson, Esther, Moore, Jeri (1996), </w:t>
      </w:r>
      <w:r w:rsidDel="00000000" w:rsidR="00000000" w:rsidRPr="00000000">
        <w:rPr>
          <w:rFonts w:ascii="Times New Roman" w:cs="Times New Roman" w:eastAsia="Times New Roman" w:hAnsi="Times New Roman"/>
          <w:i w:val="1"/>
          <w:color w:val="000000"/>
          <w:sz w:val="24"/>
          <w:szCs w:val="24"/>
          <w:rtl w:val="0"/>
        </w:rPr>
        <w:t xml:space="preserve">Integrated Communication: Synergy of Persuasive Voices</w:t>
      </w:r>
      <w:r w:rsidDel="00000000" w:rsidR="00000000" w:rsidRPr="00000000">
        <w:rPr>
          <w:rFonts w:ascii="Times New Roman" w:cs="Times New Roman" w:eastAsia="Times New Roman" w:hAnsi="Times New Roman"/>
          <w:color w:val="000000"/>
          <w:sz w:val="24"/>
          <w:szCs w:val="24"/>
          <w:rtl w:val="0"/>
        </w:rPr>
        <w:t xml:space="preserve">, Mahwah, NJ: Lawrence Erlbaum. </w:t>
      </w:r>
      <w:r w:rsidDel="00000000" w:rsidR="00000000" w:rsidRPr="00000000">
        <w:rPr>
          <w:rtl w:val="0"/>
        </w:rPr>
      </w:r>
    </w:p>
    <w:p w:rsidR="00000000" w:rsidDel="00000000" w:rsidP="00000000" w:rsidRDefault="00000000" w:rsidRPr="00000000" w14:paraId="000002BC">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D">
      <w:pPr>
        <w:spacing w:after="0" w:line="36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Vakratsas, Demetrios, Amble, Tim (1999), How Advertising Works: What Do We Really Know?, </w:t>
      </w:r>
      <w:r w:rsidDel="00000000" w:rsidR="00000000" w:rsidRPr="00000000">
        <w:rPr>
          <w:rFonts w:ascii="Times New Roman" w:cs="Times New Roman" w:eastAsia="Times New Roman" w:hAnsi="Times New Roman"/>
          <w:i w:val="1"/>
          <w:color w:val="000000"/>
          <w:sz w:val="24"/>
          <w:szCs w:val="24"/>
          <w:rtl w:val="0"/>
        </w:rPr>
        <w:t xml:space="preserve">Journal of Marketing</w:t>
      </w:r>
      <w:r w:rsidDel="00000000" w:rsidR="00000000" w:rsidRPr="00000000">
        <w:rPr>
          <w:rFonts w:ascii="Times New Roman" w:cs="Times New Roman" w:eastAsia="Times New Roman" w:hAnsi="Times New Roman"/>
          <w:color w:val="000000"/>
          <w:sz w:val="24"/>
          <w:szCs w:val="24"/>
          <w:rtl w:val="0"/>
        </w:rPr>
        <w:t xml:space="preserve">, vol.63, January. </w:t>
      </w:r>
    </w:p>
    <w:p w:rsidR="00000000" w:rsidDel="00000000" w:rsidP="00000000" w:rsidRDefault="00000000" w:rsidRPr="00000000" w14:paraId="000002BE">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Waal, D,A,A, (2007), “the characteristics of a high performance organization, </w:t>
        <w:tab/>
        <w:t xml:space="preserve">Emerald Group Publishing Limited, (8),3, 179-185</w:t>
      </w:r>
    </w:p>
    <w:p w:rsidR="00000000" w:rsidDel="00000000" w:rsidP="00000000" w:rsidRDefault="00000000" w:rsidRPr="00000000" w14:paraId="000002C0">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1">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2">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3">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4">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5">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6">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C8">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9">
      <w:pPr>
        <w:spacing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sectPr>
      <w:footerReference r:id="rId17" w:type="default"/>
      <w:pgSz w:h="15840" w:w="12240" w:orient="portrait"/>
      <w:pgMar w:bottom="1440" w:top="1440" w:left="1440" w:right="1440" w:header="720" w:footer="2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Script MT Bold"/>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Roman"/>
      <w:lvlText w:val="%1."/>
      <w:lvlJc w:val="left"/>
      <w:pPr>
        <w:ind w:left="0" w:firstLine="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decimal"/>
      <w:lvlText w:val="%1"/>
      <w:lvlJc w:val="left"/>
      <w:pPr>
        <w:ind w:left="480" w:hanging="48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3D1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30C0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30C0C"/>
    <w:rPr>
      <w:rFonts w:ascii="Tahoma" w:cs="Tahoma" w:hAnsi="Tahoma"/>
      <w:sz w:val="16"/>
      <w:szCs w:val="16"/>
    </w:rPr>
  </w:style>
  <w:style w:type="paragraph" w:styleId="normal0" w:customStyle="1">
    <w:name w:val="normal"/>
    <w:rsid w:val="00B30C0C"/>
    <w:pPr>
      <w:spacing w:after="0"/>
    </w:pPr>
    <w:rPr>
      <w:rFonts w:ascii="Arial" w:cs="Arial" w:eastAsia="Arial" w:hAnsi="Arial"/>
    </w:rPr>
  </w:style>
  <w:style w:type="paragraph" w:styleId="ListParagraph">
    <w:name w:val="List Paragraph"/>
    <w:basedOn w:val="Normal"/>
    <w:uiPriority w:val="34"/>
    <w:qFormat w:val="1"/>
    <w:rsid w:val="002B7A44"/>
    <w:pPr>
      <w:spacing w:after="0" w:line="240" w:lineRule="auto"/>
      <w:ind w:left="720"/>
      <w:contextualSpacing w:val="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F9271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92717"/>
  </w:style>
  <w:style w:type="paragraph" w:styleId="Footer">
    <w:name w:val="footer"/>
    <w:basedOn w:val="Normal"/>
    <w:link w:val="FooterChar"/>
    <w:uiPriority w:val="99"/>
    <w:unhideWhenUsed w:val="1"/>
    <w:rsid w:val="00F927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27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hrmpractice.com/tag/benefits/" TargetMode="External"/><Relationship Id="rId10" Type="http://schemas.openxmlformats.org/officeDocument/2006/relationships/hyperlink" Target="http://hrmpractice.com/short-term-incentives/" TargetMode="External"/><Relationship Id="rId13" Type="http://schemas.openxmlformats.org/officeDocument/2006/relationships/hyperlink" Target="http://et.al" TargetMode="External"/><Relationship Id="rId12" Type="http://schemas.openxmlformats.org/officeDocument/2006/relationships/hyperlink" Target="http://hrmpractice.com/income-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rmpractice.com/base-pay/" TargetMode="External"/><Relationship Id="rId15" Type="http://schemas.openxmlformats.org/officeDocument/2006/relationships/hyperlink" Target="http://et.al" TargetMode="External"/><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rmpractice.com/compensation/" TargetMode="External"/><Relationship Id="rId8" Type="http://schemas.openxmlformats.org/officeDocument/2006/relationships/hyperlink" Target="http://hrmpractice.com/compens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m6oQWAWXa82hb4pdMnpD0aWfw==">CgMxLjAaJQoBMBIgCh4IB0IaCg9UaW1lcyBOZXcgUm9tYW4SB0d1bmdzdWgaJQoBMRIgCh4IB0IaCg9UaW1lcyBOZXcgUm9tYW4SB0d1bmdzdWgaJQoBMhIgCh4IB0IaCg9UaW1lcyBOZXcgUm9tYW4SB0d1bmdzdWgyDmgubGpuMnptYm5lMnRvMg5oLjNzcmJkZDloNHU0eDIIaC5namRneHM4AHIhMWJLT2RENkllZG5uZ2lVcDNTU29NRmRoM2pVcGJucF9k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2023-04-19T18:15:00Z</dcterms:created>
  <dc:creator>DR BAMIDELE</dc:creator>
</cp:coreProperties>
</file>