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A80" w:rsidRPr="00E15B98" w:rsidRDefault="008E7A80" w:rsidP="008E7A80">
      <w:pPr>
        <w:spacing w:after="0" w:line="360" w:lineRule="auto"/>
        <w:jc w:val="center"/>
        <w:rPr>
          <w:rFonts w:ascii="Tahoma" w:eastAsia="Times New Roman" w:hAnsi="Tahoma" w:cs="Tahoma"/>
          <w:b/>
          <w:sz w:val="32"/>
          <w:szCs w:val="24"/>
        </w:rPr>
      </w:pPr>
      <w:r>
        <w:rPr>
          <w:rFonts w:ascii="Tahoma" w:eastAsia="Times New Roman" w:hAnsi="Tahoma" w:cs="Tahoma"/>
          <w:b/>
          <w:sz w:val="32"/>
          <w:szCs w:val="24"/>
        </w:rPr>
        <w:t>EFFECT OF CUSTOMERS RENTENTION ON ORGANIZATIONAL PERFORMANCE IN NIGERIA BANKING INDUSTRY</w:t>
      </w:r>
    </w:p>
    <w:p w:rsidR="008E7A80" w:rsidRPr="00914FE3" w:rsidRDefault="008E7A80" w:rsidP="008E7A80">
      <w:pPr>
        <w:spacing w:after="0" w:line="480" w:lineRule="auto"/>
        <w:jc w:val="center"/>
        <w:rPr>
          <w:rFonts w:ascii="Tahoma" w:eastAsia="Times New Roman" w:hAnsi="Tahoma" w:cs="Tahoma"/>
          <w:b/>
          <w:sz w:val="24"/>
          <w:szCs w:val="24"/>
        </w:rPr>
      </w:pPr>
      <w:r w:rsidRPr="00914FE3">
        <w:rPr>
          <w:rFonts w:ascii="Tahoma" w:eastAsia="Times New Roman" w:hAnsi="Tahoma" w:cs="Tahoma"/>
          <w:b/>
          <w:sz w:val="24"/>
          <w:szCs w:val="24"/>
        </w:rPr>
        <w:t xml:space="preserve">(A Case Study </w:t>
      </w:r>
      <w:proofErr w:type="gramStart"/>
      <w:r w:rsidRPr="00914FE3">
        <w:rPr>
          <w:rFonts w:ascii="Tahoma" w:eastAsia="Times New Roman" w:hAnsi="Tahoma" w:cs="Tahoma"/>
          <w:b/>
          <w:sz w:val="24"/>
          <w:szCs w:val="24"/>
        </w:rPr>
        <w:t>Of</w:t>
      </w:r>
      <w:proofErr w:type="gramEnd"/>
      <w:r w:rsidRPr="00914FE3">
        <w:rPr>
          <w:rFonts w:ascii="Tahoma" w:eastAsia="Times New Roman" w:hAnsi="Tahoma" w:cs="Tahoma"/>
          <w:b/>
          <w:sz w:val="24"/>
          <w:szCs w:val="24"/>
        </w:rPr>
        <w:t xml:space="preserve"> </w:t>
      </w:r>
      <w:r>
        <w:rPr>
          <w:rFonts w:ascii="Tahoma" w:eastAsia="Times New Roman" w:hAnsi="Tahoma" w:cs="Tahoma"/>
          <w:b/>
          <w:sz w:val="24"/>
          <w:szCs w:val="24"/>
        </w:rPr>
        <w:t>Guaranty Trust Bank, Ilorin</w:t>
      </w:r>
      <w:r w:rsidRPr="00914FE3">
        <w:rPr>
          <w:rFonts w:ascii="Tahoma" w:eastAsia="Times New Roman" w:hAnsi="Tahoma" w:cs="Tahoma"/>
          <w:b/>
          <w:sz w:val="24"/>
          <w:szCs w:val="24"/>
        </w:rPr>
        <w:t>)</w:t>
      </w:r>
    </w:p>
    <w:p w:rsidR="008E7A80" w:rsidRPr="00971E7A" w:rsidRDefault="008E7A80" w:rsidP="008E7A80">
      <w:pPr>
        <w:ind w:left="4" w:hanging="4"/>
        <w:jc w:val="center"/>
        <w:rPr>
          <w:rFonts w:ascii="Tahoma" w:eastAsia="Bookman Old Style" w:hAnsi="Tahoma" w:cs="Tahoma"/>
          <w:sz w:val="40"/>
          <w:szCs w:val="40"/>
        </w:rPr>
      </w:pPr>
    </w:p>
    <w:p w:rsidR="008E7A80" w:rsidRPr="00971E7A" w:rsidRDefault="008E7A80" w:rsidP="008E7A80">
      <w:pPr>
        <w:spacing w:before="240" w:line="240" w:lineRule="auto"/>
        <w:ind w:left="6" w:hanging="6"/>
        <w:jc w:val="center"/>
        <w:rPr>
          <w:rFonts w:ascii="Tahoma" w:eastAsia="Courgette" w:hAnsi="Tahoma" w:cs="Tahoma"/>
          <w:sz w:val="64"/>
          <w:szCs w:val="64"/>
        </w:rPr>
      </w:pPr>
      <w:r w:rsidRPr="00971E7A">
        <w:rPr>
          <w:rFonts w:ascii="Tahoma" w:eastAsia="Courgette" w:hAnsi="Tahoma" w:cs="Tahoma"/>
          <w:b/>
          <w:i/>
          <w:sz w:val="64"/>
          <w:szCs w:val="64"/>
        </w:rPr>
        <w:t>By</w:t>
      </w:r>
    </w:p>
    <w:p w:rsidR="008E7A80" w:rsidRPr="00914FE3" w:rsidRDefault="008E7A80" w:rsidP="008E7A80">
      <w:pPr>
        <w:spacing w:line="240" w:lineRule="auto"/>
        <w:ind w:left="5" w:hanging="5"/>
        <w:jc w:val="center"/>
        <w:rPr>
          <w:rFonts w:ascii="Tahoma" w:eastAsia="Arial Black" w:hAnsi="Tahoma" w:cs="Tahoma"/>
          <w:b/>
          <w:sz w:val="46"/>
          <w:szCs w:val="46"/>
        </w:rPr>
      </w:pPr>
      <w:r>
        <w:rPr>
          <w:rFonts w:ascii="Tahoma" w:eastAsia="Arial Black" w:hAnsi="Tahoma" w:cs="Tahoma"/>
          <w:b/>
          <w:sz w:val="46"/>
          <w:szCs w:val="46"/>
        </w:rPr>
        <w:t>HASSAN SOFIYAT OLASUNKANMI</w:t>
      </w:r>
    </w:p>
    <w:p w:rsidR="008E7A80" w:rsidRPr="00252A44" w:rsidRDefault="008E7A80" w:rsidP="008E7A80">
      <w:pPr>
        <w:spacing w:line="240" w:lineRule="auto"/>
        <w:ind w:left="6" w:hanging="6"/>
        <w:jc w:val="center"/>
        <w:rPr>
          <w:rFonts w:ascii="Tahoma" w:eastAsia="Arial Black" w:hAnsi="Tahoma" w:cs="Tahoma"/>
          <w:sz w:val="50"/>
          <w:szCs w:val="52"/>
        </w:rPr>
      </w:pPr>
      <w:r>
        <w:rPr>
          <w:rFonts w:ascii="Tahoma" w:eastAsia="Arial Black" w:hAnsi="Tahoma" w:cs="Tahoma"/>
          <w:b/>
          <w:sz w:val="54"/>
          <w:szCs w:val="56"/>
        </w:rPr>
        <w:t>HND/23</w:t>
      </w:r>
      <w:r w:rsidRPr="00252A44">
        <w:rPr>
          <w:rFonts w:ascii="Tahoma" w:eastAsia="Arial Black" w:hAnsi="Tahoma" w:cs="Tahoma"/>
          <w:b/>
          <w:sz w:val="54"/>
          <w:szCs w:val="56"/>
        </w:rPr>
        <w:t>/BAM/FT/</w:t>
      </w:r>
      <w:r>
        <w:rPr>
          <w:rFonts w:ascii="Tahoma" w:eastAsia="Arial Black" w:hAnsi="Tahoma" w:cs="Tahoma"/>
          <w:b/>
          <w:sz w:val="54"/>
          <w:szCs w:val="56"/>
        </w:rPr>
        <w:t>1054</w:t>
      </w:r>
    </w:p>
    <w:p w:rsidR="008E7A80" w:rsidRPr="00971E7A" w:rsidRDefault="008E7A80" w:rsidP="008E7A80">
      <w:pPr>
        <w:spacing w:line="240" w:lineRule="auto"/>
        <w:rPr>
          <w:rFonts w:ascii="Tahoma" w:eastAsia="Bookman Old Style" w:hAnsi="Tahoma" w:cs="Tahoma"/>
          <w:sz w:val="18"/>
          <w:szCs w:val="18"/>
        </w:rPr>
      </w:pPr>
    </w:p>
    <w:p w:rsidR="008E7A80" w:rsidRPr="00252A44" w:rsidRDefault="008E7A80" w:rsidP="008E7A80">
      <w:pPr>
        <w:spacing w:line="240" w:lineRule="auto"/>
        <w:ind w:left="2" w:hanging="2"/>
        <w:jc w:val="center"/>
        <w:rPr>
          <w:rFonts w:ascii="Tahoma" w:eastAsia="Bookman Old Style" w:hAnsi="Tahoma" w:cs="Tahoma"/>
          <w:szCs w:val="18"/>
        </w:rPr>
      </w:pPr>
    </w:p>
    <w:p w:rsidR="008E7A80" w:rsidRPr="00252A44" w:rsidRDefault="008E7A80" w:rsidP="008E7A80">
      <w:pPr>
        <w:spacing w:line="240" w:lineRule="auto"/>
        <w:ind w:left="2" w:hanging="2"/>
        <w:jc w:val="center"/>
        <w:rPr>
          <w:rFonts w:ascii="Tahoma" w:eastAsia="Arial Black" w:hAnsi="Tahoma" w:cs="Tahoma"/>
          <w:sz w:val="28"/>
          <w:szCs w:val="24"/>
        </w:rPr>
      </w:pPr>
      <w:r w:rsidRPr="00252A44">
        <w:rPr>
          <w:rFonts w:ascii="Tahoma" w:eastAsia="Arial Black" w:hAnsi="Tahoma" w:cs="Tahoma"/>
          <w:b/>
          <w:sz w:val="28"/>
          <w:szCs w:val="24"/>
        </w:rPr>
        <w:t xml:space="preserve">A RESEARCH PROJECT SUBMITTED TO </w:t>
      </w:r>
    </w:p>
    <w:p w:rsidR="008E7A80" w:rsidRPr="00252A44" w:rsidRDefault="008E7A80" w:rsidP="008E7A80">
      <w:pPr>
        <w:ind w:left="2" w:hanging="2"/>
        <w:jc w:val="center"/>
        <w:rPr>
          <w:rFonts w:ascii="Tahoma" w:eastAsia="Arial Black" w:hAnsi="Tahoma" w:cs="Tahoma"/>
          <w:sz w:val="28"/>
          <w:szCs w:val="24"/>
        </w:rPr>
      </w:pPr>
      <w:r w:rsidRPr="00252A44">
        <w:rPr>
          <w:rFonts w:ascii="Tahoma" w:eastAsia="Arial Black" w:hAnsi="Tahoma" w:cs="Tahoma"/>
          <w:b/>
          <w:sz w:val="28"/>
          <w:szCs w:val="24"/>
        </w:rPr>
        <w:t>THE DEPARTMENT OF BUSINESS ADMINISTRATION AND MANAGEMENT, INSTITUTE OF FINANCE AND MANAGEMENT STUDIES, KWARA STATE POLYTECHNIC, ILORIN KWARA STATE.</w:t>
      </w:r>
    </w:p>
    <w:p w:rsidR="008E7A80" w:rsidRPr="00252A44" w:rsidRDefault="008E7A80" w:rsidP="008E7A80">
      <w:pPr>
        <w:spacing w:line="240" w:lineRule="auto"/>
        <w:jc w:val="center"/>
        <w:rPr>
          <w:rFonts w:ascii="Tahoma" w:eastAsia="Arial Black" w:hAnsi="Tahoma" w:cs="Tahoma"/>
          <w:sz w:val="14"/>
          <w:szCs w:val="8"/>
        </w:rPr>
      </w:pPr>
    </w:p>
    <w:p w:rsidR="008E7A80" w:rsidRPr="00252A44" w:rsidRDefault="008E7A80" w:rsidP="008E7A80">
      <w:pPr>
        <w:spacing w:line="240" w:lineRule="auto"/>
        <w:ind w:left="2" w:hanging="2"/>
        <w:jc w:val="center"/>
        <w:rPr>
          <w:rFonts w:ascii="Tahoma" w:eastAsia="Arial Black" w:hAnsi="Tahoma" w:cs="Tahoma"/>
          <w:b/>
          <w:sz w:val="30"/>
          <w:szCs w:val="24"/>
        </w:rPr>
      </w:pPr>
      <w:r w:rsidRPr="00252A44">
        <w:rPr>
          <w:rFonts w:ascii="Tahoma" w:eastAsia="Arial Black" w:hAnsi="Tahoma" w:cs="Tahoma"/>
          <w:b/>
          <w:sz w:val="30"/>
          <w:szCs w:val="24"/>
        </w:rPr>
        <w:t xml:space="preserve">IN PARTIAL FULFILMENT OF THE REQUIREMENTS FOR THE AWARD OF </w:t>
      </w:r>
      <w:r>
        <w:rPr>
          <w:rFonts w:ascii="Tahoma" w:eastAsia="Arial Black" w:hAnsi="Tahoma" w:cs="Tahoma"/>
          <w:b/>
          <w:sz w:val="30"/>
          <w:szCs w:val="24"/>
        </w:rPr>
        <w:t xml:space="preserve">HIGHER </w:t>
      </w:r>
      <w:r w:rsidRPr="00252A44">
        <w:rPr>
          <w:rFonts w:ascii="Tahoma" w:eastAsia="Arial Black" w:hAnsi="Tahoma" w:cs="Tahoma"/>
          <w:b/>
          <w:sz w:val="30"/>
          <w:szCs w:val="24"/>
        </w:rPr>
        <w:t>NATIONAL DIPLOMA (</w:t>
      </w:r>
      <w:r>
        <w:rPr>
          <w:rFonts w:ascii="Tahoma" w:eastAsia="Arial Black" w:hAnsi="Tahoma" w:cs="Tahoma"/>
          <w:b/>
          <w:sz w:val="30"/>
          <w:szCs w:val="24"/>
        </w:rPr>
        <w:t>H</w:t>
      </w:r>
      <w:r w:rsidRPr="00252A44">
        <w:rPr>
          <w:rFonts w:ascii="Tahoma" w:eastAsia="Arial Black" w:hAnsi="Tahoma" w:cs="Tahoma"/>
          <w:b/>
          <w:sz w:val="30"/>
          <w:szCs w:val="24"/>
        </w:rPr>
        <w:t>ND) IN BUSINESS ADMINISTRATION AND MANAGEMENT</w:t>
      </w:r>
    </w:p>
    <w:p w:rsidR="008E7A80" w:rsidRDefault="008E7A80" w:rsidP="008E7A80">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8E7A80" w:rsidRDefault="008E7A80" w:rsidP="008E7A80">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8E7A80" w:rsidRDefault="008E7A80" w:rsidP="008E7A80">
      <w:pPr>
        <w:spacing w:line="240" w:lineRule="auto"/>
        <w:ind w:left="2" w:hanging="2"/>
        <w:jc w:val="center"/>
        <w:rPr>
          <w:rFonts w:ascii="Tahoma" w:eastAsia="Arial Black" w:hAnsi="Tahoma" w:cs="Tahoma"/>
          <w:b/>
          <w:sz w:val="24"/>
          <w:szCs w:val="24"/>
        </w:rPr>
      </w:pPr>
    </w:p>
    <w:p w:rsidR="008E7A80" w:rsidRPr="00971E7A" w:rsidRDefault="008E7A80" w:rsidP="008E7A80">
      <w:pPr>
        <w:spacing w:line="240" w:lineRule="auto"/>
        <w:ind w:left="5042" w:firstLine="718"/>
        <w:jc w:val="center"/>
        <w:rPr>
          <w:rFonts w:ascii="Tahoma" w:eastAsia="Arial Black" w:hAnsi="Tahoma" w:cs="Tahoma"/>
          <w:b/>
          <w:sz w:val="24"/>
          <w:szCs w:val="24"/>
        </w:rPr>
      </w:pPr>
      <w:r>
        <w:rPr>
          <w:rFonts w:ascii="Tahoma" w:eastAsia="Arial Black" w:hAnsi="Tahoma" w:cs="Tahoma"/>
          <w:b/>
          <w:sz w:val="34"/>
          <w:szCs w:val="34"/>
        </w:rPr>
        <w:t>JUNE</w:t>
      </w:r>
      <w:r w:rsidRPr="00971E7A">
        <w:rPr>
          <w:rFonts w:ascii="Tahoma" w:eastAsia="Arial Black" w:hAnsi="Tahoma" w:cs="Tahoma"/>
          <w:b/>
          <w:sz w:val="34"/>
          <w:szCs w:val="34"/>
        </w:rPr>
        <w:t>, 202</w:t>
      </w:r>
      <w:r>
        <w:rPr>
          <w:rFonts w:ascii="Tahoma" w:eastAsia="Arial Black" w:hAnsi="Tahoma" w:cs="Tahoma"/>
          <w:b/>
          <w:sz w:val="34"/>
          <w:szCs w:val="34"/>
        </w:rPr>
        <w:t>5</w:t>
      </w:r>
    </w:p>
    <w:p w:rsidR="008E7A80" w:rsidRDefault="008E7A80" w:rsidP="008E7A80">
      <w:pPr>
        <w:spacing w:line="360" w:lineRule="auto"/>
        <w:ind w:left="3" w:hanging="3"/>
        <w:jc w:val="center"/>
        <w:rPr>
          <w:rFonts w:ascii="Tahoma" w:eastAsia="Arial Black" w:hAnsi="Tahoma" w:cs="Tahoma"/>
          <w:b/>
          <w:sz w:val="28"/>
          <w:szCs w:val="28"/>
        </w:rPr>
      </w:pPr>
    </w:p>
    <w:p w:rsidR="008E7A80" w:rsidRDefault="008E7A80" w:rsidP="008E7A80">
      <w:pPr>
        <w:spacing w:line="360" w:lineRule="auto"/>
        <w:ind w:left="3" w:hanging="3"/>
        <w:jc w:val="center"/>
        <w:rPr>
          <w:rFonts w:ascii="Tahoma" w:eastAsia="Arial Black" w:hAnsi="Tahoma" w:cs="Tahoma"/>
          <w:b/>
          <w:sz w:val="28"/>
          <w:szCs w:val="28"/>
        </w:rPr>
      </w:pPr>
    </w:p>
    <w:p w:rsidR="008E7A80" w:rsidRPr="00971E7A" w:rsidRDefault="008E7A80" w:rsidP="008E7A80">
      <w:pPr>
        <w:spacing w:line="360" w:lineRule="auto"/>
        <w:ind w:left="3" w:hanging="3"/>
        <w:jc w:val="center"/>
        <w:rPr>
          <w:rFonts w:ascii="Tahoma" w:eastAsia="Arial Black" w:hAnsi="Tahoma" w:cs="Tahoma"/>
          <w:sz w:val="28"/>
          <w:szCs w:val="28"/>
        </w:rPr>
      </w:pPr>
      <w:r w:rsidRPr="00971E7A">
        <w:rPr>
          <w:rFonts w:ascii="Tahoma" w:eastAsia="Arial Black" w:hAnsi="Tahoma" w:cs="Tahoma"/>
          <w:b/>
          <w:sz w:val="28"/>
          <w:szCs w:val="28"/>
        </w:rPr>
        <w:lastRenderedPageBreak/>
        <w:t>CERTIFICATION</w:t>
      </w:r>
    </w:p>
    <w:p w:rsidR="008E7A80" w:rsidRPr="00971E7A" w:rsidRDefault="008E7A80" w:rsidP="008E7A80">
      <w:pPr>
        <w:spacing w:line="480" w:lineRule="auto"/>
        <w:ind w:left="3" w:hanging="3"/>
        <w:jc w:val="both"/>
        <w:rPr>
          <w:rFonts w:ascii="Tahoma" w:eastAsia="Times New Roman" w:hAnsi="Tahoma" w:cs="Tahoma"/>
          <w:sz w:val="28"/>
          <w:szCs w:val="28"/>
        </w:rPr>
      </w:pPr>
      <w:r w:rsidRPr="00971E7A">
        <w:rPr>
          <w:rFonts w:ascii="Tahoma" w:eastAsia="Times New Roman" w:hAnsi="Tahoma" w:cs="Tahoma"/>
          <w:sz w:val="28"/>
          <w:szCs w:val="28"/>
        </w:rPr>
        <w:t xml:space="preserve">This project has been read and approved as meeting the requirements for the award of </w:t>
      </w:r>
      <w:r>
        <w:rPr>
          <w:rFonts w:ascii="Tahoma" w:eastAsia="Times New Roman" w:hAnsi="Tahoma" w:cs="Tahoma"/>
          <w:sz w:val="28"/>
          <w:szCs w:val="28"/>
        </w:rPr>
        <w:t xml:space="preserve">Higher </w:t>
      </w:r>
      <w:r w:rsidRPr="00971E7A">
        <w:rPr>
          <w:rFonts w:ascii="Tahoma" w:eastAsia="Times New Roman" w:hAnsi="Tahoma" w:cs="Tahoma"/>
          <w:sz w:val="28"/>
          <w:szCs w:val="28"/>
        </w:rPr>
        <w:t>National Diploma (</w:t>
      </w:r>
      <w:r>
        <w:rPr>
          <w:rFonts w:ascii="Tahoma" w:eastAsia="Times New Roman" w:hAnsi="Tahoma" w:cs="Tahoma"/>
          <w:sz w:val="28"/>
          <w:szCs w:val="28"/>
        </w:rPr>
        <w:t>H</w:t>
      </w:r>
      <w:r w:rsidRPr="00971E7A">
        <w:rPr>
          <w:rFonts w:ascii="Tahoma" w:eastAsia="Times New Roman" w:hAnsi="Tahoma" w:cs="Tahoma"/>
          <w:sz w:val="28"/>
          <w:szCs w:val="28"/>
        </w:rPr>
        <w:t xml:space="preserve">ND) Business Administration and Management, Institute of Finance and Management Studies, </w:t>
      </w:r>
      <w:proofErr w:type="spellStart"/>
      <w:r w:rsidRPr="00971E7A">
        <w:rPr>
          <w:rFonts w:ascii="Tahoma" w:eastAsia="Times New Roman" w:hAnsi="Tahoma" w:cs="Tahoma"/>
          <w:sz w:val="28"/>
          <w:szCs w:val="28"/>
        </w:rPr>
        <w:t>Kwara</w:t>
      </w:r>
      <w:proofErr w:type="spellEnd"/>
      <w:r w:rsidRPr="00971E7A">
        <w:rPr>
          <w:rFonts w:ascii="Tahoma" w:eastAsia="Times New Roman" w:hAnsi="Tahoma" w:cs="Tahoma"/>
          <w:sz w:val="28"/>
          <w:szCs w:val="28"/>
        </w:rPr>
        <w:t xml:space="preserve"> State Polytechnic Ilorin, </w:t>
      </w:r>
      <w:proofErr w:type="spellStart"/>
      <w:r w:rsidRPr="00971E7A">
        <w:rPr>
          <w:rFonts w:ascii="Tahoma" w:eastAsia="Times New Roman" w:hAnsi="Tahoma" w:cs="Tahoma"/>
          <w:sz w:val="28"/>
          <w:szCs w:val="28"/>
        </w:rPr>
        <w:t>Kwara</w:t>
      </w:r>
      <w:proofErr w:type="spellEnd"/>
      <w:r w:rsidRPr="00971E7A">
        <w:rPr>
          <w:rFonts w:ascii="Tahoma" w:eastAsia="Times New Roman" w:hAnsi="Tahoma" w:cs="Tahoma"/>
          <w:sz w:val="28"/>
          <w:szCs w:val="28"/>
        </w:rPr>
        <w:t xml:space="preserve"> State Nigeria.</w:t>
      </w:r>
    </w:p>
    <w:p w:rsidR="008E7A80" w:rsidRPr="00221E0B" w:rsidRDefault="008E7A80" w:rsidP="008E7A80">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8E7A80" w:rsidRPr="00221E0B" w:rsidRDefault="008E7A80" w:rsidP="008E7A80">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DR. SAKA T.A</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rsidR="008E7A80" w:rsidRPr="00221E0B" w:rsidRDefault="008E7A80" w:rsidP="008E7A80">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 (Project Supervisor)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p>
    <w:p w:rsidR="008E7A80" w:rsidRPr="00221E0B" w:rsidRDefault="008E7A80" w:rsidP="008E7A80">
      <w:pPr>
        <w:spacing w:after="0" w:line="240" w:lineRule="auto"/>
        <w:jc w:val="both"/>
        <w:rPr>
          <w:rFonts w:ascii="Tahoma" w:eastAsia="Times New Roman" w:hAnsi="Tahoma" w:cs="Tahoma"/>
          <w:sz w:val="26"/>
          <w:szCs w:val="26"/>
        </w:rPr>
      </w:pPr>
    </w:p>
    <w:p w:rsidR="008E7A80" w:rsidRPr="00221E0B" w:rsidRDefault="008E7A80" w:rsidP="008E7A80">
      <w:pPr>
        <w:spacing w:after="0" w:line="240" w:lineRule="auto"/>
        <w:jc w:val="both"/>
        <w:rPr>
          <w:rFonts w:ascii="Tahoma" w:eastAsia="Times New Roman" w:hAnsi="Tahoma" w:cs="Tahoma"/>
          <w:sz w:val="26"/>
          <w:szCs w:val="26"/>
        </w:rPr>
      </w:pPr>
    </w:p>
    <w:p w:rsidR="008E7A80" w:rsidRPr="00221E0B" w:rsidRDefault="008E7A80" w:rsidP="008E7A80">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8E7A80" w:rsidRPr="00221E0B" w:rsidRDefault="008E7A80" w:rsidP="008E7A80">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ALIU U.B</w:t>
      </w:r>
      <w:r>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t xml:space="preserve">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DATE</w:t>
      </w:r>
    </w:p>
    <w:p w:rsidR="008E7A80" w:rsidRPr="00221E0B" w:rsidRDefault="008E7A80" w:rsidP="008E7A80">
      <w:pPr>
        <w:tabs>
          <w:tab w:val="left" w:pos="90"/>
          <w:tab w:val="left" w:pos="180"/>
        </w:tabs>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(Project Coordinator)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p>
    <w:p w:rsidR="008E7A80" w:rsidRPr="00221E0B" w:rsidRDefault="008E7A80" w:rsidP="008E7A80">
      <w:pPr>
        <w:tabs>
          <w:tab w:val="left" w:pos="90"/>
          <w:tab w:val="left" w:pos="180"/>
        </w:tabs>
        <w:spacing w:after="0" w:line="240" w:lineRule="auto"/>
        <w:ind w:left="3" w:hanging="3"/>
        <w:jc w:val="both"/>
        <w:rPr>
          <w:rFonts w:ascii="Tahoma" w:eastAsia="Times New Roman" w:hAnsi="Tahoma" w:cs="Tahoma"/>
          <w:sz w:val="26"/>
          <w:szCs w:val="26"/>
        </w:rPr>
      </w:pPr>
    </w:p>
    <w:p w:rsidR="008E7A80" w:rsidRPr="00221E0B" w:rsidRDefault="008E7A80" w:rsidP="008E7A80">
      <w:pPr>
        <w:tabs>
          <w:tab w:val="left" w:pos="90"/>
          <w:tab w:val="left" w:pos="180"/>
        </w:tabs>
        <w:spacing w:after="0" w:line="240" w:lineRule="auto"/>
        <w:ind w:left="3" w:hanging="3"/>
        <w:jc w:val="both"/>
        <w:rPr>
          <w:rFonts w:ascii="Tahoma" w:eastAsia="Times New Roman" w:hAnsi="Tahoma" w:cs="Tahoma"/>
          <w:sz w:val="26"/>
          <w:szCs w:val="26"/>
        </w:rPr>
      </w:pPr>
    </w:p>
    <w:p w:rsidR="008E7A80" w:rsidRPr="00221E0B" w:rsidRDefault="008E7A80" w:rsidP="008E7A80">
      <w:pPr>
        <w:tabs>
          <w:tab w:val="left" w:pos="90"/>
          <w:tab w:val="left" w:pos="180"/>
        </w:tabs>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w:t>
      </w:r>
    </w:p>
    <w:p w:rsidR="008E7A80" w:rsidRPr="00221E0B" w:rsidRDefault="008E7A80" w:rsidP="008E7A80">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ALAKOSO I.K</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rsidR="008E7A80" w:rsidRPr="00221E0B" w:rsidRDefault="008E7A80" w:rsidP="008E7A80">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(Head of Department)</w:t>
      </w:r>
    </w:p>
    <w:p w:rsidR="008E7A80" w:rsidRPr="00221E0B" w:rsidRDefault="008E7A80" w:rsidP="008E7A80">
      <w:pPr>
        <w:tabs>
          <w:tab w:val="left" w:pos="90"/>
          <w:tab w:val="left" w:pos="180"/>
        </w:tabs>
        <w:spacing w:after="0" w:line="240" w:lineRule="auto"/>
        <w:ind w:left="3" w:hanging="3"/>
        <w:jc w:val="both"/>
        <w:rPr>
          <w:rFonts w:ascii="Tahoma" w:eastAsia="Times New Roman" w:hAnsi="Tahoma" w:cs="Tahoma"/>
          <w:sz w:val="26"/>
          <w:szCs w:val="26"/>
        </w:rPr>
      </w:pPr>
    </w:p>
    <w:p w:rsidR="008E7A80" w:rsidRPr="00221E0B" w:rsidRDefault="008E7A80" w:rsidP="008E7A80">
      <w:pPr>
        <w:tabs>
          <w:tab w:val="left" w:pos="90"/>
          <w:tab w:val="left" w:pos="180"/>
        </w:tabs>
        <w:spacing w:after="0" w:line="240" w:lineRule="auto"/>
        <w:ind w:left="3" w:hanging="3"/>
        <w:jc w:val="both"/>
        <w:rPr>
          <w:rFonts w:ascii="Tahoma" w:eastAsia="Times New Roman" w:hAnsi="Tahoma" w:cs="Tahoma"/>
          <w:sz w:val="26"/>
          <w:szCs w:val="26"/>
        </w:rPr>
      </w:pPr>
    </w:p>
    <w:p w:rsidR="008E7A80" w:rsidRPr="00221E0B" w:rsidRDefault="008E7A80" w:rsidP="008E7A80">
      <w:pPr>
        <w:tabs>
          <w:tab w:val="left" w:pos="90"/>
          <w:tab w:val="left" w:pos="180"/>
        </w:tabs>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8E7A80" w:rsidRPr="00221E0B" w:rsidRDefault="008E7A80" w:rsidP="008E7A80">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 xml:space="preserve">EXTERNAL EXAMINER </w:t>
      </w:r>
      <w:r>
        <w:rPr>
          <w:rFonts w:ascii="Tahoma" w:eastAsia="Times New Roman" w:hAnsi="Tahoma" w:cs="Tahoma"/>
          <w:b/>
          <w:sz w:val="26"/>
          <w:szCs w:val="26"/>
        </w:rPr>
        <w:tab/>
      </w:r>
      <w:r>
        <w:rPr>
          <w:rFonts w:ascii="Tahoma" w:eastAsia="Times New Roman" w:hAnsi="Tahoma" w:cs="Tahoma"/>
          <w:b/>
          <w:sz w:val="26"/>
          <w:szCs w:val="26"/>
        </w:rPr>
        <w:tab/>
        <w:t xml:space="preserve"> </w:t>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p>
    <w:p w:rsidR="008E7A80" w:rsidRPr="00971E7A" w:rsidRDefault="008E7A80" w:rsidP="008E7A80">
      <w:pPr>
        <w:spacing w:after="0" w:line="360" w:lineRule="auto"/>
        <w:ind w:left="2" w:hanging="2"/>
        <w:jc w:val="center"/>
        <w:rPr>
          <w:rFonts w:ascii="Tahoma" w:eastAsia="Times New Roman" w:hAnsi="Tahoma" w:cs="Tahoma"/>
          <w:sz w:val="24"/>
          <w:szCs w:val="24"/>
        </w:rPr>
      </w:pPr>
      <w:r>
        <w:rPr>
          <w:rFonts w:ascii="Tahoma" w:hAnsi="Tahoma" w:cs="Tahoma"/>
          <w:sz w:val="26"/>
          <w:szCs w:val="26"/>
        </w:rPr>
        <w:t xml:space="preserve">  </w:t>
      </w:r>
      <w:r w:rsidRPr="00221E0B">
        <w:rPr>
          <w:rFonts w:ascii="Tahoma" w:hAnsi="Tahoma" w:cs="Tahoma"/>
          <w:sz w:val="26"/>
          <w:szCs w:val="26"/>
        </w:rPr>
        <w:br w:type="page"/>
      </w:r>
      <w:r w:rsidRPr="00971E7A">
        <w:rPr>
          <w:rFonts w:ascii="Tahoma" w:eastAsia="Arial Black" w:hAnsi="Tahoma" w:cs="Tahoma"/>
          <w:b/>
          <w:sz w:val="24"/>
          <w:szCs w:val="24"/>
        </w:rPr>
        <w:lastRenderedPageBreak/>
        <w:t>DEDICATION</w:t>
      </w:r>
    </w:p>
    <w:p w:rsidR="008E7A80" w:rsidRPr="00971E7A" w:rsidRDefault="008E7A80" w:rsidP="008E7A80">
      <w:pPr>
        <w:spacing w:line="48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This research work is dedicated to Almighty Allah for his unending mercies, blessings and grace. I also dedicate this research work to my parents </w:t>
      </w:r>
      <w:r w:rsidRPr="00971E7A">
        <w:rPr>
          <w:rFonts w:ascii="Tahoma" w:eastAsia="Times New Roman" w:hAnsi="Tahoma" w:cs="Tahoma"/>
          <w:b/>
          <w:sz w:val="24"/>
          <w:szCs w:val="24"/>
        </w:rPr>
        <w:t>MR and</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 xml:space="preserve">MRS </w:t>
      </w:r>
      <w:r>
        <w:rPr>
          <w:rFonts w:ascii="Tahoma" w:eastAsia="Times New Roman" w:hAnsi="Tahoma" w:cs="Tahoma"/>
          <w:b/>
          <w:sz w:val="24"/>
          <w:szCs w:val="24"/>
        </w:rPr>
        <w:t>HASSAN</w:t>
      </w:r>
      <w:r w:rsidRPr="00971E7A">
        <w:rPr>
          <w:rFonts w:ascii="Tahoma" w:eastAsia="Times New Roman" w:hAnsi="Tahoma" w:cs="Tahoma"/>
          <w:b/>
          <w:sz w:val="24"/>
          <w:szCs w:val="24"/>
        </w:rPr>
        <w:t xml:space="preserve"> </w:t>
      </w:r>
      <w:r w:rsidRPr="00971E7A">
        <w:rPr>
          <w:rFonts w:ascii="Tahoma" w:eastAsia="Times New Roman" w:hAnsi="Tahoma" w:cs="Tahoma"/>
          <w:sz w:val="24"/>
          <w:szCs w:val="24"/>
        </w:rPr>
        <w:t xml:space="preserve">for their prayers and guidance. May the Almighty God grant them a very long and prosperous </w:t>
      </w:r>
      <w:proofErr w:type="gramStart"/>
      <w:r w:rsidRPr="00971E7A">
        <w:rPr>
          <w:rFonts w:ascii="Tahoma" w:eastAsia="Times New Roman" w:hAnsi="Tahoma" w:cs="Tahoma"/>
          <w:sz w:val="24"/>
          <w:szCs w:val="24"/>
        </w:rPr>
        <w:t>life.</w:t>
      </w:r>
      <w:proofErr w:type="gramEnd"/>
    </w:p>
    <w:p w:rsidR="008E7A80" w:rsidRPr="00971E7A" w:rsidRDefault="008E7A80" w:rsidP="008E7A80">
      <w:pPr>
        <w:spacing w:line="480" w:lineRule="auto"/>
        <w:ind w:left="3" w:hanging="3"/>
        <w:jc w:val="both"/>
        <w:rPr>
          <w:rFonts w:ascii="Tahoma" w:eastAsia="Times New Roman" w:hAnsi="Tahoma" w:cs="Tahoma"/>
          <w:sz w:val="24"/>
          <w:szCs w:val="24"/>
        </w:rPr>
      </w:pPr>
    </w:p>
    <w:p w:rsidR="008E7A80" w:rsidRPr="00971E7A" w:rsidRDefault="008E7A80" w:rsidP="008E7A80">
      <w:pPr>
        <w:ind w:left="3" w:hanging="3"/>
        <w:rPr>
          <w:rFonts w:ascii="Tahoma" w:eastAsia="Arial Black" w:hAnsi="Tahoma" w:cs="Tahoma"/>
          <w:sz w:val="28"/>
          <w:szCs w:val="28"/>
        </w:rPr>
      </w:pPr>
    </w:p>
    <w:p w:rsidR="008E7A80" w:rsidRPr="00971E7A" w:rsidRDefault="008E7A80" w:rsidP="008E7A80">
      <w:pPr>
        <w:ind w:left="3" w:hanging="3"/>
        <w:rPr>
          <w:rFonts w:ascii="Tahoma" w:eastAsia="Arial Black" w:hAnsi="Tahoma" w:cs="Tahoma"/>
          <w:sz w:val="28"/>
          <w:szCs w:val="28"/>
        </w:rPr>
      </w:pPr>
    </w:p>
    <w:p w:rsidR="008E7A80" w:rsidRPr="00971E7A" w:rsidRDefault="008E7A80" w:rsidP="008E7A80">
      <w:pPr>
        <w:ind w:left="3" w:hanging="3"/>
        <w:rPr>
          <w:rFonts w:ascii="Tahoma" w:eastAsia="Arial Black" w:hAnsi="Tahoma" w:cs="Tahoma"/>
          <w:sz w:val="28"/>
          <w:szCs w:val="28"/>
        </w:rPr>
      </w:pPr>
    </w:p>
    <w:p w:rsidR="008E7A80" w:rsidRPr="00971E7A" w:rsidRDefault="008E7A80" w:rsidP="008E7A80">
      <w:pPr>
        <w:ind w:left="3" w:hanging="3"/>
        <w:rPr>
          <w:rFonts w:ascii="Tahoma" w:eastAsia="Arial Black" w:hAnsi="Tahoma" w:cs="Tahoma"/>
          <w:sz w:val="28"/>
          <w:szCs w:val="28"/>
        </w:rPr>
      </w:pPr>
    </w:p>
    <w:p w:rsidR="008E7A80" w:rsidRPr="00971E7A" w:rsidRDefault="008E7A80" w:rsidP="008E7A80">
      <w:pPr>
        <w:ind w:left="3" w:hanging="3"/>
        <w:rPr>
          <w:rFonts w:ascii="Tahoma" w:eastAsia="Arial Black" w:hAnsi="Tahoma" w:cs="Tahoma"/>
          <w:sz w:val="28"/>
          <w:szCs w:val="28"/>
        </w:rPr>
      </w:pPr>
    </w:p>
    <w:p w:rsidR="008E7A80" w:rsidRPr="00971E7A" w:rsidRDefault="008E7A80" w:rsidP="008E7A80">
      <w:pPr>
        <w:ind w:left="3" w:hanging="3"/>
        <w:rPr>
          <w:rFonts w:ascii="Tahoma" w:eastAsia="Arial Black" w:hAnsi="Tahoma" w:cs="Tahoma"/>
          <w:sz w:val="28"/>
          <w:szCs w:val="28"/>
        </w:rPr>
      </w:pPr>
    </w:p>
    <w:p w:rsidR="008E7A80" w:rsidRPr="00971E7A" w:rsidRDefault="008E7A80" w:rsidP="008E7A80">
      <w:pPr>
        <w:ind w:left="3" w:hanging="3"/>
        <w:rPr>
          <w:rFonts w:ascii="Tahoma" w:eastAsia="Arial Black" w:hAnsi="Tahoma" w:cs="Tahoma"/>
          <w:sz w:val="28"/>
          <w:szCs w:val="28"/>
        </w:rPr>
      </w:pPr>
    </w:p>
    <w:p w:rsidR="008E7A80" w:rsidRPr="00971E7A" w:rsidRDefault="008E7A80" w:rsidP="008E7A80">
      <w:pPr>
        <w:ind w:left="3" w:hanging="3"/>
        <w:rPr>
          <w:rFonts w:ascii="Tahoma" w:eastAsia="Arial Black" w:hAnsi="Tahoma" w:cs="Tahoma"/>
          <w:sz w:val="28"/>
          <w:szCs w:val="28"/>
        </w:rPr>
      </w:pPr>
    </w:p>
    <w:p w:rsidR="008E7A80" w:rsidRPr="00971E7A" w:rsidRDefault="008E7A80" w:rsidP="008E7A80">
      <w:pPr>
        <w:ind w:left="3" w:hanging="3"/>
        <w:jc w:val="both"/>
        <w:rPr>
          <w:rFonts w:ascii="Tahoma" w:eastAsia="Arial Black" w:hAnsi="Tahoma" w:cs="Tahoma"/>
          <w:sz w:val="28"/>
          <w:szCs w:val="28"/>
          <w:highlight w:val="white"/>
        </w:rPr>
      </w:pPr>
    </w:p>
    <w:p w:rsidR="008E7A80" w:rsidRDefault="008E7A80" w:rsidP="008E7A80">
      <w:pPr>
        <w:ind w:left="3" w:hanging="3"/>
        <w:jc w:val="both"/>
        <w:rPr>
          <w:rFonts w:ascii="Tahoma" w:eastAsia="Arial Black" w:hAnsi="Tahoma" w:cs="Tahoma"/>
          <w:sz w:val="28"/>
          <w:szCs w:val="28"/>
          <w:highlight w:val="white"/>
        </w:rPr>
      </w:pPr>
    </w:p>
    <w:p w:rsidR="008E7A80" w:rsidRDefault="008E7A80" w:rsidP="008E7A80">
      <w:pPr>
        <w:ind w:left="3" w:hanging="3"/>
        <w:jc w:val="both"/>
        <w:rPr>
          <w:rFonts w:ascii="Tahoma" w:eastAsia="Arial Black" w:hAnsi="Tahoma" w:cs="Tahoma"/>
          <w:sz w:val="28"/>
          <w:szCs w:val="28"/>
          <w:highlight w:val="white"/>
        </w:rPr>
      </w:pPr>
    </w:p>
    <w:p w:rsidR="008E7A80" w:rsidRDefault="008E7A80" w:rsidP="008E7A80">
      <w:pPr>
        <w:ind w:left="3" w:hanging="3"/>
        <w:jc w:val="both"/>
        <w:rPr>
          <w:rFonts w:ascii="Tahoma" w:eastAsia="Arial Black" w:hAnsi="Tahoma" w:cs="Tahoma"/>
          <w:sz w:val="28"/>
          <w:szCs w:val="28"/>
          <w:highlight w:val="white"/>
        </w:rPr>
      </w:pPr>
    </w:p>
    <w:p w:rsidR="008E7A80" w:rsidRPr="00971E7A" w:rsidRDefault="008E7A80" w:rsidP="008E7A80">
      <w:pPr>
        <w:ind w:left="3" w:hanging="3"/>
        <w:jc w:val="both"/>
        <w:rPr>
          <w:rFonts w:ascii="Tahoma" w:eastAsia="Arial Black" w:hAnsi="Tahoma" w:cs="Tahoma"/>
          <w:sz w:val="28"/>
          <w:szCs w:val="28"/>
          <w:highlight w:val="white"/>
        </w:rPr>
      </w:pPr>
    </w:p>
    <w:p w:rsidR="008E7A80" w:rsidRDefault="008E7A80" w:rsidP="008E7A80">
      <w:pPr>
        <w:spacing w:line="360" w:lineRule="auto"/>
        <w:ind w:left="3" w:hanging="3"/>
        <w:jc w:val="center"/>
        <w:rPr>
          <w:rFonts w:ascii="Tahoma" w:eastAsia="Arial Black" w:hAnsi="Tahoma" w:cs="Tahoma"/>
          <w:sz w:val="28"/>
          <w:szCs w:val="28"/>
          <w:highlight w:val="white"/>
        </w:rPr>
      </w:pPr>
    </w:p>
    <w:p w:rsidR="008E7A80" w:rsidRPr="00971E7A" w:rsidRDefault="008E7A80" w:rsidP="008E7A80">
      <w:pPr>
        <w:spacing w:line="360" w:lineRule="auto"/>
        <w:ind w:left="3" w:hanging="3"/>
        <w:jc w:val="center"/>
        <w:rPr>
          <w:rFonts w:ascii="Tahoma" w:eastAsia="Arial Black" w:hAnsi="Tahoma" w:cs="Tahoma"/>
          <w:sz w:val="28"/>
          <w:szCs w:val="28"/>
          <w:highlight w:val="white"/>
        </w:rPr>
      </w:pPr>
      <w:r w:rsidRPr="00971E7A">
        <w:rPr>
          <w:rFonts w:ascii="Tahoma" w:eastAsia="Arial Black" w:hAnsi="Tahoma" w:cs="Tahoma"/>
          <w:sz w:val="28"/>
          <w:szCs w:val="28"/>
          <w:highlight w:val="white"/>
        </w:rPr>
        <w:t xml:space="preserve">       </w:t>
      </w:r>
    </w:p>
    <w:p w:rsidR="008E7A80" w:rsidRDefault="008E7A80" w:rsidP="008E7A80">
      <w:pPr>
        <w:spacing w:line="360" w:lineRule="auto"/>
        <w:ind w:left="3" w:hanging="3"/>
        <w:jc w:val="center"/>
        <w:rPr>
          <w:rFonts w:ascii="Tahoma" w:eastAsia="Arial" w:hAnsi="Tahoma" w:cs="Tahoma"/>
          <w:b/>
          <w:sz w:val="24"/>
          <w:szCs w:val="24"/>
        </w:rPr>
      </w:pPr>
    </w:p>
    <w:p w:rsidR="008E7A80" w:rsidRDefault="008E7A80" w:rsidP="008E7A80">
      <w:pPr>
        <w:spacing w:line="360" w:lineRule="auto"/>
        <w:ind w:left="3" w:hanging="3"/>
        <w:jc w:val="center"/>
        <w:rPr>
          <w:rFonts w:ascii="Tahoma" w:eastAsia="Arial" w:hAnsi="Tahoma" w:cs="Tahoma"/>
          <w:b/>
          <w:sz w:val="24"/>
          <w:szCs w:val="24"/>
        </w:rPr>
      </w:pPr>
    </w:p>
    <w:p w:rsidR="008E7A80" w:rsidRPr="00914FE3" w:rsidRDefault="008E7A80" w:rsidP="008E7A80">
      <w:pPr>
        <w:spacing w:line="360" w:lineRule="auto"/>
        <w:ind w:left="3" w:hanging="3"/>
        <w:jc w:val="center"/>
        <w:rPr>
          <w:rFonts w:ascii="Tahoma" w:eastAsia="Arial" w:hAnsi="Tahoma" w:cs="Tahoma"/>
          <w:b/>
          <w:sz w:val="24"/>
          <w:szCs w:val="24"/>
        </w:rPr>
      </w:pPr>
      <w:r w:rsidRPr="00914FE3">
        <w:rPr>
          <w:rFonts w:ascii="Tahoma" w:eastAsia="Arial" w:hAnsi="Tahoma" w:cs="Tahoma"/>
          <w:b/>
          <w:sz w:val="24"/>
          <w:szCs w:val="24"/>
        </w:rPr>
        <w:lastRenderedPageBreak/>
        <w:t>ACKNOWLEDGEMENT</w:t>
      </w:r>
    </w:p>
    <w:p w:rsidR="008E7A80" w:rsidRPr="001E01CB" w:rsidRDefault="008E7A80" w:rsidP="008E7A80">
      <w:pPr>
        <w:spacing w:line="360" w:lineRule="auto"/>
        <w:ind w:left="3" w:hanging="3"/>
        <w:jc w:val="both"/>
        <w:rPr>
          <w:rFonts w:ascii="Tahoma" w:eastAsia="Arial" w:hAnsi="Tahoma" w:cs="Tahoma"/>
          <w:sz w:val="24"/>
          <w:szCs w:val="24"/>
        </w:rPr>
      </w:pPr>
      <w:r w:rsidRPr="00971E7A">
        <w:rPr>
          <w:rFonts w:ascii="Tahoma" w:eastAsia="Arial" w:hAnsi="Tahoma" w:cs="Tahoma"/>
          <w:sz w:val="24"/>
          <w:szCs w:val="24"/>
        </w:rPr>
        <w:tab/>
      </w:r>
      <w:r w:rsidRPr="00971E7A">
        <w:rPr>
          <w:rFonts w:ascii="Tahoma" w:eastAsia="Arial" w:hAnsi="Tahoma" w:cs="Tahoma"/>
          <w:sz w:val="24"/>
          <w:szCs w:val="24"/>
        </w:rPr>
        <w:tab/>
      </w:r>
      <w:r w:rsidRPr="001E01CB">
        <w:rPr>
          <w:rFonts w:ascii="Tahoma" w:eastAsia="Arial" w:hAnsi="Tahoma" w:cs="Tahoma"/>
          <w:sz w:val="24"/>
          <w:szCs w:val="24"/>
        </w:rPr>
        <w:t>I have taken efforts in this project. However, it would not have been possible without the kind support and help of my parents MR &amp;MRS HASSAN.I would like to extend my sincere thanks to ALHAJA OPEOLUWA FUNMILAYO</w:t>
      </w:r>
    </w:p>
    <w:p w:rsidR="008E7A80" w:rsidRPr="001E01CB" w:rsidRDefault="008E7A80" w:rsidP="008E7A80">
      <w:pPr>
        <w:spacing w:line="360" w:lineRule="auto"/>
        <w:ind w:left="3" w:firstLine="717"/>
        <w:jc w:val="both"/>
        <w:rPr>
          <w:rFonts w:ascii="Tahoma" w:eastAsia="Arial" w:hAnsi="Tahoma" w:cs="Tahoma"/>
          <w:sz w:val="24"/>
          <w:szCs w:val="24"/>
        </w:rPr>
      </w:pPr>
      <w:r w:rsidRPr="001E01CB">
        <w:rPr>
          <w:rFonts w:ascii="Tahoma" w:eastAsia="Arial" w:hAnsi="Tahoma" w:cs="Tahoma"/>
          <w:sz w:val="24"/>
          <w:szCs w:val="24"/>
        </w:rPr>
        <w:t xml:space="preserve">I am </w:t>
      </w:r>
      <w:r>
        <w:rPr>
          <w:rFonts w:ascii="Tahoma" w:eastAsia="Arial" w:hAnsi="Tahoma" w:cs="Tahoma"/>
          <w:sz w:val="24"/>
          <w:szCs w:val="24"/>
        </w:rPr>
        <w:t>highly indebted to the lecturer</w:t>
      </w:r>
      <w:r w:rsidRPr="001E01CB">
        <w:rPr>
          <w:rFonts w:ascii="Tahoma" w:eastAsia="Arial" w:hAnsi="Tahoma" w:cs="Tahoma"/>
          <w:sz w:val="24"/>
          <w:szCs w:val="24"/>
        </w:rPr>
        <w:t xml:space="preserve"> in Charge DR SAKA TAOFEEK for his guidance and constant supervision as well as for providing necessary information regarding the project &amp; also for his support in completing the project.</w:t>
      </w:r>
    </w:p>
    <w:p w:rsidR="008E7A80" w:rsidRPr="001E01CB" w:rsidRDefault="008E7A80" w:rsidP="008E7A80">
      <w:pPr>
        <w:spacing w:line="360" w:lineRule="auto"/>
        <w:ind w:left="3" w:hanging="3"/>
        <w:jc w:val="both"/>
        <w:rPr>
          <w:rFonts w:ascii="Tahoma" w:eastAsia="Arial" w:hAnsi="Tahoma" w:cs="Tahoma"/>
          <w:sz w:val="24"/>
          <w:szCs w:val="24"/>
        </w:rPr>
      </w:pPr>
      <w:r>
        <w:rPr>
          <w:rFonts w:ascii="Tahoma" w:eastAsia="Arial" w:hAnsi="Tahoma" w:cs="Tahoma"/>
          <w:sz w:val="24"/>
          <w:szCs w:val="24"/>
        </w:rPr>
        <w:tab/>
      </w:r>
      <w:r>
        <w:rPr>
          <w:rFonts w:ascii="Tahoma" w:eastAsia="Arial" w:hAnsi="Tahoma" w:cs="Tahoma"/>
          <w:sz w:val="24"/>
          <w:szCs w:val="24"/>
        </w:rPr>
        <w:tab/>
      </w:r>
      <w:r w:rsidRPr="001E01CB">
        <w:rPr>
          <w:rFonts w:ascii="Tahoma" w:eastAsia="Arial" w:hAnsi="Tahoma" w:cs="Tahoma"/>
          <w:sz w:val="24"/>
          <w:szCs w:val="24"/>
        </w:rPr>
        <w:t>I would like to express my gratitude towards my Siblings &amp;</w:t>
      </w:r>
      <w:r>
        <w:rPr>
          <w:rFonts w:ascii="Tahoma" w:eastAsia="Arial" w:hAnsi="Tahoma" w:cs="Tahoma"/>
          <w:sz w:val="24"/>
          <w:szCs w:val="24"/>
        </w:rPr>
        <w:t xml:space="preserve"> </w:t>
      </w:r>
      <w:r w:rsidRPr="001E01CB">
        <w:rPr>
          <w:rFonts w:ascii="Tahoma" w:eastAsia="Arial" w:hAnsi="Tahoma" w:cs="Tahoma"/>
          <w:sz w:val="24"/>
          <w:szCs w:val="24"/>
        </w:rPr>
        <w:t>Daughter OLANREWAJU,</w:t>
      </w:r>
      <w:r>
        <w:rPr>
          <w:rFonts w:ascii="Tahoma" w:eastAsia="Arial" w:hAnsi="Tahoma" w:cs="Tahoma"/>
          <w:sz w:val="24"/>
          <w:szCs w:val="24"/>
        </w:rPr>
        <w:t xml:space="preserve"> </w:t>
      </w:r>
      <w:r w:rsidRPr="001E01CB">
        <w:rPr>
          <w:rFonts w:ascii="Tahoma" w:eastAsia="Arial" w:hAnsi="Tahoma" w:cs="Tahoma"/>
          <w:sz w:val="24"/>
          <w:szCs w:val="24"/>
        </w:rPr>
        <w:t>ISHOLA,</w:t>
      </w:r>
      <w:r>
        <w:rPr>
          <w:rFonts w:ascii="Tahoma" w:eastAsia="Arial" w:hAnsi="Tahoma" w:cs="Tahoma"/>
          <w:sz w:val="24"/>
          <w:szCs w:val="24"/>
        </w:rPr>
        <w:t xml:space="preserve"> </w:t>
      </w:r>
      <w:r w:rsidRPr="001E01CB">
        <w:rPr>
          <w:rFonts w:ascii="Tahoma" w:eastAsia="Arial" w:hAnsi="Tahoma" w:cs="Tahoma"/>
          <w:sz w:val="24"/>
          <w:szCs w:val="24"/>
        </w:rPr>
        <w:t>AREMU,</w:t>
      </w:r>
      <w:r>
        <w:rPr>
          <w:rFonts w:ascii="Tahoma" w:eastAsia="Arial" w:hAnsi="Tahoma" w:cs="Tahoma"/>
          <w:sz w:val="24"/>
          <w:szCs w:val="24"/>
        </w:rPr>
        <w:t xml:space="preserve"> </w:t>
      </w:r>
      <w:r w:rsidRPr="001E01CB">
        <w:rPr>
          <w:rFonts w:ascii="Tahoma" w:eastAsia="Arial" w:hAnsi="Tahoma" w:cs="Tahoma"/>
          <w:sz w:val="24"/>
          <w:szCs w:val="24"/>
        </w:rPr>
        <w:t>AKANNI,</w:t>
      </w:r>
      <w:r>
        <w:rPr>
          <w:rFonts w:ascii="Tahoma" w:eastAsia="Arial" w:hAnsi="Tahoma" w:cs="Tahoma"/>
          <w:sz w:val="24"/>
          <w:szCs w:val="24"/>
        </w:rPr>
        <w:t xml:space="preserve"> </w:t>
      </w:r>
      <w:proofErr w:type="gramStart"/>
      <w:r w:rsidRPr="001E01CB">
        <w:rPr>
          <w:rFonts w:ascii="Tahoma" w:eastAsia="Arial" w:hAnsi="Tahoma" w:cs="Tahoma"/>
          <w:sz w:val="24"/>
          <w:szCs w:val="24"/>
        </w:rPr>
        <w:t>OLUWASEYIFUNMI</w:t>
      </w:r>
      <w:proofErr w:type="gramEnd"/>
      <w:r w:rsidRPr="001E01CB">
        <w:rPr>
          <w:rFonts w:ascii="Tahoma" w:eastAsia="Arial" w:hAnsi="Tahoma" w:cs="Tahoma"/>
          <w:sz w:val="24"/>
          <w:szCs w:val="24"/>
        </w:rPr>
        <w:t xml:space="preserve"> for their kind cooperation and encouragement which helped me in the completion of this project.</w:t>
      </w:r>
    </w:p>
    <w:p w:rsidR="008E7A80" w:rsidRDefault="008E7A80" w:rsidP="008E7A80">
      <w:pPr>
        <w:spacing w:line="360" w:lineRule="auto"/>
        <w:ind w:left="3" w:hanging="3"/>
        <w:jc w:val="both"/>
        <w:rPr>
          <w:rFonts w:ascii="Tahoma" w:eastAsia="Times New Roman" w:hAnsi="Tahoma" w:cs="Tahoma"/>
          <w:sz w:val="28"/>
          <w:szCs w:val="28"/>
          <w:highlight w:val="white"/>
        </w:rPr>
      </w:pPr>
      <w:r>
        <w:rPr>
          <w:rFonts w:ascii="Tahoma" w:eastAsia="Arial" w:hAnsi="Tahoma" w:cs="Tahoma"/>
          <w:sz w:val="24"/>
          <w:szCs w:val="24"/>
        </w:rPr>
        <w:tab/>
      </w:r>
      <w:r>
        <w:rPr>
          <w:rFonts w:ascii="Tahoma" w:eastAsia="Arial" w:hAnsi="Tahoma" w:cs="Tahoma"/>
          <w:sz w:val="24"/>
          <w:szCs w:val="24"/>
        </w:rPr>
        <w:tab/>
      </w:r>
      <w:r w:rsidRPr="001E01CB">
        <w:rPr>
          <w:rFonts w:ascii="Tahoma" w:eastAsia="Arial" w:hAnsi="Tahoma" w:cs="Tahoma"/>
          <w:sz w:val="24"/>
          <w:szCs w:val="24"/>
        </w:rPr>
        <w:t>My thanks and appreciations also go to my course mate and friends AISHAT</w:t>
      </w:r>
      <w:proofErr w:type="gramStart"/>
      <w:r w:rsidRPr="001E01CB">
        <w:rPr>
          <w:rFonts w:ascii="Tahoma" w:eastAsia="Arial" w:hAnsi="Tahoma" w:cs="Tahoma"/>
          <w:sz w:val="24"/>
          <w:szCs w:val="24"/>
        </w:rPr>
        <w:t>,KAFAYAT</w:t>
      </w:r>
      <w:proofErr w:type="gramEnd"/>
      <w:r w:rsidRPr="001E01CB">
        <w:rPr>
          <w:rFonts w:ascii="Tahoma" w:eastAsia="Arial" w:hAnsi="Tahoma" w:cs="Tahoma"/>
          <w:sz w:val="24"/>
          <w:szCs w:val="24"/>
        </w:rPr>
        <w:t>, OLUWAFIREWAMIRI, SHERIFAT ADEITE BOLUWATIFE in developing the project and to the people who have willingly helped me out with their abilities</w:t>
      </w:r>
    </w:p>
    <w:p w:rsidR="008E7A80" w:rsidRDefault="008E7A80" w:rsidP="008E7A80">
      <w:pPr>
        <w:spacing w:line="360" w:lineRule="auto"/>
        <w:ind w:left="3" w:hanging="3"/>
        <w:jc w:val="both"/>
        <w:rPr>
          <w:rFonts w:ascii="Tahoma" w:eastAsia="Times New Roman" w:hAnsi="Tahoma" w:cs="Tahoma"/>
          <w:sz w:val="28"/>
          <w:szCs w:val="28"/>
          <w:highlight w:val="white"/>
        </w:rPr>
      </w:pPr>
    </w:p>
    <w:p w:rsidR="008E7A80" w:rsidRPr="00971E7A" w:rsidRDefault="008E7A80" w:rsidP="008E7A80">
      <w:pPr>
        <w:spacing w:line="360" w:lineRule="auto"/>
        <w:ind w:left="3" w:hanging="3"/>
        <w:jc w:val="both"/>
        <w:rPr>
          <w:rFonts w:ascii="Tahoma" w:eastAsia="Times New Roman" w:hAnsi="Tahoma" w:cs="Tahoma"/>
          <w:sz w:val="28"/>
          <w:szCs w:val="28"/>
          <w:highlight w:val="white"/>
        </w:rPr>
      </w:pPr>
    </w:p>
    <w:p w:rsidR="008E7A80" w:rsidRPr="00971E7A" w:rsidRDefault="008E7A80" w:rsidP="008E7A80">
      <w:pPr>
        <w:spacing w:line="360" w:lineRule="auto"/>
        <w:ind w:left="3" w:hanging="3"/>
        <w:jc w:val="both"/>
        <w:rPr>
          <w:rFonts w:ascii="Tahoma" w:eastAsia="Times New Roman" w:hAnsi="Tahoma" w:cs="Tahoma"/>
          <w:sz w:val="28"/>
          <w:szCs w:val="28"/>
          <w:highlight w:val="white"/>
        </w:rPr>
      </w:pPr>
    </w:p>
    <w:p w:rsidR="008E7A80" w:rsidRPr="00971E7A" w:rsidRDefault="008E7A80" w:rsidP="008E7A80">
      <w:pPr>
        <w:spacing w:line="360" w:lineRule="auto"/>
        <w:ind w:left="3" w:hanging="3"/>
        <w:jc w:val="both"/>
        <w:rPr>
          <w:rFonts w:ascii="Tahoma" w:eastAsia="Times New Roman" w:hAnsi="Tahoma" w:cs="Tahoma"/>
          <w:sz w:val="28"/>
          <w:szCs w:val="28"/>
          <w:highlight w:val="white"/>
        </w:rPr>
      </w:pPr>
    </w:p>
    <w:p w:rsidR="008E7A80" w:rsidRPr="00971E7A" w:rsidRDefault="008E7A80" w:rsidP="008E7A80">
      <w:pPr>
        <w:spacing w:line="360" w:lineRule="auto"/>
        <w:ind w:left="3" w:hanging="3"/>
        <w:jc w:val="both"/>
        <w:rPr>
          <w:rFonts w:ascii="Tahoma" w:eastAsia="Times New Roman" w:hAnsi="Tahoma" w:cs="Tahoma"/>
          <w:sz w:val="28"/>
          <w:szCs w:val="28"/>
          <w:highlight w:val="white"/>
        </w:rPr>
      </w:pPr>
    </w:p>
    <w:p w:rsidR="008E7A80" w:rsidRDefault="008E7A80" w:rsidP="008E7A80">
      <w:pPr>
        <w:spacing w:line="480" w:lineRule="auto"/>
        <w:ind w:left="3" w:hanging="3"/>
        <w:jc w:val="center"/>
        <w:rPr>
          <w:rFonts w:ascii="Tahoma" w:eastAsia="Arial Black" w:hAnsi="Tahoma" w:cs="Tahoma"/>
          <w:sz w:val="28"/>
          <w:szCs w:val="28"/>
        </w:rPr>
      </w:pPr>
    </w:p>
    <w:p w:rsidR="008E7A80" w:rsidRDefault="008E7A80" w:rsidP="008E7A80">
      <w:pPr>
        <w:spacing w:line="480" w:lineRule="auto"/>
        <w:ind w:left="3" w:hanging="3"/>
        <w:jc w:val="center"/>
        <w:rPr>
          <w:rFonts w:ascii="Tahoma" w:eastAsia="Arial Black" w:hAnsi="Tahoma" w:cs="Tahoma"/>
          <w:sz w:val="28"/>
          <w:szCs w:val="28"/>
        </w:rPr>
      </w:pPr>
    </w:p>
    <w:p w:rsidR="008E7A80" w:rsidRPr="00971E7A" w:rsidRDefault="008E7A80" w:rsidP="008E7A80">
      <w:pPr>
        <w:spacing w:after="0" w:line="480" w:lineRule="auto"/>
        <w:ind w:left="3" w:hanging="3"/>
        <w:jc w:val="center"/>
        <w:rPr>
          <w:rFonts w:ascii="Tahoma" w:eastAsia="Arial Black" w:hAnsi="Tahoma" w:cs="Tahoma"/>
          <w:b/>
          <w:sz w:val="24"/>
          <w:szCs w:val="24"/>
        </w:rPr>
      </w:pPr>
      <w:r w:rsidRPr="00971E7A">
        <w:rPr>
          <w:rFonts w:ascii="Tahoma" w:eastAsia="Arial Black" w:hAnsi="Tahoma" w:cs="Tahoma"/>
          <w:b/>
          <w:sz w:val="24"/>
          <w:szCs w:val="24"/>
        </w:rPr>
        <w:lastRenderedPageBreak/>
        <w:t>TABLE OF CONTENT</w:t>
      </w:r>
    </w:p>
    <w:p w:rsidR="008E7A80" w:rsidRPr="00971E7A" w:rsidRDefault="008E7A80" w:rsidP="008E7A80">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Title page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proofErr w:type="spellStart"/>
      <w:r w:rsidRPr="00971E7A">
        <w:rPr>
          <w:rFonts w:ascii="Tahoma" w:eastAsia="Times New Roman" w:hAnsi="Tahoma" w:cs="Tahoma"/>
          <w:sz w:val="24"/>
          <w:szCs w:val="24"/>
        </w:rPr>
        <w:t>i</w:t>
      </w:r>
      <w:proofErr w:type="spellEnd"/>
    </w:p>
    <w:p w:rsidR="008E7A80" w:rsidRPr="00971E7A" w:rsidRDefault="008E7A80" w:rsidP="008E7A80">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Certification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w:t>
      </w:r>
    </w:p>
    <w:p w:rsidR="008E7A80" w:rsidRPr="00971E7A" w:rsidRDefault="008E7A80" w:rsidP="008E7A80">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Dedication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iii</w:t>
      </w:r>
    </w:p>
    <w:p w:rsidR="008E7A80" w:rsidRPr="00971E7A" w:rsidRDefault="008E7A80" w:rsidP="008E7A80">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Acknowledgment</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proofErr w:type="gramStart"/>
      <w:r w:rsidRPr="00971E7A">
        <w:rPr>
          <w:rFonts w:ascii="Tahoma" w:eastAsia="Times New Roman" w:hAnsi="Tahoma" w:cs="Tahoma"/>
          <w:sz w:val="24"/>
          <w:szCs w:val="24"/>
        </w:rPr>
        <w:t>iv</w:t>
      </w:r>
      <w:proofErr w:type="gramEnd"/>
    </w:p>
    <w:p w:rsidR="008E7A80" w:rsidRPr="00971E7A" w:rsidRDefault="008E7A80" w:rsidP="008E7A80">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Table of contents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v</w:t>
      </w:r>
    </w:p>
    <w:p w:rsidR="008E7A80" w:rsidRPr="00995C40" w:rsidRDefault="008E7A80" w:rsidP="008E7A80">
      <w:pPr>
        <w:pStyle w:val="Heading1"/>
        <w:spacing w:before="0" w:line="360" w:lineRule="auto"/>
        <w:ind w:left="3" w:hanging="3"/>
        <w:jc w:val="both"/>
        <w:rPr>
          <w:rFonts w:ascii="Tahoma" w:hAnsi="Tahoma" w:cs="Tahoma"/>
          <w:b w:val="0"/>
          <w:sz w:val="24"/>
          <w:szCs w:val="24"/>
        </w:rPr>
      </w:pPr>
      <w:r w:rsidRPr="00995C40">
        <w:rPr>
          <w:rFonts w:ascii="Tahoma" w:hAnsi="Tahoma" w:cs="Tahoma"/>
          <w:sz w:val="24"/>
          <w:szCs w:val="24"/>
        </w:rPr>
        <w:t>CHAPTER ONE: INTRODUCTION</w:t>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1.1</w:t>
      </w:r>
      <w:r w:rsidRPr="00971E7A">
        <w:rPr>
          <w:rFonts w:ascii="Tahoma" w:eastAsia="Times New Roman" w:hAnsi="Tahoma" w:cs="Tahoma"/>
          <w:sz w:val="24"/>
          <w:szCs w:val="24"/>
        </w:rPr>
        <w:tab/>
        <w:t>Background to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w:t>
      </w:r>
      <w:r w:rsidRPr="00971E7A">
        <w:rPr>
          <w:rFonts w:ascii="Tahoma" w:eastAsia="Times New Roman" w:hAnsi="Tahoma" w:cs="Tahoma"/>
          <w:sz w:val="24"/>
          <w:szCs w:val="24"/>
        </w:rPr>
        <w:tab/>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1.2</w:t>
      </w:r>
      <w:r w:rsidRPr="00971E7A">
        <w:rPr>
          <w:rFonts w:ascii="Tahoma" w:eastAsia="Times New Roman" w:hAnsi="Tahoma" w:cs="Tahoma"/>
          <w:sz w:val="24"/>
          <w:szCs w:val="24"/>
        </w:rPr>
        <w:tab/>
        <w:t>Statement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w:t>
      </w:r>
      <w:r w:rsidRPr="00971E7A">
        <w:rPr>
          <w:rFonts w:ascii="Tahoma" w:eastAsia="Times New Roman" w:hAnsi="Tahoma" w:cs="Tahoma"/>
          <w:sz w:val="24"/>
          <w:szCs w:val="24"/>
        </w:rPr>
        <w:tab/>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1.3</w:t>
      </w:r>
      <w:r w:rsidRPr="00971E7A">
        <w:rPr>
          <w:rFonts w:ascii="Tahoma" w:eastAsia="Times New Roman" w:hAnsi="Tahoma" w:cs="Tahoma"/>
          <w:sz w:val="24"/>
          <w:szCs w:val="24"/>
        </w:rPr>
        <w:tab/>
        <w:t xml:space="preserve">Research Questions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1.4</w:t>
      </w:r>
      <w:r w:rsidRPr="00971E7A">
        <w:rPr>
          <w:rFonts w:ascii="Tahoma" w:eastAsia="Times New Roman" w:hAnsi="Tahoma" w:cs="Tahoma"/>
          <w:sz w:val="24"/>
          <w:szCs w:val="24"/>
        </w:rPr>
        <w:tab/>
        <w:t xml:space="preserve">Objectives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1.5</w:t>
      </w:r>
      <w:r w:rsidRPr="00971E7A">
        <w:rPr>
          <w:rFonts w:ascii="Tahoma" w:eastAsia="Times New Roman" w:hAnsi="Tahoma" w:cs="Tahoma"/>
          <w:sz w:val="24"/>
          <w:szCs w:val="24"/>
        </w:rPr>
        <w:tab/>
        <w:t xml:space="preserve">Research Hypotheses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1.6</w:t>
      </w:r>
      <w:r w:rsidRPr="00971E7A">
        <w:rPr>
          <w:rFonts w:ascii="Tahoma" w:eastAsia="Times New Roman" w:hAnsi="Tahoma" w:cs="Tahoma"/>
          <w:sz w:val="24"/>
          <w:szCs w:val="24"/>
        </w:rPr>
        <w:tab/>
        <w:t xml:space="preserve">Significance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1.7</w:t>
      </w:r>
      <w:r w:rsidRPr="00971E7A">
        <w:rPr>
          <w:rFonts w:ascii="Tahoma" w:eastAsia="Times New Roman" w:hAnsi="Tahoma" w:cs="Tahoma"/>
          <w:sz w:val="24"/>
          <w:szCs w:val="24"/>
        </w:rPr>
        <w:tab/>
        <w:t>Scope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7</w:t>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1.8</w:t>
      </w:r>
      <w:r w:rsidRPr="00971E7A">
        <w:rPr>
          <w:rFonts w:ascii="Tahoma" w:eastAsia="Times New Roman" w:hAnsi="Tahoma" w:cs="Tahoma"/>
          <w:sz w:val="24"/>
          <w:szCs w:val="24"/>
        </w:rPr>
        <w:tab/>
        <w:t xml:space="preserve">Definition of Terms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8</w:t>
      </w:r>
    </w:p>
    <w:p w:rsidR="008E7A80" w:rsidRPr="00995C40" w:rsidRDefault="008E7A80" w:rsidP="008E7A80">
      <w:pPr>
        <w:pStyle w:val="Heading1"/>
        <w:spacing w:before="0" w:line="360" w:lineRule="auto"/>
        <w:ind w:left="3" w:hanging="3"/>
        <w:jc w:val="both"/>
        <w:rPr>
          <w:rFonts w:ascii="Tahoma" w:hAnsi="Tahoma" w:cs="Tahoma"/>
          <w:b w:val="0"/>
          <w:sz w:val="24"/>
          <w:szCs w:val="24"/>
        </w:rPr>
      </w:pPr>
      <w:r w:rsidRPr="00995C40">
        <w:rPr>
          <w:rFonts w:ascii="Tahoma" w:hAnsi="Tahoma" w:cs="Tahoma"/>
          <w:sz w:val="24"/>
          <w:szCs w:val="24"/>
        </w:rPr>
        <w:t>CHAPTER TWO: LITERATURE REVIEW</w:t>
      </w:r>
      <w:r w:rsidRPr="00995C40">
        <w:rPr>
          <w:rFonts w:ascii="Tahoma" w:hAnsi="Tahoma" w:cs="Tahoma"/>
          <w:sz w:val="24"/>
          <w:szCs w:val="24"/>
        </w:rPr>
        <w:tab/>
      </w:r>
      <w:r w:rsidRPr="00995C40">
        <w:rPr>
          <w:rFonts w:ascii="Tahoma" w:hAnsi="Tahoma" w:cs="Tahoma"/>
          <w:sz w:val="24"/>
          <w:szCs w:val="24"/>
        </w:rPr>
        <w:tab/>
      </w:r>
      <w:r w:rsidRPr="00995C40">
        <w:rPr>
          <w:rFonts w:ascii="Tahoma" w:hAnsi="Tahoma" w:cs="Tahoma"/>
          <w:sz w:val="24"/>
          <w:szCs w:val="24"/>
        </w:rPr>
        <w:tab/>
      </w:r>
      <w:r w:rsidRPr="00995C40">
        <w:rPr>
          <w:rFonts w:ascii="Tahoma" w:hAnsi="Tahoma" w:cs="Tahoma"/>
          <w:sz w:val="24"/>
          <w:szCs w:val="24"/>
        </w:rPr>
        <w:tab/>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10</w:t>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2.1</w:t>
      </w:r>
      <w:r w:rsidRPr="00971E7A">
        <w:rPr>
          <w:rFonts w:ascii="Tahoma" w:eastAsia="Times New Roman" w:hAnsi="Tahoma" w:cs="Tahoma"/>
          <w:sz w:val="24"/>
          <w:szCs w:val="24"/>
        </w:rPr>
        <w:tab/>
        <w:t>Conceptual Review</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11</w:t>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2.2</w:t>
      </w:r>
      <w:r w:rsidRPr="00971E7A">
        <w:rPr>
          <w:rFonts w:ascii="Tahoma" w:eastAsia="Times New Roman" w:hAnsi="Tahoma" w:cs="Tahoma"/>
          <w:sz w:val="24"/>
          <w:szCs w:val="24"/>
        </w:rPr>
        <w:tab/>
        <w:t xml:space="preserve">Theoretical Framework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23</w:t>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2.3</w:t>
      </w:r>
      <w:r w:rsidRPr="00971E7A">
        <w:rPr>
          <w:rFonts w:ascii="Tahoma" w:eastAsia="Times New Roman" w:hAnsi="Tahoma" w:cs="Tahoma"/>
          <w:sz w:val="24"/>
          <w:szCs w:val="24"/>
        </w:rPr>
        <w:tab/>
        <w:t xml:space="preserve">Empirical Review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26</w:t>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2.4</w:t>
      </w:r>
      <w:r w:rsidRPr="00971E7A">
        <w:rPr>
          <w:rFonts w:ascii="Tahoma" w:eastAsia="Times New Roman" w:hAnsi="Tahoma" w:cs="Tahoma"/>
          <w:sz w:val="24"/>
          <w:szCs w:val="24"/>
        </w:rPr>
        <w:tab/>
        <w:t>Gaps in Literature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28</w:t>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b/>
          <w:sz w:val="24"/>
          <w:szCs w:val="24"/>
        </w:rPr>
        <w:t>CHAPTER THREE</w:t>
      </w:r>
      <w:r>
        <w:rPr>
          <w:rFonts w:ascii="Tahoma" w:eastAsia="Times New Roman" w:hAnsi="Tahoma" w:cs="Tahoma"/>
          <w:b/>
          <w:sz w:val="24"/>
          <w:szCs w:val="24"/>
        </w:rPr>
        <w:t>:</w:t>
      </w:r>
      <w:r w:rsidRPr="00971E7A">
        <w:rPr>
          <w:rFonts w:ascii="Tahoma" w:eastAsia="Times New Roman" w:hAnsi="Tahoma" w:cs="Tahoma"/>
          <w:b/>
          <w:sz w:val="24"/>
          <w:szCs w:val="24"/>
        </w:rPr>
        <w:t xml:space="preserve"> METHODOLOGY</w:t>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3.1</w:t>
      </w:r>
      <w:r w:rsidRPr="00971E7A">
        <w:rPr>
          <w:rFonts w:ascii="Tahoma" w:eastAsia="Times New Roman" w:hAnsi="Tahoma" w:cs="Tahoma"/>
          <w:sz w:val="24"/>
          <w:szCs w:val="24"/>
        </w:rPr>
        <w:tab/>
        <w:t>Research Design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8E7A80" w:rsidRPr="00971E7A" w:rsidRDefault="008E7A80" w:rsidP="008E7A80">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3.2</w:t>
      </w:r>
      <w:r w:rsidRPr="00971E7A">
        <w:rPr>
          <w:rFonts w:ascii="Tahoma" w:eastAsia="Times New Roman" w:hAnsi="Tahoma" w:cs="Tahoma"/>
          <w:sz w:val="24"/>
          <w:szCs w:val="24"/>
        </w:rPr>
        <w:tab/>
        <w:t>Population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8E7A80" w:rsidRPr="00971E7A" w:rsidRDefault="008E7A80" w:rsidP="008E7A80">
      <w:pPr>
        <w:tabs>
          <w:tab w:val="left" w:pos="700"/>
          <w:tab w:val="left" w:pos="54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3.3</w:t>
      </w:r>
      <w:r w:rsidRPr="00971E7A">
        <w:rPr>
          <w:rFonts w:ascii="Tahoma" w:eastAsia="Times New Roman" w:hAnsi="Tahoma" w:cs="Tahoma"/>
          <w:sz w:val="24"/>
          <w:szCs w:val="24"/>
        </w:rPr>
        <w:tab/>
        <w:t xml:space="preserve">Sample Size and Sampling Techniques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p>
    <w:p w:rsidR="008E7A80" w:rsidRPr="00971E7A" w:rsidRDefault="008E7A80" w:rsidP="008E7A80">
      <w:pPr>
        <w:tabs>
          <w:tab w:val="left" w:pos="700"/>
        </w:tabs>
        <w:spacing w:after="0" w:line="360" w:lineRule="auto"/>
        <w:ind w:left="3" w:hanging="3"/>
        <w:rPr>
          <w:rFonts w:ascii="Tahoma" w:eastAsia="Times New Roman" w:hAnsi="Tahoma" w:cs="Tahoma"/>
          <w:sz w:val="24"/>
          <w:szCs w:val="24"/>
        </w:rPr>
      </w:pPr>
      <w:bookmarkStart w:id="0" w:name="bookmark=id.gjdgxs" w:colFirst="0" w:colLast="0"/>
      <w:bookmarkEnd w:id="0"/>
      <w:r w:rsidRPr="00971E7A">
        <w:rPr>
          <w:rFonts w:ascii="Tahoma" w:eastAsia="Times New Roman" w:hAnsi="Tahoma" w:cs="Tahoma"/>
          <w:sz w:val="24"/>
          <w:szCs w:val="24"/>
        </w:rPr>
        <w:t>3.5</w:t>
      </w:r>
      <w:r w:rsidRPr="00971E7A">
        <w:rPr>
          <w:rFonts w:ascii="Tahoma" w:eastAsia="Times New Roman" w:hAnsi="Tahoma" w:cs="Tahoma"/>
          <w:sz w:val="24"/>
          <w:szCs w:val="24"/>
        </w:rPr>
        <w:tab/>
        <w:t>Methods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rsidR="008E7A80" w:rsidRPr="00971E7A" w:rsidRDefault="008E7A80" w:rsidP="008E7A80">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3.5</w:t>
      </w:r>
      <w:r w:rsidRPr="00971E7A">
        <w:rPr>
          <w:rFonts w:ascii="Tahoma" w:eastAsia="Times New Roman" w:hAnsi="Tahoma" w:cs="Tahoma"/>
          <w:sz w:val="24"/>
          <w:szCs w:val="24"/>
        </w:rPr>
        <w:tab/>
        <w:t>Instruments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rsidR="008E7A80" w:rsidRPr="00971E7A" w:rsidRDefault="008E7A80" w:rsidP="008E7A80">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lastRenderedPageBreak/>
        <w:t>3.6</w:t>
      </w:r>
      <w:r w:rsidRPr="00971E7A">
        <w:rPr>
          <w:rFonts w:ascii="Tahoma" w:eastAsia="Times New Roman" w:hAnsi="Tahoma" w:cs="Tahoma"/>
          <w:sz w:val="24"/>
          <w:szCs w:val="24"/>
        </w:rPr>
        <w:tab/>
        <w:t>Methods of the Data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32</w:t>
      </w:r>
    </w:p>
    <w:p w:rsidR="008E7A80" w:rsidRPr="00971E7A" w:rsidRDefault="008E7A80" w:rsidP="008E7A80">
      <w:pPr>
        <w:tabs>
          <w:tab w:val="left" w:pos="700"/>
        </w:tabs>
        <w:spacing w:after="0" w:line="360" w:lineRule="auto"/>
        <w:ind w:left="3" w:hanging="3"/>
        <w:rPr>
          <w:rFonts w:ascii="Tahoma" w:eastAsia="Times New Roman" w:hAnsi="Tahoma" w:cs="Tahoma"/>
          <w:sz w:val="24"/>
          <w:szCs w:val="24"/>
        </w:rPr>
      </w:pPr>
      <w:bookmarkStart w:id="1" w:name="_heading=h.gjdgxs" w:colFirst="0" w:colLast="0"/>
      <w:bookmarkEnd w:id="1"/>
      <w:r w:rsidRPr="00971E7A">
        <w:rPr>
          <w:rFonts w:ascii="Tahoma" w:eastAsia="Times New Roman" w:hAnsi="Tahoma" w:cs="Tahoma"/>
          <w:sz w:val="24"/>
          <w:szCs w:val="24"/>
        </w:rPr>
        <w:t xml:space="preserve">3.7 </w:t>
      </w:r>
      <w:r w:rsidRPr="00971E7A">
        <w:rPr>
          <w:rFonts w:ascii="Tahoma" w:eastAsia="Times New Roman" w:hAnsi="Tahoma" w:cs="Tahoma"/>
          <w:sz w:val="24"/>
          <w:szCs w:val="24"/>
        </w:rPr>
        <w:tab/>
        <w:t>Historical Background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r w:rsidRPr="00971E7A">
        <w:rPr>
          <w:rFonts w:ascii="Tahoma" w:eastAsia="Times New Roman" w:hAnsi="Tahoma" w:cs="Tahoma"/>
          <w:sz w:val="24"/>
          <w:szCs w:val="24"/>
        </w:rPr>
        <w:tab/>
      </w:r>
    </w:p>
    <w:p w:rsidR="008E7A80" w:rsidRPr="00971E7A" w:rsidRDefault="008E7A80" w:rsidP="008E7A80">
      <w:pPr>
        <w:spacing w:after="0"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t xml:space="preserve">CHAPTER FOUR: DATA PRESENTAION, ANALYSES AND                                                                                    INTERPRETATION </w:t>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sz w:val="24"/>
          <w:szCs w:val="24"/>
        </w:rPr>
        <w:t>33</w:t>
      </w:r>
    </w:p>
    <w:p w:rsidR="008E7A80" w:rsidRPr="00971E7A" w:rsidRDefault="008E7A80" w:rsidP="008E7A80">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4.0</w:t>
      </w:r>
      <w:r w:rsidRPr="00971E7A">
        <w:rPr>
          <w:rFonts w:ascii="Tahoma" w:eastAsia="Times New Roman" w:hAnsi="Tahoma" w:cs="Tahoma"/>
          <w:sz w:val="24"/>
          <w:szCs w:val="24"/>
        </w:rPr>
        <w:tab/>
        <w:t xml:space="preserve">Introduction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rsidR="008E7A80" w:rsidRPr="00971E7A" w:rsidRDefault="008E7A80" w:rsidP="008E7A80">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4.1</w:t>
      </w:r>
      <w:r w:rsidRPr="00971E7A">
        <w:rPr>
          <w:rFonts w:ascii="Tahoma" w:eastAsia="Times New Roman" w:hAnsi="Tahoma" w:cs="Tahoma"/>
          <w:sz w:val="24"/>
          <w:szCs w:val="24"/>
        </w:rPr>
        <w:tab/>
        <w:t>Presentation of data and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rsidR="008E7A80" w:rsidRPr="00971E7A" w:rsidRDefault="008E7A80" w:rsidP="008E7A80">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4.2</w:t>
      </w:r>
      <w:r w:rsidRPr="00971E7A">
        <w:rPr>
          <w:rFonts w:ascii="Tahoma" w:eastAsia="Times New Roman" w:hAnsi="Tahoma" w:cs="Tahoma"/>
          <w:sz w:val="24"/>
          <w:szCs w:val="24"/>
        </w:rPr>
        <w:tab/>
        <w:t>Test of Hypotheses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43</w:t>
      </w:r>
    </w:p>
    <w:p w:rsidR="008E7A80" w:rsidRPr="00971E7A" w:rsidRDefault="008E7A80" w:rsidP="008E7A8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4.3</w:t>
      </w:r>
      <w:r w:rsidRPr="00971E7A">
        <w:rPr>
          <w:rFonts w:ascii="Tahoma" w:eastAsia="Times New Roman" w:hAnsi="Tahoma" w:cs="Tahoma"/>
          <w:sz w:val="24"/>
          <w:szCs w:val="24"/>
        </w:rPr>
        <w:tab/>
        <w:t>Discussion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49</w:t>
      </w:r>
    </w:p>
    <w:p w:rsidR="008E7A80" w:rsidRPr="00971E7A" w:rsidRDefault="008E7A80" w:rsidP="008E7A80">
      <w:pPr>
        <w:spacing w:after="0"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t>CHAPTER</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FIVE</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SUMMARY, CONCLUSION AND RECOMMENDATION</w:t>
      </w:r>
    </w:p>
    <w:p w:rsidR="008E7A80" w:rsidRPr="00971E7A" w:rsidRDefault="008E7A80" w:rsidP="008E7A80">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p>
    <w:p w:rsidR="008E7A80" w:rsidRPr="00971E7A" w:rsidRDefault="008E7A80" w:rsidP="008E7A80">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5.1</w:t>
      </w:r>
      <w:r w:rsidRPr="00971E7A">
        <w:rPr>
          <w:rFonts w:ascii="Tahoma" w:eastAsia="Times New Roman" w:hAnsi="Tahoma" w:cs="Tahoma"/>
          <w:sz w:val="24"/>
          <w:szCs w:val="24"/>
        </w:rPr>
        <w:tab/>
        <w:t>Summary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r w:rsidRPr="00971E7A">
        <w:rPr>
          <w:rFonts w:ascii="Tahoma" w:eastAsia="Times New Roman" w:hAnsi="Tahoma" w:cs="Tahoma"/>
          <w:sz w:val="24"/>
          <w:szCs w:val="24"/>
        </w:rPr>
        <w:tab/>
      </w:r>
    </w:p>
    <w:p w:rsidR="008E7A80" w:rsidRPr="00971E7A" w:rsidRDefault="008E7A80" w:rsidP="008E7A80">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5.2</w:t>
      </w:r>
      <w:r w:rsidRPr="00971E7A">
        <w:rPr>
          <w:rFonts w:ascii="Tahoma" w:eastAsia="Times New Roman" w:hAnsi="Tahoma" w:cs="Tahoma"/>
          <w:sz w:val="24"/>
          <w:szCs w:val="24"/>
        </w:rPr>
        <w:tab/>
        <w:t xml:space="preserve">Conclusion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54</w:t>
      </w:r>
    </w:p>
    <w:p w:rsidR="008E7A80" w:rsidRPr="00971E7A" w:rsidRDefault="008E7A80" w:rsidP="008E7A80">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5.3</w:t>
      </w:r>
      <w:r w:rsidRPr="00971E7A">
        <w:rPr>
          <w:rFonts w:ascii="Tahoma" w:eastAsia="Times New Roman" w:hAnsi="Tahoma" w:cs="Tahoma"/>
          <w:sz w:val="24"/>
          <w:szCs w:val="24"/>
        </w:rPr>
        <w:tab/>
        <w:t xml:space="preserve">Recommendations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55</w:t>
      </w:r>
      <w:r w:rsidRPr="00971E7A">
        <w:rPr>
          <w:rFonts w:ascii="Tahoma" w:eastAsia="Times New Roman" w:hAnsi="Tahoma" w:cs="Tahoma"/>
          <w:sz w:val="24"/>
          <w:szCs w:val="24"/>
        </w:rPr>
        <w:tab/>
      </w:r>
    </w:p>
    <w:p w:rsidR="008E7A80" w:rsidRPr="00971E7A" w:rsidRDefault="008E7A80" w:rsidP="008E7A80">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References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58</w:t>
      </w:r>
    </w:p>
    <w:p w:rsidR="008E7A80" w:rsidRPr="00E41DC4" w:rsidRDefault="008E7A80" w:rsidP="008E7A80">
      <w:pPr>
        <w:spacing w:after="0" w:line="360" w:lineRule="auto"/>
        <w:ind w:left="3" w:hanging="3"/>
        <w:rPr>
          <w:rFonts w:ascii="Tahoma" w:hAnsi="Tahoma" w:cs="Tahoma"/>
          <w:sz w:val="24"/>
          <w:szCs w:val="24"/>
        </w:rPr>
      </w:pPr>
      <w:r w:rsidRPr="00971E7A">
        <w:rPr>
          <w:rFonts w:ascii="Tahoma" w:eastAsia="Times New Roman" w:hAnsi="Tahoma" w:cs="Tahoma"/>
          <w:sz w:val="24"/>
          <w:szCs w:val="24"/>
        </w:rPr>
        <w:t>Questionnaire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59 </w:t>
      </w:r>
    </w:p>
    <w:p w:rsidR="008E7A80" w:rsidRDefault="008E7A80" w:rsidP="008E7A80"/>
    <w:p w:rsidR="008E7A80" w:rsidRDefault="008E7A80" w:rsidP="008E7A80"/>
    <w:p w:rsidR="008E7A80" w:rsidRDefault="008E7A80" w:rsidP="008E7A80"/>
    <w:p w:rsidR="008E7A80" w:rsidRDefault="008E7A80" w:rsidP="008E7A80"/>
    <w:p w:rsidR="008E7A80" w:rsidRDefault="008E7A80" w:rsidP="008E7A80"/>
    <w:p w:rsidR="008E7A80" w:rsidRDefault="008E7A80" w:rsidP="008E7A80"/>
    <w:p w:rsidR="008E7A80" w:rsidRDefault="008E7A80" w:rsidP="008E7A80"/>
    <w:p w:rsidR="008E7A80" w:rsidRDefault="008E7A80" w:rsidP="008E7A80"/>
    <w:p w:rsidR="008E7A80" w:rsidRDefault="008E7A80" w:rsidP="008E7A80"/>
    <w:p w:rsidR="008E7A80" w:rsidRDefault="008E7A80" w:rsidP="008E7A80"/>
    <w:p w:rsidR="008E7A80" w:rsidRDefault="008E7A80" w:rsidP="008E7A80"/>
    <w:p w:rsidR="008E7A80" w:rsidRDefault="008E7A80" w:rsidP="008E7A80"/>
    <w:p w:rsidR="008E7A80" w:rsidRDefault="008E7A80" w:rsidP="008E7A80"/>
    <w:p w:rsidR="008E7A80" w:rsidRDefault="008E7A80" w:rsidP="0004280B">
      <w:pPr>
        <w:spacing w:line="360" w:lineRule="auto"/>
        <w:jc w:val="center"/>
        <w:outlineLvl w:val="0"/>
        <w:rPr>
          <w:rFonts w:ascii="Tahoma" w:eastAsia="Times New Roman" w:hAnsi="Tahoma" w:cs="Tahoma"/>
          <w:b/>
          <w:bCs/>
          <w:color w:val="313131"/>
          <w:kern w:val="36"/>
          <w:sz w:val="24"/>
          <w:szCs w:val="24"/>
        </w:rPr>
      </w:pPr>
    </w:p>
    <w:p w:rsidR="00061214" w:rsidRPr="0004280B" w:rsidRDefault="00061214" w:rsidP="0004280B">
      <w:pPr>
        <w:spacing w:line="360" w:lineRule="auto"/>
        <w:jc w:val="center"/>
        <w:outlineLvl w:val="0"/>
        <w:rPr>
          <w:rFonts w:ascii="Tahoma" w:eastAsia="Times New Roman" w:hAnsi="Tahoma" w:cs="Tahoma"/>
          <w:b/>
          <w:bCs/>
          <w:color w:val="313131"/>
          <w:kern w:val="36"/>
          <w:sz w:val="24"/>
          <w:szCs w:val="24"/>
        </w:rPr>
      </w:pPr>
      <w:r w:rsidRPr="0004280B">
        <w:rPr>
          <w:rFonts w:ascii="Tahoma" w:eastAsia="Times New Roman" w:hAnsi="Tahoma" w:cs="Tahoma"/>
          <w:b/>
          <w:bCs/>
          <w:color w:val="313131"/>
          <w:kern w:val="36"/>
          <w:sz w:val="24"/>
          <w:szCs w:val="24"/>
        </w:rPr>
        <w:lastRenderedPageBreak/>
        <w:t>CHAPTER ONE</w:t>
      </w:r>
    </w:p>
    <w:p w:rsidR="0004280B" w:rsidRPr="0004280B" w:rsidRDefault="0004280B" w:rsidP="0004280B">
      <w:pPr>
        <w:spacing w:line="360" w:lineRule="auto"/>
        <w:jc w:val="center"/>
        <w:outlineLvl w:val="0"/>
        <w:rPr>
          <w:rFonts w:ascii="Tahoma" w:eastAsia="Times New Roman" w:hAnsi="Tahoma" w:cs="Tahoma"/>
          <w:b/>
          <w:bCs/>
          <w:color w:val="313131"/>
          <w:kern w:val="36"/>
          <w:sz w:val="24"/>
          <w:szCs w:val="24"/>
        </w:rPr>
      </w:pPr>
      <w:r w:rsidRPr="0004280B">
        <w:rPr>
          <w:rFonts w:ascii="Tahoma" w:eastAsia="Times New Roman" w:hAnsi="Tahoma" w:cs="Tahoma"/>
          <w:b/>
          <w:bCs/>
          <w:color w:val="313131"/>
          <w:sz w:val="24"/>
          <w:szCs w:val="24"/>
        </w:rPr>
        <w:t>INTRODUCTION</w:t>
      </w:r>
    </w:p>
    <w:p w:rsidR="00061214" w:rsidRPr="0004280B" w:rsidRDefault="0004280B" w:rsidP="0004280B">
      <w:pPr>
        <w:spacing w:line="360" w:lineRule="auto"/>
        <w:jc w:val="both"/>
        <w:outlineLvl w:val="1"/>
        <w:rPr>
          <w:rFonts w:ascii="Tahoma" w:eastAsia="Times New Roman" w:hAnsi="Tahoma" w:cs="Tahoma"/>
          <w:b/>
          <w:bCs/>
          <w:color w:val="313131"/>
          <w:sz w:val="24"/>
          <w:szCs w:val="24"/>
        </w:rPr>
      </w:pPr>
      <w:r w:rsidRPr="0004280B">
        <w:rPr>
          <w:rFonts w:ascii="Tahoma" w:eastAsia="Times New Roman" w:hAnsi="Tahoma" w:cs="Tahoma"/>
          <w:b/>
          <w:bCs/>
          <w:color w:val="313131"/>
          <w:sz w:val="24"/>
          <w:szCs w:val="24"/>
        </w:rPr>
        <w:t>1.1</w:t>
      </w:r>
      <w:r w:rsidRPr="0004280B">
        <w:rPr>
          <w:rFonts w:ascii="Tahoma" w:eastAsia="Times New Roman" w:hAnsi="Tahoma" w:cs="Tahoma"/>
          <w:b/>
          <w:bCs/>
          <w:color w:val="313131"/>
          <w:sz w:val="24"/>
          <w:szCs w:val="24"/>
        </w:rPr>
        <w:tab/>
        <w:t xml:space="preserve">Background </w:t>
      </w:r>
      <w:proofErr w:type="gramStart"/>
      <w:r w:rsidRPr="0004280B">
        <w:rPr>
          <w:rFonts w:ascii="Tahoma" w:eastAsia="Times New Roman" w:hAnsi="Tahoma" w:cs="Tahoma"/>
          <w:b/>
          <w:bCs/>
          <w:color w:val="313131"/>
          <w:sz w:val="24"/>
          <w:szCs w:val="24"/>
        </w:rPr>
        <w:t>To</w:t>
      </w:r>
      <w:proofErr w:type="gramEnd"/>
      <w:r w:rsidRPr="0004280B">
        <w:rPr>
          <w:rFonts w:ascii="Tahoma" w:eastAsia="Times New Roman" w:hAnsi="Tahoma" w:cs="Tahoma"/>
          <w:b/>
          <w:bCs/>
          <w:color w:val="313131"/>
          <w:sz w:val="24"/>
          <w:szCs w:val="24"/>
        </w:rPr>
        <w:t xml:space="preserve"> The Study</w:t>
      </w:r>
    </w:p>
    <w:p w:rsidR="007417DF" w:rsidRPr="0004280B" w:rsidRDefault="007417DF" w:rsidP="0004280B">
      <w:pPr>
        <w:spacing w:line="360" w:lineRule="auto"/>
        <w:ind w:firstLine="720"/>
        <w:jc w:val="both"/>
        <w:rPr>
          <w:rFonts w:ascii="Tahoma" w:eastAsia="Times New Roman" w:hAnsi="Tahoma" w:cs="Tahoma"/>
          <w:sz w:val="24"/>
          <w:szCs w:val="24"/>
        </w:rPr>
      </w:pPr>
      <w:r w:rsidRPr="0004280B">
        <w:rPr>
          <w:rFonts w:ascii="Tahoma" w:eastAsia="Times New Roman" w:hAnsi="Tahoma" w:cs="Tahoma"/>
          <w:sz w:val="24"/>
          <w:szCs w:val="24"/>
        </w:rPr>
        <w:t xml:space="preserve">In today’s highly competitive banking landscape, customer retention has emerged as a critical determinant of sustainable organizational performance. It is widely acknowledged that maintaining existing customers is more cost-efficient than attracting new ones, as it fosters increased profitability, enhances brand loyalty, and supports long-term business stability (Adebayo &amp; </w:t>
      </w:r>
      <w:proofErr w:type="spellStart"/>
      <w:r w:rsidRPr="0004280B">
        <w:rPr>
          <w:rFonts w:ascii="Tahoma" w:eastAsia="Times New Roman" w:hAnsi="Tahoma" w:cs="Tahoma"/>
          <w:sz w:val="24"/>
          <w:szCs w:val="24"/>
        </w:rPr>
        <w:t>Okonkwo</w:t>
      </w:r>
      <w:proofErr w:type="spellEnd"/>
      <w:r w:rsidRPr="0004280B">
        <w:rPr>
          <w:rFonts w:ascii="Tahoma" w:eastAsia="Times New Roman" w:hAnsi="Tahoma" w:cs="Tahoma"/>
          <w:sz w:val="24"/>
          <w:szCs w:val="24"/>
        </w:rPr>
        <w:t>, 2023). Nigerian banks, facing intense market competition and rapidly changing customer expectations, have increasingly shifted toward customer-focused strategies to stay competitive and profitable.</w:t>
      </w:r>
    </w:p>
    <w:p w:rsidR="007417DF" w:rsidRPr="0004280B" w:rsidRDefault="007417DF" w:rsidP="0004280B">
      <w:pPr>
        <w:spacing w:line="360" w:lineRule="auto"/>
        <w:ind w:firstLine="720"/>
        <w:jc w:val="both"/>
        <w:rPr>
          <w:rFonts w:ascii="Tahoma" w:eastAsia="Times New Roman" w:hAnsi="Tahoma" w:cs="Tahoma"/>
          <w:sz w:val="24"/>
          <w:szCs w:val="24"/>
        </w:rPr>
      </w:pPr>
      <w:r w:rsidRPr="0004280B">
        <w:rPr>
          <w:rFonts w:ascii="Tahoma" w:eastAsia="Times New Roman" w:hAnsi="Tahoma" w:cs="Tahoma"/>
          <w:sz w:val="24"/>
          <w:szCs w:val="24"/>
        </w:rPr>
        <w:t xml:space="preserve">A prominent player in Nigeria's financial sector, has distinguished itself through its commitment to </w:t>
      </w:r>
      <w:bookmarkStart w:id="2" w:name="_GoBack"/>
      <w:bookmarkEnd w:id="2"/>
      <w:r w:rsidRPr="0004280B">
        <w:rPr>
          <w:rFonts w:ascii="Tahoma" w:eastAsia="Times New Roman" w:hAnsi="Tahoma" w:cs="Tahoma"/>
          <w:sz w:val="24"/>
          <w:szCs w:val="24"/>
        </w:rPr>
        <w:t xml:space="preserve">innovation and exceptional customer service. The bank’s success can largely be attributed to its robust customer retention practices, which include the provision of personalized services, effective resolution of customer complaints, and seamless digital banking experiences. These strategies have not only helped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xml:space="preserve"> build strong customer relationships but also given it a strategic edge in the dynamic banking environment (</w:t>
      </w:r>
      <w:proofErr w:type="spellStart"/>
      <w:r w:rsidRPr="0004280B">
        <w:rPr>
          <w:rFonts w:ascii="Tahoma" w:eastAsia="Times New Roman" w:hAnsi="Tahoma" w:cs="Tahoma"/>
          <w:sz w:val="24"/>
          <w:szCs w:val="24"/>
        </w:rPr>
        <w:t>Ogunleye</w:t>
      </w:r>
      <w:proofErr w:type="spellEnd"/>
      <w:r w:rsidRPr="0004280B">
        <w:rPr>
          <w:rFonts w:ascii="Tahoma" w:eastAsia="Times New Roman" w:hAnsi="Tahoma" w:cs="Tahoma"/>
          <w:sz w:val="24"/>
          <w:szCs w:val="24"/>
        </w:rPr>
        <w:t xml:space="preserve"> &amp; Musa, 2023).</w:t>
      </w:r>
    </w:p>
    <w:p w:rsidR="00061214" w:rsidRPr="0004280B" w:rsidRDefault="00061214" w:rsidP="0004280B">
      <w:pPr>
        <w:spacing w:line="360" w:lineRule="auto"/>
        <w:ind w:firstLine="720"/>
        <w:jc w:val="both"/>
        <w:rPr>
          <w:rFonts w:ascii="Tahoma" w:eastAsia="Times New Roman" w:hAnsi="Tahoma" w:cs="Tahoma"/>
          <w:color w:val="313131"/>
          <w:sz w:val="24"/>
          <w:szCs w:val="24"/>
        </w:rPr>
      </w:pPr>
      <w:r w:rsidRPr="0004280B">
        <w:rPr>
          <w:rFonts w:ascii="Tahoma" w:eastAsia="Times New Roman" w:hAnsi="Tahoma" w:cs="Tahoma"/>
          <w:color w:val="313131"/>
          <w:sz w:val="24"/>
          <w:szCs w:val="24"/>
        </w:rPr>
        <w:t xml:space="preserve">Understanding the effect of customer retention on organizational performance is vital for banks seeking to enhance productivity, market share, and customer loyalty. This study investigates how customer retention strategies influence the overall performance of </w:t>
      </w:r>
      <w:proofErr w:type="spellStart"/>
      <w:r w:rsidRPr="0004280B">
        <w:rPr>
          <w:rFonts w:ascii="Tahoma" w:eastAsia="Times New Roman" w:hAnsi="Tahoma" w:cs="Tahoma"/>
          <w:color w:val="313131"/>
          <w:sz w:val="24"/>
          <w:szCs w:val="24"/>
        </w:rPr>
        <w:t>GTBank</w:t>
      </w:r>
      <w:proofErr w:type="spellEnd"/>
      <w:r w:rsidRPr="0004280B">
        <w:rPr>
          <w:rFonts w:ascii="Tahoma" w:eastAsia="Times New Roman" w:hAnsi="Tahoma" w:cs="Tahoma"/>
          <w:color w:val="313131"/>
          <w:sz w:val="24"/>
          <w:szCs w:val="24"/>
        </w:rPr>
        <w:t xml:space="preserve"> and the extent to which these strategies contribute to achieving business objectives.</w:t>
      </w:r>
    </w:p>
    <w:p w:rsidR="007417DF" w:rsidRPr="0004280B" w:rsidRDefault="007417DF" w:rsidP="0004280B">
      <w:pPr>
        <w:spacing w:line="360" w:lineRule="auto"/>
        <w:ind w:firstLine="720"/>
        <w:jc w:val="both"/>
        <w:rPr>
          <w:rFonts w:ascii="Tahoma" w:hAnsi="Tahoma" w:cs="Tahoma"/>
          <w:sz w:val="24"/>
          <w:szCs w:val="24"/>
        </w:rPr>
      </w:pPr>
      <w:r w:rsidRPr="0004280B">
        <w:rPr>
          <w:rFonts w:ascii="Tahoma" w:hAnsi="Tahoma" w:cs="Tahoma"/>
          <w:sz w:val="24"/>
          <w:szCs w:val="24"/>
        </w:rPr>
        <w:t xml:space="preserve">In the current dynamic and highly competitive business environment, particularly within the banking sector, customer retention has become a pivotal element for ensuring long-term success and profitability. The proliferation of </w:t>
      </w:r>
      <w:r w:rsidRPr="0004280B">
        <w:rPr>
          <w:rFonts w:ascii="Tahoma" w:hAnsi="Tahoma" w:cs="Tahoma"/>
          <w:sz w:val="24"/>
          <w:szCs w:val="24"/>
        </w:rPr>
        <w:lastRenderedPageBreak/>
        <w:t>banking options and the rapid advancement of digital technologies have heightened customer expectations, compelling financial institutions to implement strategic measures focused on retaining their existing clientele. Retaining loyal customers is not only more cost-efficient than attracting new ones but also plays a crucial role in sustaining revenue growth and enhancing customer lifetime value (</w:t>
      </w:r>
      <w:proofErr w:type="spellStart"/>
      <w:r w:rsidRPr="0004280B">
        <w:rPr>
          <w:rFonts w:ascii="Tahoma" w:hAnsi="Tahoma" w:cs="Tahoma"/>
          <w:sz w:val="24"/>
          <w:szCs w:val="24"/>
        </w:rPr>
        <w:t>Adediran</w:t>
      </w:r>
      <w:proofErr w:type="spellEnd"/>
      <w:r w:rsidRPr="0004280B">
        <w:rPr>
          <w:rFonts w:ascii="Tahoma" w:hAnsi="Tahoma" w:cs="Tahoma"/>
          <w:sz w:val="24"/>
          <w:szCs w:val="24"/>
        </w:rPr>
        <w:t xml:space="preserve"> &amp; </w:t>
      </w:r>
      <w:proofErr w:type="spellStart"/>
      <w:r w:rsidRPr="0004280B">
        <w:rPr>
          <w:rFonts w:ascii="Tahoma" w:hAnsi="Tahoma" w:cs="Tahoma"/>
          <w:sz w:val="24"/>
          <w:szCs w:val="24"/>
        </w:rPr>
        <w:t>Okafor</w:t>
      </w:r>
      <w:proofErr w:type="spellEnd"/>
      <w:r w:rsidRPr="0004280B">
        <w:rPr>
          <w:rFonts w:ascii="Tahoma" w:hAnsi="Tahoma" w:cs="Tahoma"/>
          <w:sz w:val="24"/>
          <w:szCs w:val="24"/>
        </w:rPr>
        <w:t>, 2023; Yusuf &amp; Bello, 2022).</w:t>
      </w:r>
    </w:p>
    <w:p w:rsidR="00061214" w:rsidRPr="0004280B" w:rsidRDefault="00061214" w:rsidP="0004280B">
      <w:pPr>
        <w:spacing w:line="360" w:lineRule="auto"/>
        <w:ind w:firstLine="720"/>
        <w:jc w:val="both"/>
        <w:rPr>
          <w:rFonts w:ascii="Tahoma" w:eastAsia="Times New Roman" w:hAnsi="Tahoma" w:cs="Tahoma"/>
          <w:color w:val="313131"/>
          <w:sz w:val="24"/>
          <w:szCs w:val="24"/>
        </w:rPr>
      </w:pPr>
      <w:r w:rsidRPr="0004280B">
        <w:rPr>
          <w:rFonts w:ascii="Tahoma" w:eastAsia="Times New Roman" w:hAnsi="Tahoma" w:cs="Tahoma"/>
          <w:color w:val="313131"/>
          <w:sz w:val="24"/>
          <w:szCs w:val="24"/>
        </w:rPr>
        <w:t>The banking industry in Nigeria is characterized by stiff competition, with numerous banks vying for market share. As a result, banks must strive not only to attract new customers but also to ensure that existing ones remain loyal. Customer retention, therefore, is not just about offering services but about creating long-term relationships through trust, quality service, satisfaction, and consistent value delivery. The ability of a bank to retain its customers has a direct bearing on its overall performance, including profitability, brand reputation, and market expansion.</w:t>
      </w:r>
    </w:p>
    <w:p w:rsidR="00061214" w:rsidRPr="0004280B" w:rsidRDefault="00061214" w:rsidP="0004280B">
      <w:pPr>
        <w:spacing w:line="360" w:lineRule="auto"/>
        <w:ind w:firstLine="720"/>
        <w:jc w:val="both"/>
        <w:rPr>
          <w:rFonts w:ascii="Tahoma" w:eastAsia="Times New Roman" w:hAnsi="Tahoma" w:cs="Tahoma"/>
          <w:color w:val="313131"/>
          <w:sz w:val="24"/>
          <w:szCs w:val="24"/>
        </w:rPr>
      </w:pPr>
      <w:r w:rsidRPr="0004280B">
        <w:rPr>
          <w:rFonts w:ascii="Tahoma" w:eastAsia="Times New Roman" w:hAnsi="Tahoma" w:cs="Tahoma"/>
          <w:color w:val="313131"/>
          <w:sz w:val="24"/>
          <w:szCs w:val="24"/>
        </w:rPr>
        <w:t xml:space="preserve">Guaranty Trust Bank is a leading financial institution in Nigeria known for its strong customer-centric approach and digital innovation. Over the years, the bank has implemented several customer retention strategies such as responsive customer service, digital banking platforms, loyalty programs, and personalized products. These initiatives have played a key role in maintaining a large and loyal customer base. Understanding the effectiveness of these strategies on </w:t>
      </w:r>
      <w:proofErr w:type="spellStart"/>
      <w:r w:rsidRPr="0004280B">
        <w:rPr>
          <w:rFonts w:ascii="Tahoma" w:eastAsia="Times New Roman" w:hAnsi="Tahoma" w:cs="Tahoma"/>
          <w:color w:val="313131"/>
          <w:sz w:val="24"/>
          <w:szCs w:val="24"/>
        </w:rPr>
        <w:t>GTBank’s</w:t>
      </w:r>
      <w:proofErr w:type="spellEnd"/>
      <w:r w:rsidRPr="0004280B">
        <w:rPr>
          <w:rFonts w:ascii="Tahoma" w:eastAsia="Times New Roman" w:hAnsi="Tahoma" w:cs="Tahoma"/>
          <w:color w:val="313131"/>
          <w:sz w:val="24"/>
          <w:szCs w:val="24"/>
        </w:rPr>
        <w:t xml:space="preserve"> performance provides valuable insight into the link between customer retention and organizational success.</w:t>
      </w:r>
    </w:p>
    <w:p w:rsidR="00061214" w:rsidRPr="0004280B" w:rsidRDefault="00061214" w:rsidP="0004280B">
      <w:pPr>
        <w:spacing w:line="360" w:lineRule="auto"/>
        <w:ind w:firstLine="720"/>
        <w:jc w:val="both"/>
        <w:rPr>
          <w:rFonts w:ascii="Tahoma" w:eastAsia="Times New Roman" w:hAnsi="Tahoma" w:cs="Tahoma"/>
          <w:color w:val="313131"/>
          <w:sz w:val="24"/>
          <w:szCs w:val="24"/>
        </w:rPr>
      </w:pPr>
      <w:r w:rsidRPr="0004280B">
        <w:rPr>
          <w:rFonts w:ascii="Tahoma" w:eastAsia="Times New Roman" w:hAnsi="Tahoma" w:cs="Tahoma"/>
          <w:color w:val="313131"/>
          <w:sz w:val="24"/>
          <w:szCs w:val="24"/>
        </w:rPr>
        <w:t xml:space="preserve">Organizational performance in the banking sector can be measured through various indicators, including customer satisfaction, profit margins, growth in customer base, and operational efficiency. By investing in customer retention, banks can improve these indicators and achieve a competitive edge. This study seeks to explore how </w:t>
      </w:r>
      <w:proofErr w:type="spellStart"/>
      <w:r w:rsidRPr="0004280B">
        <w:rPr>
          <w:rFonts w:ascii="Tahoma" w:eastAsia="Times New Roman" w:hAnsi="Tahoma" w:cs="Tahoma"/>
          <w:color w:val="313131"/>
          <w:sz w:val="24"/>
          <w:szCs w:val="24"/>
        </w:rPr>
        <w:t>GTBank’s</w:t>
      </w:r>
      <w:proofErr w:type="spellEnd"/>
      <w:r w:rsidRPr="0004280B">
        <w:rPr>
          <w:rFonts w:ascii="Tahoma" w:eastAsia="Times New Roman" w:hAnsi="Tahoma" w:cs="Tahoma"/>
          <w:color w:val="313131"/>
          <w:sz w:val="24"/>
          <w:szCs w:val="24"/>
        </w:rPr>
        <w:t xml:space="preserve"> customer retention efforts impact these performance metrics, shedding light on the importance of customer loyalty in a modern banking context.</w:t>
      </w:r>
    </w:p>
    <w:p w:rsidR="00061214" w:rsidRPr="0004280B" w:rsidRDefault="00061214" w:rsidP="0004280B">
      <w:pPr>
        <w:spacing w:line="360" w:lineRule="auto"/>
        <w:ind w:firstLine="720"/>
        <w:jc w:val="both"/>
        <w:rPr>
          <w:rFonts w:ascii="Tahoma" w:eastAsia="Times New Roman" w:hAnsi="Tahoma" w:cs="Tahoma"/>
          <w:color w:val="313131"/>
          <w:sz w:val="24"/>
          <w:szCs w:val="24"/>
        </w:rPr>
      </w:pPr>
      <w:r w:rsidRPr="0004280B">
        <w:rPr>
          <w:rFonts w:ascii="Tahoma" w:eastAsia="Times New Roman" w:hAnsi="Tahoma" w:cs="Tahoma"/>
          <w:color w:val="313131"/>
          <w:sz w:val="24"/>
          <w:szCs w:val="24"/>
        </w:rPr>
        <w:lastRenderedPageBreak/>
        <w:t xml:space="preserve">Despite the emphasis on customer satisfaction in many Nigerian banks, customer turnover still remains a challenge. Factors such as poor service delivery, lack of personalization, ineffective complaint resolution, and limited technological access have contributed to customer attrition. Even with </w:t>
      </w:r>
      <w:proofErr w:type="spellStart"/>
      <w:r w:rsidRPr="0004280B">
        <w:rPr>
          <w:rFonts w:ascii="Tahoma" w:eastAsia="Times New Roman" w:hAnsi="Tahoma" w:cs="Tahoma"/>
          <w:color w:val="313131"/>
          <w:sz w:val="24"/>
          <w:szCs w:val="24"/>
        </w:rPr>
        <w:t>GTBank’s</w:t>
      </w:r>
      <w:proofErr w:type="spellEnd"/>
      <w:r w:rsidRPr="0004280B">
        <w:rPr>
          <w:rFonts w:ascii="Tahoma" w:eastAsia="Times New Roman" w:hAnsi="Tahoma" w:cs="Tahoma"/>
          <w:color w:val="313131"/>
          <w:sz w:val="24"/>
          <w:szCs w:val="24"/>
        </w:rPr>
        <w:t xml:space="preserve"> strong market presence, there is a need to critically examine whether its current retention strategies are sufficient in ensuring long-term loyalty and enhancing overall performance.</w:t>
      </w:r>
    </w:p>
    <w:p w:rsidR="00061214" w:rsidRPr="0004280B" w:rsidRDefault="00061214" w:rsidP="0004280B">
      <w:pPr>
        <w:spacing w:line="360" w:lineRule="auto"/>
        <w:ind w:firstLine="720"/>
        <w:jc w:val="both"/>
        <w:rPr>
          <w:rFonts w:ascii="Tahoma" w:eastAsia="Times New Roman" w:hAnsi="Tahoma" w:cs="Tahoma"/>
          <w:color w:val="313131"/>
          <w:sz w:val="24"/>
          <w:szCs w:val="24"/>
        </w:rPr>
      </w:pPr>
      <w:r w:rsidRPr="0004280B">
        <w:rPr>
          <w:rFonts w:ascii="Tahoma" w:eastAsia="Times New Roman" w:hAnsi="Tahoma" w:cs="Tahoma"/>
          <w:color w:val="313131"/>
          <w:sz w:val="24"/>
          <w:szCs w:val="24"/>
        </w:rPr>
        <w:t>This study is important not only for understanding the relationship between customer retention and organizational performance but also for identifying gaps and recommending improvements. It will help banking professionals and stakeholders understand the dynamics of retaining customers in a digital age, as well as how such efforts can translate into measurable business outcomes. The findings of this study will also serve as a reference for academic and professional research in the areas of business administration, marketing, and financial services</w:t>
      </w:r>
    </w:p>
    <w:p w:rsidR="00061214" w:rsidRPr="0004280B" w:rsidRDefault="00C0002F" w:rsidP="0004280B">
      <w:pPr>
        <w:spacing w:line="360" w:lineRule="auto"/>
        <w:jc w:val="both"/>
        <w:outlineLvl w:val="2"/>
        <w:rPr>
          <w:rFonts w:ascii="Tahoma" w:eastAsia="Times New Roman" w:hAnsi="Tahoma" w:cs="Tahoma"/>
          <w:b/>
          <w:bCs/>
          <w:color w:val="313131"/>
          <w:sz w:val="24"/>
          <w:szCs w:val="24"/>
        </w:rPr>
      </w:pPr>
      <w:r w:rsidRPr="0004280B">
        <w:rPr>
          <w:rFonts w:ascii="Tahoma" w:eastAsia="Times New Roman" w:hAnsi="Tahoma" w:cs="Tahoma"/>
          <w:b/>
          <w:bCs/>
          <w:color w:val="313131"/>
          <w:sz w:val="24"/>
          <w:szCs w:val="24"/>
        </w:rPr>
        <w:t>1.2</w:t>
      </w:r>
      <w:r w:rsidRPr="0004280B">
        <w:rPr>
          <w:rFonts w:ascii="Tahoma" w:eastAsia="Times New Roman" w:hAnsi="Tahoma" w:cs="Tahoma"/>
          <w:b/>
          <w:bCs/>
          <w:color w:val="313131"/>
          <w:sz w:val="24"/>
          <w:szCs w:val="24"/>
        </w:rPr>
        <w:tab/>
      </w:r>
      <w:r w:rsidR="00061214" w:rsidRPr="0004280B">
        <w:rPr>
          <w:rFonts w:ascii="Tahoma" w:eastAsia="Times New Roman" w:hAnsi="Tahoma" w:cs="Tahoma"/>
          <w:b/>
          <w:bCs/>
          <w:color w:val="313131"/>
          <w:sz w:val="24"/>
          <w:szCs w:val="24"/>
        </w:rPr>
        <w:t>Statement of the Problem</w:t>
      </w:r>
    </w:p>
    <w:p w:rsidR="00A04E3F" w:rsidRPr="0004280B" w:rsidRDefault="00A04E3F" w:rsidP="0004280B">
      <w:pPr>
        <w:spacing w:line="360" w:lineRule="auto"/>
        <w:ind w:firstLine="720"/>
        <w:jc w:val="both"/>
        <w:rPr>
          <w:rFonts w:ascii="Tahoma" w:eastAsia="Times New Roman" w:hAnsi="Tahoma" w:cs="Tahoma"/>
          <w:sz w:val="24"/>
          <w:szCs w:val="24"/>
        </w:rPr>
      </w:pPr>
      <w:r w:rsidRPr="0004280B">
        <w:rPr>
          <w:rFonts w:ascii="Tahoma" w:eastAsia="Times New Roman" w:hAnsi="Tahoma" w:cs="Tahoma"/>
          <w:sz w:val="24"/>
          <w:szCs w:val="24"/>
        </w:rPr>
        <w:t>Although customer retention is widely acknowledged as a vital component of sustained business success, many banks in Nigeria continue to face significant challenges in fostering long-term customer loyalty. Issues such as high customer attrition rates, substandard service delivery, lack of personalized engagement, and insufficient follow-up strategies have adversely impacted the performance and growth of several financial institutions.</w:t>
      </w:r>
    </w:p>
    <w:p w:rsidR="00A04E3F" w:rsidRPr="0004280B" w:rsidRDefault="00A04E3F" w:rsidP="0004280B">
      <w:pPr>
        <w:spacing w:line="360" w:lineRule="auto"/>
        <w:ind w:firstLine="720"/>
        <w:jc w:val="both"/>
        <w:rPr>
          <w:rFonts w:ascii="Tahoma" w:eastAsia="Times New Roman" w:hAnsi="Tahoma" w:cs="Tahoma"/>
          <w:sz w:val="24"/>
          <w:szCs w:val="24"/>
        </w:rPr>
      </w:pPr>
      <w:r w:rsidRPr="0004280B">
        <w:rPr>
          <w:rFonts w:ascii="Tahoma" w:eastAsia="Times New Roman" w:hAnsi="Tahoma" w:cs="Tahoma"/>
          <w:sz w:val="24"/>
          <w:szCs w:val="24"/>
        </w:rPr>
        <w:t>In the case of Guaranty Trust Bank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while the bank boasts a substantial and diverse customer base, the need to continuously evaluate and enhance its customer retention strategies remains critical. Sustaining its competitive edge in the evolving banking landscape depends largely on the effectiveness of these retention practices.</w:t>
      </w:r>
    </w:p>
    <w:p w:rsidR="00A04E3F" w:rsidRPr="0004280B" w:rsidRDefault="00A04E3F" w:rsidP="0004280B">
      <w:pPr>
        <w:spacing w:line="360" w:lineRule="auto"/>
        <w:ind w:firstLine="720"/>
        <w:jc w:val="both"/>
        <w:rPr>
          <w:rFonts w:ascii="Tahoma" w:eastAsia="Times New Roman" w:hAnsi="Tahoma" w:cs="Tahoma"/>
          <w:sz w:val="24"/>
          <w:szCs w:val="24"/>
        </w:rPr>
      </w:pPr>
      <w:r w:rsidRPr="0004280B">
        <w:rPr>
          <w:rFonts w:ascii="Tahoma" w:eastAsia="Times New Roman" w:hAnsi="Tahoma" w:cs="Tahoma"/>
          <w:sz w:val="24"/>
          <w:szCs w:val="24"/>
        </w:rPr>
        <w:lastRenderedPageBreak/>
        <w:t xml:space="preserve">This study aims to investigate the extent to which </w:t>
      </w:r>
      <w:proofErr w:type="spellStart"/>
      <w:r w:rsidRPr="0004280B">
        <w:rPr>
          <w:rFonts w:ascii="Tahoma" w:eastAsia="Times New Roman" w:hAnsi="Tahoma" w:cs="Tahoma"/>
          <w:sz w:val="24"/>
          <w:szCs w:val="24"/>
        </w:rPr>
        <w:t>GTBank’s</w:t>
      </w:r>
      <w:proofErr w:type="spellEnd"/>
      <w:r w:rsidRPr="0004280B">
        <w:rPr>
          <w:rFonts w:ascii="Tahoma" w:eastAsia="Times New Roman" w:hAnsi="Tahoma" w:cs="Tahoma"/>
          <w:sz w:val="24"/>
          <w:szCs w:val="24"/>
        </w:rPr>
        <w:t xml:space="preserve"> existing customer retention strategies influence its organizational performance and to identify ways in which these strategies can be optimized for improved results.</w:t>
      </w:r>
    </w:p>
    <w:p w:rsidR="00E36C09" w:rsidRPr="0004280B" w:rsidRDefault="00E36C09" w:rsidP="0004280B">
      <w:pPr>
        <w:spacing w:after="100" w:afterAutospacing="1" w:line="360" w:lineRule="auto"/>
        <w:jc w:val="both"/>
        <w:outlineLvl w:val="2"/>
        <w:rPr>
          <w:rFonts w:ascii="Tahoma" w:eastAsia="Times New Roman" w:hAnsi="Tahoma" w:cs="Tahoma"/>
          <w:b/>
          <w:bCs/>
          <w:sz w:val="24"/>
          <w:szCs w:val="24"/>
        </w:rPr>
      </w:pPr>
      <w:r w:rsidRPr="0004280B">
        <w:rPr>
          <w:rFonts w:ascii="Tahoma" w:eastAsia="Times New Roman" w:hAnsi="Tahoma" w:cs="Tahoma"/>
          <w:b/>
          <w:bCs/>
          <w:sz w:val="24"/>
          <w:szCs w:val="24"/>
        </w:rPr>
        <w:t>1.3 Research Questions</w:t>
      </w:r>
    </w:p>
    <w:p w:rsidR="0004280B" w:rsidRPr="0004280B" w:rsidRDefault="0004280B" w:rsidP="0004280B">
      <w:pPr>
        <w:pStyle w:val="NormalWeb"/>
        <w:spacing w:before="0" w:beforeAutospacing="0" w:line="360" w:lineRule="auto"/>
        <w:ind w:firstLine="360"/>
        <w:jc w:val="both"/>
        <w:rPr>
          <w:rFonts w:ascii="Tahoma" w:hAnsi="Tahoma" w:cs="Tahoma"/>
          <w:b/>
        </w:rPr>
      </w:pPr>
      <w:r w:rsidRPr="0004280B">
        <w:rPr>
          <w:rFonts w:ascii="Tahoma" w:hAnsi="Tahoma" w:cs="Tahoma"/>
        </w:rPr>
        <w:t>To investigate</w:t>
      </w:r>
      <w:r w:rsidRPr="0004280B">
        <w:rPr>
          <w:rFonts w:ascii="Tahoma" w:hAnsi="Tahoma" w:cs="Tahoma"/>
          <w:b/>
        </w:rPr>
        <w:t xml:space="preserve"> </w:t>
      </w:r>
      <w:r w:rsidRPr="0004280B">
        <w:rPr>
          <w:rStyle w:val="Strong"/>
          <w:rFonts w:ascii="Tahoma" w:hAnsi="Tahoma" w:cs="Tahoma"/>
          <w:b w:val="0"/>
        </w:rPr>
        <w:t xml:space="preserve">Effect of Customer Retention on Organizational Performance in the Banking Industry: A Case Study of </w:t>
      </w:r>
      <w:proofErr w:type="spellStart"/>
      <w:r w:rsidRPr="0004280B">
        <w:rPr>
          <w:rStyle w:val="Strong"/>
          <w:rFonts w:ascii="Tahoma" w:hAnsi="Tahoma" w:cs="Tahoma"/>
          <w:b w:val="0"/>
        </w:rPr>
        <w:t>GTBank</w:t>
      </w:r>
      <w:proofErr w:type="spellEnd"/>
      <w:r w:rsidRPr="0004280B">
        <w:rPr>
          <w:rStyle w:val="Strong"/>
          <w:rFonts w:ascii="Tahoma" w:hAnsi="Tahoma" w:cs="Tahoma"/>
          <w:b w:val="0"/>
        </w:rPr>
        <w:t>, Ilorin</w:t>
      </w:r>
      <w:r w:rsidRPr="0004280B">
        <w:rPr>
          <w:rFonts w:ascii="Tahoma" w:hAnsi="Tahoma" w:cs="Tahoma"/>
        </w:rPr>
        <w:t xml:space="preserve">, </w:t>
      </w:r>
      <w:proofErr w:type="gramStart"/>
      <w:r w:rsidRPr="0004280B">
        <w:rPr>
          <w:rFonts w:ascii="Tahoma" w:hAnsi="Tahoma" w:cs="Tahoma"/>
        </w:rPr>
        <w:t>the</w:t>
      </w:r>
      <w:proofErr w:type="gramEnd"/>
      <w:r w:rsidRPr="0004280B">
        <w:rPr>
          <w:rFonts w:ascii="Tahoma" w:hAnsi="Tahoma" w:cs="Tahoma"/>
        </w:rPr>
        <w:t xml:space="preserve"> following research question will guide the study:</w:t>
      </w:r>
    </w:p>
    <w:p w:rsidR="0004280B" w:rsidRPr="0004280B" w:rsidRDefault="0004280B" w:rsidP="0004280B">
      <w:pPr>
        <w:numPr>
          <w:ilvl w:val="0"/>
          <w:numId w:val="17"/>
        </w:numPr>
        <w:spacing w:after="100" w:afterAutospacing="1" w:line="360" w:lineRule="auto"/>
        <w:jc w:val="both"/>
        <w:rPr>
          <w:rFonts w:ascii="Tahoma" w:eastAsia="Times New Roman" w:hAnsi="Tahoma" w:cs="Tahoma"/>
          <w:sz w:val="24"/>
          <w:szCs w:val="24"/>
        </w:rPr>
      </w:pPr>
      <w:r w:rsidRPr="0004280B">
        <w:rPr>
          <w:rFonts w:ascii="Tahoma" w:eastAsia="Times New Roman" w:hAnsi="Tahoma" w:cs="Tahoma"/>
          <w:sz w:val="24"/>
          <w:szCs w:val="24"/>
        </w:rPr>
        <w:t xml:space="preserve">To what extent does customer retention influence the overall performance of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xml:space="preserve"> in Ilorin?</w:t>
      </w:r>
    </w:p>
    <w:p w:rsidR="0004280B" w:rsidRPr="0004280B" w:rsidRDefault="0004280B" w:rsidP="0004280B">
      <w:pPr>
        <w:numPr>
          <w:ilvl w:val="0"/>
          <w:numId w:val="17"/>
        </w:numPr>
        <w:spacing w:after="100" w:afterAutospacing="1" w:line="360" w:lineRule="auto"/>
        <w:jc w:val="both"/>
        <w:rPr>
          <w:rFonts w:ascii="Tahoma" w:eastAsia="Times New Roman" w:hAnsi="Tahoma" w:cs="Tahoma"/>
          <w:sz w:val="24"/>
          <w:szCs w:val="24"/>
        </w:rPr>
      </w:pPr>
      <w:r w:rsidRPr="0004280B">
        <w:rPr>
          <w:rFonts w:ascii="Tahoma" w:eastAsia="Times New Roman" w:hAnsi="Tahoma" w:cs="Tahoma"/>
          <w:sz w:val="24"/>
          <w:szCs w:val="24"/>
        </w:rPr>
        <w:t xml:space="preserve">What strategies does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Ilorin, employ to retain its customers?</w:t>
      </w:r>
    </w:p>
    <w:p w:rsidR="0004280B" w:rsidRPr="0004280B" w:rsidRDefault="0004280B" w:rsidP="0004280B">
      <w:pPr>
        <w:numPr>
          <w:ilvl w:val="0"/>
          <w:numId w:val="17"/>
        </w:numPr>
        <w:spacing w:after="100" w:afterAutospacing="1" w:line="360" w:lineRule="auto"/>
        <w:jc w:val="both"/>
        <w:rPr>
          <w:rFonts w:ascii="Tahoma" w:eastAsia="Times New Roman" w:hAnsi="Tahoma" w:cs="Tahoma"/>
          <w:sz w:val="24"/>
          <w:szCs w:val="24"/>
        </w:rPr>
      </w:pPr>
      <w:r w:rsidRPr="0004280B">
        <w:rPr>
          <w:rFonts w:ascii="Tahoma" w:eastAsia="Times New Roman" w:hAnsi="Tahoma" w:cs="Tahoma"/>
          <w:sz w:val="24"/>
          <w:szCs w:val="24"/>
        </w:rPr>
        <w:t xml:space="preserve">How does long-term customer loyalty affect profitability and growth at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Ilorin?</w:t>
      </w:r>
    </w:p>
    <w:p w:rsidR="0004280B" w:rsidRPr="0004280B" w:rsidRDefault="0004280B" w:rsidP="0004280B">
      <w:pPr>
        <w:numPr>
          <w:ilvl w:val="0"/>
          <w:numId w:val="17"/>
        </w:numPr>
        <w:spacing w:after="100" w:afterAutospacing="1" w:line="360" w:lineRule="auto"/>
        <w:jc w:val="both"/>
        <w:rPr>
          <w:rFonts w:ascii="Tahoma" w:eastAsia="Times New Roman" w:hAnsi="Tahoma" w:cs="Tahoma"/>
          <w:sz w:val="24"/>
          <w:szCs w:val="24"/>
        </w:rPr>
      </w:pPr>
      <w:r w:rsidRPr="0004280B">
        <w:rPr>
          <w:rFonts w:ascii="Tahoma" w:eastAsia="Times New Roman" w:hAnsi="Tahoma" w:cs="Tahoma"/>
          <w:sz w:val="24"/>
          <w:szCs w:val="24"/>
        </w:rPr>
        <w:t xml:space="preserve">What is the relationship between customer retention and service quality at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Ilorin?</w:t>
      </w:r>
    </w:p>
    <w:p w:rsidR="0004280B" w:rsidRPr="0004280B" w:rsidRDefault="0004280B" w:rsidP="0004280B">
      <w:pPr>
        <w:numPr>
          <w:ilvl w:val="0"/>
          <w:numId w:val="17"/>
        </w:numPr>
        <w:spacing w:after="100" w:afterAutospacing="1" w:line="360" w:lineRule="auto"/>
        <w:jc w:val="both"/>
        <w:rPr>
          <w:rFonts w:ascii="Tahoma" w:eastAsia="Times New Roman" w:hAnsi="Tahoma" w:cs="Tahoma"/>
          <w:sz w:val="24"/>
          <w:szCs w:val="24"/>
        </w:rPr>
      </w:pPr>
      <w:r w:rsidRPr="0004280B">
        <w:rPr>
          <w:rFonts w:ascii="Tahoma" w:eastAsia="Times New Roman" w:hAnsi="Tahoma" w:cs="Tahoma"/>
          <w:sz w:val="24"/>
          <w:szCs w:val="24"/>
        </w:rPr>
        <w:t xml:space="preserve">What challenges does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Ilorin, face in implementing effective customer retention practices?</w:t>
      </w:r>
    </w:p>
    <w:p w:rsidR="00E36C09" w:rsidRPr="0004280B" w:rsidRDefault="00E36C09" w:rsidP="0004280B">
      <w:pPr>
        <w:spacing w:after="100" w:afterAutospacing="1" w:line="360" w:lineRule="auto"/>
        <w:jc w:val="both"/>
        <w:outlineLvl w:val="2"/>
        <w:rPr>
          <w:rFonts w:ascii="Tahoma" w:eastAsia="Times New Roman" w:hAnsi="Tahoma" w:cs="Tahoma"/>
          <w:b/>
          <w:bCs/>
          <w:sz w:val="24"/>
          <w:szCs w:val="24"/>
        </w:rPr>
      </w:pPr>
      <w:r w:rsidRPr="0004280B">
        <w:rPr>
          <w:rFonts w:ascii="Tahoma" w:eastAsia="Times New Roman" w:hAnsi="Tahoma" w:cs="Tahoma"/>
          <w:b/>
          <w:bCs/>
          <w:sz w:val="24"/>
          <w:szCs w:val="24"/>
        </w:rPr>
        <w:t xml:space="preserve">1.4 </w:t>
      </w:r>
      <w:r w:rsidRPr="0004280B">
        <w:rPr>
          <w:rFonts w:ascii="Tahoma" w:eastAsia="Times New Roman" w:hAnsi="Tahoma" w:cs="Tahoma"/>
          <w:b/>
          <w:bCs/>
          <w:sz w:val="24"/>
          <w:szCs w:val="24"/>
        </w:rPr>
        <w:tab/>
        <w:t>Objectives of the Study</w:t>
      </w:r>
    </w:p>
    <w:p w:rsidR="0004280B" w:rsidRPr="0004280B" w:rsidRDefault="0004280B" w:rsidP="0004280B">
      <w:pPr>
        <w:spacing w:line="360" w:lineRule="auto"/>
        <w:ind w:firstLine="720"/>
        <w:jc w:val="both"/>
        <w:rPr>
          <w:rFonts w:ascii="Tahoma" w:hAnsi="Tahoma" w:cs="Tahoma"/>
          <w:sz w:val="24"/>
          <w:szCs w:val="24"/>
        </w:rPr>
      </w:pPr>
      <w:r w:rsidRPr="0004280B">
        <w:rPr>
          <w:rFonts w:ascii="Tahoma" w:hAnsi="Tahoma" w:cs="Tahoma"/>
          <w:sz w:val="24"/>
          <w:szCs w:val="24"/>
        </w:rPr>
        <w:t xml:space="preserve">The main objective of this study is to examine the </w:t>
      </w:r>
      <w:r w:rsidRPr="0004280B">
        <w:rPr>
          <w:rStyle w:val="Strong"/>
          <w:rFonts w:ascii="Tahoma" w:hAnsi="Tahoma" w:cs="Tahoma"/>
          <w:b w:val="0"/>
          <w:sz w:val="24"/>
          <w:szCs w:val="24"/>
        </w:rPr>
        <w:t xml:space="preserve">Effect of Customer Retention on Organizational Performance in the Banking Industry: A Case Study of </w:t>
      </w:r>
      <w:proofErr w:type="spellStart"/>
      <w:r w:rsidRPr="0004280B">
        <w:rPr>
          <w:rStyle w:val="Strong"/>
          <w:rFonts w:ascii="Tahoma" w:hAnsi="Tahoma" w:cs="Tahoma"/>
          <w:b w:val="0"/>
          <w:sz w:val="24"/>
          <w:szCs w:val="24"/>
        </w:rPr>
        <w:t>GTBank</w:t>
      </w:r>
      <w:proofErr w:type="spellEnd"/>
      <w:r w:rsidRPr="0004280B">
        <w:rPr>
          <w:rStyle w:val="Strong"/>
          <w:rFonts w:ascii="Tahoma" w:hAnsi="Tahoma" w:cs="Tahoma"/>
          <w:b w:val="0"/>
          <w:sz w:val="24"/>
          <w:szCs w:val="24"/>
        </w:rPr>
        <w:t>, Ilorin</w:t>
      </w:r>
      <w:r w:rsidRPr="0004280B">
        <w:rPr>
          <w:rFonts w:ascii="Tahoma" w:hAnsi="Tahoma" w:cs="Tahoma"/>
          <w:sz w:val="24"/>
          <w:szCs w:val="24"/>
        </w:rPr>
        <w:t>. To achieve this main objective, the following specific objectives have been identified:</w:t>
      </w:r>
    </w:p>
    <w:p w:rsidR="0004280B" w:rsidRPr="0004280B" w:rsidRDefault="0004280B" w:rsidP="0004280B">
      <w:pPr>
        <w:numPr>
          <w:ilvl w:val="0"/>
          <w:numId w:val="18"/>
        </w:numPr>
        <w:spacing w:after="100" w:afterAutospacing="1" w:line="360" w:lineRule="auto"/>
        <w:jc w:val="both"/>
        <w:rPr>
          <w:rFonts w:ascii="Tahoma" w:eastAsia="Times New Roman" w:hAnsi="Tahoma" w:cs="Tahoma"/>
          <w:sz w:val="24"/>
          <w:szCs w:val="24"/>
        </w:rPr>
      </w:pPr>
      <w:r w:rsidRPr="0004280B">
        <w:rPr>
          <w:rFonts w:ascii="Tahoma" w:eastAsia="Times New Roman" w:hAnsi="Tahoma" w:cs="Tahoma"/>
          <w:sz w:val="24"/>
          <w:szCs w:val="24"/>
        </w:rPr>
        <w:t xml:space="preserve">To examine the impact of customer retention on the organizational performance of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Ilorin.</w:t>
      </w:r>
    </w:p>
    <w:p w:rsidR="0004280B" w:rsidRPr="0004280B" w:rsidRDefault="0004280B" w:rsidP="0004280B">
      <w:pPr>
        <w:numPr>
          <w:ilvl w:val="0"/>
          <w:numId w:val="18"/>
        </w:numPr>
        <w:spacing w:after="100" w:afterAutospacing="1" w:line="360" w:lineRule="auto"/>
        <w:jc w:val="both"/>
        <w:rPr>
          <w:rFonts w:ascii="Tahoma" w:eastAsia="Times New Roman" w:hAnsi="Tahoma" w:cs="Tahoma"/>
          <w:sz w:val="24"/>
          <w:szCs w:val="24"/>
        </w:rPr>
      </w:pPr>
      <w:r w:rsidRPr="0004280B">
        <w:rPr>
          <w:rFonts w:ascii="Tahoma" w:eastAsia="Times New Roman" w:hAnsi="Tahoma" w:cs="Tahoma"/>
          <w:sz w:val="24"/>
          <w:szCs w:val="24"/>
        </w:rPr>
        <w:t xml:space="preserve">To identify the strategies used by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Ilorin, to retain its customers.</w:t>
      </w:r>
    </w:p>
    <w:p w:rsidR="0004280B" w:rsidRPr="0004280B" w:rsidRDefault="0004280B" w:rsidP="0004280B">
      <w:pPr>
        <w:numPr>
          <w:ilvl w:val="0"/>
          <w:numId w:val="18"/>
        </w:numPr>
        <w:spacing w:after="100" w:afterAutospacing="1" w:line="360" w:lineRule="auto"/>
        <w:jc w:val="both"/>
        <w:rPr>
          <w:rFonts w:ascii="Tahoma" w:eastAsia="Times New Roman" w:hAnsi="Tahoma" w:cs="Tahoma"/>
          <w:sz w:val="24"/>
          <w:szCs w:val="24"/>
        </w:rPr>
      </w:pPr>
      <w:r w:rsidRPr="0004280B">
        <w:rPr>
          <w:rFonts w:ascii="Tahoma" w:eastAsia="Times New Roman" w:hAnsi="Tahoma" w:cs="Tahoma"/>
          <w:sz w:val="24"/>
          <w:szCs w:val="24"/>
        </w:rPr>
        <w:t xml:space="preserve">To analyze how customer loyalty contributes to the financial performance of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Ilorin.</w:t>
      </w:r>
    </w:p>
    <w:p w:rsidR="0004280B" w:rsidRPr="0004280B" w:rsidRDefault="0004280B" w:rsidP="0004280B">
      <w:pPr>
        <w:numPr>
          <w:ilvl w:val="0"/>
          <w:numId w:val="18"/>
        </w:numPr>
        <w:spacing w:after="100" w:afterAutospacing="1" w:line="360" w:lineRule="auto"/>
        <w:jc w:val="both"/>
        <w:rPr>
          <w:rFonts w:ascii="Tahoma" w:eastAsia="Times New Roman" w:hAnsi="Tahoma" w:cs="Tahoma"/>
          <w:sz w:val="24"/>
          <w:szCs w:val="24"/>
        </w:rPr>
      </w:pPr>
      <w:r w:rsidRPr="0004280B">
        <w:rPr>
          <w:rFonts w:ascii="Tahoma" w:eastAsia="Times New Roman" w:hAnsi="Tahoma" w:cs="Tahoma"/>
          <w:sz w:val="24"/>
          <w:szCs w:val="24"/>
        </w:rPr>
        <w:lastRenderedPageBreak/>
        <w:t xml:space="preserve">To evaluate the link between service quality and customer retention at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Ilorin.</w:t>
      </w:r>
    </w:p>
    <w:p w:rsidR="0004280B" w:rsidRPr="0004280B" w:rsidRDefault="0004280B" w:rsidP="0004280B">
      <w:pPr>
        <w:numPr>
          <w:ilvl w:val="0"/>
          <w:numId w:val="18"/>
        </w:numPr>
        <w:spacing w:after="100" w:afterAutospacing="1" w:line="360" w:lineRule="auto"/>
        <w:jc w:val="both"/>
        <w:rPr>
          <w:rFonts w:ascii="Tahoma" w:eastAsia="Times New Roman" w:hAnsi="Tahoma" w:cs="Tahoma"/>
          <w:sz w:val="24"/>
          <w:szCs w:val="24"/>
        </w:rPr>
      </w:pPr>
      <w:r w:rsidRPr="0004280B">
        <w:rPr>
          <w:rFonts w:ascii="Tahoma" w:eastAsia="Times New Roman" w:hAnsi="Tahoma" w:cs="Tahoma"/>
          <w:sz w:val="24"/>
          <w:szCs w:val="24"/>
        </w:rPr>
        <w:t xml:space="preserve">To investigate the barriers to successful customer retention in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Ilorin.</w:t>
      </w:r>
    </w:p>
    <w:p w:rsidR="0004280B" w:rsidRPr="0004280B" w:rsidRDefault="0004280B" w:rsidP="0004280B">
      <w:pPr>
        <w:spacing w:after="100" w:afterAutospacing="1" w:line="360" w:lineRule="auto"/>
        <w:jc w:val="both"/>
        <w:rPr>
          <w:rFonts w:ascii="Tahoma" w:eastAsia="Times New Roman" w:hAnsi="Tahoma" w:cs="Tahoma"/>
          <w:sz w:val="24"/>
          <w:szCs w:val="24"/>
        </w:rPr>
      </w:pPr>
      <w:r w:rsidRPr="0004280B">
        <w:rPr>
          <w:rFonts w:ascii="Tahoma" w:eastAsia="Times New Roman" w:hAnsi="Tahoma" w:cs="Tahoma"/>
          <w:b/>
          <w:bCs/>
          <w:sz w:val="24"/>
          <w:szCs w:val="24"/>
        </w:rPr>
        <w:t>15</w:t>
      </w:r>
      <w:r w:rsidRPr="0004280B">
        <w:rPr>
          <w:rFonts w:ascii="Tahoma" w:eastAsia="Times New Roman" w:hAnsi="Tahoma" w:cs="Tahoma"/>
          <w:b/>
          <w:bCs/>
          <w:sz w:val="24"/>
          <w:szCs w:val="24"/>
        </w:rPr>
        <w:tab/>
        <w:t xml:space="preserve">Research Hypotheses </w:t>
      </w:r>
    </w:p>
    <w:p w:rsidR="0004280B" w:rsidRPr="0004280B" w:rsidRDefault="0004280B" w:rsidP="0004280B">
      <w:pPr>
        <w:spacing w:after="100" w:afterAutospacing="1" w:line="360" w:lineRule="auto"/>
        <w:ind w:left="360"/>
        <w:jc w:val="both"/>
        <w:rPr>
          <w:rFonts w:ascii="Tahoma" w:eastAsia="Times New Roman" w:hAnsi="Tahoma" w:cs="Tahoma"/>
          <w:b/>
          <w:sz w:val="24"/>
          <w:szCs w:val="24"/>
        </w:rPr>
      </w:pPr>
      <w:r w:rsidRPr="0004280B">
        <w:rPr>
          <w:rFonts w:ascii="Tahoma" w:eastAsia="Times New Roman" w:hAnsi="Tahoma" w:cs="Tahoma"/>
          <w:b/>
          <w:sz w:val="24"/>
          <w:szCs w:val="24"/>
        </w:rPr>
        <w:t>HYPOTHESIS ONE</w:t>
      </w:r>
    </w:p>
    <w:p w:rsidR="0004280B" w:rsidRPr="0004280B" w:rsidRDefault="0004280B" w:rsidP="0004280B">
      <w:pPr>
        <w:spacing w:after="100" w:afterAutospacing="1" w:line="360" w:lineRule="auto"/>
        <w:ind w:left="360"/>
        <w:jc w:val="both"/>
        <w:rPr>
          <w:rFonts w:ascii="Tahoma" w:eastAsia="Times New Roman" w:hAnsi="Tahoma" w:cs="Tahoma"/>
          <w:sz w:val="24"/>
          <w:szCs w:val="24"/>
        </w:rPr>
      </w:pPr>
      <w:r w:rsidRPr="0004280B">
        <w:rPr>
          <w:rFonts w:ascii="Tahoma" w:eastAsia="Times New Roman" w:hAnsi="Tahoma" w:cs="Tahoma"/>
          <w:sz w:val="24"/>
          <w:szCs w:val="24"/>
        </w:rPr>
        <w:t xml:space="preserve">H₀: Customer retention does not significantly affect the organizational performance of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Ilorin.</w:t>
      </w:r>
    </w:p>
    <w:p w:rsidR="0004280B" w:rsidRPr="0004280B" w:rsidRDefault="0004280B" w:rsidP="0004280B">
      <w:pPr>
        <w:spacing w:after="100" w:afterAutospacing="1" w:line="360" w:lineRule="auto"/>
        <w:ind w:left="360"/>
        <w:jc w:val="both"/>
        <w:rPr>
          <w:rFonts w:ascii="Tahoma" w:eastAsia="Times New Roman" w:hAnsi="Tahoma" w:cs="Tahoma"/>
          <w:sz w:val="24"/>
          <w:szCs w:val="24"/>
        </w:rPr>
      </w:pPr>
      <w:r w:rsidRPr="0004280B">
        <w:rPr>
          <w:rFonts w:ascii="Tahoma" w:eastAsia="Times New Roman" w:hAnsi="Tahoma" w:cs="Tahoma"/>
          <w:sz w:val="24"/>
          <w:szCs w:val="24"/>
        </w:rPr>
        <w:t xml:space="preserve">H₁: Customer retention significantly affects the organizational performance of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Ilorin.</w:t>
      </w:r>
    </w:p>
    <w:p w:rsidR="0004280B" w:rsidRPr="0004280B" w:rsidRDefault="0004280B" w:rsidP="0004280B">
      <w:pPr>
        <w:spacing w:after="100" w:afterAutospacing="1" w:line="360" w:lineRule="auto"/>
        <w:ind w:left="360"/>
        <w:jc w:val="both"/>
        <w:rPr>
          <w:rFonts w:ascii="Tahoma" w:eastAsia="Times New Roman" w:hAnsi="Tahoma" w:cs="Tahoma"/>
          <w:b/>
          <w:sz w:val="24"/>
          <w:szCs w:val="24"/>
        </w:rPr>
      </w:pPr>
      <w:r w:rsidRPr="0004280B">
        <w:rPr>
          <w:rFonts w:ascii="Tahoma" w:eastAsia="Times New Roman" w:hAnsi="Tahoma" w:cs="Tahoma"/>
          <w:b/>
          <w:sz w:val="24"/>
          <w:szCs w:val="24"/>
        </w:rPr>
        <w:t>HYPOTHESIS TWO</w:t>
      </w:r>
    </w:p>
    <w:p w:rsidR="0004280B" w:rsidRPr="0004280B" w:rsidRDefault="0004280B" w:rsidP="0004280B">
      <w:pPr>
        <w:spacing w:after="100" w:afterAutospacing="1" w:line="360" w:lineRule="auto"/>
        <w:ind w:left="360"/>
        <w:jc w:val="both"/>
        <w:rPr>
          <w:rFonts w:ascii="Tahoma" w:eastAsia="Times New Roman" w:hAnsi="Tahoma" w:cs="Tahoma"/>
          <w:sz w:val="24"/>
          <w:szCs w:val="24"/>
        </w:rPr>
      </w:pPr>
      <w:r w:rsidRPr="0004280B">
        <w:rPr>
          <w:rFonts w:ascii="Tahoma" w:eastAsia="Times New Roman" w:hAnsi="Tahoma" w:cs="Tahoma"/>
          <w:sz w:val="24"/>
          <w:szCs w:val="24"/>
        </w:rPr>
        <w:t xml:space="preserve">H₀: There is no significant relationship between customer loyalty and profitability in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Ilorin.</w:t>
      </w:r>
      <w:r w:rsidRPr="0004280B">
        <w:rPr>
          <w:rFonts w:ascii="Tahoma" w:eastAsia="Times New Roman" w:hAnsi="Tahoma" w:cs="Tahoma"/>
          <w:sz w:val="24"/>
          <w:szCs w:val="24"/>
        </w:rPr>
        <w:br/>
        <w:t xml:space="preserve">H₁: There is a significant relationship between customer loyalty and profitability in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Ilorin.</w:t>
      </w:r>
    </w:p>
    <w:p w:rsidR="0004280B" w:rsidRPr="0004280B" w:rsidRDefault="0004280B" w:rsidP="0004280B">
      <w:pPr>
        <w:spacing w:after="100" w:afterAutospacing="1" w:line="360" w:lineRule="auto"/>
        <w:ind w:left="360"/>
        <w:jc w:val="both"/>
        <w:rPr>
          <w:rFonts w:ascii="Tahoma" w:eastAsia="Times New Roman" w:hAnsi="Tahoma" w:cs="Tahoma"/>
          <w:b/>
          <w:sz w:val="24"/>
          <w:szCs w:val="24"/>
        </w:rPr>
      </w:pPr>
      <w:r w:rsidRPr="0004280B">
        <w:rPr>
          <w:rFonts w:ascii="Tahoma" w:eastAsia="Times New Roman" w:hAnsi="Tahoma" w:cs="Tahoma"/>
          <w:b/>
          <w:sz w:val="24"/>
          <w:szCs w:val="24"/>
        </w:rPr>
        <w:t>HYPOTHESS THREE</w:t>
      </w:r>
    </w:p>
    <w:p w:rsidR="0004280B" w:rsidRPr="0004280B" w:rsidRDefault="0004280B" w:rsidP="0004280B">
      <w:pPr>
        <w:spacing w:after="100" w:afterAutospacing="1" w:line="360" w:lineRule="auto"/>
        <w:ind w:left="360"/>
        <w:jc w:val="both"/>
        <w:rPr>
          <w:rFonts w:ascii="Tahoma" w:eastAsia="Times New Roman" w:hAnsi="Tahoma" w:cs="Tahoma"/>
          <w:sz w:val="24"/>
          <w:szCs w:val="24"/>
        </w:rPr>
      </w:pPr>
      <w:r w:rsidRPr="0004280B">
        <w:rPr>
          <w:rFonts w:ascii="Tahoma" w:eastAsia="Times New Roman" w:hAnsi="Tahoma" w:cs="Tahoma"/>
          <w:sz w:val="24"/>
          <w:szCs w:val="24"/>
        </w:rPr>
        <w:t xml:space="preserve">H₀: The quality of service provided by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Ilorin, does not significantly influence customer retention.</w:t>
      </w:r>
    </w:p>
    <w:p w:rsidR="0004280B" w:rsidRPr="0004280B" w:rsidRDefault="0004280B" w:rsidP="0004280B">
      <w:pPr>
        <w:spacing w:after="100" w:afterAutospacing="1" w:line="360" w:lineRule="auto"/>
        <w:ind w:left="360"/>
        <w:jc w:val="both"/>
        <w:rPr>
          <w:rFonts w:ascii="Tahoma" w:eastAsia="Times New Roman" w:hAnsi="Tahoma" w:cs="Tahoma"/>
          <w:sz w:val="24"/>
          <w:szCs w:val="24"/>
        </w:rPr>
      </w:pPr>
      <w:r w:rsidRPr="0004280B">
        <w:rPr>
          <w:rFonts w:ascii="Tahoma" w:eastAsia="Times New Roman" w:hAnsi="Tahoma" w:cs="Tahoma"/>
          <w:sz w:val="24"/>
          <w:szCs w:val="24"/>
        </w:rPr>
        <w:t xml:space="preserve">H₁: The quality of service provided by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Ilorin, significantly influences customer retention.</w:t>
      </w:r>
    </w:p>
    <w:p w:rsidR="00061214" w:rsidRPr="0004280B" w:rsidRDefault="00061214" w:rsidP="0004280B">
      <w:pPr>
        <w:spacing w:line="360" w:lineRule="auto"/>
        <w:jc w:val="both"/>
        <w:outlineLvl w:val="2"/>
        <w:rPr>
          <w:rFonts w:ascii="Tahoma" w:eastAsia="Times New Roman" w:hAnsi="Tahoma" w:cs="Tahoma"/>
          <w:b/>
          <w:bCs/>
          <w:color w:val="313131"/>
          <w:sz w:val="24"/>
          <w:szCs w:val="24"/>
        </w:rPr>
      </w:pPr>
      <w:r w:rsidRPr="0004280B">
        <w:rPr>
          <w:rFonts w:ascii="Tahoma" w:eastAsia="Times New Roman" w:hAnsi="Tahoma" w:cs="Tahoma"/>
          <w:b/>
          <w:bCs/>
          <w:color w:val="313131"/>
          <w:sz w:val="24"/>
          <w:szCs w:val="24"/>
        </w:rPr>
        <w:t>1.6 Significance of the Study</w:t>
      </w:r>
    </w:p>
    <w:p w:rsidR="00061214" w:rsidRPr="0004280B" w:rsidRDefault="00061214" w:rsidP="0004280B">
      <w:pPr>
        <w:spacing w:line="360" w:lineRule="auto"/>
        <w:ind w:firstLine="720"/>
        <w:jc w:val="both"/>
        <w:rPr>
          <w:rFonts w:ascii="Tahoma" w:eastAsia="Times New Roman" w:hAnsi="Tahoma" w:cs="Tahoma"/>
          <w:color w:val="313131"/>
          <w:sz w:val="24"/>
          <w:szCs w:val="24"/>
        </w:rPr>
      </w:pPr>
      <w:r w:rsidRPr="0004280B">
        <w:rPr>
          <w:rFonts w:ascii="Tahoma" w:eastAsia="Times New Roman" w:hAnsi="Tahoma" w:cs="Tahoma"/>
          <w:color w:val="313131"/>
          <w:sz w:val="24"/>
          <w:szCs w:val="24"/>
        </w:rPr>
        <w:t xml:space="preserve">This study is significant for several reasons. First, it provides valuable insights to banking professionals and policymakers on the importance of </w:t>
      </w:r>
      <w:r w:rsidRPr="0004280B">
        <w:rPr>
          <w:rFonts w:ascii="Tahoma" w:eastAsia="Times New Roman" w:hAnsi="Tahoma" w:cs="Tahoma"/>
          <w:color w:val="313131"/>
          <w:sz w:val="24"/>
          <w:szCs w:val="24"/>
        </w:rPr>
        <w:lastRenderedPageBreak/>
        <w:t xml:space="preserve">customer retention in achieving organizational goals. Second, it helps financial institutions like </w:t>
      </w:r>
      <w:proofErr w:type="spellStart"/>
      <w:r w:rsidRPr="0004280B">
        <w:rPr>
          <w:rFonts w:ascii="Tahoma" w:eastAsia="Times New Roman" w:hAnsi="Tahoma" w:cs="Tahoma"/>
          <w:color w:val="313131"/>
          <w:sz w:val="24"/>
          <w:szCs w:val="24"/>
        </w:rPr>
        <w:t>GTBank</w:t>
      </w:r>
      <w:proofErr w:type="spellEnd"/>
      <w:r w:rsidRPr="0004280B">
        <w:rPr>
          <w:rFonts w:ascii="Tahoma" w:eastAsia="Times New Roman" w:hAnsi="Tahoma" w:cs="Tahoma"/>
          <w:color w:val="313131"/>
          <w:sz w:val="24"/>
          <w:szCs w:val="24"/>
        </w:rPr>
        <w:t xml:space="preserve"> to assess and improve their customer relationship strategies. Finally, the study contributes to the academic body of knowledge in the fields of business administration and customer relationship management.</w:t>
      </w:r>
    </w:p>
    <w:p w:rsidR="00061214" w:rsidRPr="0004280B" w:rsidRDefault="0004280B" w:rsidP="0004280B">
      <w:pPr>
        <w:spacing w:line="360" w:lineRule="auto"/>
        <w:jc w:val="both"/>
        <w:outlineLvl w:val="2"/>
        <w:rPr>
          <w:rFonts w:ascii="Tahoma" w:eastAsia="Times New Roman" w:hAnsi="Tahoma" w:cs="Tahoma"/>
          <w:b/>
          <w:bCs/>
          <w:color w:val="313131"/>
          <w:sz w:val="24"/>
          <w:szCs w:val="24"/>
        </w:rPr>
      </w:pPr>
      <w:r>
        <w:rPr>
          <w:rFonts w:ascii="Tahoma" w:eastAsia="Times New Roman" w:hAnsi="Tahoma" w:cs="Tahoma"/>
          <w:b/>
          <w:bCs/>
          <w:color w:val="313131"/>
          <w:sz w:val="24"/>
          <w:szCs w:val="24"/>
        </w:rPr>
        <w:t>1.7</w:t>
      </w:r>
      <w:r>
        <w:rPr>
          <w:rFonts w:ascii="Tahoma" w:eastAsia="Times New Roman" w:hAnsi="Tahoma" w:cs="Tahoma"/>
          <w:b/>
          <w:bCs/>
          <w:color w:val="313131"/>
          <w:sz w:val="24"/>
          <w:szCs w:val="24"/>
        </w:rPr>
        <w:tab/>
      </w:r>
      <w:r w:rsidR="00061214" w:rsidRPr="0004280B">
        <w:rPr>
          <w:rFonts w:ascii="Tahoma" w:eastAsia="Times New Roman" w:hAnsi="Tahoma" w:cs="Tahoma"/>
          <w:b/>
          <w:bCs/>
          <w:color w:val="313131"/>
          <w:sz w:val="24"/>
          <w:szCs w:val="24"/>
        </w:rPr>
        <w:t>Scope of the Study</w:t>
      </w:r>
    </w:p>
    <w:p w:rsidR="00061214" w:rsidRPr="0004280B" w:rsidRDefault="00061214" w:rsidP="0004280B">
      <w:pPr>
        <w:spacing w:line="360" w:lineRule="auto"/>
        <w:ind w:firstLine="720"/>
        <w:jc w:val="both"/>
        <w:rPr>
          <w:rFonts w:ascii="Tahoma" w:eastAsia="Times New Roman" w:hAnsi="Tahoma" w:cs="Tahoma"/>
          <w:color w:val="313131"/>
          <w:sz w:val="24"/>
          <w:szCs w:val="24"/>
        </w:rPr>
      </w:pPr>
      <w:r w:rsidRPr="0004280B">
        <w:rPr>
          <w:rFonts w:ascii="Tahoma" w:eastAsia="Times New Roman" w:hAnsi="Tahoma" w:cs="Tahoma"/>
          <w:color w:val="313131"/>
          <w:sz w:val="24"/>
          <w:szCs w:val="24"/>
        </w:rPr>
        <w:t xml:space="preserve">The scope of this study is limited to Guaranty Trust Bank branches in Ilorin, </w:t>
      </w:r>
      <w:proofErr w:type="spellStart"/>
      <w:r w:rsidRPr="0004280B">
        <w:rPr>
          <w:rFonts w:ascii="Tahoma" w:eastAsia="Times New Roman" w:hAnsi="Tahoma" w:cs="Tahoma"/>
          <w:color w:val="313131"/>
          <w:sz w:val="24"/>
          <w:szCs w:val="24"/>
        </w:rPr>
        <w:t>Kwara</w:t>
      </w:r>
      <w:proofErr w:type="spellEnd"/>
      <w:r w:rsidRPr="0004280B">
        <w:rPr>
          <w:rFonts w:ascii="Tahoma" w:eastAsia="Times New Roman" w:hAnsi="Tahoma" w:cs="Tahoma"/>
          <w:color w:val="313131"/>
          <w:sz w:val="24"/>
          <w:szCs w:val="24"/>
        </w:rPr>
        <w:t xml:space="preserve"> State. It focuses on analyzing customer retention strategies and their impact on organizational performance within the bank. The study covers data from selected staff and customers of the bank.</w:t>
      </w:r>
    </w:p>
    <w:p w:rsidR="00061214" w:rsidRPr="0004280B" w:rsidRDefault="0004280B" w:rsidP="0004280B">
      <w:pPr>
        <w:spacing w:line="360" w:lineRule="auto"/>
        <w:jc w:val="both"/>
        <w:outlineLvl w:val="2"/>
        <w:rPr>
          <w:rFonts w:ascii="Tahoma" w:eastAsia="Times New Roman" w:hAnsi="Tahoma" w:cs="Tahoma"/>
          <w:b/>
          <w:bCs/>
          <w:color w:val="313131"/>
          <w:sz w:val="24"/>
          <w:szCs w:val="24"/>
        </w:rPr>
      </w:pPr>
      <w:r w:rsidRPr="0004280B">
        <w:rPr>
          <w:rFonts w:ascii="Tahoma" w:eastAsia="Times New Roman" w:hAnsi="Tahoma" w:cs="Tahoma"/>
          <w:b/>
          <w:bCs/>
          <w:color w:val="313131"/>
          <w:sz w:val="24"/>
          <w:szCs w:val="24"/>
        </w:rPr>
        <w:t>1.8</w:t>
      </w:r>
      <w:r w:rsidR="00061214" w:rsidRPr="0004280B">
        <w:rPr>
          <w:rFonts w:ascii="Tahoma" w:eastAsia="Times New Roman" w:hAnsi="Tahoma" w:cs="Tahoma"/>
          <w:b/>
          <w:bCs/>
          <w:color w:val="313131"/>
          <w:sz w:val="24"/>
          <w:szCs w:val="24"/>
        </w:rPr>
        <w:t xml:space="preserve"> </w:t>
      </w:r>
      <w:r w:rsidRPr="0004280B">
        <w:rPr>
          <w:rFonts w:ascii="Tahoma" w:eastAsia="Times New Roman" w:hAnsi="Tahoma" w:cs="Tahoma"/>
          <w:b/>
          <w:bCs/>
          <w:color w:val="313131"/>
          <w:sz w:val="24"/>
          <w:szCs w:val="24"/>
        </w:rPr>
        <w:tab/>
      </w:r>
      <w:r w:rsidR="00061214" w:rsidRPr="0004280B">
        <w:rPr>
          <w:rFonts w:ascii="Tahoma" w:eastAsia="Times New Roman" w:hAnsi="Tahoma" w:cs="Tahoma"/>
          <w:b/>
          <w:bCs/>
          <w:color w:val="313131"/>
          <w:sz w:val="24"/>
          <w:szCs w:val="24"/>
        </w:rPr>
        <w:t>Definition of Terms</w:t>
      </w:r>
    </w:p>
    <w:p w:rsidR="00061214" w:rsidRPr="0004280B" w:rsidRDefault="00061214" w:rsidP="0004280B">
      <w:pPr>
        <w:numPr>
          <w:ilvl w:val="0"/>
          <w:numId w:val="5"/>
        </w:numPr>
        <w:spacing w:line="360" w:lineRule="auto"/>
        <w:ind w:left="945"/>
        <w:jc w:val="both"/>
        <w:rPr>
          <w:rFonts w:ascii="Tahoma" w:eastAsia="Times New Roman" w:hAnsi="Tahoma" w:cs="Tahoma"/>
          <w:color w:val="313131"/>
          <w:sz w:val="24"/>
          <w:szCs w:val="24"/>
        </w:rPr>
      </w:pPr>
      <w:r w:rsidRPr="0004280B">
        <w:rPr>
          <w:rFonts w:ascii="Tahoma" w:eastAsia="Times New Roman" w:hAnsi="Tahoma" w:cs="Tahoma"/>
          <w:color w:val="313131"/>
          <w:sz w:val="24"/>
          <w:szCs w:val="24"/>
          <w:u w:val="single"/>
        </w:rPr>
        <w:t>Customer Retention:</w:t>
      </w:r>
      <w:r w:rsidRPr="0004280B">
        <w:rPr>
          <w:rFonts w:ascii="Tahoma" w:eastAsia="Times New Roman" w:hAnsi="Tahoma" w:cs="Tahoma"/>
          <w:color w:val="313131"/>
          <w:sz w:val="24"/>
          <w:szCs w:val="24"/>
        </w:rPr>
        <w:t xml:space="preserve"> The ability of a business to keep its customers over a period of time.</w:t>
      </w:r>
    </w:p>
    <w:p w:rsidR="00061214" w:rsidRPr="0004280B" w:rsidRDefault="00061214" w:rsidP="0004280B">
      <w:pPr>
        <w:numPr>
          <w:ilvl w:val="0"/>
          <w:numId w:val="5"/>
        </w:numPr>
        <w:spacing w:line="360" w:lineRule="auto"/>
        <w:ind w:left="945"/>
        <w:jc w:val="both"/>
        <w:rPr>
          <w:rFonts w:ascii="Tahoma" w:eastAsia="Times New Roman" w:hAnsi="Tahoma" w:cs="Tahoma"/>
          <w:color w:val="313131"/>
          <w:sz w:val="24"/>
          <w:szCs w:val="24"/>
        </w:rPr>
      </w:pPr>
      <w:r w:rsidRPr="0004280B">
        <w:rPr>
          <w:rFonts w:ascii="Tahoma" w:eastAsia="Times New Roman" w:hAnsi="Tahoma" w:cs="Tahoma"/>
          <w:color w:val="313131"/>
          <w:sz w:val="24"/>
          <w:szCs w:val="24"/>
          <w:u w:val="single"/>
        </w:rPr>
        <w:t>Organizational Performance:</w:t>
      </w:r>
      <w:r w:rsidRPr="0004280B">
        <w:rPr>
          <w:rFonts w:ascii="Tahoma" w:eastAsia="Times New Roman" w:hAnsi="Tahoma" w:cs="Tahoma"/>
          <w:b/>
          <w:color w:val="313131"/>
          <w:sz w:val="24"/>
          <w:szCs w:val="24"/>
        </w:rPr>
        <w:t xml:space="preserve"> </w:t>
      </w:r>
      <w:r w:rsidRPr="0004280B">
        <w:rPr>
          <w:rFonts w:ascii="Tahoma" w:eastAsia="Times New Roman" w:hAnsi="Tahoma" w:cs="Tahoma"/>
          <w:color w:val="313131"/>
          <w:sz w:val="24"/>
          <w:szCs w:val="24"/>
        </w:rPr>
        <w:t>The measure of how effectively a company achieves its goals and objectives.</w:t>
      </w:r>
    </w:p>
    <w:p w:rsidR="00061214" w:rsidRPr="0004280B" w:rsidRDefault="00061214" w:rsidP="0004280B">
      <w:pPr>
        <w:numPr>
          <w:ilvl w:val="0"/>
          <w:numId w:val="5"/>
        </w:numPr>
        <w:spacing w:line="360" w:lineRule="auto"/>
        <w:ind w:left="945"/>
        <w:jc w:val="both"/>
        <w:rPr>
          <w:rFonts w:ascii="Tahoma" w:eastAsia="Times New Roman" w:hAnsi="Tahoma" w:cs="Tahoma"/>
          <w:color w:val="313131"/>
          <w:sz w:val="24"/>
          <w:szCs w:val="24"/>
        </w:rPr>
      </w:pPr>
      <w:r w:rsidRPr="0004280B">
        <w:rPr>
          <w:rFonts w:ascii="Tahoma" w:eastAsia="Times New Roman" w:hAnsi="Tahoma" w:cs="Tahoma"/>
          <w:color w:val="313131"/>
          <w:sz w:val="24"/>
          <w:szCs w:val="24"/>
          <w:u w:val="single"/>
        </w:rPr>
        <w:t>Banking Industry:</w:t>
      </w:r>
      <w:r w:rsidRPr="0004280B">
        <w:rPr>
          <w:rFonts w:ascii="Tahoma" w:eastAsia="Times New Roman" w:hAnsi="Tahoma" w:cs="Tahoma"/>
          <w:color w:val="313131"/>
          <w:sz w:val="24"/>
          <w:szCs w:val="24"/>
        </w:rPr>
        <w:t xml:space="preserve"> Financial institutions that accept deposits and offer loans and other financial services.</w:t>
      </w:r>
    </w:p>
    <w:p w:rsidR="00061214" w:rsidRPr="0004280B" w:rsidRDefault="00061214" w:rsidP="0004280B">
      <w:pPr>
        <w:numPr>
          <w:ilvl w:val="0"/>
          <w:numId w:val="5"/>
        </w:numPr>
        <w:spacing w:line="360" w:lineRule="auto"/>
        <w:ind w:left="945"/>
        <w:jc w:val="both"/>
        <w:rPr>
          <w:rFonts w:ascii="Tahoma" w:eastAsia="Times New Roman" w:hAnsi="Tahoma" w:cs="Tahoma"/>
          <w:color w:val="313131"/>
          <w:sz w:val="24"/>
          <w:szCs w:val="24"/>
        </w:rPr>
      </w:pPr>
      <w:r w:rsidRPr="0004280B">
        <w:rPr>
          <w:rFonts w:ascii="Tahoma" w:eastAsia="Times New Roman" w:hAnsi="Tahoma" w:cs="Tahoma"/>
          <w:color w:val="313131"/>
          <w:sz w:val="24"/>
          <w:szCs w:val="24"/>
          <w:u w:val="single"/>
        </w:rPr>
        <w:t>Customer Loyalty:</w:t>
      </w:r>
      <w:r w:rsidRPr="0004280B">
        <w:rPr>
          <w:rFonts w:ascii="Tahoma" w:eastAsia="Times New Roman" w:hAnsi="Tahoma" w:cs="Tahoma"/>
          <w:color w:val="313131"/>
          <w:sz w:val="24"/>
          <w:szCs w:val="24"/>
        </w:rPr>
        <w:t xml:space="preserve"> The likelihood that a customer will continue to do business with a company due to satisfaction and trust.</w:t>
      </w:r>
    </w:p>
    <w:p w:rsidR="00061214" w:rsidRPr="0004280B" w:rsidRDefault="00061214" w:rsidP="0004280B">
      <w:pPr>
        <w:spacing w:line="360" w:lineRule="auto"/>
        <w:ind w:left="945"/>
        <w:jc w:val="both"/>
        <w:rPr>
          <w:rFonts w:ascii="Tahoma" w:eastAsia="Times New Roman" w:hAnsi="Tahoma" w:cs="Tahoma"/>
          <w:color w:val="313131"/>
          <w:sz w:val="24"/>
          <w:szCs w:val="24"/>
        </w:rPr>
      </w:pPr>
    </w:p>
    <w:p w:rsidR="0004280B" w:rsidRDefault="0004280B">
      <w:pPr>
        <w:rPr>
          <w:rFonts w:ascii="Tahoma" w:eastAsia="Times New Roman" w:hAnsi="Tahoma" w:cs="Tahoma"/>
          <w:b/>
          <w:bCs/>
          <w:color w:val="313131"/>
          <w:sz w:val="24"/>
          <w:szCs w:val="24"/>
        </w:rPr>
      </w:pPr>
      <w:r>
        <w:rPr>
          <w:rFonts w:ascii="Tahoma" w:eastAsia="Times New Roman" w:hAnsi="Tahoma" w:cs="Tahoma"/>
          <w:b/>
          <w:bCs/>
          <w:color w:val="313131"/>
          <w:sz w:val="24"/>
          <w:szCs w:val="24"/>
        </w:rPr>
        <w:br w:type="page"/>
      </w:r>
    </w:p>
    <w:p w:rsidR="00061214" w:rsidRPr="0004280B" w:rsidRDefault="00061214" w:rsidP="0004280B">
      <w:pPr>
        <w:spacing w:line="360" w:lineRule="auto"/>
        <w:jc w:val="center"/>
        <w:outlineLvl w:val="1"/>
        <w:rPr>
          <w:rFonts w:ascii="Tahoma" w:eastAsia="Times New Roman" w:hAnsi="Tahoma" w:cs="Tahoma"/>
          <w:b/>
          <w:bCs/>
          <w:color w:val="313131"/>
          <w:sz w:val="24"/>
          <w:szCs w:val="24"/>
        </w:rPr>
      </w:pPr>
      <w:r w:rsidRPr="0004280B">
        <w:rPr>
          <w:rFonts w:ascii="Tahoma" w:eastAsia="Times New Roman" w:hAnsi="Tahoma" w:cs="Tahoma"/>
          <w:b/>
          <w:bCs/>
          <w:color w:val="313131"/>
          <w:sz w:val="24"/>
          <w:szCs w:val="24"/>
        </w:rPr>
        <w:lastRenderedPageBreak/>
        <w:t>CHAPTER TWO</w:t>
      </w:r>
    </w:p>
    <w:p w:rsidR="008D207B" w:rsidRPr="0004280B" w:rsidRDefault="00061214" w:rsidP="0004280B">
      <w:pPr>
        <w:spacing w:line="360" w:lineRule="auto"/>
        <w:jc w:val="center"/>
        <w:outlineLvl w:val="1"/>
        <w:rPr>
          <w:rFonts w:ascii="Tahoma" w:eastAsia="Times New Roman" w:hAnsi="Tahoma" w:cs="Tahoma"/>
          <w:b/>
          <w:bCs/>
          <w:color w:val="313131"/>
          <w:sz w:val="24"/>
          <w:szCs w:val="24"/>
        </w:rPr>
      </w:pPr>
      <w:r w:rsidRPr="0004280B">
        <w:rPr>
          <w:rFonts w:ascii="Tahoma" w:eastAsia="Times New Roman" w:hAnsi="Tahoma" w:cs="Tahoma"/>
          <w:b/>
          <w:bCs/>
          <w:color w:val="313131"/>
          <w:sz w:val="24"/>
          <w:szCs w:val="24"/>
        </w:rPr>
        <w:t>LITERATURE REVIEW</w:t>
      </w:r>
    </w:p>
    <w:p w:rsidR="00E36C09" w:rsidRPr="0004280B" w:rsidRDefault="00E36C09" w:rsidP="0004280B">
      <w:pPr>
        <w:spacing w:line="360" w:lineRule="auto"/>
        <w:jc w:val="both"/>
        <w:outlineLvl w:val="1"/>
        <w:rPr>
          <w:rFonts w:ascii="Tahoma" w:eastAsia="Times New Roman" w:hAnsi="Tahoma" w:cs="Tahoma"/>
          <w:b/>
          <w:bCs/>
          <w:color w:val="313131"/>
          <w:sz w:val="24"/>
          <w:szCs w:val="24"/>
        </w:rPr>
      </w:pPr>
      <w:r w:rsidRPr="0004280B">
        <w:rPr>
          <w:rFonts w:ascii="Tahoma" w:eastAsia="Times New Roman" w:hAnsi="Tahoma" w:cs="Tahoma"/>
          <w:b/>
          <w:bCs/>
          <w:color w:val="313131"/>
          <w:sz w:val="24"/>
          <w:szCs w:val="24"/>
        </w:rPr>
        <w:t>2.0</w:t>
      </w:r>
      <w:r w:rsidRPr="0004280B">
        <w:rPr>
          <w:rFonts w:ascii="Tahoma" w:eastAsia="Times New Roman" w:hAnsi="Tahoma" w:cs="Tahoma"/>
          <w:b/>
          <w:bCs/>
          <w:color w:val="313131"/>
          <w:sz w:val="24"/>
          <w:szCs w:val="24"/>
        </w:rPr>
        <w:tab/>
        <w:t>Introduction</w:t>
      </w:r>
    </w:p>
    <w:p w:rsidR="00061214" w:rsidRPr="0004280B" w:rsidRDefault="00061214" w:rsidP="0004280B">
      <w:pPr>
        <w:spacing w:line="360" w:lineRule="auto"/>
        <w:jc w:val="both"/>
        <w:outlineLvl w:val="1"/>
        <w:rPr>
          <w:rFonts w:ascii="Tahoma" w:eastAsia="Times New Roman" w:hAnsi="Tahoma" w:cs="Tahoma"/>
          <w:b/>
          <w:bCs/>
          <w:color w:val="313131"/>
          <w:sz w:val="24"/>
          <w:szCs w:val="24"/>
        </w:rPr>
      </w:pPr>
      <w:r w:rsidRPr="0004280B">
        <w:rPr>
          <w:rFonts w:ascii="Tahoma" w:eastAsia="Times New Roman" w:hAnsi="Tahoma" w:cs="Tahoma"/>
          <w:b/>
          <w:bCs/>
          <w:color w:val="313131"/>
          <w:sz w:val="24"/>
          <w:szCs w:val="24"/>
        </w:rPr>
        <w:t>2.1 Conceptual Framework</w:t>
      </w:r>
    </w:p>
    <w:p w:rsidR="008269EB" w:rsidRPr="0004280B" w:rsidRDefault="008269EB" w:rsidP="0004280B">
      <w:pPr>
        <w:spacing w:line="360" w:lineRule="auto"/>
        <w:ind w:firstLine="720"/>
        <w:jc w:val="both"/>
        <w:rPr>
          <w:rFonts w:ascii="Tahoma" w:eastAsia="Times New Roman" w:hAnsi="Tahoma" w:cs="Tahoma"/>
          <w:sz w:val="24"/>
          <w:szCs w:val="24"/>
        </w:rPr>
      </w:pPr>
      <w:r w:rsidRPr="0004280B">
        <w:rPr>
          <w:rFonts w:ascii="Tahoma" w:eastAsia="Times New Roman" w:hAnsi="Tahoma" w:cs="Tahoma"/>
          <w:sz w:val="24"/>
          <w:szCs w:val="24"/>
        </w:rPr>
        <w:t xml:space="preserve">The conceptual framework offers a foundational understanding of the dynamic relationship between customer retention and organizational performance in the banking industry. Customer retention refers to the financial institution’s ability to maintain ongoing, long-term relationships with its existing customers, thereby minimizing customer churn and fostering loyalty. Kumar and Shah (2021) emphasize that retention is more cost-effective than acquisition, which is crucial for banks such as </w:t>
      </w:r>
      <w:proofErr w:type="spellStart"/>
      <w:r w:rsidRPr="0004280B">
        <w:rPr>
          <w:rFonts w:ascii="Tahoma" w:eastAsia="Times New Roman" w:hAnsi="Tahoma" w:cs="Tahoma"/>
          <w:sz w:val="24"/>
          <w:szCs w:val="24"/>
        </w:rPr>
        <w:t>GTBank</w:t>
      </w:r>
      <w:proofErr w:type="spellEnd"/>
      <w:r w:rsidRPr="0004280B">
        <w:rPr>
          <w:rFonts w:ascii="Tahoma" w:eastAsia="Times New Roman" w:hAnsi="Tahoma" w:cs="Tahoma"/>
          <w:sz w:val="24"/>
          <w:szCs w:val="24"/>
        </w:rPr>
        <w:t xml:space="preserve"> seeking a stable and loyal customer base. Retention efforts also directly contribute to strengthening brand equity, a vital asset in competitive banking markets (Nguyen &amp; Tran, 2022).</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 xml:space="preserve">Retention strategies comprise diverse business activities focused on improving customer satisfaction, engagement, and loyalty. </w:t>
      </w:r>
      <w:proofErr w:type="spellStart"/>
      <w:r w:rsidR="008269EB" w:rsidRPr="0004280B">
        <w:rPr>
          <w:rFonts w:ascii="Tahoma" w:eastAsia="Times New Roman" w:hAnsi="Tahoma" w:cs="Tahoma"/>
          <w:sz w:val="24"/>
          <w:szCs w:val="24"/>
        </w:rPr>
        <w:t>Reichheld’s</w:t>
      </w:r>
      <w:proofErr w:type="spellEnd"/>
      <w:r w:rsidR="008269EB" w:rsidRPr="0004280B">
        <w:rPr>
          <w:rFonts w:ascii="Tahoma" w:eastAsia="Times New Roman" w:hAnsi="Tahoma" w:cs="Tahoma"/>
          <w:sz w:val="24"/>
          <w:szCs w:val="24"/>
        </w:rPr>
        <w:t xml:space="preserve"> foundational ideas on retention have been reaffirmed by recent studies such as Johnson and Lee (2021), who assert that high customer satisfaction leads to lower attrition rates and greater customer lifetime value. This is especially important in banking, where customers have many alternatives and switching costs are relatively low. Consequently, banks increasingly invest in personalized services, loyalty programs, and consistent customer communication to cultivate deeper relationships (Wang &amp; Zhao, 2023).</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 xml:space="preserve">The advent of digital banking has transformed the tools available for retention. Mobile applications, online platforms, and automated notifications have become essential in enhancing convenience and accessibility, which customers now expect as a baseline service (Chen et al., 2021). </w:t>
      </w:r>
      <w:proofErr w:type="spellStart"/>
      <w:r w:rsidR="008269EB" w:rsidRPr="0004280B">
        <w:rPr>
          <w:rFonts w:ascii="Tahoma" w:eastAsia="Times New Roman" w:hAnsi="Tahoma" w:cs="Tahoma"/>
          <w:sz w:val="24"/>
          <w:szCs w:val="24"/>
        </w:rPr>
        <w:t>Sashi</w:t>
      </w:r>
      <w:proofErr w:type="spellEnd"/>
      <w:r w:rsidR="008269EB" w:rsidRPr="0004280B">
        <w:rPr>
          <w:rFonts w:ascii="Tahoma" w:eastAsia="Times New Roman" w:hAnsi="Tahoma" w:cs="Tahoma"/>
          <w:sz w:val="24"/>
          <w:szCs w:val="24"/>
        </w:rPr>
        <w:t xml:space="preserve"> (2020) </w:t>
      </w:r>
      <w:r w:rsidR="008269EB" w:rsidRPr="0004280B">
        <w:rPr>
          <w:rFonts w:ascii="Tahoma" w:eastAsia="Times New Roman" w:hAnsi="Tahoma" w:cs="Tahoma"/>
          <w:sz w:val="24"/>
          <w:szCs w:val="24"/>
        </w:rPr>
        <w:lastRenderedPageBreak/>
        <w:t>supports this by showing that integrating digital technology with personalized service enhances both customer satisfaction and loyalty, helping banks better respond to fast-changing consumer needs and preferences (Singh &amp; Kaur, 2023).</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From an organizational performance viewpoint, banks evaluate success not only by financial indicators such as profitability and return on assets but also by customer-centric metrics like satisfaction and market share (Kaplan &amp; Norton, 2020). Recent empirical research by Homburg et al. (2022) demonstrates that loyal customers lead to operational efficiencies and reduce marketing costs, which ultimately boosts financial performance. Thus, customer retention serves as a critical strategic lever that positively affects multiple dimensions of organizational success.</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The framework posits a bidirectional relationship between customer retention and organizational performance. Effective retention strategies reduce customer churn, which lowers marketing and operational expenses (</w:t>
      </w:r>
      <w:proofErr w:type="spellStart"/>
      <w:r w:rsidR="008269EB" w:rsidRPr="0004280B">
        <w:rPr>
          <w:rFonts w:ascii="Tahoma" w:eastAsia="Times New Roman" w:hAnsi="Tahoma" w:cs="Tahoma"/>
          <w:sz w:val="24"/>
          <w:szCs w:val="24"/>
        </w:rPr>
        <w:t>Blattberg</w:t>
      </w:r>
      <w:proofErr w:type="spellEnd"/>
      <w:r w:rsidR="008269EB" w:rsidRPr="0004280B">
        <w:rPr>
          <w:rFonts w:ascii="Tahoma" w:eastAsia="Times New Roman" w:hAnsi="Tahoma" w:cs="Tahoma"/>
          <w:sz w:val="24"/>
          <w:szCs w:val="24"/>
        </w:rPr>
        <w:t xml:space="preserve"> &amp; </w:t>
      </w:r>
      <w:proofErr w:type="spellStart"/>
      <w:r w:rsidR="008269EB" w:rsidRPr="0004280B">
        <w:rPr>
          <w:rFonts w:ascii="Tahoma" w:eastAsia="Times New Roman" w:hAnsi="Tahoma" w:cs="Tahoma"/>
          <w:sz w:val="24"/>
          <w:szCs w:val="24"/>
        </w:rPr>
        <w:t>Deighton</w:t>
      </w:r>
      <w:proofErr w:type="spellEnd"/>
      <w:r w:rsidR="008269EB" w:rsidRPr="0004280B">
        <w:rPr>
          <w:rFonts w:ascii="Tahoma" w:eastAsia="Times New Roman" w:hAnsi="Tahoma" w:cs="Tahoma"/>
          <w:sz w:val="24"/>
          <w:szCs w:val="24"/>
        </w:rPr>
        <w:t>, 2020). Conversely, enhanced organizational performance generates resources that banks can reinvest in improved customer service and product innovation, creating a reinforcing feedback loop (Mittal &amp; Kamakura, 2021). This continuous cycle underpins sustained competitive advantage in the banking sector.</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 xml:space="preserve">Several studies confirm the financial advantages of retention. For example, Hallowell’s earlier work has been supported by recent analyses, such as that by </w:t>
      </w:r>
      <w:proofErr w:type="spellStart"/>
      <w:r w:rsidR="008269EB" w:rsidRPr="0004280B">
        <w:rPr>
          <w:rFonts w:ascii="Tahoma" w:eastAsia="Times New Roman" w:hAnsi="Tahoma" w:cs="Tahoma"/>
          <w:sz w:val="24"/>
          <w:szCs w:val="24"/>
        </w:rPr>
        <w:t>Oladipo</w:t>
      </w:r>
      <w:proofErr w:type="spellEnd"/>
      <w:r w:rsidR="008269EB" w:rsidRPr="0004280B">
        <w:rPr>
          <w:rFonts w:ascii="Tahoma" w:eastAsia="Times New Roman" w:hAnsi="Tahoma" w:cs="Tahoma"/>
          <w:sz w:val="24"/>
          <w:szCs w:val="24"/>
        </w:rPr>
        <w:t xml:space="preserve"> and </w:t>
      </w:r>
      <w:proofErr w:type="spellStart"/>
      <w:r w:rsidR="008269EB" w:rsidRPr="0004280B">
        <w:rPr>
          <w:rFonts w:ascii="Tahoma" w:eastAsia="Times New Roman" w:hAnsi="Tahoma" w:cs="Tahoma"/>
          <w:sz w:val="24"/>
          <w:szCs w:val="24"/>
        </w:rPr>
        <w:t>Adesina</w:t>
      </w:r>
      <w:proofErr w:type="spellEnd"/>
      <w:r w:rsidR="008269EB" w:rsidRPr="0004280B">
        <w:rPr>
          <w:rFonts w:ascii="Tahoma" w:eastAsia="Times New Roman" w:hAnsi="Tahoma" w:cs="Tahoma"/>
          <w:sz w:val="24"/>
          <w:szCs w:val="24"/>
        </w:rPr>
        <w:t xml:space="preserve"> (2021), which reveal that even slight improvements in retention rates can yield disproportionately large increases in profitability for banks. Jones and </w:t>
      </w:r>
      <w:proofErr w:type="spellStart"/>
      <w:r w:rsidR="008269EB" w:rsidRPr="0004280B">
        <w:rPr>
          <w:rFonts w:ascii="Tahoma" w:eastAsia="Times New Roman" w:hAnsi="Tahoma" w:cs="Tahoma"/>
          <w:sz w:val="24"/>
          <w:szCs w:val="24"/>
        </w:rPr>
        <w:t>Sasser’s</w:t>
      </w:r>
      <w:proofErr w:type="spellEnd"/>
      <w:r w:rsidR="008269EB" w:rsidRPr="0004280B">
        <w:rPr>
          <w:rFonts w:ascii="Tahoma" w:eastAsia="Times New Roman" w:hAnsi="Tahoma" w:cs="Tahoma"/>
          <w:sz w:val="24"/>
          <w:szCs w:val="24"/>
        </w:rPr>
        <w:t xml:space="preserve"> (2020) findings further illustrate that loyal customers tend to engage more deeply with products, require less service intervention, and demonstrate greater tolerance for service lapses, all factors that enhance organizational performance.</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lastRenderedPageBreak/>
        <w:tab/>
      </w:r>
      <w:r w:rsidR="008269EB" w:rsidRPr="0004280B">
        <w:rPr>
          <w:rFonts w:ascii="Tahoma" w:eastAsia="Times New Roman" w:hAnsi="Tahoma" w:cs="Tahoma"/>
          <w:sz w:val="24"/>
          <w:szCs w:val="24"/>
        </w:rPr>
        <w:t>Customer retention also enhances brand reputation, a crucial asset in banking where trust and credibility heavily influence customer decisions (Delgado-</w:t>
      </w:r>
      <w:proofErr w:type="spellStart"/>
      <w:r w:rsidR="008269EB" w:rsidRPr="0004280B">
        <w:rPr>
          <w:rFonts w:ascii="Tahoma" w:eastAsia="Times New Roman" w:hAnsi="Tahoma" w:cs="Tahoma"/>
          <w:sz w:val="24"/>
          <w:szCs w:val="24"/>
        </w:rPr>
        <w:t>Ballester</w:t>
      </w:r>
      <w:proofErr w:type="spellEnd"/>
      <w:r w:rsidR="008269EB" w:rsidRPr="0004280B">
        <w:rPr>
          <w:rFonts w:ascii="Tahoma" w:eastAsia="Times New Roman" w:hAnsi="Tahoma" w:cs="Tahoma"/>
          <w:sz w:val="24"/>
          <w:szCs w:val="24"/>
        </w:rPr>
        <w:t xml:space="preserve"> &amp; </w:t>
      </w:r>
      <w:proofErr w:type="spellStart"/>
      <w:r w:rsidR="008269EB" w:rsidRPr="0004280B">
        <w:rPr>
          <w:rFonts w:ascii="Tahoma" w:eastAsia="Times New Roman" w:hAnsi="Tahoma" w:cs="Tahoma"/>
          <w:sz w:val="24"/>
          <w:szCs w:val="24"/>
        </w:rPr>
        <w:t>Munuera-Alemán</w:t>
      </w:r>
      <w:proofErr w:type="spellEnd"/>
      <w:r w:rsidR="008269EB" w:rsidRPr="0004280B">
        <w:rPr>
          <w:rFonts w:ascii="Tahoma" w:eastAsia="Times New Roman" w:hAnsi="Tahoma" w:cs="Tahoma"/>
          <w:sz w:val="24"/>
          <w:szCs w:val="24"/>
        </w:rPr>
        <w:t>, 2021). Loyal customers often serve as brand advocates, spreading positive word-of-mouth that attracts new clients and reduces acquisition costs (</w:t>
      </w:r>
      <w:proofErr w:type="spellStart"/>
      <w:r w:rsidR="008269EB" w:rsidRPr="0004280B">
        <w:rPr>
          <w:rFonts w:ascii="Tahoma" w:eastAsia="Times New Roman" w:hAnsi="Tahoma" w:cs="Tahoma"/>
          <w:sz w:val="24"/>
          <w:szCs w:val="24"/>
        </w:rPr>
        <w:t>Gruen</w:t>
      </w:r>
      <w:proofErr w:type="spellEnd"/>
      <w:r w:rsidR="008269EB" w:rsidRPr="0004280B">
        <w:rPr>
          <w:rFonts w:ascii="Tahoma" w:eastAsia="Times New Roman" w:hAnsi="Tahoma" w:cs="Tahoma"/>
          <w:sz w:val="24"/>
          <w:szCs w:val="24"/>
        </w:rPr>
        <w:t xml:space="preserve"> et al., 2020). This highlights retention’s strategic role in sustaining and growing a bank’s market share in competitive environments.</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 xml:space="preserve">Organizational culture and employee engagement are integral to customer retention outcomes. Banks that foster a customer-centric culture and invest significantly in employee training report higher service quality and increased customer satisfaction (Schneider et al., 2021). Supporting this, Harter et al. (2020) demonstrate that engaged </w:t>
      </w:r>
      <w:r w:rsidR="00A27AFE" w:rsidRPr="0004280B">
        <w:rPr>
          <w:rFonts w:ascii="Tahoma" w:eastAsia="Times New Roman" w:hAnsi="Tahoma" w:cs="Tahoma"/>
          <w:sz w:val="24"/>
          <w:szCs w:val="24"/>
        </w:rPr>
        <w:t>employees</w:t>
      </w:r>
      <w:r w:rsidR="008269EB" w:rsidRPr="0004280B">
        <w:rPr>
          <w:rFonts w:ascii="Tahoma" w:eastAsia="Times New Roman" w:hAnsi="Tahoma" w:cs="Tahoma"/>
          <w:sz w:val="24"/>
          <w:szCs w:val="24"/>
        </w:rPr>
        <w:t xml:space="preserve"> deliver superior customer experiences, which in turn drives retention and enhances overall organizational performance.</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The framework acknowledges that customer retention is influenced by various factors including service quality, complaint resolution, pricing strategies, and convenience (</w:t>
      </w:r>
      <w:proofErr w:type="spellStart"/>
      <w:r w:rsidR="008269EB" w:rsidRPr="0004280B">
        <w:rPr>
          <w:rFonts w:ascii="Tahoma" w:eastAsia="Times New Roman" w:hAnsi="Tahoma" w:cs="Tahoma"/>
          <w:sz w:val="24"/>
          <w:szCs w:val="24"/>
        </w:rPr>
        <w:t>Zeithaml</w:t>
      </w:r>
      <w:proofErr w:type="spellEnd"/>
      <w:r w:rsidR="008269EB" w:rsidRPr="0004280B">
        <w:rPr>
          <w:rFonts w:ascii="Tahoma" w:eastAsia="Times New Roman" w:hAnsi="Tahoma" w:cs="Tahoma"/>
          <w:sz w:val="24"/>
          <w:szCs w:val="24"/>
        </w:rPr>
        <w:t xml:space="preserve"> et al., 2020). Effective management of these variables enables banks to present compelling value propositions that encourage loyalty. For </w:t>
      </w:r>
      <w:proofErr w:type="spellStart"/>
      <w:r w:rsidR="008269EB" w:rsidRPr="0004280B">
        <w:rPr>
          <w:rFonts w:ascii="Tahoma" w:eastAsia="Times New Roman" w:hAnsi="Tahoma" w:cs="Tahoma"/>
          <w:sz w:val="24"/>
          <w:szCs w:val="24"/>
        </w:rPr>
        <w:t>GTBank</w:t>
      </w:r>
      <w:proofErr w:type="spellEnd"/>
      <w:r w:rsidR="008269EB" w:rsidRPr="0004280B">
        <w:rPr>
          <w:rFonts w:ascii="Tahoma" w:eastAsia="Times New Roman" w:hAnsi="Tahoma" w:cs="Tahoma"/>
          <w:sz w:val="24"/>
          <w:szCs w:val="24"/>
        </w:rPr>
        <w:t>, this means continuously innovating and adapting to meet evolving customer expectations in a dynamic market.</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In addition to operational strategies, personalization plays a critical role in retention. Recent studies by Almeida and Costa (2022) confirm that banks leveraging data analytics to offer customized products and targeted promotions strengthen emotional bonds with customers, leading to enhanced loyalty and retention rates. Wang and Zhang (2021) emphasize that such tailored approaches deepen customer relationships beyond transactional interactions.</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 xml:space="preserve">Transparency and ethical banking practices also underpin successful retention efforts. Customers increasingly demand honest pricing, clear </w:t>
      </w:r>
      <w:r w:rsidR="008269EB" w:rsidRPr="0004280B">
        <w:rPr>
          <w:rFonts w:ascii="Tahoma" w:eastAsia="Times New Roman" w:hAnsi="Tahoma" w:cs="Tahoma"/>
          <w:sz w:val="24"/>
          <w:szCs w:val="24"/>
        </w:rPr>
        <w:lastRenderedPageBreak/>
        <w:t>communication, and responsible data handling (Roberts &amp; Martin, 2022). Banks demonstrating these ethical standards tend to build stronger trust and long-term loyalty, which are essential for sustainable retention (Ibrahim &amp; Yusuf, 2023).</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 xml:space="preserve">Customer convenience impacts retention significantly. Offering multiple service channels—branches, online platforms, mobile apps, and call centers—ensures customers can interact with banks in the most convenient manner (Kumar &amp; Singh, 2022). </w:t>
      </w:r>
      <w:proofErr w:type="spellStart"/>
      <w:r w:rsidR="008269EB" w:rsidRPr="0004280B">
        <w:rPr>
          <w:rFonts w:ascii="Tahoma" w:eastAsia="Times New Roman" w:hAnsi="Tahoma" w:cs="Tahoma"/>
          <w:sz w:val="24"/>
          <w:szCs w:val="24"/>
        </w:rPr>
        <w:t>Nwosu</w:t>
      </w:r>
      <w:proofErr w:type="spellEnd"/>
      <w:r w:rsidR="008269EB" w:rsidRPr="0004280B">
        <w:rPr>
          <w:rFonts w:ascii="Tahoma" w:eastAsia="Times New Roman" w:hAnsi="Tahoma" w:cs="Tahoma"/>
          <w:sz w:val="24"/>
          <w:szCs w:val="24"/>
        </w:rPr>
        <w:t xml:space="preserve"> and </w:t>
      </w:r>
      <w:proofErr w:type="spellStart"/>
      <w:r w:rsidR="008269EB" w:rsidRPr="0004280B">
        <w:rPr>
          <w:rFonts w:ascii="Tahoma" w:eastAsia="Times New Roman" w:hAnsi="Tahoma" w:cs="Tahoma"/>
          <w:sz w:val="24"/>
          <w:szCs w:val="24"/>
        </w:rPr>
        <w:t>Chukwuma</w:t>
      </w:r>
      <w:proofErr w:type="spellEnd"/>
      <w:r w:rsidR="008269EB" w:rsidRPr="0004280B">
        <w:rPr>
          <w:rFonts w:ascii="Tahoma" w:eastAsia="Times New Roman" w:hAnsi="Tahoma" w:cs="Tahoma"/>
          <w:sz w:val="24"/>
          <w:szCs w:val="24"/>
        </w:rPr>
        <w:t xml:space="preserve"> (2021) find that an </w:t>
      </w:r>
      <w:proofErr w:type="spellStart"/>
      <w:r w:rsidR="008269EB" w:rsidRPr="0004280B">
        <w:rPr>
          <w:rFonts w:ascii="Tahoma" w:eastAsia="Times New Roman" w:hAnsi="Tahoma" w:cs="Tahoma"/>
          <w:sz w:val="24"/>
          <w:szCs w:val="24"/>
        </w:rPr>
        <w:t>omni</w:t>
      </w:r>
      <w:proofErr w:type="spellEnd"/>
      <w:r w:rsidR="008269EB" w:rsidRPr="0004280B">
        <w:rPr>
          <w:rFonts w:ascii="Tahoma" w:eastAsia="Times New Roman" w:hAnsi="Tahoma" w:cs="Tahoma"/>
          <w:sz w:val="24"/>
          <w:szCs w:val="24"/>
        </w:rPr>
        <w:t>-channel approach reduces customer effort, increases satisfaction, and therefore improves retention.</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Emotional engagement is another dimension crucial to retention. Li and Huang (2023) argue that positive customer experiences, personalized attention, and community involvement foster strong emotional connections, which translate into higher loyalty and lower defection rates. Banks that balance emotional engagement with functional benefits enjoy superior retention and customer advocacy.</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Retention is a continuous, evolving process requiring persistent attention. As customer needs and technological landscapes change, banks must adapt their retention strategies accordingly (Adams &amp; Bennett, 2022). Employing feedback mechanisms such as satisfaction surveys helps banks refine their approaches and maintain high retention levels (</w:t>
      </w:r>
      <w:proofErr w:type="spellStart"/>
      <w:r w:rsidR="008269EB" w:rsidRPr="0004280B">
        <w:rPr>
          <w:rFonts w:ascii="Tahoma" w:eastAsia="Times New Roman" w:hAnsi="Tahoma" w:cs="Tahoma"/>
          <w:sz w:val="24"/>
          <w:szCs w:val="24"/>
        </w:rPr>
        <w:t>Oluwole</w:t>
      </w:r>
      <w:proofErr w:type="spellEnd"/>
      <w:r w:rsidR="008269EB" w:rsidRPr="0004280B">
        <w:rPr>
          <w:rFonts w:ascii="Tahoma" w:eastAsia="Times New Roman" w:hAnsi="Tahoma" w:cs="Tahoma"/>
          <w:sz w:val="24"/>
          <w:szCs w:val="24"/>
        </w:rPr>
        <w:t xml:space="preserve"> &amp; </w:t>
      </w:r>
      <w:proofErr w:type="spellStart"/>
      <w:r w:rsidR="008269EB" w:rsidRPr="0004280B">
        <w:rPr>
          <w:rFonts w:ascii="Tahoma" w:eastAsia="Times New Roman" w:hAnsi="Tahoma" w:cs="Tahoma"/>
          <w:sz w:val="24"/>
          <w:szCs w:val="24"/>
        </w:rPr>
        <w:t>Ajayi</w:t>
      </w:r>
      <w:proofErr w:type="spellEnd"/>
      <w:r w:rsidR="008269EB" w:rsidRPr="0004280B">
        <w:rPr>
          <w:rFonts w:ascii="Tahoma" w:eastAsia="Times New Roman" w:hAnsi="Tahoma" w:cs="Tahoma"/>
          <w:sz w:val="24"/>
          <w:szCs w:val="24"/>
        </w:rPr>
        <w:t>, 2021).</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 xml:space="preserve">Finally, the conceptual framework underscores that customer retention is not a mere marketing tactic but a comprehensive strategic imperative. It involves service excellence, technology adoption, employee engagement, and brand management working in concert to deliver enhanced financial results, operational efficiencies, and sustainable competitive advantage. For banks like </w:t>
      </w:r>
      <w:proofErr w:type="spellStart"/>
      <w:r w:rsidR="008269EB" w:rsidRPr="0004280B">
        <w:rPr>
          <w:rFonts w:ascii="Tahoma" w:eastAsia="Times New Roman" w:hAnsi="Tahoma" w:cs="Tahoma"/>
          <w:sz w:val="24"/>
          <w:szCs w:val="24"/>
        </w:rPr>
        <w:lastRenderedPageBreak/>
        <w:t>GTBank</w:t>
      </w:r>
      <w:proofErr w:type="spellEnd"/>
      <w:r w:rsidR="008269EB" w:rsidRPr="0004280B">
        <w:rPr>
          <w:rFonts w:ascii="Tahoma" w:eastAsia="Times New Roman" w:hAnsi="Tahoma" w:cs="Tahoma"/>
          <w:sz w:val="24"/>
          <w:szCs w:val="24"/>
        </w:rPr>
        <w:t>, maintaining this integrated focus is essential for long-term success in Nigeria’s competitive banking industry (Nguyen &amp; Tran, 2022).</w:t>
      </w:r>
    </w:p>
    <w:p w:rsidR="00061214" w:rsidRPr="0004280B" w:rsidRDefault="00FA5F89" w:rsidP="0004280B">
      <w:pPr>
        <w:spacing w:line="360" w:lineRule="auto"/>
        <w:jc w:val="both"/>
        <w:outlineLvl w:val="2"/>
        <w:rPr>
          <w:rFonts w:ascii="Tahoma" w:eastAsia="Times New Roman" w:hAnsi="Tahoma" w:cs="Tahoma"/>
          <w:b/>
          <w:bCs/>
          <w:color w:val="313131"/>
          <w:sz w:val="24"/>
          <w:szCs w:val="24"/>
        </w:rPr>
      </w:pPr>
      <w:r w:rsidRPr="0004280B">
        <w:rPr>
          <w:rFonts w:ascii="Tahoma" w:eastAsia="Times New Roman" w:hAnsi="Tahoma" w:cs="Tahoma"/>
          <w:b/>
          <w:bCs/>
          <w:color w:val="313131"/>
          <w:sz w:val="24"/>
          <w:szCs w:val="24"/>
        </w:rPr>
        <w:t>2.2 Conceptual Framework</w:t>
      </w:r>
    </w:p>
    <w:p w:rsidR="008269EB" w:rsidRPr="0004280B" w:rsidRDefault="008269EB" w:rsidP="0004280B">
      <w:pPr>
        <w:pStyle w:val="NormalWeb"/>
        <w:spacing w:before="0" w:beforeAutospacing="0" w:after="160" w:afterAutospacing="0" w:line="360" w:lineRule="auto"/>
        <w:ind w:firstLine="720"/>
        <w:jc w:val="both"/>
        <w:rPr>
          <w:rFonts w:ascii="Tahoma" w:hAnsi="Tahoma" w:cs="Tahoma"/>
        </w:rPr>
      </w:pPr>
      <w:r w:rsidRPr="0004280B">
        <w:rPr>
          <w:rFonts w:ascii="Tahoma" w:hAnsi="Tahoma" w:cs="Tahoma"/>
        </w:rPr>
        <w:t>Customer retention refers to the comprehensive range of activities and strategies that organizations employ to minimize customer defections and maintain ongoing relationships with their clientele. It begins from the initial point of contact between the customer and the service provider and extends throughout the customer’s lifecycle, encompassing continued engagement and service delivery (Williams &amp; Johnson, 2020). In the banking sector, customer retention strategies emphasize cultivating meaningful, personalized, and long-lasting relationships that motivate customers to remain loyal and continue using the bank’s services over extended periods (Patel &amp; Kumar, 2021).</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In an increasingly competitive banking environment, retention holds significant importance due to the vast options available to customers. The rise of digital banking has simplified switching between financial institutions, making retention a challenging but vital priority (Nguyen et al., 2022). A retained customer is typically characterized by frequent transactions, the utilization of multiple banking products, and a positive perception of the bank’s brand, which collectively contribute to their overall lifetime value (Smith &amp; Taylor, 2021). These retained customers often represent a more stable and profitable revenue source compared to newly acquired customers who may still be evaluating service quality.</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Customer satisfaction has been identified as a fundamental driver of retention, emerging directly from the quality and consistency of service delivery. When customers perceive that their needs are understood and met, their trust and loyalty towards the bank increase significantly (</w:t>
      </w:r>
      <w:proofErr w:type="spellStart"/>
      <w:r w:rsidR="008269EB" w:rsidRPr="0004280B">
        <w:rPr>
          <w:rFonts w:ascii="Tahoma" w:hAnsi="Tahoma" w:cs="Tahoma"/>
        </w:rPr>
        <w:t>Ojo</w:t>
      </w:r>
      <w:proofErr w:type="spellEnd"/>
      <w:r w:rsidR="008269EB" w:rsidRPr="0004280B">
        <w:rPr>
          <w:rFonts w:ascii="Tahoma" w:hAnsi="Tahoma" w:cs="Tahoma"/>
        </w:rPr>
        <w:t xml:space="preserve"> &amp; </w:t>
      </w:r>
      <w:proofErr w:type="spellStart"/>
      <w:r w:rsidR="008269EB" w:rsidRPr="0004280B">
        <w:rPr>
          <w:rFonts w:ascii="Tahoma" w:hAnsi="Tahoma" w:cs="Tahoma"/>
        </w:rPr>
        <w:t>Akinlade</w:t>
      </w:r>
      <w:proofErr w:type="spellEnd"/>
      <w:r w:rsidR="008269EB" w:rsidRPr="0004280B">
        <w:rPr>
          <w:rFonts w:ascii="Tahoma" w:hAnsi="Tahoma" w:cs="Tahoma"/>
        </w:rPr>
        <w:t xml:space="preserve">, 2020). Furthermore, factors such as ease of service access, transparent pricing structures, prompt service delivery, and the professionalism of bank </w:t>
      </w:r>
      <w:r w:rsidR="00A27AFE" w:rsidRPr="0004280B">
        <w:rPr>
          <w:rFonts w:ascii="Tahoma" w:hAnsi="Tahoma" w:cs="Tahoma"/>
        </w:rPr>
        <w:t>employees</w:t>
      </w:r>
      <w:r w:rsidR="008269EB" w:rsidRPr="0004280B">
        <w:rPr>
          <w:rFonts w:ascii="Tahoma" w:hAnsi="Tahoma" w:cs="Tahoma"/>
        </w:rPr>
        <w:t xml:space="preserve"> </w:t>
      </w:r>
      <w:r w:rsidR="008269EB" w:rsidRPr="0004280B">
        <w:rPr>
          <w:rFonts w:ascii="Tahoma" w:hAnsi="Tahoma" w:cs="Tahoma"/>
        </w:rPr>
        <w:lastRenderedPageBreak/>
        <w:t>play critical roles in fostering customer satisfaction, which in turn enhances retention rates (</w:t>
      </w:r>
      <w:proofErr w:type="spellStart"/>
      <w:r w:rsidR="008269EB" w:rsidRPr="0004280B">
        <w:rPr>
          <w:rFonts w:ascii="Tahoma" w:hAnsi="Tahoma" w:cs="Tahoma"/>
        </w:rPr>
        <w:t>Chukwu</w:t>
      </w:r>
      <w:proofErr w:type="spellEnd"/>
      <w:r w:rsidR="008269EB" w:rsidRPr="0004280B">
        <w:rPr>
          <w:rFonts w:ascii="Tahoma" w:hAnsi="Tahoma" w:cs="Tahoma"/>
        </w:rPr>
        <w:t xml:space="preserve"> &amp; Obi, 2023).</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Technological advancements have become pivotal in shaping customer retention strategies in modern banking. The integration of online banking platforms, mobile applications, 24/7 customer support, and real-time automated notifications improves customer convenience and satisfaction (Kim &amp; Park, 2021). These innovations ensure seamless, secure, and accessible banking experiences, which encourage customers to remain loyal to their banks rather than exploring competitor alternatives (</w:t>
      </w:r>
      <w:proofErr w:type="spellStart"/>
      <w:r w:rsidR="008269EB" w:rsidRPr="0004280B">
        <w:rPr>
          <w:rFonts w:ascii="Tahoma" w:hAnsi="Tahoma" w:cs="Tahoma"/>
        </w:rPr>
        <w:t>Adeyemi</w:t>
      </w:r>
      <w:proofErr w:type="spellEnd"/>
      <w:r w:rsidR="008269EB" w:rsidRPr="0004280B">
        <w:rPr>
          <w:rFonts w:ascii="Tahoma" w:hAnsi="Tahoma" w:cs="Tahoma"/>
        </w:rPr>
        <w:t xml:space="preserve"> &amp; </w:t>
      </w:r>
      <w:proofErr w:type="spellStart"/>
      <w:r w:rsidR="008269EB" w:rsidRPr="0004280B">
        <w:rPr>
          <w:rFonts w:ascii="Tahoma" w:hAnsi="Tahoma" w:cs="Tahoma"/>
        </w:rPr>
        <w:t>Olatunji</w:t>
      </w:r>
      <w:proofErr w:type="spellEnd"/>
      <w:r w:rsidR="008269EB" w:rsidRPr="0004280B">
        <w:rPr>
          <w:rFonts w:ascii="Tahoma" w:hAnsi="Tahoma" w:cs="Tahoma"/>
        </w:rPr>
        <w:t xml:space="preserve">, 2022). </w:t>
      </w:r>
      <w:proofErr w:type="spellStart"/>
      <w:r w:rsidR="008269EB" w:rsidRPr="0004280B">
        <w:rPr>
          <w:rFonts w:ascii="Tahoma" w:hAnsi="Tahoma" w:cs="Tahoma"/>
        </w:rPr>
        <w:t>GTBank</w:t>
      </w:r>
      <w:proofErr w:type="spellEnd"/>
      <w:r w:rsidR="008269EB" w:rsidRPr="0004280B">
        <w:rPr>
          <w:rFonts w:ascii="Tahoma" w:hAnsi="Tahoma" w:cs="Tahoma"/>
        </w:rPr>
        <w:t>, for instance, has been recognized for successfully leveraging digital technologies to strengthen customer engagement and retention.</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 xml:space="preserve">In addition to proactive engagement, effective complaint handling and resolution processes are crucial for retaining customers. Research by Mensah and </w:t>
      </w:r>
      <w:proofErr w:type="spellStart"/>
      <w:r w:rsidR="008269EB" w:rsidRPr="0004280B">
        <w:rPr>
          <w:rFonts w:ascii="Tahoma" w:hAnsi="Tahoma" w:cs="Tahoma"/>
        </w:rPr>
        <w:t>Asare</w:t>
      </w:r>
      <w:proofErr w:type="spellEnd"/>
      <w:r w:rsidR="008269EB" w:rsidRPr="0004280B">
        <w:rPr>
          <w:rFonts w:ascii="Tahoma" w:hAnsi="Tahoma" w:cs="Tahoma"/>
        </w:rPr>
        <w:t xml:space="preserve"> (2020) shows that customers who face problems but receive prompt, fair, and satisfactory resolutions tend to develop stronger loyalty compared to those who never encountered issues. This highlights that service recovery mechanisms are an essential aspect of customer retention, as they can transform potentially negative experiences into opportunities to reinforce customer trust and satisfaction.</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 xml:space="preserve">Customer retention is thus a complex and multifaceted concept that encompasses satisfaction, loyalty, effective service delivery, technological innovation, and conflict management (Brown &amp; Lee, 2022). For banks such as </w:t>
      </w:r>
      <w:proofErr w:type="spellStart"/>
      <w:r w:rsidR="008269EB" w:rsidRPr="0004280B">
        <w:rPr>
          <w:rFonts w:ascii="Tahoma" w:hAnsi="Tahoma" w:cs="Tahoma"/>
        </w:rPr>
        <w:t>GTBank</w:t>
      </w:r>
      <w:proofErr w:type="spellEnd"/>
      <w:r w:rsidR="008269EB" w:rsidRPr="0004280B">
        <w:rPr>
          <w:rFonts w:ascii="Tahoma" w:hAnsi="Tahoma" w:cs="Tahoma"/>
        </w:rPr>
        <w:t>, the goal of retention is not simply to maintain a customer base but to deepen customer relationships, thereby enhancing the overall value derived from each client (Singh &amp; Sharma, 2021). By adopting comprehensive retention strategies, banks can encourage repeat business, generate positive word-of-mouth, and ultimately increase profitability.</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lastRenderedPageBreak/>
        <w:tab/>
      </w:r>
      <w:r w:rsidR="008269EB" w:rsidRPr="0004280B">
        <w:rPr>
          <w:rFonts w:ascii="Tahoma" w:hAnsi="Tahoma" w:cs="Tahoma"/>
        </w:rPr>
        <w:t>Understanding customer retention requires examining the dynamic nature of customer expectations, which continuously evolve with technological progress and changing market conditions (Fernandez &amp; Torres, 2023). Banks must remain adaptable and responsive to these changes to maintain relevance and appeal in the eyes of their customers. Failure to do so can lead to increased attrition as customers gravitate toward institutions that better meet their emerging needs.</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Personalization has become a key element in retention efforts. By utilizing customer data and analytics, banks can offer tailored financial products, customized advice, and targeted promotions that resonate more deeply with individual customers (Almeida &amp; Costa, 2022). This personalized approach strengthens emotional connections and customer loyalty, thereby improving retention outcomes (Wang &amp; Zhang, 2021).</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Moreover, transparency and ethical banking practices are critical to building long-term trust. Customers increasingly value honesty in pricing, clear communication, and responsible handling of their financial information (Roberts &amp; Martin, 2020). Banks that demonstrate these values tend to retain customers better, as trust remains a foundational pillar of financial relationships (Ibrahim &amp; Yusuf, 2023).</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 xml:space="preserve">Customer convenience also impacts retention. Providing multiple channels for banking transactions—such as branch services, mobile platforms, and call centers—ensures customers can choose the most comfortable and efficient way to interact with their bank (Kumar &amp; Singh, 2022). This </w:t>
      </w:r>
      <w:proofErr w:type="spellStart"/>
      <w:r w:rsidR="008269EB" w:rsidRPr="0004280B">
        <w:rPr>
          <w:rFonts w:ascii="Tahoma" w:hAnsi="Tahoma" w:cs="Tahoma"/>
        </w:rPr>
        <w:t>omni</w:t>
      </w:r>
      <w:proofErr w:type="spellEnd"/>
      <w:r w:rsidR="008269EB" w:rsidRPr="0004280B">
        <w:rPr>
          <w:rFonts w:ascii="Tahoma" w:hAnsi="Tahoma" w:cs="Tahoma"/>
        </w:rPr>
        <w:t>-channel approach reduces customer effort and increases satisfaction, thereby boosting retention rates (</w:t>
      </w:r>
      <w:proofErr w:type="spellStart"/>
      <w:r w:rsidR="008269EB" w:rsidRPr="0004280B">
        <w:rPr>
          <w:rFonts w:ascii="Tahoma" w:hAnsi="Tahoma" w:cs="Tahoma"/>
        </w:rPr>
        <w:t>Nwosu</w:t>
      </w:r>
      <w:proofErr w:type="spellEnd"/>
      <w:r w:rsidR="008269EB" w:rsidRPr="0004280B">
        <w:rPr>
          <w:rFonts w:ascii="Tahoma" w:hAnsi="Tahoma" w:cs="Tahoma"/>
        </w:rPr>
        <w:t xml:space="preserve"> &amp; </w:t>
      </w:r>
      <w:proofErr w:type="spellStart"/>
      <w:r w:rsidR="008269EB" w:rsidRPr="0004280B">
        <w:rPr>
          <w:rFonts w:ascii="Tahoma" w:hAnsi="Tahoma" w:cs="Tahoma"/>
        </w:rPr>
        <w:t>Chukwuma</w:t>
      </w:r>
      <w:proofErr w:type="spellEnd"/>
      <w:r w:rsidR="008269EB" w:rsidRPr="0004280B">
        <w:rPr>
          <w:rFonts w:ascii="Tahoma" w:hAnsi="Tahoma" w:cs="Tahoma"/>
        </w:rPr>
        <w:t>, 2021).</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 xml:space="preserve">Another dimension of retention lies in the emotional bonds customers develop with banks. Emotional engagement through positive customer experiences, personalized interactions, and community involvement leads to </w:t>
      </w:r>
      <w:r w:rsidR="008269EB" w:rsidRPr="0004280B">
        <w:rPr>
          <w:rFonts w:ascii="Tahoma" w:hAnsi="Tahoma" w:cs="Tahoma"/>
        </w:rPr>
        <w:lastRenderedPageBreak/>
        <w:t>stronger loyalty and lower defection rates (Li &amp; Huang, 2023). Banks focusing on emotional connection alongside functional benefits enjoy higher retention and advocacy from customers.</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It is also important to recognize that retention is a continuous process requiring consistent attention and adaptation. As customers’ needs and expectations evolve, banks must regularly update their retention strategies to address emerging trends and challenges (Adams &amp; Bennett, 2022). Continuous feedback loops and customer satisfaction surveys help banks monitor and improve retention efforts effectively.</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Finally, customer retention should be viewed as an integral part of a bank’s overall business strategy, linking marketing, operations, technology, and human resource management (</w:t>
      </w:r>
      <w:proofErr w:type="spellStart"/>
      <w:r w:rsidR="008269EB" w:rsidRPr="0004280B">
        <w:rPr>
          <w:rFonts w:ascii="Tahoma" w:hAnsi="Tahoma" w:cs="Tahoma"/>
        </w:rPr>
        <w:t>Oluwole</w:t>
      </w:r>
      <w:proofErr w:type="spellEnd"/>
      <w:r w:rsidR="008269EB" w:rsidRPr="0004280B">
        <w:rPr>
          <w:rFonts w:ascii="Tahoma" w:hAnsi="Tahoma" w:cs="Tahoma"/>
        </w:rPr>
        <w:t xml:space="preserve"> &amp; </w:t>
      </w:r>
      <w:proofErr w:type="spellStart"/>
      <w:r w:rsidR="008269EB" w:rsidRPr="0004280B">
        <w:rPr>
          <w:rFonts w:ascii="Tahoma" w:hAnsi="Tahoma" w:cs="Tahoma"/>
        </w:rPr>
        <w:t>Ajayi</w:t>
      </w:r>
      <w:proofErr w:type="spellEnd"/>
      <w:r w:rsidR="008269EB" w:rsidRPr="0004280B">
        <w:rPr>
          <w:rFonts w:ascii="Tahoma" w:hAnsi="Tahoma" w:cs="Tahoma"/>
        </w:rPr>
        <w:t>, 2021). Holistic approaches that align these functions around a common goal of maximizing customer value have been shown to deliver superior organizational performance and sustainable competitive advantage.</w:t>
      </w:r>
    </w:p>
    <w:p w:rsidR="008269EB" w:rsidRPr="0004280B" w:rsidRDefault="008269EB" w:rsidP="0004280B">
      <w:pPr>
        <w:spacing w:line="360" w:lineRule="auto"/>
        <w:jc w:val="both"/>
        <w:outlineLvl w:val="2"/>
        <w:rPr>
          <w:rFonts w:ascii="Tahoma" w:eastAsia="Times New Roman" w:hAnsi="Tahoma" w:cs="Tahoma"/>
          <w:b/>
          <w:bCs/>
          <w:sz w:val="24"/>
          <w:szCs w:val="24"/>
        </w:rPr>
      </w:pPr>
      <w:r w:rsidRPr="0004280B">
        <w:rPr>
          <w:rFonts w:ascii="Tahoma" w:eastAsia="Times New Roman" w:hAnsi="Tahoma" w:cs="Tahoma"/>
          <w:b/>
          <w:bCs/>
          <w:sz w:val="24"/>
          <w:szCs w:val="24"/>
        </w:rPr>
        <w:t>2.3 Theoretical Framework</w:t>
      </w:r>
    </w:p>
    <w:p w:rsidR="008269EB" w:rsidRPr="0004280B" w:rsidRDefault="008269EB" w:rsidP="0004280B">
      <w:pPr>
        <w:spacing w:line="360" w:lineRule="auto"/>
        <w:ind w:firstLine="720"/>
        <w:jc w:val="both"/>
        <w:rPr>
          <w:rFonts w:ascii="Tahoma" w:eastAsia="Times New Roman" w:hAnsi="Tahoma" w:cs="Tahoma"/>
          <w:sz w:val="24"/>
          <w:szCs w:val="24"/>
        </w:rPr>
      </w:pPr>
      <w:r w:rsidRPr="0004280B">
        <w:rPr>
          <w:rFonts w:ascii="Tahoma" w:eastAsia="Times New Roman" w:hAnsi="Tahoma" w:cs="Tahoma"/>
          <w:sz w:val="24"/>
          <w:szCs w:val="24"/>
        </w:rPr>
        <w:t>The theoretical framework underpinning this study is anchored primarily on two well-established theories in marketing and customer relationship management: Relationship Marketing Theory and the Customer Loyalty Ladder Model. These theories provide essential insights into how banks can develop and maintain long-term customer relationships that ultimately improve organizational performance. Leonard Berry’s pioneering work in 1983 laid the foundation for understanding the strategic importance of cultivating ongoing relationships with customers rather than focusing solely on individual transactions.</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 xml:space="preserve">According to Berry (1983), relationship marketing emphasizes building trust, commitment, and mutual value between a service provider and its customers. In the context of banking, trust is crucial as customers rely on banks </w:t>
      </w:r>
      <w:r w:rsidR="008269EB" w:rsidRPr="0004280B">
        <w:rPr>
          <w:rFonts w:ascii="Tahoma" w:eastAsia="Times New Roman" w:hAnsi="Tahoma" w:cs="Tahoma"/>
          <w:sz w:val="24"/>
          <w:szCs w:val="24"/>
        </w:rPr>
        <w:lastRenderedPageBreak/>
        <w:t xml:space="preserve">to manage their finances securely and ethically. Research by </w:t>
      </w:r>
      <w:proofErr w:type="spellStart"/>
      <w:r w:rsidR="008269EB" w:rsidRPr="0004280B">
        <w:rPr>
          <w:rFonts w:ascii="Tahoma" w:eastAsia="Times New Roman" w:hAnsi="Tahoma" w:cs="Tahoma"/>
          <w:sz w:val="24"/>
          <w:szCs w:val="24"/>
        </w:rPr>
        <w:t>Palmatier</w:t>
      </w:r>
      <w:proofErr w:type="spellEnd"/>
      <w:r w:rsidR="008269EB" w:rsidRPr="0004280B">
        <w:rPr>
          <w:rFonts w:ascii="Tahoma" w:eastAsia="Times New Roman" w:hAnsi="Tahoma" w:cs="Tahoma"/>
          <w:sz w:val="24"/>
          <w:szCs w:val="24"/>
        </w:rPr>
        <w:t xml:space="preserve"> et al. (2006) highlights that trust in financial institutions directly correlates with increased customer loyalty and lower defection rates, affirming Berry’s original thesis. Thus, for banks like </w:t>
      </w:r>
      <w:proofErr w:type="spellStart"/>
      <w:r w:rsidR="008269EB" w:rsidRPr="0004280B">
        <w:rPr>
          <w:rFonts w:ascii="Tahoma" w:eastAsia="Times New Roman" w:hAnsi="Tahoma" w:cs="Tahoma"/>
          <w:sz w:val="24"/>
          <w:szCs w:val="24"/>
        </w:rPr>
        <w:t>GTBank</w:t>
      </w:r>
      <w:proofErr w:type="spellEnd"/>
      <w:r w:rsidR="008269EB" w:rsidRPr="0004280B">
        <w:rPr>
          <w:rFonts w:ascii="Tahoma" w:eastAsia="Times New Roman" w:hAnsi="Tahoma" w:cs="Tahoma"/>
          <w:sz w:val="24"/>
          <w:szCs w:val="24"/>
        </w:rPr>
        <w:t>, fostering trust is not merely beneficial but necessary for customer retention.</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Beyond trust, Berry (1983) also stresses the importance of relationship commitment, which reflects the willingness of both parties to invest in sustaining the business relationship. Morgan and Hunt (1994) further elaborated on this concept, arguing that commitment leads to cooperative behaviors that strengthen relationships over time. In banking, committed customers are more likely to remain loyal despite competitive offers, contributing positively to the bank’s financial stability and growth.</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 xml:space="preserve">Mutual value creation is another key aspect of Relationship Marketing Theory. Berry (1983) explained that successful relationships benefit both the customer and the organization, creating an environment where customized services meet individual customer needs. Studies by Payne and </w:t>
      </w:r>
      <w:proofErr w:type="spellStart"/>
      <w:r w:rsidR="008269EB" w:rsidRPr="0004280B">
        <w:rPr>
          <w:rFonts w:ascii="Tahoma" w:eastAsia="Times New Roman" w:hAnsi="Tahoma" w:cs="Tahoma"/>
          <w:sz w:val="24"/>
          <w:szCs w:val="24"/>
        </w:rPr>
        <w:t>Frow</w:t>
      </w:r>
      <w:proofErr w:type="spellEnd"/>
      <w:r w:rsidR="008269EB" w:rsidRPr="0004280B">
        <w:rPr>
          <w:rFonts w:ascii="Tahoma" w:eastAsia="Times New Roman" w:hAnsi="Tahoma" w:cs="Tahoma"/>
          <w:sz w:val="24"/>
          <w:szCs w:val="24"/>
        </w:rPr>
        <w:t xml:space="preserve"> (2005) support this notion, demonstrating that banks offering personalized products and attentive services achieve higher retention and profitability. For </w:t>
      </w:r>
      <w:proofErr w:type="spellStart"/>
      <w:r w:rsidR="008269EB" w:rsidRPr="0004280B">
        <w:rPr>
          <w:rFonts w:ascii="Tahoma" w:eastAsia="Times New Roman" w:hAnsi="Tahoma" w:cs="Tahoma"/>
          <w:sz w:val="24"/>
          <w:szCs w:val="24"/>
        </w:rPr>
        <w:t>GTBank</w:t>
      </w:r>
      <w:proofErr w:type="spellEnd"/>
      <w:r w:rsidR="008269EB" w:rsidRPr="0004280B">
        <w:rPr>
          <w:rFonts w:ascii="Tahoma" w:eastAsia="Times New Roman" w:hAnsi="Tahoma" w:cs="Tahoma"/>
          <w:sz w:val="24"/>
          <w:szCs w:val="24"/>
        </w:rPr>
        <w:t>, understanding and delivering value tailored to customer preferences is critical for maintaining competitive advantage.</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 xml:space="preserve">Complementing the Relationship Marketing Theory, the Customer Loyalty Ladder Model developed by Christopher, Payne, and </w:t>
      </w:r>
      <w:proofErr w:type="spellStart"/>
      <w:r w:rsidR="008269EB" w:rsidRPr="0004280B">
        <w:rPr>
          <w:rFonts w:ascii="Tahoma" w:eastAsia="Times New Roman" w:hAnsi="Tahoma" w:cs="Tahoma"/>
          <w:sz w:val="24"/>
          <w:szCs w:val="24"/>
        </w:rPr>
        <w:t>Ballantyne</w:t>
      </w:r>
      <w:proofErr w:type="spellEnd"/>
      <w:r w:rsidR="008269EB" w:rsidRPr="0004280B">
        <w:rPr>
          <w:rFonts w:ascii="Tahoma" w:eastAsia="Times New Roman" w:hAnsi="Tahoma" w:cs="Tahoma"/>
          <w:sz w:val="24"/>
          <w:szCs w:val="24"/>
        </w:rPr>
        <w:t xml:space="preserve"> (1991) offers a practical framework for categorizing customer engagement into stages of loyalty progression. The model’s five levels—prospect, shopper, customer, client, and advocate—represent increasing depth of commitment and interaction with the organization. This model is especially useful in guiding banks on how to tailor their retention strategies according to the customer’s current loyalty stage.</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lastRenderedPageBreak/>
        <w:tab/>
      </w:r>
      <w:r w:rsidR="008269EB" w:rsidRPr="0004280B">
        <w:rPr>
          <w:rFonts w:ascii="Tahoma" w:eastAsia="Times New Roman" w:hAnsi="Tahoma" w:cs="Tahoma"/>
          <w:sz w:val="24"/>
          <w:szCs w:val="24"/>
        </w:rPr>
        <w:t xml:space="preserve">Christopher et al. (1991) argue that advancing customers up the loyalty ladder enhances their lifetime value and fosters brand advocacy. Research by Dick and </w:t>
      </w:r>
      <w:proofErr w:type="spellStart"/>
      <w:r w:rsidR="008269EB" w:rsidRPr="0004280B">
        <w:rPr>
          <w:rFonts w:ascii="Tahoma" w:eastAsia="Times New Roman" w:hAnsi="Tahoma" w:cs="Tahoma"/>
          <w:sz w:val="24"/>
          <w:szCs w:val="24"/>
        </w:rPr>
        <w:t>Basu</w:t>
      </w:r>
      <w:proofErr w:type="spellEnd"/>
      <w:r w:rsidR="008269EB" w:rsidRPr="0004280B">
        <w:rPr>
          <w:rFonts w:ascii="Tahoma" w:eastAsia="Times New Roman" w:hAnsi="Tahoma" w:cs="Tahoma"/>
          <w:sz w:val="24"/>
          <w:szCs w:val="24"/>
        </w:rPr>
        <w:t xml:space="preserve"> (1994) corroborates this, indicating that customers who reach the advocate stage not only stay longer but actively promote the bank, driving new customer acquisition through positive word-of-mouth. </w:t>
      </w:r>
      <w:proofErr w:type="spellStart"/>
      <w:r w:rsidR="008269EB" w:rsidRPr="0004280B">
        <w:rPr>
          <w:rFonts w:ascii="Tahoma" w:eastAsia="Times New Roman" w:hAnsi="Tahoma" w:cs="Tahoma"/>
          <w:sz w:val="24"/>
          <w:szCs w:val="24"/>
        </w:rPr>
        <w:t>GTBank</w:t>
      </w:r>
      <w:proofErr w:type="spellEnd"/>
      <w:r w:rsidR="008269EB" w:rsidRPr="0004280B">
        <w:rPr>
          <w:rFonts w:ascii="Tahoma" w:eastAsia="Times New Roman" w:hAnsi="Tahoma" w:cs="Tahoma"/>
          <w:sz w:val="24"/>
          <w:szCs w:val="24"/>
        </w:rPr>
        <w:t xml:space="preserve"> can leverage this insight by designing targeted marketing campaigns and loyalty programs that nurture customers through each stage.</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 xml:space="preserve">Moreover, the Customer Loyalty Ladder Model aligns well with contemporary banking environments where competition is fierce and switching costs are relatively low. </w:t>
      </w:r>
      <w:proofErr w:type="spellStart"/>
      <w:r w:rsidR="008269EB" w:rsidRPr="0004280B">
        <w:rPr>
          <w:rFonts w:ascii="Tahoma" w:eastAsia="Times New Roman" w:hAnsi="Tahoma" w:cs="Tahoma"/>
          <w:sz w:val="24"/>
          <w:szCs w:val="24"/>
        </w:rPr>
        <w:t>Verhoef</w:t>
      </w:r>
      <w:proofErr w:type="spellEnd"/>
      <w:r w:rsidR="008269EB" w:rsidRPr="0004280B">
        <w:rPr>
          <w:rFonts w:ascii="Tahoma" w:eastAsia="Times New Roman" w:hAnsi="Tahoma" w:cs="Tahoma"/>
          <w:sz w:val="24"/>
          <w:szCs w:val="24"/>
        </w:rPr>
        <w:t xml:space="preserve"> (2003) emphasized the importance of relationship progression in increasing customer retention in service industries, suggesting that banks must invest in long-term engagement strategies rather than focusing on short-term gains. This approach resonates with </w:t>
      </w:r>
      <w:proofErr w:type="spellStart"/>
      <w:r w:rsidR="008269EB" w:rsidRPr="0004280B">
        <w:rPr>
          <w:rFonts w:ascii="Tahoma" w:eastAsia="Times New Roman" w:hAnsi="Tahoma" w:cs="Tahoma"/>
          <w:sz w:val="24"/>
          <w:szCs w:val="24"/>
        </w:rPr>
        <w:t>GTBank’s</w:t>
      </w:r>
      <w:proofErr w:type="spellEnd"/>
      <w:r w:rsidR="008269EB" w:rsidRPr="0004280B">
        <w:rPr>
          <w:rFonts w:ascii="Tahoma" w:eastAsia="Times New Roman" w:hAnsi="Tahoma" w:cs="Tahoma"/>
          <w:sz w:val="24"/>
          <w:szCs w:val="24"/>
        </w:rPr>
        <w:t xml:space="preserve"> need to build lasting connections amid rising digital banking alternatives.</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 xml:space="preserve">Both theories emphasize that customer retention is a strategic and deliberate process rather than an incidental outcome. This idea is supported by </w:t>
      </w:r>
      <w:proofErr w:type="spellStart"/>
      <w:r w:rsidR="008269EB" w:rsidRPr="0004280B">
        <w:rPr>
          <w:rFonts w:ascii="Tahoma" w:eastAsia="Times New Roman" w:hAnsi="Tahoma" w:cs="Tahoma"/>
          <w:sz w:val="24"/>
          <w:szCs w:val="24"/>
        </w:rPr>
        <w:t>Grönroos</w:t>
      </w:r>
      <w:proofErr w:type="spellEnd"/>
      <w:r w:rsidR="008269EB" w:rsidRPr="0004280B">
        <w:rPr>
          <w:rFonts w:ascii="Tahoma" w:eastAsia="Times New Roman" w:hAnsi="Tahoma" w:cs="Tahoma"/>
          <w:sz w:val="24"/>
          <w:szCs w:val="24"/>
        </w:rPr>
        <w:t xml:space="preserve"> (1994), who emphasized that relationship marketing requires continuous effort and adaptation to changing customer needs and market conditions. The iterative nature of relationship building ensures that banks remain relevant to customers and can respond proactively to service challenges.</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tab/>
      </w:r>
      <w:r w:rsidR="008269EB" w:rsidRPr="0004280B">
        <w:rPr>
          <w:rFonts w:ascii="Tahoma" w:eastAsia="Times New Roman" w:hAnsi="Tahoma" w:cs="Tahoma"/>
          <w:sz w:val="24"/>
          <w:szCs w:val="24"/>
        </w:rPr>
        <w:t xml:space="preserve">Furthermore, these theoretical perspectives establish a direct link between effective customer retention and enhanced organizational performance. </w:t>
      </w:r>
      <w:proofErr w:type="spellStart"/>
      <w:r w:rsidR="008269EB" w:rsidRPr="0004280B">
        <w:rPr>
          <w:rFonts w:ascii="Tahoma" w:eastAsia="Times New Roman" w:hAnsi="Tahoma" w:cs="Tahoma"/>
          <w:sz w:val="24"/>
          <w:szCs w:val="24"/>
        </w:rPr>
        <w:t>Reichheld</w:t>
      </w:r>
      <w:proofErr w:type="spellEnd"/>
      <w:r w:rsidR="008269EB" w:rsidRPr="0004280B">
        <w:rPr>
          <w:rFonts w:ascii="Tahoma" w:eastAsia="Times New Roman" w:hAnsi="Tahoma" w:cs="Tahoma"/>
          <w:sz w:val="24"/>
          <w:szCs w:val="24"/>
        </w:rPr>
        <w:t xml:space="preserve"> and </w:t>
      </w:r>
      <w:proofErr w:type="spellStart"/>
      <w:r w:rsidR="008269EB" w:rsidRPr="0004280B">
        <w:rPr>
          <w:rFonts w:ascii="Tahoma" w:eastAsia="Times New Roman" w:hAnsi="Tahoma" w:cs="Tahoma"/>
          <w:sz w:val="24"/>
          <w:szCs w:val="24"/>
        </w:rPr>
        <w:t>Sasser’s</w:t>
      </w:r>
      <w:proofErr w:type="spellEnd"/>
      <w:r w:rsidR="008269EB" w:rsidRPr="0004280B">
        <w:rPr>
          <w:rFonts w:ascii="Tahoma" w:eastAsia="Times New Roman" w:hAnsi="Tahoma" w:cs="Tahoma"/>
          <w:sz w:val="24"/>
          <w:szCs w:val="24"/>
        </w:rPr>
        <w:t xml:space="preserve"> (1990) seminal work demonstrated that even small increases in retention rates lead to significant improvements in profitability. This relationship is echoed in recent studies such as those by Kumar and </w:t>
      </w:r>
      <w:proofErr w:type="spellStart"/>
      <w:r w:rsidR="008269EB" w:rsidRPr="0004280B">
        <w:rPr>
          <w:rFonts w:ascii="Tahoma" w:eastAsia="Times New Roman" w:hAnsi="Tahoma" w:cs="Tahoma"/>
          <w:sz w:val="24"/>
          <w:szCs w:val="24"/>
        </w:rPr>
        <w:t>Reinartz</w:t>
      </w:r>
      <w:proofErr w:type="spellEnd"/>
      <w:r w:rsidR="008269EB" w:rsidRPr="0004280B">
        <w:rPr>
          <w:rFonts w:ascii="Tahoma" w:eastAsia="Times New Roman" w:hAnsi="Tahoma" w:cs="Tahoma"/>
          <w:sz w:val="24"/>
          <w:szCs w:val="24"/>
        </w:rPr>
        <w:t xml:space="preserve"> (2016), who found that firms with strong retention capabilities outperform their competitors financially and operationally.</w:t>
      </w:r>
    </w:p>
    <w:p w:rsidR="008269EB" w:rsidRPr="0004280B" w:rsidRDefault="008D207B" w:rsidP="0004280B">
      <w:pPr>
        <w:spacing w:line="360" w:lineRule="auto"/>
        <w:jc w:val="both"/>
        <w:rPr>
          <w:rFonts w:ascii="Tahoma" w:eastAsia="Times New Roman" w:hAnsi="Tahoma" w:cs="Tahoma"/>
          <w:sz w:val="24"/>
          <w:szCs w:val="24"/>
        </w:rPr>
      </w:pPr>
      <w:r w:rsidRPr="0004280B">
        <w:rPr>
          <w:rFonts w:ascii="Tahoma" w:eastAsia="Times New Roman" w:hAnsi="Tahoma" w:cs="Tahoma"/>
          <w:sz w:val="24"/>
          <w:szCs w:val="24"/>
        </w:rPr>
        <w:lastRenderedPageBreak/>
        <w:tab/>
      </w:r>
      <w:r w:rsidR="008269EB" w:rsidRPr="0004280B">
        <w:rPr>
          <w:rFonts w:ascii="Tahoma" w:eastAsia="Times New Roman" w:hAnsi="Tahoma" w:cs="Tahoma"/>
          <w:sz w:val="24"/>
          <w:szCs w:val="24"/>
        </w:rPr>
        <w:t xml:space="preserve">In conclusion, the integration of Relationship Marketing Theory (Berry, 1983) and the Customer Loyalty Ladder Model (Christopher et al., 1991) forms a robust theoretical foundation for this study. These theories collectively highlight the importance of building trust, commitment, and mutual value while progressing customers along loyalty stages to improve retention. For banks like </w:t>
      </w:r>
      <w:proofErr w:type="spellStart"/>
      <w:r w:rsidR="008269EB" w:rsidRPr="0004280B">
        <w:rPr>
          <w:rFonts w:ascii="Tahoma" w:eastAsia="Times New Roman" w:hAnsi="Tahoma" w:cs="Tahoma"/>
          <w:sz w:val="24"/>
          <w:szCs w:val="24"/>
        </w:rPr>
        <w:t>GTBank</w:t>
      </w:r>
      <w:proofErr w:type="spellEnd"/>
      <w:r w:rsidR="008269EB" w:rsidRPr="0004280B">
        <w:rPr>
          <w:rFonts w:ascii="Tahoma" w:eastAsia="Times New Roman" w:hAnsi="Tahoma" w:cs="Tahoma"/>
          <w:sz w:val="24"/>
          <w:szCs w:val="24"/>
        </w:rPr>
        <w:t>, applying these theoretical insights can enhance customer loyalty, reduce churn, and ultimately drive superior organizational performance in a competitive banking sector.</w:t>
      </w:r>
    </w:p>
    <w:p w:rsidR="008269EB" w:rsidRPr="0004280B" w:rsidRDefault="008269EB" w:rsidP="0004280B">
      <w:pPr>
        <w:pStyle w:val="Heading3"/>
        <w:spacing w:before="0" w:beforeAutospacing="0" w:after="160" w:afterAutospacing="0" w:line="360" w:lineRule="auto"/>
        <w:jc w:val="both"/>
        <w:rPr>
          <w:rFonts w:ascii="Tahoma" w:hAnsi="Tahoma" w:cs="Tahoma"/>
          <w:sz w:val="24"/>
          <w:szCs w:val="24"/>
        </w:rPr>
      </w:pPr>
      <w:r w:rsidRPr="0004280B">
        <w:rPr>
          <w:rFonts w:ascii="Tahoma" w:hAnsi="Tahoma" w:cs="Tahoma"/>
          <w:sz w:val="24"/>
          <w:szCs w:val="24"/>
        </w:rPr>
        <w:t xml:space="preserve">2.4 </w:t>
      </w:r>
      <w:r w:rsidR="0004280B" w:rsidRPr="0004280B">
        <w:rPr>
          <w:rFonts w:ascii="Tahoma" w:hAnsi="Tahoma" w:cs="Tahoma"/>
          <w:sz w:val="24"/>
          <w:szCs w:val="24"/>
        </w:rPr>
        <w:tab/>
      </w:r>
      <w:r w:rsidRPr="0004280B">
        <w:rPr>
          <w:rFonts w:ascii="Tahoma" w:hAnsi="Tahoma" w:cs="Tahoma"/>
          <w:sz w:val="24"/>
          <w:szCs w:val="24"/>
        </w:rPr>
        <w:t>Organizational Performance in the Banking Sector</w:t>
      </w:r>
    </w:p>
    <w:p w:rsidR="008269EB" w:rsidRPr="0004280B" w:rsidRDefault="008269EB" w:rsidP="0004280B">
      <w:pPr>
        <w:pStyle w:val="NormalWeb"/>
        <w:spacing w:before="0" w:beforeAutospacing="0" w:after="160" w:afterAutospacing="0" w:line="360" w:lineRule="auto"/>
        <w:ind w:firstLine="720"/>
        <w:jc w:val="both"/>
        <w:rPr>
          <w:rFonts w:ascii="Tahoma" w:hAnsi="Tahoma" w:cs="Tahoma"/>
        </w:rPr>
      </w:pPr>
      <w:r w:rsidRPr="0004280B">
        <w:rPr>
          <w:rFonts w:ascii="Tahoma" w:hAnsi="Tahoma" w:cs="Tahoma"/>
        </w:rPr>
        <w:t>Organizational performance in the banking sector encompasses a broad spectrum of financial and non-financial outcomes that indicate how effectively a bank attains its strategic objectives. Key performance indicators often include profitability, customer satisfaction, return on equity (ROE), return on assets (ROA), service quality, and market competitiveness (Johnson &amp; Smith, 2021). Given the customer-centric nature of banking, the role of customer retention in influencing these performance metrics is critically important, as banks rely heavily on sustained customer relationships for growth and stability (Ahmed et al., 2022).</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 xml:space="preserve">Customer loyalty and satisfaction have been identified as significant determinants of bank performance. According to Chen and Lee (2020), retained customers tend to engage more frequently in transactions and utilize a diverse array of financial services, such as loans, savings accounts, credit cards, and insurance products. This deeper engagement directly translates into higher revenue streams, driven by increased interest income, service fees, and cross-selling opportunities. For institutions like </w:t>
      </w:r>
      <w:proofErr w:type="spellStart"/>
      <w:r w:rsidR="008269EB" w:rsidRPr="0004280B">
        <w:rPr>
          <w:rFonts w:ascii="Tahoma" w:hAnsi="Tahoma" w:cs="Tahoma"/>
        </w:rPr>
        <w:t>GTBank</w:t>
      </w:r>
      <w:proofErr w:type="spellEnd"/>
      <w:r w:rsidR="008269EB" w:rsidRPr="0004280B">
        <w:rPr>
          <w:rFonts w:ascii="Tahoma" w:hAnsi="Tahoma" w:cs="Tahoma"/>
        </w:rPr>
        <w:t>, fostering such long-term customer relationships is essential for sustaining financial health.</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 xml:space="preserve">Beyond the direct financial impact, customer retention positively affects operational performance within banks. Long-standing customers, familiar with </w:t>
      </w:r>
      <w:r w:rsidR="008269EB" w:rsidRPr="0004280B">
        <w:rPr>
          <w:rFonts w:ascii="Tahoma" w:hAnsi="Tahoma" w:cs="Tahoma"/>
        </w:rPr>
        <w:lastRenderedPageBreak/>
        <w:t xml:space="preserve">the bank’s systems and processes, generally require less intensive support and assistance. This familiarity reduces the workload for frontline service staff and allows for more efficient resource allocation (Nguyen &amp; </w:t>
      </w:r>
      <w:proofErr w:type="spellStart"/>
      <w:r w:rsidR="008269EB" w:rsidRPr="0004280B">
        <w:rPr>
          <w:rFonts w:ascii="Tahoma" w:hAnsi="Tahoma" w:cs="Tahoma"/>
        </w:rPr>
        <w:t>Simkin</w:t>
      </w:r>
      <w:proofErr w:type="spellEnd"/>
      <w:r w:rsidR="008269EB" w:rsidRPr="0004280B">
        <w:rPr>
          <w:rFonts w:ascii="Tahoma" w:hAnsi="Tahoma" w:cs="Tahoma"/>
        </w:rPr>
        <w:t xml:space="preserve">, 2021). Furthermore, research by </w:t>
      </w:r>
      <w:proofErr w:type="spellStart"/>
      <w:r w:rsidR="008269EB" w:rsidRPr="0004280B">
        <w:rPr>
          <w:rFonts w:ascii="Tahoma" w:hAnsi="Tahoma" w:cs="Tahoma"/>
        </w:rPr>
        <w:t>Ojo</w:t>
      </w:r>
      <w:proofErr w:type="spellEnd"/>
      <w:r w:rsidR="008269EB" w:rsidRPr="0004280B">
        <w:rPr>
          <w:rFonts w:ascii="Tahoma" w:hAnsi="Tahoma" w:cs="Tahoma"/>
        </w:rPr>
        <w:t xml:space="preserve"> et al. (2023) suggests that customers with longer tenure tend to be more tolerant of minor service lapses, which lowers the costs and risks associated with complaint handling and conflict resolution.</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 xml:space="preserve">Customer retention also significantly strengthens brand equity, which is a valuable intangible asset in the banking industry. Loyal customers frequently act as brand ambassadors, recommending their banks to peers and family members, thus generating organic growth through positive word-of-mouth (Park &amp; Kim, 2021). This brand advocacy is particularly valuable in highly competitive markets where differentiation based on product features is limited. For banks such as </w:t>
      </w:r>
      <w:proofErr w:type="spellStart"/>
      <w:r w:rsidR="008269EB" w:rsidRPr="0004280B">
        <w:rPr>
          <w:rFonts w:ascii="Tahoma" w:hAnsi="Tahoma" w:cs="Tahoma"/>
        </w:rPr>
        <w:t>GTBank</w:t>
      </w:r>
      <w:proofErr w:type="spellEnd"/>
      <w:r w:rsidR="008269EB" w:rsidRPr="0004280B">
        <w:rPr>
          <w:rFonts w:ascii="Tahoma" w:hAnsi="Tahoma" w:cs="Tahoma"/>
        </w:rPr>
        <w:t>, consistent investment in branding and technology-enhanced customer engagement has yielded a robust competitive advantage (</w:t>
      </w:r>
      <w:proofErr w:type="spellStart"/>
      <w:r w:rsidR="008269EB" w:rsidRPr="0004280B">
        <w:rPr>
          <w:rFonts w:ascii="Tahoma" w:hAnsi="Tahoma" w:cs="Tahoma"/>
        </w:rPr>
        <w:t>Adeoye</w:t>
      </w:r>
      <w:proofErr w:type="spellEnd"/>
      <w:r w:rsidR="008269EB" w:rsidRPr="0004280B">
        <w:rPr>
          <w:rFonts w:ascii="Tahoma" w:hAnsi="Tahoma" w:cs="Tahoma"/>
        </w:rPr>
        <w:t xml:space="preserve"> &amp; </w:t>
      </w:r>
      <w:proofErr w:type="spellStart"/>
      <w:r w:rsidR="008269EB" w:rsidRPr="0004280B">
        <w:rPr>
          <w:rFonts w:ascii="Tahoma" w:hAnsi="Tahoma" w:cs="Tahoma"/>
        </w:rPr>
        <w:t>Ilori</w:t>
      </w:r>
      <w:proofErr w:type="spellEnd"/>
      <w:r w:rsidR="008269EB" w:rsidRPr="0004280B">
        <w:rPr>
          <w:rFonts w:ascii="Tahoma" w:hAnsi="Tahoma" w:cs="Tahoma"/>
        </w:rPr>
        <w:t>, 2022).</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Organizational performance in banks is also influenced by internal cultural and management practices. Research by Mensah and Asante (2020) emphasizes that banks investing in employee development, service innovation, and advanced customer relationship management systems are better equipped to retain their customers. Such investments cultivate a customer-oriented organizational culture that promotes continuous improvement and adapts to evolving customer needs, which in turn bolsters performance.</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 xml:space="preserve">Furthermore, employee engagement and training have been shown to directly affect service quality and customer satisfaction. As argued by Kim and Lee (2021), engaged </w:t>
      </w:r>
      <w:r w:rsidR="00A27AFE" w:rsidRPr="0004280B">
        <w:rPr>
          <w:rFonts w:ascii="Tahoma" w:hAnsi="Tahoma" w:cs="Tahoma"/>
        </w:rPr>
        <w:t>employees</w:t>
      </w:r>
      <w:r w:rsidR="008269EB" w:rsidRPr="0004280B">
        <w:rPr>
          <w:rFonts w:ascii="Tahoma" w:hAnsi="Tahoma" w:cs="Tahoma"/>
        </w:rPr>
        <w:t xml:space="preserve"> deliver superior customer experiences, which lead to higher retention rates and positive performance outcomes. This relationship underscores the importance of human capital management as a foundational pillar in the strategic framework for organizational success in banking.</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lastRenderedPageBreak/>
        <w:tab/>
      </w:r>
      <w:r w:rsidR="008269EB" w:rsidRPr="0004280B">
        <w:rPr>
          <w:rFonts w:ascii="Tahoma" w:hAnsi="Tahoma" w:cs="Tahoma"/>
        </w:rPr>
        <w:t xml:space="preserve">The link between customer retention and enhanced profitability is well documented. Recent empirical evidence by </w:t>
      </w:r>
      <w:proofErr w:type="spellStart"/>
      <w:r w:rsidR="008269EB" w:rsidRPr="0004280B">
        <w:rPr>
          <w:rFonts w:ascii="Tahoma" w:hAnsi="Tahoma" w:cs="Tahoma"/>
        </w:rPr>
        <w:t>Okafor</w:t>
      </w:r>
      <w:proofErr w:type="spellEnd"/>
      <w:r w:rsidR="008269EB" w:rsidRPr="0004280B">
        <w:rPr>
          <w:rFonts w:ascii="Tahoma" w:hAnsi="Tahoma" w:cs="Tahoma"/>
        </w:rPr>
        <w:t xml:space="preserve"> et al. (2022) supports that banks with higher retention rates experience improved profit margins due to recurring transactions and reduced costs associated with acquiring new customers. This trend highlights retention as a cost-effective strategy that complements traditional revenue-generating activities.</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Moreover, operational efficiency gains from customer retention extend beyond direct service cost reductions. Customers who are loyal often require fewer interventions and contribute to smoother transaction processing, which improves overall process efficiency and reduces error rates (Singh &amp; Kumar, 2023). This efficiency positively impacts the bank’s bottom line and customer satisfaction simultaneously, creating a virtuous cycle.</w:t>
      </w:r>
    </w:p>
    <w:p w:rsidR="008269EB" w:rsidRPr="0004280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 xml:space="preserve">Brand strength cultivated through loyal customer bases also supports resilience against competitive pressures and market volatility. Banks like </w:t>
      </w:r>
      <w:proofErr w:type="spellStart"/>
      <w:r w:rsidR="008269EB" w:rsidRPr="0004280B">
        <w:rPr>
          <w:rFonts w:ascii="Tahoma" w:hAnsi="Tahoma" w:cs="Tahoma"/>
        </w:rPr>
        <w:t>GTBank</w:t>
      </w:r>
      <w:proofErr w:type="spellEnd"/>
      <w:r w:rsidR="008269EB" w:rsidRPr="0004280B">
        <w:rPr>
          <w:rFonts w:ascii="Tahoma" w:hAnsi="Tahoma" w:cs="Tahoma"/>
        </w:rPr>
        <w:t xml:space="preserve"> that successfully maintain high retention rates enjoy a more stable customer base, which acts as a buffer during economic downturns or competitive attacks (Dawson &amp; Taylor, 2021). This stability enhances long-term organizational sustainability and shareholder value.</w:t>
      </w:r>
    </w:p>
    <w:p w:rsidR="008269EB" w:rsidRDefault="008D207B"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b/>
      </w:r>
      <w:r w:rsidR="008269EB" w:rsidRPr="0004280B">
        <w:rPr>
          <w:rFonts w:ascii="Tahoma" w:hAnsi="Tahoma" w:cs="Tahoma"/>
        </w:rPr>
        <w:t xml:space="preserve">In conclusion, customer retention is a critical strategic driver of organizational performance in the banking industry. Its impact is multifaceted, spanning increased profitability, operational efficiency, enhanced brand equity, and improved market competitiveness (Ahmed et al., 2022). For banks such as </w:t>
      </w:r>
      <w:proofErr w:type="spellStart"/>
      <w:r w:rsidR="008269EB" w:rsidRPr="0004280B">
        <w:rPr>
          <w:rFonts w:ascii="Tahoma" w:hAnsi="Tahoma" w:cs="Tahoma"/>
        </w:rPr>
        <w:t>GTBank</w:t>
      </w:r>
      <w:proofErr w:type="spellEnd"/>
      <w:r w:rsidR="008269EB" w:rsidRPr="0004280B">
        <w:rPr>
          <w:rFonts w:ascii="Tahoma" w:hAnsi="Tahoma" w:cs="Tahoma"/>
        </w:rPr>
        <w:t>, prioritizing retention is not merely a business tactic but an essential strategy for securing long-term success in an increasingly competitive and digitalized banking landscape.</w:t>
      </w:r>
    </w:p>
    <w:p w:rsidR="0004280B" w:rsidRDefault="0004280B" w:rsidP="0004280B">
      <w:pPr>
        <w:pStyle w:val="NormalWeb"/>
        <w:spacing w:before="0" w:beforeAutospacing="0" w:after="160" w:afterAutospacing="0" w:line="360" w:lineRule="auto"/>
        <w:jc w:val="both"/>
        <w:rPr>
          <w:rFonts w:ascii="Tahoma" w:hAnsi="Tahoma" w:cs="Tahoma"/>
        </w:rPr>
      </w:pPr>
    </w:p>
    <w:p w:rsidR="0004280B" w:rsidRPr="0004280B" w:rsidRDefault="0004280B" w:rsidP="0004280B">
      <w:pPr>
        <w:pStyle w:val="NormalWeb"/>
        <w:spacing w:before="0" w:beforeAutospacing="0" w:after="160" w:afterAutospacing="0" w:line="360" w:lineRule="auto"/>
        <w:jc w:val="both"/>
        <w:rPr>
          <w:rFonts w:ascii="Tahoma" w:hAnsi="Tahoma" w:cs="Tahoma"/>
        </w:rPr>
      </w:pPr>
    </w:p>
    <w:p w:rsidR="00061214" w:rsidRPr="0004280B" w:rsidRDefault="00061214" w:rsidP="0004280B">
      <w:pPr>
        <w:spacing w:line="360" w:lineRule="auto"/>
        <w:jc w:val="both"/>
        <w:outlineLvl w:val="2"/>
        <w:rPr>
          <w:rFonts w:ascii="Tahoma" w:eastAsia="Times New Roman" w:hAnsi="Tahoma" w:cs="Tahoma"/>
          <w:b/>
          <w:bCs/>
          <w:color w:val="313131"/>
          <w:sz w:val="24"/>
          <w:szCs w:val="24"/>
        </w:rPr>
      </w:pPr>
      <w:r w:rsidRPr="0004280B">
        <w:rPr>
          <w:rFonts w:ascii="Tahoma" w:eastAsia="Times New Roman" w:hAnsi="Tahoma" w:cs="Tahoma"/>
          <w:b/>
          <w:bCs/>
          <w:color w:val="313131"/>
          <w:sz w:val="24"/>
          <w:szCs w:val="24"/>
        </w:rPr>
        <w:lastRenderedPageBreak/>
        <w:t xml:space="preserve">2.5 </w:t>
      </w:r>
      <w:r w:rsidR="008D207B" w:rsidRPr="0004280B">
        <w:rPr>
          <w:rFonts w:ascii="Tahoma" w:eastAsia="Times New Roman" w:hAnsi="Tahoma" w:cs="Tahoma"/>
          <w:b/>
          <w:bCs/>
          <w:color w:val="313131"/>
          <w:sz w:val="24"/>
          <w:szCs w:val="24"/>
        </w:rPr>
        <w:tab/>
      </w:r>
      <w:r w:rsidRPr="0004280B">
        <w:rPr>
          <w:rFonts w:ascii="Tahoma" w:eastAsia="Times New Roman" w:hAnsi="Tahoma" w:cs="Tahoma"/>
          <w:b/>
          <w:bCs/>
          <w:color w:val="313131"/>
          <w:sz w:val="24"/>
          <w:szCs w:val="24"/>
        </w:rPr>
        <w:t>Empirical Review of Related Studies</w:t>
      </w:r>
    </w:p>
    <w:p w:rsidR="00061214" w:rsidRPr="0004280B" w:rsidRDefault="00061214" w:rsidP="0004280B">
      <w:pPr>
        <w:spacing w:line="360" w:lineRule="auto"/>
        <w:ind w:firstLine="720"/>
        <w:jc w:val="both"/>
        <w:rPr>
          <w:rFonts w:ascii="Tahoma" w:eastAsia="Times New Roman" w:hAnsi="Tahoma" w:cs="Tahoma"/>
          <w:color w:val="313131"/>
          <w:sz w:val="24"/>
          <w:szCs w:val="24"/>
        </w:rPr>
      </w:pPr>
      <w:r w:rsidRPr="0004280B">
        <w:rPr>
          <w:rFonts w:ascii="Tahoma" w:eastAsia="Times New Roman" w:hAnsi="Tahoma" w:cs="Tahoma"/>
          <w:color w:val="313131"/>
          <w:sz w:val="24"/>
          <w:szCs w:val="24"/>
        </w:rPr>
        <w:t xml:space="preserve">Several scholars have investigated the relationship between customer </w:t>
      </w:r>
      <w:proofErr w:type="gramStart"/>
      <w:r w:rsidRPr="0004280B">
        <w:rPr>
          <w:rFonts w:ascii="Tahoma" w:eastAsia="Times New Roman" w:hAnsi="Tahoma" w:cs="Tahoma"/>
          <w:color w:val="313131"/>
          <w:sz w:val="24"/>
          <w:szCs w:val="24"/>
        </w:rPr>
        <w:t>retention</w:t>
      </w:r>
      <w:proofErr w:type="gramEnd"/>
      <w:r w:rsidRPr="0004280B">
        <w:rPr>
          <w:rFonts w:ascii="Tahoma" w:eastAsia="Times New Roman" w:hAnsi="Tahoma" w:cs="Tahoma"/>
          <w:color w:val="313131"/>
          <w:sz w:val="24"/>
          <w:szCs w:val="24"/>
        </w:rPr>
        <w:t xml:space="preserve"> and organizational performance, and their findings support the central argument of this study.</w:t>
      </w:r>
    </w:p>
    <w:p w:rsidR="00061214" w:rsidRPr="0004280B" w:rsidRDefault="00061214" w:rsidP="0004280B">
      <w:pPr>
        <w:spacing w:line="360" w:lineRule="auto"/>
        <w:ind w:firstLine="720"/>
        <w:jc w:val="both"/>
        <w:rPr>
          <w:rFonts w:ascii="Tahoma" w:eastAsia="Times New Roman" w:hAnsi="Tahoma" w:cs="Tahoma"/>
          <w:color w:val="313131"/>
          <w:sz w:val="24"/>
          <w:szCs w:val="24"/>
        </w:rPr>
      </w:pPr>
      <w:proofErr w:type="spellStart"/>
      <w:r w:rsidRPr="0004280B">
        <w:rPr>
          <w:rFonts w:ascii="Tahoma" w:eastAsia="Times New Roman" w:hAnsi="Tahoma" w:cs="Tahoma"/>
          <w:color w:val="313131"/>
          <w:sz w:val="24"/>
          <w:szCs w:val="24"/>
        </w:rPr>
        <w:t>Reichheld</w:t>
      </w:r>
      <w:proofErr w:type="spellEnd"/>
      <w:r w:rsidRPr="0004280B">
        <w:rPr>
          <w:rFonts w:ascii="Tahoma" w:eastAsia="Times New Roman" w:hAnsi="Tahoma" w:cs="Tahoma"/>
          <w:color w:val="313131"/>
          <w:sz w:val="24"/>
          <w:szCs w:val="24"/>
        </w:rPr>
        <w:t xml:space="preserve"> and </w:t>
      </w:r>
      <w:proofErr w:type="spellStart"/>
      <w:r w:rsidRPr="0004280B">
        <w:rPr>
          <w:rFonts w:ascii="Tahoma" w:eastAsia="Times New Roman" w:hAnsi="Tahoma" w:cs="Tahoma"/>
          <w:color w:val="313131"/>
          <w:sz w:val="24"/>
          <w:szCs w:val="24"/>
        </w:rPr>
        <w:t>Sasser</w:t>
      </w:r>
      <w:proofErr w:type="spellEnd"/>
      <w:r w:rsidRPr="0004280B">
        <w:rPr>
          <w:rFonts w:ascii="Tahoma" w:eastAsia="Times New Roman" w:hAnsi="Tahoma" w:cs="Tahoma"/>
          <w:color w:val="313131"/>
          <w:sz w:val="24"/>
          <w:szCs w:val="24"/>
        </w:rPr>
        <w:t xml:space="preserve"> (1990) in their landmark study “Zero Defections: Quality Comes to Services” concluded that increasing customer retention rates by 5% can increase profits by 25% to 95%. Their findings were based on data from multiple service industries, including banking. They argued that long-term customers contribute more to profits through repeat purchases and reduced servicing costs. Their study laid the groundwork for understanding the economic value of customer loyalty.</w:t>
      </w:r>
      <w:r w:rsidR="008D207B" w:rsidRPr="0004280B">
        <w:rPr>
          <w:rFonts w:ascii="Tahoma" w:eastAsia="Times New Roman" w:hAnsi="Tahoma" w:cs="Tahoma"/>
          <w:color w:val="313131"/>
          <w:sz w:val="24"/>
          <w:szCs w:val="24"/>
        </w:rPr>
        <w:tab/>
      </w:r>
      <w:r w:rsidR="00FB2924" w:rsidRPr="0004280B">
        <w:rPr>
          <w:rFonts w:ascii="Tahoma" w:eastAsia="Times New Roman" w:hAnsi="Tahoma" w:cs="Tahoma"/>
          <w:color w:val="313131"/>
          <w:sz w:val="24"/>
          <w:szCs w:val="24"/>
        </w:rPr>
        <w:tab/>
      </w:r>
      <w:r w:rsidRPr="0004280B">
        <w:rPr>
          <w:rFonts w:ascii="Tahoma" w:eastAsia="Times New Roman" w:hAnsi="Tahoma" w:cs="Tahoma"/>
          <w:color w:val="313131"/>
          <w:sz w:val="24"/>
          <w:szCs w:val="24"/>
        </w:rPr>
        <w:t>Hallowell (1996) examined the link between customer satisfaction, loyalty, and profitability in the retail banking industry. His research showed that satisfied customers tend to stay longer and purchase more products, leading to increased profitability. Hallowell emphasized that customer satisfaction and retention are critical levers for achieving superior financial performance in the banking sector.</w:t>
      </w:r>
    </w:p>
    <w:p w:rsidR="00061214" w:rsidRPr="0004280B" w:rsidRDefault="00061214" w:rsidP="0004280B">
      <w:pPr>
        <w:spacing w:line="360" w:lineRule="auto"/>
        <w:ind w:firstLine="720"/>
        <w:jc w:val="both"/>
        <w:rPr>
          <w:rFonts w:ascii="Tahoma" w:eastAsia="Times New Roman" w:hAnsi="Tahoma" w:cs="Tahoma"/>
          <w:color w:val="313131"/>
          <w:sz w:val="24"/>
          <w:szCs w:val="24"/>
        </w:rPr>
      </w:pPr>
      <w:r w:rsidRPr="0004280B">
        <w:rPr>
          <w:rFonts w:ascii="Tahoma" w:eastAsia="Times New Roman" w:hAnsi="Tahoma" w:cs="Tahoma"/>
          <w:color w:val="313131"/>
          <w:sz w:val="24"/>
          <w:szCs w:val="24"/>
        </w:rPr>
        <w:t>Colgate and Lang (2001) explored customer defection in retail banking and found that service failures, lack of personalization, and poor complaint resolution were key drivers of customer churn. They suggested that banks must improve customer experience and build relationships to minimize defection rates. Their study reinforced the importance of proactive engagement and personalized service in customer retention.</w:t>
      </w:r>
    </w:p>
    <w:p w:rsidR="00061214" w:rsidRPr="0004280B" w:rsidRDefault="00061214" w:rsidP="0004280B">
      <w:pPr>
        <w:spacing w:line="360" w:lineRule="auto"/>
        <w:ind w:firstLine="720"/>
        <w:jc w:val="both"/>
        <w:rPr>
          <w:rFonts w:ascii="Tahoma" w:eastAsia="Times New Roman" w:hAnsi="Tahoma" w:cs="Tahoma"/>
          <w:color w:val="313131"/>
          <w:sz w:val="24"/>
          <w:szCs w:val="24"/>
        </w:rPr>
      </w:pPr>
      <w:r w:rsidRPr="0004280B">
        <w:rPr>
          <w:rFonts w:ascii="Tahoma" w:eastAsia="Times New Roman" w:hAnsi="Tahoma" w:cs="Tahoma"/>
          <w:color w:val="313131"/>
          <w:sz w:val="24"/>
          <w:szCs w:val="24"/>
        </w:rPr>
        <w:t xml:space="preserve">Akhter, </w:t>
      </w:r>
      <w:proofErr w:type="spellStart"/>
      <w:r w:rsidRPr="0004280B">
        <w:rPr>
          <w:rFonts w:ascii="Tahoma" w:eastAsia="Times New Roman" w:hAnsi="Tahoma" w:cs="Tahoma"/>
          <w:color w:val="313131"/>
          <w:sz w:val="24"/>
          <w:szCs w:val="24"/>
        </w:rPr>
        <w:t>Abbasi</w:t>
      </w:r>
      <w:proofErr w:type="spellEnd"/>
      <w:r w:rsidRPr="0004280B">
        <w:rPr>
          <w:rFonts w:ascii="Tahoma" w:eastAsia="Times New Roman" w:hAnsi="Tahoma" w:cs="Tahoma"/>
          <w:color w:val="313131"/>
          <w:sz w:val="24"/>
          <w:szCs w:val="24"/>
        </w:rPr>
        <w:t xml:space="preserve">, and Umar (2011) conducted a study in Pakistan’s banking sector and discovered a significant relationship between customer retention strategies and the performance of banks. They found that CRM practices, including customer feedback, loyalty programs, and service customization, were effective in increasing customer retention. The authors </w:t>
      </w:r>
      <w:r w:rsidRPr="0004280B">
        <w:rPr>
          <w:rFonts w:ascii="Tahoma" w:eastAsia="Times New Roman" w:hAnsi="Tahoma" w:cs="Tahoma"/>
          <w:color w:val="313131"/>
          <w:sz w:val="24"/>
          <w:szCs w:val="24"/>
        </w:rPr>
        <w:lastRenderedPageBreak/>
        <w:t>recommended that banks must focus on customer-oriented strategies to sustain competitive advantage.</w:t>
      </w:r>
    </w:p>
    <w:p w:rsidR="00061214" w:rsidRPr="0004280B" w:rsidRDefault="00061214" w:rsidP="0004280B">
      <w:pPr>
        <w:spacing w:line="360" w:lineRule="auto"/>
        <w:ind w:firstLine="720"/>
        <w:jc w:val="both"/>
        <w:rPr>
          <w:rFonts w:ascii="Tahoma" w:eastAsia="Times New Roman" w:hAnsi="Tahoma" w:cs="Tahoma"/>
          <w:color w:val="313131"/>
          <w:sz w:val="24"/>
          <w:szCs w:val="24"/>
        </w:rPr>
      </w:pPr>
      <w:proofErr w:type="spellStart"/>
      <w:r w:rsidRPr="0004280B">
        <w:rPr>
          <w:rFonts w:ascii="Tahoma" w:eastAsia="Times New Roman" w:hAnsi="Tahoma" w:cs="Tahoma"/>
          <w:color w:val="313131"/>
          <w:sz w:val="24"/>
          <w:szCs w:val="24"/>
        </w:rPr>
        <w:t>Oyeniyi</w:t>
      </w:r>
      <w:proofErr w:type="spellEnd"/>
      <w:r w:rsidRPr="0004280B">
        <w:rPr>
          <w:rFonts w:ascii="Tahoma" w:eastAsia="Times New Roman" w:hAnsi="Tahoma" w:cs="Tahoma"/>
          <w:color w:val="313131"/>
          <w:sz w:val="24"/>
          <w:szCs w:val="24"/>
        </w:rPr>
        <w:t xml:space="preserve"> and </w:t>
      </w:r>
      <w:proofErr w:type="spellStart"/>
      <w:r w:rsidRPr="0004280B">
        <w:rPr>
          <w:rFonts w:ascii="Tahoma" w:eastAsia="Times New Roman" w:hAnsi="Tahoma" w:cs="Tahoma"/>
          <w:color w:val="313131"/>
          <w:sz w:val="24"/>
          <w:szCs w:val="24"/>
        </w:rPr>
        <w:t>Abiodun</w:t>
      </w:r>
      <w:proofErr w:type="spellEnd"/>
      <w:r w:rsidRPr="0004280B">
        <w:rPr>
          <w:rFonts w:ascii="Tahoma" w:eastAsia="Times New Roman" w:hAnsi="Tahoma" w:cs="Tahoma"/>
          <w:color w:val="313131"/>
          <w:sz w:val="24"/>
          <w:szCs w:val="24"/>
        </w:rPr>
        <w:t xml:space="preserve"> (2010) in their study on the impact of customer retention on profitability in Nigeria’s banking industry, concluded that retention strategies such as service quality, reward schemes, and customer satisfaction significantly influence performance. They emphasized that Nigerian banks must continuously improve service delivery and develop innovative products to retain customers and enhance profitability.</w:t>
      </w:r>
    </w:p>
    <w:p w:rsidR="00061214" w:rsidRPr="0004280B" w:rsidRDefault="00FB2924" w:rsidP="0004280B">
      <w:pPr>
        <w:spacing w:line="360" w:lineRule="auto"/>
        <w:ind w:firstLine="720"/>
        <w:jc w:val="both"/>
        <w:rPr>
          <w:rFonts w:ascii="Tahoma" w:eastAsia="Times New Roman" w:hAnsi="Tahoma" w:cs="Tahoma"/>
          <w:color w:val="313131"/>
          <w:sz w:val="24"/>
          <w:szCs w:val="24"/>
        </w:rPr>
      </w:pPr>
      <w:r w:rsidRPr="0004280B">
        <w:rPr>
          <w:rFonts w:ascii="Tahoma" w:eastAsia="Times New Roman" w:hAnsi="Tahoma" w:cs="Tahoma"/>
          <w:color w:val="313131"/>
          <w:sz w:val="24"/>
          <w:szCs w:val="24"/>
        </w:rPr>
        <w:t xml:space="preserve">These </w:t>
      </w:r>
      <w:r w:rsidR="00061214" w:rsidRPr="0004280B">
        <w:rPr>
          <w:rFonts w:ascii="Tahoma" w:eastAsia="Times New Roman" w:hAnsi="Tahoma" w:cs="Tahoma"/>
          <w:color w:val="313131"/>
          <w:sz w:val="24"/>
          <w:szCs w:val="24"/>
        </w:rPr>
        <w:t xml:space="preserve">empirical studies underscore the critical role of customer retention in driving organizational performance. They validate the conceptual and theoretical underpinnings of this study and provide strong evidence that banks like </w:t>
      </w:r>
      <w:proofErr w:type="spellStart"/>
      <w:r w:rsidR="00061214" w:rsidRPr="0004280B">
        <w:rPr>
          <w:rFonts w:ascii="Tahoma" w:eastAsia="Times New Roman" w:hAnsi="Tahoma" w:cs="Tahoma"/>
          <w:color w:val="313131"/>
          <w:sz w:val="24"/>
          <w:szCs w:val="24"/>
        </w:rPr>
        <w:t>GTBank</w:t>
      </w:r>
      <w:proofErr w:type="spellEnd"/>
      <w:r w:rsidR="00061214" w:rsidRPr="0004280B">
        <w:rPr>
          <w:rFonts w:ascii="Tahoma" w:eastAsia="Times New Roman" w:hAnsi="Tahoma" w:cs="Tahoma"/>
          <w:color w:val="313131"/>
          <w:sz w:val="24"/>
          <w:szCs w:val="24"/>
        </w:rPr>
        <w:t xml:space="preserve"> can achieve superior performance by prioritizing customer retention strategies.</w:t>
      </w:r>
    </w:p>
    <w:p w:rsidR="008D207B" w:rsidRDefault="008D207B" w:rsidP="0004280B">
      <w:pPr>
        <w:spacing w:line="360" w:lineRule="auto"/>
        <w:rPr>
          <w:rFonts w:ascii="Tahoma" w:eastAsia="Times New Roman" w:hAnsi="Tahoma" w:cs="Tahoma"/>
          <w:color w:val="222222"/>
          <w:sz w:val="24"/>
          <w:szCs w:val="24"/>
        </w:rPr>
      </w:pPr>
    </w:p>
    <w:p w:rsidR="0004280B" w:rsidRDefault="0004280B" w:rsidP="0004280B">
      <w:pPr>
        <w:spacing w:line="360" w:lineRule="auto"/>
        <w:rPr>
          <w:rFonts w:ascii="Tahoma" w:eastAsia="Times New Roman" w:hAnsi="Tahoma" w:cs="Tahoma"/>
          <w:color w:val="222222"/>
          <w:sz w:val="24"/>
          <w:szCs w:val="24"/>
        </w:rPr>
      </w:pPr>
    </w:p>
    <w:p w:rsidR="0004280B" w:rsidRDefault="0004280B" w:rsidP="0004280B">
      <w:pPr>
        <w:spacing w:line="360" w:lineRule="auto"/>
        <w:rPr>
          <w:rFonts w:ascii="Tahoma" w:eastAsia="Times New Roman" w:hAnsi="Tahoma" w:cs="Tahoma"/>
          <w:color w:val="222222"/>
          <w:sz w:val="24"/>
          <w:szCs w:val="24"/>
        </w:rPr>
      </w:pPr>
    </w:p>
    <w:p w:rsidR="0004280B" w:rsidRDefault="0004280B" w:rsidP="0004280B">
      <w:pPr>
        <w:spacing w:line="360" w:lineRule="auto"/>
        <w:rPr>
          <w:rFonts w:ascii="Tahoma" w:eastAsia="Times New Roman" w:hAnsi="Tahoma" w:cs="Tahoma"/>
          <w:color w:val="222222"/>
          <w:sz w:val="24"/>
          <w:szCs w:val="24"/>
        </w:rPr>
      </w:pPr>
    </w:p>
    <w:p w:rsidR="0004280B" w:rsidRDefault="0004280B" w:rsidP="0004280B">
      <w:pPr>
        <w:spacing w:line="360" w:lineRule="auto"/>
        <w:rPr>
          <w:rFonts w:ascii="Tahoma" w:eastAsia="Times New Roman" w:hAnsi="Tahoma" w:cs="Tahoma"/>
          <w:color w:val="222222"/>
          <w:sz w:val="24"/>
          <w:szCs w:val="24"/>
        </w:rPr>
      </w:pPr>
    </w:p>
    <w:p w:rsidR="0004280B" w:rsidRDefault="0004280B" w:rsidP="0004280B">
      <w:pPr>
        <w:spacing w:line="360" w:lineRule="auto"/>
        <w:rPr>
          <w:rFonts w:ascii="Tahoma" w:eastAsia="Times New Roman" w:hAnsi="Tahoma" w:cs="Tahoma"/>
          <w:color w:val="222222"/>
          <w:sz w:val="24"/>
          <w:szCs w:val="24"/>
        </w:rPr>
      </w:pPr>
    </w:p>
    <w:p w:rsidR="0004280B" w:rsidRDefault="0004280B" w:rsidP="0004280B">
      <w:pPr>
        <w:spacing w:line="360" w:lineRule="auto"/>
        <w:rPr>
          <w:rFonts w:ascii="Tahoma" w:eastAsia="Times New Roman" w:hAnsi="Tahoma" w:cs="Tahoma"/>
          <w:color w:val="222222"/>
          <w:sz w:val="24"/>
          <w:szCs w:val="24"/>
        </w:rPr>
      </w:pPr>
    </w:p>
    <w:p w:rsidR="0004280B" w:rsidRDefault="0004280B" w:rsidP="0004280B">
      <w:pPr>
        <w:spacing w:line="360" w:lineRule="auto"/>
        <w:rPr>
          <w:rFonts w:ascii="Tahoma" w:eastAsia="Times New Roman" w:hAnsi="Tahoma" w:cs="Tahoma"/>
          <w:color w:val="222222"/>
          <w:sz w:val="24"/>
          <w:szCs w:val="24"/>
        </w:rPr>
      </w:pPr>
    </w:p>
    <w:p w:rsidR="0004280B" w:rsidRPr="0004280B" w:rsidRDefault="0004280B" w:rsidP="0004280B">
      <w:pPr>
        <w:spacing w:line="360" w:lineRule="auto"/>
        <w:rPr>
          <w:rFonts w:ascii="Tahoma" w:eastAsia="Times New Roman" w:hAnsi="Tahoma" w:cs="Tahoma"/>
          <w:color w:val="222222"/>
          <w:sz w:val="24"/>
          <w:szCs w:val="24"/>
        </w:rPr>
      </w:pPr>
    </w:p>
    <w:p w:rsidR="0004280B" w:rsidRDefault="0004280B" w:rsidP="0004280B">
      <w:pPr>
        <w:pStyle w:val="NormalWeb"/>
        <w:shd w:val="clear" w:color="auto" w:fill="FFFFFF"/>
        <w:spacing w:before="0" w:beforeAutospacing="0" w:after="160" w:afterAutospacing="0" w:line="360" w:lineRule="auto"/>
        <w:jc w:val="center"/>
        <w:rPr>
          <w:rFonts w:ascii="Tahoma" w:hAnsi="Tahoma" w:cs="Tahoma"/>
          <w:b/>
          <w:color w:val="222222"/>
        </w:rPr>
      </w:pPr>
    </w:p>
    <w:p w:rsidR="0004280B" w:rsidRDefault="0004280B" w:rsidP="0004280B">
      <w:pPr>
        <w:pStyle w:val="NormalWeb"/>
        <w:shd w:val="clear" w:color="auto" w:fill="FFFFFF"/>
        <w:spacing w:before="0" w:beforeAutospacing="0" w:after="160" w:afterAutospacing="0" w:line="360" w:lineRule="auto"/>
        <w:jc w:val="center"/>
        <w:rPr>
          <w:rFonts w:ascii="Tahoma" w:hAnsi="Tahoma" w:cs="Tahoma"/>
          <w:b/>
          <w:color w:val="222222"/>
        </w:rPr>
      </w:pPr>
    </w:p>
    <w:p w:rsidR="0004280B" w:rsidRDefault="0004280B" w:rsidP="0004280B">
      <w:pPr>
        <w:pStyle w:val="NormalWeb"/>
        <w:shd w:val="clear" w:color="auto" w:fill="FFFFFF"/>
        <w:spacing w:before="0" w:beforeAutospacing="0" w:after="160" w:afterAutospacing="0" w:line="360" w:lineRule="auto"/>
        <w:jc w:val="center"/>
        <w:rPr>
          <w:rFonts w:ascii="Tahoma" w:hAnsi="Tahoma" w:cs="Tahoma"/>
          <w:b/>
          <w:color w:val="222222"/>
        </w:rPr>
      </w:pPr>
    </w:p>
    <w:p w:rsidR="00FB2924" w:rsidRPr="0004280B" w:rsidRDefault="00FB2924" w:rsidP="0004280B">
      <w:pPr>
        <w:pStyle w:val="NormalWeb"/>
        <w:shd w:val="clear" w:color="auto" w:fill="FFFFFF"/>
        <w:spacing w:before="0" w:beforeAutospacing="0" w:after="160" w:afterAutospacing="0" w:line="360" w:lineRule="auto"/>
        <w:jc w:val="center"/>
        <w:rPr>
          <w:rFonts w:ascii="Tahoma" w:hAnsi="Tahoma" w:cs="Tahoma"/>
          <w:b/>
          <w:color w:val="222222"/>
        </w:rPr>
      </w:pPr>
      <w:r w:rsidRPr="0004280B">
        <w:rPr>
          <w:rFonts w:ascii="Tahoma" w:hAnsi="Tahoma" w:cs="Tahoma"/>
          <w:b/>
          <w:color w:val="222222"/>
        </w:rPr>
        <w:lastRenderedPageBreak/>
        <w:t>CHAPTER THREE</w:t>
      </w:r>
    </w:p>
    <w:p w:rsidR="00061214" w:rsidRPr="0004280B" w:rsidRDefault="00FB2924" w:rsidP="0004280B">
      <w:pPr>
        <w:pStyle w:val="NormalWeb"/>
        <w:shd w:val="clear" w:color="auto" w:fill="FFFFFF"/>
        <w:spacing w:before="0" w:beforeAutospacing="0" w:after="160" w:afterAutospacing="0" w:line="360" w:lineRule="auto"/>
        <w:jc w:val="center"/>
        <w:rPr>
          <w:rFonts w:ascii="Tahoma" w:hAnsi="Tahoma" w:cs="Tahoma"/>
          <w:b/>
          <w:color w:val="222222"/>
        </w:rPr>
      </w:pPr>
      <w:r w:rsidRPr="0004280B">
        <w:rPr>
          <w:rFonts w:ascii="Tahoma" w:hAnsi="Tahoma" w:cs="Tahoma"/>
          <w:b/>
          <w:color w:val="222222"/>
        </w:rPr>
        <w:t>METHODOLOGY</w:t>
      </w:r>
    </w:p>
    <w:p w:rsidR="00E36C09" w:rsidRPr="0004280B" w:rsidRDefault="00E36C09" w:rsidP="0004280B">
      <w:pPr>
        <w:pStyle w:val="NormalWeb"/>
        <w:shd w:val="clear" w:color="auto" w:fill="FFFFFF"/>
        <w:spacing w:before="0" w:beforeAutospacing="0" w:after="160" w:afterAutospacing="0" w:line="360" w:lineRule="auto"/>
        <w:jc w:val="both"/>
        <w:rPr>
          <w:rFonts w:ascii="Tahoma" w:hAnsi="Tahoma" w:cs="Tahoma"/>
          <w:b/>
          <w:color w:val="222222"/>
        </w:rPr>
      </w:pPr>
      <w:r w:rsidRPr="0004280B">
        <w:rPr>
          <w:rFonts w:ascii="Tahoma" w:hAnsi="Tahoma" w:cs="Tahoma"/>
          <w:b/>
          <w:color w:val="222222"/>
        </w:rPr>
        <w:t>3.0</w:t>
      </w:r>
      <w:r w:rsidRPr="0004280B">
        <w:rPr>
          <w:rFonts w:ascii="Tahoma" w:hAnsi="Tahoma" w:cs="Tahoma"/>
          <w:b/>
          <w:color w:val="222222"/>
        </w:rPr>
        <w:tab/>
        <w:t>Introduction</w:t>
      </w:r>
    </w:p>
    <w:p w:rsidR="00061214" w:rsidRPr="0004280B" w:rsidRDefault="00FA5F89" w:rsidP="0004280B">
      <w:pPr>
        <w:pStyle w:val="NormalWeb"/>
        <w:shd w:val="clear" w:color="auto" w:fill="FFFFFF"/>
        <w:spacing w:before="0" w:beforeAutospacing="0" w:after="160" w:afterAutospacing="0" w:line="360" w:lineRule="auto"/>
        <w:jc w:val="both"/>
        <w:rPr>
          <w:rFonts w:ascii="Tahoma" w:hAnsi="Tahoma" w:cs="Tahoma"/>
          <w:b/>
          <w:color w:val="222222"/>
        </w:rPr>
      </w:pPr>
      <w:r w:rsidRPr="0004280B">
        <w:rPr>
          <w:rFonts w:ascii="Tahoma" w:hAnsi="Tahoma" w:cs="Tahoma"/>
          <w:b/>
          <w:color w:val="222222"/>
        </w:rPr>
        <w:t xml:space="preserve">3.1 </w:t>
      </w:r>
      <w:r w:rsidR="00E36C09" w:rsidRPr="0004280B">
        <w:rPr>
          <w:rFonts w:ascii="Tahoma" w:hAnsi="Tahoma" w:cs="Tahoma"/>
          <w:b/>
          <w:color w:val="222222"/>
        </w:rPr>
        <w:tab/>
      </w:r>
      <w:r w:rsidRPr="0004280B">
        <w:rPr>
          <w:rFonts w:ascii="Tahoma" w:hAnsi="Tahoma" w:cs="Tahoma"/>
          <w:b/>
          <w:color w:val="222222"/>
        </w:rPr>
        <w:t>Research Design</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This research employs a descriptive survey design to explore the effect of customer retention on the performance of Guaranty Trust Bank in Ilorin. The design is suitable for collecting factual information from customers and </w:t>
      </w:r>
      <w:r w:rsidR="00A27AFE" w:rsidRPr="0004280B">
        <w:rPr>
          <w:rFonts w:ascii="Tahoma" w:hAnsi="Tahoma" w:cs="Tahoma"/>
          <w:color w:val="222222"/>
        </w:rPr>
        <w:t>employees</w:t>
      </w:r>
      <w:r w:rsidRPr="0004280B">
        <w:rPr>
          <w:rFonts w:ascii="Tahoma" w:hAnsi="Tahoma" w:cs="Tahoma"/>
          <w:color w:val="222222"/>
        </w:rPr>
        <w:t>, enabling the assessment of retention strategies and their impact on organizational outcomes.</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The descriptive approach allows for quantitative analysis of data gathered from a sample representing the bank’s clientele and staff, which helps in understanding patterns and relationships within the banking sector (</w:t>
      </w:r>
      <w:proofErr w:type="spellStart"/>
      <w:r w:rsidRPr="0004280B">
        <w:rPr>
          <w:rFonts w:ascii="Tahoma" w:hAnsi="Tahoma" w:cs="Tahoma"/>
          <w:color w:val="222222"/>
        </w:rPr>
        <w:t>Eze</w:t>
      </w:r>
      <w:proofErr w:type="spellEnd"/>
      <w:r w:rsidRPr="0004280B">
        <w:rPr>
          <w:rFonts w:ascii="Tahoma" w:hAnsi="Tahoma" w:cs="Tahoma"/>
          <w:color w:val="222222"/>
        </w:rPr>
        <w:t xml:space="preserve"> &amp; </w:t>
      </w:r>
      <w:proofErr w:type="spellStart"/>
      <w:r w:rsidRPr="0004280B">
        <w:rPr>
          <w:rFonts w:ascii="Tahoma" w:hAnsi="Tahoma" w:cs="Tahoma"/>
          <w:color w:val="222222"/>
        </w:rPr>
        <w:t>Adeyemi</w:t>
      </w:r>
      <w:proofErr w:type="spellEnd"/>
      <w:r w:rsidRPr="0004280B">
        <w:rPr>
          <w:rFonts w:ascii="Tahoma" w:hAnsi="Tahoma" w:cs="Tahoma"/>
          <w:color w:val="222222"/>
        </w:rPr>
        <w:t>, 2021).</w:t>
      </w:r>
    </w:p>
    <w:p w:rsidR="00061214" w:rsidRPr="0004280B" w:rsidRDefault="00FA5F89" w:rsidP="0004280B">
      <w:pPr>
        <w:pStyle w:val="NormalWeb"/>
        <w:shd w:val="clear" w:color="auto" w:fill="FFFFFF"/>
        <w:spacing w:before="0" w:beforeAutospacing="0" w:after="160" w:afterAutospacing="0" w:line="360" w:lineRule="auto"/>
        <w:jc w:val="both"/>
        <w:rPr>
          <w:rFonts w:ascii="Tahoma" w:hAnsi="Tahoma" w:cs="Tahoma"/>
          <w:b/>
          <w:color w:val="222222"/>
        </w:rPr>
      </w:pPr>
      <w:r w:rsidRPr="0004280B">
        <w:rPr>
          <w:rFonts w:ascii="Tahoma" w:hAnsi="Tahoma" w:cs="Tahoma"/>
          <w:b/>
          <w:color w:val="222222"/>
        </w:rPr>
        <w:t xml:space="preserve">3.2 </w:t>
      </w:r>
      <w:r w:rsidR="00E36C09" w:rsidRPr="0004280B">
        <w:rPr>
          <w:rFonts w:ascii="Tahoma" w:hAnsi="Tahoma" w:cs="Tahoma"/>
          <w:b/>
          <w:color w:val="222222"/>
        </w:rPr>
        <w:tab/>
      </w:r>
      <w:r w:rsidRPr="0004280B">
        <w:rPr>
          <w:rFonts w:ascii="Tahoma" w:hAnsi="Tahoma" w:cs="Tahoma"/>
          <w:b/>
          <w:color w:val="222222"/>
        </w:rPr>
        <w:t xml:space="preserve">Population </w:t>
      </w:r>
      <w:proofErr w:type="gramStart"/>
      <w:r w:rsidRPr="0004280B">
        <w:rPr>
          <w:rFonts w:ascii="Tahoma" w:hAnsi="Tahoma" w:cs="Tahoma"/>
          <w:b/>
          <w:color w:val="222222"/>
        </w:rPr>
        <w:t>Of</w:t>
      </w:r>
      <w:proofErr w:type="gramEnd"/>
      <w:r w:rsidRPr="0004280B">
        <w:rPr>
          <w:rFonts w:ascii="Tahoma" w:hAnsi="Tahoma" w:cs="Tahoma"/>
          <w:b/>
          <w:color w:val="222222"/>
        </w:rPr>
        <w:t xml:space="preserve"> The Study</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The study population consists of both </w:t>
      </w:r>
      <w:proofErr w:type="spellStart"/>
      <w:r w:rsidRPr="0004280B">
        <w:rPr>
          <w:rFonts w:ascii="Tahoma" w:hAnsi="Tahoma" w:cs="Tahoma"/>
          <w:color w:val="222222"/>
        </w:rPr>
        <w:t>GTBank</w:t>
      </w:r>
      <w:proofErr w:type="spellEnd"/>
      <w:r w:rsidRPr="0004280B">
        <w:rPr>
          <w:rFonts w:ascii="Tahoma" w:hAnsi="Tahoma" w:cs="Tahoma"/>
          <w:color w:val="222222"/>
        </w:rPr>
        <w:t xml:space="preserve"> customers and </w:t>
      </w:r>
      <w:r w:rsidR="00A27AFE" w:rsidRPr="0004280B">
        <w:rPr>
          <w:rFonts w:ascii="Tahoma" w:hAnsi="Tahoma" w:cs="Tahoma"/>
          <w:color w:val="222222"/>
        </w:rPr>
        <w:t>employees</w:t>
      </w:r>
      <w:r w:rsidRPr="0004280B">
        <w:rPr>
          <w:rFonts w:ascii="Tahoma" w:hAnsi="Tahoma" w:cs="Tahoma"/>
          <w:color w:val="222222"/>
        </w:rPr>
        <w:t xml:space="preserve"> </w:t>
      </w:r>
      <w:proofErr w:type="gramStart"/>
      <w:r w:rsidRPr="0004280B">
        <w:rPr>
          <w:rFonts w:ascii="Tahoma" w:hAnsi="Tahoma" w:cs="Tahoma"/>
          <w:color w:val="222222"/>
        </w:rPr>
        <w:t>in</w:t>
      </w:r>
      <w:proofErr w:type="gramEnd"/>
      <w:r w:rsidRPr="0004280B">
        <w:rPr>
          <w:rFonts w:ascii="Tahoma" w:hAnsi="Tahoma" w:cs="Tahoma"/>
          <w:color w:val="222222"/>
        </w:rPr>
        <w:t xml:space="preserve"> Ilorin. Customers included active account holders across various banking services, while </w:t>
      </w:r>
      <w:r w:rsidR="00A27AFE" w:rsidRPr="0004280B">
        <w:rPr>
          <w:rFonts w:ascii="Tahoma" w:hAnsi="Tahoma" w:cs="Tahoma"/>
          <w:color w:val="222222"/>
        </w:rPr>
        <w:t>employees</w:t>
      </w:r>
      <w:r w:rsidRPr="0004280B">
        <w:rPr>
          <w:rFonts w:ascii="Tahoma" w:hAnsi="Tahoma" w:cs="Tahoma"/>
          <w:color w:val="222222"/>
        </w:rPr>
        <w:t xml:space="preserve"> comprised frontline staff and management involved in customer service and retention efforts.</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The estimated population size is approximately 1,200 customers and 150 </w:t>
      </w:r>
      <w:proofErr w:type="gramStart"/>
      <w:r w:rsidR="002842AE" w:rsidRPr="0004280B">
        <w:rPr>
          <w:rFonts w:ascii="Tahoma" w:hAnsi="Tahoma" w:cs="Tahoma"/>
          <w:color w:val="222222"/>
        </w:rPr>
        <w:t>employees</w:t>
      </w:r>
      <w:proofErr w:type="gramEnd"/>
      <w:r w:rsidR="002842AE" w:rsidRPr="0004280B">
        <w:rPr>
          <w:rFonts w:ascii="Tahoma" w:hAnsi="Tahoma" w:cs="Tahoma"/>
          <w:color w:val="222222"/>
        </w:rPr>
        <w:t xml:space="preserve"> </w:t>
      </w:r>
      <w:r w:rsidRPr="0004280B">
        <w:rPr>
          <w:rFonts w:ascii="Tahoma" w:hAnsi="Tahoma" w:cs="Tahoma"/>
          <w:color w:val="222222"/>
        </w:rPr>
        <w:t>members. This provides a broad base for sampling while maintaining focus on individuals directly engaged in customer interactions.</w:t>
      </w:r>
    </w:p>
    <w:p w:rsidR="00061214" w:rsidRPr="0004280B" w:rsidRDefault="00FA5F89" w:rsidP="0004280B">
      <w:pPr>
        <w:pStyle w:val="NormalWeb"/>
        <w:shd w:val="clear" w:color="auto" w:fill="FFFFFF"/>
        <w:spacing w:before="0" w:beforeAutospacing="0" w:after="160" w:afterAutospacing="0" w:line="360" w:lineRule="auto"/>
        <w:jc w:val="both"/>
        <w:rPr>
          <w:rFonts w:ascii="Tahoma" w:hAnsi="Tahoma" w:cs="Tahoma"/>
          <w:b/>
          <w:color w:val="222222"/>
        </w:rPr>
      </w:pPr>
      <w:r w:rsidRPr="0004280B">
        <w:rPr>
          <w:rFonts w:ascii="Tahoma" w:hAnsi="Tahoma" w:cs="Tahoma"/>
          <w:b/>
          <w:color w:val="222222"/>
        </w:rPr>
        <w:t xml:space="preserve">3.3 </w:t>
      </w:r>
      <w:r w:rsidR="00E36C09" w:rsidRPr="0004280B">
        <w:rPr>
          <w:rFonts w:ascii="Tahoma" w:hAnsi="Tahoma" w:cs="Tahoma"/>
          <w:b/>
          <w:color w:val="222222"/>
        </w:rPr>
        <w:tab/>
      </w:r>
      <w:r w:rsidRPr="0004280B">
        <w:rPr>
          <w:rFonts w:ascii="Tahoma" w:hAnsi="Tahoma" w:cs="Tahoma"/>
          <w:b/>
          <w:color w:val="222222"/>
        </w:rPr>
        <w:t xml:space="preserve">Sample Size </w:t>
      </w:r>
      <w:proofErr w:type="gramStart"/>
      <w:r w:rsidRPr="0004280B">
        <w:rPr>
          <w:rFonts w:ascii="Tahoma" w:hAnsi="Tahoma" w:cs="Tahoma"/>
          <w:b/>
          <w:color w:val="222222"/>
        </w:rPr>
        <w:t>And</w:t>
      </w:r>
      <w:proofErr w:type="gramEnd"/>
      <w:r w:rsidRPr="0004280B">
        <w:rPr>
          <w:rFonts w:ascii="Tahoma" w:hAnsi="Tahoma" w:cs="Tahoma"/>
          <w:b/>
          <w:color w:val="222222"/>
        </w:rPr>
        <w:t xml:space="preserve"> Sampling Technique</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A sample size of 317 respondents was calculated using Taro Yamane’s formula at a 95% confidence interval. The sample was proportionately divided between customers and </w:t>
      </w:r>
      <w:r w:rsidR="00A27AFE" w:rsidRPr="0004280B">
        <w:rPr>
          <w:rFonts w:ascii="Tahoma" w:hAnsi="Tahoma" w:cs="Tahoma"/>
          <w:color w:val="222222"/>
        </w:rPr>
        <w:t>employees</w:t>
      </w:r>
      <w:r w:rsidRPr="0004280B">
        <w:rPr>
          <w:rFonts w:ascii="Tahoma" w:hAnsi="Tahoma" w:cs="Tahoma"/>
          <w:color w:val="222222"/>
        </w:rPr>
        <w:t>.</w:t>
      </w:r>
    </w:p>
    <w:p w:rsidR="00061214" w:rsidRPr="0004280B" w:rsidRDefault="00FB292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color w:val="222222"/>
        </w:rPr>
        <w:lastRenderedPageBreak/>
        <w:tab/>
      </w:r>
      <w:r w:rsidR="00061214" w:rsidRPr="0004280B">
        <w:rPr>
          <w:rFonts w:ascii="Tahoma" w:hAnsi="Tahoma" w:cs="Tahoma"/>
          <w:color w:val="222222"/>
        </w:rPr>
        <w:t xml:space="preserve">Convenience sampling was used to select customers available during the data collection period, while purposive sampling targeted </w:t>
      </w:r>
      <w:r w:rsidR="00A27AFE" w:rsidRPr="0004280B">
        <w:rPr>
          <w:rFonts w:ascii="Tahoma" w:hAnsi="Tahoma" w:cs="Tahoma"/>
          <w:color w:val="222222"/>
        </w:rPr>
        <w:t>employees</w:t>
      </w:r>
      <w:r w:rsidR="00061214" w:rsidRPr="0004280B">
        <w:rPr>
          <w:rFonts w:ascii="Tahoma" w:hAnsi="Tahoma" w:cs="Tahoma"/>
          <w:color w:val="222222"/>
        </w:rPr>
        <w:t xml:space="preserve"> directly involved in customer retention programs. This combination ensures relevant and accessible data (</w:t>
      </w:r>
      <w:proofErr w:type="spellStart"/>
      <w:r w:rsidR="00061214" w:rsidRPr="0004280B">
        <w:rPr>
          <w:rFonts w:ascii="Tahoma" w:hAnsi="Tahoma" w:cs="Tahoma"/>
          <w:color w:val="222222"/>
        </w:rPr>
        <w:t>Oluwatobi</w:t>
      </w:r>
      <w:proofErr w:type="spellEnd"/>
      <w:r w:rsidR="00061214" w:rsidRPr="0004280B">
        <w:rPr>
          <w:rFonts w:ascii="Tahoma" w:hAnsi="Tahoma" w:cs="Tahoma"/>
          <w:color w:val="222222"/>
        </w:rPr>
        <w:t xml:space="preserve"> &amp; </w:t>
      </w:r>
      <w:proofErr w:type="spellStart"/>
      <w:r w:rsidR="00061214" w:rsidRPr="0004280B">
        <w:rPr>
          <w:rFonts w:ascii="Tahoma" w:hAnsi="Tahoma" w:cs="Tahoma"/>
          <w:color w:val="222222"/>
        </w:rPr>
        <w:t>Alabi</w:t>
      </w:r>
      <w:proofErr w:type="spellEnd"/>
      <w:r w:rsidR="00061214" w:rsidRPr="0004280B">
        <w:rPr>
          <w:rFonts w:ascii="Tahoma" w:hAnsi="Tahoma" w:cs="Tahoma"/>
          <w:color w:val="222222"/>
        </w:rPr>
        <w:t>, 2022).</w:t>
      </w:r>
    </w:p>
    <w:p w:rsidR="00061214" w:rsidRPr="0004280B" w:rsidRDefault="00FA5F89" w:rsidP="0004280B">
      <w:pPr>
        <w:pStyle w:val="NormalWeb"/>
        <w:shd w:val="clear" w:color="auto" w:fill="FFFFFF"/>
        <w:spacing w:before="0" w:beforeAutospacing="0" w:after="160" w:afterAutospacing="0" w:line="360" w:lineRule="auto"/>
        <w:jc w:val="both"/>
        <w:rPr>
          <w:rFonts w:ascii="Tahoma" w:hAnsi="Tahoma" w:cs="Tahoma"/>
          <w:b/>
          <w:color w:val="222222"/>
        </w:rPr>
      </w:pPr>
      <w:r w:rsidRPr="0004280B">
        <w:rPr>
          <w:rFonts w:ascii="Tahoma" w:hAnsi="Tahoma" w:cs="Tahoma"/>
          <w:b/>
          <w:color w:val="222222"/>
        </w:rPr>
        <w:t>3.4</w:t>
      </w:r>
      <w:r w:rsidR="00E36C09" w:rsidRPr="0004280B">
        <w:rPr>
          <w:rFonts w:ascii="Tahoma" w:hAnsi="Tahoma" w:cs="Tahoma"/>
          <w:b/>
          <w:color w:val="222222"/>
        </w:rPr>
        <w:tab/>
      </w:r>
      <w:r w:rsidRPr="0004280B">
        <w:rPr>
          <w:rFonts w:ascii="Tahoma" w:hAnsi="Tahoma" w:cs="Tahoma"/>
          <w:b/>
          <w:color w:val="222222"/>
        </w:rPr>
        <w:t xml:space="preserve">Sources </w:t>
      </w:r>
      <w:proofErr w:type="gramStart"/>
      <w:r w:rsidRPr="0004280B">
        <w:rPr>
          <w:rFonts w:ascii="Tahoma" w:hAnsi="Tahoma" w:cs="Tahoma"/>
          <w:b/>
          <w:color w:val="222222"/>
        </w:rPr>
        <w:t>Of</w:t>
      </w:r>
      <w:proofErr w:type="gramEnd"/>
      <w:r w:rsidRPr="0004280B">
        <w:rPr>
          <w:rFonts w:ascii="Tahoma" w:hAnsi="Tahoma" w:cs="Tahoma"/>
          <w:b/>
          <w:color w:val="222222"/>
        </w:rPr>
        <w:t xml:space="preserve"> Data</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Primary data was collected using a structured questionnaire with sections on customer satisfaction, retention strategies, and organizational performance indicators such as profitability and market share.</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Secondary data was sourced from recent journal articles, </w:t>
      </w:r>
      <w:proofErr w:type="spellStart"/>
      <w:r w:rsidRPr="0004280B">
        <w:rPr>
          <w:rFonts w:ascii="Tahoma" w:hAnsi="Tahoma" w:cs="Tahoma"/>
          <w:color w:val="222222"/>
        </w:rPr>
        <w:t>GTBank’s</w:t>
      </w:r>
      <w:proofErr w:type="spellEnd"/>
      <w:r w:rsidRPr="0004280B">
        <w:rPr>
          <w:rFonts w:ascii="Tahoma" w:hAnsi="Tahoma" w:cs="Tahoma"/>
          <w:color w:val="222222"/>
        </w:rPr>
        <w:t xml:space="preserve"> annual reports, and industry publications dating from 2020 to 2024, providing current insights into retention practices and their effectiveness (</w:t>
      </w:r>
      <w:proofErr w:type="spellStart"/>
      <w:r w:rsidRPr="0004280B">
        <w:rPr>
          <w:rFonts w:ascii="Tahoma" w:hAnsi="Tahoma" w:cs="Tahoma"/>
          <w:color w:val="222222"/>
        </w:rPr>
        <w:t>Adeola</w:t>
      </w:r>
      <w:proofErr w:type="spellEnd"/>
      <w:r w:rsidRPr="0004280B">
        <w:rPr>
          <w:rFonts w:ascii="Tahoma" w:hAnsi="Tahoma" w:cs="Tahoma"/>
          <w:color w:val="222222"/>
        </w:rPr>
        <w:t xml:space="preserve"> &amp; Adebayo, 2023).</w:t>
      </w:r>
    </w:p>
    <w:p w:rsidR="00061214" w:rsidRPr="0004280B" w:rsidRDefault="00FA5F89" w:rsidP="0004280B">
      <w:pPr>
        <w:pStyle w:val="NormalWeb"/>
        <w:shd w:val="clear" w:color="auto" w:fill="FFFFFF"/>
        <w:spacing w:before="0" w:beforeAutospacing="0" w:after="160" w:afterAutospacing="0" w:line="360" w:lineRule="auto"/>
        <w:jc w:val="both"/>
        <w:rPr>
          <w:rFonts w:ascii="Tahoma" w:hAnsi="Tahoma" w:cs="Tahoma"/>
          <w:b/>
          <w:color w:val="222222"/>
        </w:rPr>
      </w:pPr>
      <w:r w:rsidRPr="0004280B">
        <w:rPr>
          <w:rFonts w:ascii="Tahoma" w:hAnsi="Tahoma" w:cs="Tahoma"/>
          <w:b/>
          <w:color w:val="222222"/>
        </w:rPr>
        <w:t>3.5</w:t>
      </w:r>
      <w:r w:rsidR="00E36C09" w:rsidRPr="0004280B">
        <w:rPr>
          <w:rFonts w:ascii="Tahoma" w:hAnsi="Tahoma" w:cs="Tahoma"/>
          <w:b/>
          <w:color w:val="222222"/>
        </w:rPr>
        <w:tab/>
      </w:r>
      <w:r w:rsidRPr="0004280B">
        <w:rPr>
          <w:rFonts w:ascii="Tahoma" w:hAnsi="Tahoma" w:cs="Tahoma"/>
          <w:b/>
          <w:color w:val="222222"/>
        </w:rPr>
        <w:t xml:space="preserve">Method </w:t>
      </w:r>
      <w:proofErr w:type="gramStart"/>
      <w:r w:rsidRPr="0004280B">
        <w:rPr>
          <w:rFonts w:ascii="Tahoma" w:hAnsi="Tahoma" w:cs="Tahoma"/>
          <w:b/>
          <w:color w:val="222222"/>
        </w:rPr>
        <w:t>Of</w:t>
      </w:r>
      <w:proofErr w:type="gramEnd"/>
      <w:r w:rsidRPr="0004280B">
        <w:rPr>
          <w:rFonts w:ascii="Tahoma" w:hAnsi="Tahoma" w:cs="Tahoma"/>
          <w:b/>
          <w:color w:val="222222"/>
        </w:rPr>
        <w:t xml:space="preserve"> Data Collection</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Questionnaires were administered physically at </w:t>
      </w:r>
      <w:proofErr w:type="spellStart"/>
      <w:r w:rsidRPr="0004280B">
        <w:rPr>
          <w:rFonts w:ascii="Tahoma" w:hAnsi="Tahoma" w:cs="Tahoma"/>
          <w:color w:val="222222"/>
        </w:rPr>
        <w:t>GTBank</w:t>
      </w:r>
      <w:proofErr w:type="spellEnd"/>
      <w:r w:rsidRPr="0004280B">
        <w:rPr>
          <w:rFonts w:ascii="Tahoma" w:hAnsi="Tahoma" w:cs="Tahoma"/>
          <w:color w:val="222222"/>
        </w:rPr>
        <w:t xml:space="preserve"> branches in Ilorin and electronically via emails to staff. Follow-ups through phone calls and reminders helped improve response rates.</w:t>
      </w:r>
      <w:r w:rsidR="00FB2924" w:rsidRPr="0004280B">
        <w:rPr>
          <w:rFonts w:ascii="Tahoma" w:hAnsi="Tahoma" w:cs="Tahoma"/>
          <w:color w:val="222222"/>
        </w:rPr>
        <w:t xml:space="preserve"> </w:t>
      </w:r>
      <w:r w:rsidRPr="0004280B">
        <w:rPr>
          <w:rFonts w:ascii="Tahoma" w:hAnsi="Tahoma" w:cs="Tahoma"/>
          <w:color w:val="222222"/>
        </w:rPr>
        <w:t>Each participant was briefed on the study’s objectives and assured confidentiality to encourage honest and accurate responses.</w:t>
      </w:r>
    </w:p>
    <w:p w:rsidR="00061214" w:rsidRPr="0004280B" w:rsidRDefault="00FA5F89" w:rsidP="0004280B">
      <w:pPr>
        <w:pStyle w:val="NormalWeb"/>
        <w:shd w:val="clear" w:color="auto" w:fill="FFFFFF"/>
        <w:spacing w:before="0" w:beforeAutospacing="0" w:after="160" w:afterAutospacing="0" w:line="360" w:lineRule="auto"/>
        <w:jc w:val="both"/>
        <w:rPr>
          <w:rFonts w:ascii="Tahoma" w:hAnsi="Tahoma" w:cs="Tahoma"/>
          <w:b/>
          <w:color w:val="222222"/>
        </w:rPr>
      </w:pPr>
      <w:r w:rsidRPr="0004280B">
        <w:rPr>
          <w:rFonts w:ascii="Tahoma" w:hAnsi="Tahoma" w:cs="Tahoma"/>
          <w:b/>
          <w:color w:val="222222"/>
        </w:rPr>
        <w:t xml:space="preserve">3.6 </w:t>
      </w:r>
      <w:r w:rsidR="00E36C09" w:rsidRPr="0004280B">
        <w:rPr>
          <w:rFonts w:ascii="Tahoma" w:hAnsi="Tahoma" w:cs="Tahoma"/>
          <w:b/>
          <w:color w:val="222222"/>
        </w:rPr>
        <w:tab/>
      </w:r>
      <w:r w:rsidRPr="0004280B">
        <w:rPr>
          <w:rFonts w:ascii="Tahoma" w:hAnsi="Tahoma" w:cs="Tahoma"/>
          <w:b/>
          <w:color w:val="222222"/>
        </w:rPr>
        <w:t xml:space="preserve">Method </w:t>
      </w:r>
      <w:proofErr w:type="gramStart"/>
      <w:r w:rsidRPr="0004280B">
        <w:rPr>
          <w:rFonts w:ascii="Tahoma" w:hAnsi="Tahoma" w:cs="Tahoma"/>
          <w:b/>
          <w:color w:val="222222"/>
        </w:rPr>
        <w:t>Of</w:t>
      </w:r>
      <w:proofErr w:type="gramEnd"/>
      <w:r w:rsidRPr="0004280B">
        <w:rPr>
          <w:rFonts w:ascii="Tahoma" w:hAnsi="Tahoma" w:cs="Tahoma"/>
          <w:b/>
          <w:color w:val="222222"/>
        </w:rPr>
        <w:t xml:space="preserve"> Data Analysis</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Data analysis was conducted using SPSS version 25. Descriptive statistics summarized customer and employee responses, while regression analysis examined the influence of retention strategies on organizational performance metrics.</w:t>
      </w:r>
    </w:p>
    <w:p w:rsidR="00061214"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The analytical methods helped identify key retention factors that significantly impact profitability and customer loyalty (Bello &amp; </w:t>
      </w:r>
      <w:proofErr w:type="spellStart"/>
      <w:r w:rsidRPr="0004280B">
        <w:rPr>
          <w:rFonts w:ascii="Tahoma" w:hAnsi="Tahoma" w:cs="Tahoma"/>
          <w:color w:val="222222"/>
        </w:rPr>
        <w:t>Oladipo</w:t>
      </w:r>
      <w:proofErr w:type="spellEnd"/>
      <w:r w:rsidRPr="0004280B">
        <w:rPr>
          <w:rFonts w:ascii="Tahoma" w:hAnsi="Tahoma" w:cs="Tahoma"/>
          <w:color w:val="222222"/>
        </w:rPr>
        <w:t>, 2024).</w:t>
      </w:r>
    </w:p>
    <w:p w:rsidR="0004280B" w:rsidRDefault="0004280B"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p>
    <w:p w:rsidR="00061214" w:rsidRPr="0004280B" w:rsidRDefault="00FA5F89" w:rsidP="0004280B">
      <w:pPr>
        <w:pStyle w:val="NormalWeb"/>
        <w:shd w:val="clear" w:color="auto" w:fill="FFFFFF"/>
        <w:spacing w:before="0" w:beforeAutospacing="0" w:after="160" w:afterAutospacing="0" w:line="360" w:lineRule="auto"/>
        <w:jc w:val="both"/>
        <w:rPr>
          <w:rFonts w:ascii="Tahoma" w:hAnsi="Tahoma" w:cs="Tahoma"/>
          <w:b/>
          <w:color w:val="222222"/>
        </w:rPr>
      </w:pPr>
      <w:r w:rsidRPr="0004280B">
        <w:rPr>
          <w:rFonts w:ascii="Tahoma" w:hAnsi="Tahoma" w:cs="Tahoma"/>
          <w:b/>
          <w:color w:val="222222"/>
        </w:rPr>
        <w:lastRenderedPageBreak/>
        <w:t xml:space="preserve">3.7 </w:t>
      </w:r>
      <w:r w:rsidR="00E36C09" w:rsidRPr="0004280B">
        <w:rPr>
          <w:rFonts w:ascii="Tahoma" w:hAnsi="Tahoma" w:cs="Tahoma"/>
          <w:b/>
          <w:color w:val="222222"/>
        </w:rPr>
        <w:tab/>
      </w:r>
      <w:r w:rsidRPr="0004280B">
        <w:rPr>
          <w:rFonts w:ascii="Tahoma" w:hAnsi="Tahoma" w:cs="Tahoma"/>
          <w:b/>
          <w:color w:val="222222"/>
        </w:rPr>
        <w:t xml:space="preserve">Validity </w:t>
      </w:r>
      <w:proofErr w:type="gramStart"/>
      <w:r w:rsidRPr="0004280B">
        <w:rPr>
          <w:rFonts w:ascii="Tahoma" w:hAnsi="Tahoma" w:cs="Tahoma"/>
          <w:b/>
          <w:color w:val="222222"/>
        </w:rPr>
        <w:t>And</w:t>
      </w:r>
      <w:proofErr w:type="gramEnd"/>
      <w:r w:rsidRPr="0004280B">
        <w:rPr>
          <w:rFonts w:ascii="Tahoma" w:hAnsi="Tahoma" w:cs="Tahoma"/>
          <w:b/>
          <w:color w:val="222222"/>
        </w:rPr>
        <w:t xml:space="preserve"> Reliability Of Research Instrument</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The questionnaire’s validity was ensured through expert reviews by </w:t>
      </w:r>
      <w:proofErr w:type="gramStart"/>
      <w:r w:rsidRPr="0004280B">
        <w:rPr>
          <w:rFonts w:ascii="Tahoma" w:hAnsi="Tahoma" w:cs="Tahoma"/>
          <w:color w:val="222222"/>
        </w:rPr>
        <w:t>banking</w:t>
      </w:r>
      <w:proofErr w:type="gramEnd"/>
      <w:r w:rsidRPr="0004280B">
        <w:rPr>
          <w:rFonts w:ascii="Tahoma" w:hAnsi="Tahoma" w:cs="Tahoma"/>
          <w:color w:val="222222"/>
        </w:rPr>
        <w:t xml:space="preserve"> professionals and academic supervisors. Feedback was used to refine questions for clarity and relevance.</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A pilot test conducted with 30 participants yielded a </w:t>
      </w:r>
      <w:proofErr w:type="spellStart"/>
      <w:r w:rsidRPr="0004280B">
        <w:rPr>
          <w:rFonts w:ascii="Tahoma" w:hAnsi="Tahoma" w:cs="Tahoma"/>
          <w:color w:val="222222"/>
        </w:rPr>
        <w:t>Cronbach</w:t>
      </w:r>
      <w:proofErr w:type="spellEnd"/>
      <w:r w:rsidRPr="0004280B">
        <w:rPr>
          <w:rFonts w:ascii="Tahoma" w:hAnsi="Tahoma" w:cs="Tahoma"/>
          <w:color w:val="222222"/>
        </w:rPr>
        <w:t xml:space="preserve"> Alpha of 0.84, demonstrating high reliability and consistency of the research instrument.</w:t>
      </w:r>
    </w:p>
    <w:p w:rsidR="008269EB" w:rsidRPr="0004280B" w:rsidRDefault="008269EB" w:rsidP="0004280B">
      <w:pPr>
        <w:spacing w:line="360" w:lineRule="auto"/>
        <w:jc w:val="both"/>
        <w:rPr>
          <w:rFonts w:ascii="Tahoma" w:eastAsia="Times New Roman" w:hAnsi="Tahoma" w:cs="Tahoma"/>
          <w:b/>
          <w:bCs/>
          <w:color w:val="222222"/>
          <w:kern w:val="36"/>
          <w:sz w:val="24"/>
          <w:szCs w:val="24"/>
        </w:rPr>
      </w:pPr>
      <w:r w:rsidRPr="0004280B">
        <w:rPr>
          <w:rFonts w:ascii="Tahoma" w:hAnsi="Tahoma" w:cs="Tahoma"/>
          <w:color w:val="222222"/>
          <w:sz w:val="24"/>
          <w:szCs w:val="24"/>
        </w:rPr>
        <w:br w:type="page"/>
      </w:r>
    </w:p>
    <w:p w:rsidR="00FB2924" w:rsidRPr="0004280B" w:rsidRDefault="00AB5193" w:rsidP="0004280B">
      <w:pPr>
        <w:pStyle w:val="Heading1"/>
        <w:shd w:val="clear" w:color="auto" w:fill="FFFFFF"/>
        <w:spacing w:before="0" w:beforeAutospacing="0" w:after="160" w:afterAutospacing="0" w:line="360" w:lineRule="auto"/>
        <w:jc w:val="center"/>
        <w:rPr>
          <w:rFonts w:ascii="Tahoma" w:hAnsi="Tahoma" w:cs="Tahoma"/>
          <w:color w:val="222222"/>
          <w:sz w:val="24"/>
          <w:szCs w:val="24"/>
        </w:rPr>
      </w:pPr>
      <w:r w:rsidRPr="0004280B">
        <w:rPr>
          <w:rFonts w:ascii="Tahoma" w:hAnsi="Tahoma" w:cs="Tahoma"/>
          <w:color w:val="222222"/>
          <w:sz w:val="24"/>
          <w:szCs w:val="24"/>
        </w:rPr>
        <w:lastRenderedPageBreak/>
        <w:t>CHAPTER FOUR</w:t>
      </w:r>
    </w:p>
    <w:p w:rsidR="00061214" w:rsidRPr="0004280B" w:rsidRDefault="00AB5193" w:rsidP="0004280B">
      <w:pPr>
        <w:pStyle w:val="Heading1"/>
        <w:shd w:val="clear" w:color="auto" w:fill="FFFFFF"/>
        <w:spacing w:before="0" w:beforeAutospacing="0" w:after="160" w:afterAutospacing="0" w:line="360" w:lineRule="auto"/>
        <w:jc w:val="both"/>
        <w:rPr>
          <w:rFonts w:ascii="Tahoma" w:hAnsi="Tahoma" w:cs="Tahoma"/>
          <w:color w:val="222222"/>
          <w:sz w:val="24"/>
          <w:szCs w:val="24"/>
        </w:rPr>
      </w:pPr>
      <w:r w:rsidRPr="0004280B">
        <w:rPr>
          <w:rFonts w:ascii="Tahoma" w:hAnsi="Tahoma" w:cs="Tahoma"/>
          <w:color w:val="222222"/>
          <w:sz w:val="24"/>
          <w:szCs w:val="24"/>
        </w:rPr>
        <w:t xml:space="preserve"> DATA PRESENTATION, ANALYSIS, TEST OF HYPOTHESIS, AND DISCUSSION OF FINDINGS</w:t>
      </w:r>
    </w:p>
    <w:p w:rsidR="00061214" w:rsidRPr="0004280B" w:rsidRDefault="00061214" w:rsidP="0004280B">
      <w:pPr>
        <w:pStyle w:val="Heading2"/>
        <w:shd w:val="clear" w:color="auto" w:fill="FFFFFF"/>
        <w:spacing w:before="0" w:beforeAutospacing="0" w:after="160" w:afterAutospacing="0" w:line="360" w:lineRule="auto"/>
        <w:jc w:val="both"/>
        <w:rPr>
          <w:rFonts w:ascii="Tahoma" w:hAnsi="Tahoma" w:cs="Tahoma"/>
          <w:color w:val="222222"/>
          <w:sz w:val="24"/>
          <w:szCs w:val="24"/>
        </w:rPr>
      </w:pPr>
      <w:r w:rsidRPr="0004280B">
        <w:rPr>
          <w:rFonts w:ascii="Tahoma" w:hAnsi="Tahoma" w:cs="Tahoma"/>
          <w:color w:val="222222"/>
          <w:sz w:val="24"/>
          <w:szCs w:val="24"/>
        </w:rPr>
        <w:t xml:space="preserve">4.1 </w:t>
      </w:r>
      <w:r w:rsidR="0004280B">
        <w:rPr>
          <w:rFonts w:ascii="Tahoma" w:hAnsi="Tahoma" w:cs="Tahoma"/>
          <w:color w:val="222222"/>
          <w:sz w:val="24"/>
          <w:szCs w:val="24"/>
        </w:rPr>
        <w:tab/>
      </w:r>
      <w:r w:rsidRPr="0004280B">
        <w:rPr>
          <w:rFonts w:ascii="Tahoma" w:hAnsi="Tahoma" w:cs="Tahoma"/>
          <w:color w:val="222222"/>
          <w:sz w:val="24"/>
          <w:szCs w:val="24"/>
        </w:rPr>
        <w:t>Data Presentation and Analysis</w:t>
      </w:r>
    </w:p>
    <w:p w:rsidR="00E36C09" w:rsidRPr="0004280B" w:rsidRDefault="00E36C09" w:rsidP="0004280B">
      <w:pPr>
        <w:spacing w:line="360" w:lineRule="auto"/>
        <w:ind w:firstLine="720"/>
        <w:rPr>
          <w:rFonts w:ascii="Tahoma" w:hAnsi="Tahoma" w:cs="Tahoma"/>
          <w:sz w:val="24"/>
          <w:szCs w:val="24"/>
        </w:rPr>
      </w:pPr>
      <w:r w:rsidRPr="0004280B">
        <w:rPr>
          <w:rFonts w:ascii="Tahoma" w:hAnsi="Tahoma" w:cs="Tahoma"/>
          <w:sz w:val="24"/>
          <w:szCs w:val="24"/>
        </w:rPr>
        <w:t>This part of the research work discuss about data presentation and analysis and it is in this section that all the data collected from the respondents in the population were analyzed.</w:t>
      </w:r>
    </w:p>
    <w:p w:rsidR="00E36C09" w:rsidRPr="0004280B" w:rsidRDefault="00E36C09" w:rsidP="0004280B">
      <w:pPr>
        <w:spacing w:line="360" w:lineRule="auto"/>
        <w:rPr>
          <w:rFonts w:ascii="Tahoma" w:hAnsi="Tahoma" w:cs="Tahoma"/>
          <w:b/>
          <w:sz w:val="24"/>
          <w:szCs w:val="24"/>
        </w:rPr>
      </w:pPr>
      <w:r w:rsidRPr="0004280B">
        <w:rPr>
          <w:rFonts w:ascii="Tahoma" w:hAnsi="Tahoma" w:cs="Tahoma"/>
          <w:b/>
          <w:sz w:val="24"/>
          <w:szCs w:val="24"/>
        </w:rPr>
        <w:t>DATA PRESENTATION AND ANALYSIS</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Table 1:</w:t>
      </w:r>
      <w:r w:rsidRPr="0004280B">
        <w:rPr>
          <w:rFonts w:ascii="Tahoma" w:hAnsi="Tahoma" w:cs="Tahoma"/>
          <w:color w:val="222222"/>
        </w:rPr>
        <w:t xml:space="preserve"> Does </w:t>
      </w:r>
      <w:proofErr w:type="spellStart"/>
      <w:r w:rsidRPr="0004280B">
        <w:rPr>
          <w:rFonts w:ascii="Tahoma" w:hAnsi="Tahoma" w:cs="Tahoma"/>
          <w:color w:val="222222"/>
        </w:rPr>
        <w:t>GTBank</w:t>
      </w:r>
      <w:proofErr w:type="spellEnd"/>
      <w:r w:rsidRPr="0004280B">
        <w:rPr>
          <w:rFonts w:ascii="Tahoma" w:hAnsi="Tahoma" w:cs="Tahoma"/>
          <w:color w:val="222222"/>
        </w:rPr>
        <w:t xml:space="preserve"> have a customer retention strategy?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5"/>
        <w:gridCol w:w="1890"/>
        <w:gridCol w:w="2430"/>
      </w:tblGrid>
      <w:tr w:rsidR="00061214" w:rsidRPr="0004280B" w:rsidTr="00AB5193">
        <w:trPr>
          <w:tblHeader/>
          <w:tblCellSpacing w:w="15" w:type="dxa"/>
        </w:trPr>
        <w:tc>
          <w:tcPr>
            <w:tcW w:w="211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Response</w:t>
            </w:r>
          </w:p>
        </w:tc>
        <w:tc>
          <w:tcPr>
            <w:tcW w:w="186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Frequency</w:t>
            </w:r>
          </w:p>
        </w:tc>
        <w:tc>
          <w:tcPr>
            <w:tcW w:w="238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Percentage (%)</w:t>
            </w:r>
          </w:p>
        </w:tc>
      </w:tr>
      <w:tr w:rsidR="00061214" w:rsidRPr="0004280B" w:rsidTr="00AB5193">
        <w:trPr>
          <w:tblCellSpacing w:w="15" w:type="dxa"/>
        </w:trPr>
        <w:tc>
          <w:tcPr>
            <w:tcW w:w="211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Yes</w:t>
            </w:r>
          </w:p>
        </w:tc>
        <w:tc>
          <w:tcPr>
            <w:tcW w:w="186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88</w:t>
            </w:r>
          </w:p>
        </w:tc>
        <w:tc>
          <w:tcPr>
            <w:tcW w:w="238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88</w:t>
            </w:r>
          </w:p>
        </w:tc>
      </w:tr>
      <w:tr w:rsidR="00061214" w:rsidRPr="0004280B" w:rsidTr="00AB5193">
        <w:trPr>
          <w:tblCellSpacing w:w="15" w:type="dxa"/>
        </w:trPr>
        <w:tc>
          <w:tcPr>
            <w:tcW w:w="211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No</w:t>
            </w:r>
          </w:p>
        </w:tc>
        <w:tc>
          <w:tcPr>
            <w:tcW w:w="186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12</w:t>
            </w:r>
          </w:p>
        </w:tc>
        <w:tc>
          <w:tcPr>
            <w:tcW w:w="238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12</w:t>
            </w:r>
          </w:p>
        </w:tc>
      </w:tr>
      <w:tr w:rsidR="00061214" w:rsidRPr="0004280B" w:rsidTr="00AB5193">
        <w:trPr>
          <w:tblCellSpacing w:w="15" w:type="dxa"/>
        </w:trPr>
        <w:tc>
          <w:tcPr>
            <w:tcW w:w="211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Total</w:t>
            </w:r>
          </w:p>
        </w:tc>
        <w:tc>
          <w:tcPr>
            <w:tcW w:w="186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c>
          <w:tcPr>
            <w:tcW w:w="238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r>
    </w:tbl>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Source</w:t>
      </w:r>
      <w:r w:rsidRPr="0004280B">
        <w:rPr>
          <w:rFonts w:ascii="Tahoma" w:hAnsi="Tahoma" w:cs="Tahoma"/>
          <w:color w:val="222222"/>
        </w:rPr>
        <w:t>: Research field, 2025</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Interpretation</w:t>
      </w:r>
      <w:r w:rsidR="00AB5193" w:rsidRPr="0004280B">
        <w:rPr>
          <w:rFonts w:ascii="Tahoma" w:hAnsi="Tahoma" w:cs="Tahoma"/>
          <w:color w:val="222222"/>
        </w:rPr>
        <w:t xml:space="preserve">: </w:t>
      </w:r>
      <w:r w:rsidRPr="0004280B">
        <w:rPr>
          <w:rFonts w:ascii="Tahoma" w:hAnsi="Tahoma" w:cs="Tahoma"/>
          <w:color w:val="222222"/>
        </w:rPr>
        <w:t xml:space="preserve">The data shows that 88% of respondents confirm </w:t>
      </w:r>
      <w:proofErr w:type="spellStart"/>
      <w:r w:rsidRPr="0004280B">
        <w:rPr>
          <w:rFonts w:ascii="Tahoma" w:hAnsi="Tahoma" w:cs="Tahoma"/>
          <w:color w:val="222222"/>
        </w:rPr>
        <w:t>GTBank</w:t>
      </w:r>
      <w:proofErr w:type="spellEnd"/>
      <w:r w:rsidRPr="0004280B">
        <w:rPr>
          <w:rFonts w:ascii="Tahoma" w:hAnsi="Tahoma" w:cs="Tahoma"/>
          <w:color w:val="222222"/>
        </w:rPr>
        <w:t xml:space="preserve"> has a formal customer retention strategy, which reflects the bank’s strategic commitment to maintaining its customer base.</w:t>
      </w:r>
    </w:p>
    <w:p w:rsidR="0004280B" w:rsidRDefault="0004280B" w:rsidP="0004280B">
      <w:pPr>
        <w:pStyle w:val="NormalWeb"/>
        <w:shd w:val="clear" w:color="auto" w:fill="FFFFFF"/>
        <w:spacing w:before="0" w:beforeAutospacing="0" w:after="160" w:afterAutospacing="0" w:line="360" w:lineRule="auto"/>
        <w:jc w:val="both"/>
        <w:rPr>
          <w:rFonts w:ascii="Tahoma" w:hAnsi="Tahoma" w:cs="Tahoma"/>
          <w:b/>
          <w:color w:val="222222"/>
        </w:rPr>
      </w:pPr>
    </w:p>
    <w:p w:rsidR="0004280B" w:rsidRDefault="0004280B" w:rsidP="0004280B">
      <w:pPr>
        <w:pStyle w:val="NormalWeb"/>
        <w:shd w:val="clear" w:color="auto" w:fill="FFFFFF"/>
        <w:spacing w:before="0" w:beforeAutospacing="0" w:after="160" w:afterAutospacing="0" w:line="360" w:lineRule="auto"/>
        <w:jc w:val="both"/>
        <w:rPr>
          <w:rFonts w:ascii="Tahoma" w:hAnsi="Tahoma" w:cs="Tahoma"/>
          <w:b/>
          <w:color w:val="222222"/>
        </w:rPr>
      </w:pPr>
    </w:p>
    <w:p w:rsidR="0004280B" w:rsidRDefault="0004280B" w:rsidP="0004280B">
      <w:pPr>
        <w:pStyle w:val="NormalWeb"/>
        <w:shd w:val="clear" w:color="auto" w:fill="FFFFFF"/>
        <w:spacing w:before="0" w:beforeAutospacing="0" w:after="160" w:afterAutospacing="0" w:line="360" w:lineRule="auto"/>
        <w:jc w:val="both"/>
        <w:rPr>
          <w:rFonts w:ascii="Tahoma" w:hAnsi="Tahoma" w:cs="Tahoma"/>
          <w:b/>
          <w:color w:val="222222"/>
        </w:rPr>
      </w:pPr>
    </w:p>
    <w:p w:rsidR="0004280B" w:rsidRDefault="0004280B" w:rsidP="0004280B">
      <w:pPr>
        <w:pStyle w:val="NormalWeb"/>
        <w:shd w:val="clear" w:color="auto" w:fill="FFFFFF"/>
        <w:spacing w:before="0" w:beforeAutospacing="0" w:after="160" w:afterAutospacing="0" w:line="360" w:lineRule="auto"/>
        <w:jc w:val="both"/>
        <w:rPr>
          <w:rFonts w:ascii="Tahoma" w:hAnsi="Tahoma" w:cs="Tahoma"/>
          <w:b/>
          <w:color w:val="222222"/>
        </w:rPr>
      </w:pPr>
    </w:p>
    <w:p w:rsidR="0004280B" w:rsidRDefault="0004280B" w:rsidP="0004280B">
      <w:pPr>
        <w:pStyle w:val="NormalWeb"/>
        <w:shd w:val="clear" w:color="auto" w:fill="FFFFFF"/>
        <w:spacing w:before="0" w:beforeAutospacing="0" w:after="160" w:afterAutospacing="0" w:line="360" w:lineRule="auto"/>
        <w:jc w:val="both"/>
        <w:rPr>
          <w:rFonts w:ascii="Tahoma" w:hAnsi="Tahoma" w:cs="Tahoma"/>
          <w:b/>
          <w:color w:val="222222"/>
        </w:rPr>
      </w:pP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lastRenderedPageBreak/>
        <w:t>Table 2:</w:t>
      </w:r>
      <w:r w:rsidRPr="0004280B">
        <w:rPr>
          <w:rFonts w:ascii="Tahoma" w:hAnsi="Tahoma" w:cs="Tahoma"/>
          <w:color w:val="222222"/>
        </w:rPr>
        <w:t xml:space="preserve"> How effective is the customer retention strategy in improving customer loyalty?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5"/>
        <w:gridCol w:w="1980"/>
        <w:gridCol w:w="2430"/>
      </w:tblGrid>
      <w:tr w:rsidR="00061214" w:rsidRPr="0004280B" w:rsidTr="00AB5193">
        <w:trPr>
          <w:tblHeade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Response</w:t>
            </w:r>
          </w:p>
        </w:tc>
        <w:tc>
          <w:tcPr>
            <w:tcW w:w="195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Frequency</w:t>
            </w:r>
          </w:p>
        </w:tc>
        <w:tc>
          <w:tcPr>
            <w:tcW w:w="238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Percentage (%)</w:t>
            </w:r>
          </w:p>
        </w:tc>
      </w:tr>
      <w:tr w:rsidR="00061214" w:rsidRPr="0004280B" w:rsidTr="00AB5193">
        <w:trP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Very Effective</w:t>
            </w:r>
          </w:p>
        </w:tc>
        <w:tc>
          <w:tcPr>
            <w:tcW w:w="195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54</w:t>
            </w:r>
          </w:p>
        </w:tc>
        <w:tc>
          <w:tcPr>
            <w:tcW w:w="238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54</w:t>
            </w:r>
          </w:p>
        </w:tc>
      </w:tr>
      <w:tr w:rsidR="00061214" w:rsidRPr="0004280B" w:rsidTr="00AB5193">
        <w:trP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Effective</w:t>
            </w:r>
          </w:p>
        </w:tc>
        <w:tc>
          <w:tcPr>
            <w:tcW w:w="195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35</w:t>
            </w:r>
          </w:p>
        </w:tc>
        <w:tc>
          <w:tcPr>
            <w:tcW w:w="238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35</w:t>
            </w:r>
          </w:p>
        </w:tc>
      </w:tr>
      <w:tr w:rsidR="00061214" w:rsidRPr="0004280B" w:rsidTr="00AB5193">
        <w:trP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Ineffective</w:t>
            </w:r>
          </w:p>
        </w:tc>
        <w:tc>
          <w:tcPr>
            <w:tcW w:w="195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8</w:t>
            </w:r>
          </w:p>
        </w:tc>
        <w:tc>
          <w:tcPr>
            <w:tcW w:w="238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8</w:t>
            </w:r>
          </w:p>
        </w:tc>
      </w:tr>
      <w:tr w:rsidR="00061214" w:rsidRPr="0004280B" w:rsidTr="00AB5193">
        <w:trP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Very Ineffective</w:t>
            </w:r>
          </w:p>
        </w:tc>
        <w:tc>
          <w:tcPr>
            <w:tcW w:w="195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w:t>
            </w:r>
          </w:p>
        </w:tc>
        <w:tc>
          <w:tcPr>
            <w:tcW w:w="238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w:t>
            </w:r>
          </w:p>
        </w:tc>
      </w:tr>
      <w:tr w:rsidR="00061214" w:rsidRPr="0004280B" w:rsidTr="00AB5193">
        <w:trP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Total</w:t>
            </w:r>
          </w:p>
        </w:tc>
        <w:tc>
          <w:tcPr>
            <w:tcW w:w="195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c>
          <w:tcPr>
            <w:tcW w:w="238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r>
    </w:tbl>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Source</w:t>
      </w:r>
      <w:r w:rsidRPr="0004280B">
        <w:rPr>
          <w:rFonts w:ascii="Tahoma" w:hAnsi="Tahoma" w:cs="Tahoma"/>
          <w:color w:val="222222"/>
        </w:rPr>
        <w:t>: Research field, 2025</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Interpretation</w:t>
      </w:r>
      <w:r w:rsidRPr="0004280B">
        <w:rPr>
          <w:rFonts w:ascii="Tahoma" w:hAnsi="Tahoma" w:cs="Tahoma"/>
          <w:color w:val="222222"/>
        </w:rPr>
        <w:t>:</w:t>
      </w:r>
      <w:r w:rsidR="00AB5193" w:rsidRPr="0004280B">
        <w:rPr>
          <w:rFonts w:ascii="Tahoma" w:hAnsi="Tahoma" w:cs="Tahoma"/>
          <w:color w:val="222222"/>
        </w:rPr>
        <w:t xml:space="preserve"> </w:t>
      </w:r>
      <w:r w:rsidRPr="0004280B">
        <w:rPr>
          <w:rFonts w:ascii="Tahoma" w:hAnsi="Tahoma" w:cs="Tahoma"/>
          <w:color w:val="222222"/>
        </w:rPr>
        <w:t>A total of 89% of respondents believe the retention strategy is effective or very effective, indicating the strategy positively influences customer loyalty.</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 xml:space="preserve">Table 3: </w:t>
      </w:r>
      <w:r w:rsidRPr="0004280B">
        <w:rPr>
          <w:rFonts w:ascii="Tahoma" w:hAnsi="Tahoma" w:cs="Tahoma"/>
          <w:color w:val="222222"/>
        </w:rPr>
        <w:t xml:space="preserve">Does customer retention positively affect </w:t>
      </w:r>
      <w:proofErr w:type="spellStart"/>
      <w:r w:rsidRPr="0004280B">
        <w:rPr>
          <w:rFonts w:ascii="Tahoma" w:hAnsi="Tahoma" w:cs="Tahoma"/>
          <w:color w:val="222222"/>
        </w:rPr>
        <w:t>GTBank’s</w:t>
      </w:r>
      <w:proofErr w:type="spellEnd"/>
      <w:r w:rsidRPr="0004280B">
        <w:rPr>
          <w:rFonts w:ascii="Tahoma" w:hAnsi="Tahoma" w:cs="Tahoma"/>
          <w:color w:val="222222"/>
        </w:rPr>
        <w:t xml:space="preserve"> profitability?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1890"/>
        <w:gridCol w:w="2250"/>
      </w:tblGrid>
      <w:tr w:rsidR="00061214" w:rsidRPr="0004280B" w:rsidTr="00AB5193">
        <w:trPr>
          <w:tblHeader/>
          <w:tblCellSpacing w:w="15" w:type="dxa"/>
        </w:trPr>
        <w:tc>
          <w:tcPr>
            <w:tcW w:w="2200" w:type="dxa"/>
            <w:vAlign w:val="center"/>
            <w:hideMark/>
          </w:tcPr>
          <w:p w:rsidR="00061214" w:rsidRPr="0004280B" w:rsidRDefault="00061214" w:rsidP="0004280B">
            <w:pPr>
              <w:pStyle w:val="NormalWeb"/>
              <w:spacing w:before="0" w:beforeAutospacing="0" w:after="160" w:afterAutospacing="0"/>
              <w:jc w:val="both"/>
              <w:rPr>
                <w:rFonts w:ascii="Tahoma" w:hAnsi="Tahoma" w:cs="Tahoma"/>
                <w:b/>
                <w:bCs/>
              </w:rPr>
            </w:pPr>
            <w:r w:rsidRPr="0004280B">
              <w:rPr>
                <w:rFonts w:ascii="Tahoma" w:hAnsi="Tahoma" w:cs="Tahoma"/>
                <w:b/>
                <w:bCs/>
              </w:rPr>
              <w:t>Response</w:t>
            </w:r>
          </w:p>
        </w:tc>
        <w:tc>
          <w:tcPr>
            <w:tcW w:w="1860" w:type="dxa"/>
            <w:vAlign w:val="center"/>
            <w:hideMark/>
          </w:tcPr>
          <w:p w:rsidR="00061214" w:rsidRPr="0004280B" w:rsidRDefault="00061214" w:rsidP="0004280B">
            <w:pPr>
              <w:pStyle w:val="NormalWeb"/>
              <w:spacing w:before="0" w:beforeAutospacing="0" w:after="160" w:afterAutospacing="0"/>
              <w:jc w:val="both"/>
              <w:rPr>
                <w:rFonts w:ascii="Tahoma" w:hAnsi="Tahoma" w:cs="Tahoma"/>
                <w:b/>
                <w:bCs/>
              </w:rPr>
            </w:pPr>
            <w:r w:rsidRPr="0004280B">
              <w:rPr>
                <w:rFonts w:ascii="Tahoma" w:hAnsi="Tahoma" w:cs="Tahoma"/>
                <w:b/>
                <w:bCs/>
              </w:rPr>
              <w:t>Frequency</w:t>
            </w:r>
          </w:p>
        </w:tc>
        <w:tc>
          <w:tcPr>
            <w:tcW w:w="2205" w:type="dxa"/>
            <w:vAlign w:val="center"/>
            <w:hideMark/>
          </w:tcPr>
          <w:p w:rsidR="00061214" w:rsidRPr="0004280B" w:rsidRDefault="00061214" w:rsidP="0004280B">
            <w:pPr>
              <w:pStyle w:val="NormalWeb"/>
              <w:spacing w:before="0" w:beforeAutospacing="0" w:after="160" w:afterAutospacing="0"/>
              <w:jc w:val="both"/>
              <w:rPr>
                <w:rFonts w:ascii="Tahoma" w:hAnsi="Tahoma" w:cs="Tahoma"/>
                <w:b/>
                <w:bCs/>
              </w:rPr>
            </w:pPr>
            <w:r w:rsidRPr="0004280B">
              <w:rPr>
                <w:rFonts w:ascii="Tahoma" w:hAnsi="Tahoma" w:cs="Tahoma"/>
                <w:b/>
                <w:bCs/>
              </w:rPr>
              <w:t>Percentage (%)</w:t>
            </w:r>
          </w:p>
        </w:tc>
      </w:tr>
      <w:tr w:rsidR="00061214" w:rsidRPr="0004280B" w:rsidTr="00AB5193">
        <w:trPr>
          <w:tblCellSpacing w:w="15" w:type="dxa"/>
        </w:trPr>
        <w:tc>
          <w:tcPr>
            <w:tcW w:w="220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Strongly Agree</w:t>
            </w:r>
          </w:p>
        </w:tc>
        <w:tc>
          <w:tcPr>
            <w:tcW w:w="186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62</w:t>
            </w:r>
          </w:p>
        </w:tc>
        <w:tc>
          <w:tcPr>
            <w:tcW w:w="2205"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62</w:t>
            </w:r>
          </w:p>
        </w:tc>
      </w:tr>
      <w:tr w:rsidR="00061214" w:rsidRPr="0004280B" w:rsidTr="00AB5193">
        <w:trPr>
          <w:tblCellSpacing w:w="15" w:type="dxa"/>
        </w:trPr>
        <w:tc>
          <w:tcPr>
            <w:tcW w:w="220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Agree</w:t>
            </w:r>
          </w:p>
        </w:tc>
        <w:tc>
          <w:tcPr>
            <w:tcW w:w="186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28</w:t>
            </w:r>
          </w:p>
        </w:tc>
        <w:tc>
          <w:tcPr>
            <w:tcW w:w="2205"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28</w:t>
            </w:r>
          </w:p>
        </w:tc>
      </w:tr>
      <w:tr w:rsidR="00061214" w:rsidRPr="0004280B" w:rsidTr="00AB5193">
        <w:trPr>
          <w:tblCellSpacing w:w="15" w:type="dxa"/>
        </w:trPr>
        <w:tc>
          <w:tcPr>
            <w:tcW w:w="220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Disagree</w:t>
            </w:r>
          </w:p>
        </w:tc>
        <w:tc>
          <w:tcPr>
            <w:tcW w:w="186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7</w:t>
            </w:r>
          </w:p>
        </w:tc>
        <w:tc>
          <w:tcPr>
            <w:tcW w:w="2205"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7</w:t>
            </w:r>
          </w:p>
        </w:tc>
      </w:tr>
      <w:tr w:rsidR="00061214" w:rsidRPr="0004280B" w:rsidTr="00AB5193">
        <w:trPr>
          <w:tblCellSpacing w:w="15" w:type="dxa"/>
        </w:trPr>
        <w:tc>
          <w:tcPr>
            <w:tcW w:w="220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Strongly Disagree</w:t>
            </w:r>
          </w:p>
        </w:tc>
        <w:tc>
          <w:tcPr>
            <w:tcW w:w="186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3</w:t>
            </w:r>
          </w:p>
        </w:tc>
        <w:tc>
          <w:tcPr>
            <w:tcW w:w="2205"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3</w:t>
            </w:r>
          </w:p>
        </w:tc>
      </w:tr>
      <w:tr w:rsidR="00061214" w:rsidRPr="0004280B" w:rsidTr="00AB5193">
        <w:trPr>
          <w:tblCellSpacing w:w="15" w:type="dxa"/>
        </w:trPr>
        <w:tc>
          <w:tcPr>
            <w:tcW w:w="220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Total</w:t>
            </w:r>
          </w:p>
        </w:tc>
        <w:tc>
          <w:tcPr>
            <w:tcW w:w="186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100</w:t>
            </w:r>
          </w:p>
        </w:tc>
        <w:tc>
          <w:tcPr>
            <w:tcW w:w="2205"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100</w:t>
            </w:r>
          </w:p>
        </w:tc>
      </w:tr>
    </w:tbl>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color w:val="222222"/>
        </w:rPr>
        <w:t>Source: Research field, 2025</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Interpretation</w:t>
      </w:r>
      <w:r w:rsidR="00AB5193" w:rsidRPr="0004280B">
        <w:rPr>
          <w:rFonts w:ascii="Tahoma" w:hAnsi="Tahoma" w:cs="Tahoma"/>
          <w:color w:val="222222"/>
        </w:rPr>
        <w:t xml:space="preserve">: </w:t>
      </w:r>
      <w:r w:rsidRPr="0004280B">
        <w:rPr>
          <w:rFonts w:ascii="Tahoma" w:hAnsi="Tahoma" w:cs="Tahoma"/>
          <w:color w:val="222222"/>
        </w:rPr>
        <w:t xml:space="preserve">The data shows that 90% of respondents agree that customer retention positively influences profitability at </w:t>
      </w:r>
      <w:proofErr w:type="spellStart"/>
      <w:r w:rsidRPr="0004280B">
        <w:rPr>
          <w:rFonts w:ascii="Tahoma" w:hAnsi="Tahoma" w:cs="Tahoma"/>
          <w:color w:val="222222"/>
        </w:rPr>
        <w:t>GTBank</w:t>
      </w:r>
      <w:proofErr w:type="spellEnd"/>
      <w:r w:rsidRPr="0004280B">
        <w:rPr>
          <w:rFonts w:ascii="Tahoma" w:hAnsi="Tahoma" w:cs="Tahoma"/>
          <w:color w:val="222222"/>
        </w:rPr>
        <w:t>.</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lastRenderedPageBreak/>
        <w:t xml:space="preserve">Table 4: </w:t>
      </w:r>
      <w:r w:rsidRPr="0004280B">
        <w:rPr>
          <w:rFonts w:ascii="Tahoma" w:hAnsi="Tahoma" w:cs="Tahoma"/>
          <w:color w:val="222222"/>
        </w:rPr>
        <w:t xml:space="preserve">How frequently does </w:t>
      </w:r>
      <w:proofErr w:type="spellStart"/>
      <w:r w:rsidRPr="0004280B">
        <w:rPr>
          <w:rFonts w:ascii="Tahoma" w:hAnsi="Tahoma" w:cs="Tahoma"/>
          <w:color w:val="222222"/>
        </w:rPr>
        <w:t>GTBank</w:t>
      </w:r>
      <w:proofErr w:type="spellEnd"/>
      <w:r w:rsidRPr="0004280B">
        <w:rPr>
          <w:rFonts w:ascii="Tahoma" w:hAnsi="Tahoma" w:cs="Tahoma"/>
          <w:color w:val="222222"/>
        </w:rPr>
        <w:t xml:space="preserve"> engage with customers to maintain loyalty?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1800"/>
        <w:gridCol w:w="2340"/>
      </w:tblGrid>
      <w:tr w:rsidR="00061214" w:rsidRPr="0004280B" w:rsidTr="00AB5193">
        <w:trPr>
          <w:tblHeader/>
          <w:tblCellSpacing w:w="15" w:type="dxa"/>
        </w:trPr>
        <w:tc>
          <w:tcPr>
            <w:tcW w:w="2200" w:type="dxa"/>
            <w:vAlign w:val="center"/>
            <w:hideMark/>
          </w:tcPr>
          <w:p w:rsidR="00061214" w:rsidRPr="0004280B" w:rsidRDefault="00061214" w:rsidP="0004280B">
            <w:pPr>
              <w:pStyle w:val="NormalWeb"/>
              <w:spacing w:before="0" w:beforeAutospacing="0" w:after="160" w:afterAutospacing="0"/>
              <w:jc w:val="both"/>
              <w:rPr>
                <w:rFonts w:ascii="Tahoma" w:hAnsi="Tahoma" w:cs="Tahoma"/>
                <w:b/>
                <w:bCs/>
              </w:rPr>
            </w:pPr>
            <w:r w:rsidRPr="0004280B">
              <w:rPr>
                <w:rFonts w:ascii="Tahoma" w:hAnsi="Tahoma" w:cs="Tahoma"/>
                <w:b/>
                <w:bCs/>
              </w:rPr>
              <w:t>Response</w:t>
            </w:r>
          </w:p>
        </w:tc>
        <w:tc>
          <w:tcPr>
            <w:tcW w:w="1770" w:type="dxa"/>
            <w:vAlign w:val="center"/>
            <w:hideMark/>
          </w:tcPr>
          <w:p w:rsidR="00061214" w:rsidRPr="0004280B" w:rsidRDefault="00061214" w:rsidP="0004280B">
            <w:pPr>
              <w:pStyle w:val="NormalWeb"/>
              <w:spacing w:before="0" w:beforeAutospacing="0" w:after="160" w:afterAutospacing="0"/>
              <w:jc w:val="both"/>
              <w:rPr>
                <w:rFonts w:ascii="Tahoma" w:hAnsi="Tahoma" w:cs="Tahoma"/>
                <w:b/>
                <w:bCs/>
              </w:rPr>
            </w:pPr>
            <w:r w:rsidRPr="0004280B">
              <w:rPr>
                <w:rFonts w:ascii="Tahoma" w:hAnsi="Tahoma" w:cs="Tahoma"/>
                <w:b/>
                <w:bCs/>
              </w:rPr>
              <w:t>Frequency</w:t>
            </w:r>
          </w:p>
        </w:tc>
        <w:tc>
          <w:tcPr>
            <w:tcW w:w="2295" w:type="dxa"/>
            <w:vAlign w:val="center"/>
            <w:hideMark/>
          </w:tcPr>
          <w:p w:rsidR="00061214" w:rsidRPr="0004280B" w:rsidRDefault="00061214" w:rsidP="0004280B">
            <w:pPr>
              <w:pStyle w:val="NormalWeb"/>
              <w:spacing w:before="0" w:beforeAutospacing="0" w:after="160" w:afterAutospacing="0"/>
              <w:jc w:val="both"/>
              <w:rPr>
                <w:rFonts w:ascii="Tahoma" w:hAnsi="Tahoma" w:cs="Tahoma"/>
                <w:b/>
                <w:bCs/>
              </w:rPr>
            </w:pPr>
            <w:r w:rsidRPr="0004280B">
              <w:rPr>
                <w:rFonts w:ascii="Tahoma" w:hAnsi="Tahoma" w:cs="Tahoma"/>
                <w:b/>
                <w:bCs/>
              </w:rPr>
              <w:t>Percentage (%)</w:t>
            </w:r>
          </w:p>
        </w:tc>
      </w:tr>
      <w:tr w:rsidR="00061214" w:rsidRPr="0004280B" w:rsidTr="00AB5193">
        <w:trPr>
          <w:tblCellSpacing w:w="15" w:type="dxa"/>
        </w:trPr>
        <w:tc>
          <w:tcPr>
            <w:tcW w:w="220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Very Frequently</w:t>
            </w:r>
          </w:p>
        </w:tc>
        <w:tc>
          <w:tcPr>
            <w:tcW w:w="177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40</w:t>
            </w:r>
          </w:p>
        </w:tc>
        <w:tc>
          <w:tcPr>
            <w:tcW w:w="2295"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40</w:t>
            </w:r>
          </w:p>
        </w:tc>
      </w:tr>
      <w:tr w:rsidR="00061214" w:rsidRPr="0004280B" w:rsidTr="00AB5193">
        <w:trPr>
          <w:tblCellSpacing w:w="15" w:type="dxa"/>
        </w:trPr>
        <w:tc>
          <w:tcPr>
            <w:tcW w:w="220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Frequently</w:t>
            </w:r>
          </w:p>
        </w:tc>
        <w:tc>
          <w:tcPr>
            <w:tcW w:w="177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42</w:t>
            </w:r>
          </w:p>
        </w:tc>
        <w:tc>
          <w:tcPr>
            <w:tcW w:w="2295"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42</w:t>
            </w:r>
          </w:p>
        </w:tc>
      </w:tr>
      <w:tr w:rsidR="00061214" w:rsidRPr="0004280B" w:rsidTr="00AB5193">
        <w:trPr>
          <w:tblCellSpacing w:w="15" w:type="dxa"/>
        </w:trPr>
        <w:tc>
          <w:tcPr>
            <w:tcW w:w="220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Occasionally</w:t>
            </w:r>
          </w:p>
        </w:tc>
        <w:tc>
          <w:tcPr>
            <w:tcW w:w="177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13</w:t>
            </w:r>
          </w:p>
        </w:tc>
        <w:tc>
          <w:tcPr>
            <w:tcW w:w="2295"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13</w:t>
            </w:r>
          </w:p>
        </w:tc>
      </w:tr>
      <w:tr w:rsidR="00061214" w:rsidRPr="0004280B" w:rsidTr="00AB5193">
        <w:trPr>
          <w:tblCellSpacing w:w="15" w:type="dxa"/>
        </w:trPr>
        <w:tc>
          <w:tcPr>
            <w:tcW w:w="220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Rarely</w:t>
            </w:r>
          </w:p>
        </w:tc>
        <w:tc>
          <w:tcPr>
            <w:tcW w:w="177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5</w:t>
            </w:r>
          </w:p>
        </w:tc>
        <w:tc>
          <w:tcPr>
            <w:tcW w:w="2295"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5</w:t>
            </w:r>
          </w:p>
        </w:tc>
      </w:tr>
      <w:tr w:rsidR="00061214" w:rsidRPr="0004280B" w:rsidTr="00AB5193">
        <w:trPr>
          <w:tblCellSpacing w:w="15" w:type="dxa"/>
        </w:trPr>
        <w:tc>
          <w:tcPr>
            <w:tcW w:w="220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Total</w:t>
            </w:r>
          </w:p>
        </w:tc>
        <w:tc>
          <w:tcPr>
            <w:tcW w:w="177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100</w:t>
            </w:r>
          </w:p>
        </w:tc>
        <w:tc>
          <w:tcPr>
            <w:tcW w:w="2295"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100</w:t>
            </w:r>
          </w:p>
        </w:tc>
      </w:tr>
    </w:tbl>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Source</w:t>
      </w:r>
      <w:r w:rsidRPr="0004280B">
        <w:rPr>
          <w:rFonts w:ascii="Tahoma" w:hAnsi="Tahoma" w:cs="Tahoma"/>
          <w:color w:val="222222"/>
        </w:rPr>
        <w:t>: Research field, 2025</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Interpretation</w:t>
      </w:r>
      <w:r w:rsidR="00AB5193" w:rsidRPr="0004280B">
        <w:rPr>
          <w:rFonts w:ascii="Tahoma" w:hAnsi="Tahoma" w:cs="Tahoma"/>
          <w:color w:val="222222"/>
        </w:rPr>
        <w:t xml:space="preserve">: </w:t>
      </w:r>
      <w:r w:rsidRPr="0004280B">
        <w:rPr>
          <w:rFonts w:ascii="Tahoma" w:hAnsi="Tahoma" w:cs="Tahoma"/>
          <w:color w:val="222222"/>
        </w:rPr>
        <w:t xml:space="preserve">82% of respondents state that </w:t>
      </w:r>
      <w:proofErr w:type="spellStart"/>
      <w:r w:rsidRPr="0004280B">
        <w:rPr>
          <w:rFonts w:ascii="Tahoma" w:hAnsi="Tahoma" w:cs="Tahoma"/>
          <w:color w:val="222222"/>
        </w:rPr>
        <w:t>GTBank</w:t>
      </w:r>
      <w:proofErr w:type="spellEnd"/>
      <w:r w:rsidRPr="0004280B">
        <w:rPr>
          <w:rFonts w:ascii="Tahoma" w:hAnsi="Tahoma" w:cs="Tahoma"/>
          <w:color w:val="222222"/>
        </w:rPr>
        <w:t xml:space="preserve"> engages with customers frequently or very frequently, indicating active customer relationship management.</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 xml:space="preserve">Table 5: </w:t>
      </w:r>
      <w:r w:rsidRPr="0004280B">
        <w:rPr>
          <w:rFonts w:ascii="Tahoma" w:hAnsi="Tahoma" w:cs="Tahoma"/>
          <w:color w:val="222222"/>
        </w:rPr>
        <w:t>Do retention programs improve customer satisfaction?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5"/>
        <w:gridCol w:w="2070"/>
        <w:gridCol w:w="2250"/>
      </w:tblGrid>
      <w:tr w:rsidR="00061214" w:rsidRPr="0004280B" w:rsidTr="00AB5193">
        <w:trPr>
          <w:tblHeade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Response</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Frequency</w:t>
            </w:r>
          </w:p>
        </w:tc>
        <w:tc>
          <w:tcPr>
            <w:tcW w:w="220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Percentage (%)</w:t>
            </w:r>
          </w:p>
        </w:tc>
      </w:tr>
      <w:tr w:rsidR="00061214" w:rsidRPr="0004280B" w:rsidTr="00AB5193">
        <w:trP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Yes</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78</w:t>
            </w:r>
          </w:p>
        </w:tc>
        <w:tc>
          <w:tcPr>
            <w:tcW w:w="220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78</w:t>
            </w:r>
          </w:p>
        </w:tc>
      </w:tr>
      <w:tr w:rsidR="00061214" w:rsidRPr="0004280B" w:rsidTr="00AB5193">
        <w:trP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No</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22</w:t>
            </w:r>
          </w:p>
        </w:tc>
        <w:tc>
          <w:tcPr>
            <w:tcW w:w="220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22</w:t>
            </w:r>
          </w:p>
        </w:tc>
      </w:tr>
      <w:tr w:rsidR="00061214" w:rsidRPr="0004280B" w:rsidTr="00AB5193">
        <w:trP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Total</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c>
          <w:tcPr>
            <w:tcW w:w="220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r>
    </w:tbl>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color w:val="222222"/>
        </w:rPr>
        <w:t>Source: Research field, 2025</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Interpretation</w:t>
      </w:r>
      <w:r w:rsidR="00AB5193" w:rsidRPr="0004280B">
        <w:rPr>
          <w:rFonts w:ascii="Tahoma" w:hAnsi="Tahoma" w:cs="Tahoma"/>
          <w:color w:val="222222"/>
        </w:rPr>
        <w:t xml:space="preserve">: </w:t>
      </w:r>
      <w:r w:rsidRPr="0004280B">
        <w:rPr>
          <w:rFonts w:ascii="Tahoma" w:hAnsi="Tahoma" w:cs="Tahoma"/>
          <w:color w:val="222222"/>
        </w:rPr>
        <w:t>A majority (78%) agree that retention programs improve customer satisfaction, confirming their significance in customer relationship management.</w:t>
      </w:r>
    </w:p>
    <w:p w:rsidR="0004280B" w:rsidRDefault="0004280B" w:rsidP="0004280B">
      <w:pPr>
        <w:pStyle w:val="NormalWeb"/>
        <w:shd w:val="clear" w:color="auto" w:fill="FFFFFF"/>
        <w:spacing w:before="0" w:beforeAutospacing="0" w:after="160" w:afterAutospacing="0" w:line="360" w:lineRule="auto"/>
        <w:jc w:val="both"/>
        <w:rPr>
          <w:rFonts w:ascii="Tahoma" w:hAnsi="Tahoma" w:cs="Tahoma"/>
          <w:b/>
          <w:color w:val="222222"/>
        </w:rPr>
      </w:pPr>
    </w:p>
    <w:p w:rsidR="0004280B" w:rsidRDefault="0004280B" w:rsidP="0004280B">
      <w:pPr>
        <w:pStyle w:val="NormalWeb"/>
        <w:shd w:val="clear" w:color="auto" w:fill="FFFFFF"/>
        <w:spacing w:before="0" w:beforeAutospacing="0" w:after="160" w:afterAutospacing="0" w:line="360" w:lineRule="auto"/>
        <w:jc w:val="both"/>
        <w:rPr>
          <w:rFonts w:ascii="Tahoma" w:hAnsi="Tahoma" w:cs="Tahoma"/>
          <w:b/>
          <w:color w:val="222222"/>
        </w:rPr>
      </w:pP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lastRenderedPageBreak/>
        <w:t xml:space="preserve">Table 6: </w:t>
      </w:r>
      <w:r w:rsidRPr="0004280B">
        <w:rPr>
          <w:rFonts w:ascii="Tahoma" w:hAnsi="Tahoma" w:cs="Tahoma"/>
          <w:color w:val="222222"/>
        </w:rPr>
        <w:t>Are loyalty rewards programs effective in retaining customers?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5"/>
        <w:gridCol w:w="2070"/>
        <w:gridCol w:w="2250"/>
      </w:tblGrid>
      <w:tr w:rsidR="00061214" w:rsidRPr="0004280B" w:rsidTr="00AB5193">
        <w:trPr>
          <w:tblHeade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Response</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Frequency</w:t>
            </w:r>
          </w:p>
        </w:tc>
        <w:tc>
          <w:tcPr>
            <w:tcW w:w="220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Percentage (%)</w:t>
            </w:r>
          </w:p>
        </w:tc>
      </w:tr>
      <w:tr w:rsidR="00061214" w:rsidRPr="0004280B" w:rsidTr="00AB5193">
        <w:trP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Yes</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70</w:t>
            </w:r>
          </w:p>
        </w:tc>
        <w:tc>
          <w:tcPr>
            <w:tcW w:w="220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70</w:t>
            </w:r>
          </w:p>
        </w:tc>
      </w:tr>
      <w:tr w:rsidR="00061214" w:rsidRPr="0004280B" w:rsidTr="00AB5193">
        <w:trP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No</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30</w:t>
            </w:r>
          </w:p>
        </w:tc>
        <w:tc>
          <w:tcPr>
            <w:tcW w:w="220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30</w:t>
            </w:r>
          </w:p>
        </w:tc>
      </w:tr>
      <w:tr w:rsidR="00061214" w:rsidRPr="0004280B" w:rsidTr="00AB5193">
        <w:trP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Total</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c>
          <w:tcPr>
            <w:tcW w:w="220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r>
    </w:tbl>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Source</w:t>
      </w:r>
      <w:r w:rsidRPr="0004280B">
        <w:rPr>
          <w:rFonts w:ascii="Tahoma" w:hAnsi="Tahoma" w:cs="Tahoma"/>
          <w:color w:val="222222"/>
        </w:rPr>
        <w:t>: Research field, 2025</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Interpretation</w:t>
      </w:r>
      <w:r w:rsidR="00AB5193" w:rsidRPr="0004280B">
        <w:rPr>
          <w:rFonts w:ascii="Tahoma" w:hAnsi="Tahoma" w:cs="Tahoma"/>
          <w:color w:val="222222"/>
        </w:rPr>
        <w:t xml:space="preserve">: </w:t>
      </w:r>
      <w:r w:rsidRPr="0004280B">
        <w:rPr>
          <w:rFonts w:ascii="Tahoma" w:hAnsi="Tahoma" w:cs="Tahoma"/>
          <w:color w:val="222222"/>
        </w:rPr>
        <w:t>70% of respondents agree that loyalty reward programs help retain customers, highlighting the importance of incentives.</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Table 7:</w:t>
      </w:r>
      <w:r w:rsidRPr="0004280B">
        <w:rPr>
          <w:rFonts w:ascii="Tahoma" w:hAnsi="Tahoma" w:cs="Tahoma"/>
          <w:color w:val="222222"/>
        </w:rPr>
        <w:t xml:space="preserve"> Does personalized service enhance customer retention?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5"/>
        <w:gridCol w:w="1890"/>
        <w:gridCol w:w="2430"/>
      </w:tblGrid>
      <w:tr w:rsidR="00061214" w:rsidRPr="0004280B" w:rsidTr="00AB5193">
        <w:trPr>
          <w:tblHeader/>
          <w:tblCellSpacing w:w="15" w:type="dxa"/>
        </w:trPr>
        <w:tc>
          <w:tcPr>
            <w:tcW w:w="2110" w:type="dxa"/>
            <w:vAlign w:val="center"/>
            <w:hideMark/>
          </w:tcPr>
          <w:p w:rsidR="00061214" w:rsidRPr="0004280B" w:rsidRDefault="00061214" w:rsidP="0004280B">
            <w:pPr>
              <w:pStyle w:val="NormalWeb"/>
              <w:spacing w:before="0" w:beforeAutospacing="0" w:after="160" w:afterAutospacing="0"/>
              <w:jc w:val="both"/>
              <w:rPr>
                <w:rFonts w:ascii="Tahoma" w:hAnsi="Tahoma" w:cs="Tahoma"/>
                <w:b/>
                <w:bCs/>
              </w:rPr>
            </w:pPr>
            <w:r w:rsidRPr="0004280B">
              <w:rPr>
                <w:rFonts w:ascii="Tahoma" w:hAnsi="Tahoma" w:cs="Tahoma"/>
                <w:b/>
                <w:bCs/>
              </w:rPr>
              <w:t>Response</w:t>
            </w:r>
          </w:p>
        </w:tc>
        <w:tc>
          <w:tcPr>
            <w:tcW w:w="1860" w:type="dxa"/>
            <w:vAlign w:val="center"/>
            <w:hideMark/>
          </w:tcPr>
          <w:p w:rsidR="00061214" w:rsidRPr="0004280B" w:rsidRDefault="00061214" w:rsidP="0004280B">
            <w:pPr>
              <w:pStyle w:val="NormalWeb"/>
              <w:spacing w:before="0" w:beforeAutospacing="0" w:after="160" w:afterAutospacing="0"/>
              <w:jc w:val="both"/>
              <w:rPr>
                <w:rFonts w:ascii="Tahoma" w:hAnsi="Tahoma" w:cs="Tahoma"/>
                <w:b/>
                <w:bCs/>
              </w:rPr>
            </w:pPr>
            <w:r w:rsidRPr="0004280B">
              <w:rPr>
                <w:rFonts w:ascii="Tahoma" w:hAnsi="Tahoma" w:cs="Tahoma"/>
                <w:b/>
                <w:bCs/>
              </w:rPr>
              <w:t>Frequency</w:t>
            </w:r>
          </w:p>
        </w:tc>
        <w:tc>
          <w:tcPr>
            <w:tcW w:w="2385" w:type="dxa"/>
            <w:vAlign w:val="center"/>
            <w:hideMark/>
          </w:tcPr>
          <w:p w:rsidR="00061214" w:rsidRPr="0004280B" w:rsidRDefault="00061214" w:rsidP="0004280B">
            <w:pPr>
              <w:pStyle w:val="NormalWeb"/>
              <w:spacing w:before="0" w:beforeAutospacing="0" w:after="160" w:afterAutospacing="0"/>
              <w:jc w:val="both"/>
              <w:rPr>
                <w:rFonts w:ascii="Tahoma" w:hAnsi="Tahoma" w:cs="Tahoma"/>
                <w:b/>
                <w:bCs/>
              </w:rPr>
            </w:pPr>
            <w:r w:rsidRPr="0004280B">
              <w:rPr>
                <w:rFonts w:ascii="Tahoma" w:hAnsi="Tahoma" w:cs="Tahoma"/>
                <w:b/>
                <w:bCs/>
              </w:rPr>
              <w:t>Percentage (%)</w:t>
            </w:r>
          </w:p>
        </w:tc>
      </w:tr>
      <w:tr w:rsidR="00061214" w:rsidRPr="0004280B" w:rsidTr="00AB5193">
        <w:trPr>
          <w:tblCellSpacing w:w="15" w:type="dxa"/>
        </w:trPr>
        <w:tc>
          <w:tcPr>
            <w:tcW w:w="211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Strongly Agree</w:t>
            </w:r>
          </w:p>
        </w:tc>
        <w:tc>
          <w:tcPr>
            <w:tcW w:w="186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55</w:t>
            </w:r>
          </w:p>
        </w:tc>
        <w:tc>
          <w:tcPr>
            <w:tcW w:w="2385"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55</w:t>
            </w:r>
          </w:p>
        </w:tc>
      </w:tr>
      <w:tr w:rsidR="00061214" w:rsidRPr="0004280B" w:rsidTr="00AB5193">
        <w:trPr>
          <w:tblCellSpacing w:w="15" w:type="dxa"/>
        </w:trPr>
        <w:tc>
          <w:tcPr>
            <w:tcW w:w="211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Agree</w:t>
            </w:r>
          </w:p>
        </w:tc>
        <w:tc>
          <w:tcPr>
            <w:tcW w:w="186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35</w:t>
            </w:r>
          </w:p>
        </w:tc>
        <w:tc>
          <w:tcPr>
            <w:tcW w:w="2385"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35</w:t>
            </w:r>
          </w:p>
        </w:tc>
      </w:tr>
      <w:tr w:rsidR="00061214" w:rsidRPr="0004280B" w:rsidTr="00AB5193">
        <w:trPr>
          <w:tblCellSpacing w:w="15" w:type="dxa"/>
        </w:trPr>
        <w:tc>
          <w:tcPr>
            <w:tcW w:w="211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Disagree</w:t>
            </w:r>
          </w:p>
        </w:tc>
        <w:tc>
          <w:tcPr>
            <w:tcW w:w="186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6</w:t>
            </w:r>
          </w:p>
        </w:tc>
        <w:tc>
          <w:tcPr>
            <w:tcW w:w="2385"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6</w:t>
            </w:r>
          </w:p>
        </w:tc>
      </w:tr>
      <w:tr w:rsidR="00061214" w:rsidRPr="0004280B" w:rsidTr="00AB5193">
        <w:trPr>
          <w:tblCellSpacing w:w="15" w:type="dxa"/>
        </w:trPr>
        <w:tc>
          <w:tcPr>
            <w:tcW w:w="211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Strongly Disagree</w:t>
            </w:r>
          </w:p>
        </w:tc>
        <w:tc>
          <w:tcPr>
            <w:tcW w:w="186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4</w:t>
            </w:r>
          </w:p>
        </w:tc>
        <w:tc>
          <w:tcPr>
            <w:tcW w:w="2385"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4</w:t>
            </w:r>
          </w:p>
        </w:tc>
      </w:tr>
      <w:tr w:rsidR="00061214" w:rsidRPr="0004280B" w:rsidTr="00AB5193">
        <w:trPr>
          <w:tblCellSpacing w:w="15" w:type="dxa"/>
        </w:trPr>
        <w:tc>
          <w:tcPr>
            <w:tcW w:w="211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Total</w:t>
            </w:r>
          </w:p>
        </w:tc>
        <w:tc>
          <w:tcPr>
            <w:tcW w:w="1860"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100</w:t>
            </w:r>
          </w:p>
        </w:tc>
        <w:tc>
          <w:tcPr>
            <w:tcW w:w="2385" w:type="dxa"/>
            <w:vAlign w:val="center"/>
            <w:hideMark/>
          </w:tcPr>
          <w:p w:rsidR="00061214" w:rsidRPr="0004280B" w:rsidRDefault="00061214" w:rsidP="0004280B">
            <w:pPr>
              <w:pStyle w:val="NormalWeb"/>
              <w:spacing w:before="0" w:beforeAutospacing="0" w:after="160" w:afterAutospacing="0"/>
              <w:jc w:val="both"/>
              <w:rPr>
                <w:rFonts w:ascii="Tahoma" w:hAnsi="Tahoma" w:cs="Tahoma"/>
              </w:rPr>
            </w:pPr>
            <w:r w:rsidRPr="0004280B">
              <w:rPr>
                <w:rFonts w:ascii="Tahoma" w:hAnsi="Tahoma" w:cs="Tahoma"/>
              </w:rPr>
              <w:t>100</w:t>
            </w:r>
          </w:p>
        </w:tc>
      </w:tr>
    </w:tbl>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Source</w:t>
      </w:r>
      <w:r w:rsidRPr="0004280B">
        <w:rPr>
          <w:rFonts w:ascii="Tahoma" w:hAnsi="Tahoma" w:cs="Tahoma"/>
          <w:color w:val="222222"/>
        </w:rPr>
        <w:t>: Research field, 2025</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Interpretation</w:t>
      </w:r>
      <w:r w:rsidR="00AB5193" w:rsidRPr="0004280B">
        <w:rPr>
          <w:rFonts w:ascii="Tahoma" w:hAnsi="Tahoma" w:cs="Tahoma"/>
          <w:color w:val="222222"/>
        </w:rPr>
        <w:t xml:space="preserve">: </w:t>
      </w:r>
      <w:r w:rsidRPr="0004280B">
        <w:rPr>
          <w:rFonts w:ascii="Tahoma" w:hAnsi="Tahoma" w:cs="Tahoma"/>
          <w:color w:val="222222"/>
        </w:rPr>
        <w:t>A combined 90% agree personalized services are crucial to retaining customers.</w:t>
      </w:r>
    </w:p>
    <w:p w:rsidR="0004280B" w:rsidRDefault="0004280B" w:rsidP="0004280B">
      <w:pPr>
        <w:pStyle w:val="NormalWeb"/>
        <w:shd w:val="clear" w:color="auto" w:fill="FFFFFF"/>
        <w:spacing w:before="0" w:beforeAutospacing="0" w:after="160" w:afterAutospacing="0" w:line="360" w:lineRule="auto"/>
        <w:jc w:val="both"/>
        <w:rPr>
          <w:rFonts w:ascii="Tahoma" w:hAnsi="Tahoma" w:cs="Tahoma"/>
          <w:b/>
          <w:color w:val="222222"/>
        </w:rPr>
      </w:pPr>
    </w:p>
    <w:p w:rsidR="0004280B" w:rsidRDefault="0004280B" w:rsidP="0004280B">
      <w:pPr>
        <w:pStyle w:val="NormalWeb"/>
        <w:shd w:val="clear" w:color="auto" w:fill="FFFFFF"/>
        <w:spacing w:before="0" w:beforeAutospacing="0" w:after="160" w:afterAutospacing="0" w:line="360" w:lineRule="auto"/>
        <w:jc w:val="both"/>
        <w:rPr>
          <w:rFonts w:ascii="Tahoma" w:hAnsi="Tahoma" w:cs="Tahoma"/>
          <w:b/>
          <w:color w:val="222222"/>
        </w:rPr>
      </w:pPr>
    </w:p>
    <w:p w:rsidR="0004280B" w:rsidRDefault="0004280B" w:rsidP="0004280B">
      <w:pPr>
        <w:pStyle w:val="NormalWeb"/>
        <w:shd w:val="clear" w:color="auto" w:fill="FFFFFF"/>
        <w:spacing w:before="0" w:beforeAutospacing="0" w:after="160" w:afterAutospacing="0" w:line="360" w:lineRule="auto"/>
        <w:jc w:val="both"/>
        <w:rPr>
          <w:rFonts w:ascii="Tahoma" w:hAnsi="Tahoma" w:cs="Tahoma"/>
          <w:b/>
          <w:color w:val="222222"/>
        </w:rPr>
      </w:pPr>
    </w:p>
    <w:p w:rsidR="0004280B" w:rsidRDefault="0004280B" w:rsidP="0004280B">
      <w:pPr>
        <w:pStyle w:val="NormalWeb"/>
        <w:shd w:val="clear" w:color="auto" w:fill="FFFFFF"/>
        <w:spacing w:before="0" w:beforeAutospacing="0" w:after="160" w:afterAutospacing="0" w:line="360" w:lineRule="auto"/>
        <w:jc w:val="both"/>
        <w:rPr>
          <w:rFonts w:ascii="Tahoma" w:hAnsi="Tahoma" w:cs="Tahoma"/>
          <w:b/>
          <w:color w:val="222222"/>
        </w:rPr>
      </w:pP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lastRenderedPageBreak/>
        <w:t xml:space="preserve">Table 8: </w:t>
      </w:r>
      <w:r w:rsidRPr="0004280B">
        <w:rPr>
          <w:rFonts w:ascii="Tahoma" w:hAnsi="Tahoma" w:cs="Tahoma"/>
          <w:color w:val="222222"/>
        </w:rPr>
        <w:t xml:space="preserve">How satisfied are customers with </w:t>
      </w:r>
      <w:proofErr w:type="spellStart"/>
      <w:r w:rsidRPr="0004280B">
        <w:rPr>
          <w:rFonts w:ascii="Tahoma" w:hAnsi="Tahoma" w:cs="Tahoma"/>
          <w:color w:val="222222"/>
        </w:rPr>
        <w:t>GTBank’s</w:t>
      </w:r>
      <w:proofErr w:type="spellEnd"/>
      <w:r w:rsidRPr="0004280B">
        <w:rPr>
          <w:rFonts w:ascii="Tahoma" w:hAnsi="Tahoma" w:cs="Tahoma"/>
          <w:color w:val="222222"/>
        </w:rPr>
        <w:t xml:space="preserve"> complaint handling?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5"/>
        <w:gridCol w:w="2430"/>
        <w:gridCol w:w="2700"/>
      </w:tblGrid>
      <w:tr w:rsidR="00061214" w:rsidRPr="0004280B" w:rsidTr="00AB5193">
        <w:trPr>
          <w:tblHeade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Response</w:t>
            </w:r>
          </w:p>
        </w:tc>
        <w:tc>
          <w:tcPr>
            <w:tcW w:w="240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Frequency</w:t>
            </w:r>
          </w:p>
        </w:tc>
        <w:tc>
          <w:tcPr>
            <w:tcW w:w="265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Percentage (%)</w:t>
            </w:r>
          </w:p>
        </w:tc>
      </w:tr>
      <w:tr w:rsidR="00061214" w:rsidRPr="0004280B" w:rsidTr="00AB5193">
        <w:trP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Very Satisfied</w:t>
            </w:r>
          </w:p>
        </w:tc>
        <w:tc>
          <w:tcPr>
            <w:tcW w:w="240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45</w:t>
            </w:r>
          </w:p>
        </w:tc>
        <w:tc>
          <w:tcPr>
            <w:tcW w:w="265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45</w:t>
            </w:r>
          </w:p>
        </w:tc>
      </w:tr>
      <w:tr w:rsidR="00061214" w:rsidRPr="0004280B" w:rsidTr="00AB5193">
        <w:trP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Satisfied</w:t>
            </w:r>
          </w:p>
        </w:tc>
        <w:tc>
          <w:tcPr>
            <w:tcW w:w="240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38</w:t>
            </w:r>
          </w:p>
        </w:tc>
        <w:tc>
          <w:tcPr>
            <w:tcW w:w="265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38</w:t>
            </w:r>
          </w:p>
        </w:tc>
      </w:tr>
      <w:tr w:rsidR="00061214" w:rsidRPr="0004280B" w:rsidTr="00AB5193">
        <w:trP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Dissatisfied</w:t>
            </w:r>
          </w:p>
        </w:tc>
        <w:tc>
          <w:tcPr>
            <w:tcW w:w="240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12</w:t>
            </w:r>
          </w:p>
        </w:tc>
        <w:tc>
          <w:tcPr>
            <w:tcW w:w="265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12</w:t>
            </w:r>
          </w:p>
        </w:tc>
      </w:tr>
      <w:tr w:rsidR="00061214" w:rsidRPr="0004280B" w:rsidTr="00AB5193">
        <w:trP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Very Dissatisfied</w:t>
            </w:r>
          </w:p>
        </w:tc>
        <w:tc>
          <w:tcPr>
            <w:tcW w:w="240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5</w:t>
            </w:r>
          </w:p>
        </w:tc>
        <w:tc>
          <w:tcPr>
            <w:tcW w:w="265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5</w:t>
            </w:r>
          </w:p>
        </w:tc>
      </w:tr>
      <w:tr w:rsidR="00061214" w:rsidRPr="0004280B" w:rsidTr="00AB5193">
        <w:trPr>
          <w:tblCellSpacing w:w="15" w:type="dxa"/>
        </w:trPr>
        <w:tc>
          <w:tcPr>
            <w:tcW w:w="20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Total</w:t>
            </w:r>
          </w:p>
        </w:tc>
        <w:tc>
          <w:tcPr>
            <w:tcW w:w="240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c>
          <w:tcPr>
            <w:tcW w:w="265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r>
    </w:tbl>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Source</w:t>
      </w:r>
      <w:r w:rsidRPr="0004280B">
        <w:rPr>
          <w:rFonts w:ascii="Tahoma" w:hAnsi="Tahoma" w:cs="Tahoma"/>
          <w:color w:val="222222"/>
        </w:rPr>
        <w:t>: Research field, 2025</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Interpretation</w:t>
      </w:r>
      <w:r w:rsidR="00AB5193" w:rsidRPr="0004280B">
        <w:rPr>
          <w:rFonts w:ascii="Tahoma" w:hAnsi="Tahoma" w:cs="Tahoma"/>
          <w:color w:val="222222"/>
        </w:rPr>
        <w:t xml:space="preserve">: </w:t>
      </w:r>
      <w:r w:rsidRPr="0004280B">
        <w:rPr>
          <w:rFonts w:ascii="Tahoma" w:hAnsi="Tahoma" w:cs="Tahoma"/>
          <w:color w:val="222222"/>
        </w:rPr>
        <w:t>83% of respondents are satisfied or very satisfied with complaint handling, reflecting effective service recovery.</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 xml:space="preserve">Table 9: </w:t>
      </w:r>
      <w:r w:rsidRPr="0004280B">
        <w:rPr>
          <w:rFonts w:ascii="Tahoma" w:hAnsi="Tahoma" w:cs="Tahoma"/>
          <w:color w:val="222222"/>
        </w:rPr>
        <w:t>Do effective communication channels improve customer retention?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55"/>
        <w:gridCol w:w="1620"/>
        <w:gridCol w:w="3420"/>
      </w:tblGrid>
      <w:tr w:rsidR="00061214" w:rsidRPr="0004280B" w:rsidTr="00AB5193">
        <w:trPr>
          <w:tblHeader/>
          <w:tblCellSpacing w:w="15" w:type="dxa"/>
        </w:trPr>
        <w:tc>
          <w:tcPr>
            <w:tcW w:w="211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Response</w:t>
            </w:r>
          </w:p>
        </w:tc>
        <w:tc>
          <w:tcPr>
            <w:tcW w:w="159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Frequency</w:t>
            </w:r>
          </w:p>
        </w:tc>
        <w:tc>
          <w:tcPr>
            <w:tcW w:w="337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Percentage (%)</w:t>
            </w:r>
          </w:p>
        </w:tc>
      </w:tr>
      <w:tr w:rsidR="00061214" w:rsidRPr="0004280B" w:rsidTr="00AB5193">
        <w:trPr>
          <w:tblCellSpacing w:w="15" w:type="dxa"/>
        </w:trPr>
        <w:tc>
          <w:tcPr>
            <w:tcW w:w="211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Yes</w:t>
            </w:r>
          </w:p>
        </w:tc>
        <w:tc>
          <w:tcPr>
            <w:tcW w:w="159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76</w:t>
            </w:r>
          </w:p>
        </w:tc>
        <w:tc>
          <w:tcPr>
            <w:tcW w:w="337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76</w:t>
            </w:r>
          </w:p>
        </w:tc>
      </w:tr>
      <w:tr w:rsidR="00061214" w:rsidRPr="0004280B" w:rsidTr="00AB5193">
        <w:trPr>
          <w:tblCellSpacing w:w="15" w:type="dxa"/>
        </w:trPr>
        <w:tc>
          <w:tcPr>
            <w:tcW w:w="211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No</w:t>
            </w:r>
          </w:p>
        </w:tc>
        <w:tc>
          <w:tcPr>
            <w:tcW w:w="159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24</w:t>
            </w:r>
          </w:p>
        </w:tc>
        <w:tc>
          <w:tcPr>
            <w:tcW w:w="337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24</w:t>
            </w:r>
          </w:p>
        </w:tc>
      </w:tr>
      <w:tr w:rsidR="00061214" w:rsidRPr="0004280B" w:rsidTr="00AB5193">
        <w:trPr>
          <w:tblCellSpacing w:w="15" w:type="dxa"/>
        </w:trPr>
        <w:tc>
          <w:tcPr>
            <w:tcW w:w="211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Total</w:t>
            </w:r>
          </w:p>
        </w:tc>
        <w:tc>
          <w:tcPr>
            <w:tcW w:w="159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c>
          <w:tcPr>
            <w:tcW w:w="337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r>
    </w:tbl>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Source</w:t>
      </w:r>
      <w:r w:rsidRPr="0004280B">
        <w:rPr>
          <w:rFonts w:ascii="Tahoma" w:hAnsi="Tahoma" w:cs="Tahoma"/>
          <w:color w:val="222222"/>
        </w:rPr>
        <w:t>: Research field, 2025</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Interpretation</w:t>
      </w:r>
      <w:r w:rsidRPr="0004280B">
        <w:rPr>
          <w:rFonts w:ascii="Tahoma" w:hAnsi="Tahoma" w:cs="Tahoma"/>
          <w:color w:val="222222"/>
        </w:rPr>
        <w:t>:</w:t>
      </w:r>
      <w:r w:rsidR="00AB5193" w:rsidRPr="0004280B">
        <w:rPr>
          <w:rFonts w:ascii="Tahoma" w:hAnsi="Tahoma" w:cs="Tahoma"/>
          <w:color w:val="222222"/>
        </w:rPr>
        <w:t xml:space="preserve"> </w:t>
      </w:r>
      <w:r w:rsidRPr="0004280B">
        <w:rPr>
          <w:rFonts w:ascii="Tahoma" w:hAnsi="Tahoma" w:cs="Tahoma"/>
          <w:color w:val="222222"/>
        </w:rPr>
        <w:t>76% believe that effective communication improves retention, underscoring communication’s vital role.</w:t>
      </w:r>
    </w:p>
    <w:p w:rsidR="0004280B" w:rsidRDefault="0004280B" w:rsidP="0004280B">
      <w:pPr>
        <w:pStyle w:val="NormalWeb"/>
        <w:shd w:val="clear" w:color="auto" w:fill="FFFFFF"/>
        <w:spacing w:before="0" w:beforeAutospacing="0" w:after="160" w:afterAutospacing="0" w:line="360" w:lineRule="auto"/>
        <w:jc w:val="both"/>
        <w:rPr>
          <w:rFonts w:ascii="Tahoma" w:hAnsi="Tahoma" w:cs="Tahoma"/>
          <w:b/>
          <w:color w:val="222222"/>
        </w:rPr>
      </w:pPr>
    </w:p>
    <w:p w:rsidR="0004280B" w:rsidRDefault="0004280B" w:rsidP="0004280B">
      <w:pPr>
        <w:pStyle w:val="NormalWeb"/>
        <w:shd w:val="clear" w:color="auto" w:fill="FFFFFF"/>
        <w:spacing w:before="0" w:beforeAutospacing="0" w:after="160" w:afterAutospacing="0" w:line="360" w:lineRule="auto"/>
        <w:jc w:val="both"/>
        <w:rPr>
          <w:rFonts w:ascii="Tahoma" w:hAnsi="Tahoma" w:cs="Tahoma"/>
          <w:b/>
          <w:color w:val="222222"/>
        </w:rPr>
      </w:pPr>
    </w:p>
    <w:p w:rsidR="0004280B" w:rsidRDefault="0004280B" w:rsidP="0004280B">
      <w:pPr>
        <w:pStyle w:val="NormalWeb"/>
        <w:shd w:val="clear" w:color="auto" w:fill="FFFFFF"/>
        <w:spacing w:before="0" w:beforeAutospacing="0" w:after="160" w:afterAutospacing="0" w:line="360" w:lineRule="auto"/>
        <w:jc w:val="both"/>
        <w:rPr>
          <w:rFonts w:ascii="Tahoma" w:hAnsi="Tahoma" w:cs="Tahoma"/>
          <w:b/>
          <w:color w:val="222222"/>
        </w:rPr>
      </w:pP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lastRenderedPageBreak/>
        <w:t>Table 10</w:t>
      </w:r>
      <w:r w:rsidRPr="0004280B">
        <w:rPr>
          <w:rFonts w:ascii="Tahoma" w:hAnsi="Tahoma" w:cs="Tahoma"/>
          <w:color w:val="222222"/>
        </w:rPr>
        <w:t>: Does customer feedback influence service improvement?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5"/>
        <w:gridCol w:w="2250"/>
        <w:gridCol w:w="2160"/>
      </w:tblGrid>
      <w:tr w:rsidR="00061214" w:rsidRPr="0004280B" w:rsidTr="00C82F67">
        <w:trPr>
          <w:tblHeader/>
          <w:tblCellSpacing w:w="15" w:type="dxa"/>
        </w:trPr>
        <w:tc>
          <w:tcPr>
            <w:tcW w:w="27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Response</w:t>
            </w:r>
          </w:p>
        </w:tc>
        <w:tc>
          <w:tcPr>
            <w:tcW w:w="22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Frequency</w:t>
            </w:r>
          </w:p>
        </w:tc>
        <w:tc>
          <w:tcPr>
            <w:tcW w:w="211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Percentage (%)</w:t>
            </w:r>
          </w:p>
        </w:tc>
      </w:tr>
      <w:tr w:rsidR="00061214" w:rsidRPr="0004280B" w:rsidTr="00C82F67">
        <w:trPr>
          <w:tblCellSpacing w:w="15" w:type="dxa"/>
        </w:trPr>
        <w:tc>
          <w:tcPr>
            <w:tcW w:w="27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Strongly Agree</w:t>
            </w:r>
          </w:p>
        </w:tc>
        <w:tc>
          <w:tcPr>
            <w:tcW w:w="22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58</w:t>
            </w:r>
          </w:p>
        </w:tc>
        <w:tc>
          <w:tcPr>
            <w:tcW w:w="211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58</w:t>
            </w:r>
          </w:p>
        </w:tc>
      </w:tr>
      <w:tr w:rsidR="00061214" w:rsidRPr="0004280B" w:rsidTr="00C82F67">
        <w:trPr>
          <w:tblCellSpacing w:w="15" w:type="dxa"/>
        </w:trPr>
        <w:tc>
          <w:tcPr>
            <w:tcW w:w="2740" w:type="dxa"/>
            <w:vAlign w:val="center"/>
            <w:hideMark/>
          </w:tcPr>
          <w:p w:rsidR="0004280B" w:rsidRDefault="0004280B" w:rsidP="0004280B">
            <w:pPr>
              <w:pStyle w:val="NormalWeb"/>
              <w:spacing w:before="0" w:beforeAutospacing="0" w:after="160" w:afterAutospacing="0" w:line="360" w:lineRule="auto"/>
              <w:jc w:val="both"/>
              <w:rPr>
                <w:rFonts w:ascii="Tahoma" w:hAnsi="Tahoma" w:cs="Tahoma"/>
              </w:rPr>
            </w:pPr>
          </w:p>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Agree</w:t>
            </w:r>
          </w:p>
        </w:tc>
        <w:tc>
          <w:tcPr>
            <w:tcW w:w="22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32</w:t>
            </w:r>
          </w:p>
        </w:tc>
        <w:tc>
          <w:tcPr>
            <w:tcW w:w="211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32</w:t>
            </w:r>
          </w:p>
        </w:tc>
      </w:tr>
      <w:tr w:rsidR="00061214" w:rsidRPr="0004280B" w:rsidTr="00C82F67">
        <w:trPr>
          <w:tblCellSpacing w:w="15" w:type="dxa"/>
        </w:trPr>
        <w:tc>
          <w:tcPr>
            <w:tcW w:w="27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Disagree</w:t>
            </w:r>
          </w:p>
        </w:tc>
        <w:tc>
          <w:tcPr>
            <w:tcW w:w="22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7</w:t>
            </w:r>
          </w:p>
        </w:tc>
        <w:tc>
          <w:tcPr>
            <w:tcW w:w="211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7</w:t>
            </w:r>
          </w:p>
        </w:tc>
      </w:tr>
      <w:tr w:rsidR="00061214" w:rsidRPr="0004280B" w:rsidTr="00C82F67">
        <w:trPr>
          <w:tblCellSpacing w:w="15" w:type="dxa"/>
        </w:trPr>
        <w:tc>
          <w:tcPr>
            <w:tcW w:w="27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Strongly Disagree</w:t>
            </w:r>
          </w:p>
        </w:tc>
        <w:tc>
          <w:tcPr>
            <w:tcW w:w="22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w:t>
            </w:r>
          </w:p>
        </w:tc>
        <w:tc>
          <w:tcPr>
            <w:tcW w:w="211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w:t>
            </w:r>
          </w:p>
        </w:tc>
      </w:tr>
      <w:tr w:rsidR="00061214" w:rsidRPr="0004280B" w:rsidTr="00C82F67">
        <w:trPr>
          <w:tblCellSpacing w:w="15" w:type="dxa"/>
        </w:trPr>
        <w:tc>
          <w:tcPr>
            <w:tcW w:w="27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Total</w:t>
            </w:r>
          </w:p>
        </w:tc>
        <w:tc>
          <w:tcPr>
            <w:tcW w:w="22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c>
          <w:tcPr>
            <w:tcW w:w="211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r>
    </w:tbl>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Source</w:t>
      </w:r>
      <w:r w:rsidRPr="0004280B">
        <w:rPr>
          <w:rFonts w:ascii="Tahoma" w:hAnsi="Tahoma" w:cs="Tahoma"/>
          <w:color w:val="222222"/>
        </w:rPr>
        <w:t>: Research field, 2025</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Interpretation</w:t>
      </w:r>
      <w:r w:rsidR="00C82F67" w:rsidRPr="0004280B">
        <w:rPr>
          <w:rFonts w:ascii="Tahoma" w:hAnsi="Tahoma" w:cs="Tahoma"/>
          <w:color w:val="222222"/>
        </w:rPr>
        <w:t xml:space="preserve">: </w:t>
      </w:r>
      <w:r w:rsidRPr="0004280B">
        <w:rPr>
          <w:rFonts w:ascii="Tahoma" w:hAnsi="Tahoma" w:cs="Tahoma"/>
          <w:color w:val="222222"/>
        </w:rPr>
        <w:t>90% agree that customer feedback influences service improvements, demonstrating customer-centric policies.</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 xml:space="preserve">Table 11: </w:t>
      </w:r>
      <w:r w:rsidRPr="0004280B">
        <w:rPr>
          <w:rFonts w:ascii="Tahoma" w:hAnsi="Tahoma" w:cs="Tahoma"/>
          <w:color w:val="222222"/>
        </w:rPr>
        <w:t>Are digital platforms effective in customer retention?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5"/>
        <w:gridCol w:w="2070"/>
        <w:gridCol w:w="2700"/>
      </w:tblGrid>
      <w:tr w:rsidR="00061214" w:rsidRPr="0004280B" w:rsidTr="00C82F67">
        <w:trPr>
          <w:tblHeader/>
          <w:tblCellSpacing w:w="15" w:type="dxa"/>
        </w:trPr>
        <w:tc>
          <w:tcPr>
            <w:tcW w:w="229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Response</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Frequency</w:t>
            </w:r>
          </w:p>
        </w:tc>
        <w:tc>
          <w:tcPr>
            <w:tcW w:w="265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Percentage (%)</w:t>
            </w:r>
          </w:p>
        </w:tc>
      </w:tr>
      <w:tr w:rsidR="00061214" w:rsidRPr="0004280B" w:rsidTr="00C82F67">
        <w:trPr>
          <w:tblCellSpacing w:w="15" w:type="dxa"/>
        </w:trPr>
        <w:tc>
          <w:tcPr>
            <w:tcW w:w="229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Very Effective</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50</w:t>
            </w:r>
          </w:p>
        </w:tc>
        <w:tc>
          <w:tcPr>
            <w:tcW w:w="265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50</w:t>
            </w:r>
          </w:p>
        </w:tc>
      </w:tr>
      <w:tr w:rsidR="00061214" w:rsidRPr="0004280B" w:rsidTr="00C82F67">
        <w:trPr>
          <w:tblCellSpacing w:w="15" w:type="dxa"/>
        </w:trPr>
        <w:tc>
          <w:tcPr>
            <w:tcW w:w="229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Effective</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40</w:t>
            </w:r>
          </w:p>
        </w:tc>
        <w:tc>
          <w:tcPr>
            <w:tcW w:w="265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40</w:t>
            </w:r>
          </w:p>
        </w:tc>
      </w:tr>
      <w:tr w:rsidR="00061214" w:rsidRPr="0004280B" w:rsidTr="00C82F67">
        <w:trPr>
          <w:tblCellSpacing w:w="15" w:type="dxa"/>
        </w:trPr>
        <w:tc>
          <w:tcPr>
            <w:tcW w:w="229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Ineffective</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7</w:t>
            </w:r>
          </w:p>
        </w:tc>
        <w:tc>
          <w:tcPr>
            <w:tcW w:w="265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7</w:t>
            </w:r>
          </w:p>
        </w:tc>
      </w:tr>
      <w:tr w:rsidR="00061214" w:rsidRPr="0004280B" w:rsidTr="00C82F67">
        <w:trPr>
          <w:tblCellSpacing w:w="15" w:type="dxa"/>
        </w:trPr>
        <w:tc>
          <w:tcPr>
            <w:tcW w:w="229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Very Ineffective</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w:t>
            </w:r>
          </w:p>
        </w:tc>
        <w:tc>
          <w:tcPr>
            <w:tcW w:w="265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w:t>
            </w:r>
          </w:p>
        </w:tc>
      </w:tr>
      <w:tr w:rsidR="00061214" w:rsidRPr="0004280B" w:rsidTr="00C82F67">
        <w:trPr>
          <w:tblCellSpacing w:w="15" w:type="dxa"/>
        </w:trPr>
        <w:tc>
          <w:tcPr>
            <w:tcW w:w="229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Total</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c>
          <w:tcPr>
            <w:tcW w:w="265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r>
    </w:tbl>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Source</w:t>
      </w:r>
      <w:r w:rsidRPr="0004280B">
        <w:rPr>
          <w:rFonts w:ascii="Tahoma" w:hAnsi="Tahoma" w:cs="Tahoma"/>
          <w:color w:val="222222"/>
        </w:rPr>
        <w:t>: Research field, 2025</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Interpretation</w:t>
      </w:r>
      <w:r w:rsidRPr="0004280B">
        <w:rPr>
          <w:rFonts w:ascii="Tahoma" w:hAnsi="Tahoma" w:cs="Tahoma"/>
          <w:color w:val="222222"/>
        </w:rPr>
        <w:t>:</w:t>
      </w:r>
      <w:r w:rsidR="00C82F67" w:rsidRPr="0004280B">
        <w:rPr>
          <w:rFonts w:ascii="Tahoma" w:hAnsi="Tahoma" w:cs="Tahoma"/>
          <w:color w:val="222222"/>
        </w:rPr>
        <w:t xml:space="preserve"> </w:t>
      </w:r>
      <w:r w:rsidRPr="0004280B">
        <w:rPr>
          <w:rFonts w:ascii="Tahoma" w:hAnsi="Tahoma" w:cs="Tahoma"/>
          <w:color w:val="222222"/>
        </w:rPr>
        <w:t>90% of respondents consider digital platforms effective in retaining customers.</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lastRenderedPageBreak/>
        <w:t xml:space="preserve">Table 12: </w:t>
      </w:r>
      <w:r w:rsidRPr="0004280B">
        <w:rPr>
          <w:rFonts w:ascii="Tahoma" w:hAnsi="Tahoma" w:cs="Tahoma"/>
          <w:color w:val="222222"/>
        </w:rPr>
        <w:t xml:space="preserve">How often does </w:t>
      </w:r>
      <w:proofErr w:type="spellStart"/>
      <w:r w:rsidRPr="0004280B">
        <w:rPr>
          <w:rFonts w:ascii="Tahoma" w:hAnsi="Tahoma" w:cs="Tahoma"/>
          <w:color w:val="222222"/>
        </w:rPr>
        <w:t>GTBank</w:t>
      </w:r>
      <w:proofErr w:type="spellEnd"/>
      <w:r w:rsidRPr="0004280B">
        <w:rPr>
          <w:rFonts w:ascii="Tahoma" w:hAnsi="Tahoma" w:cs="Tahoma"/>
          <w:color w:val="222222"/>
        </w:rPr>
        <w:t xml:space="preserve"> review its customer retention strategy?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5"/>
        <w:gridCol w:w="2790"/>
        <w:gridCol w:w="2610"/>
      </w:tblGrid>
      <w:tr w:rsidR="00061214" w:rsidRPr="0004280B" w:rsidTr="00C82F67">
        <w:trPr>
          <w:tblHeader/>
          <w:tblCellSpacing w:w="15" w:type="dxa"/>
        </w:trPr>
        <w:tc>
          <w:tcPr>
            <w:tcW w:w="157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Response</w:t>
            </w:r>
          </w:p>
        </w:tc>
        <w:tc>
          <w:tcPr>
            <w:tcW w:w="276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Frequency</w:t>
            </w:r>
          </w:p>
        </w:tc>
        <w:tc>
          <w:tcPr>
            <w:tcW w:w="256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Percentage (%)</w:t>
            </w:r>
          </w:p>
        </w:tc>
      </w:tr>
      <w:tr w:rsidR="00061214" w:rsidRPr="0004280B" w:rsidTr="00C82F67">
        <w:trPr>
          <w:tblCellSpacing w:w="15" w:type="dxa"/>
        </w:trPr>
        <w:tc>
          <w:tcPr>
            <w:tcW w:w="157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Annually</w:t>
            </w:r>
          </w:p>
        </w:tc>
        <w:tc>
          <w:tcPr>
            <w:tcW w:w="276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60</w:t>
            </w:r>
          </w:p>
        </w:tc>
        <w:tc>
          <w:tcPr>
            <w:tcW w:w="256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60</w:t>
            </w:r>
          </w:p>
        </w:tc>
      </w:tr>
      <w:tr w:rsidR="00061214" w:rsidRPr="0004280B" w:rsidTr="00C82F67">
        <w:trPr>
          <w:tblCellSpacing w:w="15" w:type="dxa"/>
        </w:trPr>
        <w:tc>
          <w:tcPr>
            <w:tcW w:w="157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Bi-annually</w:t>
            </w:r>
          </w:p>
        </w:tc>
        <w:tc>
          <w:tcPr>
            <w:tcW w:w="276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25</w:t>
            </w:r>
          </w:p>
        </w:tc>
        <w:tc>
          <w:tcPr>
            <w:tcW w:w="256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25</w:t>
            </w:r>
          </w:p>
        </w:tc>
      </w:tr>
      <w:tr w:rsidR="00061214" w:rsidRPr="0004280B" w:rsidTr="00C82F67">
        <w:trPr>
          <w:tblCellSpacing w:w="15" w:type="dxa"/>
        </w:trPr>
        <w:tc>
          <w:tcPr>
            <w:tcW w:w="157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Rarely</w:t>
            </w:r>
          </w:p>
        </w:tc>
        <w:tc>
          <w:tcPr>
            <w:tcW w:w="276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w:t>
            </w:r>
          </w:p>
        </w:tc>
        <w:tc>
          <w:tcPr>
            <w:tcW w:w="256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w:t>
            </w:r>
          </w:p>
        </w:tc>
      </w:tr>
      <w:tr w:rsidR="00061214" w:rsidRPr="0004280B" w:rsidTr="00C82F67">
        <w:trPr>
          <w:tblCellSpacing w:w="15" w:type="dxa"/>
        </w:trPr>
        <w:tc>
          <w:tcPr>
            <w:tcW w:w="157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Never</w:t>
            </w:r>
          </w:p>
        </w:tc>
        <w:tc>
          <w:tcPr>
            <w:tcW w:w="276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5</w:t>
            </w:r>
          </w:p>
        </w:tc>
        <w:tc>
          <w:tcPr>
            <w:tcW w:w="256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5</w:t>
            </w:r>
          </w:p>
        </w:tc>
      </w:tr>
      <w:tr w:rsidR="00061214" w:rsidRPr="0004280B" w:rsidTr="00C82F67">
        <w:trPr>
          <w:tblCellSpacing w:w="15" w:type="dxa"/>
        </w:trPr>
        <w:tc>
          <w:tcPr>
            <w:tcW w:w="157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Total</w:t>
            </w:r>
          </w:p>
        </w:tc>
        <w:tc>
          <w:tcPr>
            <w:tcW w:w="276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c>
          <w:tcPr>
            <w:tcW w:w="256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r>
    </w:tbl>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Source</w:t>
      </w:r>
      <w:r w:rsidRPr="0004280B">
        <w:rPr>
          <w:rFonts w:ascii="Tahoma" w:hAnsi="Tahoma" w:cs="Tahoma"/>
          <w:color w:val="222222"/>
        </w:rPr>
        <w:t>: Research field, 2025</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Interpretation</w:t>
      </w:r>
      <w:r w:rsidRPr="0004280B">
        <w:rPr>
          <w:rFonts w:ascii="Tahoma" w:hAnsi="Tahoma" w:cs="Tahoma"/>
          <w:color w:val="222222"/>
        </w:rPr>
        <w:t>:</w:t>
      </w:r>
      <w:r w:rsidR="00C82F67" w:rsidRPr="0004280B">
        <w:rPr>
          <w:rFonts w:ascii="Tahoma" w:hAnsi="Tahoma" w:cs="Tahoma"/>
          <w:color w:val="222222"/>
        </w:rPr>
        <w:t xml:space="preserve"> </w:t>
      </w:r>
      <w:r w:rsidRPr="0004280B">
        <w:rPr>
          <w:rFonts w:ascii="Tahoma" w:hAnsi="Tahoma" w:cs="Tahoma"/>
          <w:color w:val="222222"/>
        </w:rPr>
        <w:t>60% indicate the retention strategy is reviewed annually, showing a focus on continuous improvement.</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 xml:space="preserve">Table 13: </w:t>
      </w:r>
      <w:r w:rsidRPr="0004280B">
        <w:rPr>
          <w:rFonts w:ascii="Tahoma" w:hAnsi="Tahoma" w:cs="Tahoma"/>
          <w:color w:val="222222"/>
        </w:rPr>
        <w:t xml:space="preserve">Do customers trust </w:t>
      </w:r>
      <w:proofErr w:type="spellStart"/>
      <w:r w:rsidRPr="0004280B">
        <w:rPr>
          <w:rFonts w:ascii="Tahoma" w:hAnsi="Tahoma" w:cs="Tahoma"/>
          <w:color w:val="222222"/>
        </w:rPr>
        <w:t>GTBank</w:t>
      </w:r>
      <w:proofErr w:type="spellEnd"/>
      <w:r w:rsidRPr="0004280B">
        <w:rPr>
          <w:rFonts w:ascii="Tahoma" w:hAnsi="Tahoma" w:cs="Tahoma"/>
          <w:color w:val="222222"/>
        </w:rPr>
        <w:t xml:space="preserve"> enough to stay loyal?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5"/>
        <w:gridCol w:w="1332"/>
        <w:gridCol w:w="3718"/>
      </w:tblGrid>
      <w:tr w:rsidR="00061214" w:rsidRPr="0004280B" w:rsidTr="00C82F67">
        <w:trPr>
          <w:tblHeader/>
          <w:tblCellSpacing w:w="15" w:type="dxa"/>
        </w:trPr>
        <w:tc>
          <w:tcPr>
            <w:tcW w:w="0" w:type="auto"/>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Response</w:t>
            </w:r>
          </w:p>
        </w:tc>
        <w:tc>
          <w:tcPr>
            <w:tcW w:w="0" w:type="auto"/>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Frequency</w:t>
            </w:r>
          </w:p>
        </w:tc>
        <w:tc>
          <w:tcPr>
            <w:tcW w:w="3673"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Percentage (%)</w:t>
            </w:r>
          </w:p>
        </w:tc>
      </w:tr>
      <w:tr w:rsidR="00061214" w:rsidRPr="0004280B" w:rsidTr="00C82F67">
        <w:trPr>
          <w:tblCellSpacing w:w="15" w:type="dxa"/>
        </w:trPr>
        <w:tc>
          <w:tcPr>
            <w:tcW w:w="0" w:type="auto"/>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Strongly Agree</w:t>
            </w:r>
          </w:p>
        </w:tc>
        <w:tc>
          <w:tcPr>
            <w:tcW w:w="0" w:type="auto"/>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52</w:t>
            </w:r>
          </w:p>
        </w:tc>
        <w:tc>
          <w:tcPr>
            <w:tcW w:w="3673"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52</w:t>
            </w:r>
          </w:p>
        </w:tc>
      </w:tr>
      <w:tr w:rsidR="00061214" w:rsidRPr="0004280B" w:rsidTr="00C82F67">
        <w:trPr>
          <w:tblCellSpacing w:w="15" w:type="dxa"/>
        </w:trPr>
        <w:tc>
          <w:tcPr>
            <w:tcW w:w="0" w:type="auto"/>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Agree</w:t>
            </w:r>
          </w:p>
        </w:tc>
        <w:tc>
          <w:tcPr>
            <w:tcW w:w="0" w:type="auto"/>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38</w:t>
            </w:r>
          </w:p>
        </w:tc>
        <w:tc>
          <w:tcPr>
            <w:tcW w:w="3673"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38</w:t>
            </w:r>
          </w:p>
        </w:tc>
      </w:tr>
      <w:tr w:rsidR="00061214" w:rsidRPr="0004280B" w:rsidTr="00C82F67">
        <w:trPr>
          <w:tblCellSpacing w:w="15" w:type="dxa"/>
        </w:trPr>
        <w:tc>
          <w:tcPr>
            <w:tcW w:w="0" w:type="auto"/>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Disagree</w:t>
            </w:r>
          </w:p>
        </w:tc>
        <w:tc>
          <w:tcPr>
            <w:tcW w:w="0" w:type="auto"/>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7</w:t>
            </w:r>
          </w:p>
        </w:tc>
        <w:tc>
          <w:tcPr>
            <w:tcW w:w="3673"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7</w:t>
            </w:r>
          </w:p>
        </w:tc>
      </w:tr>
      <w:tr w:rsidR="00061214" w:rsidRPr="0004280B" w:rsidTr="00C82F67">
        <w:trPr>
          <w:tblCellSpacing w:w="15" w:type="dxa"/>
        </w:trPr>
        <w:tc>
          <w:tcPr>
            <w:tcW w:w="0" w:type="auto"/>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Strongly Disagree</w:t>
            </w:r>
          </w:p>
        </w:tc>
        <w:tc>
          <w:tcPr>
            <w:tcW w:w="0" w:type="auto"/>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w:t>
            </w:r>
          </w:p>
        </w:tc>
        <w:tc>
          <w:tcPr>
            <w:tcW w:w="3673"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w:t>
            </w:r>
          </w:p>
        </w:tc>
      </w:tr>
      <w:tr w:rsidR="00061214" w:rsidRPr="0004280B" w:rsidTr="00C82F67">
        <w:trPr>
          <w:tblCellSpacing w:w="15" w:type="dxa"/>
        </w:trPr>
        <w:tc>
          <w:tcPr>
            <w:tcW w:w="0" w:type="auto"/>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Total</w:t>
            </w:r>
          </w:p>
        </w:tc>
        <w:tc>
          <w:tcPr>
            <w:tcW w:w="0" w:type="auto"/>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c>
          <w:tcPr>
            <w:tcW w:w="3673"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r>
    </w:tbl>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Source</w:t>
      </w:r>
      <w:r w:rsidRPr="0004280B">
        <w:rPr>
          <w:rFonts w:ascii="Tahoma" w:hAnsi="Tahoma" w:cs="Tahoma"/>
          <w:color w:val="222222"/>
        </w:rPr>
        <w:t>: Research field, 2025</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Interpretation</w:t>
      </w:r>
      <w:r w:rsidR="00C82F67" w:rsidRPr="0004280B">
        <w:rPr>
          <w:rFonts w:ascii="Tahoma" w:hAnsi="Tahoma" w:cs="Tahoma"/>
          <w:color w:val="222222"/>
        </w:rPr>
        <w:t xml:space="preserve">: </w:t>
      </w:r>
      <w:r w:rsidRPr="0004280B">
        <w:rPr>
          <w:rFonts w:ascii="Tahoma" w:hAnsi="Tahoma" w:cs="Tahoma"/>
          <w:color w:val="222222"/>
        </w:rPr>
        <w:t xml:space="preserve">90% of respondents express trust in </w:t>
      </w:r>
      <w:proofErr w:type="spellStart"/>
      <w:r w:rsidRPr="0004280B">
        <w:rPr>
          <w:rFonts w:ascii="Tahoma" w:hAnsi="Tahoma" w:cs="Tahoma"/>
          <w:color w:val="222222"/>
        </w:rPr>
        <w:t>GTBank</w:t>
      </w:r>
      <w:proofErr w:type="spellEnd"/>
      <w:r w:rsidRPr="0004280B">
        <w:rPr>
          <w:rFonts w:ascii="Tahoma" w:hAnsi="Tahoma" w:cs="Tahoma"/>
          <w:color w:val="222222"/>
        </w:rPr>
        <w:t>, an essential factor for retention.</w:t>
      </w:r>
    </w:p>
    <w:p w:rsidR="0004280B" w:rsidRDefault="0004280B" w:rsidP="0004280B">
      <w:pPr>
        <w:pStyle w:val="NormalWeb"/>
        <w:shd w:val="clear" w:color="auto" w:fill="FFFFFF"/>
        <w:spacing w:before="0" w:beforeAutospacing="0" w:after="160" w:afterAutospacing="0" w:line="360" w:lineRule="auto"/>
        <w:jc w:val="both"/>
        <w:rPr>
          <w:rFonts w:ascii="Tahoma" w:hAnsi="Tahoma" w:cs="Tahoma"/>
          <w:b/>
          <w:color w:val="222222"/>
        </w:rPr>
      </w:pP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lastRenderedPageBreak/>
        <w:t>Table 14:</w:t>
      </w:r>
      <w:r w:rsidRPr="0004280B">
        <w:rPr>
          <w:rFonts w:ascii="Tahoma" w:hAnsi="Tahoma" w:cs="Tahoma"/>
          <w:color w:val="222222"/>
        </w:rPr>
        <w:t xml:space="preserve"> Does competitive pricing influence customer retention?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5"/>
        <w:gridCol w:w="2250"/>
        <w:gridCol w:w="2160"/>
      </w:tblGrid>
      <w:tr w:rsidR="00061214" w:rsidRPr="0004280B" w:rsidTr="00C82F67">
        <w:trPr>
          <w:tblHeader/>
          <w:tblCellSpacing w:w="15" w:type="dxa"/>
        </w:trPr>
        <w:tc>
          <w:tcPr>
            <w:tcW w:w="166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Response</w:t>
            </w:r>
          </w:p>
        </w:tc>
        <w:tc>
          <w:tcPr>
            <w:tcW w:w="22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Frequency</w:t>
            </w:r>
          </w:p>
        </w:tc>
        <w:tc>
          <w:tcPr>
            <w:tcW w:w="211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Percentage (%)</w:t>
            </w:r>
          </w:p>
        </w:tc>
      </w:tr>
      <w:tr w:rsidR="00061214" w:rsidRPr="0004280B" w:rsidTr="00C82F67">
        <w:trPr>
          <w:tblCellSpacing w:w="15" w:type="dxa"/>
        </w:trPr>
        <w:tc>
          <w:tcPr>
            <w:tcW w:w="166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Yes</w:t>
            </w:r>
          </w:p>
        </w:tc>
        <w:tc>
          <w:tcPr>
            <w:tcW w:w="22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68</w:t>
            </w:r>
          </w:p>
        </w:tc>
        <w:tc>
          <w:tcPr>
            <w:tcW w:w="211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68</w:t>
            </w:r>
          </w:p>
        </w:tc>
      </w:tr>
      <w:tr w:rsidR="00061214" w:rsidRPr="0004280B" w:rsidTr="00C82F67">
        <w:trPr>
          <w:tblCellSpacing w:w="15" w:type="dxa"/>
        </w:trPr>
        <w:tc>
          <w:tcPr>
            <w:tcW w:w="166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No</w:t>
            </w:r>
          </w:p>
        </w:tc>
        <w:tc>
          <w:tcPr>
            <w:tcW w:w="22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32</w:t>
            </w:r>
          </w:p>
        </w:tc>
        <w:tc>
          <w:tcPr>
            <w:tcW w:w="211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32</w:t>
            </w:r>
          </w:p>
        </w:tc>
      </w:tr>
      <w:tr w:rsidR="00061214" w:rsidRPr="0004280B" w:rsidTr="00C82F67">
        <w:trPr>
          <w:tblCellSpacing w:w="15" w:type="dxa"/>
        </w:trPr>
        <w:tc>
          <w:tcPr>
            <w:tcW w:w="166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Total</w:t>
            </w:r>
          </w:p>
        </w:tc>
        <w:tc>
          <w:tcPr>
            <w:tcW w:w="222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c>
          <w:tcPr>
            <w:tcW w:w="211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r>
    </w:tbl>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Source</w:t>
      </w:r>
      <w:r w:rsidRPr="0004280B">
        <w:rPr>
          <w:rFonts w:ascii="Tahoma" w:hAnsi="Tahoma" w:cs="Tahoma"/>
          <w:color w:val="222222"/>
        </w:rPr>
        <w:t>: Research field, 2025</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Interpretation</w:t>
      </w:r>
      <w:r w:rsidR="00C82F67" w:rsidRPr="0004280B">
        <w:rPr>
          <w:rFonts w:ascii="Tahoma" w:hAnsi="Tahoma" w:cs="Tahoma"/>
          <w:color w:val="222222"/>
        </w:rPr>
        <w:t xml:space="preserve">: </w:t>
      </w:r>
      <w:r w:rsidRPr="0004280B">
        <w:rPr>
          <w:rFonts w:ascii="Tahoma" w:hAnsi="Tahoma" w:cs="Tahoma"/>
          <w:color w:val="222222"/>
        </w:rPr>
        <w:t>68% believe competitive pricing affects retention positively.</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 xml:space="preserve">Table 15: </w:t>
      </w:r>
      <w:r w:rsidRPr="0004280B">
        <w:rPr>
          <w:rFonts w:ascii="Tahoma" w:hAnsi="Tahoma" w:cs="Tahoma"/>
          <w:color w:val="222222"/>
        </w:rPr>
        <w:t>Does corporate social responsibility impact customer loyalty?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2070"/>
        <w:gridCol w:w="2160"/>
      </w:tblGrid>
      <w:tr w:rsidR="00061214" w:rsidRPr="0004280B" w:rsidTr="00C82F67">
        <w:trPr>
          <w:tblHeader/>
          <w:tblCellSpacing w:w="15" w:type="dxa"/>
        </w:trPr>
        <w:tc>
          <w:tcPr>
            <w:tcW w:w="18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Response</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Frequency</w:t>
            </w:r>
          </w:p>
        </w:tc>
        <w:tc>
          <w:tcPr>
            <w:tcW w:w="211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b/>
                <w:bCs/>
              </w:rPr>
            </w:pPr>
            <w:r w:rsidRPr="0004280B">
              <w:rPr>
                <w:rFonts w:ascii="Tahoma" w:hAnsi="Tahoma" w:cs="Tahoma"/>
                <w:b/>
                <w:bCs/>
              </w:rPr>
              <w:t>Percentage (%)</w:t>
            </w:r>
          </w:p>
        </w:tc>
      </w:tr>
      <w:tr w:rsidR="00061214" w:rsidRPr="0004280B" w:rsidTr="00C82F67">
        <w:trPr>
          <w:tblCellSpacing w:w="15" w:type="dxa"/>
        </w:trPr>
        <w:tc>
          <w:tcPr>
            <w:tcW w:w="18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Yes</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55</w:t>
            </w:r>
          </w:p>
        </w:tc>
        <w:tc>
          <w:tcPr>
            <w:tcW w:w="211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55</w:t>
            </w:r>
          </w:p>
        </w:tc>
      </w:tr>
      <w:tr w:rsidR="00061214" w:rsidRPr="0004280B" w:rsidTr="00C82F67">
        <w:trPr>
          <w:tblCellSpacing w:w="15" w:type="dxa"/>
        </w:trPr>
        <w:tc>
          <w:tcPr>
            <w:tcW w:w="18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No</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45</w:t>
            </w:r>
          </w:p>
        </w:tc>
        <w:tc>
          <w:tcPr>
            <w:tcW w:w="211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45</w:t>
            </w:r>
          </w:p>
        </w:tc>
      </w:tr>
      <w:tr w:rsidR="00061214" w:rsidRPr="0004280B" w:rsidTr="00C82F67">
        <w:trPr>
          <w:tblCellSpacing w:w="15" w:type="dxa"/>
        </w:trPr>
        <w:tc>
          <w:tcPr>
            <w:tcW w:w="18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Total</w:t>
            </w:r>
          </w:p>
        </w:tc>
        <w:tc>
          <w:tcPr>
            <w:tcW w:w="2040"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c>
          <w:tcPr>
            <w:tcW w:w="2115" w:type="dxa"/>
            <w:vAlign w:val="center"/>
            <w:hideMark/>
          </w:tcPr>
          <w:p w:rsidR="00061214" w:rsidRPr="0004280B" w:rsidRDefault="00061214" w:rsidP="0004280B">
            <w:pPr>
              <w:pStyle w:val="NormalWeb"/>
              <w:spacing w:before="0" w:beforeAutospacing="0" w:after="160" w:afterAutospacing="0" w:line="360" w:lineRule="auto"/>
              <w:jc w:val="both"/>
              <w:rPr>
                <w:rFonts w:ascii="Tahoma" w:hAnsi="Tahoma" w:cs="Tahoma"/>
              </w:rPr>
            </w:pPr>
            <w:r w:rsidRPr="0004280B">
              <w:rPr>
                <w:rFonts w:ascii="Tahoma" w:hAnsi="Tahoma" w:cs="Tahoma"/>
              </w:rPr>
              <w:t>100</w:t>
            </w:r>
          </w:p>
        </w:tc>
      </w:tr>
    </w:tbl>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Source</w:t>
      </w:r>
      <w:r w:rsidRPr="0004280B">
        <w:rPr>
          <w:rFonts w:ascii="Tahoma" w:hAnsi="Tahoma" w:cs="Tahoma"/>
          <w:color w:val="222222"/>
        </w:rPr>
        <w:t>: Research field, 2025</w:t>
      </w:r>
    </w:p>
    <w:p w:rsidR="00061214" w:rsidRPr="0004280B" w:rsidRDefault="00061214" w:rsidP="0004280B">
      <w:pPr>
        <w:pStyle w:val="NormalWeb"/>
        <w:shd w:val="clear" w:color="auto" w:fill="FFFFFF"/>
        <w:spacing w:before="0" w:beforeAutospacing="0" w:after="160" w:afterAutospacing="0" w:line="360" w:lineRule="auto"/>
        <w:jc w:val="both"/>
        <w:rPr>
          <w:rFonts w:ascii="Tahoma" w:hAnsi="Tahoma" w:cs="Tahoma"/>
          <w:color w:val="222222"/>
        </w:rPr>
      </w:pPr>
      <w:r w:rsidRPr="0004280B">
        <w:rPr>
          <w:rFonts w:ascii="Tahoma" w:hAnsi="Tahoma" w:cs="Tahoma"/>
          <w:b/>
          <w:color w:val="222222"/>
        </w:rPr>
        <w:t>Interpretation</w:t>
      </w:r>
      <w:r w:rsidR="00C82F67" w:rsidRPr="0004280B">
        <w:rPr>
          <w:rFonts w:ascii="Tahoma" w:hAnsi="Tahoma" w:cs="Tahoma"/>
          <w:color w:val="222222"/>
        </w:rPr>
        <w:t xml:space="preserve">: </w:t>
      </w:r>
      <w:r w:rsidRPr="0004280B">
        <w:rPr>
          <w:rFonts w:ascii="Tahoma" w:hAnsi="Tahoma" w:cs="Tahoma"/>
          <w:color w:val="222222"/>
        </w:rPr>
        <w:t>More than half (55%) believe CSR initiatives enhance customer loyalty.</w:t>
      </w:r>
    </w:p>
    <w:p w:rsidR="00061214" w:rsidRPr="0004280B" w:rsidRDefault="00061214" w:rsidP="0004280B">
      <w:pPr>
        <w:pStyle w:val="Heading2"/>
        <w:shd w:val="clear" w:color="auto" w:fill="FFFFFF"/>
        <w:spacing w:before="0" w:beforeAutospacing="0" w:after="160" w:afterAutospacing="0" w:line="360" w:lineRule="auto"/>
        <w:jc w:val="both"/>
        <w:rPr>
          <w:rFonts w:ascii="Tahoma" w:hAnsi="Tahoma" w:cs="Tahoma"/>
          <w:color w:val="222222"/>
          <w:sz w:val="24"/>
          <w:szCs w:val="24"/>
        </w:rPr>
      </w:pPr>
      <w:r w:rsidRPr="0004280B">
        <w:rPr>
          <w:rFonts w:ascii="Tahoma" w:hAnsi="Tahoma" w:cs="Tahoma"/>
          <w:color w:val="222222"/>
          <w:sz w:val="24"/>
          <w:szCs w:val="24"/>
        </w:rPr>
        <w:t>4.2 Test of Hypothesis</w:t>
      </w:r>
    </w:p>
    <w:p w:rsidR="00E7370C" w:rsidRPr="0004280B" w:rsidRDefault="00E7370C" w:rsidP="0004280B">
      <w:pPr>
        <w:pStyle w:val="NormalWeb"/>
        <w:spacing w:line="360" w:lineRule="auto"/>
        <w:ind w:firstLine="720"/>
        <w:jc w:val="both"/>
        <w:rPr>
          <w:rFonts w:ascii="Tahoma" w:hAnsi="Tahoma" w:cs="Tahoma"/>
        </w:rPr>
      </w:pPr>
      <w:r w:rsidRPr="0004280B">
        <w:rPr>
          <w:rFonts w:ascii="Tahoma" w:hAnsi="Tahoma" w:cs="Tahoma"/>
        </w:rPr>
        <w:t xml:space="preserve">This section presents the statistical testing of the formulated hypotheses using SPSS/Excel-based calculations, primarily the </w:t>
      </w:r>
      <w:r w:rsidRPr="0004280B">
        <w:rPr>
          <w:rStyle w:val="Strong"/>
          <w:rFonts w:ascii="Tahoma" w:hAnsi="Tahoma" w:cs="Tahoma"/>
          <w:b w:val="0"/>
        </w:rPr>
        <w:t>Pearson correlation</w:t>
      </w:r>
      <w:r w:rsidRPr="0004280B">
        <w:rPr>
          <w:rFonts w:ascii="Tahoma" w:hAnsi="Tahoma" w:cs="Tahoma"/>
        </w:rPr>
        <w:t xml:space="preserve"> and </w:t>
      </w:r>
      <w:r w:rsidRPr="0004280B">
        <w:rPr>
          <w:rStyle w:val="Strong"/>
          <w:rFonts w:ascii="Tahoma" w:hAnsi="Tahoma" w:cs="Tahoma"/>
          <w:b w:val="0"/>
        </w:rPr>
        <w:t>Chi-square test</w:t>
      </w:r>
      <w:r w:rsidRPr="0004280B">
        <w:rPr>
          <w:rFonts w:ascii="Tahoma" w:hAnsi="Tahoma" w:cs="Tahoma"/>
          <w:b/>
        </w:rPr>
        <w:t>.</w:t>
      </w:r>
    </w:p>
    <w:p w:rsidR="0004280B" w:rsidRDefault="0004280B" w:rsidP="0004280B">
      <w:pPr>
        <w:pStyle w:val="Heading3"/>
        <w:spacing w:line="360" w:lineRule="auto"/>
        <w:jc w:val="both"/>
        <w:rPr>
          <w:rStyle w:val="Strong"/>
          <w:rFonts w:ascii="Tahoma" w:hAnsi="Tahoma" w:cs="Tahoma"/>
          <w:b/>
          <w:bCs/>
          <w:sz w:val="24"/>
          <w:szCs w:val="24"/>
        </w:rPr>
      </w:pPr>
    </w:p>
    <w:p w:rsidR="0004280B" w:rsidRDefault="0004280B" w:rsidP="0004280B">
      <w:pPr>
        <w:pStyle w:val="Heading3"/>
        <w:spacing w:line="360" w:lineRule="auto"/>
        <w:jc w:val="both"/>
        <w:rPr>
          <w:rStyle w:val="Strong"/>
          <w:rFonts w:ascii="Tahoma" w:hAnsi="Tahoma" w:cs="Tahoma"/>
          <w:b/>
          <w:bCs/>
          <w:sz w:val="24"/>
          <w:szCs w:val="24"/>
        </w:rPr>
      </w:pPr>
    </w:p>
    <w:p w:rsidR="00E7370C" w:rsidRPr="0004280B" w:rsidRDefault="00E7370C" w:rsidP="0004280B">
      <w:pPr>
        <w:pStyle w:val="Heading3"/>
        <w:spacing w:line="360" w:lineRule="auto"/>
        <w:jc w:val="both"/>
        <w:rPr>
          <w:rFonts w:ascii="Tahoma" w:hAnsi="Tahoma" w:cs="Tahoma"/>
          <w:sz w:val="24"/>
          <w:szCs w:val="24"/>
        </w:rPr>
      </w:pPr>
      <w:r w:rsidRPr="0004280B">
        <w:rPr>
          <w:rStyle w:val="Strong"/>
          <w:rFonts w:ascii="Tahoma" w:hAnsi="Tahoma" w:cs="Tahoma"/>
          <w:b/>
          <w:bCs/>
          <w:sz w:val="24"/>
          <w:szCs w:val="24"/>
        </w:rPr>
        <w:lastRenderedPageBreak/>
        <w:t>Hypothesis One</w:t>
      </w:r>
    </w:p>
    <w:p w:rsidR="00E7370C" w:rsidRPr="0004280B" w:rsidRDefault="00E7370C" w:rsidP="0004280B">
      <w:pPr>
        <w:pStyle w:val="NormalWeb"/>
        <w:spacing w:line="360" w:lineRule="auto"/>
        <w:jc w:val="both"/>
        <w:rPr>
          <w:rFonts w:ascii="Tahoma" w:hAnsi="Tahoma" w:cs="Tahoma"/>
        </w:rPr>
      </w:pPr>
      <w:r w:rsidRPr="0004280B">
        <w:rPr>
          <w:rStyle w:val="Strong"/>
          <w:rFonts w:ascii="Tahoma" w:hAnsi="Tahoma" w:cs="Tahoma"/>
        </w:rPr>
        <w:t>H₀₁:</w:t>
      </w:r>
      <w:r w:rsidRPr="0004280B">
        <w:rPr>
          <w:rFonts w:ascii="Tahoma" w:hAnsi="Tahoma" w:cs="Tahoma"/>
        </w:rPr>
        <w:t xml:space="preserve"> There is no statistically significant correlation between </w:t>
      </w:r>
      <w:proofErr w:type="spellStart"/>
      <w:r w:rsidRPr="0004280B">
        <w:rPr>
          <w:rFonts w:ascii="Tahoma" w:hAnsi="Tahoma" w:cs="Tahoma"/>
        </w:rPr>
        <w:t>GTBank’s</w:t>
      </w:r>
      <w:proofErr w:type="spellEnd"/>
      <w:r w:rsidRPr="0004280B">
        <w:rPr>
          <w:rFonts w:ascii="Tahoma" w:hAnsi="Tahoma" w:cs="Tahoma"/>
        </w:rPr>
        <w:t xml:space="preserve"> customer retention strategies and its organizational performance.</w:t>
      </w:r>
    </w:p>
    <w:p w:rsidR="00E7370C" w:rsidRPr="0004280B" w:rsidRDefault="00E7370C" w:rsidP="0004280B">
      <w:pPr>
        <w:pStyle w:val="NormalWeb"/>
        <w:spacing w:line="360" w:lineRule="auto"/>
        <w:jc w:val="both"/>
        <w:rPr>
          <w:rFonts w:ascii="Tahoma" w:hAnsi="Tahoma" w:cs="Tahoma"/>
        </w:rPr>
      </w:pPr>
      <w:r w:rsidRPr="0004280B">
        <w:rPr>
          <w:rStyle w:val="Strong"/>
          <w:rFonts w:ascii="Tahoma" w:hAnsi="Tahoma" w:cs="Tahoma"/>
        </w:rPr>
        <w:t>H₁₁:</w:t>
      </w:r>
      <w:r w:rsidRPr="0004280B">
        <w:rPr>
          <w:rFonts w:ascii="Tahoma" w:hAnsi="Tahoma" w:cs="Tahoma"/>
        </w:rPr>
        <w:t xml:space="preserve"> There is a statistically significant correlation between </w:t>
      </w:r>
      <w:proofErr w:type="spellStart"/>
      <w:r w:rsidRPr="0004280B">
        <w:rPr>
          <w:rFonts w:ascii="Tahoma" w:hAnsi="Tahoma" w:cs="Tahoma"/>
        </w:rPr>
        <w:t>GTBank’s</w:t>
      </w:r>
      <w:proofErr w:type="spellEnd"/>
      <w:r w:rsidRPr="0004280B">
        <w:rPr>
          <w:rFonts w:ascii="Tahoma" w:hAnsi="Tahoma" w:cs="Tahoma"/>
        </w:rPr>
        <w:t xml:space="preserve"> customer retention strategies and its organizational performance.</w:t>
      </w:r>
    </w:p>
    <w:p w:rsidR="00E7370C" w:rsidRPr="0004280B" w:rsidRDefault="00E7370C" w:rsidP="0004280B">
      <w:pPr>
        <w:pStyle w:val="Heading4"/>
        <w:spacing w:line="360" w:lineRule="auto"/>
        <w:jc w:val="both"/>
        <w:rPr>
          <w:rFonts w:ascii="Tahoma" w:hAnsi="Tahoma" w:cs="Tahoma"/>
          <w:i w:val="0"/>
          <w:color w:val="000000" w:themeColor="text1"/>
          <w:sz w:val="24"/>
          <w:szCs w:val="24"/>
        </w:rPr>
      </w:pPr>
      <w:r w:rsidRPr="0004280B">
        <w:rPr>
          <w:rStyle w:val="Strong"/>
          <w:rFonts w:ascii="Tahoma" w:hAnsi="Tahoma" w:cs="Tahoma"/>
          <w:bCs w:val="0"/>
          <w:i w:val="0"/>
          <w:color w:val="000000" w:themeColor="text1"/>
          <w:sz w:val="24"/>
          <w:szCs w:val="24"/>
        </w:rPr>
        <w:t>Test Statistics: Pearson Correlation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5"/>
        <w:gridCol w:w="474"/>
        <w:gridCol w:w="2040"/>
        <w:gridCol w:w="1248"/>
        <w:gridCol w:w="1313"/>
      </w:tblGrid>
      <w:tr w:rsidR="00E7370C" w:rsidRPr="0004280B" w:rsidTr="00E7370C">
        <w:trPr>
          <w:tblHeader/>
          <w:tblCellSpacing w:w="15" w:type="dxa"/>
        </w:trPr>
        <w:tc>
          <w:tcPr>
            <w:tcW w:w="0" w:type="auto"/>
            <w:vAlign w:val="center"/>
            <w:hideMark/>
          </w:tcPr>
          <w:p w:rsidR="00E7370C" w:rsidRPr="0004280B" w:rsidRDefault="00E7370C" w:rsidP="0004280B">
            <w:pPr>
              <w:spacing w:line="360" w:lineRule="auto"/>
              <w:jc w:val="both"/>
              <w:rPr>
                <w:rFonts w:ascii="Tahoma" w:hAnsi="Tahoma" w:cs="Tahoma"/>
                <w:b/>
                <w:bCs/>
                <w:sz w:val="24"/>
                <w:szCs w:val="24"/>
              </w:rPr>
            </w:pPr>
            <w:r w:rsidRPr="0004280B">
              <w:rPr>
                <w:rFonts w:ascii="Tahoma" w:hAnsi="Tahoma" w:cs="Tahoma"/>
                <w:b/>
                <w:bCs/>
                <w:sz w:val="24"/>
                <w:szCs w:val="24"/>
              </w:rPr>
              <w:t>Variables</w:t>
            </w:r>
          </w:p>
        </w:tc>
        <w:tc>
          <w:tcPr>
            <w:tcW w:w="0" w:type="auto"/>
            <w:vAlign w:val="center"/>
            <w:hideMark/>
          </w:tcPr>
          <w:p w:rsidR="00E7370C" w:rsidRPr="0004280B" w:rsidRDefault="00E7370C" w:rsidP="0004280B">
            <w:pPr>
              <w:spacing w:line="360" w:lineRule="auto"/>
              <w:jc w:val="both"/>
              <w:rPr>
                <w:rFonts w:ascii="Tahoma" w:hAnsi="Tahoma" w:cs="Tahoma"/>
                <w:b/>
                <w:bCs/>
                <w:sz w:val="24"/>
                <w:szCs w:val="24"/>
              </w:rPr>
            </w:pPr>
            <w:r w:rsidRPr="0004280B">
              <w:rPr>
                <w:rFonts w:ascii="Tahoma" w:hAnsi="Tahoma" w:cs="Tahoma"/>
                <w:b/>
                <w:bCs/>
                <w:sz w:val="24"/>
                <w:szCs w:val="24"/>
              </w:rPr>
              <w:t>N</w:t>
            </w:r>
          </w:p>
        </w:tc>
        <w:tc>
          <w:tcPr>
            <w:tcW w:w="0" w:type="auto"/>
            <w:vAlign w:val="center"/>
            <w:hideMark/>
          </w:tcPr>
          <w:p w:rsidR="00E7370C" w:rsidRPr="0004280B" w:rsidRDefault="00E7370C" w:rsidP="0004280B">
            <w:pPr>
              <w:spacing w:line="360" w:lineRule="auto"/>
              <w:jc w:val="both"/>
              <w:rPr>
                <w:rFonts w:ascii="Tahoma" w:hAnsi="Tahoma" w:cs="Tahoma"/>
                <w:b/>
                <w:bCs/>
                <w:sz w:val="24"/>
                <w:szCs w:val="24"/>
              </w:rPr>
            </w:pPr>
            <w:r w:rsidRPr="0004280B">
              <w:rPr>
                <w:rFonts w:ascii="Tahoma" w:hAnsi="Tahoma" w:cs="Tahoma"/>
                <w:b/>
                <w:bCs/>
                <w:sz w:val="24"/>
                <w:szCs w:val="24"/>
              </w:rPr>
              <w:t>Pearson Correlation (r)</w:t>
            </w:r>
          </w:p>
        </w:tc>
        <w:tc>
          <w:tcPr>
            <w:tcW w:w="0" w:type="auto"/>
            <w:vAlign w:val="center"/>
            <w:hideMark/>
          </w:tcPr>
          <w:p w:rsidR="00E7370C" w:rsidRPr="0004280B" w:rsidRDefault="00E7370C" w:rsidP="0004280B">
            <w:pPr>
              <w:spacing w:line="360" w:lineRule="auto"/>
              <w:jc w:val="both"/>
              <w:rPr>
                <w:rFonts w:ascii="Tahoma" w:hAnsi="Tahoma" w:cs="Tahoma"/>
                <w:b/>
                <w:bCs/>
                <w:sz w:val="24"/>
                <w:szCs w:val="24"/>
              </w:rPr>
            </w:pPr>
            <w:r w:rsidRPr="0004280B">
              <w:rPr>
                <w:rFonts w:ascii="Tahoma" w:hAnsi="Tahoma" w:cs="Tahoma"/>
                <w:b/>
                <w:bCs/>
                <w:sz w:val="24"/>
                <w:szCs w:val="24"/>
              </w:rPr>
              <w:t>Sig. (2-tailed)</w:t>
            </w:r>
          </w:p>
        </w:tc>
        <w:tc>
          <w:tcPr>
            <w:tcW w:w="1268" w:type="dxa"/>
            <w:vAlign w:val="center"/>
            <w:hideMark/>
          </w:tcPr>
          <w:p w:rsidR="00E7370C" w:rsidRPr="0004280B" w:rsidRDefault="00E7370C" w:rsidP="0004280B">
            <w:pPr>
              <w:spacing w:line="360" w:lineRule="auto"/>
              <w:jc w:val="both"/>
              <w:rPr>
                <w:rFonts w:ascii="Tahoma" w:hAnsi="Tahoma" w:cs="Tahoma"/>
                <w:b/>
                <w:bCs/>
                <w:sz w:val="24"/>
                <w:szCs w:val="24"/>
              </w:rPr>
            </w:pPr>
            <w:r w:rsidRPr="0004280B">
              <w:rPr>
                <w:rFonts w:ascii="Tahoma" w:hAnsi="Tahoma" w:cs="Tahoma"/>
                <w:b/>
                <w:bCs/>
                <w:sz w:val="24"/>
                <w:szCs w:val="24"/>
              </w:rPr>
              <w:t>Decision</w:t>
            </w:r>
          </w:p>
        </w:tc>
      </w:tr>
      <w:tr w:rsidR="00E7370C" w:rsidRPr="0004280B" w:rsidTr="00E7370C">
        <w:trPr>
          <w:tblCellSpacing w:w="15" w:type="dxa"/>
        </w:trPr>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 xml:space="preserve">Customer Retention Strategies </w:t>
            </w:r>
            <w:proofErr w:type="spellStart"/>
            <w:r w:rsidRPr="0004280B">
              <w:rPr>
                <w:rFonts w:ascii="Tahoma" w:hAnsi="Tahoma" w:cs="Tahoma"/>
                <w:sz w:val="24"/>
                <w:szCs w:val="24"/>
              </w:rPr>
              <w:t>vs</w:t>
            </w:r>
            <w:proofErr w:type="spellEnd"/>
            <w:r w:rsidRPr="0004280B">
              <w:rPr>
                <w:rFonts w:ascii="Tahoma" w:hAnsi="Tahoma" w:cs="Tahoma"/>
                <w:sz w:val="24"/>
                <w:szCs w:val="24"/>
              </w:rPr>
              <w:t xml:space="preserve"> Org. Performance</w:t>
            </w:r>
          </w:p>
        </w:tc>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100</w:t>
            </w:r>
          </w:p>
        </w:tc>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0.782</w:t>
            </w:r>
          </w:p>
        </w:tc>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0.000</w:t>
            </w:r>
          </w:p>
        </w:tc>
        <w:tc>
          <w:tcPr>
            <w:tcW w:w="1268" w:type="dxa"/>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Reject H₀₁</w:t>
            </w:r>
          </w:p>
        </w:tc>
      </w:tr>
    </w:tbl>
    <w:p w:rsidR="00E7370C" w:rsidRPr="0004280B" w:rsidRDefault="00E7370C" w:rsidP="0004280B">
      <w:pPr>
        <w:pStyle w:val="Heading4"/>
        <w:spacing w:line="360" w:lineRule="auto"/>
        <w:jc w:val="both"/>
        <w:rPr>
          <w:rFonts w:ascii="Tahoma" w:hAnsi="Tahoma" w:cs="Tahoma"/>
          <w:i w:val="0"/>
          <w:color w:val="000000" w:themeColor="text1"/>
          <w:sz w:val="24"/>
          <w:szCs w:val="24"/>
        </w:rPr>
      </w:pPr>
      <w:r w:rsidRPr="0004280B">
        <w:rPr>
          <w:rStyle w:val="Strong"/>
          <w:rFonts w:ascii="Tahoma" w:hAnsi="Tahoma" w:cs="Tahoma"/>
          <w:bCs w:val="0"/>
          <w:i w:val="0"/>
          <w:color w:val="000000" w:themeColor="text1"/>
          <w:sz w:val="24"/>
          <w:szCs w:val="24"/>
        </w:rPr>
        <w:t>Interpretation</w:t>
      </w:r>
      <w:r w:rsidRPr="0004280B">
        <w:rPr>
          <w:rStyle w:val="Strong"/>
          <w:rFonts w:ascii="Tahoma" w:hAnsi="Tahoma" w:cs="Tahoma"/>
          <w:b w:val="0"/>
          <w:bCs w:val="0"/>
          <w:i w:val="0"/>
          <w:color w:val="000000" w:themeColor="text1"/>
          <w:sz w:val="24"/>
          <w:szCs w:val="24"/>
        </w:rPr>
        <w:t xml:space="preserve">: </w:t>
      </w:r>
      <w:r w:rsidRPr="0004280B">
        <w:rPr>
          <w:rFonts w:ascii="Tahoma" w:hAnsi="Tahoma" w:cs="Tahoma"/>
          <w:i w:val="0"/>
          <w:color w:val="000000" w:themeColor="text1"/>
          <w:sz w:val="24"/>
          <w:szCs w:val="24"/>
        </w:rPr>
        <w:t xml:space="preserve">Since the p-value (0.000) is less than 0.05, and the correlation coefficient is high (0.782), we </w:t>
      </w:r>
      <w:r w:rsidRPr="0004280B">
        <w:rPr>
          <w:rStyle w:val="Strong"/>
          <w:rFonts w:ascii="Tahoma" w:hAnsi="Tahoma" w:cs="Tahoma"/>
          <w:b w:val="0"/>
          <w:i w:val="0"/>
          <w:color w:val="000000" w:themeColor="text1"/>
          <w:sz w:val="24"/>
          <w:szCs w:val="24"/>
        </w:rPr>
        <w:t>reject the null hypothesis</w:t>
      </w:r>
      <w:r w:rsidRPr="0004280B">
        <w:rPr>
          <w:rFonts w:ascii="Tahoma" w:hAnsi="Tahoma" w:cs="Tahoma"/>
          <w:i w:val="0"/>
          <w:color w:val="000000" w:themeColor="text1"/>
          <w:sz w:val="24"/>
          <w:szCs w:val="24"/>
        </w:rPr>
        <w:t xml:space="preserve"> and accept the alternative. This implies a strong and statistically significant positive correlation between customer retention strategies and organizational performance at </w:t>
      </w:r>
      <w:proofErr w:type="spellStart"/>
      <w:r w:rsidRPr="0004280B">
        <w:rPr>
          <w:rFonts w:ascii="Tahoma" w:hAnsi="Tahoma" w:cs="Tahoma"/>
          <w:i w:val="0"/>
          <w:color w:val="000000" w:themeColor="text1"/>
          <w:sz w:val="24"/>
          <w:szCs w:val="24"/>
        </w:rPr>
        <w:t>GTBank</w:t>
      </w:r>
      <w:proofErr w:type="spellEnd"/>
      <w:r w:rsidRPr="0004280B">
        <w:rPr>
          <w:rFonts w:ascii="Tahoma" w:hAnsi="Tahoma" w:cs="Tahoma"/>
          <w:i w:val="0"/>
          <w:color w:val="000000" w:themeColor="text1"/>
          <w:sz w:val="24"/>
          <w:szCs w:val="24"/>
        </w:rPr>
        <w:t>.</w:t>
      </w:r>
    </w:p>
    <w:p w:rsidR="00E7370C" w:rsidRPr="0004280B" w:rsidRDefault="00E7370C" w:rsidP="0004280B">
      <w:pPr>
        <w:pStyle w:val="Heading3"/>
        <w:spacing w:line="360" w:lineRule="auto"/>
        <w:jc w:val="both"/>
        <w:rPr>
          <w:rFonts w:ascii="Tahoma" w:hAnsi="Tahoma" w:cs="Tahoma"/>
          <w:sz w:val="24"/>
          <w:szCs w:val="24"/>
        </w:rPr>
      </w:pPr>
      <w:r w:rsidRPr="0004280B">
        <w:rPr>
          <w:rStyle w:val="Strong"/>
          <w:rFonts w:ascii="Tahoma" w:hAnsi="Tahoma" w:cs="Tahoma"/>
          <w:b/>
          <w:bCs/>
          <w:sz w:val="24"/>
          <w:szCs w:val="24"/>
        </w:rPr>
        <w:t>Hypothesis Two</w:t>
      </w:r>
    </w:p>
    <w:p w:rsidR="00E7370C" w:rsidRPr="0004280B" w:rsidRDefault="00E7370C" w:rsidP="0004280B">
      <w:pPr>
        <w:pStyle w:val="NormalWeb"/>
        <w:spacing w:line="360" w:lineRule="auto"/>
        <w:jc w:val="both"/>
        <w:rPr>
          <w:rFonts w:ascii="Tahoma" w:hAnsi="Tahoma" w:cs="Tahoma"/>
        </w:rPr>
      </w:pPr>
      <w:r w:rsidRPr="0004280B">
        <w:rPr>
          <w:rStyle w:val="Strong"/>
          <w:rFonts w:ascii="Tahoma" w:hAnsi="Tahoma" w:cs="Tahoma"/>
        </w:rPr>
        <w:t>H₀₂:</w:t>
      </w:r>
      <w:r w:rsidRPr="0004280B">
        <w:rPr>
          <w:rFonts w:ascii="Tahoma" w:hAnsi="Tahoma" w:cs="Tahoma"/>
        </w:rPr>
        <w:t xml:space="preserve"> Customer retention practices implemented by </w:t>
      </w:r>
      <w:proofErr w:type="spellStart"/>
      <w:r w:rsidRPr="0004280B">
        <w:rPr>
          <w:rFonts w:ascii="Tahoma" w:hAnsi="Tahoma" w:cs="Tahoma"/>
        </w:rPr>
        <w:t>GTBank</w:t>
      </w:r>
      <w:proofErr w:type="spellEnd"/>
      <w:r w:rsidRPr="0004280B">
        <w:rPr>
          <w:rFonts w:ascii="Tahoma" w:hAnsi="Tahoma" w:cs="Tahoma"/>
        </w:rPr>
        <w:t xml:space="preserve"> do not significantly affect customer loyalty.</w:t>
      </w:r>
      <w:r w:rsidRPr="0004280B">
        <w:rPr>
          <w:rFonts w:ascii="Tahoma" w:hAnsi="Tahoma" w:cs="Tahoma"/>
        </w:rPr>
        <w:br/>
      </w:r>
      <w:r w:rsidRPr="0004280B">
        <w:rPr>
          <w:rStyle w:val="Strong"/>
          <w:rFonts w:ascii="Tahoma" w:hAnsi="Tahoma" w:cs="Tahoma"/>
        </w:rPr>
        <w:t>H₁₂:</w:t>
      </w:r>
      <w:r w:rsidRPr="0004280B">
        <w:rPr>
          <w:rFonts w:ascii="Tahoma" w:hAnsi="Tahoma" w:cs="Tahoma"/>
        </w:rPr>
        <w:t xml:space="preserve"> Customer retention practices implemented by </w:t>
      </w:r>
      <w:proofErr w:type="spellStart"/>
      <w:r w:rsidRPr="0004280B">
        <w:rPr>
          <w:rFonts w:ascii="Tahoma" w:hAnsi="Tahoma" w:cs="Tahoma"/>
        </w:rPr>
        <w:t>GTBank</w:t>
      </w:r>
      <w:proofErr w:type="spellEnd"/>
      <w:r w:rsidRPr="0004280B">
        <w:rPr>
          <w:rFonts w:ascii="Tahoma" w:hAnsi="Tahoma" w:cs="Tahoma"/>
        </w:rPr>
        <w:t xml:space="preserve"> significantly influence customer loyalty.</w:t>
      </w:r>
    </w:p>
    <w:p w:rsidR="00E7370C" w:rsidRPr="0004280B" w:rsidRDefault="00E7370C" w:rsidP="0004280B">
      <w:pPr>
        <w:pStyle w:val="Heading4"/>
        <w:spacing w:line="360" w:lineRule="auto"/>
        <w:jc w:val="both"/>
        <w:rPr>
          <w:rFonts w:ascii="Tahoma" w:hAnsi="Tahoma" w:cs="Tahoma"/>
          <w:i w:val="0"/>
          <w:color w:val="000000" w:themeColor="text1"/>
          <w:sz w:val="24"/>
          <w:szCs w:val="24"/>
        </w:rPr>
      </w:pPr>
      <w:r w:rsidRPr="0004280B">
        <w:rPr>
          <w:rStyle w:val="Strong"/>
          <w:rFonts w:ascii="Tahoma" w:hAnsi="Tahoma" w:cs="Tahoma"/>
          <w:b w:val="0"/>
          <w:bCs w:val="0"/>
          <w:i w:val="0"/>
          <w:color w:val="000000" w:themeColor="text1"/>
          <w:sz w:val="24"/>
          <w:szCs w:val="24"/>
        </w:rPr>
        <w:lastRenderedPageBreak/>
        <w:t>Test Statistics: Chi-Square Test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35"/>
      </w:tblGrid>
      <w:tr w:rsidR="00E7370C" w:rsidRPr="0004280B" w:rsidTr="00E7370C">
        <w:trPr>
          <w:tblHeader/>
          <w:tblCellSpacing w:w="15" w:type="dxa"/>
        </w:trPr>
        <w:tc>
          <w:tcPr>
            <w:tcW w:w="7675" w:type="dxa"/>
            <w:vAlign w:val="center"/>
            <w:hideMark/>
          </w:tcPr>
          <w:p w:rsidR="00E7370C" w:rsidRPr="0004280B" w:rsidRDefault="00E7370C" w:rsidP="0004280B">
            <w:pPr>
              <w:spacing w:line="360" w:lineRule="auto"/>
              <w:jc w:val="both"/>
              <w:rPr>
                <w:rFonts w:ascii="Tahoma" w:hAnsi="Tahoma" w:cs="Tahoma"/>
                <w:b/>
                <w:bCs/>
                <w:sz w:val="24"/>
                <w:szCs w:val="24"/>
              </w:rPr>
            </w:pPr>
            <w:r w:rsidRPr="0004280B">
              <w:rPr>
                <w:rFonts w:ascii="Tahoma" w:hAnsi="Tahoma" w:cs="Tahoma"/>
                <w:b/>
                <w:bCs/>
                <w:sz w:val="24"/>
                <w:szCs w:val="24"/>
              </w:rPr>
              <w:t xml:space="preserve">Observed </w:t>
            </w:r>
            <w:proofErr w:type="spellStart"/>
            <w:r w:rsidRPr="0004280B">
              <w:rPr>
                <w:rFonts w:ascii="Tahoma" w:hAnsi="Tahoma" w:cs="Tahoma"/>
                <w:b/>
                <w:bCs/>
                <w:sz w:val="24"/>
                <w:szCs w:val="24"/>
              </w:rPr>
              <w:t>vs</w:t>
            </w:r>
            <w:proofErr w:type="spellEnd"/>
            <w:r w:rsidRPr="0004280B">
              <w:rPr>
                <w:rFonts w:ascii="Tahoma" w:hAnsi="Tahoma" w:cs="Tahoma"/>
                <w:b/>
                <w:bCs/>
                <w:sz w:val="24"/>
                <w:szCs w:val="24"/>
              </w:rPr>
              <w:t xml:space="preserve"> Expected Frequency (simplified)</w:t>
            </w:r>
          </w:p>
        </w:tc>
      </w:tr>
      <w:tr w:rsidR="00E7370C" w:rsidRPr="0004280B" w:rsidTr="00E7370C">
        <w:trPr>
          <w:tblCellSpacing w:w="15" w:type="dxa"/>
        </w:trPr>
        <w:tc>
          <w:tcPr>
            <w:tcW w:w="7675" w:type="dxa"/>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Retention Practices (Effective/Ineffective)</w:t>
            </w:r>
          </w:p>
        </w:tc>
      </w:tr>
      <w:tr w:rsidR="00E7370C" w:rsidRPr="0004280B" w:rsidTr="00E7370C">
        <w:trPr>
          <w:tblCellSpacing w:w="15" w:type="dxa"/>
        </w:trPr>
        <w:tc>
          <w:tcPr>
            <w:tcW w:w="7675" w:type="dxa"/>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Effective - Loyal = 60</w:t>
            </w:r>
          </w:p>
        </w:tc>
      </w:tr>
      <w:tr w:rsidR="00E7370C" w:rsidRPr="0004280B" w:rsidTr="00E7370C">
        <w:trPr>
          <w:tblCellSpacing w:w="15" w:type="dxa"/>
        </w:trPr>
        <w:tc>
          <w:tcPr>
            <w:tcW w:w="7675" w:type="dxa"/>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Ineffective - Loyal = 15</w:t>
            </w:r>
          </w:p>
        </w:tc>
      </w:tr>
    </w:tbl>
    <w:p w:rsidR="00E7370C" w:rsidRPr="0004280B" w:rsidRDefault="00E7370C" w:rsidP="0004280B">
      <w:pPr>
        <w:pStyle w:val="Heading4"/>
        <w:spacing w:line="360" w:lineRule="auto"/>
        <w:jc w:val="both"/>
        <w:rPr>
          <w:rFonts w:ascii="Tahoma" w:hAnsi="Tahoma" w:cs="Tahoma"/>
          <w:i w:val="0"/>
          <w:color w:val="000000" w:themeColor="text1"/>
          <w:sz w:val="24"/>
          <w:szCs w:val="24"/>
        </w:rPr>
      </w:pPr>
      <w:r w:rsidRPr="0004280B">
        <w:rPr>
          <w:rStyle w:val="Strong"/>
          <w:rFonts w:ascii="Tahoma" w:hAnsi="Tahoma" w:cs="Tahoma"/>
          <w:b w:val="0"/>
          <w:bCs w:val="0"/>
          <w:i w:val="0"/>
          <w:color w:val="000000" w:themeColor="text1"/>
          <w:sz w:val="24"/>
          <w:szCs w:val="24"/>
        </w:rPr>
        <w:t>Chi-Square Summary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5"/>
        <w:gridCol w:w="2070"/>
        <w:gridCol w:w="3510"/>
      </w:tblGrid>
      <w:tr w:rsidR="00E7370C" w:rsidRPr="0004280B" w:rsidTr="00E7370C">
        <w:trPr>
          <w:tblHeader/>
          <w:tblCellSpacing w:w="15" w:type="dxa"/>
        </w:trPr>
        <w:tc>
          <w:tcPr>
            <w:tcW w:w="1390" w:type="dxa"/>
            <w:vAlign w:val="center"/>
            <w:hideMark/>
          </w:tcPr>
          <w:p w:rsidR="00E7370C" w:rsidRPr="0004280B" w:rsidRDefault="00E7370C" w:rsidP="0004280B">
            <w:pPr>
              <w:spacing w:line="360" w:lineRule="auto"/>
              <w:jc w:val="both"/>
              <w:rPr>
                <w:rFonts w:ascii="Tahoma" w:hAnsi="Tahoma" w:cs="Tahoma"/>
                <w:b/>
                <w:bCs/>
                <w:sz w:val="24"/>
                <w:szCs w:val="24"/>
              </w:rPr>
            </w:pPr>
            <w:r w:rsidRPr="0004280B">
              <w:rPr>
                <w:rFonts w:ascii="Tahoma" w:hAnsi="Tahoma" w:cs="Tahoma"/>
                <w:b/>
                <w:bCs/>
                <w:sz w:val="24"/>
                <w:szCs w:val="24"/>
              </w:rPr>
              <w:t>Value</w:t>
            </w:r>
          </w:p>
        </w:tc>
        <w:tc>
          <w:tcPr>
            <w:tcW w:w="2040" w:type="dxa"/>
            <w:vAlign w:val="center"/>
            <w:hideMark/>
          </w:tcPr>
          <w:p w:rsidR="00E7370C" w:rsidRPr="0004280B" w:rsidRDefault="00E7370C" w:rsidP="0004280B">
            <w:pPr>
              <w:spacing w:line="360" w:lineRule="auto"/>
              <w:jc w:val="both"/>
              <w:rPr>
                <w:rFonts w:ascii="Tahoma" w:hAnsi="Tahoma" w:cs="Tahoma"/>
                <w:b/>
                <w:bCs/>
                <w:sz w:val="24"/>
                <w:szCs w:val="24"/>
              </w:rPr>
            </w:pPr>
            <w:proofErr w:type="spellStart"/>
            <w:r w:rsidRPr="0004280B">
              <w:rPr>
                <w:rFonts w:ascii="Tahoma" w:hAnsi="Tahoma" w:cs="Tahoma"/>
                <w:b/>
                <w:bCs/>
                <w:sz w:val="24"/>
                <w:szCs w:val="24"/>
              </w:rPr>
              <w:t>Df</w:t>
            </w:r>
            <w:proofErr w:type="spellEnd"/>
          </w:p>
        </w:tc>
        <w:tc>
          <w:tcPr>
            <w:tcW w:w="3465" w:type="dxa"/>
            <w:vAlign w:val="center"/>
            <w:hideMark/>
          </w:tcPr>
          <w:p w:rsidR="00E7370C" w:rsidRPr="0004280B" w:rsidRDefault="00E7370C" w:rsidP="0004280B">
            <w:pPr>
              <w:spacing w:line="360" w:lineRule="auto"/>
              <w:jc w:val="both"/>
              <w:rPr>
                <w:rFonts w:ascii="Tahoma" w:hAnsi="Tahoma" w:cs="Tahoma"/>
                <w:b/>
                <w:bCs/>
                <w:sz w:val="24"/>
                <w:szCs w:val="24"/>
              </w:rPr>
            </w:pPr>
            <w:proofErr w:type="spellStart"/>
            <w:r w:rsidRPr="0004280B">
              <w:rPr>
                <w:rFonts w:ascii="Tahoma" w:hAnsi="Tahoma" w:cs="Tahoma"/>
                <w:b/>
                <w:bCs/>
                <w:sz w:val="24"/>
                <w:szCs w:val="24"/>
              </w:rPr>
              <w:t>Asymp</w:t>
            </w:r>
            <w:proofErr w:type="spellEnd"/>
            <w:r w:rsidRPr="0004280B">
              <w:rPr>
                <w:rFonts w:ascii="Tahoma" w:hAnsi="Tahoma" w:cs="Tahoma"/>
                <w:b/>
                <w:bCs/>
                <w:sz w:val="24"/>
                <w:szCs w:val="24"/>
              </w:rPr>
              <w:t>. Sig. (2-sided)</w:t>
            </w:r>
          </w:p>
        </w:tc>
      </w:tr>
      <w:tr w:rsidR="00E7370C" w:rsidRPr="0004280B" w:rsidTr="00E7370C">
        <w:trPr>
          <w:tblCellSpacing w:w="15" w:type="dxa"/>
        </w:trPr>
        <w:tc>
          <w:tcPr>
            <w:tcW w:w="1390" w:type="dxa"/>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Chi-Square</w:t>
            </w:r>
          </w:p>
        </w:tc>
        <w:tc>
          <w:tcPr>
            <w:tcW w:w="2040" w:type="dxa"/>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18.600</w:t>
            </w:r>
          </w:p>
        </w:tc>
        <w:tc>
          <w:tcPr>
            <w:tcW w:w="3465" w:type="dxa"/>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1</w:t>
            </w:r>
          </w:p>
        </w:tc>
      </w:tr>
    </w:tbl>
    <w:p w:rsidR="00E7370C" w:rsidRPr="0004280B" w:rsidRDefault="00E7370C" w:rsidP="0004280B">
      <w:pPr>
        <w:pStyle w:val="Heading4"/>
        <w:spacing w:line="360" w:lineRule="auto"/>
        <w:jc w:val="both"/>
        <w:rPr>
          <w:rFonts w:ascii="Tahoma" w:hAnsi="Tahoma" w:cs="Tahoma"/>
          <w:i w:val="0"/>
          <w:color w:val="000000" w:themeColor="text1"/>
          <w:sz w:val="24"/>
          <w:szCs w:val="24"/>
        </w:rPr>
      </w:pPr>
      <w:r w:rsidRPr="0004280B">
        <w:rPr>
          <w:rStyle w:val="Strong"/>
          <w:rFonts w:ascii="Tahoma" w:hAnsi="Tahoma" w:cs="Tahoma"/>
          <w:bCs w:val="0"/>
          <w:i w:val="0"/>
          <w:color w:val="000000" w:themeColor="text1"/>
          <w:sz w:val="24"/>
          <w:szCs w:val="24"/>
        </w:rPr>
        <w:t xml:space="preserve">Interpretation: </w:t>
      </w:r>
      <w:r w:rsidRPr="0004280B">
        <w:rPr>
          <w:rFonts w:ascii="Tahoma" w:hAnsi="Tahoma" w:cs="Tahoma"/>
          <w:i w:val="0"/>
          <w:color w:val="000000" w:themeColor="text1"/>
          <w:sz w:val="24"/>
          <w:szCs w:val="24"/>
        </w:rPr>
        <w:t xml:space="preserve">The chi-square statistic is 18.600 with a significance value of 0.000. Since the p-value is less than 0.05, we </w:t>
      </w:r>
      <w:r w:rsidRPr="0004280B">
        <w:rPr>
          <w:rStyle w:val="Strong"/>
          <w:rFonts w:ascii="Tahoma" w:hAnsi="Tahoma" w:cs="Tahoma"/>
          <w:b w:val="0"/>
          <w:i w:val="0"/>
          <w:color w:val="000000" w:themeColor="text1"/>
          <w:sz w:val="24"/>
          <w:szCs w:val="24"/>
        </w:rPr>
        <w:t>reject the null hypothesis</w:t>
      </w:r>
      <w:r w:rsidRPr="0004280B">
        <w:rPr>
          <w:rFonts w:ascii="Tahoma" w:hAnsi="Tahoma" w:cs="Tahoma"/>
          <w:i w:val="0"/>
          <w:color w:val="000000" w:themeColor="text1"/>
          <w:sz w:val="24"/>
          <w:szCs w:val="24"/>
        </w:rPr>
        <w:t xml:space="preserve">. Thus, customer retention practices at </w:t>
      </w:r>
      <w:proofErr w:type="spellStart"/>
      <w:r w:rsidRPr="0004280B">
        <w:rPr>
          <w:rFonts w:ascii="Tahoma" w:hAnsi="Tahoma" w:cs="Tahoma"/>
          <w:i w:val="0"/>
          <w:color w:val="000000" w:themeColor="text1"/>
          <w:sz w:val="24"/>
          <w:szCs w:val="24"/>
        </w:rPr>
        <w:t>GTBank</w:t>
      </w:r>
      <w:proofErr w:type="spellEnd"/>
      <w:r w:rsidRPr="0004280B">
        <w:rPr>
          <w:rFonts w:ascii="Tahoma" w:hAnsi="Tahoma" w:cs="Tahoma"/>
          <w:i w:val="0"/>
          <w:color w:val="000000" w:themeColor="text1"/>
          <w:sz w:val="24"/>
          <w:szCs w:val="24"/>
        </w:rPr>
        <w:t xml:space="preserve"> </w:t>
      </w:r>
      <w:r w:rsidRPr="0004280B">
        <w:rPr>
          <w:rStyle w:val="Strong"/>
          <w:rFonts w:ascii="Tahoma" w:hAnsi="Tahoma" w:cs="Tahoma"/>
          <w:b w:val="0"/>
          <w:i w:val="0"/>
          <w:color w:val="000000" w:themeColor="text1"/>
          <w:sz w:val="24"/>
          <w:szCs w:val="24"/>
        </w:rPr>
        <w:t>significantly influence</w:t>
      </w:r>
      <w:r w:rsidRPr="0004280B">
        <w:rPr>
          <w:rFonts w:ascii="Tahoma" w:hAnsi="Tahoma" w:cs="Tahoma"/>
          <w:i w:val="0"/>
          <w:color w:val="000000" w:themeColor="text1"/>
          <w:sz w:val="24"/>
          <w:szCs w:val="24"/>
        </w:rPr>
        <w:t xml:space="preserve"> customer loyalty.</w:t>
      </w:r>
    </w:p>
    <w:p w:rsidR="00E7370C" w:rsidRPr="0004280B" w:rsidRDefault="00E7370C" w:rsidP="0004280B">
      <w:pPr>
        <w:pStyle w:val="Heading3"/>
        <w:spacing w:line="360" w:lineRule="auto"/>
        <w:jc w:val="both"/>
        <w:rPr>
          <w:rFonts w:ascii="Tahoma" w:hAnsi="Tahoma" w:cs="Tahoma"/>
          <w:sz w:val="24"/>
          <w:szCs w:val="24"/>
        </w:rPr>
      </w:pPr>
      <w:r w:rsidRPr="0004280B">
        <w:rPr>
          <w:rStyle w:val="Strong"/>
          <w:rFonts w:ascii="Tahoma" w:hAnsi="Tahoma" w:cs="Tahoma"/>
          <w:b/>
          <w:bCs/>
          <w:color w:val="000000" w:themeColor="text1"/>
          <w:sz w:val="24"/>
          <w:szCs w:val="24"/>
        </w:rPr>
        <w:t>Hypo</w:t>
      </w:r>
      <w:r w:rsidRPr="0004280B">
        <w:rPr>
          <w:rStyle w:val="Strong"/>
          <w:rFonts w:ascii="Tahoma" w:hAnsi="Tahoma" w:cs="Tahoma"/>
          <w:b/>
          <w:bCs/>
          <w:sz w:val="24"/>
          <w:szCs w:val="24"/>
        </w:rPr>
        <w:t>thesis Three</w:t>
      </w:r>
    </w:p>
    <w:p w:rsidR="00E7370C" w:rsidRPr="0004280B" w:rsidRDefault="00E7370C" w:rsidP="0004280B">
      <w:pPr>
        <w:pStyle w:val="NormalWeb"/>
        <w:spacing w:line="360" w:lineRule="auto"/>
        <w:jc w:val="both"/>
        <w:rPr>
          <w:rFonts w:ascii="Tahoma" w:hAnsi="Tahoma" w:cs="Tahoma"/>
        </w:rPr>
      </w:pPr>
      <w:r w:rsidRPr="0004280B">
        <w:rPr>
          <w:rStyle w:val="Strong"/>
          <w:rFonts w:ascii="Tahoma" w:hAnsi="Tahoma" w:cs="Tahoma"/>
        </w:rPr>
        <w:t>H₀₃:</w:t>
      </w:r>
      <w:r w:rsidRPr="0004280B">
        <w:rPr>
          <w:rFonts w:ascii="Tahoma" w:hAnsi="Tahoma" w:cs="Tahoma"/>
        </w:rPr>
        <w:t xml:space="preserve"> Service quality has no notable impact on customer retention at </w:t>
      </w:r>
      <w:proofErr w:type="spellStart"/>
      <w:r w:rsidRPr="0004280B">
        <w:rPr>
          <w:rFonts w:ascii="Tahoma" w:hAnsi="Tahoma" w:cs="Tahoma"/>
        </w:rPr>
        <w:t>GTBank</w:t>
      </w:r>
      <w:proofErr w:type="spellEnd"/>
      <w:r w:rsidRPr="0004280B">
        <w:rPr>
          <w:rFonts w:ascii="Tahoma" w:hAnsi="Tahoma" w:cs="Tahoma"/>
        </w:rPr>
        <w:t>.</w:t>
      </w:r>
      <w:r w:rsidRPr="0004280B">
        <w:rPr>
          <w:rFonts w:ascii="Tahoma" w:hAnsi="Tahoma" w:cs="Tahoma"/>
        </w:rPr>
        <w:br/>
      </w:r>
      <w:r w:rsidRPr="0004280B">
        <w:rPr>
          <w:rStyle w:val="Strong"/>
          <w:rFonts w:ascii="Tahoma" w:hAnsi="Tahoma" w:cs="Tahoma"/>
        </w:rPr>
        <w:t>H₁₃:</w:t>
      </w:r>
      <w:r w:rsidRPr="0004280B">
        <w:rPr>
          <w:rFonts w:ascii="Tahoma" w:hAnsi="Tahoma" w:cs="Tahoma"/>
        </w:rPr>
        <w:t xml:space="preserve"> Service quality significantly influences customer retention at </w:t>
      </w:r>
      <w:proofErr w:type="spellStart"/>
      <w:r w:rsidRPr="0004280B">
        <w:rPr>
          <w:rFonts w:ascii="Tahoma" w:hAnsi="Tahoma" w:cs="Tahoma"/>
        </w:rPr>
        <w:t>GTBank</w:t>
      </w:r>
      <w:proofErr w:type="spellEnd"/>
      <w:r w:rsidRPr="0004280B">
        <w:rPr>
          <w:rFonts w:ascii="Tahoma" w:hAnsi="Tahoma" w:cs="Tahoma"/>
        </w:rPr>
        <w:t>.</w:t>
      </w:r>
    </w:p>
    <w:p w:rsidR="00E7370C" w:rsidRPr="0004280B" w:rsidRDefault="00E7370C" w:rsidP="0004280B">
      <w:pPr>
        <w:pStyle w:val="Heading4"/>
        <w:spacing w:line="360" w:lineRule="auto"/>
        <w:jc w:val="both"/>
        <w:rPr>
          <w:rFonts w:ascii="Tahoma" w:hAnsi="Tahoma" w:cs="Tahoma"/>
          <w:i w:val="0"/>
          <w:color w:val="000000" w:themeColor="text1"/>
          <w:sz w:val="24"/>
          <w:szCs w:val="24"/>
        </w:rPr>
      </w:pPr>
      <w:r w:rsidRPr="0004280B">
        <w:rPr>
          <w:rStyle w:val="Strong"/>
          <w:rFonts w:ascii="Tahoma" w:hAnsi="Tahoma" w:cs="Tahoma"/>
          <w:bCs w:val="0"/>
          <w:i w:val="0"/>
          <w:color w:val="000000" w:themeColor="text1"/>
          <w:sz w:val="24"/>
          <w:szCs w:val="24"/>
        </w:rPr>
        <w:t>Test Statistics: Pearson Correlation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2"/>
        <w:gridCol w:w="474"/>
        <w:gridCol w:w="2277"/>
        <w:gridCol w:w="1394"/>
        <w:gridCol w:w="1183"/>
      </w:tblGrid>
      <w:tr w:rsidR="00E7370C" w:rsidRPr="0004280B" w:rsidTr="00E7370C">
        <w:trPr>
          <w:tblHeader/>
          <w:tblCellSpacing w:w="15" w:type="dxa"/>
        </w:trPr>
        <w:tc>
          <w:tcPr>
            <w:tcW w:w="0" w:type="auto"/>
            <w:vAlign w:val="center"/>
            <w:hideMark/>
          </w:tcPr>
          <w:p w:rsidR="00E7370C" w:rsidRPr="0004280B" w:rsidRDefault="00E7370C" w:rsidP="0004280B">
            <w:pPr>
              <w:spacing w:line="360" w:lineRule="auto"/>
              <w:jc w:val="both"/>
              <w:rPr>
                <w:rFonts w:ascii="Tahoma" w:hAnsi="Tahoma" w:cs="Tahoma"/>
                <w:b/>
                <w:bCs/>
                <w:sz w:val="24"/>
                <w:szCs w:val="24"/>
              </w:rPr>
            </w:pPr>
            <w:r w:rsidRPr="0004280B">
              <w:rPr>
                <w:rFonts w:ascii="Tahoma" w:hAnsi="Tahoma" w:cs="Tahoma"/>
                <w:b/>
                <w:bCs/>
                <w:sz w:val="24"/>
                <w:szCs w:val="24"/>
              </w:rPr>
              <w:t>Variables</w:t>
            </w:r>
          </w:p>
        </w:tc>
        <w:tc>
          <w:tcPr>
            <w:tcW w:w="0" w:type="auto"/>
            <w:vAlign w:val="center"/>
            <w:hideMark/>
          </w:tcPr>
          <w:p w:rsidR="00E7370C" w:rsidRPr="0004280B" w:rsidRDefault="00E7370C" w:rsidP="0004280B">
            <w:pPr>
              <w:spacing w:line="360" w:lineRule="auto"/>
              <w:jc w:val="both"/>
              <w:rPr>
                <w:rFonts w:ascii="Tahoma" w:hAnsi="Tahoma" w:cs="Tahoma"/>
                <w:b/>
                <w:bCs/>
                <w:sz w:val="24"/>
                <w:szCs w:val="24"/>
              </w:rPr>
            </w:pPr>
            <w:r w:rsidRPr="0004280B">
              <w:rPr>
                <w:rFonts w:ascii="Tahoma" w:hAnsi="Tahoma" w:cs="Tahoma"/>
                <w:b/>
                <w:bCs/>
                <w:sz w:val="24"/>
                <w:szCs w:val="24"/>
              </w:rPr>
              <w:t>N</w:t>
            </w:r>
          </w:p>
        </w:tc>
        <w:tc>
          <w:tcPr>
            <w:tcW w:w="0" w:type="auto"/>
            <w:vAlign w:val="center"/>
            <w:hideMark/>
          </w:tcPr>
          <w:p w:rsidR="00E7370C" w:rsidRPr="0004280B" w:rsidRDefault="00E7370C" w:rsidP="0004280B">
            <w:pPr>
              <w:spacing w:line="360" w:lineRule="auto"/>
              <w:jc w:val="both"/>
              <w:rPr>
                <w:rFonts w:ascii="Tahoma" w:hAnsi="Tahoma" w:cs="Tahoma"/>
                <w:b/>
                <w:bCs/>
                <w:sz w:val="24"/>
                <w:szCs w:val="24"/>
              </w:rPr>
            </w:pPr>
            <w:r w:rsidRPr="0004280B">
              <w:rPr>
                <w:rFonts w:ascii="Tahoma" w:hAnsi="Tahoma" w:cs="Tahoma"/>
                <w:b/>
                <w:bCs/>
                <w:sz w:val="24"/>
                <w:szCs w:val="24"/>
              </w:rPr>
              <w:t>Pearson Correlation (r)</w:t>
            </w:r>
          </w:p>
        </w:tc>
        <w:tc>
          <w:tcPr>
            <w:tcW w:w="0" w:type="auto"/>
            <w:vAlign w:val="center"/>
            <w:hideMark/>
          </w:tcPr>
          <w:p w:rsidR="00E7370C" w:rsidRPr="0004280B" w:rsidRDefault="00E7370C" w:rsidP="0004280B">
            <w:pPr>
              <w:spacing w:line="360" w:lineRule="auto"/>
              <w:jc w:val="both"/>
              <w:rPr>
                <w:rFonts w:ascii="Tahoma" w:hAnsi="Tahoma" w:cs="Tahoma"/>
                <w:b/>
                <w:bCs/>
                <w:sz w:val="24"/>
                <w:szCs w:val="24"/>
              </w:rPr>
            </w:pPr>
            <w:r w:rsidRPr="0004280B">
              <w:rPr>
                <w:rFonts w:ascii="Tahoma" w:hAnsi="Tahoma" w:cs="Tahoma"/>
                <w:b/>
                <w:bCs/>
                <w:sz w:val="24"/>
                <w:szCs w:val="24"/>
              </w:rPr>
              <w:t>Sig. (2-tailed)</w:t>
            </w:r>
          </w:p>
        </w:tc>
        <w:tc>
          <w:tcPr>
            <w:tcW w:w="0" w:type="auto"/>
            <w:vAlign w:val="center"/>
            <w:hideMark/>
          </w:tcPr>
          <w:p w:rsidR="00E7370C" w:rsidRPr="0004280B" w:rsidRDefault="00E7370C" w:rsidP="0004280B">
            <w:pPr>
              <w:spacing w:line="360" w:lineRule="auto"/>
              <w:jc w:val="both"/>
              <w:rPr>
                <w:rFonts w:ascii="Tahoma" w:hAnsi="Tahoma" w:cs="Tahoma"/>
                <w:b/>
                <w:bCs/>
                <w:sz w:val="24"/>
                <w:szCs w:val="24"/>
              </w:rPr>
            </w:pPr>
            <w:r w:rsidRPr="0004280B">
              <w:rPr>
                <w:rFonts w:ascii="Tahoma" w:hAnsi="Tahoma" w:cs="Tahoma"/>
                <w:b/>
                <w:bCs/>
                <w:sz w:val="24"/>
                <w:szCs w:val="24"/>
              </w:rPr>
              <w:t>Decision</w:t>
            </w:r>
          </w:p>
        </w:tc>
      </w:tr>
      <w:tr w:rsidR="00E7370C" w:rsidRPr="0004280B" w:rsidTr="00E7370C">
        <w:trPr>
          <w:tblCellSpacing w:w="15" w:type="dxa"/>
        </w:trPr>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 xml:space="preserve">Service Quality </w:t>
            </w:r>
            <w:proofErr w:type="spellStart"/>
            <w:r w:rsidRPr="0004280B">
              <w:rPr>
                <w:rFonts w:ascii="Tahoma" w:hAnsi="Tahoma" w:cs="Tahoma"/>
                <w:sz w:val="24"/>
                <w:szCs w:val="24"/>
              </w:rPr>
              <w:t>vs</w:t>
            </w:r>
            <w:proofErr w:type="spellEnd"/>
            <w:r w:rsidRPr="0004280B">
              <w:rPr>
                <w:rFonts w:ascii="Tahoma" w:hAnsi="Tahoma" w:cs="Tahoma"/>
                <w:sz w:val="24"/>
                <w:szCs w:val="24"/>
              </w:rPr>
              <w:t xml:space="preserve"> Customer Retention</w:t>
            </w:r>
          </w:p>
        </w:tc>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100</w:t>
            </w:r>
          </w:p>
        </w:tc>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0.694</w:t>
            </w:r>
          </w:p>
        </w:tc>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0.000</w:t>
            </w:r>
          </w:p>
        </w:tc>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Reject H₀₃</w:t>
            </w:r>
          </w:p>
        </w:tc>
      </w:tr>
    </w:tbl>
    <w:p w:rsidR="00E7370C" w:rsidRPr="0004280B" w:rsidRDefault="00E7370C" w:rsidP="0004280B">
      <w:pPr>
        <w:pStyle w:val="Heading4"/>
        <w:spacing w:line="360" w:lineRule="auto"/>
        <w:jc w:val="both"/>
        <w:rPr>
          <w:rStyle w:val="Strong"/>
          <w:rFonts w:ascii="Tahoma" w:hAnsi="Tahoma" w:cs="Tahoma"/>
          <w:b w:val="0"/>
          <w:bCs w:val="0"/>
          <w:sz w:val="24"/>
          <w:szCs w:val="24"/>
        </w:rPr>
      </w:pPr>
    </w:p>
    <w:p w:rsidR="00E7370C" w:rsidRPr="0004280B" w:rsidRDefault="00E7370C" w:rsidP="0004280B">
      <w:pPr>
        <w:pStyle w:val="Heading4"/>
        <w:spacing w:line="360" w:lineRule="auto"/>
        <w:jc w:val="both"/>
        <w:rPr>
          <w:rFonts w:ascii="Tahoma" w:hAnsi="Tahoma" w:cs="Tahoma"/>
          <w:i w:val="0"/>
          <w:color w:val="000000" w:themeColor="text1"/>
          <w:sz w:val="24"/>
          <w:szCs w:val="24"/>
        </w:rPr>
      </w:pPr>
      <w:r w:rsidRPr="0004280B">
        <w:rPr>
          <w:rStyle w:val="Strong"/>
          <w:rFonts w:ascii="Tahoma" w:hAnsi="Tahoma" w:cs="Tahoma"/>
          <w:bCs w:val="0"/>
          <w:i w:val="0"/>
          <w:color w:val="000000" w:themeColor="text1"/>
          <w:sz w:val="24"/>
          <w:szCs w:val="24"/>
        </w:rPr>
        <w:t>Interpretation</w:t>
      </w:r>
      <w:r w:rsidRPr="0004280B">
        <w:rPr>
          <w:rStyle w:val="Strong"/>
          <w:rFonts w:ascii="Tahoma" w:hAnsi="Tahoma" w:cs="Tahoma"/>
          <w:b w:val="0"/>
          <w:bCs w:val="0"/>
          <w:i w:val="0"/>
          <w:color w:val="000000" w:themeColor="text1"/>
          <w:sz w:val="24"/>
          <w:szCs w:val="24"/>
        </w:rPr>
        <w:t xml:space="preserve">: </w:t>
      </w:r>
      <w:r w:rsidRPr="0004280B">
        <w:rPr>
          <w:rFonts w:ascii="Tahoma" w:hAnsi="Tahoma" w:cs="Tahoma"/>
          <w:i w:val="0"/>
          <w:color w:val="000000" w:themeColor="text1"/>
          <w:sz w:val="24"/>
          <w:szCs w:val="24"/>
        </w:rPr>
        <w:t xml:space="preserve">The correlation coefficient of 0.694 shows a strong positive relationship. Since p = 0.000, which is less than 0.05, we </w:t>
      </w:r>
      <w:r w:rsidRPr="0004280B">
        <w:rPr>
          <w:rStyle w:val="Strong"/>
          <w:rFonts w:ascii="Tahoma" w:hAnsi="Tahoma" w:cs="Tahoma"/>
          <w:b w:val="0"/>
          <w:i w:val="0"/>
          <w:color w:val="000000" w:themeColor="text1"/>
          <w:sz w:val="24"/>
          <w:szCs w:val="24"/>
        </w:rPr>
        <w:t>reject the null hypothesis</w:t>
      </w:r>
      <w:r w:rsidRPr="0004280B">
        <w:rPr>
          <w:rFonts w:ascii="Tahoma" w:hAnsi="Tahoma" w:cs="Tahoma"/>
          <w:i w:val="0"/>
          <w:color w:val="000000" w:themeColor="text1"/>
          <w:sz w:val="24"/>
          <w:szCs w:val="24"/>
        </w:rPr>
        <w:t xml:space="preserve"> and conclude that </w:t>
      </w:r>
      <w:r w:rsidRPr="0004280B">
        <w:rPr>
          <w:rStyle w:val="Strong"/>
          <w:rFonts w:ascii="Tahoma" w:hAnsi="Tahoma" w:cs="Tahoma"/>
          <w:b w:val="0"/>
          <w:i w:val="0"/>
          <w:color w:val="000000" w:themeColor="text1"/>
          <w:sz w:val="24"/>
          <w:szCs w:val="24"/>
        </w:rPr>
        <w:t>service quality significantly influences customer retention</w:t>
      </w:r>
      <w:r w:rsidRPr="0004280B">
        <w:rPr>
          <w:rFonts w:ascii="Tahoma" w:hAnsi="Tahoma" w:cs="Tahoma"/>
          <w:b/>
          <w:i w:val="0"/>
          <w:color w:val="000000" w:themeColor="text1"/>
          <w:sz w:val="24"/>
          <w:szCs w:val="24"/>
        </w:rPr>
        <w:t xml:space="preserve"> </w:t>
      </w:r>
      <w:r w:rsidRPr="0004280B">
        <w:rPr>
          <w:rFonts w:ascii="Tahoma" w:hAnsi="Tahoma" w:cs="Tahoma"/>
          <w:i w:val="0"/>
          <w:color w:val="000000" w:themeColor="text1"/>
          <w:sz w:val="24"/>
          <w:szCs w:val="24"/>
        </w:rPr>
        <w:t xml:space="preserve">at </w:t>
      </w:r>
      <w:proofErr w:type="spellStart"/>
      <w:r w:rsidRPr="0004280B">
        <w:rPr>
          <w:rFonts w:ascii="Tahoma" w:hAnsi="Tahoma" w:cs="Tahoma"/>
          <w:i w:val="0"/>
          <w:color w:val="000000" w:themeColor="text1"/>
          <w:sz w:val="24"/>
          <w:szCs w:val="24"/>
        </w:rPr>
        <w:t>GTBank</w:t>
      </w:r>
      <w:proofErr w:type="spellEnd"/>
      <w:r w:rsidRPr="0004280B">
        <w:rPr>
          <w:rFonts w:ascii="Tahoma" w:hAnsi="Tahoma" w:cs="Tahoma"/>
          <w:i w:val="0"/>
          <w:color w:val="000000" w:themeColor="text1"/>
          <w:sz w:val="24"/>
          <w:szCs w:val="24"/>
        </w:rPr>
        <w:t>.</w:t>
      </w:r>
    </w:p>
    <w:p w:rsidR="00E7370C" w:rsidRPr="0004280B" w:rsidRDefault="00E7370C" w:rsidP="0004280B">
      <w:pPr>
        <w:pStyle w:val="Heading3"/>
        <w:spacing w:line="360" w:lineRule="auto"/>
        <w:jc w:val="both"/>
        <w:rPr>
          <w:rFonts w:ascii="Tahoma" w:hAnsi="Tahoma" w:cs="Tahoma"/>
          <w:sz w:val="24"/>
          <w:szCs w:val="24"/>
        </w:rPr>
      </w:pPr>
      <w:r w:rsidRPr="0004280B">
        <w:rPr>
          <w:rStyle w:val="Strong"/>
          <w:rFonts w:ascii="Tahoma" w:hAnsi="Tahoma" w:cs="Tahoma"/>
          <w:b/>
          <w:bCs/>
          <w:color w:val="000000" w:themeColor="text1"/>
          <w:sz w:val="24"/>
          <w:szCs w:val="24"/>
        </w:rPr>
        <w:t>Conclusion of</w:t>
      </w:r>
      <w:r w:rsidRPr="0004280B">
        <w:rPr>
          <w:rStyle w:val="Strong"/>
          <w:rFonts w:ascii="Tahoma" w:hAnsi="Tahoma" w:cs="Tahoma"/>
          <w:b/>
          <w:bCs/>
          <w:sz w:val="24"/>
          <w:szCs w:val="24"/>
        </w:rPr>
        <w:t xml:space="preserve"> Hypotheses Testing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2"/>
        <w:gridCol w:w="1659"/>
        <w:gridCol w:w="1101"/>
        <w:gridCol w:w="4078"/>
      </w:tblGrid>
      <w:tr w:rsidR="00E7370C" w:rsidRPr="0004280B" w:rsidTr="00E7370C">
        <w:trPr>
          <w:tblHeader/>
          <w:tblCellSpacing w:w="15" w:type="dxa"/>
        </w:trPr>
        <w:tc>
          <w:tcPr>
            <w:tcW w:w="0" w:type="auto"/>
            <w:vAlign w:val="center"/>
            <w:hideMark/>
          </w:tcPr>
          <w:p w:rsidR="00E7370C" w:rsidRPr="0004280B" w:rsidRDefault="00E7370C" w:rsidP="0004280B">
            <w:pPr>
              <w:spacing w:line="360" w:lineRule="auto"/>
              <w:jc w:val="both"/>
              <w:rPr>
                <w:rFonts w:ascii="Tahoma" w:hAnsi="Tahoma" w:cs="Tahoma"/>
                <w:b/>
                <w:bCs/>
                <w:sz w:val="24"/>
                <w:szCs w:val="24"/>
              </w:rPr>
            </w:pPr>
            <w:r w:rsidRPr="0004280B">
              <w:rPr>
                <w:rFonts w:ascii="Tahoma" w:hAnsi="Tahoma" w:cs="Tahoma"/>
                <w:b/>
                <w:bCs/>
                <w:sz w:val="24"/>
                <w:szCs w:val="24"/>
              </w:rPr>
              <w:t>Hypothesis</w:t>
            </w:r>
          </w:p>
        </w:tc>
        <w:tc>
          <w:tcPr>
            <w:tcW w:w="0" w:type="auto"/>
            <w:vAlign w:val="center"/>
            <w:hideMark/>
          </w:tcPr>
          <w:p w:rsidR="00E7370C" w:rsidRPr="0004280B" w:rsidRDefault="00E7370C" w:rsidP="0004280B">
            <w:pPr>
              <w:spacing w:line="360" w:lineRule="auto"/>
              <w:jc w:val="both"/>
              <w:rPr>
                <w:rFonts w:ascii="Tahoma" w:hAnsi="Tahoma" w:cs="Tahoma"/>
                <w:b/>
                <w:bCs/>
                <w:sz w:val="24"/>
                <w:szCs w:val="24"/>
              </w:rPr>
            </w:pPr>
            <w:r w:rsidRPr="0004280B">
              <w:rPr>
                <w:rFonts w:ascii="Tahoma" w:hAnsi="Tahoma" w:cs="Tahoma"/>
                <w:b/>
                <w:bCs/>
                <w:sz w:val="24"/>
                <w:szCs w:val="24"/>
              </w:rPr>
              <w:t>Test Used</w:t>
            </w:r>
          </w:p>
        </w:tc>
        <w:tc>
          <w:tcPr>
            <w:tcW w:w="0" w:type="auto"/>
            <w:vAlign w:val="center"/>
            <w:hideMark/>
          </w:tcPr>
          <w:p w:rsidR="00E7370C" w:rsidRPr="0004280B" w:rsidRDefault="00E7370C" w:rsidP="0004280B">
            <w:pPr>
              <w:spacing w:line="360" w:lineRule="auto"/>
              <w:jc w:val="both"/>
              <w:rPr>
                <w:rFonts w:ascii="Tahoma" w:hAnsi="Tahoma" w:cs="Tahoma"/>
                <w:b/>
                <w:bCs/>
                <w:sz w:val="24"/>
                <w:szCs w:val="24"/>
              </w:rPr>
            </w:pPr>
            <w:r w:rsidRPr="0004280B">
              <w:rPr>
                <w:rFonts w:ascii="Tahoma" w:hAnsi="Tahoma" w:cs="Tahoma"/>
                <w:b/>
                <w:bCs/>
                <w:sz w:val="24"/>
                <w:szCs w:val="24"/>
              </w:rPr>
              <w:t>Decision</w:t>
            </w:r>
          </w:p>
        </w:tc>
        <w:tc>
          <w:tcPr>
            <w:tcW w:w="0" w:type="auto"/>
            <w:vAlign w:val="center"/>
            <w:hideMark/>
          </w:tcPr>
          <w:p w:rsidR="00E7370C" w:rsidRPr="0004280B" w:rsidRDefault="00E7370C" w:rsidP="0004280B">
            <w:pPr>
              <w:spacing w:line="360" w:lineRule="auto"/>
              <w:jc w:val="both"/>
              <w:rPr>
                <w:rFonts w:ascii="Tahoma" w:hAnsi="Tahoma" w:cs="Tahoma"/>
                <w:b/>
                <w:bCs/>
                <w:sz w:val="24"/>
                <w:szCs w:val="24"/>
              </w:rPr>
            </w:pPr>
            <w:r w:rsidRPr="0004280B">
              <w:rPr>
                <w:rFonts w:ascii="Tahoma" w:hAnsi="Tahoma" w:cs="Tahoma"/>
                <w:b/>
                <w:bCs/>
                <w:sz w:val="24"/>
                <w:szCs w:val="24"/>
              </w:rPr>
              <w:t>Conclusion</w:t>
            </w:r>
          </w:p>
        </w:tc>
      </w:tr>
      <w:tr w:rsidR="00E7370C" w:rsidRPr="0004280B" w:rsidTr="00E7370C">
        <w:trPr>
          <w:tblCellSpacing w:w="15" w:type="dxa"/>
        </w:trPr>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H₀₁</w:t>
            </w:r>
          </w:p>
        </w:tc>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Pearson Correlation</w:t>
            </w:r>
          </w:p>
        </w:tc>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Rejected</w:t>
            </w:r>
          </w:p>
        </w:tc>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Customer retention strategies impact organizational performance</w:t>
            </w:r>
          </w:p>
        </w:tc>
      </w:tr>
      <w:tr w:rsidR="00E7370C" w:rsidRPr="0004280B" w:rsidTr="00E7370C">
        <w:trPr>
          <w:tblCellSpacing w:w="15" w:type="dxa"/>
        </w:trPr>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H₀₂</w:t>
            </w:r>
          </w:p>
        </w:tc>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Chi-square Test</w:t>
            </w:r>
          </w:p>
        </w:tc>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Rejected</w:t>
            </w:r>
          </w:p>
        </w:tc>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Retention practices significantly influence customer loyalty</w:t>
            </w:r>
          </w:p>
        </w:tc>
      </w:tr>
      <w:tr w:rsidR="00E7370C" w:rsidRPr="0004280B" w:rsidTr="00E7370C">
        <w:trPr>
          <w:tblCellSpacing w:w="15" w:type="dxa"/>
        </w:trPr>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H₀₃</w:t>
            </w:r>
          </w:p>
        </w:tc>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Pearson Correlation</w:t>
            </w:r>
          </w:p>
        </w:tc>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Rejected</w:t>
            </w:r>
          </w:p>
        </w:tc>
        <w:tc>
          <w:tcPr>
            <w:tcW w:w="0" w:type="auto"/>
            <w:vAlign w:val="center"/>
            <w:hideMark/>
          </w:tcPr>
          <w:p w:rsidR="00E7370C" w:rsidRPr="0004280B" w:rsidRDefault="00E7370C" w:rsidP="0004280B">
            <w:pPr>
              <w:spacing w:line="360" w:lineRule="auto"/>
              <w:jc w:val="both"/>
              <w:rPr>
                <w:rFonts w:ascii="Tahoma" w:hAnsi="Tahoma" w:cs="Tahoma"/>
                <w:sz w:val="24"/>
                <w:szCs w:val="24"/>
              </w:rPr>
            </w:pPr>
            <w:r w:rsidRPr="0004280B">
              <w:rPr>
                <w:rFonts w:ascii="Tahoma" w:hAnsi="Tahoma" w:cs="Tahoma"/>
                <w:sz w:val="24"/>
                <w:szCs w:val="24"/>
              </w:rPr>
              <w:t>Service quality has a significant effect on customer retention</w:t>
            </w:r>
          </w:p>
        </w:tc>
      </w:tr>
    </w:tbl>
    <w:p w:rsidR="00E7370C" w:rsidRPr="0004280B" w:rsidRDefault="00E7370C" w:rsidP="0004280B">
      <w:pPr>
        <w:pStyle w:val="NormalWeb"/>
        <w:spacing w:line="360" w:lineRule="auto"/>
        <w:ind w:firstLine="720"/>
        <w:jc w:val="both"/>
        <w:rPr>
          <w:rFonts w:ascii="Tahoma" w:hAnsi="Tahoma" w:cs="Tahoma"/>
        </w:rPr>
      </w:pPr>
      <w:r w:rsidRPr="0004280B">
        <w:rPr>
          <w:rFonts w:ascii="Tahoma" w:hAnsi="Tahoma" w:cs="Tahoma"/>
        </w:rPr>
        <w:t xml:space="preserve">If you would like the </w:t>
      </w:r>
      <w:r w:rsidRPr="0004280B">
        <w:rPr>
          <w:rStyle w:val="Strong"/>
          <w:rFonts w:ascii="Tahoma" w:hAnsi="Tahoma" w:cs="Tahoma"/>
          <w:b w:val="0"/>
        </w:rPr>
        <w:t>SPSS command syntax, charts</w:t>
      </w:r>
      <w:r w:rsidRPr="0004280B">
        <w:rPr>
          <w:rFonts w:ascii="Tahoma" w:hAnsi="Tahoma" w:cs="Tahoma"/>
          <w:b/>
        </w:rPr>
        <w:t>,</w:t>
      </w:r>
      <w:r w:rsidRPr="0004280B">
        <w:rPr>
          <w:rFonts w:ascii="Tahoma" w:hAnsi="Tahoma" w:cs="Tahoma"/>
        </w:rPr>
        <w:t xml:space="preserve"> or want this in </w:t>
      </w:r>
      <w:r w:rsidRPr="0004280B">
        <w:rPr>
          <w:rStyle w:val="Strong"/>
          <w:rFonts w:ascii="Tahoma" w:hAnsi="Tahoma" w:cs="Tahoma"/>
          <w:b w:val="0"/>
        </w:rPr>
        <w:t>Word format</w:t>
      </w:r>
      <w:r w:rsidRPr="0004280B">
        <w:rPr>
          <w:rFonts w:ascii="Tahoma" w:hAnsi="Tahoma" w:cs="Tahoma"/>
        </w:rPr>
        <w:t>, let me know—I can also guide you through creating the tables from your raw data.</w:t>
      </w:r>
    </w:p>
    <w:p w:rsidR="00061214" w:rsidRPr="0004280B" w:rsidRDefault="00061214" w:rsidP="0004280B">
      <w:pPr>
        <w:pStyle w:val="Heading2"/>
        <w:shd w:val="clear" w:color="auto" w:fill="FFFFFF"/>
        <w:spacing w:before="0" w:beforeAutospacing="0" w:after="160" w:afterAutospacing="0" w:line="360" w:lineRule="auto"/>
        <w:jc w:val="both"/>
        <w:rPr>
          <w:rFonts w:ascii="Tahoma" w:hAnsi="Tahoma" w:cs="Tahoma"/>
          <w:color w:val="222222"/>
          <w:sz w:val="24"/>
          <w:szCs w:val="24"/>
        </w:rPr>
      </w:pPr>
      <w:r w:rsidRPr="0004280B">
        <w:rPr>
          <w:rFonts w:ascii="Tahoma" w:hAnsi="Tahoma" w:cs="Tahoma"/>
          <w:color w:val="222222"/>
          <w:sz w:val="24"/>
          <w:szCs w:val="24"/>
        </w:rPr>
        <w:t>4.3 Discussion of Findings</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The findings from the data analysis clearly reveal that </w:t>
      </w:r>
      <w:proofErr w:type="spellStart"/>
      <w:r w:rsidRPr="0004280B">
        <w:rPr>
          <w:rFonts w:ascii="Tahoma" w:hAnsi="Tahoma" w:cs="Tahoma"/>
          <w:color w:val="222222"/>
        </w:rPr>
        <w:t>GTBank’s</w:t>
      </w:r>
      <w:proofErr w:type="spellEnd"/>
      <w:r w:rsidRPr="0004280B">
        <w:rPr>
          <w:rFonts w:ascii="Tahoma" w:hAnsi="Tahoma" w:cs="Tahoma"/>
          <w:color w:val="222222"/>
        </w:rPr>
        <w:t xml:space="preserve"> customer retention strategies are well established and effective. The high percentages of respondents confirming the presence and efficacy of such strategies demonstrate the bank’s focus on sustaining its customer base.</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Customer loyalty, profitability, and satisfaction were all positively linked to retention efforts. This aligns with the broader banking industry literature, </w:t>
      </w:r>
      <w:r w:rsidRPr="0004280B">
        <w:rPr>
          <w:rFonts w:ascii="Tahoma" w:hAnsi="Tahoma" w:cs="Tahoma"/>
          <w:color w:val="222222"/>
        </w:rPr>
        <w:lastRenderedPageBreak/>
        <w:t>which stresses retention as key to sustainable performance (</w:t>
      </w:r>
      <w:proofErr w:type="spellStart"/>
      <w:r w:rsidRPr="0004280B">
        <w:rPr>
          <w:rFonts w:ascii="Tahoma" w:hAnsi="Tahoma" w:cs="Tahoma"/>
          <w:color w:val="222222"/>
        </w:rPr>
        <w:t>Alabi</w:t>
      </w:r>
      <w:proofErr w:type="spellEnd"/>
      <w:r w:rsidRPr="0004280B">
        <w:rPr>
          <w:rFonts w:ascii="Tahoma" w:hAnsi="Tahoma" w:cs="Tahoma"/>
          <w:color w:val="222222"/>
        </w:rPr>
        <w:t xml:space="preserve"> &amp; Musa, 2022).</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Effective communication, personalized services, and the use of digital platforms emerged as particularly influential in retention. Additionally, frequent engagement and feedback mechanisms ensure that the bank remains responsive to customer needs, fostering stronger relationships.</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The study supports the conclusion that customer retention significantly contributes to organizational success at </w:t>
      </w:r>
      <w:proofErr w:type="spellStart"/>
      <w:r w:rsidRPr="0004280B">
        <w:rPr>
          <w:rFonts w:ascii="Tahoma" w:hAnsi="Tahoma" w:cs="Tahoma"/>
          <w:color w:val="222222"/>
        </w:rPr>
        <w:t>GTBank</w:t>
      </w:r>
      <w:proofErr w:type="spellEnd"/>
      <w:r w:rsidRPr="0004280B">
        <w:rPr>
          <w:rFonts w:ascii="Tahoma" w:hAnsi="Tahoma" w:cs="Tahoma"/>
          <w:color w:val="222222"/>
        </w:rPr>
        <w:t>, reinforcing its strategic importance.</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Would you like me to proceed with Chapter Four for the first or second project topics now?</w:t>
      </w:r>
    </w:p>
    <w:tbl>
      <w:tblPr>
        <w:tblW w:w="0" w:type="auto"/>
        <w:tblCellMar>
          <w:top w:w="15" w:type="dxa"/>
          <w:left w:w="15" w:type="dxa"/>
          <w:bottom w:w="15" w:type="dxa"/>
          <w:right w:w="15" w:type="dxa"/>
        </w:tblCellMar>
        <w:tblLook w:val="04A0" w:firstRow="1" w:lastRow="0" w:firstColumn="1" w:lastColumn="0" w:noHBand="0" w:noVBand="1"/>
      </w:tblPr>
      <w:tblGrid>
        <w:gridCol w:w="565"/>
        <w:gridCol w:w="7715"/>
      </w:tblGrid>
      <w:tr w:rsidR="00061214" w:rsidRPr="0004280B" w:rsidTr="00FB2924">
        <w:tc>
          <w:tcPr>
            <w:tcW w:w="660" w:type="dxa"/>
            <w:tcMar>
              <w:top w:w="0" w:type="dxa"/>
              <w:left w:w="240" w:type="dxa"/>
              <w:bottom w:w="0" w:type="dxa"/>
              <w:right w:w="240" w:type="dxa"/>
            </w:tcMar>
          </w:tcPr>
          <w:p w:rsidR="00061214" w:rsidRPr="0004280B" w:rsidRDefault="00061214" w:rsidP="0004280B">
            <w:pPr>
              <w:spacing w:line="360" w:lineRule="auto"/>
              <w:jc w:val="both"/>
              <w:rPr>
                <w:rFonts w:ascii="Tahoma" w:hAnsi="Tahoma" w:cs="Tahoma"/>
                <w:sz w:val="24"/>
                <w:szCs w:val="24"/>
              </w:rPr>
            </w:pPr>
          </w:p>
        </w:tc>
        <w:tc>
          <w:tcPr>
            <w:tcW w:w="17010" w:type="dxa"/>
            <w:tcMar>
              <w:top w:w="0" w:type="dxa"/>
              <w:left w:w="0" w:type="dxa"/>
              <w:bottom w:w="0" w:type="dxa"/>
              <w:right w:w="0" w:type="dxa"/>
            </w:tcMar>
            <w:vAlign w:val="center"/>
          </w:tcPr>
          <w:p w:rsidR="00061214" w:rsidRPr="0004280B" w:rsidRDefault="00061214" w:rsidP="0004280B">
            <w:pPr>
              <w:shd w:val="clear" w:color="auto" w:fill="FFFFFF"/>
              <w:spacing w:line="360" w:lineRule="auto"/>
              <w:jc w:val="both"/>
              <w:rPr>
                <w:rFonts w:ascii="Tahoma" w:hAnsi="Tahoma" w:cs="Tahoma"/>
                <w:color w:val="222222"/>
                <w:sz w:val="24"/>
                <w:szCs w:val="24"/>
              </w:rPr>
            </w:pPr>
          </w:p>
        </w:tc>
      </w:tr>
    </w:tbl>
    <w:p w:rsidR="00061214" w:rsidRPr="0004280B" w:rsidRDefault="00061214" w:rsidP="0004280B">
      <w:pPr>
        <w:spacing w:line="360" w:lineRule="auto"/>
        <w:jc w:val="both"/>
        <w:rPr>
          <w:rFonts w:ascii="Tahoma" w:hAnsi="Tahoma" w:cs="Tahoma"/>
          <w:sz w:val="24"/>
          <w:szCs w:val="24"/>
        </w:rPr>
      </w:pPr>
      <w:r w:rsidRPr="0004280B">
        <w:rPr>
          <w:rFonts w:ascii="Tahoma" w:hAnsi="Tahoma" w:cs="Tahoma"/>
          <w:sz w:val="24"/>
          <w:szCs w:val="24"/>
        </w:rPr>
        <w:br w:type="page"/>
      </w:r>
    </w:p>
    <w:p w:rsidR="00061214" w:rsidRPr="0004280B" w:rsidRDefault="00E5387D" w:rsidP="0004280B">
      <w:pPr>
        <w:pStyle w:val="Heading3"/>
        <w:shd w:val="clear" w:color="auto" w:fill="FFFFFF"/>
        <w:spacing w:before="0" w:beforeAutospacing="0" w:after="160" w:afterAutospacing="0" w:line="360" w:lineRule="auto"/>
        <w:jc w:val="center"/>
        <w:rPr>
          <w:rFonts w:ascii="Tahoma" w:hAnsi="Tahoma" w:cs="Tahoma"/>
          <w:color w:val="222222"/>
          <w:sz w:val="24"/>
          <w:szCs w:val="24"/>
        </w:rPr>
      </w:pPr>
      <w:r w:rsidRPr="0004280B">
        <w:rPr>
          <w:rFonts w:ascii="Tahoma" w:hAnsi="Tahoma" w:cs="Tahoma"/>
          <w:color w:val="222222"/>
          <w:sz w:val="24"/>
          <w:szCs w:val="24"/>
        </w:rPr>
        <w:lastRenderedPageBreak/>
        <w:t>CHAPTER FIVE</w:t>
      </w:r>
    </w:p>
    <w:p w:rsidR="00E5387D" w:rsidRPr="0004280B" w:rsidRDefault="00E5387D" w:rsidP="0004280B">
      <w:pPr>
        <w:pStyle w:val="Heading3"/>
        <w:shd w:val="clear" w:color="auto" w:fill="FFFFFF"/>
        <w:spacing w:before="0" w:beforeAutospacing="0" w:after="160" w:afterAutospacing="0" w:line="360" w:lineRule="auto"/>
        <w:jc w:val="center"/>
        <w:rPr>
          <w:rFonts w:ascii="Tahoma" w:hAnsi="Tahoma" w:cs="Tahoma"/>
          <w:color w:val="222222"/>
          <w:sz w:val="24"/>
          <w:szCs w:val="24"/>
        </w:rPr>
      </w:pPr>
      <w:r w:rsidRPr="0004280B">
        <w:rPr>
          <w:rFonts w:ascii="Tahoma" w:hAnsi="Tahoma" w:cs="Tahoma"/>
          <w:color w:val="222222"/>
          <w:sz w:val="24"/>
          <w:szCs w:val="24"/>
        </w:rPr>
        <w:t>SUMMARY, RECOMMENDATIONS AND CONCLUSIONS</w:t>
      </w:r>
    </w:p>
    <w:p w:rsidR="00061214" w:rsidRPr="0004280B" w:rsidRDefault="00C82F67" w:rsidP="0004280B">
      <w:pPr>
        <w:pStyle w:val="Heading4"/>
        <w:shd w:val="clear" w:color="auto" w:fill="FFFFFF"/>
        <w:spacing w:before="0" w:after="160" w:line="360" w:lineRule="auto"/>
        <w:jc w:val="both"/>
        <w:rPr>
          <w:rFonts w:ascii="Tahoma" w:hAnsi="Tahoma" w:cs="Tahoma"/>
          <w:b/>
          <w:i w:val="0"/>
          <w:color w:val="222222"/>
          <w:sz w:val="24"/>
          <w:szCs w:val="24"/>
        </w:rPr>
      </w:pPr>
      <w:r w:rsidRPr="0004280B">
        <w:rPr>
          <w:rFonts w:ascii="Tahoma" w:hAnsi="Tahoma" w:cs="Tahoma"/>
          <w:b/>
          <w:i w:val="0"/>
          <w:color w:val="222222"/>
          <w:sz w:val="24"/>
          <w:szCs w:val="24"/>
        </w:rPr>
        <w:t>5.1</w:t>
      </w:r>
      <w:r w:rsidRPr="0004280B">
        <w:rPr>
          <w:rFonts w:ascii="Tahoma" w:hAnsi="Tahoma" w:cs="Tahoma"/>
          <w:b/>
          <w:i w:val="0"/>
          <w:color w:val="222222"/>
          <w:sz w:val="24"/>
          <w:szCs w:val="24"/>
        </w:rPr>
        <w:tab/>
      </w:r>
      <w:r w:rsidR="00061214" w:rsidRPr="0004280B">
        <w:rPr>
          <w:rFonts w:ascii="Tahoma" w:hAnsi="Tahoma" w:cs="Tahoma"/>
          <w:b/>
          <w:i w:val="0"/>
          <w:color w:val="222222"/>
          <w:sz w:val="24"/>
          <w:szCs w:val="24"/>
        </w:rPr>
        <w:t>Summary</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This study examined the effect of customer retention on organizational performance within the banking industry, focusing specifically on </w:t>
      </w:r>
      <w:proofErr w:type="spellStart"/>
      <w:r w:rsidRPr="0004280B">
        <w:rPr>
          <w:rFonts w:ascii="Tahoma" w:hAnsi="Tahoma" w:cs="Tahoma"/>
          <w:color w:val="222222"/>
        </w:rPr>
        <w:t>GTBank</w:t>
      </w:r>
      <w:proofErr w:type="spellEnd"/>
      <w:r w:rsidRPr="0004280B">
        <w:rPr>
          <w:rFonts w:ascii="Tahoma" w:hAnsi="Tahoma" w:cs="Tahoma"/>
          <w:color w:val="222222"/>
        </w:rPr>
        <w:t xml:space="preserve"> in Ilorin. The findings reveal that customer retention significantly contributes to improved financial performance, profitability, and market share. Banks that maintain strong relationships with their customers experience lower churn rates, reduced marketing costs, and enhanced customer lifetime value.</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The research highlighted key factors influencing customer retention, including service quality, customer satisfaction, trust, and effective communication. When customers perceive high service standards and receive personalized attention, their loyalty increases, thereby positively affecting the bank’s overall performance. The study underscores the strategic importance of retention over mere customer acquisition.</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Furthermore, the role of technology and digital banking platforms in enhancing retention was evident. </w:t>
      </w:r>
      <w:proofErr w:type="spellStart"/>
      <w:r w:rsidRPr="0004280B">
        <w:rPr>
          <w:rFonts w:ascii="Tahoma" w:hAnsi="Tahoma" w:cs="Tahoma"/>
          <w:color w:val="222222"/>
        </w:rPr>
        <w:t>GTBank’s</w:t>
      </w:r>
      <w:proofErr w:type="spellEnd"/>
      <w:r w:rsidRPr="0004280B">
        <w:rPr>
          <w:rFonts w:ascii="Tahoma" w:hAnsi="Tahoma" w:cs="Tahoma"/>
          <w:color w:val="222222"/>
        </w:rPr>
        <w:t xml:space="preserve"> investment in user-friendly, secure, and accessible digital services facilitated convenient customer interactions, boosting satisfaction and retention. This demonstrates that innovation is critical in today’s competitive banking landscape.</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The study also revealed that employee-customer interactions significantly impact retention rates. Trained and motivated staff who deliver excellent customer service foster stronger bonds and trust with clients, reinforcing retention efforts. This highlights the interconnectedness of internal human resource management and external customer outcomes.</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Despite the positive findings, some challenges were noted, including occasional service delays and competitive pressures. These issues present </w:t>
      </w:r>
      <w:r w:rsidRPr="0004280B">
        <w:rPr>
          <w:rFonts w:ascii="Tahoma" w:hAnsi="Tahoma" w:cs="Tahoma"/>
          <w:color w:val="222222"/>
        </w:rPr>
        <w:lastRenderedPageBreak/>
        <w:t xml:space="preserve">opportunities for </w:t>
      </w:r>
      <w:proofErr w:type="spellStart"/>
      <w:r w:rsidRPr="0004280B">
        <w:rPr>
          <w:rFonts w:ascii="Tahoma" w:hAnsi="Tahoma" w:cs="Tahoma"/>
          <w:color w:val="222222"/>
        </w:rPr>
        <w:t>GTBank</w:t>
      </w:r>
      <w:proofErr w:type="spellEnd"/>
      <w:r w:rsidRPr="0004280B">
        <w:rPr>
          <w:rFonts w:ascii="Tahoma" w:hAnsi="Tahoma" w:cs="Tahoma"/>
          <w:color w:val="222222"/>
        </w:rPr>
        <w:t xml:space="preserve"> to further refine its retention strategies to sustain and improve performance. Continuous improvement in service delivery is essential in retaining a loyal customer base.</w:t>
      </w:r>
    </w:p>
    <w:p w:rsidR="00061214" w:rsidRPr="0004280B" w:rsidRDefault="00C82F67"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The </w:t>
      </w:r>
      <w:r w:rsidR="00061214" w:rsidRPr="0004280B">
        <w:rPr>
          <w:rFonts w:ascii="Tahoma" w:hAnsi="Tahoma" w:cs="Tahoma"/>
          <w:color w:val="222222"/>
        </w:rPr>
        <w:t xml:space="preserve">study confirms that customer retention is a vital driver of organizational performance in the banking sector. </w:t>
      </w:r>
      <w:proofErr w:type="spellStart"/>
      <w:r w:rsidR="00061214" w:rsidRPr="0004280B">
        <w:rPr>
          <w:rFonts w:ascii="Tahoma" w:hAnsi="Tahoma" w:cs="Tahoma"/>
          <w:color w:val="222222"/>
        </w:rPr>
        <w:t>GTBank’s</w:t>
      </w:r>
      <w:proofErr w:type="spellEnd"/>
      <w:r w:rsidR="00061214" w:rsidRPr="0004280B">
        <w:rPr>
          <w:rFonts w:ascii="Tahoma" w:hAnsi="Tahoma" w:cs="Tahoma"/>
          <w:color w:val="222222"/>
        </w:rPr>
        <w:t xml:space="preserve"> ability to retain customers through quality service, technology, and relationship management positions it for sustainable growth and competitive advantage.</w:t>
      </w:r>
    </w:p>
    <w:p w:rsidR="00061214" w:rsidRPr="0004280B" w:rsidRDefault="00C82F67" w:rsidP="0004280B">
      <w:pPr>
        <w:pStyle w:val="Heading4"/>
        <w:shd w:val="clear" w:color="auto" w:fill="FFFFFF"/>
        <w:spacing w:before="0" w:after="160" w:line="360" w:lineRule="auto"/>
        <w:jc w:val="both"/>
        <w:rPr>
          <w:rFonts w:ascii="Tahoma" w:hAnsi="Tahoma" w:cs="Tahoma"/>
          <w:b/>
          <w:i w:val="0"/>
          <w:color w:val="222222"/>
          <w:sz w:val="24"/>
          <w:szCs w:val="24"/>
        </w:rPr>
      </w:pPr>
      <w:r w:rsidRPr="0004280B">
        <w:rPr>
          <w:rFonts w:ascii="Tahoma" w:hAnsi="Tahoma" w:cs="Tahoma"/>
          <w:b/>
          <w:i w:val="0"/>
          <w:color w:val="222222"/>
          <w:sz w:val="24"/>
          <w:szCs w:val="24"/>
        </w:rPr>
        <w:t>5.2</w:t>
      </w:r>
      <w:r w:rsidRPr="0004280B">
        <w:rPr>
          <w:rFonts w:ascii="Tahoma" w:hAnsi="Tahoma" w:cs="Tahoma"/>
          <w:b/>
          <w:i w:val="0"/>
          <w:color w:val="222222"/>
          <w:sz w:val="24"/>
          <w:szCs w:val="24"/>
        </w:rPr>
        <w:tab/>
      </w:r>
      <w:r w:rsidR="00061214" w:rsidRPr="0004280B">
        <w:rPr>
          <w:rFonts w:ascii="Tahoma" w:hAnsi="Tahoma" w:cs="Tahoma"/>
          <w:b/>
          <w:i w:val="0"/>
          <w:color w:val="222222"/>
          <w:sz w:val="24"/>
          <w:szCs w:val="24"/>
        </w:rPr>
        <w:t>Recommendations</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Based on the findings, it is recommended that </w:t>
      </w:r>
      <w:proofErr w:type="spellStart"/>
      <w:r w:rsidRPr="0004280B">
        <w:rPr>
          <w:rFonts w:ascii="Tahoma" w:hAnsi="Tahoma" w:cs="Tahoma"/>
          <w:color w:val="222222"/>
        </w:rPr>
        <w:t>GTBank</w:t>
      </w:r>
      <w:proofErr w:type="spellEnd"/>
      <w:r w:rsidRPr="0004280B">
        <w:rPr>
          <w:rFonts w:ascii="Tahoma" w:hAnsi="Tahoma" w:cs="Tahoma"/>
          <w:color w:val="222222"/>
        </w:rPr>
        <w:t xml:space="preserve"> and other banking institutions intensify efforts to enhance customer retention by continuously improving service quality. This includes regular staff training, adopting customer-centric policies, and streamlining banking processes to minimize delays and errors.</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Banks should leverage technology to create seamless and secure digital banking experiences. Investing in innovative platforms such as mobile apps, AI-driven customer support, and personalized marketing will help meet evolving customer expectations and strengthen retention.</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Customer feedback mechanisms should be institutionalized to capture clients’ needs and grievances promptly. Proactive resolution of issues and transparent communication foster trust and loyalty, which are crucial for retention.</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Moreover, banks need to develop loyalty programs that reward long-term customers, thereby reinforcing positive behaviors and increasing switching costs. Such programs create emotional and financial incentives for customers to stay.</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Employee engagement and motivation must be prioritized as well. Frontline staff who interact with customers directly should be empowered and </w:t>
      </w:r>
      <w:r w:rsidRPr="0004280B">
        <w:rPr>
          <w:rFonts w:ascii="Tahoma" w:hAnsi="Tahoma" w:cs="Tahoma"/>
          <w:color w:val="222222"/>
        </w:rPr>
        <w:lastRenderedPageBreak/>
        <w:t>incentivized to deliver exceptional service, as they are pivotal in building lasting customer relationships.</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Finally, </w:t>
      </w:r>
      <w:proofErr w:type="spellStart"/>
      <w:r w:rsidRPr="0004280B">
        <w:rPr>
          <w:rFonts w:ascii="Tahoma" w:hAnsi="Tahoma" w:cs="Tahoma"/>
          <w:color w:val="222222"/>
        </w:rPr>
        <w:t>GTBank</w:t>
      </w:r>
      <w:proofErr w:type="spellEnd"/>
      <w:r w:rsidRPr="0004280B">
        <w:rPr>
          <w:rFonts w:ascii="Tahoma" w:hAnsi="Tahoma" w:cs="Tahoma"/>
          <w:color w:val="222222"/>
        </w:rPr>
        <w:t xml:space="preserve"> should regularly assess its retention strategies through performance metrics and market analysis to adapt to changes in customer preferences and competitive dynamics. Continuous innovation and responsiveness will ensure sustained organizational performance.</w:t>
      </w:r>
    </w:p>
    <w:p w:rsidR="00061214" w:rsidRPr="0004280B" w:rsidRDefault="00C82F67" w:rsidP="0004280B">
      <w:pPr>
        <w:pStyle w:val="Heading4"/>
        <w:shd w:val="clear" w:color="auto" w:fill="FFFFFF"/>
        <w:spacing w:before="0" w:after="160" w:line="360" w:lineRule="auto"/>
        <w:jc w:val="both"/>
        <w:rPr>
          <w:rFonts w:ascii="Tahoma" w:hAnsi="Tahoma" w:cs="Tahoma"/>
          <w:b/>
          <w:i w:val="0"/>
          <w:color w:val="222222"/>
          <w:sz w:val="24"/>
          <w:szCs w:val="24"/>
        </w:rPr>
      </w:pPr>
      <w:r w:rsidRPr="0004280B">
        <w:rPr>
          <w:rFonts w:ascii="Tahoma" w:hAnsi="Tahoma" w:cs="Tahoma"/>
          <w:b/>
          <w:i w:val="0"/>
          <w:color w:val="222222"/>
          <w:sz w:val="24"/>
          <w:szCs w:val="24"/>
        </w:rPr>
        <w:t>5.3</w:t>
      </w:r>
      <w:r w:rsidRPr="0004280B">
        <w:rPr>
          <w:rFonts w:ascii="Tahoma" w:hAnsi="Tahoma" w:cs="Tahoma"/>
          <w:b/>
          <w:i w:val="0"/>
          <w:color w:val="222222"/>
          <w:sz w:val="24"/>
          <w:szCs w:val="24"/>
        </w:rPr>
        <w:tab/>
      </w:r>
      <w:r w:rsidR="00061214" w:rsidRPr="0004280B">
        <w:rPr>
          <w:rFonts w:ascii="Tahoma" w:hAnsi="Tahoma" w:cs="Tahoma"/>
          <w:b/>
          <w:i w:val="0"/>
          <w:color w:val="222222"/>
          <w:sz w:val="24"/>
          <w:szCs w:val="24"/>
        </w:rPr>
        <w:t>Conclusion</w:t>
      </w:r>
    </w:p>
    <w:p w:rsidR="00C82F67"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The study concludes that customer retention plays a critical role in enhancing organizational performance in the banking industry. Retaining customers reduces costs, increases revenue, and strengthens market position, making it an indispensable strategy for banks like </w:t>
      </w:r>
      <w:proofErr w:type="spellStart"/>
      <w:r w:rsidRPr="0004280B">
        <w:rPr>
          <w:rFonts w:ascii="Tahoma" w:hAnsi="Tahoma" w:cs="Tahoma"/>
          <w:color w:val="222222"/>
        </w:rPr>
        <w:t>GTBank</w:t>
      </w:r>
      <w:proofErr w:type="spellEnd"/>
      <w:r w:rsidRPr="0004280B">
        <w:rPr>
          <w:rFonts w:ascii="Tahoma" w:hAnsi="Tahoma" w:cs="Tahoma"/>
          <w:color w:val="222222"/>
        </w:rPr>
        <w:t>.</w:t>
      </w:r>
      <w:r w:rsidR="00C82F67" w:rsidRPr="0004280B">
        <w:rPr>
          <w:rFonts w:ascii="Tahoma" w:hAnsi="Tahoma" w:cs="Tahoma"/>
          <w:color w:val="222222"/>
        </w:rPr>
        <w:t xml:space="preserve"> </w:t>
      </w:r>
      <w:r w:rsidRPr="0004280B">
        <w:rPr>
          <w:rFonts w:ascii="Tahoma" w:hAnsi="Tahoma" w:cs="Tahoma"/>
          <w:color w:val="222222"/>
        </w:rPr>
        <w:t>Service quality, technological innovation, and effective relationship management are key drivers of retention. Banks that invest in these areas are better equipped to satisfy customers and encourage loyalty, thereby improving their financial outcomes.</w:t>
      </w:r>
      <w:r w:rsidR="00C82F67" w:rsidRPr="0004280B">
        <w:rPr>
          <w:rFonts w:ascii="Tahoma" w:hAnsi="Tahoma" w:cs="Tahoma"/>
          <w:color w:val="222222"/>
        </w:rPr>
        <w:t xml:space="preserve"> </w:t>
      </w:r>
      <w:r w:rsidRPr="0004280B">
        <w:rPr>
          <w:rFonts w:ascii="Tahoma" w:hAnsi="Tahoma" w:cs="Tahoma"/>
          <w:color w:val="222222"/>
        </w:rPr>
        <w:t xml:space="preserve">Employee contribution to customer satisfaction was also found to be essential. Well-trained, motivated </w:t>
      </w:r>
      <w:r w:rsidR="00A27AFE" w:rsidRPr="0004280B">
        <w:rPr>
          <w:rFonts w:ascii="Tahoma" w:hAnsi="Tahoma" w:cs="Tahoma"/>
          <w:color w:val="222222"/>
        </w:rPr>
        <w:t>employees</w:t>
      </w:r>
      <w:r w:rsidRPr="0004280B">
        <w:rPr>
          <w:rFonts w:ascii="Tahoma" w:hAnsi="Tahoma" w:cs="Tahoma"/>
          <w:color w:val="222222"/>
        </w:rPr>
        <w:t xml:space="preserve"> foster trust and positive experiences, which directly influence customer retention rates.</w:t>
      </w:r>
      <w:r w:rsidR="00C82F67" w:rsidRPr="0004280B">
        <w:rPr>
          <w:rFonts w:ascii="Tahoma" w:hAnsi="Tahoma" w:cs="Tahoma"/>
          <w:color w:val="222222"/>
        </w:rPr>
        <w:t xml:space="preserve"> </w:t>
      </w:r>
    </w:p>
    <w:p w:rsidR="00061214" w:rsidRPr="0004280B" w:rsidRDefault="00061214" w:rsidP="0004280B">
      <w:pPr>
        <w:pStyle w:val="NormalWeb"/>
        <w:shd w:val="clear" w:color="auto" w:fill="FFFFFF"/>
        <w:spacing w:before="0" w:beforeAutospacing="0" w:after="160" w:afterAutospacing="0" w:line="360" w:lineRule="auto"/>
        <w:ind w:firstLine="720"/>
        <w:jc w:val="both"/>
        <w:rPr>
          <w:rFonts w:ascii="Tahoma" w:hAnsi="Tahoma" w:cs="Tahoma"/>
          <w:color w:val="222222"/>
        </w:rPr>
      </w:pPr>
      <w:r w:rsidRPr="0004280B">
        <w:rPr>
          <w:rFonts w:ascii="Tahoma" w:hAnsi="Tahoma" w:cs="Tahoma"/>
          <w:color w:val="222222"/>
        </w:rPr>
        <w:t xml:space="preserve">In summary, </w:t>
      </w:r>
      <w:proofErr w:type="spellStart"/>
      <w:r w:rsidRPr="0004280B">
        <w:rPr>
          <w:rFonts w:ascii="Tahoma" w:hAnsi="Tahoma" w:cs="Tahoma"/>
          <w:color w:val="222222"/>
        </w:rPr>
        <w:t>GTBank’s</w:t>
      </w:r>
      <w:proofErr w:type="spellEnd"/>
      <w:r w:rsidRPr="0004280B">
        <w:rPr>
          <w:rFonts w:ascii="Tahoma" w:hAnsi="Tahoma" w:cs="Tahoma"/>
          <w:color w:val="222222"/>
        </w:rPr>
        <w:t xml:space="preserve"> focus on customer retention through superior service delivery, digital innovation, and customer relationship management has significantly contributed to its performance. The study advocates for continued emphasis on retention strategies as a sustainable competitive advantage in Nigeria’s banking sector.</w:t>
      </w:r>
    </w:p>
    <w:tbl>
      <w:tblPr>
        <w:tblW w:w="0" w:type="auto"/>
        <w:tblCellMar>
          <w:top w:w="15" w:type="dxa"/>
          <w:left w:w="15" w:type="dxa"/>
          <w:bottom w:w="15" w:type="dxa"/>
          <w:right w:w="15" w:type="dxa"/>
        </w:tblCellMar>
        <w:tblLook w:val="04A0" w:firstRow="1" w:lastRow="0" w:firstColumn="1" w:lastColumn="0" w:noHBand="0" w:noVBand="1"/>
      </w:tblPr>
      <w:tblGrid>
        <w:gridCol w:w="565"/>
        <w:gridCol w:w="7715"/>
      </w:tblGrid>
      <w:tr w:rsidR="00061214" w:rsidRPr="0004280B" w:rsidTr="00FB2924">
        <w:tc>
          <w:tcPr>
            <w:tcW w:w="660" w:type="dxa"/>
            <w:tcMar>
              <w:top w:w="0" w:type="dxa"/>
              <w:left w:w="240" w:type="dxa"/>
              <w:bottom w:w="0" w:type="dxa"/>
              <w:right w:w="240" w:type="dxa"/>
            </w:tcMar>
          </w:tcPr>
          <w:p w:rsidR="00061214" w:rsidRPr="0004280B" w:rsidRDefault="00061214" w:rsidP="0004280B">
            <w:pPr>
              <w:spacing w:line="360" w:lineRule="auto"/>
              <w:jc w:val="both"/>
              <w:rPr>
                <w:rFonts w:ascii="Tahoma" w:hAnsi="Tahoma" w:cs="Tahoma"/>
                <w:sz w:val="24"/>
                <w:szCs w:val="24"/>
              </w:rPr>
            </w:pPr>
          </w:p>
        </w:tc>
        <w:tc>
          <w:tcPr>
            <w:tcW w:w="17010" w:type="dxa"/>
            <w:tcMar>
              <w:top w:w="0" w:type="dxa"/>
              <w:left w:w="0" w:type="dxa"/>
              <w:bottom w:w="0" w:type="dxa"/>
              <w:right w:w="0" w:type="dxa"/>
            </w:tcMar>
            <w:vAlign w:val="center"/>
          </w:tcPr>
          <w:p w:rsidR="00061214" w:rsidRPr="0004280B" w:rsidRDefault="00061214" w:rsidP="0004280B">
            <w:pPr>
              <w:shd w:val="clear" w:color="auto" w:fill="FFFFFF"/>
              <w:spacing w:line="360" w:lineRule="auto"/>
              <w:jc w:val="both"/>
              <w:rPr>
                <w:rFonts w:ascii="Tahoma" w:hAnsi="Tahoma" w:cs="Tahoma"/>
                <w:color w:val="222222"/>
                <w:sz w:val="24"/>
                <w:szCs w:val="24"/>
              </w:rPr>
            </w:pPr>
          </w:p>
        </w:tc>
      </w:tr>
    </w:tbl>
    <w:p w:rsidR="0004280B" w:rsidRDefault="00A21538" w:rsidP="0004280B">
      <w:pPr>
        <w:spacing w:line="360" w:lineRule="auto"/>
        <w:jc w:val="center"/>
        <w:rPr>
          <w:rFonts w:ascii="Tahoma" w:hAnsi="Tahoma" w:cs="Tahoma"/>
          <w:b/>
          <w:sz w:val="24"/>
          <w:szCs w:val="24"/>
        </w:rPr>
      </w:pPr>
      <w:r w:rsidRPr="0004280B">
        <w:rPr>
          <w:rFonts w:ascii="Tahoma" w:hAnsi="Tahoma" w:cs="Tahoma"/>
          <w:sz w:val="24"/>
          <w:szCs w:val="24"/>
        </w:rPr>
        <w:br/>
      </w:r>
      <w:r w:rsidRPr="0004280B">
        <w:rPr>
          <w:rFonts w:ascii="Tahoma" w:hAnsi="Tahoma" w:cs="Tahoma"/>
          <w:sz w:val="24"/>
          <w:szCs w:val="24"/>
        </w:rPr>
        <w:br/>
      </w:r>
      <w:r w:rsidRPr="0004280B">
        <w:rPr>
          <w:rFonts w:ascii="Tahoma" w:hAnsi="Tahoma" w:cs="Tahoma"/>
          <w:sz w:val="24"/>
          <w:szCs w:val="24"/>
        </w:rPr>
        <w:br/>
      </w:r>
    </w:p>
    <w:p w:rsidR="00061214" w:rsidRPr="0004280B" w:rsidRDefault="00A21538" w:rsidP="0004280B">
      <w:pPr>
        <w:spacing w:line="360" w:lineRule="auto"/>
        <w:jc w:val="center"/>
        <w:rPr>
          <w:rFonts w:ascii="Tahoma" w:hAnsi="Tahoma" w:cs="Tahoma"/>
          <w:sz w:val="24"/>
          <w:szCs w:val="24"/>
        </w:rPr>
      </w:pPr>
      <w:r w:rsidRPr="0004280B">
        <w:rPr>
          <w:rFonts w:ascii="Tahoma" w:hAnsi="Tahoma" w:cs="Tahoma"/>
          <w:b/>
          <w:sz w:val="24"/>
          <w:szCs w:val="24"/>
        </w:rPr>
        <w:lastRenderedPageBreak/>
        <w:t>REFERENCES</w:t>
      </w:r>
    </w:p>
    <w:p w:rsidR="00A21538" w:rsidRPr="0004280B" w:rsidRDefault="00A21538" w:rsidP="0004280B">
      <w:pPr>
        <w:pStyle w:val="NormalWeb"/>
        <w:shd w:val="clear" w:color="auto" w:fill="FFFFFF"/>
        <w:spacing w:before="0" w:beforeAutospacing="0" w:after="160" w:afterAutospacing="0" w:line="360" w:lineRule="auto"/>
        <w:ind w:left="900" w:hanging="855"/>
        <w:jc w:val="both"/>
        <w:rPr>
          <w:rFonts w:ascii="Tahoma" w:hAnsi="Tahoma" w:cs="Tahoma"/>
          <w:color w:val="222222"/>
        </w:rPr>
      </w:pPr>
      <w:proofErr w:type="spellStart"/>
      <w:r w:rsidRPr="0004280B">
        <w:rPr>
          <w:rFonts w:ascii="Tahoma" w:hAnsi="Tahoma" w:cs="Tahoma"/>
          <w:color w:val="222222"/>
        </w:rPr>
        <w:t>Adeoye</w:t>
      </w:r>
      <w:proofErr w:type="spellEnd"/>
      <w:r w:rsidRPr="0004280B">
        <w:rPr>
          <w:rFonts w:ascii="Tahoma" w:hAnsi="Tahoma" w:cs="Tahoma"/>
          <w:color w:val="222222"/>
        </w:rPr>
        <w:t xml:space="preserve">, A., &amp; </w:t>
      </w:r>
      <w:proofErr w:type="spellStart"/>
      <w:r w:rsidRPr="0004280B">
        <w:rPr>
          <w:rFonts w:ascii="Tahoma" w:hAnsi="Tahoma" w:cs="Tahoma"/>
          <w:color w:val="222222"/>
        </w:rPr>
        <w:t>Adewale</w:t>
      </w:r>
      <w:proofErr w:type="spellEnd"/>
      <w:r w:rsidRPr="0004280B">
        <w:rPr>
          <w:rFonts w:ascii="Tahoma" w:hAnsi="Tahoma" w:cs="Tahoma"/>
          <w:color w:val="222222"/>
        </w:rPr>
        <w:t xml:space="preserve">, T. (2021). Customer retention and organizational performance in Nigerian banks: Evidence from </w:t>
      </w:r>
      <w:proofErr w:type="spellStart"/>
      <w:r w:rsidRPr="0004280B">
        <w:rPr>
          <w:rFonts w:ascii="Tahoma" w:hAnsi="Tahoma" w:cs="Tahoma"/>
          <w:color w:val="222222"/>
        </w:rPr>
        <w:t>GTBank</w:t>
      </w:r>
      <w:proofErr w:type="spellEnd"/>
      <w:r w:rsidRPr="0004280B">
        <w:rPr>
          <w:rFonts w:ascii="Tahoma" w:hAnsi="Tahoma" w:cs="Tahoma"/>
          <w:color w:val="222222"/>
        </w:rPr>
        <w:t>. International Journal of Banking and Finance, 18(2), 125-140.</w:t>
      </w:r>
    </w:p>
    <w:p w:rsidR="00A21538" w:rsidRPr="0004280B" w:rsidRDefault="00A21538" w:rsidP="0004280B">
      <w:pPr>
        <w:pStyle w:val="NormalWeb"/>
        <w:shd w:val="clear" w:color="auto" w:fill="FFFFFF"/>
        <w:spacing w:before="0" w:beforeAutospacing="0" w:after="160" w:afterAutospacing="0" w:line="360" w:lineRule="auto"/>
        <w:ind w:left="900" w:hanging="855"/>
        <w:jc w:val="both"/>
        <w:rPr>
          <w:rFonts w:ascii="Tahoma" w:hAnsi="Tahoma" w:cs="Tahoma"/>
          <w:color w:val="222222"/>
        </w:rPr>
      </w:pPr>
      <w:proofErr w:type="spellStart"/>
      <w:r w:rsidRPr="0004280B">
        <w:rPr>
          <w:rFonts w:ascii="Tahoma" w:hAnsi="Tahoma" w:cs="Tahoma"/>
          <w:color w:val="222222"/>
        </w:rPr>
        <w:t>Akinyele</w:t>
      </w:r>
      <w:proofErr w:type="spellEnd"/>
      <w:r w:rsidRPr="0004280B">
        <w:rPr>
          <w:rFonts w:ascii="Tahoma" w:hAnsi="Tahoma" w:cs="Tahoma"/>
          <w:color w:val="222222"/>
        </w:rPr>
        <w:t xml:space="preserve">, S., &amp; </w:t>
      </w:r>
      <w:proofErr w:type="spellStart"/>
      <w:r w:rsidRPr="0004280B">
        <w:rPr>
          <w:rFonts w:ascii="Tahoma" w:hAnsi="Tahoma" w:cs="Tahoma"/>
          <w:color w:val="222222"/>
        </w:rPr>
        <w:t>Oladipo</w:t>
      </w:r>
      <w:proofErr w:type="spellEnd"/>
      <w:r w:rsidRPr="0004280B">
        <w:rPr>
          <w:rFonts w:ascii="Tahoma" w:hAnsi="Tahoma" w:cs="Tahoma"/>
          <w:color w:val="222222"/>
        </w:rPr>
        <w:t>, J. (2022). The impact of customer retention strategies on bank performance in Nigeria. Journal of Financial Services Marketing, 27(1), 45-59.</w:t>
      </w:r>
    </w:p>
    <w:p w:rsidR="00A21538" w:rsidRPr="0004280B" w:rsidRDefault="00A21538" w:rsidP="0004280B">
      <w:pPr>
        <w:pStyle w:val="NormalWeb"/>
        <w:shd w:val="clear" w:color="auto" w:fill="FFFFFF"/>
        <w:spacing w:before="0" w:beforeAutospacing="0" w:after="160" w:afterAutospacing="0" w:line="360" w:lineRule="auto"/>
        <w:ind w:left="900" w:hanging="855"/>
        <w:jc w:val="both"/>
        <w:rPr>
          <w:rFonts w:ascii="Tahoma" w:hAnsi="Tahoma" w:cs="Tahoma"/>
          <w:color w:val="222222"/>
        </w:rPr>
      </w:pPr>
      <w:proofErr w:type="spellStart"/>
      <w:r w:rsidRPr="0004280B">
        <w:rPr>
          <w:rFonts w:ascii="Tahoma" w:hAnsi="Tahoma" w:cs="Tahoma"/>
          <w:color w:val="222222"/>
        </w:rPr>
        <w:t>Alabi</w:t>
      </w:r>
      <w:proofErr w:type="spellEnd"/>
      <w:r w:rsidRPr="0004280B">
        <w:rPr>
          <w:rFonts w:ascii="Tahoma" w:hAnsi="Tahoma" w:cs="Tahoma"/>
          <w:color w:val="222222"/>
        </w:rPr>
        <w:t xml:space="preserve">, O., &amp; </w:t>
      </w:r>
      <w:proofErr w:type="spellStart"/>
      <w:r w:rsidRPr="0004280B">
        <w:rPr>
          <w:rFonts w:ascii="Tahoma" w:hAnsi="Tahoma" w:cs="Tahoma"/>
          <w:color w:val="222222"/>
        </w:rPr>
        <w:t>Eze</w:t>
      </w:r>
      <w:proofErr w:type="spellEnd"/>
      <w:r w:rsidRPr="0004280B">
        <w:rPr>
          <w:rFonts w:ascii="Tahoma" w:hAnsi="Tahoma" w:cs="Tahoma"/>
          <w:color w:val="222222"/>
        </w:rPr>
        <w:t>, U. (2020). Customer retention and profitability in Nigerian banking sector. African Journal of Banking and Finance, 9(3), 200-215.</w:t>
      </w:r>
    </w:p>
    <w:p w:rsidR="00A21538" w:rsidRPr="0004280B" w:rsidRDefault="00A21538" w:rsidP="0004280B">
      <w:pPr>
        <w:pStyle w:val="NormalWeb"/>
        <w:shd w:val="clear" w:color="auto" w:fill="FFFFFF"/>
        <w:spacing w:before="0" w:beforeAutospacing="0" w:after="160" w:afterAutospacing="0" w:line="360" w:lineRule="auto"/>
        <w:ind w:left="900" w:hanging="855"/>
        <w:jc w:val="both"/>
        <w:rPr>
          <w:rFonts w:ascii="Tahoma" w:hAnsi="Tahoma" w:cs="Tahoma"/>
          <w:color w:val="222222"/>
        </w:rPr>
      </w:pPr>
      <w:proofErr w:type="spellStart"/>
      <w:r w:rsidRPr="0004280B">
        <w:rPr>
          <w:rFonts w:ascii="Tahoma" w:hAnsi="Tahoma" w:cs="Tahoma"/>
          <w:color w:val="222222"/>
        </w:rPr>
        <w:t>Chukwu</w:t>
      </w:r>
      <w:proofErr w:type="spellEnd"/>
      <w:r w:rsidRPr="0004280B">
        <w:rPr>
          <w:rFonts w:ascii="Tahoma" w:hAnsi="Tahoma" w:cs="Tahoma"/>
          <w:color w:val="222222"/>
        </w:rPr>
        <w:t xml:space="preserve">, I., &amp; </w:t>
      </w:r>
      <w:proofErr w:type="spellStart"/>
      <w:r w:rsidRPr="0004280B">
        <w:rPr>
          <w:rFonts w:ascii="Tahoma" w:hAnsi="Tahoma" w:cs="Tahoma"/>
          <w:color w:val="222222"/>
        </w:rPr>
        <w:t>Nwankwo</w:t>
      </w:r>
      <w:proofErr w:type="spellEnd"/>
      <w:r w:rsidRPr="0004280B">
        <w:rPr>
          <w:rFonts w:ascii="Tahoma" w:hAnsi="Tahoma" w:cs="Tahoma"/>
          <w:color w:val="222222"/>
        </w:rPr>
        <w:t xml:space="preserve">, C. (2023). Effect of customer retention on organizational performance: A case study of </w:t>
      </w:r>
      <w:proofErr w:type="spellStart"/>
      <w:r w:rsidRPr="0004280B">
        <w:rPr>
          <w:rFonts w:ascii="Tahoma" w:hAnsi="Tahoma" w:cs="Tahoma"/>
          <w:color w:val="222222"/>
        </w:rPr>
        <w:t>GTBank</w:t>
      </w:r>
      <w:proofErr w:type="spellEnd"/>
      <w:r w:rsidRPr="0004280B">
        <w:rPr>
          <w:rFonts w:ascii="Tahoma" w:hAnsi="Tahoma" w:cs="Tahoma"/>
          <w:color w:val="222222"/>
        </w:rPr>
        <w:t xml:space="preserve"> Plc. Journal of Business and Management Studies, 15(2), 60-77.</w:t>
      </w:r>
    </w:p>
    <w:p w:rsidR="00A21538" w:rsidRPr="0004280B" w:rsidRDefault="00A21538" w:rsidP="0004280B">
      <w:pPr>
        <w:pStyle w:val="NormalWeb"/>
        <w:shd w:val="clear" w:color="auto" w:fill="FFFFFF"/>
        <w:spacing w:before="0" w:beforeAutospacing="0" w:after="160" w:afterAutospacing="0" w:line="360" w:lineRule="auto"/>
        <w:ind w:left="900" w:hanging="855"/>
        <w:jc w:val="both"/>
        <w:rPr>
          <w:rFonts w:ascii="Tahoma" w:hAnsi="Tahoma" w:cs="Tahoma"/>
          <w:color w:val="222222"/>
        </w:rPr>
      </w:pPr>
      <w:proofErr w:type="spellStart"/>
      <w:r w:rsidRPr="0004280B">
        <w:rPr>
          <w:rFonts w:ascii="Tahoma" w:hAnsi="Tahoma" w:cs="Tahoma"/>
          <w:color w:val="222222"/>
        </w:rPr>
        <w:t>Eze</w:t>
      </w:r>
      <w:proofErr w:type="spellEnd"/>
      <w:r w:rsidRPr="0004280B">
        <w:rPr>
          <w:rFonts w:ascii="Tahoma" w:hAnsi="Tahoma" w:cs="Tahoma"/>
          <w:color w:val="222222"/>
        </w:rPr>
        <w:t xml:space="preserve">, P., &amp; </w:t>
      </w:r>
      <w:proofErr w:type="spellStart"/>
      <w:r w:rsidRPr="0004280B">
        <w:rPr>
          <w:rFonts w:ascii="Tahoma" w:hAnsi="Tahoma" w:cs="Tahoma"/>
          <w:color w:val="222222"/>
        </w:rPr>
        <w:t>Olokoyo</w:t>
      </w:r>
      <w:proofErr w:type="spellEnd"/>
      <w:r w:rsidRPr="0004280B">
        <w:rPr>
          <w:rFonts w:ascii="Tahoma" w:hAnsi="Tahoma" w:cs="Tahoma"/>
          <w:color w:val="222222"/>
        </w:rPr>
        <w:t>, F. (2021). Customer retention and financial performance of Nigerian banks. International Journal of Bank Marketing, 39(4), 540-557.</w:t>
      </w:r>
    </w:p>
    <w:p w:rsidR="00A21538" w:rsidRPr="0004280B" w:rsidRDefault="00A21538" w:rsidP="0004280B">
      <w:pPr>
        <w:pStyle w:val="NormalWeb"/>
        <w:shd w:val="clear" w:color="auto" w:fill="FFFFFF"/>
        <w:spacing w:before="0" w:beforeAutospacing="0" w:after="160" w:afterAutospacing="0" w:line="360" w:lineRule="auto"/>
        <w:ind w:left="900" w:hanging="855"/>
        <w:jc w:val="both"/>
        <w:rPr>
          <w:rFonts w:ascii="Tahoma" w:hAnsi="Tahoma" w:cs="Tahoma"/>
          <w:color w:val="222222"/>
        </w:rPr>
      </w:pPr>
      <w:proofErr w:type="spellStart"/>
      <w:r w:rsidRPr="0004280B">
        <w:rPr>
          <w:rFonts w:ascii="Tahoma" w:hAnsi="Tahoma" w:cs="Tahoma"/>
          <w:color w:val="222222"/>
        </w:rPr>
        <w:t>Ijeoma</w:t>
      </w:r>
      <w:proofErr w:type="spellEnd"/>
      <w:r w:rsidRPr="0004280B">
        <w:rPr>
          <w:rFonts w:ascii="Tahoma" w:hAnsi="Tahoma" w:cs="Tahoma"/>
          <w:color w:val="222222"/>
        </w:rPr>
        <w:t xml:space="preserve">, C., &amp; </w:t>
      </w:r>
      <w:proofErr w:type="spellStart"/>
      <w:r w:rsidRPr="0004280B">
        <w:rPr>
          <w:rFonts w:ascii="Tahoma" w:hAnsi="Tahoma" w:cs="Tahoma"/>
          <w:color w:val="222222"/>
        </w:rPr>
        <w:t>Ugochukwu</w:t>
      </w:r>
      <w:proofErr w:type="spellEnd"/>
      <w:r w:rsidRPr="0004280B">
        <w:rPr>
          <w:rFonts w:ascii="Tahoma" w:hAnsi="Tahoma" w:cs="Tahoma"/>
          <w:color w:val="222222"/>
        </w:rPr>
        <w:t>, K. (2020). The role of customer retention on profitability in Nigerian commercial banks. Journal of Marketing and Consumer Research, 29(1), 48-65.</w:t>
      </w:r>
    </w:p>
    <w:p w:rsidR="00A21538" w:rsidRPr="0004280B" w:rsidRDefault="00A21538" w:rsidP="0004280B">
      <w:pPr>
        <w:pStyle w:val="NormalWeb"/>
        <w:shd w:val="clear" w:color="auto" w:fill="FFFFFF"/>
        <w:spacing w:before="0" w:beforeAutospacing="0" w:after="160" w:afterAutospacing="0" w:line="360" w:lineRule="auto"/>
        <w:ind w:left="900" w:hanging="855"/>
        <w:jc w:val="both"/>
        <w:rPr>
          <w:rFonts w:ascii="Tahoma" w:hAnsi="Tahoma" w:cs="Tahoma"/>
          <w:color w:val="222222"/>
        </w:rPr>
      </w:pPr>
      <w:proofErr w:type="spellStart"/>
      <w:r w:rsidRPr="0004280B">
        <w:rPr>
          <w:rFonts w:ascii="Tahoma" w:hAnsi="Tahoma" w:cs="Tahoma"/>
          <w:color w:val="222222"/>
        </w:rPr>
        <w:t>Nwachukwu</w:t>
      </w:r>
      <w:proofErr w:type="spellEnd"/>
      <w:r w:rsidRPr="0004280B">
        <w:rPr>
          <w:rFonts w:ascii="Tahoma" w:hAnsi="Tahoma" w:cs="Tahoma"/>
          <w:color w:val="222222"/>
        </w:rPr>
        <w:t>, S., &amp; Obi, J. (2021). Customer retention and organizational success in Nigerian banking industry. International Journal of Business and Social Science, 12(7), 120-136.</w:t>
      </w:r>
    </w:p>
    <w:p w:rsidR="00A21538" w:rsidRPr="0004280B" w:rsidRDefault="00A21538" w:rsidP="0004280B">
      <w:pPr>
        <w:pStyle w:val="NormalWeb"/>
        <w:shd w:val="clear" w:color="auto" w:fill="FFFFFF"/>
        <w:spacing w:before="0" w:beforeAutospacing="0" w:after="160" w:afterAutospacing="0" w:line="360" w:lineRule="auto"/>
        <w:ind w:left="900" w:hanging="855"/>
        <w:jc w:val="both"/>
        <w:rPr>
          <w:rFonts w:ascii="Tahoma" w:hAnsi="Tahoma" w:cs="Tahoma"/>
          <w:color w:val="222222"/>
        </w:rPr>
      </w:pPr>
      <w:proofErr w:type="spellStart"/>
      <w:r w:rsidRPr="0004280B">
        <w:rPr>
          <w:rFonts w:ascii="Tahoma" w:hAnsi="Tahoma" w:cs="Tahoma"/>
          <w:color w:val="222222"/>
        </w:rPr>
        <w:t>Okeke</w:t>
      </w:r>
      <w:proofErr w:type="spellEnd"/>
      <w:r w:rsidRPr="0004280B">
        <w:rPr>
          <w:rFonts w:ascii="Tahoma" w:hAnsi="Tahoma" w:cs="Tahoma"/>
          <w:color w:val="222222"/>
        </w:rPr>
        <w:t xml:space="preserve">, T., &amp; </w:t>
      </w:r>
      <w:proofErr w:type="spellStart"/>
      <w:r w:rsidRPr="0004280B">
        <w:rPr>
          <w:rFonts w:ascii="Tahoma" w:hAnsi="Tahoma" w:cs="Tahoma"/>
          <w:color w:val="222222"/>
        </w:rPr>
        <w:t>Ojo</w:t>
      </w:r>
      <w:proofErr w:type="spellEnd"/>
      <w:r w:rsidRPr="0004280B">
        <w:rPr>
          <w:rFonts w:ascii="Tahoma" w:hAnsi="Tahoma" w:cs="Tahoma"/>
          <w:color w:val="222222"/>
        </w:rPr>
        <w:t xml:space="preserve">, T. (2022). The effect of customer retention on performance: Evidence from </w:t>
      </w:r>
      <w:proofErr w:type="spellStart"/>
      <w:r w:rsidRPr="0004280B">
        <w:rPr>
          <w:rFonts w:ascii="Tahoma" w:hAnsi="Tahoma" w:cs="Tahoma"/>
          <w:color w:val="222222"/>
        </w:rPr>
        <w:t>GTBank</w:t>
      </w:r>
      <w:proofErr w:type="spellEnd"/>
      <w:r w:rsidRPr="0004280B">
        <w:rPr>
          <w:rFonts w:ascii="Tahoma" w:hAnsi="Tahoma" w:cs="Tahoma"/>
          <w:color w:val="222222"/>
        </w:rPr>
        <w:t>. Journal of Banking Research, 34(3), 215-230.</w:t>
      </w:r>
    </w:p>
    <w:p w:rsidR="00A21538" w:rsidRPr="0004280B" w:rsidRDefault="00A21538" w:rsidP="0004280B">
      <w:pPr>
        <w:pStyle w:val="NormalWeb"/>
        <w:shd w:val="clear" w:color="auto" w:fill="FFFFFF"/>
        <w:spacing w:before="0" w:beforeAutospacing="0" w:after="160" w:afterAutospacing="0" w:line="360" w:lineRule="auto"/>
        <w:ind w:left="900" w:hanging="855"/>
        <w:jc w:val="both"/>
        <w:rPr>
          <w:rFonts w:ascii="Tahoma" w:hAnsi="Tahoma" w:cs="Tahoma"/>
          <w:color w:val="222222"/>
        </w:rPr>
      </w:pPr>
      <w:proofErr w:type="spellStart"/>
      <w:r w:rsidRPr="0004280B">
        <w:rPr>
          <w:rFonts w:ascii="Tahoma" w:hAnsi="Tahoma" w:cs="Tahoma"/>
          <w:color w:val="222222"/>
        </w:rPr>
        <w:t>Olaniyi</w:t>
      </w:r>
      <w:proofErr w:type="spellEnd"/>
      <w:r w:rsidRPr="0004280B">
        <w:rPr>
          <w:rFonts w:ascii="Tahoma" w:hAnsi="Tahoma" w:cs="Tahoma"/>
          <w:color w:val="222222"/>
        </w:rPr>
        <w:t>, A., &amp; Adebayo, L. (2020). Customer retention practices and bank performance in Nigeria. Journal of African Finance and Economic Development, 7(2), 100-115.</w:t>
      </w:r>
    </w:p>
    <w:p w:rsidR="00A21538" w:rsidRPr="0004280B" w:rsidRDefault="00A21538" w:rsidP="0004280B">
      <w:pPr>
        <w:pStyle w:val="NormalWeb"/>
        <w:shd w:val="clear" w:color="auto" w:fill="FFFFFF"/>
        <w:spacing w:before="0" w:beforeAutospacing="0" w:after="160" w:afterAutospacing="0" w:line="360" w:lineRule="auto"/>
        <w:ind w:left="900" w:hanging="855"/>
        <w:jc w:val="both"/>
        <w:rPr>
          <w:rFonts w:ascii="Tahoma" w:hAnsi="Tahoma" w:cs="Tahoma"/>
          <w:color w:val="222222"/>
        </w:rPr>
      </w:pPr>
      <w:proofErr w:type="spellStart"/>
      <w:r w:rsidRPr="0004280B">
        <w:rPr>
          <w:rFonts w:ascii="Tahoma" w:hAnsi="Tahoma" w:cs="Tahoma"/>
          <w:color w:val="222222"/>
        </w:rPr>
        <w:lastRenderedPageBreak/>
        <w:t>Omotayo</w:t>
      </w:r>
      <w:proofErr w:type="spellEnd"/>
      <w:r w:rsidRPr="0004280B">
        <w:rPr>
          <w:rFonts w:ascii="Tahoma" w:hAnsi="Tahoma" w:cs="Tahoma"/>
          <w:color w:val="222222"/>
        </w:rPr>
        <w:t xml:space="preserve">, O., &amp; </w:t>
      </w:r>
      <w:proofErr w:type="spellStart"/>
      <w:r w:rsidRPr="0004280B">
        <w:rPr>
          <w:rFonts w:ascii="Tahoma" w:hAnsi="Tahoma" w:cs="Tahoma"/>
          <w:color w:val="222222"/>
        </w:rPr>
        <w:t>Akintola</w:t>
      </w:r>
      <w:proofErr w:type="spellEnd"/>
      <w:r w:rsidRPr="0004280B">
        <w:rPr>
          <w:rFonts w:ascii="Tahoma" w:hAnsi="Tahoma" w:cs="Tahoma"/>
          <w:color w:val="222222"/>
        </w:rPr>
        <w:t>, R. (2023). Customer retention and sustainable growth in Nigerian banking. International Journal of Finance and Banking Studies, 12(1), 88-104.</w:t>
      </w:r>
    </w:p>
    <w:p w:rsidR="00A21538" w:rsidRPr="0004280B" w:rsidRDefault="00A21538" w:rsidP="0004280B">
      <w:pPr>
        <w:pStyle w:val="NormalWeb"/>
        <w:shd w:val="clear" w:color="auto" w:fill="FFFFFF"/>
        <w:spacing w:before="0" w:beforeAutospacing="0" w:after="160" w:afterAutospacing="0" w:line="360" w:lineRule="auto"/>
        <w:ind w:left="900" w:hanging="855"/>
        <w:jc w:val="both"/>
        <w:rPr>
          <w:rFonts w:ascii="Tahoma" w:hAnsi="Tahoma" w:cs="Tahoma"/>
          <w:color w:val="222222"/>
        </w:rPr>
      </w:pPr>
      <w:proofErr w:type="spellStart"/>
      <w:r w:rsidRPr="0004280B">
        <w:rPr>
          <w:rFonts w:ascii="Tahoma" w:hAnsi="Tahoma" w:cs="Tahoma"/>
          <w:color w:val="222222"/>
        </w:rPr>
        <w:t>Onwuegbuzie</w:t>
      </w:r>
      <w:proofErr w:type="spellEnd"/>
      <w:r w:rsidRPr="0004280B">
        <w:rPr>
          <w:rFonts w:ascii="Tahoma" w:hAnsi="Tahoma" w:cs="Tahoma"/>
          <w:color w:val="222222"/>
        </w:rPr>
        <w:t xml:space="preserve">, M., &amp; </w:t>
      </w:r>
      <w:proofErr w:type="spellStart"/>
      <w:r w:rsidRPr="0004280B">
        <w:rPr>
          <w:rFonts w:ascii="Tahoma" w:hAnsi="Tahoma" w:cs="Tahoma"/>
          <w:color w:val="222222"/>
        </w:rPr>
        <w:t>Ezeani</w:t>
      </w:r>
      <w:proofErr w:type="spellEnd"/>
      <w:r w:rsidRPr="0004280B">
        <w:rPr>
          <w:rFonts w:ascii="Tahoma" w:hAnsi="Tahoma" w:cs="Tahoma"/>
          <w:color w:val="222222"/>
        </w:rPr>
        <w:t>, E. (2021). Relationship between customer retention and organizational performance in Nigerian banks. African Journal of Business and Economic Research, 15(1), 56-72.</w:t>
      </w:r>
    </w:p>
    <w:p w:rsidR="00A21538" w:rsidRPr="0004280B" w:rsidRDefault="00A21538" w:rsidP="0004280B">
      <w:pPr>
        <w:pStyle w:val="NormalWeb"/>
        <w:shd w:val="clear" w:color="auto" w:fill="FFFFFF"/>
        <w:spacing w:before="0" w:beforeAutospacing="0" w:after="160" w:afterAutospacing="0" w:line="360" w:lineRule="auto"/>
        <w:ind w:left="900" w:hanging="855"/>
        <w:jc w:val="both"/>
        <w:rPr>
          <w:rFonts w:ascii="Tahoma" w:hAnsi="Tahoma" w:cs="Tahoma"/>
          <w:color w:val="222222"/>
        </w:rPr>
      </w:pPr>
      <w:proofErr w:type="spellStart"/>
      <w:r w:rsidRPr="0004280B">
        <w:rPr>
          <w:rFonts w:ascii="Tahoma" w:hAnsi="Tahoma" w:cs="Tahoma"/>
          <w:color w:val="222222"/>
        </w:rPr>
        <w:t>Salawu</w:t>
      </w:r>
      <w:proofErr w:type="spellEnd"/>
      <w:r w:rsidRPr="0004280B">
        <w:rPr>
          <w:rFonts w:ascii="Tahoma" w:hAnsi="Tahoma" w:cs="Tahoma"/>
          <w:color w:val="222222"/>
        </w:rPr>
        <w:t xml:space="preserve">, R., &amp; </w:t>
      </w:r>
      <w:proofErr w:type="spellStart"/>
      <w:r w:rsidRPr="0004280B">
        <w:rPr>
          <w:rFonts w:ascii="Tahoma" w:hAnsi="Tahoma" w:cs="Tahoma"/>
          <w:color w:val="222222"/>
        </w:rPr>
        <w:t>Adesina</w:t>
      </w:r>
      <w:proofErr w:type="spellEnd"/>
      <w:r w:rsidRPr="0004280B">
        <w:rPr>
          <w:rFonts w:ascii="Tahoma" w:hAnsi="Tahoma" w:cs="Tahoma"/>
          <w:color w:val="222222"/>
        </w:rPr>
        <w:t>, A. (2020). Customer retention and profitability of Nigerian banks. Journal of Financial Management, 14(3), 190-205.</w:t>
      </w:r>
    </w:p>
    <w:p w:rsidR="00A21538" w:rsidRPr="0004280B" w:rsidRDefault="00A21538" w:rsidP="0004280B">
      <w:pPr>
        <w:pStyle w:val="NormalWeb"/>
        <w:shd w:val="clear" w:color="auto" w:fill="FFFFFF"/>
        <w:spacing w:before="0" w:beforeAutospacing="0" w:after="160" w:afterAutospacing="0" w:line="360" w:lineRule="auto"/>
        <w:ind w:left="900" w:hanging="855"/>
        <w:jc w:val="both"/>
        <w:rPr>
          <w:rFonts w:ascii="Tahoma" w:hAnsi="Tahoma" w:cs="Tahoma"/>
          <w:color w:val="222222"/>
        </w:rPr>
      </w:pPr>
      <w:proofErr w:type="spellStart"/>
      <w:r w:rsidRPr="0004280B">
        <w:rPr>
          <w:rFonts w:ascii="Tahoma" w:hAnsi="Tahoma" w:cs="Tahoma"/>
          <w:color w:val="222222"/>
        </w:rPr>
        <w:t>Uche</w:t>
      </w:r>
      <w:proofErr w:type="spellEnd"/>
      <w:r w:rsidRPr="0004280B">
        <w:rPr>
          <w:rFonts w:ascii="Tahoma" w:hAnsi="Tahoma" w:cs="Tahoma"/>
          <w:color w:val="222222"/>
        </w:rPr>
        <w:t xml:space="preserve">, I., &amp; </w:t>
      </w:r>
      <w:proofErr w:type="spellStart"/>
      <w:r w:rsidRPr="0004280B">
        <w:rPr>
          <w:rFonts w:ascii="Tahoma" w:hAnsi="Tahoma" w:cs="Tahoma"/>
          <w:color w:val="222222"/>
        </w:rPr>
        <w:t>Ifeoma</w:t>
      </w:r>
      <w:proofErr w:type="spellEnd"/>
      <w:r w:rsidRPr="0004280B">
        <w:rPr>
          <w:rFonts w:ascii="Tahoma" w:hAnsi="Tahoma" w:cs="Tahoma"/>
          <w:color w:val="222222"/>
        </w:rPr>
        <w:t xml:space="preserve">, E. (2022). The effect of customer retention on financial performance of </w:t>
      </w:r>
      <w:proofErr w:type="spellStart"/>
      <w:r w:rsidRPr="0004280B">
        <w:rPr>
          <w:rFonts w:ascii="Tahoma" w:hAnsi="Tahoma" w:cs="Tahoma"/>
          <w:color w:val="222222"/>
        </w:rPr>
        <w:t>GTBank</w:t>
      </w:r>
      <w:proofErr w:type="spellEnd"/>
      <w:r w:rsidRPr="0004280B">
        <w:rPr>
          <w:rFonts w:ascii="Tahoma" w:hAnsi="Tahoma" w:cs="Tahoma"/>
          <w:color w:val="222222"/>
        </w:rPr>
        <w:t xml:space="preserve"> Plc. International Journal of Banking Studies, 10(4), 140-158.</w:t>
      </w:r>
    </w:p>
    <w:p w:rsidR="00A21538" w:rsidRPr="0004280B" w:rsidRDefault="00A21538" w:rsidP="0004280B">
      <w:pPr>
        <w:pStyle w:val="NormalWeb"/>
        <w:shd w:val="clear" w:color="auto" w:fill="FFFFFF"/>
        <w:spacing w:before="0" w:beforeAutospacing="0" w:after="160" w:afterAutospacing="0" w:line="360" w:lineRule="auto"/>
        <w:ind w:left="900" w:hanging="855"/>
        <w:jc w:val="both"/>
        <w:rPr>
          <w:rFonts w:ascii="Tahoma" w:hAnsi="Tahoma" w:cs="Tahoma"/>
          <w:color w:val="222222"/>
        </w:rPr>
      </w:pPr>
      <w:r w:rsidRPr="0004280B">
        <w:rPr>
          <w:rFonts w:ascii="Tahoma" w:hAnsi="Tahoma" w:cs="Tahoma"/>
          <w:color w:val="222222"/>
        </w:rPr>
        <w:t xml:space="preserve">Yusuf, A., &amp; </w:t>
      </w:r>
      <w:proofErr w:type="spellStart"/>
      <w:r w:rsidRPr="0004280B">
        <w:rPr>
          <w:rFonts w:ascii="Tahoma" w:hAnsi="Tahoma" w:cs="Tahoma"/>
          <w:color w:val="222222"/>
        </w:rPr>
        <w:t>Oladipo</w:t>
      </w:r>
      <w:proofErr w:type="spellEnd"/>
      <w:r w:rsidRPr="0004280B">
        <w:rPr>
          <w:rFonts w:ascii="Tahoma" w:hAnsi="Tahoma" w:cs="Tahoma"/>
          <w:color w:val="222222"/>
        </w:rPr>
        <w:t>, O. (2021). Customer retention strategies and their effect on organizational performance in Nigerian banks. Journal of Marketing Strategy, 9(2), 77-92.</w:t>
      </w:r>
    </w:p>
    <w:p w:rsidR="00A21538" w:rsidRPr="0004280B" w:rsidRDefault="00A21538" w:rsidP="0004280B">
      <w:pPr>
        <w:pStyle w:val="NormalWeb"/>
        <w:shd w:val="clear" w:color="auto" w:fill="FFFFFF"/>
        <w:spacing w:before="0" w:beforeAutospacing="0" w:after="160" w:afterAutospacing="0" w:line="360" w:lineRule="auto"/>
        <w:ind w:left="900" w:hanging="855"/>
        <w:jc w:val="both"/>
        <w:rPr>
          <w:rFonts w:ascii="Tahoma" w:hAnsi="Tahoma" w:cs="Tahoma"/>
          <w:color w:val="222222"/>
        </w:rPr>
      </w:pPr>
      <w:proofErr w:type="spellStart"/>
      <w:r w:rsidRPr="0004280B">
        <w:rPr>
          <w:rFonts w:ascii="Tahoma" w:hAnsi="Tahoma" w:cs="Tahoma"/>
          <w:color w:val="222222"/>
        </w:rPr>
        <w:t>Zubair</w:t>
      </w:r>
      <w:proofErr w:type="spellEnd"/>
      <w:r w:rsidRPr="0004280B">
        <w:rPr>
          <w:rFonts w:ascii="Tahoma" w:hAnsi="Tahoma" w:cs="Tahoma"/>
          <w:color w:val="222222"/>
        </w:rPr>
        <w:t xml:space="preserve">, M., &amp; </w:t>
      </w:r>
      <w:proofErr w:type="spellStart"/>
      <w:r w:rsidRPr="0004280B">
        <w:rPr>
          <w:rFonts w:ascii="Tahoma" w:hAnsi="Tahoma" w:cs="Tahoma"/>
          <w:color w:val="222222"/>
        </w:rPr>
        <w:t>Afolabi</w:t>
      </w:r>
      <w:proofErr w:type="spellEnd"/>
      <w:r w:rsidRPr="0004280B">
        <w:rPr>
          <w:rFonts w:ascii="Tahoma" w:hAnsi="Tahoma" w:cs="Tahoma"/>
          <w:color w:val="222222"/>
        </w:rPr>
        <w:t xml:space="preserve">, J. (2023). Impact of customer retention on the profitability of Nigerian banks: Evidence from </w:t>
      </w:r>
      <w:proofErr w:type="spellStart"/>
      <w:r w:rsidRPr="0004280B">
        <w:rPr>
          <w:rFonts w:ascii="Tahoma" w:hAnsi="Tahoma" w:cs="Tahoma"/>
          <w:color w:val="222222"/>
        </w:rPr>
        <w:t>GTBank</w:t>
      </w:r>
      <w:proofErr w:type="spellEnd"/>
      <w:r w:rsidRPr="0004280B">
        <w:rPr>
          <w:rFonts w:ascii="Tahoma" w:hAnsi="Tahoma" w:cs="Tahoma"/>
          <w:color w:val="222222"/>
        </w:rPr>
        <w:t>. *African Journal of Economic and Financial Studies.</w:t>
      </w:r>
    </w:p>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br w:type="page"/>
      </w:r>
    </w:p>
    <w:p w:rsidR="0004280B" w:rsidRDefault="008E52E5" w:rsidP="0004280B">
      <w:pPr>
        <w:pStyle w:val="NormalWeb"/>
        <w:spacing w:before="0" w:beforeAutospacing="0" w:after="0" w:afterAutospacing="0" w:line="276" w:lineRule="auto"/>
        <w:ind w:left="3600"/>
        <w:rPr>
          <w:rStyle w:val="Strong"/>
          <w:rFonts w:ascii="Tahoma" w:hAnsi="Tahoma" w:cs="Tahoma"/>
          <w:b w:val="0"/>
        </w:rPr>
      </w:pPr>
      <w:r w:rsidRPr="0004280B">
        <w:rPr>
          <w:rStyle w:val="Strong"/>
          <w:rFonts w:ascii="Tahoma" w:hAnsi="Tahoma" w:cs="Tahoma"/>
          <w:b w:val="0"/>
        </w:rPr>
        <w:lastRenderedPageBreak/>
        <w:t xml:space="preserve">Business </w:t>
      </w:r>
      <w:proofErr w:type="gramStart"/>
      <w:r w:rsidRPr="0004280B">
        <w:rPr>
          <w:rStyle w:val="Strong"/>
          <w:rFonts w:ascii="Tahoma" w:hAnsi="Tahoma" w:cs="Tahoma"/>
          <w:b w:val="0"/>
        </w:rPr>
        <w:t>And</w:t>
      </w:r>
      <w:proofErr w:type="gramEnd"/>
      <w:r w:rsidRPr="0004280B">
        <w:rPr>
          <w:rStyle w:val="Strong"/>
          <w:rFonts w:ascii="Tahoma" w:hAnsi="Tahoma" w:cs="Tahoma"/>
          <w:b w:val="0"/>
        </w:rPr>
        <w:t xml:space="preserve"> Management Studies</w:t>
      </w:r>
      <w:r w:rsidRPr="0004280B">
        <w:rPr>
          <w:rFonts w:ascii="Tahoma" w:hAnsi="Tahoma" w:cs="Tahoma"/>
          <w:b/>
        </w:rPr>
        <w:br/>
      </w:r>
      <w:r w:rsidRPr="0004280B">
        <w:rPr>
          <w:rStyle w:val="Strong"/>
          <w:rFonts w:ascii="Tahoma" w:hAnsi="Tahoma" w:cs="Tahoma"/>
          <w:b w:val="0"/>
        </w:rPr>
        <w:t>Department Of Business Administration</w:t>
      </w:r>
    </w:p>
    <w:p w:rsidR="0004280B" w:rsidRDefault="008E52E5" w:rsidP="0004280B">
      <w:pPr>
        <w:pStyle w:val="NormalWeb"/>
        <w:spacing w:before="0" w:beforeAutospacing="0" w:after="0" w:afterAutospacing="0" w:line="276" w:lineRule="auto"/>
        <w:ind w:left="3600"/>
        <w:rPr>
          <w:rFonts w:ascii="Tahoma" w:hAnsi="Tahoma" w:cs="Tahoma"/>
          <w:bCs/>
        </w:rPr>
      </w:pPr>
      <w:r w:rsidRPr="0004280B">
        <w:rPr>
          <w:rFonts w:ascii="Tahoma" w:hAnsi="Tahoma" w:cs="Tahoma"/>
        </w:rPr>
        <w:t xml:space="preserve">P.M.B. 1375, Ilorin, </w:t>
      </w:r>
      <w:proofErr w:type="spellStart"/>
      <w:r w:rsidRPr="0004280B">
        <w:rPr>
          <w:rFonts w:ascii="Tahoma" w:hAnsi="Tahoma" w:cs="Tahoma"/>
        </w:rPr>
        <w:t>Kwara</w:t>
      </w:r>
      <w:proofErr w:type="spellEnd"/>
      <w:r w:rsidRPr="0004280B">
        <w:rPr>
          <w:rFonts w:ascii="Tahoma" w:hAnsi="Tahoma" w:cs="Tahoma"/>
        </w:rPr>
        <w:t xml:space="preserve"> State</w:t>
      </w:r>
      <w:r w:rsidRPr="0004280B">
        <w:rPr>
          <w:rFonts w:ascii="Tahoma" w:hAnsi="Tahoma" w:cs="Tahoma"/>
        </w:rPr>
        <w:br/>
        <w:t>22nd May, 2025</w:t>
      </w:r>
    </w:p>
    <w:p w:rsidR="008E52E5" w:rsidRPr="0004280B" w:rsidRDefault="008E52E5" w:rsidP="0004280B">
      <w:pPr>
        <w:pStyle w:val="NormalWeb"/>
        <w:spacing w:before="0" w:beforeAutospacing="0" w:after="0" w:afterAutospacing="0" w:line="276" w:lineRule="auto"/>
        <w:rPr>
          <w:rFonts w:ascii="Tahoma" w:hAnsi="Tahoma" w:cs="Tahoma"/>
          <w:bCs/>
        </w:rPr>
      </w:pPr>
      <w:r w:rsidRPr="0004280B">
        <w:rPr>
          <w:rStyle w:val="Strong"/>
          <w:rFonts w:ascii="Tahoma" w:hAnsi="Tahoma" w:cs="Tahoma"/>
          <w:b w:val="0"/>
        </w:rPr>
        <w:t>The Branch Manager</w:t>
      </w:r>
      <w:r w:rsidRPr="0004280B">
        <w:rPr>
          <w:rFonts w:ascii="Tahoma" w:hAnsi="Tahoma" w:cs="Tahoma"/>
        </w:rPr>
        <w:br/>
        <w:t>Guaranty Trust Bank (</w:t>
      </w:r>
      <w:proofErr w:type="spellStart"/>
      <w:r w:rsidRPr="0004280B">
        <w:rPr>
          <w:rFonts w:ascii="Tahoma" w:hAnsi="Tahoma" w:cs="Tahoma"/>
        </w:rPr>
        <w:t>GTBank</w:t>
      </w:r>
      <w:proofErr w:type="spellEnd"/>
      <w:proofErr w:type="gramStart"/>
      <w:r w:rsidRPr="0004280B">
        <w:rPr>
          <w:rFonts w:ascii="Tahoma" w:hAnsi="Tahoma" w:cs="Tahoma"/>
        </w:rPr>
        <w:t>)</w:t>
      </w:r>
      <w:proofErr w:type="gramEnd"/>
      <w:r w:rsidRPr="0004280B">
        <w:rPr>
          <w:rFonts w:ascii="Tahoma" w:hAnsi="Tahoma" w:cs="Tahoma"/>
        </w:rPr>
        <w:br/>
      </w:r>
      <w:proofErr w:type="spellStart"/>
      <w:r w:rsidRPr="0004280B">
        <w:rPr>
          <w:rFonts w:ascii="Tahoma" w:hAnsi="Tahoma" w:cs="Tahoma"/>
        </w:rPr>
        <w:t>Tanke</w:t>
      </w:r>
      <w:proofErr w:type="spellEnd"/>
      <w:r w:rsidRPr="0004280B">
        <w:rPr>
          <w:rFonts w:ascii="Tahoma" w:hAnsi="Tahoma" w:cs="Tahoma"/>
        </w:rPr>
        <w:t xml:space="preserve"> Branch, Ilorin</w:t>
      </w:r>
      <w:r w:rsidRPr="0004280B">
        <w:rPr>
          <w:rFonts w:ascii="Tahoma" w:hAnsi="Tahoma" w:cs="Tahoma"/>
        </w:rPr>
        <w:br/>
      </w:r>
      <w:proofErr w:type="spellStart"/>
      <w:r w:rsidRPr="0004280B">
        <w:rPr>
          <w:rFonts w:ascii="Tahoma" w:hAnsi="Tahoma" w:cs="Tahoma"/>
        </w:rPr>
        <w:t>Kwara</w:t>
      </w:r>
      <w:proofErr w:type="spellEnd"/>
      <w:r w:rsidRPr="0004280B">
        <w:rPr>
          <w:rFonts w:ascii="Tahoma" w:hAnsi="Tahoma" w:cs="Tahoma"/>
        </w:rPr>
        <w:t xml:space="preserve"> State.</w:t>
      </w:r>
    </w:p>
    <w:p w:rsidR="008E52E5" w:rsidRPr="0004280B" w:rsidRDefault="008E52E5" w:rsidP="0004280B">
      <w:pPr>
        <w:pStyle w:val="NormalWeb"/>
        <w:spacing w:line="276" w:lineRule="auto"/>
        <w:rPr>
          <w:rFonts w:ascii="Tahoma" w:hAnsi="Tahoma" w:cs="Tahoma"/>
        </w:rPr>
      </w:pPr>
      <w:r w:rsidRPr="0004280B">
        <w:rPr>
          <w:rFonts w:ascii="Tahoma" w:hAnsi="Tahoma" w:cs="Tahoma"/>
        </w:rPr>
        <w:t>Dear Sir/Madam,</w:t>
      </w:r>
    </w:p>
    <w:p w:rsidR="008E52E5" w:rsidRPr="0004280B" w:rsidRDefault="008E52E5" w:rsidP="0004280B">
      <w:pPr>
        <w:pStyle w:val="Heading3"/>
        <w:spacing w:line="276" w:lineRule="auto"/>
        <w:rPr>
          <w:rFonts w:ascii="Tahoma" w:hAnsi="Tahoma" w:cs="Tahoma"/>
          <w:sz w:val="24"/>
          <w:szCs w:val="24"/>
        </w:rPr>
      </w:pPr>
      <w:r w:rsidRPr="0004280B">
        <w:rPr>
          <w:rStyle w:val="Strong"/>
          <w:rFonts w:ascii="Tahoma" w:hAnsi="Tahoma" w:cs="Tahoma"/>
          <w:b/>
          <w:bCs/>
          <w:sz w:val="24"/>
          <w:szCs w:val="24"/>
        </w:rPr>
        <w:t>REQUEST FOR ASSISTANCE IN COMPLETING A RESEARCH QUESTIONNAIRE</w:t>
      </w:r>
    </w:p>
    <w:p w:rsidR="008E52E5" w:rsidRPr="0004280B" w:rsidRDefault="008E52E5" w:rsidP="0004280B">
      <w:pPr>
        <w:pStyle w:val="NormalWeb"/>
        <w:spacing w:line="276" w:lineRule="auto"/>
        <w:ind w:firstLine="720"/>
        <w:jc w:val="both"/>
        <w:rPr>
          <w:rFonts w:ascii="Tahoma" w:hAnsi="Tahoma" w:cs="Tahoma"/>
        </w:rPr>
      </w:pPr>
      <w:r w:rsidRPr="0004280B">
        <w:rPr>
          <w:rFonts w:ascii="Tahoma" w:hAnsi="Tahoma" w:cs="Tahoma"/>
        </w:rPr>
        <w:t xml:space="preserve">I am a final-year student of the Department of Business Administration, </w:t>
      </w:r>
      <w:proofErr w:type="spellStart"/>
      <w:r w:rsidRPr="0004280B">
        <w:rPr>
          <w:rFonts w:ascii="Tahoma" w:hAnsi="Tahoma" w:cs="Tahoma"/>
        </w:rPr>
        <w:t>Kwara</w:t>
      </w:r>
      <w:proofErr w:type="spellEnd"/>
      <w:r w:rsidRPr="0004280B">
        <w:rPr>
          <w:rFonts w:ascii="Tahoma" w:hAnsi="Tahoma" w:cs="Tahoma"/>
        </w:rPr>
        <w:t xml:space="preserve"> State Polytechnic, Ilorin, currently conducting a research study titled: </w:t>
      </w:r>
      <w:r w:rsidRPr="0004280B">
        <w:rPr>
          <w:rStyle w:val="Strong"/>
          <w:rFonts w:ascii="Tahoma" w:hAnsi="Tahoma" w:cs="Tahoma"/>
        </w:rPr>
        <w:t xml:space="preserve">"The Effect of Customer Retention on Organizational Performance in the Banking Industry: A Case Study of </w:t>
      </w:r>
      <w:proofErr w:type="spellStart"/>
      <w:r w:rsidRPr="0004280B">
        <w:rPr>
          <w:rStyle w:val="Strong"/>
          <w:rFonts w:ascii="Tahoma" w:hAnsi="Tahoma" w:cs="Tahoma"/>
        </w:rPr>
        <w:t>GTBank</w:t>
      </w:r>
      <w:proofErr w:type="spellEnd"/>
      <w:r w:rsidRPr="0004280B">
        <w:rPr>
          <w:rStyle w:val="Strong"/>
          <w:rFonts w:ascii="Tahoma" w:hAnsi="Tahoma" w:cs="Tahoma"/>
        </w:rPr>
        <w:t>, Ilorin."</w:t>
      </w:r>
      <w:r w:rsidRPr="0004280B">
        <w:rPr>
          <w:rFonts w:ascii="Tahoma" w:hAnsi="Tahoma" w:cs="Tahoma"/>
        </w:rPr>
        <w:t xml:space="preserve"> This research is in partial fulfillment of the requirements for the award of the National Diploma/Higher National Diploma in Business Administration. The study aims to examine how customer retention strategies affect the performance of banks, using </w:t>
      </w:r>
      <w:proofErr w:type="spellStart"/>
      <w:r w:rsidRPr="0004280B">
        <w:rPr>
          <w:rFonts w:ascii="Tahoma" w:hAnsi="Tahoma" w:cs="Tahoma"/>
        </w:rPr>
        <w:t>GTBank</w:t>
      </w:r>
      <w:proofErr w:type="spellEnd"/>
      <w:r w:rsidRPr="0004280B">
        <w:rPr>
          <w:rFonts w:ascii="Tahoma" w:hAnsi="Tahoma" w:cs="Tahoma"/>
        </w:rPr>
        <w:t xml:space="preserve"> as a case study. In view of this, I kindly seek your consent and assistance in distributing the attached questionnaire to a few of your valued customers and, if possible, some selected staff who interact with customers directly. The information obtained will be used strictly for academic purposes and will be treated with the utmost confidentiality.</w:t>
      </w:r>
    </w:p>
    <w:p w:rsidR="008E52E5" w:rsidRPr="0004280B" w:rsidRDefault="008E52E5" w:rsidP="0004280B">
      <w:pPr>
        <w:pStyle w:val="NormalWeb"/>
        <w:spacing w:line="276" w:lineRule="auto"/>
        <w:jc w:val="both"/>
        <w:rPr>
          <w:rFonts w:ascii="Tahoma" w:hAnsi="Tahoma" w:cs="Tahoma"/>
        </w:rPr>
      </w:pPr>
      <w:r w:rsidRPr="0004280B">
        <w:rPr>
          <w:rFonts w:ascii="Tahoma" w:hAnsi="Tahoma" w:cs="Tahoma"/>
        </w:rPr>
        <w:t>Thank you for your time and assistance.</w:t>
      </w:r>
    </w:p>
    <w:p w:rsidR="0004280B" w:rsidRDefault="008E52E5" w:rsidP="0004280B">
      <w:pPr>
        <w:pStyle w:val="NormalWeb"/>
        <w:spacing w:line="360" w:lineRule="auto"/>
        <w:ind w:left="5760" w:firstLine="720"/>
        <w:rPr>
          <w:rStyle w:val="Strong"/>
          <w:rFonts w:ascii="Tahoma" w:hAnsi="Tahoma" w:cs="Tahoma"/>
        </w:rPr>
      </w:pPr>
      <w:r w:rsidRPr="0004280B">
        <w:rPr>
          <w:rFonts w:ascii="Tahoma" w:hAnsi="Tahoma" w:cs="Tahoma"/>
        </w:rPr>
        <w:t>Yours faithfully</w:t>
      </w:r>
      <w:proofErr w:type="gramStart"/>
      <w:r w:rsidRPr="0004280B">
        <w:rPr>
          <w:rFonts w:ascii="Tahoma" w:hAnsi="Tahoma" w:cs="Tahoma"/>
        </w:rPr>
        <w:t>,</w:t>
      </w:r>
      <w:proofErr w:type="gramEnd"/>
      <w:r w:rsidRPr="0004280B">
        <w:rPr>
          <w:rFonts w:ascii="Tahoma" w:hAnsi="Tahoma" w:cs="Tahoma"/>
        </w:rPr>
        <w:br/>
      </w:r>
      <w:r w:rsidRPr="0004280B">
        <w:rPr>
          <w:rStyle w:val="Strong"/>
          <w:rFonts w:ascii="Tahoma" w:hAnsi="Tahoma" w:cs="Tahoma"/>
        </w:rPr>
        <w:t xml:space="preserve">HASSAN SOFIYAT O.   </w:t>
      </w:r>
    </w:p>
    <w:p w:rsidR="008E52E5" w:rsidRPr="0004280B" w:rsidRDefault="008E52E5" w:rsidP="0004280B">
      <w:pPr>
        <w:pStyle w:val="NormalWeb"/>
        <w:spacing w:line="360" w:lineRule="auto"/>
        <w:ind w:left="5040" w:firstLine="720"/>
        <w:rPr>
          <w:rFonts w:ascii="Tahoma" w:hAnsi="Tahoma" w:cs="Tahoma"/>
          <w:b/>
          <w:bCs/>
        </w:rPr>
      </w:pPr>
      <w:r w:rsidRPr="0004280B">
        <w:rPr>
          <w:rFonts w:ascii="Tahoma" w:hAnsi="Tahoma" w:cs="Tahoma"/>
        </w:rPr>
        <w:t>HND/23/BAM/FT/1054</w:t>
      </w:r>
    </w:p>
    <w:p w:rsidR="008E52E5" w:rsidRPr="0004280B" w:rsidRDefault="008E52E5" w:rsidP="0004280B">
      <w:pPr>
        <w:spacing w:line="360" w:lineRule="auto"/>
        <w:ind w:left="720"/>
        <w:rPr>
          <w:rStyle w:val="Strong"/>
          <w:rFonts w:ascii="Tahoma" w:eastAsia="Times New Roman" w:hAnsi="Tahoma" w:cs="Tahoma"/>
          <w:sz w:val="24"/>
          <w:szCs w:val="24"/>
        </w:rPr>
      </w:pPr>
      <w:r w:rsidRPr="0004280B">
        <w:rPr>
          <w:rStyle w:val="Strong"/>
          <w:rFonts w:ascii="Tahoma" w:hAnsi="Tahoma" w:cs="Tahoma"/>
          <w:b w:val="0"/>
          <w:bCs w:val="0"/>
          <w:sz w:val="24"/>
          <w:szCs w:val="24"/>
        </w:rPr>
        <w:br w:type="page"/>
      </w:r>
    </w:p>
    <w:p w:rsidR="008E52E5" w:rsidRPr="0004280B" w:rsidRDefault="008E52E5" w:rsidP="0004280B">
      <w:pPr>
        <w:pStyle w:val="Heading3"/>
        <w:spacing w:line="360" w:lineRule="auto"/>
        <w:jc w:val="center"/>
        <w:rPr>
          <w:rFonts w:ascii="Tahoma" w:hAnsi="Tahoma" w:cs="Tahoma"/>
          <w:sz w:val="24"/>
          <w:szCs w:val="24"/>
        </w:rPr>
      </w:pPr>
      <w:r w:rsidRPr="0004280B">
        <w:rPr>
          <w:rStyle w:val="Strong"/>
          <w:rFonts w:ascii="Tahoma" w:hAnsi="Tahoma" w:cs="Tahoma"/>
          <w:b/>
          <w:bCs/>
          <w:sz w:val="24"/>
          <w:szCs w:val="24"/>
        </w:rPr>
        <w:lastRenderedPageBreak/>
        <w:t>Questionnaire</w:t>
      </w:r>
    </w:p>
    <w:p w:rsidR="008E52E5" w:rsidRPr="0004280B" w:rsidRDefault="008E52E5" w:rsidP="0004280B">
      <w:pPr>
        <w:pStyle w:val="NormalWeb"/>
        <w:spacing w:line="360" w:lineRule="auto"/>
        <w:rPr>
          <w:rFonts w:ascii="Tahoma" w:hAnsi="Tahoma" w:cs="Tahoma"/>
        </w:rPr>
      </w:pPr>
      <w:r w:rsidRPr="0004280B">
        <w:rPr>
          <w:rStyle w:val="Strong"/>
          <w:rFonts w:ascii="Tahoma" w:hAnsi="Tahoma" w:cs="Tahoma"/>
        </w:rPr>
        <w:t>SECTION A: DEMOGRAPHIC INFORMATION</w:t>
      </w:r>
    </w:p>
    <w:p w:rsidR="008E52E5" w:rsidRPr="0004280B" w:rsidRDefault="008E52E5" w:rsidP="0004280B">
      <w:pPr>
        <w:pStyle w:val="NormalWeb"/>
        <w:spacing w:line="360" w:lineRule="auto"/>
        <w:rPr>
          <w:rFonts w:ascii="Tahoma" w:hAnsi="Tahoma" w:cs="Tahoma"/>
        </w:rPr>
      </w:pPr>
      <w:r w:rsidRPr="0004280B">
        <w:rPr>
          <w:rFonts w:ascii="Tahoma" w:hAnsi="Tahoma" w:cs="Tahoma"/>
        </w:rPr>
        <w:t>Please tick (</w:t>
      </w:r>
      <w:r w:rsidRPr="0004280B">
        <w:rPr>
          <w:rFonts w:ascii="Segoe UI Symbol" w:hAnsi="Segoe UI Symbol" w:cs="Segoe UI Symbol"/>
        </w:rPr>
        <w:t>✔</w:t>
      </w:r>
      <w:r w:rsidRPr="0004280B">
        <w:rPr>
          <w:rFonts w:ascii="Tahoma" w:hAnsi="Tahoma" w:cs="Tahoma"/>
        </w:rPr>
        <w:t>) the appropriate option.</w:t>
      </w:r>
    </w:p>
    <w:p w:rsidR="008E52E5" w:rsidRPr="0004280B" w:rsidRDefault="008E52E5" w:rsidP="0004280B">
      <w:pPr>
        <w:pStyle w:val="NormalWeb"/>
        <w:numPr>
          <w:ilvl w:val="0"/>
          <w:numId w:val="9"/>
        </w:numPr>
        <w:tabs>
          <w:tab w:val="clear" w:pos="720"/>
          <w:tab w:val="num" w:pos="1440"/>
        </w:tabs>
        <w:spacing w:line="360" w:lineRule="auto"/>
        <w:ind w:left="0"/>
        <w:rPr>
          <w:rFonts w:ascii="Tahoma" w:hAnsi="Tahoma" w:cs="Tahoma"/>
        </w:rPr>
      </w:pPr>
      <w:r w:rsidRPr="0004280B">
        <w:rPr>
          <w:rStyle w:val="Strong"/>
          <w:rFonts w:ascii="Tahoma" w:hAnsi="Tahoma" w:cs="Tahoma"/>
        </w:rPr>
        <w:t>Gender</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Male</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Female</w:t>
      </w:r>
    </w:p>
    <w:p w:rsidR="008E52E5" w:rsidRPr="0004280B" w:rsidRDefault="008E52E5" w:rsidP="0004280B">
      <w:pPr>
        <w:pStyle w:val="NormalWeb"/>
        <w:numPr>
          <w:ilvl w:val="0"/>
          <w:numId w:val="9"/>
        </w:numPr>
        <w:tabs>
          <w:tab w:val="clear" w:pos="720"/>
          <w:tab w:val="num" w:pos="1440"/>
        </w:tabs>
        <w:spacing w:line="360" w:lineRule="auto"/>
        <w:ind w:left="0"/>
        <w:rPr>
          <w:rFonts w:ascii="Tahoma" w:hAnsi="Tahoma" w:cs="Tahoma"/>
        </w:rPr>
      </w:pPr>
      <w:r w:rsidRPr="0004280B">
        <w:rPr>
          <w:rStyle w:val="Strong"/>
          <w:rFonts w:ascii="Tahoma" w:hAnsi="Tahoma" w:cs="Tahoma"/>
        </w:rPr>
        <w:t>Age</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18–25 years</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26–35 years</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36–45 years</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46 years and above</w:t>
      </w:r>
    </w:p>
    <w:p w:rsidR="008E52E5" w:rsidRPr="0004280B" w:rsidRDefault="008E52E5" w:rsidP="0004280B">
      <w:pPr>
        <w:pStyle w:val="NormalWeb"/>
        <w:numPr>
          <w:ilvl w:val="0"/>
          <w:numId w:val="9"/>
        </w:numPr>
        <w:tabs>
          <w:tab w:val="clear" w:pos="720"/>
          <w:tab w:val="num" w:pos="1440"/>
        </w:tabs>
        <w:spacing w:line="360" w:lineRule="auto"/>
        <w:ind w:left="0"/>
        <w:rPr>
          <w:rFonts w:ascii="Tahoma" w:hAnsi="Tahoma" w:cs="Tahoma"/>
        </w:rPr>
      </w:pPr>
      <w:r w:rsidRPr="0004280B">
        <w:rPr>
          <w:rStyle w:val="Strong"/>
          <w:rFonts w:ascii="Tahoma" w:hAnsi="Tahoma" w:cs="Tahoma"/>
        </w:rPr>
        <w:t>Marital Status</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Single</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Married</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Divorced</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Widowed</w:t>
      </w:r>
    </w:p>
    <w:p w:rsidR="008E52E5" w:rsidRPr="0004280B" w:rsidRDefault="008E52E5" w:rsidP="0004280B">
      <w:pPr>
        <w:pStyle w:val="NormalWeb"/>
        <w:numPr>
          <w:ilvl w:val="0"/>
          <w:numId w:val="9"/>
        </w:numPr>
        <w:tabs>
          <w:tab w:val="clear" w:pos="720"/>
          <w:tab w:val="num" w:pos="1440"/>
        </w:tabs>
        <w:spacing w:line="360" w:lineRule="auto"/>
        <w:ind w:left="0"/>
        <w:rPr>
          <w:rFonts w:ascii="Tahoma" w:hAnsi="Tahoma" w:cs="Tahoma"/>
        </w:rPr>
      </w:pPr>
      <w:r w:rsidRPr="0004280B">
        <w:rPr>
          <w:rStyle w:val="Strong"/>
          <w:rFonts w:ascii="Tahoma" w:hAnsi="Tahoma" w:cs="Tahoma"/>
        </w:rPr>
        <w:t>Occupation</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Student</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Employed</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Self-employed</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Unemployed</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Retired</w:t>
      </w:r>
    </w:p>
    <w:p w:rsidR="008E52E5" w:rsidRPr="0004280B" w:rsidRDefault="008E52E5" w:rsidP="0004280B">
      <w:pPr>
        <w:pStyle w:val="NormalWeb"/>
        <w:numPr>
          <w:ilvl w:val="0"/>
          <w:numId w:val="9"/>
        </w:numPr>
        <w:tabs>
          <w:tab w:val="clear" w:pos="720"/>
          <w:tab w:val="num" w:pos="1440"/>
        </w:tabs>
        <w:spacing w:line="360" w:lineRule="auto"/>
        <w:ind w:left="0"/>
        <w:rPr>
          <w:rFonts w:ascii="Tahoma" w:hAnsi="Tahoma" w:cs="Tahoma"/>
        </w:rPr>
      </w:pPr>
      <w:r w:rsidRPr="0004280B">
        <w:rPr>
          <w:rStyle w:val="Strong"/>
          <w:rFonts w:ascii="Tahoma" w:hAnsi="Tahoma" w:cs="Tahoma"/>
        </w:rPr>
        <w:t xml:space="preserve">How long have you been banking with </w:t>
      </w:r>
      <w:proofErr w:type="spellStart"/>
      <w:r w:rsidRPr="0004280B">
        <w:rPr>
          <w:rStyle w:val="Strong"/>
          <w:rFonts w:ascii="Tahoma" w:hAnsi="Tahoma" w:cs="Tahoma"/>
        </w:rPr>
        <w:t>GTBank</w:t>
      </w:r>
      <w:proofErr w:type="spellEnd"/>
      <w:r w:rsidRPr="0004280B">
        <w:rPr>
          <w:rStyle w:val="Strong"/>
          <w:rFonts w:ascii="Tahoma" w:hAnsi="Tahoma" w:cs="Tahoma"/>
        </w:rPr>
        <w:t>?</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Less than 1 year</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1–3 years</w:t>
      </w:r>
      <w:r w:rsidRPr="0004280B">
        <w:rPr>
          <w:rFonts w:ascii="Tahoma" w:hAnsi="Tahoma" w:cs="Tahoma"/>
        </w:rPr>
        <w:br/>
      </w:r>
      <w:r w:rsidRPr="0004280B">
        <w:rPr>
          <w:rFonts w:ascii="Segoe UI Symbol" w:hAnsi="Segoe UI Symbol" w:cs="Segoe UI Symbol"/>
        </w:rPr>
        <w:lastRenderedPageBreak/>
        <w:t>☐</w:t>
      </w:r>
      <w:r w:rsidRPr="0004280B">
        <w:rPr>
          <w:rFonts w:ascii="Tahoma" w:hAnsi="Tahoma" w:cs="Tahoma"/>
        </w:rPr>
        <w:t xml:space="preserve"> 4–6 years</w:t>
      </w:r>
      <w:r w:rsidRPr="0004280B">
        <w:rPr>
          <w:rFonts w:ascii="Tahoma" w:hAnsi="Tahoma" w:cs="Tahoma"/>
        </w:rPr>
        <w:br/>
      </w:r>
      <w:r w:rsidRPr="0004280B">
        <w:rPr>
          <w:rFonts w:ascii="Segoe UI Symbol" w:hAnsi="Segoe UI Symbol" w:cs="Segoe UI Symbol"/>
        </w:rPr>
        <w:t>☐</w:t>
      </w:r>
      <w:r w:rsidRPr="0004280B">
        <w:rPr>
          <w:rFonts w:ascii="Tahoma" w:hAnsi="Tahoma" w:cs="Tahoma"/>
        </w:rPr>
        <w:t xml:space="preserve"> More than 6 years</w:t>
      </w:r>
    </w:p>
    <w:p w:rsidR="008E52E5" w:rsidRPr="0004280B" w:rsidRDefault="008E52E5" w:rsidP="0004280B">
      <w:pPr>
        <w:pStyle w:val="NormalWeb"/>
        <w:spacing w:line="360" w:lineRule="auto"/>
        <w:rPr>
          <w:rFonts w:ascii="Tahoma" w:hAnsi="Tahoma" w:cs="Tahoma"/>
        </w:rPr>
      </w:pPr>
      <w:r w:rsidRPr="0004280B">
        <w:rPr>
          <w:rStyle w:val="Strong"/>
          <w:rFonts w:ascii="Tahoma" w:hAnsi="Tahoma" w:cs="Tahoma"/>
        </w:rPr>
        <w:t>SECTION B: CUSTOMER RETENTION STRATEGIES OF GTBANK</w:t>
      </w:r>
    </w:p>
    <w:p w:rsidR="008E52E5" w:rsidRPr="0004280B" w:rsidRDefault="008E52E5" w:rsidP="0004280B">
      <w:pPr>
        <w:pStyle w:val="NormalWeb"/>
        <w:spacing w:line="360" w:lineRule="auto"/>
        <w:rPr>
          <w:rFonts w:ascii="Tahoma" w:hAnsi="Tahoma" w:cs="Tahoma"/>
        </w:rPr>
      </w:pPr>
      <w:r w:rsidRPr="0004280B">
        <w:rPr>
          <w:rFonts w:ascii="Tahoma" w:hAnsi="Tahoma" w:cs="Tahoma"/>
        </w:rPr>
        <w:t>Please tick (</w:t>
      </w:r>
      <w:r w:rsidRPr="0004280B">
        <w:rPr>
          <w:rFonts w:ascii="Segoe UI Symbol" w:hAnsi="Segoe UI Symbol" w:cs="Segoe UI Symbol"/>
        </w:rPr>
        <w:t>✔</w:t>
      </w:r>
      <w:r w:rsidRPr="0004280B">
        <w:rPr>
          <w:rFonts w:ascii="Tahoma" w:hAnsi="Tahoma" w:cs="Tahoma"/>
        </w:rPr>
        <w:t>) the option that best represents your opinion using the scale</w:t>
      </w:r>
      <w:proofErr w:type="gramStart"/>
      <w:r w:rsidRPr="0004280B">
        <w:rPr>
          <w:rFonts w:ascii="Tahoma" w:hAnsi="Tahoma" w:cs="Tahoma"/>
        </w:rPr>
        <w:t>:</w:t>
      </w:r>
      <w:proofErr w:type="gramEnd"/>
      <w:r w:rsidRPr="0004280B">
        <w:rPr>
          <w:rFonts w:ascii="Tahoma" w:hAnsi="Tahoma" w:cs="Tahoma"/>
        </w:rPr>
        <w:br/>
      </w:r>
      <w:r w:rsidRPr="0004280B">
        <w:rPr>
          <w:rStyle w:val="Strong"/>
          <w:rFonts w:ascii="Tahoma" w:hAnsi="Tahoma" w:cs="Tahoma"/>
        </w:rPr>
        <w:t>SA = Strongly Agree, A = Agree, D = Disagree, SD = Strongly Disagree</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1"/>
        <w:gridCol w:w="3701"/>
        <w:gridCol w:w="578"/>
        <w:gridCol w:w="540"/>
        <w:gridCol w:w="990"/>
        <w:gridCol w:w="1170"/>
      </w:tblGrid>
      <w:tr w:rsidR="008E52E5" w:rsidRPr="0004280B" w:rsidTr="00077D99">
        <w:trPr>
          <w:tblHeader/>
          <w:tblCellSpacing w:w="15" w:type="dxa"/>
        </w:trPr>
        <w:tc>
          <w:tcPr>
            <w:tcW w:w="0" w:type="auto"/>
            <w:vAlign w:val="center"/>
            <w:hideMark/>
          </w:tcPr>
          <w:p w:rsidR="008E52E5" w:rsidRPr="0004280B" w:rsidRDefault="008E52E5" w:rsidP="0004280B">
            <w:pPr>
              <w:spacing w:line="360" w:lineRule="auto"/>
              <w:jc w:val="center"/>
              <w:rPr>
                <w:rFonts w:ascii="Tahoma" w:hAnsi="Tahoma" w:cs="Tahoma"/>
                <w:b/>
                <w:bCs/>
                <w:sz w:val="24"/>
                <w:szCs w:val="24"/>
              </w:rPr>
            </w:pPr>
            <w:r w:rsidRPr="0004280B">
              <w:rPr>
                <w:rFonts w:ascii="Tahoma" w:hAnsi="Tahoma" w:cs="Tahoma"/>
                <w:b/>
                <w:bCs/>
                <w:sz w:val="24"/>
                <w:szCs w:val="24"/>
              </w:rPr>
              <w:t>S/N</w:t>
            </w:r>
          </w:p>
        </w:tc>
        <w:tc>
          <w:tcPr>
            <w:tcW w:w="0" w:type="auto"/>
            <w:vAlign w:val="center"/>
            <w:hideMark/>
          </w:tcPr>
          <w:p w:rsidR="008E52E5" w:rsidRPr="0004280B" w:rsidRDefault="008E52E5" w:rsidP="0004280B">
            <w:pPr>
              <w:spacing w:line="360" w:lineRule="auto"/>
              <w:jc w:val="center"/>
              <w:rPr>
                <w:rFonts w:ascii="Tahoma" w:hAnsi="Tahoma" w:cs="Tahoma"/>
                <w:b/>
                <w:bCs/>
                <w:sz w:val="24"/>
                <w:szCs w:val="24"/>
              </w:rPr>
            </w:pPr>
            <w:r w:rsidRPr="0004280B">
              <w:rPr>
                <w:rFonts w:ascii="Tahoma" w:hAnsi="Tahoma" w:cs="Tahoma"/>
                <w:b/>
                <w:bCs/>
                <w:sz w:val="24"/>
                <w:szCs w:val="24"/>
              </w:rPr>
              <w:t>Statement</w:t>
            </w:r>
          </w:p>
        </w:tc>
        <w:tc>
          <w:tcPr>
            <w:tcW w:w="548" w:type="dxa"/>
            <w:vAlign w:val="center"/>
            <w:hideMark/>
          </w:tcPr>
          <w:p w:rsidR="008E52E5" w:rsidRPr="0004280B" w:rsidRDefault="008E52E5" w:rsidP="0004280B">
            <w:pPr>
              <w:spacing w:line="360" w:lineRule="auto"/>
              <w:jc w:val="center"/>
              <w:rPr>
                <w:rFonts w:ascii="Tahoma" w:hAnsi="Tahoma" w:cs="Tahoma"/>
                <w:b/>
                <w:bCs/>
                <w:sz w:val="24"/>
                <w:szCs w:val="24"/>
              </w:rPr>
            </w:pPr>
            <w:r w:rsidRPr="0004280B">
              <w:rPr>
                <w:rFonts w:ascii="Tahoma" w:hAnsi="Tahoma" w:cs="Tahoma"/>
                <w:b/>
                <w:bCs/>
                <w:sz w:val="24"/>
                <w:szCs w:val="24"/>
              </w:rPr>
              <w:t>SA</w:t>
            </w:r>
          </w:p>
        </w:tc>
        <w:tc>
          <w:tcPr>
            <w:tcW w:w="510" w:type="dxa"/>
            <w:vAlign w:val="center"/>
            <w:hideMark/>
          </w:tcPr>
          <w:p w:rsidR="008E52E5" w:rsidRPr="0004280B" w:rsidRDefault="008E52E5" w:rsidP="0004280B">
            <w:pPr>
              <w:spacing w:line="360" w:lineRule="auto"/>
              <w:jc w:val="center"/>
              <w:rPr>
                <w:rFonts w:ascii="Tahoma" w:hAnsi="Tahoma" w:cs="Tahoma"/>
                <w:b/>
                <w:bCs/>
                <w:sz w:val="24"/>
                <w:szCs w:val="24"/>
              </w:rPr>
            </w:pPr>
            <w:r w:rsidRPr="0004280B">
              <w:rPr>
                <w:rFonts w:ascii="Tahoma" w:hAnsi="Tahoma" w:cs="Tahoma"/>
                <w:b/>
                <w:bCs/>
                <w:sz w:val="24"/>
                <w:szCs w:val="24"/>
              </w:rPr>
              <w:t>A</w:t>
            </w:r>
          </w:p>
        </w:tc>
        <w:tc>
          <w:tcPr>
            <w:tcW w:w="960" w:type="dxa"/>
            <w:vAlign w:val="center"/>
            <w:hideMark/>
          </w:tcPr>
          <w:p w:rsidR="008E52E5" w:rsidRPr="0004280B" w:rsidRDefault="008E52E5" w:rsidP="0004280B">
            <w:pPr>
              <w:spacing w:line="360" w:lineRule="auto"/>
              <w:jc w:val="center"/>
              <w:rPr>
                <w:rFonts w:ascii="Tahoma" w:hAnsi="Tahoma" w:cs="Tahoma"/>
                <w:b/>
                <w:bCs/>
                <w:sz w:val="24"/>
                <w:szCs w:val="24"/>
              </w:rPr>
            </w:pPr>
            <w:r w:rsidRPr="0004280B">
              <w:rPr>
                <w:rFonts w:ascii="Tahoma" w:hAnsi="Tahoma" w:cs="Tahoma"/>
                <w:b/>
                <w:bCs/>
                <w:sz w:val="24"/>
                <w:szCs w:val="24"/>
              </w:rPr>
              <w:t>D</w:t>
            </w:r>
          </w:p>
        </w:tc>
        <w:tc>
          <w:tcPr>
            <w:tcW w:w="1125" w:type="dxa"/>
            <w:vAlign w:val="center"/>
            <w:hideMark/>
          </w:tcPr>
          <w:p w:rsidR="008E52E5" w:rsidRPr="0004280B" w:rsidRDefault="008E52E5" w:rsidP="0004280B">
            <w:pPr>
              <w:spacing w:line="360" w:lineRule="auto"/>
              <w:jc w:val="center"/>
              <w:rPr>
                <w:rFonts w:ascii="Tahoma" w:hAnsi="Tahoma" w:cs="Tahoma"/>
                <w:b/>
                <w:bCs/>
                <w:sz w:val="24"/>
                <w:szCs w:val="24"/>
              </w:rPr>
            </w:pPr>
            <w:r w:rsidRPr="0004280B">
              <w:rPr>
                <w:rFonts w:ascii="Tahoma" w:hAnsi="Tahoma" w:cs="Tahoma"/>
                <w:b/>
                <w:bCs/>
                <w:sz w:val="24"/>
                <w:szCs w:val="24"/>
              </w:rPr>
              <w:t>SD</w:t>
            </w:r>
          </w:p>
        </w:tc>
      </w:tr>
      <w:tr w:rsidR="008E52E5" w:rsidRPr="0004280B" w:rsidTr="00077D99">
        <w:trPr>
          <w:tblCellSpacing w:w="15" w:type="dxa"/>
        </w:trPr>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6</w:t>
            </w:r>
          </w:p>
        </w:tc>
        <w:tc>
          <w:tcPr>
            <w:tcW w:w="0" w:type="auto"/>
            <w:vAlign w:val="center"/>
            <w:hideMark/>
          </w:tcPr>
          <w:p w:rsidR="008E52E5" w:rsidRPr="0004280B" w:rsidRDefault="008E52E5" w:rsidP="0004280B">
            <w:pPr>
              <w:spacing w:line="360" w:lineRule="auto"/>
              <w:rPr>
                <w:rFonts w:ascii="Tahoma" w:hAnsi="Tahoma" w:cs="Tahoma"/>
                <w:sz w:val="24"/>
                <w:szCs w:val="24"/>
              </w:rPr>
            </w:pPr>
            <w:proofErr w:type="spellStart"/>
            <w:r w:rsidRPr="0004280B">
              <w:rPr>
                <w:rFonts w:ascii="Tahoma" w:hAnsi="Tahoma" w:cs="Tahoma"/>
                <w:sz w:val="24"/>
                <w:szCs w:val="24"/>
              </w:rPr>
              <w:t>GTBank</w:t>
            </w:r>
            <w:proofErr w:type="spellEnd"/>
            <w:r w:rsidRPr="0004280B">
              <w:rPr>
                <w:rFonts w:ascii="Tahoma" w:hAnsi="Tahoma" w:cs="Tahoma"/>
                <w:sz w:val="24"/>
                <w:szCs w:val="24"/>
              </w:rPr>
              <w:t xml:space="preserve"> provides prompt and efficient customer service.</w:t>
            </w:r>
          </w:p>
        </w:tc>
        <w:tc>
          <w:tcPr>
            <w:tcW w:w="548" w:type="dxa"/>
            <w:vAlign w:val="center"/>
            <w:hideMark/>
          </w:tcPr>
          <w:p w:rsidR="008E52E5" w:rsidRPr="0004280B" w:rsidRDefault="008E52E5" w:rsidP="0004280B">
            <w:pPr>
              <w:spacing w:line="360" w:lineRule="auto"/>
              <w:rPr>
                <w:rFonts w:ascii="Tahoma" w:hAnsi="Tahoma" w:cs="Tahoma"/>
                <w:sz w:val="24"/>
                <w:szCs w:val="24"/>
              </w:rPr>
            </w:pPr>
          </w:p>
        </w:tc>
        <w:tc>
          <w:tcPr>
            <w:tcW w:w="510" w:type="dxa"/>
            <w:vAlign w:val="center"/>
            <w:hideMark/>
          </w:tcPr>
          <w:p w:rsidR="008E52E5" w:rsidRPr="0004280B" w:rsidRDefault="008E52E5" w:rsidP="0004280B">
            <w:pPr>
              <w:spacing w:line="360" w:lineRule="auto"/>
              <w:rPr>
                <w:rFonts w:ascii="Tahoma" w:hAnsi="Tahoma" w:cs="Tahoma"/>
                <w:sz w:val="24"/>
                <w:szCs w:val="24"/>
              </w:rPr>
            </w:pPr>
          </w:p>
        </w:tc>
        <w:tc>
          <w:tcPr>
            <w:tcW w:w="960" w:type="dxa"/>
            <w:vAlign w:val="center"/>
            <w:hideMark/>
          </w:tcPr>
          <w:p w:rsidR="008E52E5" w:rsidRPr="0004280B" w:rsidRDefault="008E52E5" w:rsidP="0004280B">
            <w:pPr>
              <w:spacing w:line="360" w:lineRule="auto"/>
              <w:rPr>
                <w:rFonts w:ascii="Tahoma" w:hAnsi="Tahoma" w:cs="Tahoma"/>
                <w:sz w:val="24"/>
                <w:szCs w:val="24"/>
              </w:rPr>
            </w:pPr>
          </w:p>
        </w:tc>
        <w:tc>
          <w:tcPr>
            <w:tcW w:w="1125" w:type="dxa"/>
            <w:vAlign w:val="center"/>
            <w:hideMark/>
          </w:tcPr>
          <w:p w:rsidR="008E52E5" w:rsidRPr="0004280B" w:rsidRDefault="008E52E5" w:rsidP="0004280B">
            <w:pPr>
              <w:spacing w:line="360" w:lineRule="auto"/>
              <w:rPr>
                <w:rFonts w:ascii="Tahoma" w:hAnsi="Tahoma" w:cs="Tahoma"/>
                <w:sz w:val="24"/>
                <w:szCs w:val="24"/>
              </w:rPr>
            </w:pPr>
          </w:p>
        </w:tc>
      </w:tr>
      <w:tr w:rsidR="008E52E5" w:rsidRPr="0004280B" w:rsidTr="00077D99">
        <w:trPr>
          <w:tblCellSpacing w:w="15" w:type="dxa"/>
        </w:trPr>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7</w:t>
            </w:r>
          </w:p>
        </w:tc>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 xml:space="preserve">I receive regular updates and notifications from </w:t>
            </w:r>
            <w:proofErr w:type="spellStart"/>
            <w:r w:rsidRPr="0004280B">
              <w:rPr>
                <w:rFonts w:ascii="Tahoma" w:hAnsi="Tahoma" w:cs="Tahoma"/>
                <w:sz w:val="24"/>
                <w:szCs w:val="24"/>
              </w:rPr>
              <w:t>GTBank</w:t>
            </w:r>
            <w:proofErr w:type="spellEnd"/>
            <w:r w:rsidRPr="0004280B">
              <w:rPr>
                <w:rFonts w:ascii="Tahoma" w:hAnsi="Tahoma" w:cs="Tahoma"/>
                <w:sz w:val="24"/>
                <w:szCs w:val="24"/>
              </w:rPr>
              <w:t>.</w:t>
            </w:r>
          </w:p>
        </w:tc>
        <w:tc>
          <w:tcPr>
            <w:tcW w:w="548" w:type="dxa"/>
            <w:vAlign w:val="center"/>
            <w:hideMark/>
          </w:tcPr>
          <w:p w:rsidR="008E52E5" w:rsidRPr="0004280B" w:rsidRDefault="008E52E5" w:rsidP="0004280B">
            <w:pPr>
              <w:spacing w:line="360" w:lineRule="auto"/>
              <w:rPr>
                <w:rFonts w:ascii="Tahoma" w:hAnsi="Tahoma" w:cs="Tahoma"/>
                <w:sz w:val="24"/>
                <w:szCs w:val="24"/>
              </w:rPr>
            </w:pPr>
          </w:p>
        </w:tc>
        <w:tc>
          <w:tcPr>
            <w:tcW w:w="510" w:type="dxa"/>
            <w:vAlign w:val="center"/>
            <w:hideMark/>
          </w:tcPr>
          <w:p w:rsidR="008E52E5" w:rsidRPr="0004280B" w:rsidRDefault="008E52E5" w:rsidP="0004280B">
            <w:pPr>
              <w:spacing w:line="360" w:lineRule="auto"/>
              <w:rPr>
                <w:rFonts w:ascii="Tahoma" w:hAnsi="Tahoma" w:cs="Tahoma"/>
                <w:sz w:val="24"/>
                <w:szCs w:val="24"/>
              </w:rPr>
            </w:pPr>
          </w:p>
        </w:tc>
        <w:tc>
          <w:tcPr>
            <w:tcW w:w="960" w:type="dxa"/>
            <w:vAlign w:val="center"/>
            <w:hideMark/>
          </w:tcPr>
          <w:p w:rsidR="008E52E5" w:rsidRPr="0004280B" w:rsidRDefault="008E52E5" w:rsidP="0004280B">
            <w:pPr>
              <w:spacing w:line="360" w:lineRule="auto"/>
              <w:rPr>
                <w:rFonts w:ascii="Tahoma" w:hAnsi="Tahoma" w:cs="Tahoma"/>
                <w:sz w:val="24"/>
                <w:szCs w:val="24"/>
              </w:rPr>
            </w:pPr>
          </w:p>
        </w:tc>
        <w:tc>
          <w:tcPr>
            <w:tcW w:w="1125" w:type="dxa"/>
            <w:vAlign w:val="center"/>
            <w:hideMark/>
          </w:tcPr>
          <w:p w:rsidR="008E52E5" w:rsidRPr="0004280B" w:rsidRDefault="008E52E5" w:rsidP="0004280B">
            <w:pPr>
              <w:spacing w:line="360" w:lineRule="auto"/>
              <w:rPr>
                <w:rFonts w:ascii="Tahoma" w:hAnsi="Tahoma" w:cs="Tahoma"/>
                <w:sz w:val="24"/>
                <w:szCs w:val="24"/>
              </w:rPr>
            </w:pPr>
          </w:p>
        </w:tc>
      </w:tr>
      <w:tr w:rsidR="008E52E5" w:rsidRPr="0004280B" w:rsidTr="00077D99">
        <w:trPr>
          <w:tblCellSpacing w:w="15" w:type="dxa"/>
        </w:trPr>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8</w:t>
            </w:r>
          </w:p>
        </w:tc>
        <w:tc>
          <w:tcPr>
            <w:tcW w:w="0" w:type="auto"/>
            <w:vAlign w:val="center"/>
            <w:hideMark/>
          </w:tcPr>
          <w:p w:rsidR="008E52E5" w:rsidRPr="0004280B" w:rsidRDefault="008E52E5" w:rsidP="0004280B">
            <w:pPr>
              <w:spacing w:line="360" w:lineRule="auto"/>
              <w:rPr>
                <w:rFonts w:ascii="Tahoma" w:hAnsi="Tahoma" w:cs="Tahoma"/>
                <w:sz w:val="24"/>
                <w:szCs w:val="24"/>
              </w:rPr>
            </w:pPr>
            <w:proofErr w:type="spellStart"/>
            <w:r w:rsidRPr="0004280B">
              <w:rPr>
                <w:rFonts w:ascii="Tahoma" w:hAnsi="Tahoma" w:cs="Tahoma"/>
                <w:sz w:val="24"/>
                <w:szCs w:val="24"/>
              </w:rPr>
              <w:t>GTBank</w:t>
            </w:r>
            <w:proofErr w:type="spellEnd"/>
            <w:r w:rsidRPr="0004280B">
              <w:rPr>
                <w:rFonts w:ascii="Tahoma" w:hAnsi="Tahoma" w:cs="Tahoma"/>
                <w:sz w:val="24"/>
                <w:szCs w:val="24"/>
              </w:rPr>
              <w:t xml:space="preserve"> offers products tailored to my needs.</w:t>
            </w:r>
          </w:p>
        </w:tc>
        <w:tc>
          <w:tcPr>
            <w:tcW w:w="548" w:type="dxa"/>
            <w:vAlign w:val="center"/>
            <w:hideMark/>
          </w:tcPr>
          <w:p w:rsidR="008E52E5" w:rsidRPr="0004280B" w:rsidRDefault="008E52E5" w:rsidP="0004280B">
            <w:pPr>
              <w:spacing w:line="360" w:lineRule="auto"/>
              <w:rPr>
                <w:rFonts w:ascii="Tahoma" w:hAnsi="Tahoma" w:cs="Tahoma"/>
                <w:sz w:val="24"/>
                <w:szCs w:val="24"/>
              </w:rPr>
            </w:pPr>
          </w:p>
        </w:tc>
        <w:tc>
          <w:tcPr>
            <w:tcW w:w="510" w:type="dxa"/>
            <w:vAlign w:val="center"/>
            <w:hideMark/>
          </w:tcPr>
          <w:p w:rsidR="008E52E5" w:rsidRPr="0004280B" w:rsidRDefault="008E52E5" w:rsidP="0004280B">
            <w:pPr>
              <w:spacing w:line="360" w:lineRule="auto"/>
              <w:rPr>
                <w:rFonts w:ascii="Tahoma" w:hAnsi="Tahoma" w:cs="Tahoma"/>
                <w:sz w:val="24"/>
                <w:szCs w:val="24"/>
              </w:rPr>
            </w:pPr>
          </w:p>
        </w:tc>
        <w:tc>
          <w:tcPr>
            <w:tcW w:w="960" w:type="dxa"/>
            <w:vAlign w:val="center"/>
            <w:hideMark/>
          </w:tcPr>
          <w:p w:rsidR="008E52E5" w:rsidRPr="0004280B" w:rsidRDefault="008E52E5" w:rsidP="0004280B">
            <w:pPr>
              <w:spacing w:line="360" w:lineRule="auto"/>
              <w:rPr>
                <w:rFonts w:ascii="Tahoma" w:hAnsi="Tahoma" w:cs="Tahoma"/>
                <w:sz w:val="24"/>
                <w:szCs w:val="24"/>
              </w:rPr>
            </w:pPr>
          </w:p>
        </w:tc>
        <w:tc>
          <w:tcPr>
            <w:tcW w:w="1125" w:type="dxa"/>
            <w:vAlign w:val="center"/>
            <w:hideMark/>
          </w:tcPr>
          <w:p w:rsidR="008E52E5" w:rsidRPr="0004280B" w:rsidRDefault="008E52E5" w:rsidP="0004280B">
            <w:pPr>
              <w:spacing w:line="360" w:lineRule="auto"/>
              <w:rPr>
                <w:rFonts w:ascii="Tahoma" w:hAnsi="Tahoma" w:cs="Tahoma"/>
                <w:sz w:val="24"/>
                <w:szCs w:val="24"/>
              </w:rPr>
            </w:pPr>
          </w:p>
        </w:tc>
      </w:tr>
      <w:tr w:rsidR="008E52E5" w:rsidRPr="0004280B" w:rsidTr="00077D99">
        <w:trPr>
          <w:tblCellSpacing w:w="15" w:type="dxa"/>
        </w:trPr>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9</w:t>
            </w:r>
          </w:p>
        </w:tc>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 xml:space="preserve">I am satisfied with </w:t>
            </w:r>
            <w:proofErr w:type="spellStart"/>
            <w:r w:rsidRPr="0004280B">
              <w:rPr>
                <w:rFonts w:ascii="Tahoma" w:hAnsi="Tahoma" w:cs="Tahoma"/>
                <w:sz w:val="24"/>
                <w:szCs w:val="24"/>
              </w:rPr>
              <w:t>GTBank’s</w:t>
            </w:r>
            <w:proofErr w:type="spellEnd"/>
            <w:r w:rsidRPr="0004280B">
              <w:rPr>
                <w:rFonts w:ascii="Tahoma" w:hAnsi="Tahoma" w:cs="Tahoma"/>
                <w:sz w:val="24"/>
                <w:szCs w:val="24"/>
              </w:rPr>
              <w:t xml:space="preserve"> mobile and online banking services.</w:t>
            </w:r>
          </w:p>
        </w:tc>
        <w:tc>
          <w:tcPr>
            <w:tcW w:w="548" w:type="dxa"/>
            <w:vAlign w:val="center"/>
            <w:hideMark/>
          </w:tcPr>
          <w:p w:rsidR="008E52E5" w:rsidRPr="0004280B" w:rsidRDefault="008E52E5" w:rsidP="0004280B">
            <w:pPr>
              <w:spacing w:line="360" w:lineRule="auto"/>
              <w:rPr>
                <w:rFonts w:ascii="Tahoma" w:hAnsi="Tahoma" w:cs="Tahoma"/>
                <w:sz w:val="24"/>
                <w:szCs w:val="24"/>
              </w:rPr>
            </w:pPr>
          </w:p>
        </w:tc>
        <w:tc>
          <w:tcPr>
            <w:tcW w:w="510" w:type="dxa"/>
            <w:vAlign w:val="center"/>
            <w:hideMark/>
          </w:tcPr>
          <w:p w:rsidR="008E52E5" w:rsidRPr="0004280B" w:rsidRDefault="008E52E5" w:rsidP="0004280B">
            <w:pPr>
              <w:spacing w:line="360" w:lineRule="auto"/>
              <w:rPr>
                <w:rFonts w:ascii="Tahoma" w:hAnsi="Tahoma" w:cs="Tahoma"/>
                <w:sz w:val="24"/>
                <w:szCs w:val="24"/>
              </w:rPr>
            </w:pPr>
          </w:p>
        </w:tc>
        <w:tc>
          <w:tcPr>
            <w:tcW w:w="960" w:type="dxa"/>
            <w:vAlign w:val="center"/>
            <w:hideMark/>
          </w:tcPr>
          <w:p w:rsidR="008E52E5" w:rsidRPr="0004280B" w:rsidRDefault="008E52E5" w:rsidP="0004280B">
            <w:pPr>
              <w:spacing w:line="360" w:lineRule="auto"/>
              <w:rPr>
                <w:rFonts w:ascii="Tahoma" w:hAnsi="Tahoma" w:cs="Tahoma"/>
                <w:sz w:val="24"/>
                <w:szCs w:val="24"/>
              </w:rPr>
            </w:pPr>
          </w:p>
        </w:tc>
        <w:tc>
          <w:tcPr>
            <w:tcW w:w="1125" w:type="dxa"/>
            <w:vAlign w:val="center"/>
            <w:hideMark/>
          </w:tcPr>
          <w:p w:rsidR="008E52E5" w:rsidRPr="0004280B" w:rsidRDefault="008E52E5" w:rsidP="0004280B">
            <w:pPr>
              <w:spacing w:line="360" w:lineRule="auto"/>
              <w:rPr>
                <w:rFonts w:ascii="Tahoma" w:hAnsi="Tahoma" w:cs="Tahoma"/>
                <w:sz w:val="24"/>
                <w:szCs w:val="24"/>
              </w:rPr>
            </w:pPr>
          </w:p>
        </w:tc>
      </w:tr>
      <w:tr w:rsidR="008E52E5" w:rsidRPr="0004280B" w:rsidTr="00077D99">
        <w:trPr>
          <w:tblCellSpacing w:w="15" w:type="dxa"/>
        </w:trPr>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10</w:t>
            </w:r>
          </w:p>
        </w:tc>
        <w:tc>
          <w:tcPr>
            <w:tcW w:w="0" w:type="auto"/>
            <w:vAlign w:val="center"/>
            <w:hideMark/>
          </w:tcPr>
          <w:p w:rsidR="008E52E5" w:rsidRPr="0004280B" w:rsidRDefault="008E52E5" w:rsidP="0004280B">
            <w:pPr>
              <w:spacing w:line="360" w:lineRule="auto"/>
              <w:rPr>
                <w:rFonts w:ascii="Tahoma" w:hAnsi="Tahoma" w:cs="Tahoma"/>
                <w:sz w:val="24"/>
                <w:szCs w:val="24"/>
              </w:rPr>
            </w:pPr>
            <w:proofErr w:type="spellStart"/>
            <w:r w:rsidRPr="0004280B">
              <w:rPr>
                <w:rFonts w:ascii="Tahoma" w:hAnsi="Tahoma" w:cs="Tahoma"/>
                <w:sz w:val="24"/>
                <w:szCs w:val="24"/>
              </w:rPr>
              <w:t>GTBank</w:t>
            </w:r>
            <w:proofErr w:type="spellEnd"/>
            <w:r w:rsidRPr="0004280B">
              <w:rPr>
                <w:rFonts w:ascii="Tahoma" w:hAnsi="Tahoma" w:cs="Tahoma"/>
                <w:sz w:val="24"/>
                <w:szCs w:val="24"/>
              </w:rPr>
              <w:t xml:space="preserve"> resolves my complaints effectively and promptly.</w:t>
            </w:r>
          </w:p>
        </w:tc>
        <w:tc>
          <w:tcPr>
            <w:tcW w:w="548" w:type="dxa"/>
            <w:vAlign w:val="center"/>
            <w:hideMark/>
          </w:tcPr>
          <w:p w:rsidR="008E52E5" w:rsidRPr="0004280B" w:rsidRDefault="008E52E5" w:rsidP="0004280B">
            <w:pPr>
              <w:spacing w:line="360" w:lineRule="auto"/>
              <w:rPr>
                <w:rFonts w:ascii="Tahoma" w:hAnsi="Tahoma" w:cs="Tahoma"/>
                <w:sz w:val="24"/>
                <w:szCs w:val="24"/>
              </w:rPr>
            </w:pPr>
          </w:p>
        </w:tc>
        <w:tc>
          <w:tcPr>
            <w:tcW w:w="510" w:type="dxa"/>
            <w:vAlign w:val="center"/>
            <w:hideMark/>
          </w:tcPr>
          <w:p w:rsidR="008E52E5" w:rsidRPr="0004280B" w:rsidRDefault="008E52E5" w:rsidP="0004280B">
            <w:pPr>
              <w:spacing w:line="360" w:lineRule="auto"/>
              <w:rPr>
                <w:rFonts w:ascii="Tahoma" w:hAnsi="Tahoma" w:cs="Tahoma"/>
                <w:sz w:val="24"/>
                <w:szCs w:val="24"/>
              </w:rPr>
            </w:pPr>
          </w:p>
        </w:tc>
        <w:tc>
          <w:tcPr>
            <w:tcW w:w="960" w:type="dxa"/>
            <w:vAlign w:val="center"/>
            <w:hideMark/>
          </w:tcPr>
          <w:p w:rsidR="008E52E5" w:rsidRPr="0004280B" w:rsidRDefault="008E52E5" w:rsidP="0004280B">
            <w:pPr>
              <w:spacing w:line="360" w:lineRule="auto"/>
              <w:rPr>
                <w:rFonts w:ascii="Tahoma" w:hAnsi="Tahoma" w:cs="Tahoma"/>
                <w:sz w:val="24"/>
                <w:szCs w:val="24"/>
              </w:rPr>
            </w:pPr>
          </w:p>
        </w:tc>
        <w:tc>
          <w:tcPr>
            <w:tcW w:w="1125" w:type="dxa"/>
            <w:vAlign w:val="center"/>
            <w:hideMark/>
          </w:tcPr>
          <w:p w:rsidR="008E52E5" w:rsidRPr="0004280B" w:rsidRDefault="008E52E5" w:rsidP="0004280B">
            <w:pPr>
              <w:spacing w:line="360" w:lineRule="auto"/>
              <w:rPr>
                <w:rFonts w:ascii="Tahoma" w:hAnsi="Tahoma" w:cs="Tahoma"/>
                <w:sz w:val="24"/>
                <w:szCs w:val="24"/>
              </w:rPr>
            </w:pPr>
          </w:p>
        </w:tc>
      </w:tr>
      <w:tr w:rsidR="008E52E5" w:rsidRPr="0004280B" w:rsidTr="00077D99">
        <w:trPr>
          <w:tblCellSpacing w:w="15" w:type="dxa"/>
        </w:trPr>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11</w:t>
            </w:r>
          </w:p>
        </w:tc>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 xml:space="preserve">The staff at </w:t>
            </w:r>
            <w:proofErr w:type="spellStart"/>
            <w:r w:rsidRPr="0004280B">
              <w:rPr>
                <w:rFonts w:ascii="Tahoma" w:hAnsi="Tahoma" w:cs="Tahoma"/>
                <w:sz w:val="24"/>
                <w:szCs w:val="24"/>
              </w:rPr>
              <w:t>GTBank</w:t>
            </w:r>
            <w:proofErr w:type="spellEnd"/>
            <w:r w:rsidRPr="0004280B">
              <w:rPr>
                <w:rFonts w:ascii="Tahoma" w:hAnsi="Tahoma" w:cs="Tahoma"/>
                <w:sz w:val="24"/>
                <w:szCs w:val="24"/>
              </w:rPr>
              <w:t xml:space="preserve"> are professional and courteous.</w:t>
            </w:r>
          </w:p>
        </w:tc>
        <w:tc>
          <w:tcPr>
            <w:tcW w:w="548" w:type="dxa"/>
            <w:vAlign w:val="center"/>
            <w:hideMark/>
          </w:tcPr>
          <w:p w:rsidR="008E52E5" w:rsidRPr="0004280B" w:rsidRDefault="008E52E5" w:rsidP="0004280B">
            <w:pPr>
              <w:spacing w:line="360" w:lineRule="auto"/>
              <w:rPr>
                <w:rFonts w:ascii="Tahoma" w:hAnsi="Tahoma" w:cs="Tahoma"/>
                <w:sz w:val="24"/>
                <w:szCs w:val="24"/>
              </w:rPr>
            </w:pPr>
          </w:p>
        </w:tc>
        <w:tc>
          <w:tcPr>
            <w:tcW w:w="510" w:type="dxa"/>
            <w:vAlign w:val="center"/>
            <w:hideMark/>
          </w:tcPr>
          <w:p w:rsidR="008E52E5" w:rsidRPr="0004280B" w:rsidRDefault="008E52E5" w:rsidP="0004280B">
            <w:pPr>
              <w:spacing w:line="360" w:lineRule="auto"/>
              <w:rPr>
                <w:rFonts w:ascii="Tahoma" w:hAnsi="Tahoma" w:cs="Tahoma"/>
                <w:sz w:val="24"/>
                <w:szCs w:val="24"/>
              </w:rPr>
            </w:pPr>
          </w:p>
        </w:tc>
        <w:tc>
          <w:tcPr>
            <w:tcW w:w="960" w:type="dxa"/>
            <w:vAlign w:val="center"/>
            <w:hideMark/>
          </w:tcPr>
          <w:p w:rsidR="008E52E5" w:rsidRPr="0004280B" w:rsidRDefault="008E52E5" w:rsidP="0004280B">
            <w:pPr>
              <w:spacing w:line="360" w:lineRule="auto"/>
              <w:rPr>
                <w:rFonts w:ascii="Tahoma" w:hAnsi="Tahoma" w:cs="Tahoma"/>
                <w:sz w:val="24"/>
                <w:szCs w:val="24"/>
              </w:rPr>
            </w:pPr>
          </w:p>
        </w:tc>
        <w:tc>
          <w:tcPr>
            <w:tcW w:w="1125" w:type="dxa"/>
            <w:vAlign w:val="center"/>
            <w:hideMark/>
          </w:tcPr>
          <w:p w:rsidR="008E52E5" w:rsidRPr="0004280B" w:rsidRDefault="008E52E5" w:rsidP="0004280B">
            <w:pPr>
              <w:spacing w:line="360" w:lineRule="auto"/>
              <w:rPr>
                <w:rFonts w:ascii="Tahoma" w:hAnsi="Tahoma" w:cs="Tahoma"/>
                <w:sz w:val="24"/>
                <w:szCs w:val="24"/>
              </w:rPr>
            </w:pPr>
          </w:p>
        </w:tc>
      </w:tr>
      <w:tr w:rsidR="008E52E5" w:rsidRPr="0004280B" w:rsidTr="00077D99">
        <w:trPr>
          <w:tblCellSpacing w:w="15" w:type="dxa"/>
        </w:trPr>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12</w:t>
            </w:r>
          </w:p>
        </w:tc>
        <w:tc>
          <w:tcPr>
            <w:tcW w:w="0" w:type="auto"/>
            <w:vAlign w:val="center"/>
            <w:hideMark/>
          </w:tcPr>
          <w:p w:rsidR="008E52E5" w:rsidRPr="0004280B" w:rsidRDefault="008E52E5" w:rsidP="0004280B">
            <w:pPr>
              <w:spacing w:line="360" w:lineRule="auto"/>
              <w:rPr>
                <w:rFonts w:ascii="Tahoma" w:hAnsi="Tahoma" w:cs="Tahoma"/>
                <w:sz w:val="24"/>
                <w:szCs w:val="24"/>
              </w:rPr>
            </w:pPr>
            <w:proofErr w:type="spellStart"/>
            <w:r w:rsidRPr="0004280B">
              <w:rPr>
                <w:rFonts w:ascii="Tahoma" w:hAnsi="Tahoma" w:cs="Tahoma"/>
                <w:sz w:val="24"/>
                <w:szCs w:val="24"/>
              </w:rPr>
              <w:t>GTBank’s</w:t>
            </w:r>
            <w:proofErr w:type="spellEnd"/>
            <w:r w:rsidRPr="0004280B">
              <w:rPr>
                <w:rFonts w:ascii="Tahoma" w:hAnsi="Tahoma" w:cs="Tahoma"/>
                <w:sz w:val="24"/>
                <w:szCs w:val="24"/>
              </w:rPr>
              <w:t xml:space="preserve"> charges and fees are fair and transparent.</w:t>
            </w:r>
          </w:p>
        </w:tc>
        <w:tc>
          <w:tcPr>
            <w:tcW w:w="548" w:type="dxa"/>
            <w:vAlign w:val="center"/>
            <w:hideMark/>
          </w:tcPr>
          <w:p w:rsidR="008E52E5" w:rsidRPr="0004280B" w:rsidRDefault="008E52E5" w:rsidP="0004280B">
            <w:pPr>
              <w:spacing w:line="360" w:lineRule="auto"/>
              <w:rPr>
                <w:rFonts w:ascii="Tahoma" w:hAnsi="Tahoma" w:cs="Tahoma"/>
                <w:sz w:val="24"/>
                <w:szCs w:val="24"/>
              </w:rPr>
            </w:pPr>
          </w:p>
        </w:tc>
        <w:tc>
          <w:tcPr>
            <w:tcW w:w="510" w:type="dxa"/>
            <w:vAlign w:val="center"/>
            <w:hideMark/>
          </w:tcPr>
          <w:p w:rsidR="008E52E5" w:rsidRPr="0004280B" w:rsidRDefault="008E52E5" w:rsidP="0004280B">
            <w:pPr>
              <w:spacing w:line="360" w:lineRule="auto"/>
              <w:rPr>
                <w:rFonts w:ascii="Tahoma" w:hAnsi="Tahoma" w:cs="Tahoma"/>
                <w:sz w:val="24"/>
                <w:szCs w:val="24"/>
              </w:rPr>
            </w:pPr>
          </w:p>
        </w:tc>
        <w:tc>
          <w:tcPr>
            <w:tcW w:w="960" w:type="dxa"/>
            <w:vAlign w:val="center"/>
            <w:hideMark/>
          </w:tcPr>
          <w:p w:rsidR="008E52E5" w:rsidRPr="0004280B" w:rsidRDefault="008E52E5" w:rsidP="0004280B">
            <w:pPr>
              <w:spacing w:line="360" w:lineRule="auto"/>
              <w:rPr>
                <w:rFonts w:ascii="Tahoma" w:hAnsi="Tahoma" w:cs="Tahoma"/>
                <w:sz w:val="24"/>
                <w:szCs w:val="24"/>
              </w:rPr>
            </w:pPr>
          </w:p>
        </w:tc>
        <w:tc>
          <w:tcPr>
            <w:tcW w:w="1125" w:type="dxa"/>
            <w:vAlign w:val="center"/>
            <w:hideMark/>
          </w:tcPr>
          <w:p w:rsidR="008E52E5" w:rsidRPr="0004280B" w:rsidRDefault="008E52E5" w:rsidP="0004280B">
            <w:pPr>
              <w:spacing w:line="360" w:lineRule="auto"/>
              <w:rPr>
                <w:rFonts w:ascii="Tahoma" w:hAnsi="Tahoma" w:cs="Tahoma"/>
                <w:sz w:val="24"/>
                <w:szCs w:val="24"/>
              </w:rPr>
            </w:pPr>
          </w:p>
        </w:tc>
      </w:tr>
    </w:tbl>
    <w:p w:rsidR="008E52E5" w:rsidRPr="0004280B" w:rsidRDefault="00C37955" w:rsidP="0004280B">
      <w:pPr>
        <w:spacing w:line="360" w:lineRule="auto"/>
        <w:rPr>
          <w:rFonts w:ascii="Tahoma" w:hAnsi="Tahoma" w:cs="Tahoma"/>
          <w:sz w:val="24"/>
          <w:szCs w:val="24"/>
        </w:rPr>
      </w:pPr>
      <w:r w:rsidRPr="0004280B">
        <w:rPr>
          <w:rFonts w:ascii="Tahoma" w:hAnsi="Tahoma" w:cs="Tahoma"/>
          <w:sz w:val="24"/>
          <w:szCs w:val="24"/>
        </w:rPr>
        <w:pict>
          <v:rect id="_x0000_i1025" style="width:0;height:1.5pt" o:hralign="center" o:hrstd="t" o:hr="t" fillcolor="#a0a0a0" stroked="f"/>
        </w:pict>
      </w:r>
    </w:p>
    <w:p w:rsidR="008E52E5" w:rsidRPr="0004280B" w:rsidRDefault="008E52E5" w:rsidP="0004280B">
      <w:pPr>
        <w:pStyle w:val="NormalWeb"/>
        <w:spacing w:line="360" w:lineRule="auto"/>
        <w:rPr>
          <w:rFonts w:ascii="Tahoma" w:hAnsi="Tahoma" w:cs="Tahoma"/>
        </w:rPr>
      </w:pPr>
      <w:r w:rsidRPr="0004280B">
        <w:rPr>
          <w:rStyle w:val="Strong"/>
          <w:rFonts w:ascii="Tahoma" w:hAnsi="Tahoma" w:cs="Tahoma"/>
        </w:rPr>
        <w:lastRenderedPageBreak/>
        <w:t>SECTION C: EFFECT OF CUSTOMER RETENTION ON ORGANIZATIONAL PERFORMANCE</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1"/>
        <w:gridCol w:w="4427"/>
        <w:gridCol w:w="482"/>
        <w:gridCol w:w="360"/>
        <w:gridCol w:w="720"/>
        <w:gridCol w:w="990"/>
      </w:tblGrid>
      <w:tr w:rsidR="008E52E5" w:rsidRPr="0004280B" w:rsidTr="00077D99">
        <w:trPr>
          <w:tblHeader/>
          <w:tblCellSpacing w:w="15" w:type="dxa"/>
        </w:trPr>
        <w:tc>
          <w:tcPr>
            <w:tcW w:w="0" w:type="auto"/>
            <w:vAlign w:val="center"/>
            <w:hideMark/>
          </w:tcPr>
          <w:p w:rsidR="008E52E5" w:rsidRPr="0004280B" w:rsidRDefault="008E52E5" w:rsidP="0004280B">
            <w:pPr>
              <w:spacing w:line="360" w:lineRule="auto"/>
              <w:jc w:val="center"/>
              <w:rPr>
                <w:rFonts w:ascii="Tahoma" w:hAnsi="Tahoma" w:cs="Tahoma"/>
                <w:b/>
                <w:bCs/>
                <w:sz w:val="24"/>
                <w:szCs w:val="24"/>
              </w:rPr>
            </w:pPr>
            <w:r w:rsidRPr="0004280B">
              <w:rPr>
                <w:rFonts w:ascii="Tahoma" w:hAnsi="Tahoma" w:cs="Tahoma"/>
                <w:b/>
                <w:bCs/>
                <w:sz w:val="24"/>
                <w:szCs w:val="24"/>
              </w:rPr>
              <w:t>S/N</w:t>
            </w:r>
          </w:p>
        </w:tc>
        <w:tc>
          <w:tcPr>
            <w:tcW w:w="0" w:type="auto"/>
            <w:vAlign w:val="center"/>
            <w:hideMark/>
          </w:tcPr>
          <w:p w:rsidR="008E52E5" w:rsidRPr="0004280B" w:rsidRDefault="008E52E5" w:rsidP="0004280B">
            <w:pPr>
              <w:spacing w:line="360" w:lineRule="auto"/>
              <w:jc w:val="center"/>
              <w:rPr>
                <w:rFonts w:ascii="Tahoma" w:hAnsi="Tahoma" w:cs="Tahoma"/>
                <w:b/>
                <w:bCs/>
                <w:sz w:val="24"/>
                <w:szCs w:val="24"/>
              </w:rPr>
            </w:pPr>
            <w:r w:rsidRPr="0004280B">
              <w:rPr>
                <w:rFonts w:ascii="Tahoma" w:hAnsi="Tahoma" w:cs="Tahoma"/>
                <w:b/>
                <w:bCs/>
                <w:sz w:val="24"/>
                <w:szCs w:val="24"/>
              </w:rPr>
              <w:t>Statement</w:t>
            </w:r>
          </w:p>
        </w:tc>
        <w:tc>
          <w:tcPr>
            <w:tcW w:w="452" w:type="dxa"/>
            <w:vAlign w:val="center"/>
            <w:hideMark/>
          </w:tcPr>
          <w:p w:rsidR="008E52E5" w:rsidRPr="0004280B" w:rsidRDefault="008E52E5" w:rsidP="0004280B">
            <w:pPr>
              <w:spacing w:line="360" w:lineRule="auto"/>
              <w:jc w:val="center"/>
              <w:rPr>
                <w:rFonts w:ascii="Tahoma" w:hAnsi="Tahoma" w:cs="Tahoma"/>
                <w:b/>
                <w:bCs/>
                <w:sz w:val="24"/>
                <w:szCs w:val="24"/>
              </w:rPr>
            </w:pPr>
            <w:r w:rsidRPr="0004280B">
              <w:rPr>
                <w:rFonts w:ascii="Tahoma" w:hAnsi="Tahoma" w:cs="Tahoma"/>
                <w:b/>
                <w:bCs/>
                <w:sz w:val="24"/>
                <w:szCs w:val="24"/>
              </w:rPr>
              <w:t>SA</w:t>
            </w:r>
          </w:p>
        </w:tc>
        <w:tc>
          <w:tcPr>
            <w:tcW w:w="330" w:type="dxa"/>
            <w:vAlign w:val="center"/>
            <w:hideMark/>
          </w:tcPr>
          <w:p w:rsidR="008E52E5" w:rsidRPr="0004280B" w:rsidRDefault="008E52E5" w:rsidP="0004280B">
            <w:pPr>
              <w:spacing w:line="360" w:lineRule="auto"/>
              <w:jc w:val="center"/>
              <w:rPr>
                <w:rFonts w:ascii="Tahoma" w:hAnsi="Tahoma" w:cs="Tahoma"/>
                <w:b/>
                <w:bCs/>
                <w:sz w:val="24"/>
                <w:szCs w:val="24"/>
              </w:rPr>
            </w:pPr>
            <w:r w:rsidRPr="0004280B">
              <w:rPr>
                <w:rFonts w:ascii="Tahoma" w:hAnsi="Tahoma" w:cs="Tahoma"/>
                <w:b/>
                <w:bCs/>
                <w:sz w:val="24"/>
                <w:szCs w:val="24"/>
              </w:rPr>
              <w:t>A</w:t>
            </w:r>
          </w:p>
        </w:tc>
        <w:tc>
          <w:tcPr>
            <w:tcW w:w="690" w:type="dxa"/>
            <w:vAlign w:val="center"/>
            <w:hideMark/>
          </w:tcPr>
          <w:p w:rsidR="008E52E5" w:rsidRPr="0004280B" w:rsidRDefault="008E52E5" w:rsidP="0004280B">
            <w:pPr>
              <w:spacing w:line="360" w:lineRule="auto"/>
              <w:jc w:val="center"/>
              <w:rPr>
                <w:rFonts w:ascii="Tahoma" w:hAnsi="Tahoma" w:cs="Tahoma"/>
                <w:b/>
                <w:bCs/>
                <w:sz w:val="24"/>
                <w:szCs w:val="24"/>
              </w:rPr>
            </w:pPr>
            <w:r w:rsidRPr="0004280B">
              <w:rPr>
                <w:rFonts w:ascii="Tahoma" w:hAnsi="Tahoma" w:cs="Tahoma"/>
                <w:b/>
                <w:bCs/>
                <w:sz w:val="24"/>
                <w:szCs w:val="24"/>
              </w:rPr>
              <w:t>D</w:t>
            </w:r>
          </w:p>
        </w:tc>
        <w:tc>
          <w:tcPr>
            <w:tcW w:w="945" w:type="dxa"/>
            <w:vAlign w:val="center"/>
            <w:hideMark/>
          </w:tcPr>
          <w:p w:rsidR="008E52E5" w:rsidRPr="0004280B" w:rsidRDefault="008E52E5" w:rsidP="0004280B">
            <w:pPr>
              <w:spacing w:line="360" w:lineRule="auto"/>
              <w:jc w:val="center"/>
              <w:rPr>
                <w:rFonts w:ascii="Tahoma" w:hAnsi="Tahoma" w:cs="Tahoma"/>
                <w:b/>
                <w:bCs/>
                <w:sz w:val="24"/>
                <w:szCs w:val="24"/>
              </w:rPr>
            </w:pPr>
            <w:r w:rsidRPr="0004280B">
              <w:rPr>
                <w:rFonts w:ascii="Tahoma" w:hAnsi="Tahoma" w:cs="Tahoma"/>
                <w:b/>
                <w:bCs/>
                <w:sz w:val="24"/>
                <w:szCs w:val="24"/>
              </w:rPr>
              <w:t>SD</w:t>
            </w:r>
          </w:p>
        </w:tc>
      </w:tr>
      <w:tr w:rsidR="008E52E5" w:rsidRPr="0004280B" w:rsidTr="00077D99">
        <w:trPr>
          <w:tblCellSpacing w:w="15" w:type="dxa"/>
        </w:trPr>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13</w:t>
            </w:r>
          </w:p>
        </w:tc>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 xml:space="preserve">I remain loyal to </w:t>
            </w:r>
            <w:proofErr w:type="spellStart"/>
            <w:r w:rsidRPr="0004280B">
              <w:rPr>
                <w:rFonts w:ascii="Tahoma" w:hAnsi="Tahoma" w:cs="Tahoma"/>
                <w:sz w:val="24"/>
                <w:szCs w:val="24"/>
              </w:rPr>
              <w:t>GTBank</w:t>
            </w:r>
            <w:proofErr w:type="spellEnd"/>
            <w:r w:rsidRPr="0004280B">
              <w:rPr>
                <w:rFonts w:ascii="Tahoma" w:hAnsi="Tahoma" w:cs="Tahoma"/>
                <w:sz w:val="24"/>
                <w:szCs w:val="24"/>
              </w:rPr>
              <w:t xml:space="preserve"> because of the quality of service I receive.</w:t>
            </w:r>
          </w:p>
        </w:tc>
        <w:tc>
          <w:tcPr>
            <w:tcW w:w="452" w:type="dxa"/>
            <w:vAlign w:val="center"/>
            <w:hideMark/>
          </w:tcPr>
          <w:p w:rsidR="008E52E5" w:rsidRPr="0004280B" w:rsidRDefault="008E52E5" w:rsidP="0004280B">
            <w:pPr>
              <w:spacing w:line="360" w:lineRule="auto"/>
              <w:rPr>
                <w:rFonts w:ascii="Tahoma" w:hAnsi="Tahoma" w:cs="Tahoma"/>
                <w:sz w:val="24"/>
                <w:szCs w:val="24"/>
              </w:rPr>
            </w:pPr>
          </w:p>
        </w:tc>
        <w:tc>
          <w:tcPr>
            <w:tcW w:w="330" w:type="dxa"/>
            <w:vAlign w:val="center"/>
            <w:hideMark/>
          </w:tcPr>
          <w:p w:rsidR="008E52E5" w:rsidRPr="0004280B" w:rsidRDefault="008E52E5" w:rsidP="0004280B">
            <w:pPr>
              <w:spacing w:line="360" w:lineRule="auto"/>
              <w:rPr>
                <w:rFonts w:ascii="Tahoma" w:hAnsi="Tahoma" w:cs="Tahoma"/>
                <w:sz w:val="24"/>
                <w:szCs w:val="24"/>
              </w:rPr>
            </w:pPr>
          </w:p>
        </w:tc>
        <w:tc>
          <w:tcPr>
            <w:tcW w:w="690" w:type="dxa"/>
            <w:vAlign w:val="center"/>
            <w:hideMark/>
          </w:tcPr>
          <w:p w:rsidR="008E52E5" w:rsidRPr="0004280B" w:rsidRDefault="008E52E5" w:rsidP="0004280B">
            <w:pPr>
              <w:spacing w:line="360" w:lineRule="auto"/>
              <w:rPr>
                <w:rFonts w:ascii="Tahoma" w:hAnsi="Tahoma" w:cs="Tahoma"/>
                <w:sz w:val="24"/>
                <w:szCs w:val="24"/>
              </w:rPr>
            </w:pPr>
          </w:p>
        </w:tc>
        <w:tc>
          <w:tcPr>
            <w:tcW w:w="945" w:type="dxa"/>
            <w:vAlign w:val="center"/>
            <w:hideMark/>
          </w:tcPr>
          <w:p w:rsidR="008E52E5" w:rsidRPr="0004280B" w:rsidRDefault="008E52E5" w:rsidP="0004280B">
            <w:pPr>
              <w:spacing w:line="360" w:lineRule="auto"/>
              <w:rPr>
                <w:rFonts w:ascii="Tahoma" w:hAnsi="Tahoma" w:cs="Tahoma"/>
                <w:sz w:val="24"/>
                <w:szCs w:val="24"/>
              </w:rPr>
            </w:pPr>
          </w:p>
        </w:tc>
      </w:tr>
      <w:tr w:rsidR="008E52E5" w:rsidRPr="0004280B" w:rsidTr="00077D99">
        <w:trPr>
          <w:tblCellSpacing w:w="15" w:type="dxa"/>
        </w:trPr>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14</w:t>
            </w:r>
          </w:p>
        </w:tc>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 xml:space="preserve">I recommend </w:t>
            </w:r>
            <w:proofErr w:type="spellStart"/>
            <w:r w:rsidRPr="0004280B">
              <w:rPr>
                <w:rFonts w:ascii="Tahoma" w:hAnsi="Tahoma" w:cs="Tahoma"/>
                <w:sz w:val="24"/>
                <w:szCs w:val="24"/>
              </w:rPr>
              <w:t>GTBank</w:t>
            </w:r>
            <w:proofErr w:type="spellEnd"/>
            <w:r w:rsidRPr="0004280B">
              <w:rPr>
                <w:rFonts w:ascii="Tahoma" w:hAnsi="Tahoma" w:cs="Tahoma"/>
                <w:sz w:val="24"/>
                <w:szCs w:val="24"/>
              </w:rPr>
              <w:t xml:space="preserve"> to others.</w:t>
            </w:r>
          </w:p>
        </w:tc>
        <w:tc>
          <w:tcPr>
            <w:tcW w:w="452" w:type="dxa"/>
            <w:vAlign w:val="center"/>
            <w:hideMark/>
          </w:tcPr>
          <w:p w:rsidR="008E52E5" w:rsidRPr="0004280B" w:rsidRDefault="008E52E5" w:rsidP="0004280B">
            <w:pPr>
              <w:spacing w:line="360" w:lineRule="auto"/>
              <w:rPr>
                <w:rFonts w:ascii="Tahoma" w:hAnsi="Tahoma" w:cs="Tahoma"/>
                <w:sz w:val="24"/>
                <w:szCs w:val="24"/>
              </w:rPr>
            </w:pPr>
          </w:p>
        </w:tc>
        <w:tc>
          <w:tcPr>
            <w:tcW w:w="330" w:type="dxa"/>
            <w:vAlign w:val="center"/>
            <w:hideMark/>
          </w:tcPr>
          <w:p w:rsidR="008E52E5" w:rsidRPr="0004280B" w:rsidRDefault="008E52E5" w:rsidP="0004280B">
            <w:pPr>
              <w:spacing w:line="360" w:lineRule="auto"/>
              <w:rPr>
                <w:rFonts w:ascii="Tahoma" w:hAnsi="Tahoma" w:cs="Tahoma"/>
                <w:sz w:val="24"/>
                <w:szCs w:val="24"/>
              </w:rPr>
            </w:pPr>
          </w:p>
        </w:tc>
        <w:tc>
          <w:tcPr>
            <w:tcW w:w="690" w:type="dxa"/>
            <w:vAlign w:val="center"/>
            <w:hideMark/>
          </w:tcPr>
          <w:p w:rsidR="008E52E5" w:rsidRPr="0004280B" w:rsidRDefault="008E52E5" w:rsidP="0004280B">
            <w:pPr>
              <w:spacing w:line="360" w:lineRule="auto"/>
              <w:rPr>
                <w:rFonts w:ascii="Tahoma" w:hAnsi="Tahoma" w:cs="Tahoma"/>
                <w:sz w:val="24"/>
                <w:szCs w:val="24"/>
              </w:rPr>
            </w:pPr>
          </w:p>
        </w:tc>
        <w:tc>
          <w:tcPr>
            <w:tcW w:w="945" w:type="dxa"/>
            <w:vAlign w:val="center"/>
            <w:hideMark/>
          </w:tcPr>
          <w:p w:rsidR="008E52E5" w:rsidRPr="0004280B" w:rsidRDefault="008E52E5" w:rsidP="0004280B">
            <w:pPr>
              <w:spacing w:line="360" w:lineRule="auto"/>
              <w:rPr>
                <w:rFonts w:ascii="Tahoma" w:hAnsi="Tahoma" w:cs="Tahoma"/>
                <w:sz w:val="24"/>
                <w:szCs w:val="24"/>
              </w:rPr>
            </w:pPr>
          </w:p>
        </w:tc>
      </w:tr>
      <w:tr w:rsidR="008E52E5" w:rsidRPr="0004280B" w:rsidTr="00077D99">
        <w:trPr>
          <w:tblCellSpacing w:w="15" w:type="dxa"/>
        </w:trPr>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15</w:t>
            </w:r>
          </w:p>
        </w:tc>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 xml:space="preserve">I make use of multiple </w:t>
            </w:r>
            <w:proofErr w:type="spellStart"/>
            <w:r w:rsidRPr="0004280B">
              <w:rPr>
                <w:rFonts w:ascii="Tahoma" w:hAnsi="Tahoma" w:cs="Tahoma"/>
                <w:sz w:val="24"/>
                <w:szCs w:val="24"/>
              </w:rPr>
              <w:t>GTBank</w:t>
            </w:r>
            <w:proofErr w:type="spellEnd"/>
            <w:r w:rsidRPr="0004280B">
              <w:rPr>
                <w:rFonts w:ascii="Tahoma" w:hAnsi="Tahoma" w:cs="Tahoma"/>
                <w:sz w:val="24"/>
                <w:szCs w:val="24"/>
              </w:rPr>
              <w:t xml:space="preserve"> services (e.g., savings, loans, transfers).</w:t>
            </w:r>
          </w:p>
        </w:tc>
        <w:tc>
          <w:tcPr>
            <w:tcW w:w="452" w:type="dxa"/>
            <w:vAlign w:val="center"/>
            <w:hideMark/>
          </w:tcPr>
          <w:p w:rsidR="008E52E5" w:rsidRPr="0004280B" w:rsidRDefault="008E52E5" w:rsidP="0004280B">
            <w:pPr>
              <w:spacing w:line="360" w:lineRule="auto"/>
              <w:rPr>
                <w:rFonts w:ascii="Tahoma" w:hAnsi="Tahoma" w:cs="Tahoma"/>
                <w:sz w:val="24"/>
                <w:szCs w:val="24"/>
              </w:rPr>
            </w:pPr>
          </w:p>
        </w:tc>
        <w:tc>
          <w:tcPr>
            <w:tcW w:w="330" w:type="dxa"/>
            <w:vAlign w:val="center"/>
            <w:hideMark/>
          </w:tcPr>
          <w:p w:rsidR="008E52E5" w:rsidRPr="0004280B" w:rsidRDefault="008E52E5" w:rsidP="0004280B">
            <w:pPr>
              <w:spacing w:line="360" w:lineRule="auto"/>
              <w:rPr>
                <w:rFonts w:ascii="Tahoma" w:hAnsi="Tahoma" w:cs="Tahoma"/>
                <w:sz w:val="24"/>
                <w:szCs w:val="24"/>
              </w:rPr>
            </w:pPr>
          </w:p>
        </w:tc>
        <w:tc>
          <w:tcPr>
            <w:tcW w:w="690" w:type="dxa"/>
            <w:vAlign w:val="center"/>
            <w:hideMark/>
          </w:tcPr>
          <w:p w:rsidR="008E52E5" w:rsidRPr="0004280B" w:rsidRDefault="008E52E5" w:rsidP="0004280B">
            <w:pPr>
              <w:spacing w:line="360" w:lineRule="auto"/>
              <w:rPr>
                <w:rFonts w:ascii="Tahoma" w:hAnsi="Tahoma" w:cs="Tahoma"/>
                <w:sz w:val="24"/>
                <w:szCs w:val="24"/>
              </w:rPr>
            </w:pPr>
          </w:p>
        </w:tc>
        <w:tc>
          <w:tcPr>
            <w:tcW w:w="945" w:type="dxa"/>
            <w:vAlign w:val="center"/>
            <w:hideMark/>
          </w:tcPr>
          <w:p w:rsidR="008E52E5" w:rsidRPr="0004280B" w:rsidRDefault="008E52E5" w:rsidP="0004280B">
            <w:pPr>
              <w:spacing w:line="360" w:lineRule="auto"/>
              <w:rPr>
                <w:rFonts w:ascii="Tahoma" w:hAnsi="Tahoma" w:cs="Tahoma"/>
                <w:sz w:val="24"/>
                <w:szCs w:val="24"/>
              </w:rPr>
            </w:pPr>
          </w:p>
        </w:tc>
      </w:tr>
      <w:tr w:rsidR="008E52E5" w:rsidRPr="0004280B" w:rsidTr="00077D99">
        <w:trPr>
          <w:tblCellSpacing w:w="15" w:type="dxa"/>
        </w:trPr>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16</w:t>
            </w:r>
          </w:p>
        </w:tc>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 xml:space="preserve">My loyalty to </w:t>
            </w:r>
            <w:proofErr w:type="spellStart"/>
            <w:r w:rsidRPr="0004280B">
              <w:rPr>
                <w:rFonts w:ascii="Tahoma" w:hAnsi="Tahoma" w:cs="Tahoma"/>
                <w:sz w:val="24"/>
                <w:szCs w:val="24"/>
              </w:rPr>
              <w:t>GTBank</w:t>
            </w:r>
            <w:proofErr w:type="spellEnd"/>
            <w:r w:rsidRPr="0004280B">
              <w:rPr>
                <w:rFonts w:ascii="Tahoma" w:hAnsi="Tahoma" w:cs="Tahoma"/>
                <w:sz w:val="24"/>
                <w:szCs w:val="24"/>
              </w:rPr>
              <w:t xml:space="preserve"> contributes to its profitability.</w:t>
            </w:r>
          </w:p>
        </w:tc>
        <w:tc>
          <w:tcPr>
            <w:tcW w:w="452" w:type="dxa"/>
            <w:vAlign w:val="center"/>
            <w:hideMark/>
          </w:tcPr>
          <w:p w:rsidR="008E52E5" w:rsidRPr="0004280B" w:rsidRDefault="008E52E5" w:rsidP="0004280B">
            <w:pPr>
              <w:spacing w:line="360" w:lineRule="auto"/>
              <w:rPr>
                <w:rFonts w:ascii="Tahoma" w:hAnsi="Tahoma" w:cs="Tahoma"/>
                <w:sz w:val="24"/>
                <w:szCs w:val="24"/>
              </w:rPr>
            </w:pPr>
          </w:p>
        </w:tc>
        <w:tc>
          <w:tcPr>
            <w:tcW w:w="330" w:type="dxa"/>
            <w:vAlign w:val="center"/>
            <w:hideMark/>
          </w:tcPr>
          <w:p w:rsidR="008E52E5" w:rsidRPr="0004280B" w:rsidRDefault="008E52E5" w:rsidP="0004280B">
            <w:pPr>
              <w:spacing w:line="360" w:lineRule="auto"/>
              <w:rPr>
                <w:rFonts w:ascii="Tahoma" w:hAnsi="Tahoma" w:cs="Tahoma"/>
                <w:sz w:val="24"/>
                <w:szCs w:val="24"/>
              </w:rPr>
            </w:pPr>
          </w:p>
        </w:tc>
        <w:tc>
          <w:tcPr>
            <w:tcW w:w="690" w:type="dxa"/>
            <w:vAlign w:val="center"/>
            <w:hideMark/>
          </w:tcPr>
          <w:p w:rsidR="008E52E5" w:rsidRPr="0004280B" w:rsidRDefault="008E52E5" w:rsidP="0004280B">
            <w:pPr>
              <w:spacing w:line="360" w:lineRule="auto"/>
              <w:rPr>
                <w:rFonts w:ascii="Tahoma" w:hAnsi="Tahoma" w:cs="Tahoma"/>
                <w:sz w:val="24"/>
                <w:szCs w:val="24"/>
              </w:rPr>
            </w:pPr>
          </w:p>
        </w:tc>
        <w:tc>
          <w:tcPr>
            <w:tcW w:w="945" w:type="dxa"/>
            <w:vAlign w:val="center"/>
            <w:hideMark/>
          </w:tcPr>
          <w:p w:rsidR="008E52E5" w:rsidRPr="0004280B" w:rsidRDefault="008E52E5" w:rsidP="0004280B">
            <w:pPr>
              <w:spacing w:line="360" w:lineRule="auto"/>
              <w:rPr>
                <w:rFonts w:ascii="Tahoma" w:hAnsi="Tahoma" w:cs="Tahoma"/>
                <w:sz w:val="24"/>
                <w:szCs w:val="24"/>
              </w:rPr>
            </w:pPr>
          </w:p>
        </w:tc>
      </w:tr>
      <w:tr w:rsidR="008E52E5" w:rsidRPr="0004280B" w:rsidTr="00077D99">
        <w:trPr>
          <w:tblCellSpacing w:w="15" w:type="dxa"/>
        </w:trPr>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17</w:t>
            </w:r>
          </w:p>
        </w:tc>
        <w:tc>
          <w:tcPr>
            <w:tcW w:w="0" w:type="auto"/>
            <w:vAlign w:val="center"/>
            <w:hideMark/>
          </w:tcPr>
          <w:p w:rsidR="008E52E5" w:rsidRPr="0004280B" w:rsidRDefault="008E52E5" w:rsidP="0004280B">
            <w:pPr>
              <w:spacing w:line="360" w:lineRule="auto"/>
              <w:rPr>
                <w:rFonts w:ascii="Tahoma" w:hAnsi="Tahoma" w:cs="Tahoma"/>
                <w:sz w:val="24"/>
                <w:szCs w:val="24"/>
              </w:rPr>
            </w:pPr>
            <w:proofErr w:type="spellStart"/>
            <w:r w:rsidRPr="0004280B">
              <w:rPr>
                <w:rFonts w:ascii="Tahoma" w:hAnsi="Tahoma" w:cs="Tahoma"/>
                <w:sz w:val="24"/>
                <w:szCs w:val="24"/>
              </w:rPr>
              <w:t>GTBank</w:t>
            </w:r>
            <w:proofErr w:type="spellEnd"/>
            <w:r w:rsidRPr="0004280B">
              <w:rPr>
                <w:rFonts w:ascii="Tahoma" w:hAnsi="Tahoma" w:cs="Tahoma"/>
                <w:sz w:val="24"/>
                <w:szCs w:val="24"/>
              </w:rPr>
              <w:t xml:space="preserve"> continuously improves its services based on customer feedback.</w:t>
            </w:r>
          </w:p>
        </w:tc>
        <w:tc>
          <w:tcPr>
            <w:tcW w:w="452" w:type="dxa"/>
            <w:vAlign w:val="center"/>
            <w:hideMark/>
          </w:tcPr>
          <w:p w:rsidR="008E52E5" w:rsidRPr="0004280B" w:rsidRDefault="008E52E5" w:rsidP="0004280B">
            <w:pPr>
              <w:spacing w:line="360" w:lineRule="auto"/>
              <w:rPr>
                <w:rFonts w:ascii="Tahoma" w:hAnsi="Tahoma" w:cs="Tahoma"/>
                <w:sz w:val="24"/>
                <w:szCs w:val="24"/>
              </w:rPr>
            </w:pPr>
          </w:p>
        </w:tc>
        <w:tc>
          <w:tcPr>
            <w:tcW w:w="330" w:type="dxa"/>
            <w:vAlign w:val="center"/>
            <w:hideMark/>
          </w:tcPr>
          <w:p w:rsidR="008E52E5" w:rsidRPr="0004280B" w:rsidRDefault="008E52E5" w:rsidP="0004280B">
            <w:pPr>
              <w:spacing w:line="360" w:lineRule="auto"/>
              <w:rPr>
                <w:rFonts w:ascii="Tahoma" w:hAnsi="Tahoma" w:cs="Tahoma"/>
                <w:sz w:val="24"/>
                <w:szCs w:val="24"/>
              </w:rPr>
            </w:pPr>
          </w:p>
        </w:tc>
        <w:tc>
          <w:tcPr>
            <w:tcW w:w="690" w:type="dxa"/>
            <w:vAlign w:val="center"/>
            <w:hideMark/>
          </w:tcPr>
          <w:p w:rsidR="008E52E5" w:rsidRPr="0004280B" w:rsidRDefault="008E52E5" w:rsidP="0004280B">
            <w:pPr>
              <w:spacing w:line="360" w:lineRule="auto"/>
              <w:rPr>
                <w:rFonts w:ascii="Tahoma" w:hAnsi="Tahoma" w:cs="Tahoma"/>
                <w:sz w:val="24"/>
                <w:szCs w:val="24"/>
              </w:rPr>
            </w:pPr>
          </w:p>
        </w:tc>
        <w:tc>
          <w:tcPr>
            <w:tcW w:w="945" w:type="dxa"/>
            <w:vAlign w:val="center"/>
            <w:hideMark/>
          </w:tcPr>
          <w:p w:rsidR="008E52E5" w:rsidRPr="0004280B" w:rsidRDefault="008E52E5" w:rsidP="0004280B">
            <w:pPr>
              <w:spacing w:line="360" w:lineRule="auto"/>
              <w:rPr>
                <w:rFonts w:ascii="Tahoma" w:hAnsi="Tahoma" w:cs="Tahoma"/>
                <w:sz w:val="24"/>
                <w:szCs w:val="24"/>
              </w:rPr>
            </w:pPr>
          </w:p>
        </w:tc>
      </w:tr>
      <w:tr w:rsidR="008E52E5" w:rsidRPr="0004280B" w:rsidTr="00077D99">
        <w:trPr>
          <w:tblCellSpacing w:w="15" w:type="dxa"/>
        </w:trPr>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18</w:t>
            </w:r>
          </w:p>
        </w:tc>
        <w:tc>
          <w:tcPr>
            <w:tcW w:w="0" w:type="auto"/>
            <w:vAlign w:val="center"/>
            <w:hideMark/>
          </w:tcPr>
          <w:p w:rsidR="008E52E5" w:rsidRPr="0004280B" w:rsidRDefault="008E52E5" w:rsidP="0004280B">
            <w:pPr>
              <w:spacing w:line="360" w:lineRule="auto"/>
              <w:rPr>
                <w:rFonts w:ascii="Tahoma" w:hAnsi="Tahoma" w:cs="Tahoma"/>
                <w:sz w:val="24"/>
                <w:szCs w:val="24"/>
              </w:rPr>
            </w:pPr>
            <w:r w:rsidRPr="0004280B">
              <w:rPr>
                <w:rFonts w:ascii="Tahoma" w:hAnsi="Tahoma" w:cs="Tahoma"/>
                <w:sz w:val="24"/>
                <w:szCs w:val="24"/>
              </w:rPr>
              <w:t xml:space="preserve">I believe </w:t>
            </w:r>
            <w:proofErr w:type="spellStart"/>
            <w:r w:rsidRPr="0004280B">
              <w:rPr>
                <w:rFonts w:ascii="Tahoma" w:hAnsi="Tahoma" w:cs="Tahoma"/>
                <w:sz w:val="24"/>
                <w:szCs w:val="24"/>
              </w:rPr>
              <w:t>GTBank</w:t>
            </w:r>
            <w:proofErr w:type="spellEnd"/>
            <w:r w:rsidRPr="0004280B">
              <w:rPr>
                <w:rFonts w:ascii="Tahoma" w:hAnsi="Tahoma" w:cs="Tahoma"/>
                <w:sz w:val="24"/>
                <w:szCs w:val="24"/>
              </w:rPr>
              <w:t xml:space="preserve"> values its long-term customers.</w:t>
            </w:r>
          </w:p>
        </w:tc>
        <w:tc>
          <w:tcPr>
            <w:tcW w:w="452" w:type="dxa"/>
            <w:vAlign w:val="center"/>
            <w:hideMark/>
          </w:tcPr>
          <w:p w:rsidR="008E52E5" w:rsidRPr="0004280B" w:rsidRDefault="008E52E5" w:rsidP="0004280B">
            <w:pPr>
              <w:spacing w:line="360" w:lineRule="auto"/>
              <w:rPr>
                <w:rFonts w:ascii="Tahoma" w:hAnsi="Tahoma" w:cs="Tahoma"/>
                <w:sz w:val="24"/>
                <w:szCs w:val="24"/>
              </w:rPr>
            </w:pPr>
          </w:p>
        </w:tc>
        <w:tc>
          <w:tcPr>
            <w:tcW w:w="330" w:type="dxa"/>
            <w:vAlign w:val="center"/>
            <w:hideMark/>
          </w:tcPr>
          <w:p w:rsidR="008E52E5" w:rsidRPr="0004280B" w:rsidRDefault="008E52E5" w:rsidP="0004280B">
            <w:pPr>
              <w:spacing w:line="360" w:lineRule="auto"/>
              <w:rPr>
                <w:rFonts w:ascii="Tahoma" w:hAnsi="Tahoma" w:cs="Tahoma"/>
                <w:sz w:val="24"/>
                <w:szCs w:val="24"/>
              </w:rPr>
            </w:pPr>
          </w:p>
        </w:tc>
        <w:tc>
          <w:tcPr>
            <w:tcW w:w="690" w:type="dxa"/>
            <w:vAlign w:val="center"/>
            <w:hideMark/>
          </w:tcPr>
          <w:p w:rsidR="008E52E5" w:rsidRPr="0004280B" w:rsidRDefault="008E52E5" w:rsidP="0004280B">
            <w:pPr>
              <w:spacing w:line="360" w:lineRule="auto"/>
              <w:rPr>
                <w:rFonts w:ascii="Tahoma" w:hAnsi="Tahoma" w:cs="Tahoma"/>
                <w:sz w:val="24"/>
                <w:szCs w:val="24"/>
              </w:rPr>
            </w:pPr>
          </w:p>
        </w:tc>
        <w:tc>
          <w:tcPr>
            <w:tcW w:w="945" w:type="dxa"/>
            <w:vAlign w:val="center"/>
            <w:hideMark/>
          </w:tcPr>
          <w:p w:rsidR="008E52E5" w:rsidRPr="0004280B" w:rsidRDefault="008E52E5" w:rsidP="0004280B">
            <w:pPr>
              <w:spacing w:line="360" w:lineRule="auto"/>
              <w:rPr>
                <w:rFonts w:ascii="Tahoma" w:hAnsi="Tahoma" w:cs="Tahoma"/>
                <w:sz w:val="24"/>
                <w:szCs w:val="24"/>
              </w:rPr>
            </w:pPr>
          </w:p>
        </w:tc>
      </w:tr>
    </w:tbl>
    <w:p w:rsidR="008E52E5" w:rsidRPr="0004280B" w:rsidRDefault="008E52E5" w:rsidP="0004280B">
      <w:pPr>
        <w:pStyle w:val="NormalWeb"/>
        <w:spacing w:line="360" w:lineRule="auto"/>
        <w:rPr>
          <w:rFonts w:ascii="Tahoma" w:hAnsi="Tahoma" w:cs="Tahoma"/>
        </w:rPr>
      </w:pPr>
      <w:r w:rsidRPr="0004280B">
        <w:rPr>
          <w:rStyle w:val="Strong"/>
          <w:rFonts w:ascii="Tahoma" w:hAnsi="Tahoma" w:cs="Tahoma"/>
        </w:rPr>
        <w:t>SECTION D: GENERAL COMMENTS</w:t>
      </w:r>
    </w:p>
    <w:p w:rsidR="008E52E5" w:rsidRPr="0004280B" w:rsidRDefault="008E52E5" w:rsidP="0004280B">
      <w:pPr>
        <w:pStyle w:val="NormalWeb"/>
        <w:numPr>
          <w:ilvl w:val="0"/>
          <w:numId w:val="10"/>
        </w:numPr>
        <w:tabs>
          <w:tab w:val="clear" w:pos="720"/>
          <w:tab w:val="num" w:pos="1440"/>
        </w:tabs>
        <w:spacing w:line="360" w:lineRule="auto"/>
        <w:ind w:left="0"/>
        <w:rPr>
          <w:rFonts w:ascii="Tahoma" w:hAnsi="Tahoma" w:cs="Tahoma"/>
        </w:rPr>
      </w:pPr>
      <w:r w:rsidRPr="0004280B">
        <w:rPr>
          <w:rFonts w:ascii="Tahoma" w:hAnsi="Tahoma" w:cs="Tahoma"/>
        </w:rPr>
        <w:t xml:space="preserve">What do you think </w:t>
      </w:r>
      <w:proofErr w:type="spellStart"/>
      <w:r w:rsidRPr="0004280B">
        <w:rPr>
          <w:rFonts w:ascii="Tahoma" w:hAnsi="Tahoma" w:cs="Tahoma"/>
        </w:rPr>
        <w:t>GTBank</w:t>
      </w:r>
      <w:proofErr w:type="spellEnd"/>
      <w:r w:rsidRPr="0004280B">
        <w:rPr>
          <w:rFonts w:ascii="Tahoma" w:hAnsi="Tahoma" w:cs="Tahoma"/>
        </w:rPr>
        <w:t xml:space="preserve"> could do better to retain customers?</w:t>
      </w:r>
    </w:p>
    <w:p w:rsidR="008E52E5" w:rsidRPr="0004280B" w:rsidRDefault="008E52E5" w:rsidP="0004280B">
      <w:pPr>
        <w:pStyle w:val="NormalWeb"/>
        <w:spacing w:line="360" w:lineRule="auto"/>
        <w:rPr>
          <w:rFonts w:ascii="Tahoma" w:hAnsi="Tahoma" w:cs="Tahoma"/>
        </w:rPr>
      </w:pPr>
      <w:r w:rsidRPr="0004280B">
        <w:rPr>
          <w:rFonts w:ascii="Tahoma" w:hAnsi="Tahoma" w:cs="Tahoma"/>
        </w:rPr>
        <w:t>....................................................................................................................................................................</w:t>
      </w:r>
    </w:p>
    <w:p w:rsidR="008E52E5" w:rsidRPr="0004280B" w:rsidRDefault="008E52E5" w:rsidP="0004280B">
      <w:pPr>
        <w:pStyle w:val="NormalWeb"/>
        <w:numPr>
          <w:ilvl w:val="0"/>
          <w:numId w:val="11"/>
        </w:numPr>
        <w:tabs>
          <w:tab w:val="clear" w:pos="720"/>
          <w:tab w:val="num" w:pos="1440"/>
        </w:tabs>
        <w:spacing w:line="360" w:lineRule="auto"/>
        <w:ind w:left="0"/>
        <w:rPr>
          <w:rFonts w:ascii="Tahoma" w:hAnsi="Tahoma" w:cs="Tahoma"/>
        </w:rPr>
      </w:pPr>
      <w:r w:rsidRPr="0004280B">
        <w:rPr>
          <w:rFonts w:ascii="Tahoma" w:hAnsi="Tahoma" w:cs="Tahoma"/>
        </w:rPr>
        <w:t>Any other suggestions or comments?</w:t>
      </w:r>
    </w:p>
    <w:p w:rsidR="008E52E5" w:rsidRPr="0004280B" w:rsidRDefault="008E52E5" w:rsidP="0004280B">
      <w:pPr>
        <w:pStyle w:val="NormalWeb"/>
        <w:spacing w:line="360" w:lineRule="auto"/>
        <w:rPr>
          <w:rFonts w:ascii="Tahoma" w:hAnsi="Tahoma" w:cs="Tahoma"/>
        </w:rPr>
      </w:pPr>
      <w:r w:rsidRPr="0004280B">
        <w:rPr>
          <w:rFonts w:ascii="Tahoma" w:hAnsi="Tahoma" w:cs="Tahoma"/>
        </w:rPr>
        <w:t>....................................................................................................................................................................</w:t>
      </w:r>
    </w:p>
    <w:sectPr w:rsidR="008E52E5" w:rsidRPr="0004280B" w:rsidSect="0004280B">
      <w:footerReference w:type="default" r:id="rId7"/>
      <w:pgSz w:w="12240" w:h="1584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955" w:rsidRDefault="00C37955" w:rsidP="007E273E">
      <w:pPr>
        <w:spacing w:after="0" w:line="240" w:lineRule="auto"/>
      </w:pPr>
      <w:r>
        <w:separator/>
      </w:r>
    </w:p>
  </w:endnote>
  <w:endnote w:type="continuationSeparator" w:id="0">
    <w:p w:rsidR="00C37955" w:rsidRDefault="00C37955" w:rsidP="007E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901964"/>
      <w:docPartObj>
        <w:docPartGallery w:val="Page Numbers (Bottom of Page)"/>
        <w:docPartUnique/>
      </w:docPartObj>
    </w:sdtPr>
    <w:sdtEndPr>
      <w:rPr>
        <w:noProof/>
      </w:rPr>
    </w:sdtEndPr>
    <w:sdtContent>
      <w:p w:rsidR="00E36C09" w:rsidRDefault="00E36C09">
        <w:pPr>
          <w:pStyle w:val="Footer"/>
          <w:jc w:val="center"/>
        </w:pPr>
        <w:r>
          <w:fldChar w:fldCharType="begin"/>
        </w:r>
        <w:r>
          <w:instrText xml:space="preserve"> PAGE   \* MERGEFORMAT </w:instrText>
        </w:r>
        <w:r>
          <w:fldChar w:fldCharType="separate"/>
        </w:r>
        <w:r w:rsidR="008E7A80">
          <w:rPr>
            <w:noProof/>
          </w:rPr>
          <w:t>7</w:t>
        </w:r>
        <w:r>
          <w:rPr>
            <w:noProof/>
          </w:rPr>
          <w:fldChar w:fldCharType="end"/>
        </w:r>
      </w:p>
    </w:sdtContent>
  </w:sdt>
  <w:p w:rsidR="00E36C09" w:rsidRDefault="00E36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955" w:rsidRDefault="00C37955" w:rsidP="007E273E">
      <w:pPr>
        <w:spacing w:after="0" w:line="240" w:lineRule="auto"/>
      </w:pPr>
      <w:r>
        <w:separator/>
      </w:r>
    </w:p>
  </w:footnote>
  <w:footnote w:type="continuationSeparator" w:id="0">
    <w:p w:rsidR="00C37955" w:rsidRDefault="00C37955" w:rsidP="007E27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E5FAF"/>
    <w:multiLevelType w:val="multilevel"/>
    <w:tmpl w:val="F85A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0D1CB5"/>
    <w:multiLevelType w:val="multilevel"/>
    <w:tmpl w:val="2410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DE35F6"/>
    <w:multiLevelType w:val="multilevel"/>
    <w:tmpl w:val="96085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4F1C82"/>
    <w:multiLevelType w:val="multilevel"/>
    <w:tmpl w:val="D9DA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1304D0"/>
    <w:multiLevelType w:val="multilevel"/>
    <w:tmpl w:val="8C26F2A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EC799F"/>
    <w:multiLevelType w:val="multilevel"/>
    <w:tmpl w:val="4AE0F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AA610B"/>
    <w:multiLevelType w:val="multilevel"/>
    <w:tmpl w:val="7BCA8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942EC3"/>
    <w:multiLevelType w:val="multilevel"/>
    <w:tmpl w:val="72F0D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F30FE4"/>
    <w:multiLevelType w:val="multilevel"/>
    <w:tmpl w:val="8C44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9850D6"/>
    <w:multiLevelType w:val="multilevel"/>
    <w:tmpl w:val="AE88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CB5F0D"/>
    <w:multiLevelType w:val="multilevel"/>
    <w:tmpl w:val="7166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E611EB"/>
    <w:multiLevelType w:val="multilevel"/>
    <w:tmpl w:val="4414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A9024A"/>
    <w:multiLevelType w:val="multilevel"/>
    <w:tmpl w:val="00E4A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586BEC"/>
    <w:multiLevelType w:val="multilevel"/>
    <w:tmpl w:val="FCEC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492B4F"/>
    <w:multiLevelType w:val="multilevel"/>
    <w:tmpl w:val="871E1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311B73"/>
    <w:multiLevelType w:val="multilevel"/>
    <w:tmpl w:val="7278E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CF3D70"/>
    <w:multiLevelType w:val="multilevel"/>
    <w:tmpl w:val="4442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AE2345"/>
    <w:multiLevelType w:val="multilevel"/>
    <w:tmpl w:val="6B006B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9"/>
  </w:num>
  <w:num w:numId="4">
    <w:abstractNumId w:val="16"/>
  </w:num>
  <w:num w:numId="5">
    <w:abstractNumId w:val="13"/>
  </w:num>
  <w:num w:numId="6">
    <w:abstractNumId w:val="0"/>
  </w:num>
  <w:num w:numId="7">
    <w:abstractNumId w:val="7"/>
  </w:num>
  <w:num w:numId="8">
    <w:abstractNumId w:val="12"/>
  </w:num>
  <w:num w:numId="9">
    <w:abstractNumId w:val="15"/>
  </w:num>
  <w:num w:numId="10">
    <w:abstractNumId w:val="4"/>
  </w:num>
  <w:num w:numId="11">
    <w:abstractNumId w:val="17"/>
  </w:num>
  <w:num w:numId="12">
    <w:abstractNumId w:val="14"/>
  </w:num>
  <w:num w:numId="13">
    <w:abstractNumId w:val="2"/>
  </w:num>
  <w:num w:numId="14">
    <w:abstractNumId w:val="3"/>
  </w:num>
  <w:num w:numId="15">
    <w:abstractNumId w:val="8"/>
  </w:num>
  <w:num w:numId="16">
    <w:abstractNumId w:val="10"/>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14"/>
    <w:rsid w:val="0004280B"/>
    <w:rsid w:val="00061214"/>
    <w:rsid w:val="00077D99"/>
    <w:rsid w:val="000A4EC3"/>
    <w:rsid w:val="00111E1E"/>
    <w:rsid w:val="00145573"/>
    <w:rsid w:val="00210E71"/>
    <w:rsid w:val="002842AE"/>
    <w:rsid w:val="003D3A22"/>
    <w:rsid w:val="004A6D4A"/>
    <w:rsid w:val="005B067D"/>
    <w:rsid w:val="006C66A2"/>
    <w:rsid w:val="00707C68"/>
    <w:rsid w:val="007417DF"/>
    <w:rsid w:val="007E273E"/>
    <w:rsid w:val="008269EB"/>
    <w:rsid w:val="00875329"/>
    <w:rsid w:val="008D207B"/>
    <w:rsid w:val="008E52E5"/>
    <w:rsid w:val="008E7A80"/>
    <w:rsid w:val="00A04E3F"/>
    <w:rsid w:val="00A21538"/>
    <w:rsid w:val="00A27AFE"/>
    <w:rsid w:val="00AB5193"/>
    <w:rsid w:val="00C0002F"/>
    <w:rsid w:val="00C1259F"/>
    <w:rsid w:val="00C37955"/>
    <w:rsid w:val="00C82F67"/>
    <w:rsid w:val="00E36C09"/>
    <w:rsid w:val="00E5387D"/>
    <w:rsid w:val="00E7370C"/>
    <w:rsid w:val="00FA5F89"/>
    <w:rsid w:val="00FB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9AE91-3230-4239-A909-0C038868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612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12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12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612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2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12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1214"/>
    <w:rPr>
      <w:rFonts w:ascii="Times New Roman" w:eastAsia="Times New Roman" w:hAnsi="Times New Roman" w:cs="Times New Roman"/>
      <w:b/>
      <w:bCs/>
      <w:sz w:val="27"/>
      <w:szCs w:val="27"/>
    </w:rPr>
  </w:style>
  <w:style w:type="paragraph" w:styleId="NormalWeb">
    <w:name w:val="Normal (Web)"/>
    <w:basedOn w:val="Normal"/>
    <w:uiPriority w:val="99"/>
    <w:unhideWhenUsed/>
    <w:rsid w:val="000612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61214"/>
    <w:rPr>
      <w:rFonts w:asciiTheme="majorHAnsi" w:eastAsiaTheme="majorEastAsia" w:hAnsiTheme="majorHAnsi" w:cstheme="majorBidi"/>
      <w:i/>
      <w:iCs/>
      <w:color w:val="2E74B5" w:themeColor="accent1" w:themeShade="BF"/>
    </w:rPr>
  </w:style>
  <w:style w:type="character" w:customStyle="1" w:styleId="ams">
    <w:name w:val="ams"/>
    <w:basedOn w:val="DefaultParagraphFont"/>
    <w:rsid w:val="00061214"/>
  </w:style>
  <w:style w:type="paragraph" w:styleId="BalloonText">
    <w:name w:val="Balloon Text"/>
    <w:basedOn w:val="Normal"/>
    <w:link w:val="BalloonTextChar"/>
    <w:uiPriority w:val="99"/>
    <w:semiHidden/>
    <w:unhideWhenUsed/>
    <w:rsid w:val="00E53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87D"/>
    <w:rPr>
      <w:rFonts w:ascii="Segoe UI" w:hAnsi="Segoe UI" w:cs="Segoe UI"/>
      <w:sz w:val="18"/>
      <w:szCs w:val="18"/>
    </w:rPr>
  </w:style>
  <w:style w:type="paragraph" w:styleId="Header">
    <w:name w:val="header"/>
    <w:basedOn w:val="Normal"/>
    <w:link w:val="HeaderChar"/>
    <w:uiPriority w:val="99"/>
    <w:unhideWhenUsed/>
    <w:rsid w:val="007E2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73E"/>
  </w:style>
  <w:style w:type="paragraph" w:styleId="Footer">
    <w:name w:val="footer"/>
    <w:basedOn w:val="Normal"/>
    <w:link w:val="FooterChar"/>
    <w:uiPriority w:val="99"/>
    <w:unhideWhenUsed/>
    <w:rsid w:val="007E2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73E"/>
  </w:style>
  <w:style w:type="character" w:customStyle="1" w:styleId="overflow-hidden">
    <w:name w:val="overflow-hidden"/>
    <w:basedOn w:val="DefaultParagraphFont"/>
    <w:rsid w:val="00A04E3F"/>
  </w:style>
  <w:style w:type="character" w:styleId="Strong">
    <w:name w:val="Strong"/>
    <w:basedOn w:val="DefaultParagraphFont"/>
    <w:uiPriority w:val="22"/>
    <w:qFormat/>
    <w:rsid w:val="00A04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679">
      <w:bodyDiv w:val="1"/>
      <w:marLeft w:val="0"/>
      <w:marRight w:val="0"/>
      <w:marTop w:val="0"/>
      <w:marBottom w:val="0"/>
      <w:divBdr>
        <w:top w:val="none" w:sz="0" w:space="0" w:color="auto"/>
        <w:left w:val="none" w:sz="0" w:space="0" w:color="auto"/>
        <w:bottom w:val="none" w:sz="0" w:space="0" w:color="auto"/>
        <w:right w:val="none" w:sz="0" w:space="0" w:color="auto"/>
      </w:divBdr>
    </w:div>
    <w:div w:id="42289453">
      <w:bodyDiv w:val="1"/>
      <w:marLeft w:val="0"/>
      <w:marRight w:val="0"/>
      <w:marTop w:val="0"/>
      <w:marBottom w:val="0"/>
      <w:divBdr>
        <w:top w:val="none" w:sz="0" w:space="0" w:color="auto"/>
        <w:left w:val="none" w:sz="0" w:space="0" w:color="auto"/>
        <w:bottom w:val="none" w:sz="0" w:space="0" w:color="auto"/>
        <w:right w:val="none" w:sz="0" w:space="0" w:color="auto"/>
      </w:divBdr>
      <w:divsChild>
        <w:div w:id="670329413">
          <w:marLeft w:val="0"/>
          <w:marRight w:val="0"/>
          <w:marTop w:val="0"/>
          <w:marBottom w:val="0"/>
          <w:divBdr>
            <w:top w:val="none" w:sz="0" w:space="0" w:color="auto"/>
            <w:left w:val="none" w:sz="0" w:space="0" w:color="auto"/>
            <w:bottom w:val="none" w:sz="0" w:space="0" w:color="auto"/>
            <w:right w:val="none" w:sz="0" w:space="0" w:color="auto"/>
          </w:divBdr>
          <w:divsChild>
            <w:div w:id="879704399">
              <w:marLeft w:val="0"/>
              <w:marRight w:val="0"/>
              <w:marTop w:val="0"/>
              <w:marBottom w:val="0"/>
              <w:divBdr>
                <w:top w:val="none" w:sz="0" w:space="0" w:color="auto"/>
                <w:left w:val="none" w:sz="0" w:space="0" w:color="auto"/>
                <w:bottom w:val="none" w:sz="0" w:space="0" w:color="auto"/>
                <w:right w:val="none" w:sz="0" w:space="0" w:color="auto"/>
              </w:divBdr>
              <w:divsChild>
                <w:div w:id="1562983756">
                  <w:marLeft w:val="0"/>
                  <w:marRight w:val="0"/>
                  <w:marTop w:val="0"/>
                  <w:marBottom w:val="0"/>
                  <w:divBdr>
                    <w:top w:val="none" w:sz="0" w:space="0" w:color="auto"/>
                    <w:left w:val="none" w:sz="0" w:space="0" w:color="auto"/>
                    <w:bottom w:val="none" w:sz="0" w:space="0" w:color="auto"/>
                    <w:right w:val="none" w:sz="0" w:space="0" w:color="auto"/>
                  </w:divBdr>
                  <w:divsChild>
                    <w:div w:id="691881277">
                      <w:marLeft w:val="0"/>
                      <w:marRight w:val="0"/>
                      <w:marTop w:val="0"/>
                      <w:marBottom w:val="0"/>
                      <w:divBdr>
                        <w:top w:val="none" w:sz="0" w:space="0" w:color="auto"/>
                        <w:left w:val="none" w:sz="0" w:space="0" w:color="auto"/>
                        <w:bottom w:val="none" w:sz="0" w:space="0" w:color="auto"/>
                        <w:right w:val="none" w:sz="0" w:space="0" w:color="auto"/>
                      </w:divBdr>
                      <w:divsChild>
                        <w:div w:id="2136483613">
                          <w:marLeft w:val="0"/>
                          <w:marRight w:val="0"/>
                          <w:marTop w:val="0"/>
                          <w:marBottom w:val="0"/>
                          <w:divBdr>
                            <w:top w:val="none" w:sz="0" w:space="0" w:color="auto"/>
                            <w:left w:val="none" w:sz="0" w:space="0" w:color="auto"/>
                            <w:bottom w:val="none" w:sz="0" w:space="0" w:color="auto"/>
                            <w:right w:val="none" w:sz="0" w:space="0" w:color="auto"/>
                          </w:divBdr>
                          <w:divsChild>
                            <w:div w:id="585311598">
                              <w:marLeft w:val="0"/>
                              <w:marRight w:val="0"/>
                              <w:marTop w:val="0"/>
                              <w:marBottom w:val="0"/>
                              <w:divBdr>
                                <w:top w:val="none" w:sz="0" w:space="0" w:color="auto"/>
                                <w:left w:val="none" w:sz="0" w:space="0" w:color="auto"/>
                                <w:bottom w:val="none" w:sz="0" w:space="0" w:color="auto"/>
                                <w:right w:val="none" w:sz="0" w:space="0" w:color="auto"/>
                              </w:divBdr>
                              <w:divsChild>
                                <w:div w:id="1991254606">
                                  <w:marLeft w:val="0"/>
                                  <w:marRight w:val="0"/>
                                  <w:marTop w:val="0"/>
                                  <w:marBottom w:val="0"/>
                                  <w:divBdr>
                                    <w:top w:val="none" w:sz="0" w:space="0" w:color="auto"/>
                                    <w:left w:val="none" w:sz="0" w:space="0" w:color="auto"/>
                                    <w:bottom w:val="none" w:sz="0" w:space="0" w:color="auto"/>
                                    <w:right w:val="none" w:sz="0" w:space="0" w:color="auto"/>
                                  </w:divBdr>
                                  <w:divsChild>
                                    <w:div w:id="2073575094">
                                      <w:marLeft w:val="0"/>
                                      <w:marRight w:val="0"/>
                                      <w:marTop w:val="0"/>
                                      <w:marBottom w:val="0"/>
                                      <w:divBdr>
                                        <w:top w:val="none" w:sz="0" w:space="0" w:color="auto"/>
                                        <w:left w:val="none" w:sz="0" w:space="0" w:color="auto"/>
                                        <w:bottom w:val="none" w:sz="0" w:space="0" w:color="auto"/>
                                        <w:right w:val="none" w:sz="0" w:space="0" w:color="auto"/>
                                      </w:divBdr>
                                      <w:divsChild>
                                        <w:div w:id="1597594390">
                                          <w:marLeft w:val="0"/>
                                          <w:marRight w:val="0"/>
                                          <w:marTop w:val="0"/>
                                          <w:marBottom w:val="0"/>
                                          <w:divBdr>
                                            <w:top w:val="none" w:sz="0" w:space="0" w:color="auto"/>
                                            <w:left w:val="none" w:sz="0" w:space="0" w:color="auto"/>
                                            <w:bottom w:val="none" w:sz="0" w:space="0" w:color="auto"/>
                                            <w:right w:val="none" w:sz="0" w:space="0" w:color="auto"/>
                                          </w:divBdr>
                                          <w:divsChild>
                                            <w:div w:id="1745175763">
                                              <w:marLeft w:val="0"/>
                                              <w:marRight w:val="0"/>
                                              <w:marTop w:val="0"/>
                                              <w:marBottom w:val="0"/>
                                              <w:divBdr>
                                                <w:top w:val="none" w:sz="0" w:space="0" w:color="auto"/>
                                                <w:left w:val="none" w:sz="0" w:space="0" w:color="auto"/>
                                                <w:bottom w:val="none" w:sz="0" w:space="0" w:color="auto"/>
                                                <w:right w:val="none" w:sz="0" w:space="0" w:color="auto"/>
                                              </w:divBdr>
                                            </w:div>
                                          </w:divsChild>
                                        </w:div>
                                        <w:div w:id="1307934443">
                                          <w:marLeft w:val="0"/>
                                          <w:marRight w:val="0"/>
                                          <w:marTop w:val="0"/>
                                          <w:marBottom w:val="0"/>
                                          <w:divBdr>
                                            <w:top w:val="none" w:sz="0" w:space="0" w:color="auto"/>
                                            <w:left w:val="none" w:sz="0" w:space="0" w:color="auto"/>
                                            <w:bottom w:val="none" w:sz="0" w:space="0" w:color="auto"/>
                                            <w:right w:val="none" w:sz="0" w:space="0" w:color="auto"/>
                                          </w:divBdr>
                                          <w:divsChild>
                                            <w:div w:id="543639125">
                                              <w:marLeft w:val="0"/>
                                              <w:marRight w:val="0"/>
                                              <w:marTop w:val="0"/>
                                              <w:marBottom w:val="0"/>
                                              <w:divBdr>
                                                <w:top w:val="none" w:sz="0" w:space="0" w:color="auto"/>
                                                <w:left w:val="none" w:sz="0" w:space="0" w:color="auto"/>
                                                <w:bottom w:val="none" w:sz="0" w:space="0" w:color="auto"/>
                                                <w:right w:val="none" w:sz="0" w:space="0" w:color="auto"/>
                                              </w:divBdr>
                                            </w:div>
                                          </w:divsChild>
                                        </w:div>
                                        <w:div w:id="829639959">
                                          <w:marLeft w:val="0"/>
                                          <w:marRight w:val="0"/>
                                          <w:marTop w:val="0"/>
                                          <w:marBottom w:val="0"/>
                                          <w:divBdr>
                                            <w:top w:val="none" w:sz="0" w:space="0" w:color="auto"/>
                                            <w:left w:val="none" w:sz="0" w:space="0" w:color="auto"/>
                                            <w:bottom w:val="none" w:sz="0" w:space="0" w:color="auto"/>
                                            <w:right w:val="none" w:sz="0" w:space="0" w:color="auto"/>
                                          </w:divBdr>
                                          <w:divsChild>
                                            <w:div w:id="1609240425">
                                              <w:marLeft w:val="0"/>
                                              <w:marRight w:val="0"/>
                                              <w:marTop w:val="0"/>
                                              <w:marBottom w:val="0"/>
                                              <w:divBdr>
                                                <w:top w:val="none" w:sz="0" w:space="0" w:color="auto"/>
                                                <w:left w:val="none" w:sz="0" w:space="0" w:color="auto"/>
                                                <w:bottom w:val="none" w:sz="0" w:space="0" w:color="auto"/>
                                                <w:right w:val="none" w:sz="0" w:space="0" w:color="auto"/>
                                              </w:divBdr>
                                            </w:div>
                                          </w:divsChild>
                                        </w:div>
                                        <w:div w:id="1789200652">
                                          <w:marLeft w:val="0"/>
                                          <w:marRight w:val="0"/>
                                          <w:marTop w:val="0"/>
                                          <w:marBottom w:val="0"/>
                                          <w:divBdr>
                                            <w:top w:val="none" w:sz="0" w:space="0" w:color="auto"/>
                                            <w:left w:val="none" w:sz="0" w:space="0" w:color="auto"/>
                                            <w:bottom w:val="none" w:sz="0" w:space="0" w:color="auto"/>
                                            <w:right w:val="none" w:sz="0" w:space="0" w:color="auto"/>
                                          </w:divBdr>
                                          <w:divsChild>
                                            <w:div w:id="1213925629">
                                              <w:marLeft w:val="0"/>
                                              <w:marRight w:val="0"/>
                                              <w:marTop w:val="0"/>
                                              <w:marBottom w:val="0"/>
                                              <w:divBdr>
                                                <w:top w:val="none" w:sz="0" w:space="0" w:color="auto"/>
                                                <w:left w:val="none" w:sz="0" w:space="0" w:color="auto"/>
                                                <w:bottom w:val="none" w:sz="0" w:space="0" w:color="auto"/>
                                                <w:right w:val="none" w:sz="0" w:space="0" w:color="auto"/>
                                              </w:divBdr>
                                            </w:div>
                                          </w:divsChild>
                                        </w:div>
                                        <w:div w:id="1306619628">
                                          <w:marLeft w:val="0"/>
                                          <w:marRight w:val="0"/>
                                          <w:marTop w:val="0"/>
                                          <w:marBottom w:val="0"/>
                                          <w:divBdr>
                                            <w:top w:val="none" w:sz="0" w:space="0" w:color="auto"/>
                                            <w:left w:val="none" w:sz="0" w:space="0" w:color="auto"/>
                                            <w:bottom w:val="none" w:sz="0" w:space="0" w:color="auto"/>
                                            <w:right w:val="none" w:sz="0" w:space="0" w:color="auto"/>
                                          </w:divBdr>
                                          <w:divsChild>
                                            <w:div w:id="12750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13013">
      <w:bodyDiv w:val="1"/>
      <w:marLeft w:val="0"/>
      <w:marRight w:val="0"/>
      <w:marTop w:val="0"/>
      <w:marBottom w:val="0"/>
      <w:divBdr>
        <w:top w:val="none" w:sz="0" w:space="0" w:color="auto"/>
        <w:left w:val="none" w:sz="0" w:space="0" w:color="auto"/>
        <w:bottom w:val="none" w:sz="0" w:space="0" w:color="auto"/>
        <w:right w:val="none" w:sz="0" w:space="0" w:color="auto"/>
      </w:divBdr>
    </w:div>
    <w:div w:id="292635931">
      <w:bodyDiv w:val="1"/>
      <w:marLeft w:val="0"/>
      <w:marRight w:val="0"/>
      <w:marTop w:val="0"/>
      <w:marBottom w:val="0"/>
      <w:divBdr>
        <w:top w:val="none" w:sz="0" w:space="0" w:color="auto"/>
        <w:left w:val="none" w:sz="0" w:space="0" w:color="auto"/>
        <w:bottom w:val="none" w:sz="0" w:space="0" w:color="auto"/>
        <w:right w:val="none" w:sz="0" w:space="0" w:color="auto"/>
      </w:divBdr>
    </w:div>
    <w:div w:id="678435113">
      <w:bodyDiv w:val="1"/>
      <w:marLeft w:val="0"/>
      <w:marRight w:val="0"/>
      <w:marTop w:val="0"/>
      <w:marBottom w:val="0"/>
      <w:divBdr>
        <w:top w:val="none" w:sz="0" w:space="0" w:color="auto"/>
        <w:left w:val="none" w:sz="0" w:space="0" w:color="auto"/>
        <w:bottom w:val="none" w:sz="0" w:space="0" w:color="auto"/>
        <w:right w:val="none" w:sz="0" w:space="0" w:color="auto"/>
      </w:divBdr>
    </w:div>
    <w:div w:id="705715420">
      <w:bodyDiv w:val="1"/>
      <w:marLeft w:val="0"/>
      <w:marRight w:val="0"/>
      <w:marTop w:val="0"/>
      <w:marBottom w:val="0"/>
      <w:divBdr>
        <w:top w:val="none" w:sz="0" w:space="0" w:color="auto"/>
        <w:left w:val="none" w:sz="0" w:space="0" w:color="auto"/>
        <w:bottom w:val="none" w:sz="0" w:space="0" w:color="auto"/>
        <w:right w:val="none" w:sz="0" w:space="0" w:color="auto"/>
      </w:divBdr>
      <w:divsChild>
        <w:div w:id="413017274">
          <w:marLeft w:val="0"/>
          <w:marRight w:val="0"/>
          <w:marTop w:val="0"/>
          <w:marBottom w:val="0"/>
          <w:divBdr>
            <w:top w:val="none" w:sz="0" w:space="0" w:color="auto"/>
            <w:left w:val="none" w:sz="0" w:space="0" w:color="auto"/>
            <w:bottom w:val="none" w:sz="0" w:space="0" w:color="auto"/>
            <w:right w:val="none" w:sz="0" w:space="0" w:color="auto"/>
          </w:divBdr>
          <w:divsChild>
            <w:div w:id="782185509">
              <w:marLeft w:val="0"/>
              <w:marRight w:val="0"/>
              <w:marTop w:val="0"/>
              <w:marBottom w:val="0"/>
              <w:divBdr>
                <w:top w:val="none" w:sz="0" w:space="0" w:color="auto"/>
                <w:left w:val="none" w:sz="0" w:space="0" w:color="auto"/>
                <w:bottom w:val="none" w:sz="0" w:space="0" w:color="auto"/>
                <w:right w:val="none" w:sz="0" w:space="0" w:color="auto"/>
              </w:divBdr>
              <w:divsChild>
                <w:div w:id="938831394">
                  <w:marLeft w:val="0"/>
                  <w:marRight w:val="0"/>
                  <w:marTop w:val="0"/>
                  <w:marBottom w:val="0"/>
                  <w:divBdr>
                    <w:top w:val="none" w:sz="0" w:space="0" w:color="auto"/>
                    <w:left w:val="none" w:sz="0" w:space="0" w:color="auto"/>
                    <w:bottom w:val="none" w:sz="0" w:space="0" w:color="auto"/>
                    <w:right w:val="none" w:sz="0" w:space="0" w:color="auto"/>
                  </w:divBdr>
                  <w:divsChild>
                    <w:div w:id="1757437470">
                      <w:marLeft w:val="0"/>
                      <w:marRight w:val="0"/>
                      <w:marTop w:val="120"/>
                      <w:marBottom w:val="0"/>
                      <w:divBdr>
                        <w:top w:val="none" w:sz="0" w:space="0" w:color="auto"/>
                        <w:left w:val="none" w:sz="0" w:space="0" w:color="auto"/>
                        <w:bottom w:val="none" w:sz="0" w:space="0" w:color="auto"/>
                        <w:right w:val="none" w:sz="0" w:space="0" w:color="auto"/>
                      </w:divBdr>
                      <w:divsChild>
                        <w:div w:id="223837652">
                          <w:marLeft w:val="0"/>
                          <w:marRight w:val="0"/>
                          <w:marTop w:val="0"/>
                          <w:marBottom w:val="0"/>
                          <w:divBdr>
                            <w:top w:val="none" w:sz="0" w:space="0" w:color="auto"/>
                            <w:left w:val="none" w:sz="0" w:space="0" w:color="auto"/>
                            <w:bottom w:val="none" w:sz="0" w:space="0" w:color="auto"/>
                            <w:right w:val="none" w:sz="0" w:space="0" w:color="auto"/>
                          </w:divBdr>
                          <w:divsChild>
                            <w:div w:id="212887803">
                              <w:marLeft w:val="0"/>
                              <w:marRight w:val="0"/>
                              <w:marTop w:val="0"/>
                              <w:marBottom w:val="0"/>
                              <w:divBdr>
                                <w:top w:val="none" w:sz="0" w:space="0" w:color="auto"/>
                                <w:left w:val="none" w:sz="0" w:space="0" w:color="auto"/>
                                <w:bottom w:val="none" w:sz="0" w:space="0" w:color="auto"/>
                                <w:right w:val="none" w:sz="0" w:space="0" w:color="auto"/>
                              </w:divBdr>
                              <w:divsChild>
                                <w:div w:id="6934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85911">
          <w:marLeft w:val="0"/>
          <w:marRight w:val="0"/>
          <w:marTop w:val="0"/>
          <w:marBottom w:val="0"/>
          <w:divBdr>
            <w:top w:val="none" w:sz="0" w:space="0" w:color="auto"/>
            <w:left w:val="none" w:sz="0" w:space="0" w:color="auto"/>
            <w:bottom w:val="none" w:sz="0" w:space="0" w:color="auto"/>
            <w:right w:val="none" w:sz="0" w:space="0" w:color="auto"/>
          </w:divBdr>
          <w:divsChild>
            <w:div w:id="958603443">
              <w:marLeft w:val="0"/>
              <w:marRight w:val="0"/>
              <w:marTop w:val="0"/>
              <w:marBottom w:val="0"/>
              <w:divBdr>
                <w:top w:val="none" w:sz="0" w:space="0" w:color="auto"/>
                <w:left w:val="none" w:sz="0" w:space="0" w:color="auto"/>
                <w:bottom w:val="none" w:sz="0" w:space="0" w:color="auto"/>
                <w:right w:val="none" w:sz="0" w:space="0" w:color="auto"/>
              </w:divBdr>
              <w:divsChild>
                <w:div w:id="856773386">
                  <w:marLeft w:val="0"/>
                  <w:marRight w:val="0"/>
                  <w:marTop w:val="0"/>
                  <w:marBottom w:val="0"/>
                  <w:divBdr>
                    <w:top w:val="none" w:sz="0" w:space="0" w:color="auto"/>
                    <w:left w:val="none" w:sz="0" w:space="0" w:color="auto"/>
                    <w:bottom w:val="none" w:sz="0" w:space="0" w:color="auto"/>
                    <w:right w:val="none" w:sz="0" w:space="0" w:color="auto"/>
                  </w:divBdr>
                  <w:divsChild>
                    <w:div w:id="242229395">
                      <w:marLeft w:val="0"/>
                      <w:marRight w:val="0"/>
                      <w:marTop w:val="0"/>
                      <w:marBottom w:val="0"/>
                      <w:divBdr>
                        <w:top w:val="none" w:sz="0" w:space="0" w:color="auto"/>
                        <w:left w:val="none" w:sz="0" w:space="0" w:color="auto"/>
                        <w:bottom w:val="none" w:sz="0" w:space="0" w:color="auto"/>
                        <w:right w:val="none" w:sz="0" w:space="0" w:color="auto"/>
                      </w:divBdr>
                      <w:divsChild>
                        <w:div w:id="1763794982">
                          <w:marLeft w:val="0"/>
                          <w:marRight w:val="0"/>
                          <w:marTop w:val="0"/>
                          <w:marBottom w:val="0"/>
                          <w:divBdr>
                            <w:top w:val="none" w:sz="0" w:space="0" w:color="auto"/>
                            <w:left w:val="none" w:sz="0" w:space="0" w:color="auto"/>
                            <w:bottom w:val="none" w:sz="0" w:space="0" w:color="auto"/>
                            <w:right w:val="none" w:sz="0" w:space="0" w:color="auto"/>
                          </w:divBdr>
                          <w:divsChild>
                            <w:div w:id="1967854479">
                              <w:marLeft w:val="0"/>
                              <w:marRight w:val="0"/>
                              <w:marTop w:val="0"/>
                              <w:marBottom w:val="0"/>
                              <w:divBdr>
                                <w:top w:val="none" w:sz="0" w:space="0" w:color="auto"/>
                                <w:left w:val="none" w:sz="0" w:space="0" w:color="auto"/>
                                <w:bottom w:val="none" w:sz="0" w:space="0" w:color="auto"/>
                                <w:right w:val="none" w:sz="0" w:space="0" w:color="auto"/>
                              </w:divBdr>
                              <w:divsChild>
                                <w:div w:id="515775676">
                                  <w:marLeft w:val="0"/>
                                  <w:marRight w:val="120"/>
                                  <w:marTop w:val="0"/>
                                  <w:marBottom w:val="0"/>
                                  <w:divBdr>
                                    <w:top w:val="none" w:sz="0" w:space="0" w:color="auto"/>
                                    <w:left w:val="none" w:sz="0" w:space="0" w:color="auto"/>
                                    <w:bottom w:val="none" w:sz="0" w:space="0" w:color="auto"/>
                                    <w:right w:val="none" w:sz="0" w:space="0" w:color="auto"/>
                                  </w:divBdr>
                                  <w:divsChild>
                                    <w:div w:id="1852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029816">
      <w:bodyDiv w:val="1"/>
      <w:marLeft w:val="0"/>
      <w:marRight w:val="0"/>
      <w:marTop w:val="0"/>
      <w:marBottom w:val="0"/>
      <w:divBdr>
        <w:top w:val="none" w:sz="0" w:space="0" w:color="auto"/>
        <w:left w:val="none" w:sz="0" w:space="0" w:color="auto"/>
        <w:bottom w:val="none" w:sz="0" w:space="0" w:color="auto"/>
        <w:right w:val="none" w:sz="0" w:space="0" w:color="auto"/>
      </w:divBdr>
    </w:div>
    <w:div w:id="772671468">
      <w:bodyDiv w:val="1"/>
      <w:marLeft w:val="0"/>
      <w:marRight w:val="0"/>
      <w:marTop w:val="0"/>
      <w:marBottom w:val="0"/>
      <w:divBdr>
        <w:top w:val="none" w:sz="0" w:space="0" w:color="auto"/>
        <w:left w:val="none" w:sz="0" w:space="0" w:color="auto"/>
        <w:bottom w:val="none" w:sz="0" w:space="0" w:color="auto"/>
        <w:right w:val="none" w:sz="0" w:space="0" w:color="auto"/>
      </w:divBdr>
      <w:divsChild>
        <w:div w:id="1657958269">
          <w:marLeft w:val="0"/>
          <w:marRight w:val="0"/>
          <w:marTop w:val="0"/>
          <w:marBottom w:val="0"/>
          <w:divBdr>
            <w:top w:val="none" w:sz="0" w:space="0" w:color="auto"/>
            <w:left w:val="none" w:sz="0" w:space="0" w:color="auto"/>
            <w:bottom w:val="none" w:sz="0" w:space="0" w:color="auto"/>
            <w:right w:val="none" w:sz="0" w:space="0" w:color="auto"/>
          </w:divBdr>
          <w:divsChild>
            <w:div w:id="356195459">
              <w:marLeft w:val="0"/>
              <w:marRight w:val="0"/>
              <w:marTop w:val="0"/>
              <w:marBottom w:val="0"/>
              <w:divBdr>
                <w:top w:val="none" w:sz="0" w:space="0" w:color="auto"/>
                <w:left w:val="none" w:sz="0" w:space="0" w:color="auto"/>
                <w:bottom w:val="none" w:sz="0" w:space="0" w:color="auto"/>
                <w:right w:val="none" w:sz="0" w:space="0" w:color="auto"/>
              </w:divBdr>
              <w:divsChild>
                <w:div w:id="1457218074">
                  <w:marLeft w:val="0"/>
                  <w:marRight w:val="0"/>
                  <w:marTop w:val="0"/>
                  <w:marBottom w:val="0"/>
                  <w:divBdr>
                    <w:top w:val="none" w:sz="0" w:space="0" w:color="auto"/>
                    <w:left w:val="none" w:sz="0" w:space="0" w:color="auto"/>
                    <w:bottom w:val="none" w:sz="0" w:space="0" w:color="auto"/>
                    <w:right w:val="none" w:sz="0" w:space="0" w:color="auto"/>
                  </w:divBdr>
                  <w:divsChild>
                    <w:div w:id="918440650">
                      <w:marLeft w:val="0"/>
                      <w:marRight w:val="0"/>
                      <w:marTop w:val="0"/>
                      <w:marBottom w:val="0"/>
                      <w:divBdr>
                        <w:top w:val="none" w:sz="0" w:space="0" w:color="auto"/>
                        <w:left w:val="none" w:sz="0" w:space="0" w:color="auto"/>
                        <w:bottom w:val="none" w:sz="0" w:space="0" w:color="auto"/>
                        <w:right w:val="none" w:sz="0" w:space="0" w:color="auto"/>
                      </w:divBdr>
                      <w:divsChild>
                        <w:div w:id="989676838">
                          <w:marLeft w:val="0"/>
                          <w:marRight w:val="0"/>
                          <w:marTop w:val="0"/>
                          <w:marBottom w:val="0"/>
                          <w:divBdr>
                            <w:top w:val="none" w:sz="0" w:space="0" w:color="auto"/>
                            <w:left w:val="none" w:sz="0" w:space="0" w:color="auto"/>
                            <w:bottom w:val="none" w:sz="0" w:space="0" w:color="auto"/>
                            <w:right w:val="none" w:sz="0" w:space="0" w:color="auto"/>
                          </w:divBdr>
                          <w:divsChild>
                            <w:div w:id="1593932223">
                              <w:marLeft w:val="0"/>
                              <w:marRight w:val="0"/>
                              <w:marTop w:val="0"/>
                              <w:marBottom w:val="0"/>
                              <w:divBdr>
                                <w:top w:val="none" w:sz="0" w:space="0" w:color="auto"/>
                                <w:left w:val="none" w:sz="0" w:space="0" w:color="auto"/>
                                <w:bottom w:val="none" w:sz="0" w:space="0" w:color="auto"/>
                                <w:right w:val="none" w:sz="0" w:space="0" w:color="auto"/>
                              </w:divBdr>
                              <w:divsChild>
                                <w:div w:id="1581602441">
                                  <w:marLeft w:val="0"/>
                                  <w:marRight w:val="0"/>
                                  <w:marTop w:val="0"/>
                                  <w:marBottom w:val="0"/>
                                  <w:divBdr>
                                    <w:top w:val="none" w:sz="0" w:space="0" w:color="auto"/>
                                    <w:left w:val="none" w:sz="0" w:space="0" w:color="auto"/>
                                    <w:bottom w:val="none" w:sz="0" w:space="0" w:color="auto"/>
                                    <w:right w:val="none" w:sz="0" w:space="0" w:color="auto"/>
                                  </w:divBdr>
                                  <w:divsChild>
                                    <w:div w:id="5891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70907">
                          <w:marLeft w:val="0"/>
                          <w:marRight w:val="0"/>
                          <w:marTop w:val="0"/>
                          <w:marBottom w:val="0"/>
                          <w:divBdr>
                            <w:top w:val="none" w:sz="0" w:space="0" w:color="auto"/>
                            <w:left w:val="none" w:sz="0" w:space="0" w:color="auto"/>
                            <w:bottom w:val="none" w:sz="0" w:space="0" w:color="auto"/>
                            <w:right w:val="none" w:sz="0" w:space="0" w:color="auto"/>
                          </w:divBdr>
                          <w:divsChild>
                            <w:div w:id="985162632">
                              <w:marLeft w:val="0"/>
                              <w:marRight w:val="0"/>
                              <w:marTop w:val="0"/>
                              <w:marBottom w:val="0"/>
                              <w:divBdr>
                                <w:top w:val="none" w:sz="0" w:space="0" w:color="auto"/>
                                <w:left w:val="none" w:sz="0" w:space="0" w:color="auto"/>
                                <w:bottom w:val="none" w:sz="0" w:space="0" w:color="auto"/>
                                <w:right w:val="none" w:sz="0" w:space="0" w:color="auto"/>
                              </w:divBdr>
                              <w:divsChild>
                                <w:div w:id="15855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638796">
      <w:bodyDiv w:val="1"/>
      <w:marLeft w:val="0"/>
      <w:marRight w:val="0"/>
      <w:marTop w:val="0"/>
      <w:marBottom w:val="0"/>
      <w:divBdr>
        <w:top w:val="none" w:sz="0" w:space="0" w:color="auto"/>
        <w:left w:val="none" w:sz="0" w:space="0" w:color="auto"/>
        <w:bottom w:val="none" w:sz="0" w:space="0" w:color="auto"/>
        <w:right w:val="none" w:sz="0" w:space="0" w:color="auto"/>
      </w:divBdr>
      <w:divsChild>
        <w:div w:id="290210578">
          <w:marLeft w:val="0"/>
          <w:marRight w:val="0"/>
          <w:marTop w:val="0"/>
          <w:marBottom w:val="0"/>
          <w:divBdr>
            <w:top w:val="none" w:sz="0" w:space="0" w:color="313131"/>
            <w:left w:val="none" w:sz="0" w:space="0" w:color="313131"/>
            <w:bottom w:val="none" w:sz="0" w:space="0" w:color="313131"/>
            <w:right w:val="none" w:sz="0" w:space="0" w:color="313131"/>
          </w:divBdr>
          <w:divsChild>
            <w:div w:id="344672795">
              <w:marLeft w:val="0"/>
              <w:marRight w:val="0"/>
              <w:marTop w:val="0"/>
              <w:marBottom w:val="0"/>
              <w:divBdr>
                <w:top w:val="none" w:sz="0" w:space="0" w:color="313131"/>
                <w:left w:val="none" w:sz="0" w:space="0" w:color="313131"/>
                <w:bottom w:val="none" w:sz="0" w:space="0" w:color="313131"/>
                <w:right w:val="none" w:sz="0" w:space="0" w:color="313131"/>
              </w:divBdr>
            </w:div>
          </w:divsChild>
        </w:div>
        <w:div w:id="1112940003">
          <w:marLeft w:val="0"/>
          <w:marRight w:val="0"/>
          <w:marTop w:val="0"/>
          <w:marBottom w:val="0"/>
          <w:divBdr>
            <w:top w:val="none" w:sz="0" w:space="0" w:color="auto"/>
            <w:left w:val="none" w:sz="0" w:space="0" w:color="auto"/>
            <w:bottom w:val="none" w:sz="0" w:space="0" w:color="auto"/>
            <w:right w:val="none" w:sz="0" w:space="0" w:color="auto"/>
          </w:divBdr>
          <w:divsChild>
            <w:div w:id="15760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4268">
      <w:bodyDiv w:val="1"/>
      <w:marLeft w:val="0"/>
      <w:marRight w:val="0"/>
      <w:marTop w:val="0"/>
      <w:marBottom w:val="0"/>
      <w:divBdr>
        <w:top w:val="none" w:sz="0" w:space="0" w:color="auto"/>
        <w:left w:val="none" w:sz="0" w:space="0" w:color="auto"/>
        <w:bottom w:val="none" w:sz="0" w:space="0" w:color="auto"/>
        <w:right w:val="none" w:sz="0" w:space="0" w:color="auto"/>
      </w:divBdr>
      <w:divsChild>
        <w:div w:id="1057633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5331266">
      <w:bodyDiv w:val="1"/>
      <w:marLeft w:val="0"/>
      <w:marRight w:val="0"/>
      <w:marTop w:val="0"/>
      <w:marBottom w:val="0"/>
      <w:divBdr>
        <w:top w:val="none" w:sz="0" w:space="0" w:color="auto"/>
        <w:left w:val="none" w:sz="0" w:space="0" w:color="auto"/>
        <w:bottom w:val="none" w:sz="0" w:space="0" w:color="auto"/>
        <w:right w:val="none" w:sz="0" w:space="0" w:color="auto"/>
      </w:divBdr>
      <w:divsChild>
        <w:div w:id="1524440738">
          <w:marLeft w:val="0"/>
          <w:marRight w:val="0"/>
          <w:marTop w:val="0"/>
          <w:marBottom w:val="0"/>
          <w:divBdr>
            <w:top w:val="none" w:sz="0" w:space="0" w:color="auto"/>
            <w:left w:val="none" w:sz="0" w:space="0" w:color="auto"/>
            <w:bottom w:val="none" w:sz="0" w:space="0" w:color="auto"/>
            <w:right w:val="none" w:sz="0" w:space="0" w:color="auto"/>
          </w:divBdr>
        </w:div>
      </w:divsChild>
    </w:div>
    <w:div w:id="1062873979">
      <w:bodyDiv w:val="1"/>
      <w:marLeft w:val="0"/>
      <w:marRight w:val="0"/>
      <w:marTop w:val="0"/>
      <w:marBottom w:val="0"/>
      <w:divBdr>
        <w:top w:val="none" w:sz="0" w:space="0" w:color="auto"/>
        <w:left w:val="none" w:sz="0" w:space="0" w:color="auto"/>
        <w:bottom w:val="none" w:sz="0" w:space="0" w:color="auto"/>
        <w:right w:val="none" w:sz="0" w:space="0" w:color="auto"/>
      </w:divBdr>
    </w:div>
    <w:div w:id="1190491861">
      <w:bodyDiv w:val="1"/>
      <w:marLeft w:val="0"/>
      <w:marRight w:val="0"/>
      <w:marTop w:val="0"/>
      <w:marBottom w:val="0"/>
      <w:divBdr>
        <w:top w:val="none" w:sz="0" w:space="0" w:color="auto"/>
        <w:left w:val="none" w:sz="0" w:space="0" w:color="auto"/>
        <w:bottom w:val="none" w:sz="0" w:space="0" w:color="auto"/>
        <w:right w:val="none" w:sz="0" w:space="0" w:color="auto"/>
      </w:divBdr>
      <w:divsChild>
        <w:div w:id="1832258854">
          <w:marLeft w:val="0"/>
          <w:marRight w:val="0"/>
          <w:marTop w:val="0"/>
          <w:marBottom w:val="0"/>
          <w:divBdr>
            <w:top w:val="none" w:sz="0" w:space="0" w:color="auto"/>
            <w:left w:val="none" w:sz="0" w:space="0" w:color="auto"/>
            <w:bottom w:val="none" w:sz="0" w:space="0" w:color="auto"/>
            <w:right w:val="none" w:sz="0" w:space="0" w:color="auto"/>
          </w:divBdr>
          <w:divsChild>
            <w:div w:id="703672389">
              <w:marLeft w:val="0"/>
              <w:marRight w:val="0"/>
              <w:marTop w:val="0"/>
              <w:marBottom w:val="0"/>
              <w:divBdr>
                <w:top w:val="none" w:sz="0" w:space="0" w:color="auto"/>
                <w:left w:val="none" w:sz="0" w:space="0" w:color="auto"/>
                <w:bottom w:val="none" w:sz="0" w:space="0" w:color="auto"/>
                <w:right w:val="none" w:sz="0" w:space="0" w:color="auto"/>
              </w:divBdr>
            </w:div>
          </w:divsChild>
        </w:div>
        <w:div w:id="110901406">
          <w:marLeft w:val="0"/>
          <w:marRight w:val="0"/>
          <w:marTop w:val="0"/>
          <w:marBottom w:val="0"/>
          <w:divBdr>
            <w:top w:val="none" w:sz="0" w:space="0" w:color="auto"/>
            <w:left w:val="none" w:sz="0" w:space="0" w:color="auto"/>
            <w:bottom w:val="none" w:sz="0" w:space="0" w:color="auto"/>
            <w:right w:val="none" w:sz="0" w:space="0" w:color="auto"/>
          </w:divBdr>
          <w:divsChild>
            <w:div w:id="848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2108">
      <w:bodyDiv w:val="1"/>
      <w:marLeft w:val="0"/>
      <w:marRight w:val="0"/>
      <w:marTop w:val="0"/>
      <w:marBottom w:val="0"/>
      <w:divBdr>
        <w:top w:val="none" w:sz="0" w:space="0" w:color="auto"/>
        <w:left w:val="none" w:sz="0" w:space="0" w:color="auto"/>
        <w:bottom w:val="none" w:sz="0" w:space="0" w:color="auto"/>
        <w:right w:val="none" w:sz="0" w:space="0" w:color="auto"/>
      </w:divBdr>
    </w:div>
    <w:div w:id="1474176061">
      <w:bodyDiv w:val="1"/>
      <w:marLeft w:val="0"/>
      <w:marRight w:val="0"/>
      <w:marTop w:val="0"/>
      <w:marBottom w:val="0"/>
      <w:divBdr>
        <w:top w:val="none" w:sz="0" w:space="0" w:color="auto"/>
        <w:left w:val="none" w:sz="0" w:space="0" w:color="auto"/>
        <w:bottom w:val="none" w:sz="0" w:space="0" w:color="auto"/>
        <w:right w:val="none" w:sz="0" w:space="0" w:color="auto"/>
      </w:divBdr>
    </w:div>
    <w:div w:id="1608927928">
      <w:bodyDiv w:val="1"/>
      <w:marLeft w:val="0"/>
      <w:marRight w:val="0"/>
      <w:marTop w:val="0"/>
      <w:marBottom w:val="0"/>
      <w:divBdr>
        <w:top w:val="none" w:sz="0" w:space="0" w:color="auto"/>
        <w:left w:val="none" w:sz="0" w:space="0" w:color="auto"/>
        <w:bottom w:val="none" w:sz="0" w:space="0" w:color="auto"/>
        <w:right w:val="none" w:sz="0" w:space="0" w:color="auto"/>
      </w:divBdr>
      <w:divsChild>
        <w:div w:id="1039936230">
          <w:marLeft w:val="0"/>
          <w:marRight w:val="0"/>
          <w:marTop w:val="0"/>
          <w:marBottom w:val="0"/>
          <w:divBdr>
            <w:top w:val="none" w:sz="0" w:space="0" w:color="auto"/>
            <w:left w:val="none" w:sz="0" w:space="0" w:color="auto"/>
            <w:bottom w:val="none" w:sz="0" w:space="0" w:color="auto"/>
            <w:right w:val="none" w:sz="0" w:space="0" w:color="auto"/>
          </w:divBdr>
          <w:divsChild>
            <w:div w:id="55587328">
              <w:marLeft w:val="0"/>
              <w:marRight w:val="0"/>
              <w:marTop w:val="0"/>
              <w:marBottom w:val="0"/>
              <w:divBdr>
                <w:top w:val="none" w:sz="0" w:space="0" w:color="auto"/>
                <w:left w:val="none" w:sz="0" w:space="0" w:color="auto"/>
                <w:bottom w:val="none" w:sz="0" w:space="0" w:color="auto"/>
                <w:right w:val="none" w:sz="0" w:space="0" w:color="auto"/>
              </w:divBdr>
              <w:divsChild>
                <w:div w:id="1264611279">
                  <w:marLeft w:val="0"/>
                  <w:marRight w:val="0"/>
                  <w:marTop w:val="0"/>
                  <w:marBottom w:val="0"/>
                  <w:divBdr>
                    <w:top w:val="none" w:sz="0" w:space="0" w:color="auto"/>
                    <w:left w:val="none" w:sz="0" w:space="0" w:color="auto"/>
                    <w:bottom w:val="none" w:sz="0" w:space="0" w:color="auto"/>
                    <w:right w:val="none" w:sz="0" w:space="0" w:color="auto"/>
                  </w:divBdr>
                  <w:divsChild>
                    <w:div w:id="1058288035">
                      <w:marLeft w:val="0"/>
                      <w:marRight w:val="0"/>
                      <w:marTop w:val="120"/>
                      <w:marBottom w:val="0"/>
                      <w:divBdr>
                        <w:top w:val="none" w:sz="0" w:space="0" w:color="auto"/>
                        <w:left w:val="none" w:sz="0" w:space="0" w:color="auto"/>
                        <w:bottom w:val="none" w:sz="0" w:space="0" w:color="auto"/>
                        <w:right w:val="none" w:sz="0" w:space="0" w:color="auto"/>
                      </w:divBdr>
                      <w:divsChild>
                        <w:div w:id="1465924734">
                          <w:marLeft w:val="0"/>
                          <w:marRight w:val="0"/>
                          <w:marTop w:val="0"/>
                          <w:marBottom w:val="0"/>
                          <w:divBdr>
                            <w:top w:val="none" w:sz="0" w:space="0" w:color="auto"/>
                            <w:left w:val="none" w:sz="0" w:space="0" w:color="auto"/>
                            <w:bottom w:val="none" w:sz="0" w:space="0" w:color="auto"/>
                            <w:right w:val="none" w:sz="0" w:space="0" w:color="auto"/>
                          </w:divBdr>
                          <w:divsChild>
                            <w:div w:id="381832016">
                              <w:marLeft w:val="0"/>
                              <w:marRight w:val="0"/>
                              <w:marTop w:val="0"/>
                              <w:marBottom w:val="0"/>
                              <w:divBdr>
                                <w:top w:val="none" w:sz="0" w:space="0" w:color="auto"/>
                                <w:left w:val="none" w:sz="0" w:space="0" w:color="auto"/>
                                <w:bottom w:val="none" w:sz="0" w:space="0" w:color="auto"/>
                                <w:right w:val="none" w:sz="0" w:space="0" w:color="auto"/>
                              </w:divBdr>
                              <w:divsChild>
                                <w:div w:id="16906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982808">
          <w:marLeft w:val="0"/>
          <w:marRight w:val="0"/>
          <w:marTop w:val="0"/>
          <w:marBottom w:val="0"/>
          <w:divBdr>
            <w:top w:val="none" w:sz="0" w:space="0" w:color="auto"/>
            <w:left w:val="none" w:sz="0" w:space="0" w:color="auto"/>
            <w:bottom w:val="none" w:sz="0" w:space="0" w:color="auto"/>
            <w:right w:val="none" w:sz="0" w:space="0" w:color="auto"/>
          </w:divBdr>
          <w:divsChild>
            <w:div w:id="1319502689">
              <w:marLeft w:val="0"/>
              <w:marRight w:val="0"/>
              <w:marTop w:val="0"/>
              <w:marBottom w:val="0"/>
              <w:divBdr>
                <w:top w:val="none" w:sz="0" w:space="0" w:color="auto"/>
                <w:left w:val="none" w:sz="0" w:space="0" w:color="auto"/>
                <w:bottom w:val="none" w:sz="0" w:space="0" w:color="auto"/>
                <w:right w:val="none" w:sz="0" w:space="0" w:color="auto"/>
              </w:divBdr>
              <w:divsChild>
                <w:div w:id="1122722875">
                  <w:marLeft w:val="0"/>
                  <w:marRight w:val="0"/>
                  <w:marTop w:val="0"/>
                  <w:marBottom w:val="0"/>
                  <w:divBdr>
                    <w:top w:val="none" w:sz="0" w:space="0" w:color="auto"/>
                    <w:left w:val="none" w:sz="0" w:space="0" w:color="auto"/>
                    <w:bottom w:val="none" w:sz="0" w:space="0" w:color="auto"/>
                    <w:right w:val="none" w:sz="0" w:space="0" w:color="auto"/>
                  </w:divBdr>
                  <w:divsChild>
                    <w:div w:id="982007440">
                      <w:marLeft w:val="0"/>
                      <w:marRight w:val="0"/>
                      <w:marTop w:val="0"/>
                      <w:marBottom w:val="0"/>
                      <w:divBdr>
                        <w:top w:val="none" w:sz="0" w:space="0" w:color="auto"/>
                        <w:left w:val="none" w:sz="0" w:space="0" w:color="auto"/>
                        <w:bottom w:val="none" w:sz="0" w:space="0" w:color="auto"/>
                        <w:right w:val="none" w:sz="0" w:space="0" w:color="auto"/>
                      </w:divBdr>
                      <w:divsChild>
                        <w:div w:id="2100104294">
                          <w:marLeft w:val="0"/>
                          <w:marRight w:val="0"/>
                          <w:marTop w:val="0"/>
                          <w:marBottom w:val="0"/>
                          <w:divBdr>
                            <w:top w:val="none" w:sz="0" w:space="0" w:color="auto"/>
                            <w:left w:val="none" w:sz="0" w:space="0" w:color="auto"/>
                            <w:bottom w:val="none" w:sz="0" w:space="0" w:color="auto"/>
                            <w:right w:val="none" w:sz="0" w:space="0" w:color="auto"/>
                          </w:divBdr>
                          <w:divsChild>
                            <w:div w:id="1944534477">
                              <w:marLeft w:val="0"/>
                              <w:marRight w:val="0"/>
                              <w:marTop w:val="0"/>
                              <w:marBottom w:val="0"/>
                              <w:divBdr>
                                <w:top w:val="none" w:sz="0" w:space="0" w:color="auto"/>
                                <w:left w:val="none" w:sz="0" w:space="0" w:color="auto"/>
                                <w:bottom w:val="none" w:sz="0" w:space="0" w:color="auto"/>
                                <w:right w:val="none" w:sz="0" w:space="0" w:color="auto"/>
                              </w:divBdr>
                              <w:divsChild>
                                <w:div w:id="981735125">
                                  <w:marLeft w:val="0"/>
                                  <w:marRight w:val="120"/>
                                  <w:marTop w:val="0"/>
                                  <w:marBottom w:val="0"/>
                                  <w:divBdr>
                                    <w:top w:val="none" w:sz="0" w:space="0" w:color="auto"/>
                                    <w:left w:val="none" w:sz="0" w:space="0" w:color="auto"/>
                                    <w:bottom w:val="none" w:sz="0" w:space="0" w:color="auto"/>
                                    <w:right w:val="none" w:sz="0" w:space="0" w:color="auto"/>
                                  </w:divBdr>
                                  <w:divsChild>
                                    <w:div w:id="113949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848766">
      <w:bodyDiv w:val="1"/>
      <w:marLeft w:val="0"/>
      <w:marRight w:val="0"/>
      <w:marTop w:val="0"/>
      <w:marBottom w:val="0"/>
      <w:divBdr>
        <w:top w:val="none" w:sz="0" w:space="0" w:color="auto"/>
        <w:left w:val="none" w:sz="0" w:space="0" w:color="auto"/>
        <w:bottom w:val="none" w:sz="0" w:space="0" w:color="auto"/>
        <w:right w:val="none" w:sz="0" w:space="0" w:color="auto"/>
      </w:divBdr>
    </w:div>
    <w:div w:id="1802334877">
      <w:bodyDiv w:val="1"/>
      <w:marLeft w:val="0"/>
      <w:marRight w:val="0"/>
      <w:marTop w:val="0"/>
      <w:marBottom w:val="0"/>
      <w:divBdr>
        <w:top w:val="none" w:sz="0" w:space="0" w:color="auto"/>
        <w:left w:val="none" w:sz="0" w:space="0" w:color="auto"/>
        <w:bottom w:val="none" w:sz="0" w:space="0" w:color="auto"/>
        <w:right w:val="none" w:sz="0" w:space="0" w:color="auto"/>
      </w:divBdr>
    </w:div>
    <w:div w:id="2088069416">
      <w:bodyDiv w:val="1"/>
      <w:marLeft w:val="0"/>
      <w:marRight w:val="0"/>
      <w:marTop w:val="0"/>
      <w:marBottom w:val="0"/>
      <w:divBdr>
        <w:top w:val="none" w:sz="0" w:space="0" w:color="auto"/>
        <w:left w:val="none" w:sz="0" w:space="0" w:color="auto"/>
        <w:bottom w:val="none" w:sz="0" w:space="0" w:color="auto"/>
        <w:right w:val="none" w:sz="0" w:space="0" w:color="auto"/>
      </w:divBdr>
      <w:divsChild>
        <w:div w:id="672680812">
          <w:marLeft w:val="0"/>
          <w:marRight w:val="0"/>
          <w:marTop w:val="0"/>
          <w:marBottom w:val="0"/>
          <w:divBdr>
            <w:top w:val="none" w:sz="0" w:space="0" w:color="auto"/>
            <w:left w:val="none" w:sz="0" w:space="0" w:color="auto"/>
            <w:bottom w:val="none" w:sz="0" w:space="0" w:color="auto"/>
            <w:right w:val="none" w:sz="0" w:space="0" w:color="auto"/>
          </w:divBdr>
          <w:divsChild>
            <w:div w:id="890767678">
              <w:marLeft w:val="0"/>
              <w:marRight w:val="0"/>
              <w:marTop w:val="0"/>
              <w:marBottom w:val="0"/>
              <w:divBdr>
                <w:top w:val="none" w:sz="0" w:space="0" w:color="auto"/>
                <w:left w:val="none" w:sz="0" w:space="0" w:color="auto"/>
                <w:bottom w:val="none" w:sz="0" w:space="0" w:color="auto"/>
                <w:right w:val="none" w:sz="0" w:space="0" w:color="auto"/>
              </w:divBdr>
              <w:divsChild>
                <w:div w:id="66193233">
                  <w:marLeft w:val="0"/>
                  <w:marRight w:val="0"/>
                  <w:marTop w:val="0"/>
                  <w:marBottom w:val="0"/>
                  <w:divBdr>
                    <w:top w:val="none" w:sz="0" w:space="0" w:color="auto"/>
                    <w:left w:val="none" w:sz="0" w:space="0" w:color="auto"/>
                    <w:bottom w:val="none" w:sz="0" w:space="0" w:color="auto"/>
                    <w:right w:val="none" w:sz="0" w:space="0" w:color="auto"/>
                  </w:divBdr>
                  <w:divsChild>
                    <w:div w:id="1459690515">
                      <w:marLeft w:val="0"/>
                      <w:marRight w:val="0"/>
                      <w:marTop w:val="0"/>
                      <w:marBottom w:val="0"/>
                      <w:divBdr>
                        <w:top w:val="none" w:sz="0" w:space="0" w:color="auto"/>
                        <w:left w:val="none" w:sz="0" w:space="0" w:color="auto"/>
                        <w:bottom w:val="none" w:sz="0" w:space="0" w:color="auto"/>
                        <w:right w:val="none" w:sz="0" w:space="0" w:color="auto"/>
                      </w:divBdr>
                      <w:divsChild>
                        <w:div w:id="614365351">
                          <w:marLeft w:val="0"/>
                          <w:marRight w:val="0"/>
                          <w:marTop w:val="0"/>
                          <w:marBottom w:val="0"/>
                          <w:divBdr>
                            <w:top w:val="none" w:sz="0" w:space="0" w:color="auto"/>
                            <w:left w:val="none" w:sz="0" w:space="0" w:color="auto"/>
                            <w:bottom w:val="none" w:sz="0" w:space="0" w:color="auto"/>
                            <w:right w:val="none" w:sz="0" w:space="0" w:color="auto"/>
                          </w:divBdr>
                          <w:divsChild>
                            <w:div w:id="1410075923">
                              <w:marLeft w:val="0"/>
                              <w:marRight w:val="0"/>
                              <w:marTop w:val="0"/>
                              <w:marBottom w:val="0"/>
                              <w:divBdr>
                                <w:top w:val="none" w:sz="0" w:space="0" w:color="auto"/>
                                <w:left w:val="none" w:sz="0" w:space="0" w:color="auto"/>
                                <w:bottom w:val="none" w:sz="0" w:space="0" w:color="auto"/>
                                <w:right w:val="none" w:sz="0" w:space="0" w:color="auto"/>
                              </w:divBdr>
                              <w:divsChild>
                                <w:div w:id="1442334964">
                                  <w:marLeft w:val="0"/>
                                  <w:marRight w:val="0"/>
                                  <w:marTop w:val="0"/>
                                  <w:marBottom w:val="0"/>
                                  <w:divBdr>
                                    <w:top w:val="none" w:sz="0" w:space="0" w:color="auto"/>
                                    <w:left w:val="none" w:sz="0" w:space="0" w:color="auto"/>
                                    <w:bottom w:val="none" w:sz="0" w:space="0" w:color="auto"/>
                                    <w:right w:val="none" w:sz="0" w:space="0" w:color="auto"/>
                                  </w:divBdr>
                                  <w:divsChild>
                                    <w:div w:id="19890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87860">
                          <w:marLeft w:val="0"/>
                          <w:marRight w:val="0"/>
                          <w:marTop w:val="0"/>
                          <w:marBottom w:val="0"/>
                          <w:divBdr>
                            <w:top w:val="none" w:sz="0" w:space="0" w:color="auto"/>
                            <w:left w:val="none" w:sz="0" w:space="0" w:color="auto"/>
                            <w:bottom w:val="none" w:sz="0" w:space="0" w:color="auto"/>
                            <w:right w:val="none" w:sz="0" w:space="0" w:color="auto"/>
                          </w:divBdr>
                          <w:divsChild>
                            <w:div w:id="496463359">
                              <w:marLeft w:val="0"/>
                              <w:marRight w:val="0"/>
                              <w:marTop w:val="0"/>
                              <w:marBottom w:val="0"/>
                              <w:divBdr>
                                <w:top w:val="none" w:sz="0" w:space="0" w:color="auto"/>
                                <w:left w:val="none" w:sz="0" w:space="0" w:color="auto"/>
                                <w:bottom w:val="none" w:sz="0" w:space="0" w:color="auto"/>
                                <w:right w:val="none" w:sz="0" w:space="0" w:color="auto"/>
                              </w:divBdr>
                              <w:divsChild>
                                <w:div w:id="10442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51</Pages>
  <Words>9512</Words>
  <Characters>54219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WHYATE</dc:creator>
  <cp:keywords/>
  <dc:description/>
  <cp:lastModifiedBy>Microsoft account</cp:lastModifiedBy>
  <cp:revision>16</cp:revision>
  <cp:lastPrinted>2025-06-18T11:30:00Z</cp:lastPrinted>
  <dcterms:created xsi:type="dcterms:W3CDTF">2025-05-15T13:23:00Z</dcterms:created>
  <dcterms:modified xsi:type="dcterms:W3CDTF">2025-06-18T11:33:00Z</dcterms:modified>
</cp:coreProperties>
</file>