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04" w:rsidRPr="00974EA3" w:rsidRDefault="00341104" w:rsidP="00341104">
      <w:pPr>
        <w:pStyle w:val="Header"/>
        <w:tabs>
          <w:tab w:val="clear" w:pos="4680"/>
          <w:tab w:val="clear" w:pos="9360"/>
        </w:tabs>
        <w:spacing w:line="276" w:lineRule="auto"/>
        <w:jc w:val="center"/>
        <w:rPr>
          <w:rFonts w:ascii="Bookman Old Style" w:hAnsi="Bookman Old Style"/>
          <w:b/>
          <w:sz w:val="52"/>
          <w:szCs w:val="52"/>
        </w:rPr>
      </w:pPr>
      <w:r w:rsidRPr="00974EA3">
        <w:rPr>
          <w:rFonts w:ascii="Bookman Old Style" w:hAnsi="Bookman Old Style"/>
          <w:b/>
          <w:sz w:val="52"/>
          <w:szCs w:val="52"/>
        </w:rPr>
        <w:t>ROLE OF SOCIAL MEDIA ON LIFESTYLE OF STUDENT</w:t>
      </w:r>
    </w:p>
    <w:p w:rsidR="00341104" w:rsidRPr="00974EA3" w:rsidRDefault="00341104" w:rsidP="00341104">
      <w:pPr>
        <w:pStyle w:val="Header"/>
        <w:tabs>
          <w:tab w:val="clear" w:pos="4680"/>
          <w:tab w:val="clear" w:pos="9360"/>
        </w:tabs>
        <w:spacing w:line="276" w:lineRule="auto"/>
        <w:jc w:val="center"/>
        <w:rPr>
          <w:rFonts w:ascii="Bookman Old Style" w:hAnsi="Bookman Old Style"/>
          <w:b/>
          <w:i/>
          <w:sz w:val="28"/>
          <w:szCs w:val="28"/>
        </w:rPr>
      </w:pPr>
      <w:r w:rsidRPr="00974EA3">
        <w:rPr>
          <w:rFonts w:ascii="Bookman Old Style" w:hAnsi="Bookman Old Style"/>
          <w:b/>
          <w:sz w:val="28"/>
          <w:szCs w:val="28"/>
        </w:rPr>
        <w:t>(A Case Study of Kwara State Polytechnic)</w:t>
      </w:r>
    </w:p>
    <w:p w:rsidR="00341104" w:rsidRPr="007D2D93" w:rsidRDefault="00341104" w:rsidP="00341104">
      <w:pPr>
        <w:tabs>
          <w:tab w:val="left" w:pos="6750"/>
        </w:tabs>
        <w:rPr>
          <w:rFonts w:ascii="Monotype Corsiva" w:hAnsi="Monotype Corsiva"/>
          <w:i/>
          <w:szCs w:val="40"/>
        </w:rPr>
      </w:pPr>
      <w:r>
        <w:rPr>
          <w:rFonts w:ascii="Monotype Corsiva" w:hAnsi="Monotype Corsiva"/>
          <w:i/>
          <w:szCs w:val="40"/>
        </w:rPr>
        <w:tab/>
      </w:r>
    </w:p>
    <w:p w:rsidR="00341104" w:rsidRDefault="00341104" w:rsidP="00341104">
      <w:pPr>
        <w:jc w:val="center"/>
        <w:rPr>
          <w:rFonts w:ascii="MoolBoran" w:hAnsi="MoolBoran"/>
          <w:i/>
          <w:sz w:val="60"/>
          <w:szCs w:val="60"/>
        </w:rPr>
      </w:pPr>
      <w:r w:rsidRPr="00DD6ADD">
        <w:rPr>
          <w:rFonts w:ascii="MoolBoran" w:hAnsi="MoolBoran"/>
          <w:i/>
          <w:sz w:val="60"/>
          <w:szCs w:val="60"/>
        </w:rPr>
        <w:t>By</w:t>
      </w:r>
    </w:p>
    <w:p w:rsidR="00341104" w:rsidRPr="00DD6ADD" w:rsidRDefault="00341104" w:rsidP="00341104">
      <w:pPr>
        <w:jc w:val="center"/>
        <w:rPr>
          <w:rFonts w:ascii="MoolBoran" w:hAnsi="MoolBoran"/>
          <w:i/>
          <w:sz w:val="60"/>
          <w:szCs w:val="60"/>
        </w:rPr>
      </w:pPr>
    </w:p>
    <w:p w:rsidR="00341104" w:rsidRPr="00974EA3" w:rsidRDefault="00341104" w:rsidP="00341104">
      <w:pPr>
        <w:jc w:val="center"/>
        <w:rPr>
          <w:rFonts w:ascii="Haettenschweiler" w:hAnsi="Haettenschweiler"/>
          <w:sz w:val="80"/>
          <w:szCs w:val="80"/>
        </w:rPr>
      </w:pPr>
      <w:r w:rsidRPr="00974EA3">
        <w:rPr>
          <w:rFonts w:ascii="Haettenschweiler" w:hAnsi="Haettenschweiler"/>
          <w:sz w:val="80"/>
          <w:szCs w:val="80"/>
        </w:rPr>
        <w:t>ABDULLAHI HALIMAT OPEYEMI</w:t>
      </w:r>
    </w:p>
    <w:p w:rsidR="00341104" w:rsidRPr="00FA2480" w:rsidRDefault="00341104" w:rsidP="00341104">
      <w:pPr>
        <w:jc w:val="center"/>
        <w:rPr>
          <w:rFonts w:ascii="Monotype Corsiva" w:hAnsi="Monotype Corsiva"/>
          <w:b/>
          <w:i/>
          <w:sz w:val="44"/>
          <w:szCs w:val="32"/>
        </w:rPr>
      </w:pPr>
      <w:r>
        <w:rPr>
          <w:rFonts w:ascii="Monotype Corsiva" w:hAnsi="Monotype Corsiva"/>
          <w:b/>
          <w:i/>
          <w:sz w:val="54"/>
          <w:szCs w:val="32"/>
        </w:rPr>
        <w:t>HND/23</w:t>
      </w:r>
      <w:r w:rsidRPr="00FA2480">
        <w:rPr>
          <w:rFonts w:ascii="Monotype Corsiva" w:hAnsi="Monotype Corsiva"/>
          <w:b/>
          <w:i/>
          <w:sz w:val="54"/>
          <w:szCs w:val="32"/>
        </w:rPr>
        <w:t>/MAC/FT</w:t>
      </w:r>
      <w:r>
        <w:rPr>
          <w:rFonts w:ascii="Monotype Corsiva" w:hAnsi="Monotype Corsiva"/>
          <w:b/>
          <w:i/>
          <w:sz w:val="54"/>
          <w:szCs w:val="32"/>
        </w:rPr>
        <w:t>/0734</w:t>
      </w:r>
    </w:p>
    <w:p w:rsidR="00341104" w:rsidRPr="00D84CB3" w:rsidRDefault="00341104" w:rsidP="00341104">
      <w:pPr>
        <w:pStyle w:val="Footer"/>
        <w:rPr>
          <w:rFonts w:ascii="Stencil" w:hAnsi="Stencil"/>
          <w:b/>
          <w:i/>
          <w:sz w:val="32"/>
          <w:szCs w:val="32"/>
        </w:rPr>
      </w:pPr>
    </w:p>
    <w:p w:rsidR="00341104" w:rsidRPr="00FA2480" w:rsidRDefault="00341104" w:rsidP="00341104">
      <w:pPr>
        <w:pStyle w:val="Footer"/>
        <w:jc w:val="center"/>
        <w:rPr>
          <w:b/>
          <w:sz w:val="28"/>
          <w:szCs w:val="28"/>
        </w:rPr>
      </w:pPr>
      <w:r w:rsidRPr="00FA2480">
        <w:rPr>
          <w:b/>
          <w:sz w:val="30"/>
          <w:szCs w:val="28"/>
        </w:rPr>
        <w:t>BEING A PROJECT SUBMITTED TO THE DEPARTMENT OF MASS COMMUNICATION, INSTITUTE OF INFROMATION AND COMMUNICATION TECHNOLOGY, (I.I.C.T) KWARA STATE POLYTECHNIC, ILORIN.</w:t>
      </w:r>
    </w:p>
    <w:p w:rsidR="00341104" w:rsidRPr="008D1A2B" w:rsidRDefault="00341104" w:rsidP="00341104">
      <w:pPr>
        <w:pStyle w:val="Footer"/>
        <w:spacing w:line="360" w:lineRule="auto"/>
        <w:jc w:val="center"/>
        <w:rPr>
          <w:rFonts w:ascii="Tahoma" w:hAnsi="Tahoma"/>
          <w:b/>
          <w:szCs w:val="28"/>
        </w:rPr>
      </w:pPr>
    </w:p>
    <w:p w:rsidR="00341104" w:rsidRDefault="00341104" w:rsidP="00341104">
      <w:pPr>
        <w:pStyle w:val="Footer"/>
        <w:spacing w:line="360" w:lineRule="auto"/>
        <w:jc w:val="center"/>
        <w:rPr>
          <w:rFonts w:ascii="Tahoma" w:hAnsi="Tahoma"/>
          <w:b/>
          <w:sz w:val="2"/>
          <w:szCs w:val="28"/>
        </w:rPr>
      </w:pPr>
    </w:p>
    <w:p w:rsidR="00341104" w:rsidRDefault="00341104" w:rsidP="00341104">
      <w:pPr>
        <w:pStyle w:val="Footer"/>
        <w:spacing w:line="360" w:lineRule="auto"/>
        <w:jc w:val="center"/>
        <w:rPr>
          <w:rFonts w:ascii="Tahoma" w:hAnsi="Tahoma"/>
          <w:b/>
          <w:sz w:val="2"/>
          <w:szCs w:val="28"/>
        </w:rPr>
      </w:pPr>
    </w:p>
    <w:p w:rsidR="00341104" w:rsidRPr="008D1A2B" w:rsidRDefault="00341104" w:rsidP="00341104">
      <w:pPr>
        <w:pStyle w:val="Footer"/>
        <w:spacing w:line="360" w:lineRule="auto"/>
        <w:jc w:val="center"/>
        <w:rPr>
          <w:rFonts w:ascii="Bookman Old Style" w:hAnsi="Bookman Old Style"/>
          <w:b/>
          <w:sz w:val="2"/>
          <w:szCs w:val="28"/>
        </w:rPr>
      </w:pPr>
    </w:p>
    <w:p w:rsidR="00341104" w:rsidRPr="00FA2480" w:rsidRDefault="00341104" w:rsidP="00341104">
      <w:pPr>
        <w:pStyle w:val="Footer"/>
        <w:jc w:val="center"/>
        <w:rPr>
          <w:b/>
          <w:sz w:val="30"/>
          <w:szCs w:val="28"/>
        </w:rPr>
      </w:pPr>
      <w:r w:rsidRPr="00FA2480">
        <w:rPr>
          <w:b/>
          <w:sz w:val="30"/>
          <w:szCs w:val="28"/>
        </w:rPr>
        <w:t xml:space="preserve">IN PARTIAL FULFILLMENT OF THE REQUIREMENTS </w:t>
      </w:r>
    </w:p>
    <w:p w:rsidR="00341104" w:rsidRPr="00FA2480" w:rsidRDefault="00341104" w:rsidP="00341104">
      <w:pPr>
        <w:pStyle w:val="Footer"/>
        <w:jc w:val="center"/>
        <w:rPr>
          <w:b/>
          <w:sz w:val="30"/>
          <w:szCs w:val="28"/>
        </w:rPr>
      </w:pPr>
      <w:r w:rsidRPr="00FA2480">
        <w:rPr>
          <w:b/>
          <w:sz w:val="30"/>
          <w:szCs w:val="28"/>
        </w:rPr>
        <w:t xml:space="preserve">FOR THE AWARD OF HIGHER NATIONAL DIPLOMA </w:t>
      </w:r>
    </w:p>
    <w:p w:rsidR="00341104" w:rsidRPr="00FA2480" w:rsidRDefault="00341104" w:rsidP="00341104">
      <w:pPr>
        <w:pStyle w:val="Footer"/>
        <w:jc w:val="center"/>
        <w:rPr>
          <w:b/>
          <w:sz w:val="30"/>
          <w:szCs w:val="28"/>
        </w:rPr>
      </w:pPr>
      <w:r w:rsidRPr="00FA2480">
        <w:rPr>
          <w:b/>
          <w:sz w:val="30"/>
          <w:szCs w:val="28"/>
        </w:rPr>
        <w:t>(HND) IN MASS COMMUNICATION</w:t>
      </w:r>
    </w:p>
    <w:p w:rsidR="00341104" w:rsidRDefault="00341104" w:rsidP="00341104">
      <w:pPr>
        <w:pStyle w:val="Footer"/>
        <w:jc w:val="center"/>
        <w:rPr>
          <w:b/>
          <w:sz w:val="30"/>
          <w:szCs w:val="28"/>
        </w:rPr>
      </w:pPr>
    </w:p>
    <w:p w:rsidR="00341104" w:rsidRPr="00FA2480" w:rsidRDefault="00341104" w:rsidP="00341104">
      <w:pPr>
        <w:pStyle w:val="Footer"/>
        <w:jc w:val="center"/>
        <w:rPr>
          <w:b/>
          <w:sz w:val="30"/>
          <w:szCs w:val="28"/>
        </w:rPr>
      </w:pPr>
    </w:p>
    <w:p w:rsidR="00341104" w:rsidRPr="00C35AE9" w:rsidRDefault="00341104" w:rsidP="00341104">
      <w:pPr>
        <w:pStyle w:val="Footer"/>
        <w:jc w:val="right"/>
        <w:rPr>
          <w:rFonts w:ascii="Albertus" w:hAnsi="Albertus"/>
          <w:b/>
          <w:i/>
          <w:sz w:val="40"/>
          <w:szCs w:val="40"/>
        </w:rPr>
      </w:pPr>
      <w:r>
        <w:rPr>
          <w:b/>
          <w:i/>
          <w:sz w:val="40"/>
          <w:szCs w:val="40"/>
        </w:rPr>
        <w:t>APRIL, 2025</w:t>
      </w:r>
    </w:p>
    <w:p w:rsidR="00341104" w:rsidRDefault="00341104" w:rsidP="00341104">
      <w:pPr>
        <w:spacing w:after="160" w:line="259" w:lineRule="auto"/>
        <w:rPr>
          <w:b/>
          <w:sz w:val="26"/>
        </w:rPr>
      </w:pPr>
      <w:r>
        <w:rPr>
          <w:b/>
          <w:sz w:val="26"/>
        </w:rPr>
        <w:br w:type="page"/>
      </w:r>
    </w:p>
    <w:p w:rsidR="00341104" w:rsidRPr="0061791C" w:rsidRDefault="00341104" w:rsidP="00341104">
      <w:pPr>
        <w:jc w:val="center"/>
        <w:rPr>
          <w:b/>
          <w:sz w:val="26"/>
        </w:rPr>
      </w:pPr>
      <w:r w:rsidRPr="0061791C">
        <w:rPr>
          <w:b/>
          <w:sz w:val="26"/>
        </w:rPr>
        <w:lastRenderedPageBreak/>
        <w:t>CERTIFICATION</w:t>
      </w:r>
    </w:p>
    <w:p w:rsidR="00341104" w:rsidRPr="0061791C" w:rsidRDefault="00341104" w:rsidP="00341104">
      <w:pPr>
        <w:spacing w:line="480" w:lineRule="auto"/>
        <w:jc w:val="both"/>
        <w:rPr>
          <w:sz w:val="26"/>
        </w:rPr>
      </w:pPr>
      <w:r w:rsidRPr="0061791C">
        <w:rPr>
          <w:b/>
          <w:sz w:val="26"/>
        </w:rPr>
        <w:tab/>
      </w:r>
      <w:r w:rsidRPr="0061791C">
        <w:rPr>
          <w:sz w:val="26"/>
        </w:rPr>
        <w:t>This research project is been written, read, approved and accepted in partial fulfillment of Higher National Diploma (HND) in Mass Communication  in Department of Mass Communication, Kwara State Polytechnic, Ilorin, Kwara State.</w:t>
      </w:r>
    </w:p>
    <w:p w:rsidR="00341104" w:rsidRPr="0061791C" w:rsidRDefault="00341104" w:rsidP="00341104">
      <w:pPr>
        <w:jc w:val="both"/>
        <w:rPr>
          <w:b/>
          <w:sz w:val="26"/>
        </w:rPr>
      </w:pPr>
    </w:p>
    <w:p w:rsidR="00341104" w:rsidRPr="0061791C" w:rsidRDefault="00341104" w:rsidP="00341104">
      <w:pPr>
        <w:jc w:val="both"/>
        <w:rPr>
          <w:b/>
          <w:sz w:val="26"/>
        </w:rPr>
      </w:pPr>
    </w:p>
    <w:p w:rsidR="00341104" w:rsidRPr="0061791C" w:rsidRDefault="00341104" w:rsidP="00341104">
      <w:pPr>
        <w:jc w:val="both"/>
        <w:rPr>
          <w:b/>
          <w:sz w:val="26"/>
        </w:rPr>
      </w:pPr>
      <w:r w:rsidRPr="0061791C">
        <w:rPr>
          <w:b/>
          <w:sz w:val="26"/>
        </w:rPr>
        <w:t>_________________________</w:t>
      </w:r>
      <w:r>
        <w:rPr>
          <w:b/>
          <w:sz w:val="26"/>
        </w:rPr>
        <w:t>__</w:t>
      </w:r>
      <w:r w:rsidRPr="0061791C">
        <w:rPr>
          <w:b/>
          <w:sz w:val="26"/>
        </w:rPr>
        <w:t>__</w:t>
      </w:r>
      <w:r w:rsidRPr="0061791C">
        <w:rPr>
          <w:b/>
          <w:sz w:val="26"/>
        </w:rPr>
        <w:tab/>
      </w:r>
      <w:r w:rsidRPr="0061791C">
        <w:rPr>
          <w:b/>
          <w:sz w:val="26"/>
        </w:rPr>
        <w:tab/>
      </w:r>
      <w:r w:rsidRPr="0061791C">
        <w:rPr>
          <w:b/>
          <w:sz w:val="26"/>
        </w:rPr>
        <w:tab/>
        <w:t>_________________</w:t>
      </w:r>
    </w:p>
    <w:p w:rsidR="00341104" w:rsidRPr="0061791C" w:rsidRDefault="00341104" w:rsidP="00341104">
      <w:pPr>
        <w:jc w:val="both"/>
        <w:rPr>
          <w:b/>
          <w:sz w:val="26"/>
        </w:rPr>
      </w:pPr>
      <w:r>
        <w:rPr>
          <w:b/>
          <w:sz w:val="26"/>
        </w:rPr>
        <w:t>MRS. SIDIQ A.N</w:t>
      </w:r>
      <w:r>
        <w:rPr>
          <w:b/>
          <w:sz w:val="26"/>
        </w:rPr>
        <w:tab/>
      </w:r>
      <w:r>
        <w:rPr>
          <w:b/>
          <w:sz w:val="26"/>
        </w:rPr>
        <w:tab/>
      </w:r>
      <w:r>
        <w:rPr>
          <w:b/>
          <w:sz w:val="26"/>
        </w:rPr>
        <w:tab/>
      </w:r>
      <w:r>
        <w:rPr>
          <w:b/>
          <w:sz w:val="26"/>
        </w:rPr>
        <w:tab/>
      </w:r>
      <w:r>
        <w:rPr>
          <w:b/>
          <w:sz w:val="26"/>
        </w:rPr>
        <w:tab/>
      </w:r>
      <w:r>
        <w:rPr>
          <w:b/>
          <w:sz w:val="26"/>
        </w:rPr>
        <w:tab/>
      </w:r>
      <w:r>
        <w:rPr>
          <w:b/>
          <w:sz w:val="26"/>
        </w:rPr>
        <w:tab/>
      </w:r>
      <w:r w:rsidRPr="0061791C">
        <w:rPr>
          <w:b/>
          <w:sz w:val="26"/>
        </w:rPr>
        <w:t>DATE</w:t>
      </w:r>
    </w:p>
    <w:p w:rsidR="00341104" w:rsidRPr="0061791C" w:rsidRDefault="00341104" w:rsidP="00341104">
      <w:pPr>
        <w:jc w:val="both"/>
        <w:rPr>
          <w:b/>
          <w:i/>
          <w:sz w:val="26"/>
        </w:rPr>
      </w:pPr>
      <w:r w:rsidRPr="0061791C">
        <w:rPr>
          <w:b/>
          <w:i/>
          <w:sz w:val="26"/>
        </w:rPr>
        <w:t>(Project Supervisor)</w:t>
      </w:r>
    </w:p>
    <w:p w:rsidR="00341104" w:rsidRPr="0061791C" w:rsidRDefault="00341104" w:rsidP="00341104">
      <w:pPr>
        <w:jc w:val="both"/>
        <w:rPr>
          <w:b/>
          <w:sz w:val="26"/>
        </w:rPr>
      </w:pPr>
    </w:p>
    <w:p w:rsidR="00341104" w:rsidRPr="0061791C" w:rsidRDefault="00341104" w:rsidP="00341104">
      <w:pPr>
        <w:jc w:val="both"/>
        <w:rPr>
          <w:b/>
          <w:sz w:val="26"/>
        </w:rPr>
      </w:pPr>
    </w:p>
    <w:p w:rsidR="00341104" w:rsidRPr="0061791C" w:rsidRDefault="00341104" w:rsidP="00341104">
      <w:pPr>
        <w:jc w:val="both"/>
        <w:rPr>
          <w:b/>
          <w:sz w:val="26"/>
        </w:rPr>
      </w:pPr>
      <w:r w:rsidRPr="0061791C">
        <w:rPr>
          <w:b/>
          <w:sz w:val="26"/>
        </w:rPr>
        <w:t>______________________</w:t>
      </w:r>
      <w:r w:rsidRPr="0061791C">
        <w:rPr>
          <w:b/>
          <w:sz w:val="26"/>
        </w:rPr>
        <w:tab/>
        <w:t>_____</w:t>
      </w:r>
      <w:r w:rsidRPr="0061791C">
        <w:rPr>
          <w:b/>
          <w:sz w:val="26"/>
        </w:rPr>
        <w:tab/>
      </w:r>
      <w:r w:rsidRPr="0061791C">
        <w:rPr>
          <w:b/>
          <w:sz w:val="26"/>
        </w:rPr>
        <w:tab/>
      </w:r>
      <w:r w:rsidRPr="0061791C">
        <w:rPr>
          <w:b/>
          <w:sz w:val="26"/>
        </w:rPr>
        <w:tab/>
      </w:r>
      <w:r w:rsidRPr="0061791C">
        <w:rPr>
          <w:b/>
          <w:sz w:val="26"/>
        </w:rPr>
        <w:tab/>
        <w:t>___________________</w:t>
      </w:r>
    </w:p>
    <w:p w:rsidR="00341104" w:rsidRPr="0061791C" w:rsidRDefault="00341104" w:rsidP="00341104">
      <w:pPr>
        <w:jc w:val="both"/>
        <w:rPr>
          <w:b/>
          <w:sz w:val="26"/>
        </w:rPr>
      </w:pPr>
      <w:r>
        <w:rPr>
          <w:b/>
          <w:sz w:val="26"/>
        </w:rPr>
        <w:t>MR. OLUFADI B.A</w:t>
      </w:r>
      <w:r>
        <w:rPr>
          <w:b/>
          <w:sz w:val="26"/>
        </w:rPr>
        <w:tab/>
      </w:r>
      <w:r>
        <w:rPr>
          <w:b/>
          <w:sz w:val="26"/>
        </w:rPr>
        <w:tab/>
      </w:r>
      <w:r w:rsidRPr="0061791C">
        <w:rPr>
          <w:b/>
          <w:sz w:val="26"/>
        </w:rPr>
        <w:tab/>
      </w:r>
      <w:r w:rsidRPr="0061791C">
        <w:rPr>
          <w:b/>
          <w:sz w:val="26"/>
        </w:rPr>
        <w:tab/>
      </w:r>
      <w:r w:rsidRPr="0061791C">
        <w:rPr>
          <w:b/>
          <w:sz w:val="26"/>
        </w:rPr>
        <w:tab/>
      </w:r>
      <w:r w:rsidRPr="0061791C">
        <w:rPr>
          <w:b/>
          <w:sz w:val="26"/>
        </w:rPr>
        <w:tab/>
        <w:t>DATE</w:t>
      </w:r>
    </w:p>
    <w:p w:rsidR="00341104" w:rsidRPr="0061791C" w:rsidRDefault="00341104" w:rsidP="00341104">
      <w:pPr>
        <w:rPr>
          <w:b/>
          <w:i/>
          <w:sz w:val="26"/>
        </w:rPr>
      </w:pPr>
      <w:r w:rsidRPr="0061791C">
        <w:rPr>
          <w:b/>
          <w:i/>
          <w:sz w:val="26"/>
        </w:rPr>
        <w:t>(Project Coordinator)</w:t>
      </w:r>
    </w:p>
    <w:p w:rsidR="00341104" w:rsidRPr="0061791C" w:rsidRDefault="00341104" w:rsidP="00341104">
      <w:pPr>
        <w:rPr>
          <w:b/>
          <w:i/>
          <w:sz w:val="26"/>
        </w:rPr>
      </w:pPr>
    </w:p>
    <w:p w:rsidR="00341104" w:rsidRPr="0061791C" w:rsidRDefault="00341104" w:rsidP="00341104">
      <w:pPr>
        <w:rPr>
          <w:b/>
          <w:i/>
          <w:sz w:val="26"/>
        </w:rPr>
      </w:pPr>
    </w:p>
    <w:p w:rsidR="00341104" w:rsidRPr="0061791C" w:rsidRDefault="00341104" w:rsidP="00341104">
      <w:pPr>
        <w:rPr>
          <w:b/>
          <w:i/>
          <w:sz w:val="26"/>
        </w:rPr>
      </w:pPr>
    </w:p>
    <w:p w:rsidR="00341104" w:rsidRPr="0061791C" w:rsidRDefault="00341104" w:rsidP="00341104">
      <w:pPr>
        <w:jc w:val="both"/>
        <w:rPr>
          <w:b/>
          <w:sz w:val="26"/>
        </w:rPr>
      </w:pPr>
      <w:r w:rsidRPr="0061791C">
        <w:rPr>
          <w:b/>
          <w:sz w:val="26"/>
        </w:rPr>
        <w:t>___________________________</w:t>
      </w:r>
      <w:r w:rsidRPr="0061791C">
        <w:rPr>
          <w:b/>
          <w:sz w:val="26"/>
        </w:rPr>
        <w:tab/>
        <w:t>__</w:t>
      </w:r>
      <w:r w:rsidRPr="0061791C">
        <w:rPr>
          <w:b/>
          <w:sz w:val="26"/>
        </w:rPr>
        <w:tab/>
      </w:r>
      <w:r w:rsidRPr="0061791C">
        <w:rPr>
          <w:b/>
          <w:sz w:val="26"/>
        </w:rPr>
        <w:tab/>
      </w:r>
      <w:r w:rsidRPr="0061791C">
        <w:rPr>
          <w:b/>
          <w:sz w:val="26"/>
        </w:rPr>
        <w:tab/>
        <w:t>_________________</w:t>
      </w:r>
    </w:p>
    <w:p w:rsidR="00341104" w:rsidRPr="0061791C" w:rsidRDefault="00341104" w:rsidP="00341104">
      <w:pPr>
        <w:jc w:val="both"/>
        <w:rPr>
          <w:b/>
          <w:sz w:val="26"/>
        </w:rPr>
      </w:pPr>
      <w:r w:rsidRPr="0061791C">
        <w:rPr>
          <w:b/>
          <w:sz w:val="26"/>
        </w:rPr>
        <w:t>MR.  OLOHUNGBEBE</w:t>
      </w:r>
      <w:r w:rsidRPr="0061791C">
        <w:rPr>
          <w:b/>
          <w:sz w:val="26"/>
        </w:rPr>
        <w:tab/>
        <w:t>F. T</w:t>
      </w:r>
      <w:r w:rsidRPr="0061791C">
        <w:rPr>
          <w:b/>
          <w:sz w:val="26"/>
        </w:rPr>
        <w:tab/>
      </w:r>
      <w:r w:rsidRPr="0061791C">
        <w:rPr>
          <w:b/>
          <w:sz w:val="26"/>
        </w:rPr>
        <w:tab/>
      </w:r>
      <w:r>
        <w:rPr>
          <w:b/>
          <w:sz w:val="26"/>
        </w:rPr>
        <w:tab/>
      </w:r>
      <w:r>
        <w:rPr>
          <w:b/>
          <w:sz w:val="26"/>
        </w:rPr>
        <w:tab/>
      </w:r>
      <w:r>
        <w:rPr>
          <w:b/>
          <w:sz w:val="26"/>
        </w:rPr>
        <w:tab/>
      </w:r>
      <w:r w:rsidRPr="0061791C">
        <w:rPr>
          <w:b/>
          <w:sz w:val="26"/>
        </w:rPr>
        <w:t>DATE</w:t>
      </w:r>
    </w:p>
    <w:p w:rsidR="00341104" w:rsidRPr="0061791C" w:rsidRDefault="00341104" w:rsidP="00341104">
      <w:pPr>
        <w:rPr>
          <w:b/>
        </w:rPr>
      </w:pPr>
      <w:r w:rsidRPr="0061791C">
        <w:rPr>
          <w:b/>
          <w:i/>
          <w:sz w:val="26"/>
        </w:rPr>
        <w:t>(Head of Department)</w:t>
      </w:r>
    </w:p>
    <w:p w:rsidR="00341104" w:rsidRPr="0061791C" w:rsidRDefault="00341104" w:rsidP="00341104">
      <w:pPr>
        <w:rPr>
          <w:b/>
          <w:sz w:val="26"/>
        </w:rPr>
      </w:pPr>
    </w:p>
    <w:p w:rsidR="00341104" w:rsidRPr="0061791C" w:rsidRDefault="00341104" w:rsidP="00341104">
      <w:pPr>
        <w:rPr>
          <w:b/>
          <w:sz w:val="26"/>
        </w:rPr>
      </w:pPr>
    </w:p>
    <w:p w:rsidR="00341104" w:rsidRPr="0061791C" w:rsidRDefault="00341104" w:rsidP="00341104">
      <w:pPr>
        <w:rPr>
          <w:b/>
          <w:sz w:val="26"/>
        </w:rPr>
      </w:pPr>
    </w:p>
    <w:p w:rsidR="00341104" w:rsidRPr="0061791C" w:rsidRDefault="00341104" w:rsidP="00341104">
      <w:pPr>
        <w:rPr>
          <w:b/>
          <w:sz w:val="26"/>
        </w:rPr>
      </w:pPr>
    </w:p>
    <w:p w:rsidR="00341104" w:rsidRPr="0061791C" w:rsidRDefault="00341104" w:rsidP="00341104">
      <w:pPr>
        <w:rPr>
          <w:b/>
          <w:sz w:val="26"/>
        </w:rPr>
      </w:pPr>
    </w:p>
    <w:p w:rsidR="00341104" w:rsidRPr="0061791C" w:rsidRDefault="00341104" w:rsidP="00341104">
      <w:pPr>
        <w:rPr>
          <w:b/>
          <w:sz w:val="26"/>
        </w:rPr>
      </w:pPr>
      <w:r w:rsidRPr="0061791C">
        <w:rPr>
          <w:b/>
          <w:sz w:val="26"/>
        </w:rPr>
        <w:t>______________________________</w:t>
      </w:r>
      <w:r w:rsidRPr="0061791C">
        <w:rPr>
          <w:b/>
          <w:sz w:val="26"/>
        </w:rPr>
        <w:tab/>
      </w:r>
      <w:r w:rsidRPr="0061791C">
        <w:rPr>
          <w:b/>
          <w:sz w:val="26"/>
        </w:rPr>
        <w:tab/>
      </w:r>
      <w:r w:rsidRPr="0061791C">
        <w:rPr>
          <w:b/>
          <w:sz w:val="26"/>
        </w:rPr>
        <w:tab/>
        <w:t>___________________</w:t>
      </w:r>
    </w:p>
    <w:p w:rsidR="00341104" w:rsidRPr="00E44C4E" w:rsidRDefault="00341104" w:rsidP="00341104">
      <w:pPr>
        <w:rPr>
          <w:rFonts w:ascii="Bookman Old Style" w:hAnsi="Bookman Old Style"/>
          <w:b/>
          <w:i/>
          <w:sz w:val="26"/>
        </w:rPr>
      </w:pPr>
      <w:r w:rsidRPr="0061791C">
        <w:rPr>
          <w:b/>
          <w:sz w:val="26"/>
        </w:rPr>
        <w:t>EXTERNAL EXAMINER</w:t>
      </w:r>
      <w:r w:rsidRPr="0061791C">
        <w:rPr>
          <w:b/>
          <w:sz w:val="26"/>
        </w:rPr>
        <w:tab/>
      </w:r>
      <w:r w:rsidRPr="0061791C">
        <w:rPr>
          <w:b/>
          <w:sz w:val="26"/>
        </w:rPr>
        <w:tab/>
      </w:r>
      <w:r w:rsidRPr="0061791C">
        <w:rPr>
          <w:b/>
          <w:sz w:val="26"/>
        </w:rPr>
        <w:tab/>
      </w:r>
      <w:r w:rsidRPr="0061791C">
        <w:rPr>
          <w:b/>
          <w:sz w:val="26"/>
        </w:rPr>
        <w:tab/>
      </w:r>
      <w:r w:rsidRPr="008D1A2B">
        <w:rPr>
          <w:rFonts w:ascii="Bookman Old Style" w:hAnsi="Bookman Old Style"/>
          <w:b/>
          <w:sz w:val="26"/>
        </w:rPr>
        <w:tab/>
        <w:t>DATE</w:t>
      </w:r>
    </w:p>
    <w:p w:rsidR="00341104" w:rsidRDefault="00341104" w:rsidP="00341104">
      <w:pPr>
        <w:rPr>
          <w:b/>
        </w:rPr>
      </w:pPr>
    </w:p>
    <w:p w:rsidR="00341104" w:rsidRDefault="00341104" w:rsidP="00341104">
      <w:pPr>
        <w:jc w:val="center"/>
        <w:rPr>
          <w:rFonts w:ascii="Comic Sans MS" w:hAnsi="Comic Sans MS"/>
          <w:b/>
          <w:sz w:val="28"/>
          <w:szCs w:val="28"/>
        </w:rPr>
      </w:pPr>
    </w:p>
    <w:p w:rsidR="00341104" w:rsidRDefault="00341104">
      <w:pPr>
        <w:spacing w:after="160" w:line="259" w:lineRule="auto"/>
        <w:rPr>
          <w:rFonts w:ascii="Comic Sans MS" w:hAnsi="Comic Sans MS"/>
          <w:b/>
          <w:sz w:val="28"/>
          <w:szCs w:val="28"/>
        </w:rPr>
      </w:pPr>
      <w:r>
        <w:rPr>
          <w:rFonts w:ascii="Comic Sans MS" w:hAnsi="Comic Sans MS"/>
          <w:b/>
          <w:sz w:val="28"/>
          <w:szCs w:val="28"/>
        </w:rPr>
        <w:br w:type="page"/>
      </w:r>
    </w:p>
    <w:p w:rsidR="00341104" w:rsidRPr="003D28D6" w:rsidRDefault="00341104" w:rsidP="00341104">
      <w:pPr>
        <w:jc w:val="center"/>
        <w:rPr>
          <w:rFonts w:ascii="Comic Sans MS" w:hAnsi="Comic Sans MS"/>
          <w:b/>
          <w:sz w:val="28"/>
          <w:szCs w:val="28"/>
        </w:rPr>
      </w:pPr>
      <w:r w:rsidRPr="003D28D6">
        <w:rPr>
          <w:rFonts w:ascii="Comic Sans MS" w:hAnsi="Comic Sans MS"/>
          <w:b/>
          <w:sz w:val="28"/>
          <w:szCs w:val="28"/>
        </w:rPr>
        <w:lastRenderedPageBreak/>
        <w:t>DEDICATION</w:t>
      </w:r>
    </w:p>
    <w:p w:rsidR="00341104" w:rsidRPr="0061791C" w:rsidRDefault="00341104" w:rsidP="00341104">
      <w:pPr>
        <w:shd w:val="clear" w:color="auto" w:fill="FFFFFF"/>
        <w:spacing w:line="360" w:lineRule="auto"/>
        <w:ind w:firstLine="720"/>
        <w:jc w:val="both"/>
        <w:rPr>
          <w:rFonts w:cs="Arial"/>
          <w:color w:val="222222"/>
        </w:rPr>
      </w:pPr>
      <w:r w:rsidRPr="0061791C">
        <w:rPr>
          <w:rFonts w:cs="Arial"/>
          <w:color w:val="222222"/>
        </w:rPr>
        <w:t>I wholeheartedly dedicate this project to Almighty Allah,</w:t>
      </w:r>
      <w:r>
        <w:rPr>
          <w:rFonts w:cs="Arial"/>
          <w:color w:val="222222"/>
        </w:rPr>
        <w:t xml:space="preserve"> </w:t>
      </w:r>
      <w:r w:rsidRPr="0061791C">
        <w:rPr>
          <w:rFonts w:cs="Arial"/>
          <w:color w:val="222222"/>
        </w:rPr>
        <w:t>whose infinite wisdoms and blessings have guided me throughout this journey. It is through His graces that I have found strength and inspiration to overcome challenges and reach this milestone. I am profoundly grateful for His unwavering presence in my life.</w:t>
      </w:r>
    </w:p>
    <w:p w:rsidR="00341104" w:rsidRPr="009201E5" w:rsidRDefault="00341104" w:rsidP="00341104">
      <w:pPr>
        <w:spacing w:line="360" w:lineRule="auto"/>
        <w:jc w:val="both"/>
        <w:rPr>
          <w:rFonts w:ascii="Bookman Old Style" w:hAnsi="Bookman Old Style"/>
        </w:rPr>
      </w:pPr>
    </w:p>
    <w:p w:rsidR="00341104" w:rsidRPr="003E6C7F" w:rsidRDefault="00341104" w:rsidP="00341104">
      <w:pPr>
        <w:rPr>
          <w:b/>
          <w:sz w:val="28"/>
          <w:szCs w:val="28"/>
        </w:rPr>
      </w:pPr>
      <w:r w:rsidRPr="003E6C7F">
        <w:rPr>
          <w:b/>
          <w:sz w:val="28"/>
          <w:szCs w:val="28"/>
        </w:rPr>
        <w:br w:type="page"/>
      </w:r>
    </w:p>
    <w:p w:rsidR="00341104" w:rsidRPr="0061791C" w:rsidRDefault="00341104" w:rsidP="00341104">
      <w:pPr>
        <w:spacing w:line="432" w:lineRule="auto"/>
        <w:jc w:val="center"/>
        <w:rPr>
          <w:b/>
        </w:rPr>
      </w:pPr>
      <w:r w:rsidRPr="0061791C">
        <w:rPr>
          <w:b/>
        </w:rPr>
        <w:lastRenderedPageBreak/>
        <w:t>ACKNOWLEDGEMENTS</w:t>
      </w:r>
    </w:p>
    <w:p w:rsidR="00341104" w:rsidRPr="0061791C" w:rsidRDefault="00341104" w:rsidP="00341104">
      <w:pPr>
        <w:spacing w:line="432" w:lineRule="auto"/>
        <w:ind w:firstLine="720"/>
        <w:jc w:val="both"/>
      </w:pPr>
      <w:r w:rsidRPr="0061791C">
        <w:t>Glory and honour be unto the almighty Allah for the Success of this Research work.</w:t>
      </w:r>
    </w:p>
    <w:p w:rsidR="00341104" w:rsidRPr="0061791C" w:rsidRDefault="00341104" w:rsidP="00341104">
      <w:pPr>
        <w:spacing w:line="432" w:lineRule="auto"/>
        <w:ind w:firstLine="720"/>
        <w:jc w:val="both"/>
      </w:pPr>
      <w:r w:rsidRPr="0061791C">
        <w:t xml:space="preserve">My profound gratitude goes to my Project supervisor </w:t>
      </w:r>
      <w:r>
        <w:rPr>
          <w:b/>
          <w:sz w:val="26"/>
        </w:rPr>
        <w:t>MRS. SIDIQ A.N</w:t>
      </w:r>
      <w:r w:rsidRPr="0061791C">
        <w:t xml:space="preserve"> who painstakingly helps in the resea</w:t>
      </w:r>
      <w:r>
        <w:t>rch. I say thank you so much ma</w:t>
      </w:r>
      <w:r w:rsidRPr="0061791C">
        <w:t>.</w:t>
      </w:r>
    </w:p>
    <w:p w:rsidR="00341104" w:rsidRPr="0061791C" w:rsidRDefault="00341104" w:rsidP="00341104">
      <w:pPr>
        <w:spacing w:line="432" w:lineRule="auto"/>
        <w:ind w:firstLine="720"/>
        <w:jc w:val="both"/>
      </w:pPr>
      <w:r w:rsidRPr="0061791C">
        <w:t xml:space="preserve">My profound gratitude goes to all my Departmental Lecturer my Parent </w:t>
      </w:r>
      <w:r w:rsidRPr="00974EA3">
        <w:rPr>
          <w:b/>
        </w:rPr>
        <w:t>MR and MRS ABDULLAHI</w:t>
      </w:r>
      <w:r>
        <w:t xml:space="preserve"> </w:t>
      </w:r>
      <w:r w:rsidRPr="0061791C">
        <w:t>as well as everyone who supported me during the course of completing this project work.</w:t>
      </w:r>
    </w:p>
    <w:p w:rsidR="00341104" w:rsidRPr="0061791C" w:rsidRDefault="00341104" w:rsidP="00341104">
      <w:pPr>
        <w:spacing w:line="432" w:lineRule="auto"/>
        <w:ind w:firstLine="720"/>
        <w:jc w:val="both"/>
      </w:pPr>
      <w:r>
        <w:t xml:space="preserve">Lastly, </w:t>
      </w:r>
      <w:r w:rsidRPr="0061791C">
        <w:t>my profound grat</w:t>
      </w:r>
      <w:r>
        <w:t xml:space="preserve">itude goes to all </w:t>
      </w:r>
      <w:r w:rsidRPr="0061791C">
        <w:t>everyone who supported me during the course of completing this project work.</w:t>
      </w:r>
    </w:p>
    <w:p w:rsidR="00341104" w:rsidRDefault="00341104" w:rsidP="00341104">
      <w:pPr>
        <w:rPr>
          <w:rFonts w:ascii="Bookman Old Style" w:hAnsi="Bookman Old Style"/>
          <w:bCs/>
        </w:rPr>
      </w:pPr>
      <w:r>
        <w:rPr>
          <w:rFonts w:ascii="Bookman Old Style" w:hAnsi="Bookman Old Style"/>
          <w:bCs/>
        </w:rPr>
        <w:br w:type="page"/>
      </w:r>
    </w:p>
    <w:p w:rsidR="00341104" w:rsidRDefault="00341104" w:rsidP="00341104">
      <w:pPr>
        <w:spacing w:line="336" w:lineRule="auto"/>
        <w:jc w:val="center"/>
        <w:rPr>
          <w:rFonts w:ascii="Bookman Old Style" w:hAnsi="Bookman Old Style"/>
          <w:bCs/>
        </w:rPr>
      </w:pPr>
      <w:r>
        <w:rPr>
          <w:rFonts w:ascii="Bookman Old Style" w:hAnsi="Bookman Old Style"/>
          <w:bCs/>
        </w:rPr>
        <w:lastRenderedPageBreak/>
        <w:t>ABSTRACT</w:t>
      </w:r>
    </w:p>
    <w:p w:rsidR="00341104" w:rsidRPr="001655AC" w:rsidRDefault="00341104" w:rsidP="00341104">
      <w:pPr>
        <w:spacing w:line="336" w:lineRule="auto"/>
        <w:jc w:val="both"/>
        <w:rPr>
          <w:rFonts w:eastAsia="Calibri"/>
          <w:i/>
          <w:color w:val="000000"/>
        </w:rPr>
      </w:pPr>
      <w:r w:rsidRPr="001655AC">
        <w:rPr>
          <w:rFonts w:eastAsia="Calibri"/>
          <w:i/>
          <w:color w:val="000000"/>
        </w:rPr>
        <w:t>This study explores the role of social media in shaping the lifestyle of students, with particular attention to its influence on their academic performance, social interaction, behavior, and daily routines. As social media platforms such as Facebook, Instagram, WhatsApp, TikTok, and Twitter become increasingly integrated into students' lives, there has been growing concern over their impact on both the positive and negative aspects of student lifestyle. The research adopts a mixed-method approach, using questionnaires and interviews to collect data from a sample of students across various institutions. Findings reveal that while social media enhances communication, access to information, and self-expression, it also contributes to reduced physical activity, sleep disruption, academic distraction, and potential exposure to harmful content. The study concludes that the role of social media is multifaceted, acting both as a tool for development and a source of lifestyle challenges. It recommends awareness campaigns and digital literacy programs to help students achieve a healthy balance in their social media usage.</w:t>
      </w:r>
    </w:p>
    <w:p w:rsidR="00341104" w:rsidRDefault="00341104" w:rsidP="00341104">
      <w:pPr>
        <w:spacing w:line="336" w:lineRule="auto"/>
        <w:rPr>
          <w:rFonts w:ascii="Bookman Old Style" w:hAnsi="Bookman Old Style"/>
          <w:b/>
        </w:rPr>
      </w:pPr>
      <w:r>
        <w:rPr>
          <w:rFonts w:ascii="Bookman Old Style" w:hAnsi="Bookman Old Style"/>
          <w:b/>
        </w:rPr>
        <w:br w:type="page"/>
      </w:r>
    </w:p>
    <w:p w:rsidR="00341104" w:rsidRPr="0061791C" w:rsidRDefault="00341104" w:rsidP="00341104">
      <w:pPr>
        <w:spacing w:line="276" w:lineRule="auto"/>
        <w:jc w:val="center"/>
        <w:rPr>
          <w:b/>
        </w:rPr>
      </w:pPr>
      <w:r w:rsidRPr="0061791C">
        <w:rPr>
          <w:b/>
        </w:rPr>
        <w:lastRenderedPageBreak/>
        <w:t>TABLE OF CONTENTS</w:t>
      </w:r>
    </w:p>
    <w:p w:rsidR="00341104" w:rsidRPr="0061791C" w:rsidRDefault="00341104" w:rsidP="00341104">
      <w:pPr>
        <w:spacing w:line="276" w:lineRule="auto"/>
      </w:pPr>
      <w:r>
        <w:t>Title page</w:t>
      </w:r>
      <w:r>
        <w:tab/>
      </w:r>
      <w:r>
        <w:tab/>
      </w:r>
      <w:r>
        <w:tab/>
      </w:r>
      <w:r>
        <w:tab/>
      </w:r>
      <w:r>
        <w:tab/>
      </w:r>
      <w:r>
        <w:tab/>
      </w:r>
      <w:r>
        <w:tab/>
      </w:r>
      <w:bookmarkStart w:id="0" w:name="_GoBack"/>
      <w:bookmarkEnd w:id="0"/>
      <w:r w:rsidRPr="0061791C">
        <w:tab/>
      </w:r>
    </w:p>
    <w:p w:rsidR="00341104" w:rsidRPr="0061791C" w:rsidRDefault="00341104" w:rsidP="00341104">
      <w:pPr>
        <w:spacing w:line="276" w:lineRule="auto"/>
      </w:pPr>
      <w:r w:rsidRPr="0061791C">
        <w:t xml:space="preserve">Certification </w:t>
      </w:r>
      <w:r w:rsidRPr="0061791C">
        <w:tab/>
      </w:r>
      <w:r w:rsidRPr="0061791C">
        <w:tab/>
      </w:r>
      <w:r w:rsidRPr="0061791C">
        <w:tab/>
      </w:r>
      <w:r w:rsidRPr="0061791C">
        <w:tab/>
      </w:r>
      <w:r w:rsidRPr="0061791C">
        <w:tab/>
      </w:r>
      <w:r w:rsidRPr="0061791C">
        <w:tab/>
      </w:r>
      <w:r w:rsidRPr="0061791C">
        <w:tab/>
      </w:r>
      <w:r>
        <w:tab/>
      </w:r>
      <w:r w:rsidRPr="0061791C">
        <w:tab/>
      </w:r>
    </w:p>
    <w:p w:rsidR="00341104" w:rsidRPr="0061791C" w:rsidRDefault="00341104" w:rsidP="00341104">
      <w:pPr>
        <w:spacing w:line="276" w:lineRule="auto"/>
      </w:pPr>
      <w:r>
        <w:t xml:space="preserve">Dedication </w:t>
      </w:r>
      <w:r>
        <w:tab/>
      </w:r>
      <w:r>
        <w:tab/>
      </w:r>
      <w:r>
        <w:tab/>
      </w:r>
      <w:r>
        <w:tab/>
      </w:r>
      <w:r>
        <w:tab/>
      </w:r>
      <w:r>
        <w:tab/>
      </w:r>
      <w:r>
        <w:tab/>
      </w:r>
      <w:r w:rsidRPr="0061791C">
        <w:tab/>
      </w:r>
    </w:p>
    <w:p w:rsidR="00341104" w:rsidRPr="0061791C" w:rsidRDefault="00341104" w:rsidP="00341104">
      <w:pPr>
        <w:spacing w:line="276" w:lineRule="auto"/>
      </w:pPr>
      <w:r w:rsidRPr="0061791C">
        <w:t xml:space="preserve">Acknowledgement </w:t>
      </w:r>
      <w:r w:rsidRPr="0061791C">
        <w:tab/>
      </w:r>
      <w:r w:rsidRPr="0061791C">
        <w:tab/>
      </w:r>
      <w:r w:rsidRPr="0061791C">
        <w:tab/>
      </w:r>
      <w:r w:rsidRPr="0061791C">
        <w:tab/>
      </w:r>
      <w:r w:rsidRPr="0061791C">
        <w:tab/>
      </w:r>
      <w:r w:rsidRPr="0061791C">
        <w:tab/>
      </w:r>
      <w:r>
        <w:tab/>
      </w:r>
    </w:p>
    <w:p w:rsidR="00341104" w:rsidRPr="0061791C" w:rsidRDefault="00341104" w:rsidP="00341104">
      <w:pPr>
        <w:spacing w:line="276" w:lineRule="auto"/>
      </w:pPr>
      <w:r w:rsidRPr="0061791C">
        <w:t xml:space="preserve">Abstract                                                 </w:t>
      </w:r>
      <w:r w:rsidRPr="0061791C">
        <w:tab/>
      </w:r>
      <w:r w:rsidRPr="0061791C">
        <w:tab/>
      </w:r>
      <w:r w:rsidRPr="0061791C">
        <w:tab/>
      </w:r>
    </w:p>
    <w:p w:rsidR="00341104" w:rsidRPr="0061791C" w:rsidRDefault="00341104" w:rsidP="00341104">
      <w:pPr>
        <w:spacing w:line="276" w:lineRule="auto"/>
      </w:pPr>
      <w:r>
        <w:t xml:space="preserve">Table of content </w:t>
      </w:r>
      <w:r>
        <w:tab/>
      </w:r>
      <w:r>
        <w:tab/>
      </w:r>
      <w:r>
        <w:tab/>
      </w:r>
      <w:r>
        <w:tab/>
      </w:r>
      <w:r>
        <w:tab/>
      </w:r>
      <w:r>
        <w:tab/>
      </w:r>
      <w:r>
        <w:tab/>
      </w:r>
      <w:r w:rsidRPr="0061791C">
        <w:tab/>
      </w:r>
      <w:r w:rsidRPr="0061791C">
        <w:tab/>
      </w:r>
    </w:p>
    <w:p w:rsidR="00341104" w:rsidRPr="0061791C" w:rsidRDefault="00341104" w:rsidP="00341104">
      <w:pPr>
        <w:spacing w:line="276" w:lineRule="auto"/>
        <w:rPr>
          <w:b/>
        </w:rPr>
      </w:pPr>
      <w:r w:rsidRPr="0061791C">
        <w:rPr>
          <w:b/>
        </w:rPr>
        <w:t>CHAPTER ONE: BACKGROUND OF THE STUDY</w:t>
      </w:r>
    </w:p>
    <w:p w:rsidR="00341104" w:rsidRPr="0061791C" w:rsidRDefault="00341104" w:rsidP="00341104">
      <w:pPr>
        <w:spacing w:line="276" w:lineRule="auto"/>
        <w:jc w:val="both"/>
      </w:pPr>
      <w:r w:rsidRPr="0061791C">
        <w:t>1.1</w:t>
      </w:r>
      <w:r w:rsidRPr="0061791C">
        <w:tab/>
      </w:r>
      <w:r>
        <w:t>Background of the Study</w:t>
      </w:r>
      <w:r w:rsidRPr="0061791C">
        <w:tab/>
      </w:r>
      <w:r w:rsidRPr="0061791C">
        <w:tab/>
      </w:r>
      <w:r w:rsidRPr="0061791C">
        <w:tab/>
      </w:r>
      <w:r>
        <w:tab/>
      </w:r>
      <w:r>
        <w:tab/>
      </w:r>
    </w:p>
    <w:p w:rsidR="00341104" w:rsidRDefault="00341104" w:rsidP="00341104">
      <w:pPr>
        <w:spacing w:line="276" w:lineRule="auto"/>
        <w:jc w:val="both"/>
      </w:pPr>
      <w:r w:rsidRPr="0061791C">
        <w:t>1.2</w:t>
      </w:r>
      <w:r w:rsidRPr="0061791C">
        <w:tab/>
        <w:t xml:space="preserve">Statement of the Problems.              </w:t>
      </w:r>
      <w:r w:rsidRPr="0061791C">
        <w:tab/>
        <w:t xml:space="preserve"> </w:t>
      </w:r>
      <w:r w:rsidRPr="0061791C">
        <w:tab/>
      </w:r>
      <w:r w:rsidRPr="0061791C">
        <w:tab/>
      </w:r>
    </w:p>
    <w:p w:rsidR="00341104" w:rsidRPr="0061791C" w:rsidRDefault="00341104" w:rsidP="00341104">
      <w:pPr>
        <w:spacing w:line="276" w:lineRule="auto"/>
        <w:jc w:val="both"/>
      </w:pPr>
      <w:r>
        <w:t>1.3</w:t>
      </w:r>
      <w:r>
        <w:tab/>
        <w:t>Objective of the Study</w:t>
      </w:r>
      <w:r>
        <w:tab/>
      </w:r>
      <w:r>
        <w:tab/>
      </w:r>
      <w:r>
        <w:tab/>
      </w:r>
      <w:r>
        <w:tab/>
      </w:r>
      <w:r w:rsidRPr="0061791C">
        <w:tab/>
      </w:r>
      <w:r w:rsidRPr="0061791C">
        <w:tab/>
      </w:r>
      <w:r w:rsidRPr="0061791C">
        <w:tab/>
      </w:r>
    </w:p>
    <w:p w:rsidR="00341104" w:rsidRPr="0061791C" w:rsidRDefault="00341104" w:rsidP="00341104">
      <w:pPr>
        <w:pStyle w:val="Header"/>
        <w:tabs>
          <w:tab w:val="clear" w:pos="4680"/>
          <w:tab w:val="clear" w:pos="9360"/>
        </w:tabs>
        <w:spacing w:line="276" w:lineRule="auto"/>
        <w:jc w:val="both"/>
      </w:pPr>
      <w:r>
        <w:t>1.4</w:t>
      </w:r>
      <w:r>
        <w:tab/>
        <w:t>Research Questions</w:t>
      </w:r>
      <w:r w:rsidRPr="0061791C">
        <w:t xml:space="preserve">                      </w:t>
      </w:r>
      <w:r w:rsidRPr="0061791C">
        <w:tab/>
      </w:r>
      <w:r w:rsidRPr="0061791C">
        <w:tab/>
      </w:r>
      <w:r>
        <w:tab/>
      </w:r>
    </w:p>
    <w:p w:rsidR="00341104" w:rsidRPr="0061791C" w:rsidRDefault="00341104" w:rsidP="00341104">
      <w:pPr>
        <w:spacing w:line="276" w:lineRule="auto"/>
        <w:jc w:val="both"/>
      </w:pPr>
      <w:r>
        <w:t>1.5</w:t>
      </w:r>
      <w:r>
        <w:tab/>
        <w:t>Significance of the Study</w:t>
      </w:r>
      <w:r w:rsidRPr="0061791C">
        <w:t xml:space="preserve">             </w:t>
      </w:r>
      <w:r w:rsidRPr="0061791C">
        <w:tab/>
      </w:r>
      <w:r w:rsidRPr="0061791C">
        <w:tab/>
      </w:r>
      <w:r w:rsidRPr="0061791C">
        <w:tab/>
      </w:r>
    </w:p>
    <w:p w:rsidR="00341104" w:rsidRPr="0061791C" w:rsidRDefault="00341104" w:rsidP="00341104">
      <w:pPr>
        <w:spacing w:line="276" w:lineRule="auto"/>
        <w:jc w:val="both"/>
      </w:pPr>
      <w:r>
        <w:t>1.6</w:t>
      </w:r>
      <w:r>
        <w:tab/>
        <w:t>Scope of the Study</w:t>
      </w:r>
      <w:r w:rsidRPr="0061791C">
        <w:t xml:space="preserve">                      </w:t>
      </w:r>
      <w:r w:rsidRPr="0061791C">
        <w:tab/>
      </w:r>
      <w:r w:rsidRPr="0061791C">
        <w:tab/>
      </w:r>
      <w:r w:rsidRPr="0061791C">
        <w:tab/>
      </w:r>
    </w:p>
    <w:p w:rsidR="00341104" w:rsidRPr="0061791C" w:rsidRDefault="00341104" w:rsidP="00341104">
      <w:pPr>
        <w:spacing w:line="276" w:lineRule="auto"/>
      </w:pPr>
      <w:r>
        <w:t>1.7</w:t>
      </w:r>
      <w:r w:rsidRPr="0061791C">
        <w:tab/>
      </w:r>
      <w:r>
        <w:t xml:space="preserve">Definitions of Terms                      </w:t>
      </w:r>
    </w:p>
    <w:p w:rsidR="00341104" w:rsidRDefault="00341104" w:rsidP="00341104">
      <w:pPr>
        <w:spacing w:line="276" w:lineRule="auto"/>
        <w:rPr>
          <w:b/>
        </w:rPr>
      </w:pPr>
      <w:r w:rsidRPr="0061791C">
        <w:rPr>
          <w:b/>
        </w:rPr>
        <w:t xml:space="preserve">CHAPTER TWO: </w:t>
      </w:r>
      <w:r>
        <w:rPr>
          <w:b/>
        </w:rPr>
        <w:t xml:space="preserve">THEORETICAL FRAMEWORK AND </w:t>
      </w:r>
      <w:r w:rsidRPr="0061791C">
        <w:rPr>
          <w:b/>
        </w:rPr>
        <w:t>LITERATURE REVIEW</w:t>
      </w:r>
    </w:p>
    <w:p w:rsidR="00341104" w:rsidRPr="00DD6ADD" w:rsidRDefault="00341104" w:rsidP="00341104">
      <w:pPr>
        <w:spacing w:line="276" w:lineRule="auto"/>
      </w:pPr>
      <w:r>
        <w:t>2.0</w:t>
      </w:r>
      <w:r>
        <w:tab/>
        <w:t>Introduction</w:t>
      </w:r>
      <w:r>
        <w:tab/>
      </w:r>
      <w:r>
        <w:tab/>
      </w:r>
      <w:r>
        <w:tab/>
      </w:r>
      <w:r>
        <w:tab/>
      </w:r>
      <w:r>
        <w:tab/>
      </w:r>
      <w:r>
        <w:tab/>
      </w:r>
      <w:r>
        <w:tab/>
      </w:r>
    </w:p>
    <w:p w:rsidR="00341104" w:rsidRDefault="00341104" w:rsidP="00341104">
      <w:pPr>
        <w:spacing w:line="276" w:lineRule="auto"/>
      </w:pPr>
      <w:r>
        <w:t>2.1</w:t>
      </w:r>
      <w:r>
        <w:tab/>
        <w:t>Conceptual Review</w:t>
      </w:r>
      <w:r>
        <w:tab/>
      </w:r>
    </w:p>
    <w:p w:rsidR="00341104" w:rsidRPr="0061791C" w:rsidRDefault="00341104" w:rsidP="00341104">
      <w:pPr>
        <w:spacing w:line="276" w:lineRule="auto"/>
      </w:pPr>
      <w:r>
        <w:t>2.2</w:t>
      </w:r>
      <w:r>
        <w:tab/>
        <w:t>Theoretical Framework</w:t>
      </w:r>
      <w:r>
        <w:tab/>
      </w:r>
      <w:r w:rsidRPr="0061791C">
        <w:t xml:space="preserve">          </w:t>
      </w:r>
      <w:r w:rsidRPr="0061791C">
        <w:tab/>
      </w:r>
      <w:r w:rsidRPr="0061791C">
        <w:tab/>
      </w:r>
      <w:r w:rsidRPr="0061791C">
        <w:tab/>
      </w:r>
    </w:p>
    <w:p w:rsidR="00341104" w:rsidRDefault="00341104" w:rsidP="00341104">
      <w:pPr>
        <w:spacing w:line="276" w:lineRule="auto"/>
        <w:jc w:val="both"/>
      </w:pPr>
      <w:r>
        <w:t>2.3</w:t>
      </w:r>
      <w:r>
        <w:tab/>
        <w:t>Empirical Reports Review</w:t>
      </w:r>
      <w:r w:rsidRPr="0061791C">
        <w:t xml:space="preserve">             </w:t>
      </w:r>
      <w:r w:rsidRPr="0061791C">
        <w:tab/>
      </w:r>
      <w:r w:rsidRPr="0061791C">
        <w:tab/>
      </w:r>
      <w:r w:rsidRPr="0061791C">
        <w:tab/>
      </w:r>
      <w:r>
        <w:tab/>
      </w:r>
    </w:p>
    <w:p w:rsidR="00341104" w:rsidRPr="0061791C" w:rsidRDefault="00341104" w:rsidP="00341104">
      <w:pPr>
        <w:spacing w:line="276" w:lineRule="auto"/>
        <w:jc w:val="both"/>
      </w:pPr>
      <w:r>
        <w:t>2.4</w:t>
      </w:r>
      <w:r>
        <w:tab/>
        <w:t>Review of Related Studies</w:t>
      </w:r>
    </w:p>
    <w:p w:rsidR="00341104" w:rsidRDefault="00341104" w:rsidP="00341104">
      <w:pPr>
        <w:spacing w:line="276" w:lineRule="auto"/>
        <w:rPr>
          <w:b/>
          <w:bCs/>
        </w:rPr>
      </w:pPr>
      <w:r w:rsidRPr="0061791C">
        <w:rPr>
          <w:b/>
        </w:rPr>
        <w:t xml:space="preserve">CHAPTER THREE: </w:t>
      </w:r>
      <w:r>
        <w:rPr>
          <w:b/>
          <w:bCs/>
        </w:rPr>
        <w:t>METHOD OF THE STUDY</w:t>
      </w:r>
    </w:p>
    <w:p w:rsidR="00341104" w:rsidRPr="00DD6ADD" w:rsidRDefault="00341104" w:rsidP="00341104">
      <w:pPr>
        <w:spacing w:line="276" w:lineRule="auto"/>
        <w:rPr>
          <w:bCs/>
        </w:rPr>
      </w:pPr>
      <w:r>
        <w:rPr>
          <w:bCs/>
        </w:rPr>
        <w:t>3.0</w:t>
      </w:r>
      <w:r w:rsidRPr="00DD6ADD">
        <w:rPr>
          <w:bCs/>
        </w:rPr>
        <w:tab/>
        <w:t>Introduction</w:t>
      </w:r>
      <w:r>
        <w:rPr>
          <w:bCs/>
        </w:rPr>
        <w:tab/>
      </w:r>
      <w:r>
        <w:rPr>
          <w:bCs/>
        </w:rPr>
        <w:tab/>
      </w:r>
      <w:r>
        <w:rPr>
          <w:bCs/>
        </w:rPr>
        <w:tab/>
      </w:r>
      <w:r>
        <w:rPr>
          <w:bCs/>
        </w:rPr>
        <w:tab/>
      </w:r>
      <w:r>
        <w:rPr>
          <w:bCs/>
        </w:rPr>
        <w:tab/>
      </w:r>
      <w:r>
        <w:rPr>
          <w:bCs/>
        </w:rPr>
        <w:tab/>
      </w:r>
    </w:p>
    <w:p w:rsidR="00341104" w:rsidRPr="0061791C" w:rsidRDefault="00341104" w:rsidP="00341104">
      <w:pPr>
        <w:spacing w:line="276" w:lineRule="auto"/>
        <w:rPr>
          <w:bCs/>
        </w:rPr>
      </w:pPr>
      <w:r>
        <w:rPr>
          <w:bCs/>
        </w:rPr>
        <w:t>3.1</w:t>
      </w:r>
      <w:r>
        <w:rPr>
          <w:bCs/>
        </w:rPr>
        <w:tab/>
        <w:t>Research Design</w:t>
      </w:r>
      <w:r>
        <w:rPr>
          <w:bCs/>
        </w:rPr>
        <w:tab/>
      </w:r>
      <w:r w:rsidRPr="0061791C">
        <w:rPr>
          <w:bCs/>
        </w:rPr>
        <w:t xml:space="preserve">  </w:t>
      </w:r>
      <w:r>
        <w:rPr>
          <w:bCs/>
        </w:rPr>
        <w:t xml:space="preserve">                             </w:t>
      </w:r>
      <w:r>
        <w:rPr>
          <w:bCs/>
        </w:rPr>
        <w:tab/>
      </w:r>
      <w:r>
        <w:rPr>
          <w:bCs/>
        </w:rPr>
        <w:tab/>
      </w:r>
    </w:p>
    <w:p w:rsidR="00341104" w:rsidRPr="0061791C" w:rsidRDefault="00341104" w:rsidP="00341104">
      <w:pPr>
        <w:spacing w:line="276" w:lineRule="auto"/>
        <w:jc w:val="both"/>
        <w:rPr>
          <w:bCs/>
        </w:rPr>
      </w:pPr>
      <w:r>
        <w:rPr>
          <w:bCs/>
        </w:rPr>
        <w:t>3.2</w:t>
      </w:r>
      <w:r>
        <w:rPr>
          <w:bCs/>
        </w:rPr>
        <w:tab/>
        <w:t>Population of the Study</w:t>
      </w:r>
      <w:r w:rsidRPr="0061791C">
        <w:rPr>
          <w:bCs/>
        </w:rPr>
        <w:t xml:space="preserve">          </w:t>
      </w:r>
      <w:r w:rsidRPr="0061791C">
        <w:rPr>
          <w:bCs/>
        </w:rPr>
        <w:tab/>
      </w:r>
      <w:r w:rsidRPr="0061791C">
        <w:rPr>
          <w:bCs/>
        </w:rPr>
        <w:tab/>
      </w:r>
      <w:r w:rsidRPr="0061791C">
        <w:rPr>
          <w:bCs/>
        </w:rPr>
        <w:tab/>
      </w:r>
      <w:r>
        <w:rPr>
          <w:bCs/>
        </w:rPr>
        <w:tab/>
      </w:r>
    </w:p>
    <w:p w:rsidR="00341104" w:rsidRPr="0061791C" w:rsidRDefault="00341104" w:rsidP="00341104">
      <w:pPr>
        <w:spacing w:line="276" w:lineRule="auto"/>
        <w:jc w:val="both"/>
        <w:rPr>
          <w:bCs/>
        </w:rPr>
      </w:pPr>
      <w:r>
        <w:rPr>
          <w:bCs/>
        </w:rPr>
        <w:t>3.3</w:t>
      </w:r>
      <w:r w:rsidRPr="0061791C">
        <w:rPr>
          <w:bCs/>
        </w:rPr>
        <w:tab/>
        <w:t>Sampl</w:t>
      </w:r>
      <w:r>
        <w:rPr>
          <w:bCs/>
        </w:rPr>
        <w:t>e Size and Sample Techniques</w:t>
      </w:r>
      <w:r>
        <w:rPr>
          <w:bCs/>
        </w:rPr>
        <w:tab/>
      </w:r>
      <w:r>
        <w:rPr>
          <w:bCs/>
        </w:rPr>
        <w:tab/>
      </w:r>
      <w:r w:rsidRPr="0061791C">
        <w:rPr>
          <w:bCs/>
        </w:rPr>
        <w:tab/>
      </w:r>
      <w:r>
        <w:rPr>
          <w:bCs/>
        </w:rPr>
        <w:tab/>
      </w:r>
    </w:p>
    <w:p w:rsidR="00341104" w:rsidRPr="0061791C" w:rsidRDefault="00341104" w:rsidP="00341104">
      <w:pPr>
        <w:spacing w:line="276" w:lineRule="auto"/>
        <w:jc w:val="both"/>
        <w:rPr>
          <w:bCs/>
        </w:rPr>
      </w:pPr>
      <w:r>
        <w:rPr>
          <w:bCs/>
        </w:rPr>
        <w:t>3.4</w:t>
      </w:r>
      <w:r>
        <w:rPr>
          <w:bCs/>
        </w:rPr>
        <w:tab/>
        <w:t>Research Instruments</w:t>
      </w:r>
      <w:r w:rsidRPr="0061791C">
        <w:rPr>
          <w:bCs/>
        </w:rPr>
        <w:t xml:space="preserve">               </w:t>
      </w:r>
      <w:r w:rsidRPr="0061791C">
        <w:rPr>
          <w:bCs/>
        </w:rPr>
        <w:tab/>
      </w:r>
      <w:r w:rsidRPr="0061791C">
        <w:rPr>
          <w:bCs/>
        </w:rPr>
        <w:tab/>
      </w:r>
      <w:r>
        <w:rPr>
          <w:bCs/>
        </w:rPr>
        <w:tab/>
      </w:r>
      <w:r>
        <w:rPr>
          <w:bCs/>
        </w:rPr>
        <w:tab/>
      </w:r>
    </w:p>
    <w:p w:rsidR="00341104" w:rsidRPr="0061791C" w:rsidRDefault="00341104" w:rsidP="00341104">
      <w:pPr>
        <w:spacing w:line="276" w:lineRule="auto"/>
        <w:jc w:val="both"/>
        <w:rPr>
          <w:bCs/>
        </w:rPr>
      </w:pPr>
      <w:r>
        <w:rPr>
          <w:bCs/>
        </w:rPr>
        <w:t>3.5</w:t>
      </w:r>
      <w:r>
        <w:rPr>
          <w:bCs/>
        </w:rPr>
        <w:tab/>
        <w:t>Validity a</w:t>
      </w:r>
      <w:r w:rsidRPr="0061791C">
        <w:rPr>
          <w:bCs/>
        </w:rPr>
        <w:t xml:space="preserve">nd Reliability of the Instrument </w:t>
      </w:r>
      <w:r w:rsidRPr="0061791C">
        <w:rPr>
          <w:bCs/>
        </w:rPr>
        <w:tab/>
      </w:r>
      <w:r w:rsidRPr="0061791C">
        <w:rPr>
          <w:bCs/>
        </w:rPr>
        <w:tab/>
      </w:r>
      <w:r>
        <w:rPr>
          <w:bCs/>
        </w:rPr>
        <w:tab/>
      </w:r>
    </w:p>
    <w:p w:rsidR="00341104" w:rsidRPr="0061791C" w:rsidRDefault="00341104" w:rsidP="00341104">
      <w:pPr>
        <w:spacing w:line="276" w:lineRule="auto"/>
        <w:jc w:val="both"/>
        <w:rPr>
          <w:bCs/>
        </w:rPr>
      </w:pPr>
      <w:r>
        <w:rPr>
          <w:bCs/>
        </w:rPr>
        <w:t>3.6</w:t>
      </w:r>
      <w:r w:rsidRPr="0061791C">
        <w:rPr>
          <w:bCs/>
        </w:rPr>
        <w:tab/>
        <w:t xml:space="preserve">Method of </w:t>
      </w:r>
      <w:r>
        <w:rPr>
          <w:bCs/>
        </w:rPr>
        <w:t>Data Collection</w:t>
      </w:r>
    </w:p>
    <w:p w:rsidR="00341104" w:rsidRPr="0061791C" w:rsidRDefault="00341104" w:rsidP="00341104">
      <w:pPr>
        <w:spacing w:line="276" w:lineRule="auto"/>
        <w:jc w:val="both"/>
        <w:rPr>
          <w:bCs/>
        </w:rPr>
      </w:pPr>
      <w:r>
        <w:rPr>
          <w:bCs/>
        </w:rPr>
        <w:t>3.7</w:t>
      </w:r>
      <w:r>
        <w:rPr>
          <w:bCs/>
        </w:rPr>
        <w:tab/>
        <w:t>Data Analysis</w:t>
      </w:r>
      <w:r w:rsidRPr="0061791C">
        <w:rPr>
          <w:bCs/>
        </w:rPr>
        <w:t xml:space="preserve">                </w:t>
      </w:r>
      <w:r w:rsidRPr="0061791C">
        <w:rPr>
          <w:bCs/>
        </w:rPr>
        <w:tab/>
      </w:r>
      <w:r w:rsidRPr="0061791C">
        <w:rPr>
          <w:bCs/>
        </w:rPr>
        <w:tab/>
      </w:r>
      <w:r>
        <w:rPr>
          <w:bCs/>
        </w:rPr>
        <w:tab/>
      </w:r>
      <w:r>
        <w:rPr>
          <w:bCs/>
        </w:rPr>
        <w:tab/>
      </w:r>
      <w:r>
        <w:rPr>
          <w:bCs/>
        </w:rPr>
        <w:tab/>
      </w:r>
    </w:p>
    <w:p w:rsidR="00341104" w:rsidRDefault="00341104" w:rsidP="00341104">
      <w:pPr>
        <w:spacing w:line="276" w:lineRule="auto"/>
        <w:rPr>
          <w:b/>
          <w:bCs/>
        </w:rPr>
      </w:pPr>
      <w:r w:rsidRPr="0061791C">
        <w:rPr>
          <w:b/>
        </w:rPr>
        <w:t>C</w:t>
      </w:r>
      <w:r>
        <w:rPr>
          <w:b/>
        </w:rPr>
        <w:t>HAPTER FOUR</w:t>
      </w:r>
      <w:r w:rsidRPr="0061791C">
        <w:rPr>
          <w:b/>
        </w:rPr>
        <w:t xml:space="preserve">: </w:t>
      </w:r>
      <w:r>
        <w:rPr>
          <w:b/>
          <w:bCs/>
        </w:rPr>
        <w:t>DATA PRESENTATION AND ANALYSIS</w:t>
      </w:r>
    </w:p>
    <w:p w:rsidR="00341104" w:rsidRDefault="00341104" w:rsidP="00341104">
      <w:pPr>
        <w:spacing w:line="276" w:lineRule="auto"/>
        <w:rPr>
          <w:bCs/>
        </w:rPr>
      </w:pPr>
      <w:r w:rsidRPr="001655AC">
        <w:rPr>
          <w:bCs/>
        </w:rPr>
        <w:t>4.1</w:t>
      </w:r>
      <w:r w:rsidRPr="001655AC">
        <w:rPr>
          <w:bCs/>
        </w:rPr>
        <w:tab/>
      </w:r>
      <w:r>
        <w:rPr>
          <w:bCs/>
        </w:rPr>
        <w:t>Introduction</w:t>
      </w:r>
    </w:p>
    <w:p w:rsidR="00341104" w:rsidRDefault="00341104" w:rsidP="00341104">
      <w:pPr>
        <w:spacing w:line="276" w:lineRule="auto"/>
        <w:rPr>
          <w:bCs/>
        </w:rPr>
      </w:pPr>
      <w:r>
        <w:rPr>
          <w:bCs/>
        </w:rPr>
        <w:t>4.2</w:t>
      </w:r>
      <w:r>
        <w:rPr>
          <w:bCs/>
        </w:rPr>
        <w:tab/>
        <w:t>Presentation of Data</w:t>
      </w:r>
    </w:p>
    <w:p w:rsidR="00341104" w:rsidRDefault="00341104" w:rsidP="00341104">
      <w:pPr>
        <w:spacing w:line="276" w:lineRule="auto"/>
        <w:rPr>
          <w:bCs/>
        </w:rPr>
      </w:pPr>
      <w:r>
        <w:rPr>
          <w:bCs/>
        </w:rPr>
        <w:t>4.3</w:t>
      </w:r>
      <w:r>
        <w:rPr>
          <w:bCs/>
        </w:rPr>
        <w:tab/>
        <w:t>Discussion of Findings</w:t>
      </w:r>
    </w:p>
    <w:p w:rsidR="00341104" w:rsidRDefault="00341104" w:rsidP="00341104">
      <w:pPr>
        <w:spacing w:line="276" w:lineRule="auto"/>
        <w:rPr>
          <w:b/>
          <w:bCs/>
        </w:rPr>
      </w:pPr>
      <w:r w:rsidRPr="0061791C">
        <w:rPr>
          <w:b/>
        </w:rPr>
        <w:t>C</w:t>
      </w:r>
      <w:r>
        <w:rPr>
          <w:b/>
        </w:rPr>
        <w:t>HAPTER FIVE</w:t>
      </w:r>
      <w:r w:rsidRPr="0061791C">
        <w:rPr>
          <w:b/>
        </w:rPr>
        <w:t xml:space="preserve">: </w:t>
      </w:r>
      <w:r>
        <w:rPr>
          <w:b/>
          <w:bCs/>
        </w:rPr>
        <w:t>SUMMARY, CONCLUSION AND RECOMMENDATIONS</w:t>
      </w:r>
    </w:p>
    <w:p w:rsidR="00341104" w:rsidRDefault="00341104" w:rsidP="00341104">
      <w:pPr>
        <w:spacing w:line="276" w:lineRule="auto"/>
        <w:rPr>
          <w:bCs/>
        </w:rPr>
      </w:pPr>
      <w:r>
        <w:rPr>
          <w:bCs/>
        </w:rPr>
        <w:t>5.1</w:t>
      </w:r>
      <w:r>
        <w:rPr>
          <w:bCs/>
        </w:rPr>
        <w:tab/>
        <w:t>Summary</w:t>
      </w:r>
    </w:p>
    <w:p w:rsidR="00341104" w:rsidRDefault="00341104" w:rsidP="00341104">
      <w:pPr>
        <w:spacing w:line="276" w:lineRule="auto"/>
        <w:rPr>
          <w:bCs/>
        </w:rPr>
      </w:pPr>
      <w:r>
        <w:rPr>
          <w:bCs/>
        </w:rPr>
        <w:lastRenderedPageBreak/>
        <w:t>5.2</w:t>
      </w:r>
      <w:r>
        <w:rPr>
          <w:bCs/>
        </w:rPr>
        <w:tab/>
        <w:t>Conclusion</w:t>
      </w:r>
    </w:p>
    <w:p w:rsidR="00341104" w:rsidRDefault="00341104" w:rsidP="00341104">
      <w:pPr>
        <w:spacing w:line="276" w:lineRule="auto"/>
        <w:rPr>
          <w:bCs/>
        </w:rPr>
      </w:pPr>
      <w:r>
        <w:rPr>
          <w:bCs/>
        </w:rPr>
        <w:t>5.3</w:t>
      </w:r>
      <w:r>
        <w:rPr>
          <w:bCs/>
        </w:rPr>
        <w:tab/>
        <w:t>Recommendation</w:t>
      </w:r>
    </w:p>
    <w:p w:rsidR="00341104" w:rsidRDefault="00341104" w:rsidP="00341104">
      <w:pPr>
        <w:spacing w:line="276" w:lineRule="auto"/>
        <w:rPr>
          <w:bCs/>
        </w:rPr>
      </w:pPr>
      <w:r>
        <w:rPr>
          <w:bCs/>
        </w:rPr>
        <w:tab/>
        <w:t>Reference</w:t>
      </w:r>
    </w:p>
    <w:p w:rsidR="00341104" w:rsidRPr="001655AC" w:rsidRDefault="00341104" w:rsidP="00341104">
      <w:pPr>
        <w:spacing w:line="432" w:lineRule="auto"/>
        <w:rPr>
          <w:bCs/>
        </w:rPr>
      </w:pPr>
    </w:p>
    <w:p w:rsidR="00341104" w:rsidRDefault="00341104" w:rsidP="00341104"/>
    <w:p w:rsidR="00341104" w:rsidRDefault="00341104" w:rsidP="00341104"/>
    <w:p w:rsidR="00341104" w:rsidRDefault="00341104">
      <w:pPr>
        <w:spacing w:after="160" w:line="259" w:lineRule="auto"/>
        <w:rPr>
          <w:rFonts w:ascii="Bookman Old Style" w:hAnsi="Bookman Old Style"/>
          <w:b/>
        </w:rPr>
      </w:pPr>
    </w:p>
    <w:p w:rsidR="00341104" w:rsidRDefault="00341104">
      <w:pPr>
        <w:spacing w:after="160" w:line="259" w:lineRule="auto"/>
        <w:rPr>
          <w:rFonts w:ascii="Bookman Old Style" w:hAnsi="Bookman Old Style"/>
          <w:b/>
        </w:rPr>
      </w:pPr>
      <w:r>
        <w:rPr>
          <w:rFonts w:ascii="Bookman Old Style" w:hAnsi="Bookman Old Style"/>
          <w:b/>
        </w:rPr>
        <w:br w:type="page"/>
      </w:r>
    </w:p>
    <w:p w:rsidR="00EC3768" w:rsidRPr="002F1669" w:rsidRDefault="00EC3768" w:rsidP="00B910FF">
      <w:pPr>
        <w:spacing w:line="276" w:lineRule="auto"/>
        <w:jc w:val="center"/>
        <w:rPr>
          <w:rFonts w:ascii="Bookman Old Style" w:hAnsi="Bookman Old Style"/>
          <w:b/>
        </w:rPr>
      </w:pPr>
      <w:r w:rsidRPr="002F1669">
        <w:rPr>
          <w:rFonts w:ascii="Bookman Old Style" w:hAnsi="Bookman Old Style"/>
          <w:b/>
        </w:rPr>
        <w:lastRenderedPageBreak/>
        <w:t>CHAPTER ONE</w:t>
      </w:r>
    </w:p>
    <w:p w:rsidR="00EC3768" w:rsidRPr="002F1669" w:rsidRDefault="00EC3768" w:rsidP="00B910FF">
      <w:pPr>
        <w:spacing w:line="276" w:lineRule="auto"/>
        <w:jc w:val="center"/>
        <w:rPr>
          <w:rFonts w:ascii="Bookman Old Style" w:hAnsi="Bookman Old Style"/>
          <w:b/>
        </w:rPr>
      </w:pPr>
      <w:r w:rsidRPr="002F1669">
        <w:rPr>
          <w:rFonts w:ascii="Bookman Old Style" w:hAnsi="Bookman Old Style"/>
          <w:b/>
          <w:bCs/>
        </w:rPr>
        <w:t>INTRODUCTION</w:t>
      </w:r>
    </w:p>
    <w:p w:rsidR="00EC3768" w:rsidRPr="002F1669" w:rsidRDefault="00EC3768" w:rsidP="00B910FF">
      <w:pPr>
        <w:pStyle w:val="ListParagraph"/>
        <w:numPr>
          <w:ilvl w:val="1"/>
          <w:numId w:val="1"/>
        </w:numPr>
        <w:spacing w:line="276" w:lineRule="auto"/>
        <w:rPr>
          <w:rFonts w:ascii="Bookman Old Style" w:hAnsi="Bookman Old Style"/>
          <w:b/>
          <w:bCs/>
        </w:rPr>
      </w:pPr>
      <w:r w:rsidRPr="002F1669">
        <w:rPr>
          <w:rFonts w:ascii="Bookman Old Style" w:hAnsi="Bookman Old Style"/>
          <w:b/>
          <w:bCs/>
        </w:rPr>
        <w:t>Background to the Study</w:t>
      </w:r>
    </w:p>
    <w:p w:rsidR="00EC3768" w:rsidRDefault="00EC3768" w:rsidP="00B910FF">
      <w:pPr>
        <w:spacing w:line="276" w:lineRule="auto"/>
        <w:ind w:firstLine="720"/>
        <w:jc w:val="both"/>
        <w:rPr>
          <w:rFonts w:ascii="Bookman Old Style" w:hAnsi="Bookman Old Style"/>
        </w:rPr>
      </w:pPr>
      <w:r w:rsidRPr="002F1669">
        <w:rPr>
          <w:rFonts w:ascii="Bookman Old Style" w:hAnsi="Bookman Old Style"/>
        </w:rPr>
        <w:t xml:space="preserve">Social media can be broadly defined as the set of interactive Internet applications that facilitate (collaborative or individual) creation, duration, and sharing of user-generated content. Examples of social media platforms are numerous and varied. They include Facebook, Friendster, Wikipedia, dating sites, Craigslist, recipe sharing sites (e.g. allrecipes.com), YouTube, and Instagram. Social media platforms all share the abovementioned characteristics, but are unique from one another in many respects. In particular, platforms often vary in their architectures, structures, norms, and user bases. </w:t>
      </w:r>
    </w:p>
    <w:p w:rsidR="00EC3768" w:rsidRPr="002F1669" w:rsidRDefault="00EC3768" w:rsidP="00B910FF">
      <w:pPr>
        <w:spacing w:line="276" w:lineRule="auto"/>
        <w:ind w:firstLine="720"/>
        <w:jc w:val="both"/>
        <w:rPr>
          <w:rFonts w:ascii="Bookman Old Style" w:hAnsi="Bookman Old Style"/>
        </w:rPr>
      </w:pPr>
      <w:r w:rsidRPr="002F1669">
        <w:rPr>
          <w:rFonts w:ascii="Bookman Old Style" w:hAnsi="Bookman Old Style"/>
        </w:rPr>
        <w:t xml:space="preserve">In working to differentiate between different kinds of social media platforms, scholars distinguish and label several subsets of social media, with a particular emphasis on social network sites. Boyd and Ellison (2017) explicitly differentiate social network sites from social networking sites. They argue that social networking implies meeting new people and making new connections, which contrasts with actual user practices. Specifically, social network site users tend to interact with existing—rather than new—social contacts. Examples of social network sites include Facebook, Instagram, X, Tiktok and Snapchat </w:t>
      </w:r>
    </w:p>
    <w:p w:rsidR="00EC3768" w:rsidRPr="002F1669" w:rsidRDefault="00EC3768" w:rsidP="00B910FF">
      <w:pPr>
        <w:spacing w:line="276" w:lineRule="auto"/>
        <w:ind w:firstLine="720"/>
        <w:jc w:val="both"/>
        <w:rPr>
          <w:rFonts w:ascii="Bookman Old Style" w:hAnsi="Bookman Old Style"/>
        </w:rPr>
      </w:pPr>
      <w:r w:rsidRPr="002F1669">
        <w:rPr>
          <w:rFonts w:ascii="Bookman Old Style" w:hAnsi="Bookman Old Style"/>
        </w:rPr>
        <w:t>A second subcategory of social media consists of microblogging sites. These allow users to distribute short messages to a broad audience, often through links and images. Such sites have explicit limits on the number of characters or amount of content allowed per message. Twitter, the predominant microblogging site in the Nigeria, and Nigeria’s suite of microblogging sites, limit each message to 140 characters. Tiktok, X video application, limits clips to 60 seconds.</w:t>
      </w:r>
    </w:p>
    <w:p w:rsidR="00EC3768" w:rsidRDefault="00EC3768" w:rsidP="00B910FF">
      <w:pPr>
        <w:spacing w:line="276" w:lineRule="auto"/>
        <w:ind w:firstLine="720"/>
        <w:jc w:val="both"/>
        <w:rPr>
          <w:rFonts w:ascii="Bookman Old Style" w:hAnsi="Bookman Old Style"/>
        </w:rPr>
      </w:pPr>
      <w:r w:rsidRPr="002F1669">
        <w:rPr>
          <w:rFonts w:ascii="Bookman Old Style" w:hAnsi="Bookman Old Style"/>
        </w:rPr>
        <w:t xml:space="preserve">The modern centaury is the age of digital age, social media without life seems meaningless, and most of us cannot live without it. Every morning, almost every individual to reach for their phone and check through their notifications on social site accounts, where we interact with each other through online. Dewing, (2017) stated the social media can be used anywhere, at any time and for any purpose where an Internet connection is available. Chen (2019) pointed out that </w:t>
      </w:r>
      <w:r w:rsidRPr="002F1669">
        <w:rPr>
          <w:rFonts w:ascii="Bookman Old Style" w:hAnsi="Bookman Old Style"/>
        </w:rPr>
        <w:lastRenderedPageBreak/>
        <w:t xml:space="preserve">the influence of digital or new media on the society is illustrated in terms of the cognition, social effect and a form of aesthetics. </w:t>
      </w:r>
    </w:p>
    <w:p w:rsidR="00EC3768" w:rsidRPr="002F1669" w:rsidRDefault="00EC3768" w:rsidP="00B910FF">
      <w:pPr>
        <w:spacing w:line="276" w:lineRule="auto"/>
        <w:ind w:firstLine="720"/>
        <w:jc w:val="both"/>
        <w:rPr>
          <w:rFonts w:ascii="Bookman Old Style" w:hAnsi="Bookman Old Style"/>
        </w:rPr>
      </w:pPr>
      <w:r w:rsidRPr="002F1669">
        <w:rPr>
          <w:rFonts w:ascii="Bookman Old Style" w:hAnsi="Bookman Old Style"/>
        </w:rPr>
        <w:t xml:space="preserve">Steger (2019) stated that new social media can accelerate social changes involving in the structure of community. Chen (2022) reveled that new social media such as Facebook, blogs, Myspace, YouTube, Twitter and Instagram have allowed people from every single place of the world to represent themselves in their significant ways and stay touched in technological world. Wooley (2023) stated sending messages to posting on social apps, they are ongoing uses of digital media that shows all the channels that make online personal communications possible. </w:t>
      </w:r>
    </w:p>
    <w:p w:rsidR="00EC3768" w:rsidRPr="002F1669" w:rsidRDefault="00EC3768" w:rsidP="00B910FF">
      <w:pPr>
        <w:spacing w:line="276" w:lineRule="auto"/>
        <w:ind w:firstLine="720"/>
        <w:jc w:val="both"/>
        <w:rPr>
          <w:rFonts w:ascii="Bookman Old Style" w:hAnsi="Bookman Old Style"/>
        </w:rPr>
      </w:pPr>
      <w:r w:rsidRPr="002F1669">
        <w:rPr>
          <w:rFonts w:ascii="Bookman Old Style" w:hAnsi="Bookman Old Style"/>
        </w:rPr>
        <w:t xml:space="preserve">The social media is a socializing platform, which share ideas and interests, chatting, and even blogging. It is a great part of our daily lives. Social media has been playing a powerful role in International relations for bringing many causes to attract public attention. Hansen et al. (2017) defined social media as a set of online applications and tools that provide ways of social interaction and communication between digital media users by facilitating and creating knowledge sharing and ultimately transforming a monologue into a dialog, for instance by an organization to customers. This is the real fact that social media can improve people’s lives. Live lectures are now possible because of social media. People can attend a lecture happening in foreign country while sitting in own country. </w:t>
      </w:r>
    </w:p>
    <w:p w:rsidR="00EC3768" w:rsidRDefault="00EC3768" w:rsidP="00B910FF">
      <w:pPr>
        <w:spacing w:line="276" w:lineRule="auto"/>
        <w:ind w:firstLine="720"/>
        <w:jc w:val="both"/>
        <w:rPr>
          <w:rFonts w:ascii="Bookman Old Style" w:hAnsi="Bookman Old Style"/>
        </w:rPr>
      </w:pPr>
      <w:r w:rsidRPr="002F1669">
        <w:rPr>
          <w:rFonts w:ascii="Bookman Old Style" w:hAnsi="Bookman Old Style"/>
        </w:rPr>
        <w:t>People use social media for many things, such as socializing, finding and sharing information, shopping. Social skills one of the important things in our life. Social skills are important because they are the base for having positive relationships with your partners, friends, and for your career. Social skills allow you to connect with other person that is important in our daily life. Social skills that allow people to interact effectively and efficiently with each other’s. Social skills are increased ability to understand people and to sense how they feel, as well as their wants and needs.</w:t>
      </w:r>
    </w:p>
    <w:p w:rsidR="0042428A" w:rsidRPr="0042428A" w:rsidRDefault="0042428A" w:rsidP="00B910FF">
      <w:pPr>
        <w:spacing w:line="276" w:lineRule="auto"/>
        <w:ind w:firstLine="720"/>
        <w:jc w:val="both"/>
        <w:rPr>
          <w:rFonts w:ascii="Bookman Old Style" w:hAnsi="Bookman Old Style"/>
        </w:rPr>
      </w:pPr>
      <w:r>
        <w:rPr>
          <w:rFonts w:ascii="Bookman Old Style" w:hAnsi="Bookman Old Style"/>
        </w:rPr>
        <w:t>Baege</w:t>
      </w:r>
      <w:r w:rsidRPr="002F1669">
        <w:rPr>
          <w:rFonts w:ascii="Bookman Old Style" w:hAnsi="Bookman Old Style"/>
        </w:rPr>
        <w:t>r (2019) stated</w:t>
      </w:r>
      <w:r w:rsidRPr="0042428A">
        <w:rPr>
          <w:rFonts w:ascii="Bookman Old Style" w:hAnsi="Bookman Old Style"/>
        </w:rPr>
        <w:t xml:space="preserve"> </w:t>
      </w:r>
      <w:r>
        <w:rPr>
          <w:rFonts w:ascii="Bookman Old Style" w:hAnsi="Bookman Old Style"/>
        </w:rPr>
        <w:t xml:space="preserve">that </w:t>
      </w:r>
      <w:r w:rsidRPr="0042428A">
        <w:rPr>
          <w:rFonts w:ascii="Bookman Old Style" w:hAnsi="Bookman Old Style"/>
        </w:rPr>
        <w:t xml:space="preserve">social media offers students a platform for creativity, networking, and staying informed about global events. It also facilitates communication with peers, instructors, and professional communities, making learning more interactive and accessible. On the </w:t>
      </w:r>
      <w:r w:rsidRPr="0042428A">
        <w:rPr>
          <w:rFonts w:ascii="Bookman Old Style" w:hAnsi="Bookman Old Style"/>
        </w:rPr>
        <w:lastRenderedPageBreak/>
        <w:t>other hand, excessive use of social media can have negative consequences, such as distractions from studies, mental health issues</w:t>
      </w:r>
      <w:r>
        <w:rPr>
          <w:rFonts w:ascii="Bookman Old Style" w:hAnsi="Bookman Old Style"/>
        </w:rPr>
        <w:t>, and disrupted sleep patterns.</w:t>
      </w:r>
    </w:p>
    <w:p w:rsidR="0042428A" w:rsidRPr="002F1669" w:rsidRDefault="0042428A" w:rsidP="00B910FF">
      <w:pPr>
        <w:spacing w:line="276" w:lineRule="auto"/>
        <w:ind w:firstLine="720"/>
        <w:jc w:val="both"/>
        <w:rPr>
          <w:rFonts w:ascii="Bookman Old Style" w:hAnsi="Bookman Old Style"/>
        </w:rPr>
      </w:pPr>
      <w:r w:rsidRPr="0042428A">
        <w:rPr>
          <w:rFonts w:ascii="Bookman Old Style" w:hAnsi="Bookman Old Style"/>
        </w:rPr>
        <w:t>As social media continues to evolve, it is important to understand both its positive and negative effects on students' lifestyles. The influence of social media on students is not just about how it affects their academic achievements but also how it shapes their social interactions, self-perception, and overall well-being. This complex dynamic highlights the need for a balanced approach in navigating the digital world.</w:t>
      </w:r>
    </w:p>
    <w:p w:rsidR="00EC3768" w:rsidRPr="002F1669" w:rsidRDefault="00EC3768" w:rsidP="00B910FF">
      <w:pPr>
        <w:pStyle w:val="ListParagraph"/>
        <w:numPr>
          <w:ilvl w:val="1"/>
          <w:numId w:val="1"/>
        </w:numPr>
        <w:spacing w:after="160" w:line="276" w:lineRule="auto"/>
        <w:rPr>
          <w:rFonts w:ascii="Bookman Old Style" w:hAnsi="Bookman Old Style"/>
        </w:rPr>
      </w:pPr>
      <w:r w:rsidRPr="002F1669">
        <w:rPr>
          <w:rFonts w:ascii="Bookman Old Style" w:hAnsi="Bookman Old Style"/>
          <w:b/>
        </w:rPr>
        <w:t>Statement of the Problem</w:t>
      </w:r>
    </w:p>
    <w:p w:rsidR="0042428A" w:rsidRPr="0042428A" w:rsidRDefault="0042428A" w:rsidP="00B910FF">
      <w:pPr>
        <w:spacing w:line="276" w:lineRule="auto"/>
        <w:ind w:firstLine="720"/>
        <w:jc w:val="both"/>
        <w:rPr>
          <w:rFonts w:ascii="Bookman Old Style" w:hAnsi="Bookman Old Style"/>
        </w:rPr>
      </w:pPr>
      <w:r w:rsidRPr="0042428A">
        <w:rPr>
          <w:rFonts w:ascii="Bookman Old Style" w:hAnsi="Bookman Old Style"/>
        </w:rPr>
        <w:t>With the widespread use of social media among students, there has been a significant transformation in how they interact, learn, and perceive the world around them. While social media offers various benefits, such as fostering communication, expanding access to information, and creating opportunities for personal and academic growth, it also raises concerns about its potential negative i</w:t>
      </w:r>
      <w:r>
        <w:rPr>
          <w:rFonts w:ascii="Bookman Old Style" w:hAnsi="Bookman Old Style"/>
        </w:rPr>
        <w:t>mpacts on students' lifestyles.</w:t>
      </w:r>
    </w:p>
    <w:p w:rsidR="0042428A" w:rsidRPr="0042428A" w:rsidRDefault="0042428A" w:rsidP="00B910FF">
      <w:pPr>
        <w:spacing w:line="276" w:lineRule="auto"/>
        <w:ind w:firstLine="720"/>
        <w:jc w:val="both"/>
        <w:rPr>
          <w:rFonts w:ascii="Bookman Old Style" w:hAnsi="Bookman Old Style"/>
        </w:rPr>
      </w:pPr>
      <w:r w:rsidRPr="0042428A">
        <w:rPr>
          <w:rFonts w:ascii="Bookman Old Style" w:hAnsi="Bookman Old Style"/>
        </w:rPr>
        <w:t>There is a growing concern about the detrimental effects of excessive social media use on students' mental health, sleep patterns, academic performance, and overall well-being. The constant pressure to present a curated version of oneself online, exposure to cyberbullying, and the addictive nature of social media platforms can negatively influence students' self-esteem and social behavior. Additionally, the distraction caused by social media may hinder students' ability to focus on their studies, le</w:t>
      </w:r>
      <w:r>
        <w:rPr>
          <w:rFonts w:ascii="Bookman Old Style" w:hAnsi="Bookman Old Style"/>
        </w:rPr>
        <w:t>ading to poor academic results.</w:t>
      </w:r>
    </w:p>
    <w:p w:rsidR="0042428A" w:rsidRPr="0042428A" w:rsidRDefault="0042428A" w:rsidP="00B910FF">
      <w:pPr>
        <w:spacing w:line="276" w:lineRule="auto"/>
        <w:ind w:firstLine="720"/>
        <w:jc w:val="both"/>
        <w:rPr>
          <w:rFonts w:ascii="Bookman Old Style" w:hAnsi="Bookman Old Style"/>
        </w:rPr>
      </w:pPr>
      <w:r>
        <w:rPr>
          <w:rFonts w:ascii="Bookman Old Style" w:hAnsi="Bookman Old Style"/>
        </w:rPr>
        <w:t>According to Baye Bimba (2021</w:t>
      </w:r>
      <w:r w:rsidR="0085464A">
        <w:rPr>
          <w:rFonts w:ascii="Bookman Old Style" w:hAnsi="Bookman Old Style"/>
        </w:rPr>
        <w:t>), He stated that the</w:t>
      </w:r>
      <w:r w:rsidRPr="0042428A">
        <w:rPr>
          <w:rFonts w:ascii="Bookman Old Style" w:hAnsi="Bookman Old Style"/>
        </w:rPr>
        <w:t xml:space="preserve"> problem is further compounded by the lack of awareness and insufficient strategies to manage social media use effectively. Despite the increasing recognition of the need for digital literacy and online etiquette, many students struggle to find a healthy balance between </w:t>
      </w:r>
      <w:r>
        <w:rPr>
          <w:rFonts w:ascii="Bookman Old Style" w:hAnsi="Bookman Old Style"/>
        </w:rPr>
        <w:t>their online and offline lives.</w:t>
      </w:r>
    </w:p>
    <w:p w:rsidR="00EC3768" w:rsidRPr="002F1669" w:rsidRDefault="0042428A" w:rsidP="00B910FF">
      <w:pPr>
        <w:spacing w:line="276" w:lineRule="auto"/>
        <w:ind w:firstLine="720"/>
        <w:jc w:val="both"/>
        <w:rPr>
          <w:rFonts w:ascii="Bookman Old Style" w:hAnsi="Bookman Old Style"/>
        </w:rPr>
      </w:pPr>
      <w:r w:rsidRPr="0042428A">
        <w:rPr>
          <w:rFonts w:ascii="Bookman Old Style" w:hAnsi="Bookman Old Style"/>
        </w:rPr>
        <w:t xml:space="preserve">Thus, the problem lies in understanding the extent to which social media shapes the lifestyle of students, the various positive and negative outcomes of its use, and how students can be encouraged to </w:t>
      </w:r>
      <w:r w:rsidRPr="0042428A">
        <w:rPr>
          <w:rFonts w:ascii="Bookman Old Style" w:hAnsi="Bookman Old Style"/>
        </w:rPr>
        <w:lastRenderedPageBreak/>
        <w:t>use social media in a manner that supports rather than disrupts the</w:t>
      </w:r>
      <w:r>
        <w:rPr>
          <w:rFonts w:ascii="Bookman Old Style" w:hAnsi="Bookman Old Style"/>
        </w:rPr>
        <w:t>ir academic and personal growth</w:t>
      </w:r>
      <w:r w:rsidR="00EC3768" w:rsidRPr="002F1669">
        <w:rPr>
          <w:rFonts w:ascii="Bookman Old Style" w:hAnsi="Bookman Old Style"/>
        </w:rPr>
        <w:t>.</w:t>
      </w:r>
    </w:p>
    <w:p w:rsidR="00EC3768" w:rsidRPr="002F1669" w:rsidRDefault="00EC3768" w:rsidP="00B910FF">
      <w:pPr>
        <w:spacing w:line="276" w:lineRule="auto"/>
        <w:jc w:val="both"/>
        <w:rPr>
          <w:rFonts w:ascii="Bookman Old Style" w:hAnsi="Bookman Old Style"/>
          <w:b/>
        </w:rPr>
      </w:pPr>
      <w:r w:rsidRPr="002F1669">
        <w:rPr>
          <w:rFonts w:ascii="Bookman Old Style" w:hAnsi="Bookman Old Style"/>
          <w:b/>
        </w:rPr>
        <w:t>1.3</w:t>
      </w:r>
      <w:r w:rsidRPr="002F1669">
        <w:rPr>
          <w:rFonts w:ascii="Bookman Old Style" w:hAnsi="Bookman Old Style"/>
          <w:b/>
        </w:rPr>
        <w:tab/>
        <w:t>Objective</w:t>
      </w:r>
      <w:r>
        <w:rPr>
          <w:rFonts w:ascii="Bookman Old Style" w:hAnsi="Bookman Old Style"/>
          <w:b/>
        </w:rPr>
        <w:t>s</w:t>
      </w:r>
      <w:r w:rsidRPr="002F1669">
        <w:rPr>
          <w:rFonts w:ascii="Bookman Old Style" w:hAnsi="Bookman Old Style"/>
          <w:b/>
        </w:rPr>
        <w:t xml:space="preserve"> of the Study</w:t>
      </w:r>
    </w:p>
    <w:p w:rsidR="00EC3768" w:rsidRDefault="00EC3768" w:rsidP="00B910FF">
      <w:pPr>
        <w:spacing w:line="276" w:lineRule="auto"/>
        <w:jc w:val="both"/>
        <w:rPr>
          <w:rFonts w:ascii="Bookman Old Style" w:hAnsi="Bookman Old Style"/>
        </w:rPr>
      </w:pPr>
      <w:r w:rsidRPr="002F1669">
        <w:rPr>
          <w:rFonts w:ascii="Bookman Old Style" w:hAnsi="Bookman Old Style"/>
        </w:rPr>
        <w:tab/>
        <w:t>The objective of t</w:t>
      </w:r>
      <w:r w:rsidR="0085464A">
        <w:rPr>
          <w:rFonts w:ascii="Bookman Old Style" w:hAnsi="Bookman Old Style"/>
        </w:rPr>
        <w:t>he study is to investigate the I</w:t>
      </w:r>
      <w:r w:rsidRPr="002F1669">
        <w:rPr>
          <w:rFonts w:ascii="Bookman Old Style" w:hAnsi="Bookman Old Style"/>
        </w:rPr>
        <w:t>mp</w:t>
      </w:r>
      <w:r w:rsidR="0085464A">
        <w:rPr>
          <w:rFonts w:ascii="Bookman Old Style" w:hAnsi="Bookman Old Style"/>
        </w:rPr>
        <w:t>act of Social Media on lifestyle of students using Kwara State Polytechnic</w:t>
      </w:r>
      <w:r w:rsidRPr="002F1669">
        <w:rPr>
          <w:rFonts w:ascii="Bookman Old Style" w:hAnsi="Bookman Old Style"/>
        </w:rPr>
        <w:t xml:space="preserve"> as a case study. However, other objectives will be look into which are:</w:t>
      </w:r>
    </w:p>
    <w:p w:rsidR="0085464A" w:rsidRPr="0085464A" w:rsidRDefault="0085464A" w:rsidP="00B910FF">
      <w:pPr>
        <w:pStyle w:val="ListParagraph"/>
        <w:numPr>
          <w:ilvl w:val="0"/>
          <w:numId w:val="4"/>
        </w:numPr>
        <w:spacing w:line="276" w:lineRule="auto"/>
        <w:jc w:val="both"/>
        <w:rPr>
          <w:rFonts w:ascii="Bookman Old Style" w:hAnsi="Bookman Old Style"/>
        </w:rPr>
      </w:pPr>
      <w:r w:rsidRPr="0085464A">
        <w:rPr>
          <w:rFonts w:ascii="Bookman Old Style" w:hAnsi="Bookman Old Style"/>
        </w:rPr>
        <w:t>To evaluate the impact of social media o</w:t>
      </w:r>
      <w:r w:rsidR="00E86E7B">
        <w:rPr>
          <w:rFonts w:ascii="Bookman Old Style" w:hAnsi="Bookman Old Style"/>
        </w:rPr>
        <w:t>n students' lifestyle</w:t>
      </w:r>
      <w:r w:rsidRPr="0085464A">
        <w:rPr>
          <w:rFonts w:ascii="Bookman Old Style" w:hAnsi="Bookman Old Style"/>
        </w:rPr>
        <w:t>.</w:t>
      </w:r>
    </w:p>
    <w:p w:rsidR="0085464A" w:rsidRDefault="0085464A" w:rsidP="00B910FF">
      <w:pPr>
        <w:pStyle w:val="ListParagraph"/>
        <w:numPr>
          <w:ilvl w:val="0"/>
          <w:numId w:val="4"/>
        </w:numPr>
        <w:spacing w:line="276" w:lineRule="auto"/>
        <w:jc w:val="both"/>
        <w:rPr>
          <w:rFonts w:ascii="Bookman Old Style" w:hAnsi="Bookman Old Style"/>
        </w:rPr>
      </w:pPr>
      <w:r w:rsidRPr="0085464A">
        <w:rPr>
          <w:rFonts w:ascii="Bookman Old Style" w:hAnsi="Bookman Old Style"/>
        </w:rPr>
        <w:t>To assess how social media affects students' social interactions and relationships.</w:t>
      </w:r>
    </w:p>
    <w:p w:rsidR="0085464A" w:rsidRPr="0085464A" w:rsidRDefault="0085464A" w:rsidP="00B910FF">
      <w:pPr>
        <w:pStyle w:val="ListParagraph"/>
        <w:numPr>
          <w:ilvl w:val="0"/>
          <w:numId w:val="4"/>
        </w:numPr>
        <w:spacing w:line="276" w:lineRule="auto"/>
        <w:jc w:val="both"/>
        <w:rPr>
          <w:rFonts w:ascii="Bookman Old Style" w:hAnsi="Bookman Old Style"/>
        </w:rPr>
      </w:pPr>
      <w:r w:rsidRPr="0085464A">
        <w:rPr>
          <w:rFonts w:ascii="Bookman Old Style" w:hAnsi="Bookman Old Style"/>
        </w:rPr>
        <w:t>To</w:t>
      </w:r>
      <w:r w:rsidR="00E86E7B">
        <w:rPr>
          <w:rFonts w:ascii="Bookman Old Style" w:hAnsi="Bookman Old Style"/>
        </w:rPr>
        <w:t xml:space="preserve"> examine extent at which student use social media in their day to day activities</w:t>
      </w:r>
      <w:r w:rsidRPr="0085464A">
        <w:rPr>
          <w:rFonts w:ascii="Bookman Old Style" w:hAnsi="Bookman Old Style"/>
        </w:rPr>
        <w:t>.</w:t>
      </w:r>
    </w:p>
    <w:p w:rsidR="00EC3768" w:rsidRPr="00E86E7B" w:rsidRDefault="00EC3768" w:rsidP="00E86E7B">
      <w:pPr>
        <w:pStyle w:val="ListParagraph"/>
        <w:numPr>
          <w:ilvl w:val="1"/>
          <w:numId w:val="19"/>
        </w:numPr>
        <w:spacing w:line="276" w:lineRule="auto"/>
        <w:jc w:val="both"/>
        <w:rPr>
          <w:rFonts w:ascii="Bookman Old Style" w:hAnsi="Bookman Old Style"/>
          <w:b/>
        </w:rPr>
      </w:pPr>
      <w:r w:rsidRPr="00E86E7B">
        <w:rPr>
          <w:rFonts w:ascii="Bookman Old Style" w:hAnsi="Bookman Old Style"/>
          <w:b/>
        </w:rPr>
        <w:t xml:space="preserve">Research Questions </w:t>
      </w:r>
    </w:p>
    <w:p w:rsidR="00E86E7B" w:rsidRPr="00E86E7B" w:rsidRDefault="00E86E7B" w:rsidP="00E86E7B">
      <w:pPr>
        <w:pStyle w:val="ListParagraph"/>
        <w:numPr>
          <w:ilvl w:val="0"/>
          <w:numId w:val="22"/>
        </w:numPr>
        <w:jc w:val="both"/>
        <w:rPr>
          <w:rFonts w:ascii="Bookman Old Style" w:hAnsi="Bookman Old Style"/>
        </w:rPr>
      </w:pPr>
      <w:r w:rsidRPr="00E86E7B">
        <w:rPr>
          <w:rFonts w:ascii="Bookman Old Style" w:hAnsi="Bookman Old Style"/>
        </w:rPr>
        <w:t>To what extent has social media contributed to changes in students' preferences, such as fashion, entertainment, and leisure activities?</w:t>
      </w:r>
    </w:p>
    <w:p w:rsidR="00E86E7B" w:rsidRPr="00E86E7B" w:rsidRDefault="00E86E7B" w:rsidP="00E86E7B">
      <w:pPr>
        <w:pStyle w:val="ListParagraph"/>
        <w:numPr>
          <w:ilvl w:val="0"/>
          <w:numId w:val="22"/>
        </w:numPr>
        <w:spacing w:line="276" w:lineRule="auto"/>
        <w:jc w:val="both"/>
        <w:rPr>
          <w:rFonts w:ascii="Bookman Old Style" w:hAnsi="Bookman Old Style"/>
        </w:rPr>
      </w:pPr>
      <w:r w:rsidRPr="00E86E7B">
        <w:rPr>
          <w:rFonts w:ascii="Bookman Old Style" w:hAnsi="Bookman Old Style"/>
        </w:rPr>
        <w:t>What role does social media play in shaping the communication styles of students?</w:t>
      </w:r>
    </w:p>
    <w:p w:rsidR="00E86E7B" w:rsidRPr="00E86E7B" w:rsidRDefault="00E86E7B" w:rsidP="00E86E7B">
      <w:pPr>
        <w:pStyle w:val="ListParagraph"/>
        <w:numPr>
          <w:ilvl w:val="0"/>
          <w:numId w:val="22"/>
        </w:numPr>
        <w:spacing w:line="276" w:lineRule="auto"/>
        <w:jc w:val="both"/>
        <w:rPr>
          <w:rFonts w:ascii="Bookman Old Style" w:hAnsi="Bookman Old Style"/>
        </w:rPr>
      </w:pPr>
      <w:r w:rsidRPr="00E86E7B">
        <w:rPr>
          <w:rFonts w:ascii="Bookman Old Style" w:hAnsi="Bookman Old Style"/>
        </w:rPr>
        <w:t>What are the primary purposes for which students use social media (e.g., academic, entertainment, socialization)?</w:t>
      </w:r>
    </w:p>
    <w:p w:rsidR="00EC3768" w:rsidRPr="002F1669" w:rsidRDefault="00EC3768" w:rsidP="000251F5">
      <w:pPr>
        <w:spacing w:line="276" w:lineRule="auto"/>
        <w:rPr>
          <w:rFonts w:ascii="Bookman Old Style" w:hAnsi="Bookman Old Style"/>
          <w:b/>
        </w:rPr>
      </w:pPr>
      <w:r w:rsidRPr="002F1669">
        <w:rPr>
          <w:rFonts w:ascii="Bookman Old Style" w:hAnsi="Bookman Old Style"/>
          <w:b/>
        </w:rPr>
        <w:t>1.5</w:t>
      </w:r>
      <w:r w:rsidRPr="002F1669">
        <w:rPr>
          <w:rFonts w:ascii="Bookman Old Style" w:hAnsi="Bookman Old Style"/>
          <w:b/>
        </w:rPr>
        <w:tab/>
        <w:t xml:space="preserve">Significance of the Study </w:t>
      </w:r>
    </w:p>
    <w:p w:rsidR="000251F5" w:rsidRPr="000251F5" w:rsidRDefault="000251F5" w:rsidP="000251F5">
      <w:pPr>
        <w:spacing w:line="276" w:lineRule="auto"/>
        <w:ind w:firstLine="720"/>
        <w:jc w:val="both"/>
        <w:rPr>
          <w:rFonts w:ascii="Bookman Old Style" w:hAnsi="Bookman Old Style"/>
        </w:rPr>
      </w:pPr>
      <w:r w:rsidRPr="000251F5">
        <w:rPr>
          <w:rFonts w:ascii="Bookman Old Style" w:hAnsi="Bookman Old Style"/>
        </w:rPr>
        <w:t>The study on the "Role of Social Media on the Lifestyle of Students: A Case Study of Kwara State Polytechnic" is significant as it sheds light on how social media influences various aspects of students' lives. It highlights both the positive and negative impacts, offering insights into its effects on academic performance, social interactions, and personal growth. This research provides valuable information for students to understand and manage their social media usage effectively.</w:t>
      </w:r>
    </w:p>
    <w:p w:rsidR="00EC3768" w:rsidRPr="002F1669" w:rsidRDefault="000251F5" w:rsidP="000251F5">
      <w:pPr>
        <w:spacing w:line="276" w:lineRule="auto"/>
        <w:ind w:firstLine="720"/>
        <w:jc w:val="both"/>
        <w:rPr>
          <w:rFonts w:ascii="Bookman Old Style" w:hAnsi="Bookman Old Style"/>
        </w:rPr>
      </w:pPr>
      <w:r w:rsidRPr="000251F5">
        <w:rPr>
          <w:rFonts w:ascii="Bookman Old Style" w:hAnsi="Bookman Old Style"/>
        </w:rPr>
        <w:t>For educators and institutions, the study helps in understanding student behavior, aiding in the creation of policies and support programs that encourage the productive use of social media while minimizing distractions. Policymakers can use the findings to promote digital literacy and establish guidelines for responsible social media use. Additionally, the study contributes to societal understanding of the broader cultural shifts driven by social media, offering a foundation for community engagement and further research in this field.</w:t>
      </w:r>
    </w:p>
    <w:p w:rsidR="0015155A" w:rsidRDefault="0015155A">
      <w:pPr>
        <w:spacing w:after="160" w:line="259" w:lineRule="auto"/>
        <w:rPr>
          <w:rFonts w:ascii="Bookman Old Style" w:hAnsi="Bookman Old Style"/>
          <w:b/>
        </w:rPr>
      </w:pPr>
      <w:r>
        <w:rPr>
          <w:rFonts w:ascii="Bookman Old Style" w:hAnsi="Bookman Old Style"/>
          <w:b/>
        </w:rPr>
        <w:br w:type="page"/>
      </w:r>
    </w:p>
    <w:p w:rsidR="00EC3768" w:rsidRPr="002F1669" w:rsidRDefault="00EC3768" w:rsidP="00B910FF">
      <w:pPr>
        <w:spacing w:line="276" w:lineRule="auto"/>
        <w:jc w:val="both"/>
        <w:rPr>
          <w:rFonts w:ascii="Bookman Old Style" w:hAnsi="Bookman Old Style"/>
          <w:b/>
        </w:rPr>
      </w:pPr>
      <w:r w:rsidRPr="002F1669">
        <w:rPr>
          <w:rFonts w:ascii="Bookman Old Style" w:hAnsi="Bookman Old Style"/>
          <w:b/>
        </w:rPr>
        <w:lastRenderedPageBreak/>
        <w:t>1.6</w:t>
      </w:r>
      <w:r w:rsidRPr="002F1669">
        <w:rPr>
          <w:rFonts w:ascii="Bookman Old Style" w:hAnsi="Bookman Old Style"/>
          <w:b/>
        </w:rPr>
        <w:tab/>
        <w:t>Scope of the Study</w:t>
      </w:r>
    </w:p>
    <w:p w:rsidR="002D6BBB" w:rsidRPr="002D6BBB" w:rsidRDefault="002D6BBB" w:rsidP="002D6BBB">
      <w:pPr>
        <w:spacing w:line="276" w:lineRule="auto"/>
        <w:ind w:firstLine="720"/>
        <w:jc w:val="both"/>
        <w:rPr>
          <w:rFonts w:ascii="Bookman Old Style" w:hAnsi="Bookman Old Style"/>
          <w:bCs/>
        </w:rPr>
      </w:pPr>
      <w:r w:rsidRPr="002D6BBB">
        <w:rPr>
          <w:rFonts w:ascii="Bookman Old Style" w:hAnsi="Bookman Old Style"/>
          <w:bCs/>
        </w:rPr>
        <w:t>The scope of this study focuses on examining the role of social media in shaping the lifestyle of students at Kwara State Polytechnic. It investigates how social media influences their academic performance, social interactions, daily routines, and personal habits. The study also explores the extent and patterns of social media usage among these students and its impact on their relationships and overall well-being.</w:t>
      </w:r>
    </w:p>
    <w:p w:rsidR="002D6BBB" w:rsidRDefault="002D6BBB" w:rsidP="002D6BBB">
      <w:pPr>
        <w:spacing w:line="276" w:lineRule="auto"/>
        <w:ind w:firstLine="720"/>
        <w:jc w:val="both"/>
        <w:rPr>
          <w:rFonts w:ascii="Bookman Old Style" w:hAnsi="Bookman Old Style"/>
          <w:bCs/>
        </w:rPr>
      </w:pPr>
      <w:r w:rsidRPr="002D6BBB">
        <w:rPr>
          <w:rFonts w:ascii="Bookman Old Style" w:hAnsi="Bookman Old Style"/>
          <w:bCs/>
        </w:rPr>
        <w:t>Geographically, the study is limited to students of Kwara State Polytechnic, and it considers a diverse range of social media platforms commonly used by them. The timeframe of the study and its focus are directed toward understanding contemporary trends and behaviors related to social media usage within the selected institution.</w:t>
      </w:r>
    </w:p>
    <w:p w:rsidR="00EC3768" w:rsidRPr="002F1669" w:rsidRDefault="00EC3768" w:rsidP="002D6BBB">
      <w:pPr>
        <w:spacing w:line="276" w:lineRule="auto"/>
        <w:rPr>
          <w:rFonts w:ascii="Bookman Old Style" w:hAnsi="Bookman Old Style"/>
          <w:b/>
          <w:bCs/>
        </w:rPr>
      </w:pPr>
      <w:r w:rsidRPr="002F1669">
        <w:rPr>
          <w:rFonts w:ascii="Bookman Old Style" w:hAnsi="Bookman Old Style"/>
          <w:b/>
          <w:bCs/>
        </w:rPr>
        <w:t>1.7</w:t>
      </w:r>
      <w:r w:rsidRPr="002F1669">
        <w:rPr>
          <w:rFonts w:ascii="Bookman Old Style" w:hAnsi="Bookman Old Style"/>
          <w:b/>
          <w:bCs/>
        </w:rPr>
        <w:tab/>
        <w:t>Definition of Terms</w:t>
      </w:r>
    </w:p>
    <w:p w:rsidR="00EC3768" w:rsidRPr="002F1669" w:rsidRDefault="00EC3768" w:rsidP="00B910FF">
      <w:pPr>
        <w:spacing w:line="276" w:lineRule="auto"/>
        <w:jc w:val="both"/>
        <w:rPr>
          <w:rFonts w:ascii="Bookman Old Style" w:hAnsi="Bookman Old Style"/>
          <w:bCs/>
        </w:rPr>
      </w:pPr>
      <w:r w:rsidRPr="002D6BBB">
        <w:rPr>
          <w:rFonts w:ascii="Bookman Old Style" w:hAnsi="Bookman Old Style"/>
          <w:b/>
          <w:bCs/>
        </w:rPr>
        <w:t>Social Media:</w:t>
      </w:r>
      <w:r w:rsidRPr="002F1669">
        <w:rPr>
          <w:rFonts w:ascii="Bookman Old Style" w:hAnsi="Bookman Old Style"/>
          <w:bCs/>
        </w:rPr>
        <w:t xml:space="preserve"> Social media refers to online platforms and technologies that facilitate the creation, sharing, and exchange of information, ideas, and multimedia content among individuals and groups.</w:t>
      </w:r>
    </w:p>
    <w:p w:rsidR="0048145E" w:rsidRDefault="00B910FF" w:rsidP="00B910FF">
      <w:pPr>
        <w:spacing w:line="276" w:lineRule="auto"/>
        <w:jc w:val="both"/>
        <w:rPr>
          <w:rFonts w:ascii="Bookman Old Style" w:hAnsi="Bookman Old Style"/>
        </w:rPr>
      </w:pPr>
      <w:r w:rsidRPr="002D6BBB">
        <w:rPr>
          <w:rFonts w:ascii="Bookman Old Style" w:hAnsi="Bookman Old Style"/>
          <w:b/>
        </w:rPr>
        <w:t>Interactive Internet:</w:t>
      </w:r>
      <w:r>
        <w:rPr>
          <w:rFonts w:ascii="Bookman Old Style" w:hAnsi="Bookman Old Style"/>
        </w:rPr>
        <w:t xml:space="preserve"> </w:t>
      </w:r>
      <w:r w:rsidRPr="00B910FF">
        <w:rPr>
          <w:rFonts w:ascii="Bookman Old Style" w:hAnsi="Bookman Old Style"/>
        </w:rPr>
        <w:t>refers to a type of online experience where users can actively engage with content, services, and other users in real time.</w:t>
      </w:r>
    </w:p>
    <w:p w:rsidR="00A4766A" w:rsidRDefault="00B910FF" w:rsidP="00B910FF">
      <w:pPr>
        <w:spacing w:line="276" w:lineRule="auto"/>
        <w:jc w:val="both"/>
        <w:rPr>
          <w:rFonts w:ascii="Bookman Old Style" w:hAnsi="Bookman Old Style"/>
        </w:rPr>
      </w:pPr>
      <w:r>
        <w:rPr>
          <w:rFonts w:ascii="Bookman Old Style" w:hAnsi="Bookman Old Style"/>
        </w:rPr>
        <w:t>Social N</w:t>
      </w:r>
      <w:r w:rsidRPr="002F1669">
        <w:rPr>
          <w:rFonts w:ascii="Bookman Old Style" w:hAnsi="Bookman Old Style"/>
        </w:rPr>
        <w:t>etworking</w:t>
      </w:r>
      <w:r>
        <w:rPr>
          <w:rFonts w:ascii="Bookman Old Style" w:hAnsi="Bookman Old Style"/>
        </w:rPr>
        <w:t xml:space="preserve">: </w:t>
      </w:r>
      <w:r w:rsidRPr="002F1669">
        <w:rPr>
          <w:rFonts w:ascii="Bookman Old Style" w:hAnsi="Bookman Old Style"/>
        </w:rPr>
        <w:t>implies meeting new people and making new connections, which contrasts with actual user practices.</w:t>
      </w:r>
    </w:p>
    <w:p w:rsidR="002D6BBB" w:rsidRPr="002D6BBB" w:rsidRDefault="002D6BBB" w:rsidP="00B910FF">
      <w:pPr>
        <w:spacing w:line="276" w:lineRule="auto"/>
        <w:jc w:val="both"/>
        <w:rPr>
          <w:rFonts w:ascii="Bookman Old Style" w:hAnsi="Bookman Old Style"/>
        </w:rPr>
      </w:pPr>
      <w:r w:rsidRPr="002D6BBB">
        <w:rPr>
          <w:rFonts w:ascii="Bookman Old Style" w:hAnsi="Bookman Old Style"/>
          <w:b/>
        </w:rPr>
        <w:t>Lifestyle:</w:t>
      </w:r>
      <w:r>
        <w:rPr>
          <w:rFonts w:ascii="Bookman Old Style" w:hAnsi="Bookman Old Style"/>
          <w:b/>
        </w:rPr>
        <w:t xml:space="preserve"> </w:t>
      </w:r>
      <w:r w:rsidRPr="002D6BBB">
        <w:rPr>
          <w:rFonts w:ascii="Bookman Old Style" w:hAnsi="Bookman Old Style"/>
        </w:rPr>
        <w:t>refers to the way individuals or groups live, including their habits, attitudes, behaviors, and choices that reflect their values, culture, and personality.</w:t>
      </w:r>
    </w:p>
    <w:p w:rsidR="002D6BBB" w:rsidRPr="002D6BBB" w:rsidRDefault="002D6BBB" w:rsidP="00B910FF">
      <w:pPr>
        <w:spacing w:line="276" w:lineRule="auto"/>
        <w:jc w:val="both"/>
        <w:rPr>
          <w:rFonts w:ascii="Bookman Old Style" w:hAnsi="Bookman Old Style"/>
        </w:rPr>
      </w:pPr>
      <w:r w:rsidRPr="002D6BBB">
        <w:rPr>
          <w:rFonts w:ascii="Bookman Old Style" w:hAnsi="Bookman Old Style"/>
          <w:b/>
        </w:rPr>
        <w:t xml:space="preserve">Student: </w:t>
      </w:r>
      <w:r w:rsidRPr="002D6BBB">
        <w:rPr>
          <w:rFonts w:ascii="Bookman Old Style" w:hAnsi="Bookman Old Style"/>
        </w:rPr>
        <w:t>is an individual actively engaged in learning, typically enrolled in an educational institution such as a school, college, or university. Students acquire knowledge, skills, and competencies through formal instruction, study, and practical experiences.</w:t>
      </w:r>
    </w:p>
    <w:p w:rsidR="00A4766A" w:rsidRDefault="00A4766A">
      <w:pPr>
        <w:spacing w:after="160" w:line="259" w:lineRule="auto"/>
        <w:rPr>
          <w:rFonts w:ascii="Bookman Old Style" w:hAnsi="Bookman Old Style"/>
        </w:rPr>
      </w:pPr>
      <w:r>
        <w:rPr>
          <w:rFonts w:ascii="Bookman Old Style" w:hAnsi="Bookman Old Style"/>
        </w:rPr>
        <w:br w:type="page"/>
      </w:r>
    </w:p>
    <w:p w:rsidR="00193D57" w:rsidRPr="007111EC" w:rsidRDefault="00193D57" w:rsidP="007111EC">
      <w:pPr>
        <w:spacing w:line="276" w:lineRule="auto"/>
        <w:jc w:val="center"/>
        <w:rPr>
          <w:rFonts w:ascii="Bookman Old Style" w:hAnsi="Bookman Old Style"/>
          <w:b/>
        </w:rPr>
      </w:pPr>
      <w:r w:rsidRPr="007111EC">
        <w:rPr>
          <w:rFonts w:ascii="Bookman Old Style" w:hAnsi="Bookman Old Style"/>
          <w:b/>
        </w:rPr>
        <w:lastRenderedPageBreak/>
        <w:t>CHAPTER TWO</w:t>
      </w:r>
    </w:p>
    <w:p w:rsidR="00193D57" w:rsidRPr="007111EC" w:rsidRDefault="00193D57" w:rsidP="007111EC">
      <w:pPr>
        <w:spacing w:line="276" w:lineRule="auto"/>
        <w:jc w:val="center"/>
        <w:rPr>
          <w:rFonts w:ascii="Bookman Old Style" w:hAnsi="Bookman Old Style"/>
          <w:b/>
        </w:rPr>
      </w:pPr>
      <w:r w:rsidRPr="007111EC">
        <w:rPr>
          <w:rFonts w:ascii="Bookman Old Style" w:hAnsi="Bookman Old Style"/>
          <w:b/>
        </w:rPr>
        <w:t>LITERATURE REVIEW</w:t>
      </w:r>
    </w:p>
    <w:p w:rsidR="00B910FF" w:rsidRPr="007111EC" w:rsidRDefault="00193D57" w:rsidP="007111EC">
      <w:pPr>
        <w:spacing w:line="276" w:lineRule="auto"/>
        <w:rPr>
          <w:rFonts w:ascii="Bookman Old Style" w:hAnsi="Bookman Old Style"/>
          <w:b/>
        </w:rPr>
      </w:pPr>
      <w:r w:rsidRPr="007111EC">
        <w:rPr>
          <w:rFonts w:ascii="Bookman Old Style" w:hAnsi="Bookman Old Style"/>
          <w:b/>
        </w:rPr>
        <w:t>2.0</w:t>
      </w:r>
      <w:r w:rsidRPr="007111EC">
        <w:rPr>
          <w:rFonts w:ascii="Bookman Old Style" w:hAnsi="Bookman Old Style"/>
          <w:b/>
        </w:rPr>
        <w:tab/>
        <w:t>INTRODUCTION</w:t>
      </w:r>
    </w:p>
    <w:p w:rsidR="00193D57" w:rsidRPr="007111EC" w:rsidRDefault="00193D57" w:rsidP="007111EC">
      <w:pPr>
        <w:spacing w:line="276" w:lineRule="auto"/>
        <w:ind w:firstLine="720"/>
        <w:jc w:val="both"/>
        <w:rPr>
          <w:rFonts w:ascii="Bookman Old Style" w:hAnsi="Bookman Old Style"/>
          <w:bCs/>
        </w:rPr>
      </w:pPr>
      <w:r w:rsidRPr="007111EC">
        <w:rPr>
          <w:rFonts w:ascii="Bookman Old Style" w:hAnsi="Bookman Old Style"/>
          <w:bCs/>
        </w:rPr>
        <w:t>Iwamoto and Chun (2020) stated that Social media has turned into an essential element of individuals’ lives including students in today’s world of communication. Its use is growing significantly more than ever before especially in the post-pandemic era, marked by a great revolution happening to the educational systems. Recent investigations of using social media show that approximately 3 billion individuals worldwide are now communicating via social media.</w:t>
      </w:r>
    </w:p>
    <w:p w:rsidR="00193D57" w:rsidRPr="007111EC" w:rsidRDefault="00193D57" w:rsidP="007111EC">
      <w:pPr>
        <w:spacing w:line="276" w:lineRule="auto"/>
        <w:ind w:firstLine="720"/>
        <w:jc w:val="both"/>
        <w:rPr>
          <w:rFonts w:ascii="Bookman Old Style" w:hAnsi="Bookman Old Style"/>
          <w:bCs/>
        </w:rPr>
      </w:pPr>
      <w:r w:rsidRPr="007111EC">
        <w:rPr>
          <w:rFonts w:ascii="Bookman Old Style" w:hAnsi="Bookman Old Style"/>
          <w:bCs/>
        </w:rPr>
        <w:t xml:space="preserve">Keles et al. (2020) provided a systematic review of the effect of social media on young and teenage students’ depression, psychological distress, and anxiety. They found that depression acted as the most frequent affective variable measured. The most salient risk factors of psychological distress, anxiety, and depression based on the systematic review were activities such as repeated checking for messages, personal investment, the time spent on social media, and problematic or addictive use. </w:t>
      </w:r>
    </w:p>
    <w:p w:rsidR="00193D57" w:rsidRPr="007111EC" w:rsidRDefault="00193D57" w:rsidP="007111EC">
      <w:pPr>
        <w:spacing w:line="276" w:lineRule="auto"/>
        <w:ind w:firstLine="720"/>
        <w:jc w:val="both"/>
        <w:rPr>
          <w:rFonts w:ascii="Bookman Old Style" w:hAnsi="Bookman Old Style"/>
          <w:bCs/>
        </w:rPr>
      </w:pPr>
      <w:r w:rsidRPr="007111EC">
        <w:rPr>
          <w:rFonts w:ascii="Bookman Old Style" w:hAnsi="Bookman Old Style"/>
          <w:bCs/>
        </w:rPr>
        <w:t xml:space="preserve">Mathewson (2020) investigated the effect of using social media on students’ mental health. The participants stated the experience of anxiety, depression, and suicidality (thoughts of suicide or attempts to suicide). The findings showed that the types and frequency of using social media and the students’ perceived mental health were significantly correlated with each other. Hiver and Al-Hoorie (2019) stated that as many conditions of the educational settings do not allow for having control groups or randomization, probably, experimental studies do not help with this. Innovative research methods, case studies or else, can be used to further explore the causal relations among the different features of social media use and the development of different affective variables in teachers or learners. Examples of such innovative research methods can be process tracing, qualitative comparative analysis, and longitudinal latent factor modeling. </w:t>
      </w:r>
    </w:p>
    <w:p w:rsidR="00B910FF" w:rsidRPr="007111EC" w:rsidRDefault="00193D57" w:rsidP="007111EC">
      <w:pPr>
        <w:spacing w:line="276" w:lineRule="auto"/>
        <w:ind w:firstLine="720"/>
        <w:jc w:val="both"/>
        <w:rPr>
          <w:rFonts w:ascii="Bookman Old Style" w:hAnsi="Bookman Old Style"/>
          <w:bCs/>
        </w:rPr>
      </w:pPr>
      <w:r w:rsidRPr="007111EC">
        <w:rPr>
          <w:rFonts w:ascii="Bookman Old Style" w:hAnsi="Bookman Old Style"/>
          <w:bCs/>
        </w:rPr>
        <w:t>Aalbers et al. (2018) reported that individuals who spent more time passively working with social media suffered from more intense levels of hopelessness, loneliness, depression, and perceived inferiority.</w:t>
      </w:r>
    </w:p>
    <w:p w:rsidR="00193D57" w:rsidRPr="007111EC" w:rsidRDefault="00193D57" w:rsidP="007111EC">
      <w:pPr>
        <w:spacing w:line="276" w:lineRule="auto"/>
        <w:ind w:firstLine="720"/>
        <w:jc w:val="both"/>
        <w:rPr>
          <w:rFonts w:ascii="Bookman Old Style" w:hAnsi="Bookman Old Style"/>
          <w:bCs/>
        </w:rPr>
      </w:pPr>
      <w:r w:rsidRPr="007111EC">
        <w:rPr>
          <w:rFonts w:ascii="Bookman Old Style" w:hAnsi="Bookman Old Style"/>
          <w:bCs/>
        </w:rPr>
        <w:lastRenderedPageBreak/>
        <w:t>Drouin et al. (2018) stated that it showed that though social media is expected to act as a form of social support for the majority of university students, it can adversely affect students’ mental well- being, especially for those who already have high levels of anxiety and depression. In their research, the social media resources were found to be stress-inducing for half of the participants, all university students.</w:t>
      </w:r>
    </w:p>
    <w:p w:rsidR="00193D57" w:rsidRDefault="00193D57" w:rsidP="0015155A">
      <w:pPr>
        <w:spacing w:after="160" w:line="259" w:lineRule="auto"/>
        <w:rPr>
          <w:rFonts w:ascii="Bookman Old Style" w:eastAsia="Calibri" w:hAnsi="Bookman Old Style"/>
          <w:b/>
        </w:rPr>
      </w:pPr>
      <w:r w:rsidRPr="007111EC">
        <w:rPr>
          <w:rFonts w:ascii="Bookman Old Style" w:eastAsia="Calibri" w:hAnsi="Bookman Old Style"/>
          <w:b/>
        </w:rPr>
        <w:t>2.1</w:t>
      </w:r>
      <w:r w:rsidRPr="007111EC">
        <w:rPr>
          <w:rFonts w:ascii="Bookman Old Style" w:eastAsia="Calibri" w:hAnsi="Bookman Old Style"/>
          <w:b/>
        </w:rPr>
        <w:tab/>
        <w:t>CONCEPTUAL REVIEW</w:t>
      </w:r>
    </w:p>
    <w:p w:rsidR="009774B2" w:rsidRPr="007111EC" w:rsidRDefault="009774B2" w:rsidP="007111EC">
      <w:pPr>
        <w:spacing w:line="276" w:lineRule="auto"/>
        <w:jc w:val="both"/>
        <w:rPr>
          <w:rFonts w:ascii="Bookman Old Style" w:eastAsia="Calibri" w:hAnsi="Bookman Old Style"/>
          <w:b/>
        </w:rPr>
      </w:pPr>
      <w:r>
        <w:rPr>
          <w:rFonts w:ascii="Bookman Old Style" w:eastAsia="Calibri" w:hAnsi="Bookman Old Style"/>
          <w:b/>
        </w:rPr>
        <w:t>2.1.1 Concept of Social Media</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Social media can be broadly defined as the set of interactive Internet applications that facilitate (collaborative or individual) creation, curation, and sharing of user-generated content. Examples of social media platforms are numerous and varied. They include Facebook, Friendster, Wikipedia, dating sites, Craigslist, recipe sharing sites (e.g. allrecipes.com), YouTube, and Instagram. Social media platforms all share the abovementioned characteristics, but are unique from one another in many respects. In particular, platforms often vary in their architectures, structures, norms, and user bases. In working to differentiate between different kinds of social media platforms, scholars distinguish and label several subsets of social media, with a particular emphasis on social network sites. boyd and Ellison (2017) explicitly differentiate social network sites from social networking sites. They argue that social networking implies meeting new people and making new connections, which contrasts with actual user practices. Specifically, social network site users tend to interact with existing—rather than new—social contacts. Examples of social network sites include Facebook, MySpace, YouTube, and LiveJournal. </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A second subcategory of social media consists of microblogging sites. These allow users to distribute short messages to a broad audience, often through links and images. Such sites have explicit limits on the number of characters or amount of content allowed per message. Twitter, the predominant microblogging site in the United States, and Weibo, China’s suite of microblogging sites, limit each message to 140 characters. Vine, Twitter’s video application, limits clips to 6 seconds. In addition to the label of social media, the contemporary Internet—characterized by interactivity and user-generated content—is also known as “Web 2.0.” Some argue that the newest era of digital </w:t>
      </w:r>
      <w:r w:rsidRPr="007111EC">
        <w:rPr>
          <w:rFonts w:ascii="Bookman Old Style" w:hAnsi="Bookman Old Style"/>
        </w:rPr>
        <w:lastRenderedPageBreak/>
        <w:t>technologies, characterized by user collaboration and cooperation, can be labeled “Web 3.0.” Others, however, contend that Web 1.0, 2.0, and 3.0 are better understood as variations in user practice rather than technological capability. Of particular relevance, social media users, who can engage in participatory and collaborative activities online, also utilize social media platforms to send e-mail type messages, or engage in asynchronous discussions, both of which the characterize the Web 1.0 era (Barassi &amp; Treré, 2022).</w:t>
      </w:r>
    </w:p>
    <w:p w:rsidR="00193D57" w:rsidRPr="007111EC" w:rsidRDefault="00C95F4F" w:rsidP="007111EC">
      <w:pPr>
        <w:spacing w:line="276" w:lineRule="auto"/>
        <w:jc w:val="both"/>
        <w:rPr>
          <w:rFonts w:ascii="Bookman Old Style" w:hAnsi="Bookman Old Style"/>
          <w:b/>
        </w:rPr>
      </w:pPr>
      <w:r>
        <w:rPr>
          <w:rFonts w:ascii="Bookman Old Style" w:hAnsi="Bookman Old Style"/>
          <w:b/>
        </w:rPr>
        <w:t>2.1.2</w:t>
      </w:r>
      <w:r>
        <w:rPr>
          <w:rFonts w:ascii="Bookman Old Style" w:hAnsi="Bookman Old Style"/>
          <w:b/>
        </w:rPr>
        <w:tab/>
      </w:r>
      <w:r w:rsidR="00193D57" w:rsidRPr="007111EC">
        <w:rPr>
          <w:rFonts w:ascii="Bookman Old Style" w:hAnsi="Bookman Old Style"/>
          <w:b/>
        </w:rPr>
        <w:t xml:space="preserve">Identity of Social Media </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Social media platforms are often anonymous, meaning that they are non-anonymously attached to bodied beings. As such, much research focuses on the identity implications of social media. Early Internet research, based primarily on multi-user domains (MUDs) and MUDs object oriented, emphasized the dual nature of identity in a digital era. Interactive digital technologies were a reprieve from bodily and social constraints. More recent work, however, recognizes the integration of the digital and physical, and understands that social and physical reality are part and parcel of identity processes within social media. </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In particular, identity within social media, though enacted and negotiated in new ways, is subject to the race, class, and gender relations of the larger society (Nakamura 2017). Nathan Jurgenson (2022) refers to the earlier view of a separateness between online and offline—or the assumption that social media are a less “real” form of sociality—as “digital dualism.” Many contemporary social media scholars heavily critique the digital dualist perspective on identity, and argue instead for an augmented perspective, through which users and technologies mutually constitute one another (see Cyborgology.org for an ongoing exposition of the augmented perspective). </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In line with the augmented perspective, social media can be seen as a medium through which identities are “prosumed”—or simultaneously produced and consumed. Social actors come to know themselves by seeing what they do, and how others respond to them. By producing and consuming profiled content, social actors produce and consume selves and identities into being (Davis, 2019). This has significant implications for social movements, as social media become </w:t>
      </w:r>
      <w:r w:rsidRPr="007111EC">
        <w:rPr>
          <w:rFonts w:ascii="Bookman Old Style" w:hAnsi="Bookman Old Style"/>
        </w:rPr>
        <w:lastRenderedPageBreak/>
        <w:t>places to learn about, teach about, and come to identify with, contested identities.</w:t>
      </w:r>
    </w:p>
    <w:p w:rsidR="00193D57" w:rsidRPr="007111EC" w:rsidRDefault="00C95F4F" w:rsidP="007111EC">
      <w:pPr>
        <w:spacing w:line="276" w:lineRule="auto"/>
        <w:jc w:val="both"/>
        <w:rPr>
          <w:rFonts w:ascii="Bookman Old Style" w:hAnsi="Bookman Old Style"/>
          <w:b/>
        </w:rPr>
      </w:pPr>
      <w:r>
        <w:rPr>
          <w:rFonts w:ascii="Bookman Old Style" w:hAnsi="Bookman Old Style"/>
          <w:b/>
        </w:rPr>
        <w:t>2.1.3</w:t>
      </w:r>
      <w:r>
        <w:rPr>
          <w:rFonts w:ascii="Bookman Old Style" w:hAnsi="Bookman Old Style"/>
          <w:b/>
        </w:rPr>
        <w:tab/>
      </w:r>
      <w:r w:rsidR="00193D57" w:rsidRPr="007111EC">
        <w:rPr>
          <w:rFonts w:ascii="Bookman Old Style" w:hAnsi="Bookman Old Style"/>
          <w:b/>
        </w:rPr>
        <w:t xml:space="preserve">The Future of Social Media Studies </w:t>
      </w:r>
    </w:p>
    <w:p w:rsidR="00193D57" w:rsidRPr="007111EC" w:rsidRDefault="00193D57" w:rsidP="007111EC">
      <w:pPr>
        <w:spacing w:line="276" w:lineRule="auto"/>
        <w:ind w:firstLine="720"/>
        <w:jc w:val="both"/>
        <w:rPr>
          <w:rFonts w:ascii="Bookman Old Style" w:hAnsi="Bookman Old Style"/>
        </w:rPr>
      </w:pPr>
      <w:r w:rsidRPr="007111EC">
        <w:rPr>
          <w:rFonts w:ascii="Bookman Old Style" w:hAnsi="Bookman Old Style"/>
        </w:rPr>
        <w:t xml:space="preserve">Social media are integrated into identity, interpersonal relationships, institutions and the political economy. Social media blur the lines between public and private, work and leisure, online and offline. Such blurring must be kept in mind as researchers continue to understand how social media affect, and are affected by, the social world. Some key areas of interest are beginning to develop. Increasingly, researchers are looking at the ways in which social media users navigate social media platforms in argentic and active ways. Early research focused largely on the affordances of social media. This line of work emphasized the ways in which social media platforms guide users and facilitate particular kinds of interaction and self-presentation. Emerging work looks more closely at resistance—how social media users redraw lines, negotiate boundaries, and alter social media landscapes towards their own ends. This line of research also understands the evolution of digital technologies and social media usage not as a linear evolution, but as a web of interwoven practices and material conditions through which users move deftly as fits their needs (Barassi &amp; Treré, 2022). Another emerging area of inquiry looks at the relationship between social media and embodiment. Of particular interest is the Quantified Self movement, in which people track bioindicators using digital technologies and often share their bio data with their networks (see Quantifiedself.com). In these ways, social media users co-construct their bodies, enacting their very physicality digitally and publicly, making sense of their bodies in the collaborative social media space. Finally, emerging work will have to focus on auto sharing, or the automatic documentation of self-data through social media. Applications like social readers, running trackers, geo locators and social music programs share users’ activities—both online and offline—without any explicit effort on the part of the user. Increasingly, then, social actors will need to engage with a social media logic, acting under the assumption of visibility and sociality. This is even the case for those who “opt out” of social media, as their presence in public </w:t>
      </w:r>
      <w:r w:rsidRPr="007111EC">
        <w:rPr>
          <w:rFonts w:ascii="Bookman Old Style" w:hAnsi="Bookman Old Style"/>
        </w:rPr>
        <w:lastRenderedPageBreak/>
        <w:t>spaces subjects them to the documentation and sharing that is part of an augmented digital-physical landscape.</w:t>
      </w:r>
    </w:p>
    <w:p w:rsidR="00193D57" w:rsidRPr="007111EC" w:rsidRDefault="00C95F4F" w:rsidP="007111EC">
      <w:pPr>
        <w:spacing w:line="276" w:lineRule="auto"/>
        <w:jc w:val="both"/>
        <w:rPr>
          <w:rFonts w:ascii="Bookman Old Style" w:eastAsia="Calibri" w:hAnsi="Bookman Old Style"/>
          <w:b/>
        </w:rPr>
      </w:pPr>
      <w:r>
        <w:rPr>
          <w:rFonts w:ascii="Bookman Old Style" w:eastAsia="Calibri" w:hAnsi="Bookman Old Style"/>
          <w:b/>
        </w:rPr>
        <w:t>2.1.4</w:t>
      </w:r>
      <w:r>
        <w:rPr>
          <w:rFonts w:ascii="Bookman Old Style" w:eastAsia="Calibri" w:hAnsi="Bookman Old Style"/>
          <w:b/>
        </w:rPr>
        <w:tab/>
      </w:r>
      <w:r w:rsidR="00193D57" w:rsidRPr="007111EC">
        <w:rPr>
          <w:rFonts w:ascii="Bookman Old Style" w:eastAsia="Calibri" w:hAnsi="Bookman Old Style"/>
          <w:b/>
        </w:rPr>
        <w:t>Benefits of social media on lifestyle of students</w:t>
      </w:r>
    </w:p>
    <w:p w:rsidR="00193D57" w:rsidRPr="007111EC" w:rsidRDefault="00193D57" w:rsidP="007111EC">
      <w:pPr>
        <w:spacing w:line="276" w:lineRule="auto"/>
        <w:ind w:firstLine="720"/>
        <w:jc w:val="both"/>
        <w:rPr>
          <w:rFonts w:ascii="Bookman Old Style" w:eastAsia="Calibri" w:hAnsi="Bookman Old Style"/>
        </w:rPr>
      </w:pPr>
      <w:r w:rsidRPr="007111EC">
        <w:rPr>
          <w:rFonts w:ascii="Bookman Old Style" w:eastAsia="Calibri" w:hAnsi="Bookman Old Style"/>
        </w:rPr>
        <w:t>Social media has significantly impacted the lifestyle of students, offering both positive and negative effects. When used responsibly and effectively, social media can bring various benefits to students' lives:</w:t>
      </w:r>
    </w:p>
    <w:p w:rsidR="00193D57" w:rsidRPr="007111EC" w:rsidRDefault="00193D57" w:rsidP="007111EC">
      <w:pPr>
        <w:spacing w:line="276" w:lineRule="auto"/>
        <w:jc w:val="both"/>
        <w:rPr>
          <w:rFonts w:ascii="Bookman Old Style" w:eastAsia="Calibri" w:hAnsi="Bookman Old Style"/>
          <w:b/>
        </w:rPr>
      </w:pPr>
      <w:r w:rsidRPr="007111EC">
        <w:rPr>
          <w:rFonts w:ascii="Bookman Old Style" w:eastAsia="Calibri" w:hAnsi="Bookman Old Style"/>
          <w:b/>
        </w:rPr>
        <w:t>1. Educational Resources and Learning Opportunities</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Access to Knowledge:</w:t>
      </w:r>
      <w:r w:rsidRPr="007111EC">
        <w:rPr>
          <w:rFonts w:ascii="Bookman Old Style" w:eastAsia="Calibri" w:hAnsi="Bookman Old Style"/>
        </w:rPr>
        <w:t xml:space="preserve"> Social media platforms such as YouTube, LinkedIn, and Twitter provide access to educational content, tutorials, and experts, helping students enhance their knowledge and learn outside the traditional classroom.</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Online Communities:</w:t>
      </w:r>
      <w:r w:rsidRPr="007111EC">
        <w:rPr>
          <w:rFonts w:ascii="Bookman Old Style" w:eastAsia="Calibri" w:hAnsi="Bookman Old Style"/>
        </w:rPr>
        <w:t xml:space="preserve"> Groups and forums on platforms like Facebook or Reddit allow students to connect with peers and experts in their field of study, facilitating collaborative learning and discussion.</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Study Support:</w:t>
      </w:r>
      <w:r w:rsidRPr="007111EC">
        <w:rPr>
          <w:rFonts w:ascii="Bookman Old Style" w:eastAsia="Calibri" w:hAnsi="Bookman Old Style"/>
        </w:rPr>
        <w:t xml:space="preserve"> Platforms like Quizlet and Khan Academy offer study aids, practice tests, and resources to help students better understand complex topics.</w:t>
      </w:r>
    </w:p>
    <w:p w:rsidR="00193D57" w:rsidRPr="007111EC" w:rsidRDefault="00193D57" w:rsidP="007111EC">
      <w:pPr>
        <w:spacing w:line="276" w:lineRule="auto"/>
        <w:jc w:val="both"/>
        <w:rPr>
          <w:rFonts w:ascii="Bookman Old Style" w:eastAsia="Calibri" w:hAnsi="Bookman Old Style"/>
          <w:b/>
        </w:rPr>
      </w:pPr>
      <w:r w:rsidRPr="007111EC">
        <w:rPr>
          <w:rFonts w:ascii="Bookman Old Style" w:eastAsia="Calibri" w:hAnsi="Bookman Old Style"/>
          <w:b/>
        </w:rPr>
        <w:t>2. Networking and Professional Development</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Building Connections:</w:t>
      </w:r>
      <w:r w:rsidRPr="007111EC">
        <w:rPr>
          <w:rFonts w:ascii="Bookman Old Style" w:eastAsia="Calibri" w:hAnsi="Bookman Old Style"/>
        </w:rPr>
        <w:t xml:space="preserve"> Social media helps students expand their professional network by connecting with peers, mentors, industry professionals, and organizations on platforms like LinkedIn, Instagram, and Twitter.</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Career Opportunities:</w:t>
      </w:r>
      <w:r w:rsidRPr="007111EC">
        <w:rPr>
          <w:rFonts w:ascii="Bookman Old Style" w:eastAsia="Calibri" w:hAnsi="Bookman Old Style"/>
        </w:rPr>
        <w:t xml:space="preserve"> Students can discover internships, job opportunities, or freelance work through social media, as employers and recruiters often use platforms to post openings.</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Showcasing Skills:</w:t>
      </w:r>
      <w:r w:rsidRPr="007111EC">
        <w:rPr>
          <w:rFonts w:ascii="Bookman Old Style" w:eastAsia="Calibri" w:hAnsi="Bookman Old Style"/>
        </w:rPr>
        <w:t xml:space="preserve"> Students can create portfolios or showcase projects and achievements on platforms like LinkedIn or personal websites linked through social media, enhancing their employability.</w:t>
      </w:r>
    </w:p>
    <w:p w:rsidR="00193D57" w:rsidRPr="007111EC" w:rsidRDefault="00193D57" w:rsidP="007111EC">
      <w:pPr>
        <w:spacing w:line="276" w:lineRule="auto"/>
        <w:jc w:val="both"/>
        <w:rPr>
          <w:rFonts w:ascii="Bookman Old Style" w:eastAsia="Calibri" w:hAnsi="Bookman Old Style"/>
          <w:b/>
        </w:rPr>
      </w:pPr>
      <w:r w:rsidRPr="007111EC">
        <w:rPr>
          <w:rFonts w:ascii="Bookman Old Style" w:eastAsia="Calibri" w:hAnsi="Bookman Old Style"/>
          <w:b/>
        </w:rPr>
        <w:t>3. Personal Growth and Development</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Self-expression:</w:t>
      </w:r>
      <w:r w:rsidRPr="007111EC">
        <w:rPr>
          <w:rFonts w:ascii="Bookman Old Style" w:eastAsia="Calibri" w:hAnsi="Bookman Old Style"/>
        </w:rPr>
        <w:t xml:space="preserve"> Social media provides students with a space to express themselves, share their thoughts, creativity, and opinions, which can foster personal development and confidence.</w:t>
      </w:r>
    </w:p>
    <w:p w:rsidR="00193D57" w:rsidRPr="007111EC" w:rsidRDefault="00193D57" w:rsidP="007111EC">
      <w:pPr>
        <w:spacing w:line="276" w:lineRule="auto"/>
        <w:jc w:val="both"/>
        <w:rPr>
          <w:rFonts w:ascii="Bookman Old Style" w:eastAsia="Calibri" w:hAnsi="Bookman Old Style"/>
        </w:rPr>
      </w:pPr>
      <w:r w:rsidRPr="007111EC">
        <w:rPr>
          <w:rFonts w:ascii="Bookman Old Style" w:eastAsia="Calibri" w:hAnsi="Bookman Old Style"/>
          <w:b/>
        </w:rPr>
        <w:t>Cultural Awareness:</w:t>
      </w:r>
      <w:r w:rsidRPr="007111EC">
        <w:rPr>
          <w:rFonts w:ascii="Bookman Old Style" w:eastAsia="Calibri" w:hAnsi="Bookman Old Style"/>
        </w:rPr>
        <w:t xml:space="preserve"> Social media exposes students to diverse perspectives, cultures, and lifestyles, promoting global awareness and tolerance.</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lastRenderedPageBreak/>
        <w:t>Motivation and Inspiration:</w:t>
      </w:r>
      <w:r w:rsidRPr="007111EC">
        <w:rPr>
          <w:rFonts w:ascii="Bookman Old Style" w:eastAsia="Calibri" w:hAnsi="Bookman Old Style"/>
        </w:rPr>
        <w:t xml:space="preserve"> Platforms like Instagram and Pinterest can inspire students through motivational content, success stories, and creative ideas, boosting their productivity and mental well-being.</w:t>
      </w:r>
    </w:p>
    <w:p w:rsidR="00193D57" w:rsidRPr="007111EC" w:rsidRDefault="00193D57" w:rsidP="0015155A">
      <w:pPr>
        <w:rPr>
          <w:rFonts w:ascii="Bookman Old Style" w:eastAsia="Calibri" w:hAnsi="Bookman Old Style"/>
          <w:b/>
        </w:rPr>
      </w:pPr>
      <w:r w:rsidRPr="007111EC">
        <w:rPr>
          <w:rFonts w:ascii="Bookman Old Style" w:eastAsia="Calibri" w:hAnsi="Bookman Old Style"/>
          <w:b/>
        </w:rPr>
        <w:t>4. Collaboration and Peer Support</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Group Work and Collaboration:</w:t>
      </w:r>
      <w:r w:rsidRPr="007111EC">
        <w:rPr>
          <w:rFonts w:ascii="Bookman Old Style" w:eastAsia="Calibri" w:hAnsi="Bookman Old Style"/>
        </w:rPr>
        <w:t xml:space="preserve"> Tools like Google Drive, Slack, and Zoom, combined with social media platforms, enable easy collaboration on academic projects and group assignments.</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Peer Support Networks:</w:t>
      </w:r>
      <w:r w:rsidRPr="007111EC">
        <w:rPr>
          <w:rFonts w:ascii="Bookman Old Style" w:eastAsia="Calibri" w:hAnsi="Bookman Old Style"/>
        </w:rPr>
        <w:t xml:space="preserve"> Social media helps students build support networks, where they can exchange advice, share experiences, and offer emotional support during challenging times.</w:t>
      </w:r>
    </w:p>
    <w:p w:rsidR="00193D57" w:rsidRPr="007111EC" w:rsidRDefault="00193D57" w:rsidP="0015155A">
      <w:pPr>
        <w:jc w:val="both"/>
        <w:rPr>
          <w:rFonts w:ascii="Bookman Old Style" w:eastAsia="Calibri" w:hAnsi="Bookman Old Style"/>
          <w:b/>
        </w:rPr>
      </w:pPr>
      <w:r w:rsidRPr="007111EC">
        <w:rPr>
          <w:rFonts w:ascii="Bookman Old Style" w:eastAsia="Calibri" w:hAnsi="Bookman Old Style"/>
          <w:b/>
        </w:rPr>
        <w:t>5. Health and Wellness</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Mental Health Awareness:</w:t>
      </w:r>
      <w:r w:rsidRPr="007111EC">
        <w:rPr>
          <w:rFonts w:ascii="Bookman Old Style" w:eastAsia="Calibri" w:hAnsi="Bookman Old Style"/>
        </w:rPr>
        <w:t xml:space="preserve"> Social media plays a vital role in raising awareness about mental health, providing students with access to resources and support networks. Platforms like Instagram have communities dedicated to promoting mental wellness.</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Fitness and Lifestyle:</w:t>
      </w:r>
      <w:r w:rsidRPr="007111EC">
        <w:rPr>
          <w:rFonts w:ascii="Bookman Old Style" w:eastAsia="Calibri" w:hAnsi="Bookman Old Style"/>
        </w:rPr>
        <w:t xml:space="preserve"> Platforms like YouTube and Instagram feature health and fitness influencers, motivating students to stay active, follow healthy routines, and improve their overall well-being.</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Access to Counseling Services:</w:t>
      </w:r>
      <w:r w:rsidRPr="007111EC">
        <w:rPr>
          <w:rFonts w:ascii="Bookman Old Style" w:eastAsia="Calibri" w:hAnsi="Bookman Old Style"/>
        </w:rPr>
        <w:t xml:space="preserve"> Social media allows students to find online therapy or counseling services, which is especially beneficial for those in need of emotional support.</w:t>
      </w:r>
    </w:p>
    <w:p w:rsidR="00193D57" w:rsidRPr="007111EC" w:rsidRDefault="00193D57" w:rsidP="0015155A">
      <w:pPr>
        <w:jc w:val="both"/>
        <w:rPr>
          <w:rFonts w:ascii="Bookman Old Style" w:eastAsia="Calibri" w:hAnsi="Bookman Old Style"/>
          <w:b/>
        </w:rPr>
      </w:pPr>
      <w:r w:rsidRPr="007111EC">
        <w:rPr>
          <w:rFonts w:ascii="Bookman Old Style" w:eastAsia="Calibri" w:hAnsi="Bookman Old Style"/>
          <w:b/>
        </w:rPr>
        <w:t>6. Real-time Communication</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Instant Communication:</w:t>
      </w:r>
      <w:r w:rsidRPr="007111EC">
        <w:rPr>
          <w:rFonts w:ascii="Bookman Old Style" w:eastAsia="Calibri" w:hAnsi="Bookman Old Style"/>
        </w:rPr>
        <w:t xml:space="preserve"> Social media provides real-time messaging, helping students stay connected with friends, family, professors, and peers. This enhances collaboration and ensures that information is easily accessible.</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Event Updates and Notifications:</w:t>
      </w:r>
      <w:r w:rsidRPr="007111EC">
        <w:rPr>
          <w:rFonts w:ascii="Bookman Old Style" w:eastAsia="Calibri" w:hAnsi="Bookman Old Style"/>
        </w:rPr>
        <w:t xml:space="preserve"> Through social media, students can stay updated on campus events, academic deadlines, seminars, workshops, and other important notifications.</w:t>
      </w:r>
    </w:p>
    <w:p w:rsidR="00193D57" w:rsidRPr="007111EC" w:rsidRDefault="00193D57" w:rsidP="0015155A">
      <w:pPr>
        <w:jc w:val="both"/>
        <w:rPr>
          <w:rFonts w:ascii="Bookman Old Style" w:eastAsia="Calibri" w:hAnsi="Bookman Old Style"/>
          <w:b/>
        </w:rPr>
      </w:pPr>
      <w:r w:rsidRPr="007111EC">
        <w:rPr>
          <w:rFonts w:ascii="Bookman Old Style" w:eastAsia="Calibri" w:hAnsi="Bookman Old Style"/>
          <w:b/>
        </w:rPr>
        <w:t>7. Entertainment and Relaxation</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Stress Relief:</w:t>
      </w:r>
      <w:r w:rsidRPr="007111EC">
        <w:rPr>
          <w:rFonts w:ascii="Bookman Old Style" w:eastAsia="Calibri" w:hAnsi="Bookman Old Style"/>
        </w:rPr>
        <w:t xml:space="preserve"> Social media offers entertainment and leisure activities through videos, memes, music, and games, which help students unwind and reduce stress after studying.</w:t>
      </w:r>
    </w:p>
    <w:p w:rsidR="00193D57" w:rsidRPr="007111EC" w:rsidRDefault="00193D57" w:rsidP="0015155A">
      <w:pPr>
        <w:jc w:val="both"/>
        <w:rPr>
          <w:rFonts w:ascii="Bookman Old Style" w:eastAsia="Calibri" w:hAnsi="Bookman Old Style"/>
        </w:rPr>
      </w:pPr>
      <w:r w:rsidRPr="007111EC">
        <w:rPr>
          <w:rFonts w:ascii="Bookman Old Style" w:eastAsia="Calibri" w:hAnsi="Bookman Old Style"/>
          <w:b/>
        </w:rPr>
        <w:t>Creativity and Hobbies:</w:t>
      </w:r>
      <w:r w:rsidRPr="007111EC">
        <w:rPr>
          <w:rFonts w:ascii="Bookman Old Style" w:eastAsia="Calibri" w:hAnsi="Bookman Old Style"/>
        </w:rPr>
        <w:t xml:space="preserve"> Platforms like YouTube, Pinterest, and TikTok offer students an outlet to explore and develop creative hobbies, such as cooking, art, writing, or gaming.</w:t>
      </w:r>
    </w:p>
    <w:p w:rsidR="00193D57" w:rsidRPr="007111EC" w:rsidRDefault="00193D57" w:rsidP="0015155A">
      <w:pPr>
        <w:ind w:firstLine="720"/>
        <w:jc w:val="both"/>
        <w:rPr>
          <w:rFonts w:ascii="Bookman Old Style" w:eastAsia="Calibri" w:hAnsi="Bookman Old Style"/>
        </w:rPr>
      </w:pPr>
      <w:r w:rsidRPr="007111EC">
        <w:rPr>
          <w:rFonts w:ascii="Bookman Old Style" w:eastAsia="Calibri" w:hAnsi="Bookman Old Style"/>
        </w:rPr>
        <w:t>While social media has numerous benefits, it is essential for students to use it mindfully and in moderation. Overuse or misuse of social media can lead to distractions, misinformation, and negative mental health effects. Proper time management and responsible use are key to ensuring the positive impact of social</w:t>
      </w:r>
      <w:r w:rsidR="004C2383" w:rsidRPr="007111EC">
        <w:rPr>
          <w:rFonts w:ascii="Bookman Old Style" w:eastAsia="Calibri" w:hAnsi="Bookman Old Style"/>
        </w:rPr>
        <w:t xml:space="preserve"> media on students' lifestyles.</w:t>
      </w:r>
    </w:p>
    <w:p w:rsidR="009A0457" w:rsidRPr="007111EC" w:rsidRDefault="00C95F4F" w:rsidP="0015155A">
      <w:pPr>
        <w:rPr>
          <w:rFonts w:ascii="Bookman Old Style" w:eastAsia="Calibri" w:hAnsi="Bookman Old Style"/>
          <w:b/>
        </w:rPr>
      </w:pPr>
      <w:r>
        <w:rPr>
          <w:rFonts w:ascii="Bookman Old Style" w:eastAsia="Calibri" w:hAnsi="Bookman Old Style"/>
          <w:b/>
        </w:rPr>
        <w:lastRenderedPageBreak/>
        <w:t>2.1.5</w:t>
      </w:r>
      <w:r>
        <w:rPr>
          <w:rFonts w:ascii="Bookman Old Style" w:eastAsia="Calibri" w:hAnsi="Bookman Old Style"/>
          <w:b/>
        </w:rPr>
        <w:tab/>
      </w:r>
      <w:r w:rsidR="009A0457" w:rsidRPr="007111EC">
        <w:rPr>
          <w:rFonts w:ascii="Bookman Old Style" w:eastAsia="Calibri" w:hAnsi="Bookman Old Style"/>
          <w:b/>
        </w:rPr>
        <w:t>Role of Social Media on Lifestyle of Students</w:t>
      </w:r>
    </w:p>
    <w:p w:rsidR="009A0457" w:rsidRPr="007111EC" w:rsidRDefault="009A0457" w:rsidP="0015155A">
      <w:pPr>
        <w:jc w:val="both"/>
        <w:rPr>
          <w:rFonts w:ascii="Bookman Old Style" w:eastAsia="Calibri" w:hAnsi="Bookman Old Style"/>
        </w:rPr>
      </w:pPr>
      <w:r w:rsidRPr="007111EC">
        <w:rPr>
          <w:rFonts w:ascii="Bookman Old Style" w:eastAsia="Calibri" w:hAnsi="Bookman Old Style"/>
          <w:b/>
        </w:rPr>
        <w:tab/>
      </w:r>
      <w:r w:rsidRPr="007111EC">
        <w:rPr>
          <w:rFonts w:ascii="Bookman Old Style" w:eastAsia="Calibri" w:hAnsi="Bookman Old Style"/>
        </w:rPr>
        <w:t>Social media plays a significant and multifaceted role in shaping the lifestyle of students. It influences how they interact with peers, access information, manage time, express themselves, and approach various aspects of their personal and academic lives. Below are some key ways social media impacts the lifestyle of students:</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Communication and Social Interaction</w:t>
      </w:r>
    </w:p>
    <w:p w:rsidR="009A0457" w:rsidRPr="007111EC" w:rsidRDefault="009A0457" w:rsidP="0015155A">
      <w:pPr>
        <w:pStyle w:val="ListParagraph"/>
        <w:numPr>
          <w:ilvl w:val="0"/>
          <w:numId w:val="8"/>
        </w:numPr>
        <w:jc w:val="both"/>
        <w:rPr>
          <w:rFonts w:ascii="Bookman Old Style" w:eastAsia="Calibri" w:hAnsi="Bookman Old Style"/>
        </w:rPr>
      </w:pPr>
      <w:r w:rsidRPr="007111EC">
        <w:rPr>
          <w:rFonts w:ascii="Bookman Old Style" w:eastAsia="Calibri" w:hAnsi="Bookman Old Style"/>
          <w:b/>
        </w:rPr>
        <w:t>Enhanced Connectivity:</w:t>
      </w:r>
      <w:r w:rsidRPr="007111EC">
        <w:rPr>
          <w:rFonts w:ascii="Bookman Old Style" w:eastAsia="Calibri" w:hAnsi="Bookman Old Style"/>
        </w:rPr>
        <w:t xml:space="preserve"> Social media allows students to maintain relationships with family, friends, and peers, even when they are geographically distant. Platforms like Facebook, WhatsApp, and Instagram make it easy to stay in touch and share updates.</w:t>
      </w:r>
    </w:p>
    <w:p w:rsidR="009A0457" w:rsidRPr="007111EC" w:rsidRDefault="009A0457" w:rsidP="0015155A">
      <w:pPr>
        <w:pStyle w:val="ListParagraph"/>
        <w:numPr>
          <w:ilvl w:val="0"/>
          <w:numId w:val="8"/>
        </w:numPr>
        <w:jc w:val="both"/>
        <w:rPr>
          <w:rFonts w:ascii="Bookman Old Style" w:eastAsia="Calibri" w:hAnsi="Bookman Old Style"/>
        </w:rPr>
      </w:pPr>
      <w:r w:rsidRPr="007111EC">
        <w:rPr>
          <w:rFonts w:ascii="Bookman Old Style" w:eastAsia="Calibri" w:hAnsi="Bookman Old Style"/>
          <w:b/>
        </w:rPr>
        <w:t>Networking:</w:t>
      </w:r>
      <w:r w:rsidRPr="007111EC">
        <w:rPr>
          <w:rFonts w:ascii="Bookman Old Style" w:eastAsia="Calibri" w:hAnsi="Bookman Old Style"/>
        </w:rPr>
        <w:t xml:space="preserve"> Through social media, students can connect with a wide range of people, including classmates, professors, industry professionals, and mentors, which can be valuable for both personal and professional development.</w:t>
      </w:r>
    </w:p>
    <w:p w:rsidR="009A0457" w:rsidRPr="007111EC" w:rsidRDefault="009A0457" w:rsidP="0015155A">
      <w:pPr>
        <w:pStyle w:val="ListParagraph"/>
        <w:numPr>
          <w:ilvl w:val="0"/>
          <w:numId w:val="8"/>
        </w:numPr>
        <w:jc w:val="both"/>
        <w:rPr>
          <w:rFonts w:ascii="Bookman Old Style" w:eastAsia="Calibri" w:hAnsi="Bookman Old Style"/>
        </w:rPr>
      </w:pPr>
      <w:r w:rsidRPr="007111EC">
        <w:rPr>
          <w:rFonts w:ascii="Bookman Old Style" w:eastAsia="Calibri" w:hAnsi="Bookman Old Style"/>
          <w:b/>
        </w:rPr>
        <w:t>Group Collaboration:</w:t>
      </w:r>
      <w:r w:rsidRPr="007111EC">
        <w:rPr>
          <w:rFonts w:ascii="Bookman Old Style" w:eastAsia="Calibri" w:hAnsi="Bookman Old Style"/>
        </w:rPr>
        <w:t xml:space="preserve"> Platforms like Google Drive, Slack, and Discord enable students to collaborate on projects, share resources, and discuss academic topics in real time.</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Access to Information and Learning Resources</w:t>
      </w:r>
    </w:p>
    <w:p w:rsidR="009A0457" w:rsidRPr="007111EC" w:rsidRDefault="009A0457" w:rsidP="0015155A">
      <w:pPr>
        <w:pStyle w:val="ListParagraph"/>
        <w:numPr>
          <w:ilvl w:val="0"/>
          <w:numId w:val="9"/>
        </w:numPr>
        <w:jc w:val="both"/>
        <w:rPr>
          <w:rFonts w:ascii="Bookman Old Style" w:eastAsia="Calibri" w:hAnsi="Bookman Old Style"/>
        </w:rPr>
      </w:pPr>
      <w:r w:rsidRPr="007111EC">
        <w:rPr>
          <w:rFonts w:ascii="Bookman Old Style" w:eastAsia="Calibri" w:hAnsi="Bookman Old Style"/>
          <w:b/>
        </w:rPr>
        <w:t>Educational Content:</w:t>
      </w:r>
      <w:r w:rsidRPr="007111EC">
        <w:rPr>
          <w:rFonts w:ascii="Bookman Old Style" w:eastAsia="Calibri" w:hAnsi="Bookman Old Style"/>
        </w:rPr>
        <w:t xml:space="preserve"> Social media platforms provide access to educational content like tutorials, webinars, and live streams. YouTube, for instance, is a hub for instructional videos, while LinkedIn hosts professional development content.</w:t>
      </w:r>
    </w:p>
    <w:p w:rsidR="009A0457" w:rsidRPr="007111EC" w:rsidRDefault="009A0457" w:rsidP="0015155A">
      <w:pPr>
        <w:pStyle w:val="ListParagraph"/>
        <w:numPr>
          <w:ilvl w:val="0"/>
          <w:numId w:val="9"/>
        </w:numPr>
        <w:jc w:val="both"/>
        <w:rPr>
          <w:rFonts w:ascii="Bookman Old Style" w:eastAsia="Calibri" w:hAnsi="Bookman Old Style"/>
        </w:rPr>
      </w:pPr>
      <w:r w:rsidRPr="007111EC">
        <w:rPr>
          <w:rFonts w:ascii="Bookman Old Style" w:eastAsia="Calibri" w:hAnsi="Bookman Old Style"/>
          <w:b/>
        </w:rPr>
        <w:t>Online Communities:</w:t>
      </w:r>
      <w:r w:rsidRPr="007111EC">
        <w:rPr>
          <w:rFonts w:ascii="Bookman Old Style" w:eastAsia="Calibri" w:hAnsi="Bookman Old Style"/>
        </w:rPr>
        <w:t xml:space="preserve"> Platforms such as Reddit, Facebook Groups, or Discord offer spaces where students can discuss specific academic subjects, seek help with coursework, and share useful learning resources.</w:t>
      </w:r>
    </w:p>
    <w:p w:rsidR="009A0457" w:rsidRPr="007111EC" w:rsidRDefault="009A0457" w:rsidP="0015155A">
      <w:pPr>
        <w:pStyle w:val="ListParagraph"/>
        <w:numPr>
          <w:ilvl w:val="0"/>
          <w:numId w:val="9"/>
        </w:numPr>
        <w:jc w:val="both"/>
        <w:rPr>
          <w:rFonts w:ascii="Bookman Old Style" w:eastAsia="Calibri" w:hAnsi="Bookman Old Style"/>
        </w:rPr>
      </w:pPr>
      <w:r w:rsidRPr="007111EC">
        <w:rPr>
          <w:rFonts w:ascii="Bookman Old Style" w:eastAsia="Calibri" w:hAnsi="Bookman Old Style"/>
          <w:b/>
        </w:rPr>
        <w:t>Real-time Updates:</w:t>
      </w:r>
      <w:r w:rsidRPr="007111EC">
        <w:rPr>
          <w:rFonts w:ascii="Bookman Old Style" w:eastAsia="Calibri" w:hAnsi="Bookman Old Style"/>
        </w:rPr>
        <w:t xml:space="preserve"> Students can follow academic pages, university groups, and subject-specific experts to receive updates on educational trends, events, and opportunities.</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Self-expression and Identity Building</w:t>
      </w:r>
    </w:p>
    <w:p w:rsidR="009A0457" w:rsidRPr="007111EC" w:rsidRDefault="009A0457" w:rsidP="0015155A">
      <w:pPr>
        <w:pStyle w:val="ListParagraph"/>
        <w:numPr>
          <w:ilvl w:val="0"/>
          <w:numId w:val="10"/>
        </w:numPr>
        <w:jc w:val="both"/>
        <w:rPr>
          <w:rFonts w:ascii="Bookman Old Style" w:eastAsia="Calibri" w:hAnsi="Bookman Old Style"/>
        </w:rPr>
      </w:pPr>
      <w:r w:rsidRPr="007111EC">
        <w:rPr>
          <w:rFonts w:ascii="Bookman Old Style" w:eastAsia="Calibri" w:hAnsi="Bookman Old Style"/>
          <w:b/>
        </w:rPr>
        <w:t>Platform for Creativity:</w:t>
      </w:r>
      <w:r w:rsidRPr="007111EC">
        <w:rPr>
          <w:rFonts w:ascii="Bookman Old Style" w:eastAsia="Calibri" w:hAnsi="Bookman Old Style"/>
        </w:rPr>
        <w:t xml:space="preserve"> Social media enables students to express themselves creatively. Whether through photos, writing, videos, or artwork, students can build their personal brand or showcase their talents, interests, and hobbies.</w:t>
      </w:r>
    </w:p>
    <w:p w:rsidR="009A0457" w:rsidRPr="007111EC" w:rsidRDefault="009A0457" w:rsidP="0015155A">
      <w:pPr>
        <w:pStyle w:val="ListParagraph"/>
        <w:numPr>
          <w:ilvl w:val="0"/>
          <w:numId w:val="10"/>
        </w:numPr>
        <w:jc w:val="both"/>
        <w:rPr>
          <w:rFonts w:ascii="Bookman Old Style" w:eastAsia="Calibri" w:hAnsi="Bookman Old Style"/>
        </w:rPr>
      </w:pPr>
      <w:r w:rsidRPr="007111EC">
        <w:rPr>
          <w:rFonts w:ascii="Bookman Old Style" w:eastAsia="Calibri" w:hAnsi="Bookman Old Style"/>
          <w:b/>
        </w:rPr>
        <w:t>Shaping Identity:</w:t>
      </w:r>
      <w:r w:rsidRPr="007111EC">
        <w:rPr>
          <w:rFonts w:ascii="Bookman Old Style" w:eastAsia="Calibri" w:hAnsi="Bookman Old Style"/>
        </w:rPr>
        <w:t xml:space="preserve"> Social media serves as a platform where students can explore and express their identity. They share </w:t>
      </w:r>
      <w:r w:rsidRPr="007111EC">
        <w:rPr>
          <w:rFonts w:ascii="Bookman Old Style" w:eastAsia="Calibri" w:hAnsi="Bookman Old Style"/>
        </w:rPr>
        <w:lastRenderedPageBreak/>
        <w:t>opinions, experiences, and engage in various online communities that help define their worldview and personal values.</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Entertainment and Leisure</w:t>
      </w:r>
    </w:p>
    <w:p w:rsidR="009A0457" w:rsidRPr="007111EC" w:rsidRDefault="009A0457" w:rsidP="0015155A">
      <w:pPr>
        <w:pStyle w:val="ListParagraph"/>
        <w:numPr>
          <w:ilvl w:val="0"/>
          <w:numId w:val="11"/>
        </w:numPr>
        <w:jc w:val="both"/>
        <w:rPr>
          <w:rFonts w:ascii="Bookman Old Style" w:eastAsia="Calibri" w:hAnsi="Bookman Old Style"/>
        </w:rPr>
      </w:pPr>
      <w:r w:rsidRPr="007111EC">
        <w:rPr>
          <w:rFonts w:ascii="Bookman Old Style" w:eastAsia="Calibri" w:hAnsi="Bookman Old Style"/>
          <w:b/>
        </w:rPr>
        <w:t>Stress Relief:</w:t>
      </w:r>
      <w:r w:rsidRPr="007111EC">
        <w:rPr>
          <w:rFonts w:ascii="Bookman Old Style" w:eastAsia="Calibri" w:hAnsi="Bookman Old Style"/>
        </w:rPr>
        <w:t xml:space="preserve"> After a long study session or stressful day, students often turn to social media for entertainment. Platforms like TikTok, YouTube, or Instagram offer a wide variety of content, from comedy videos to inspirational quotes, providing relaxation and distraction.</w:t>
      </w:r>
    </w:p>
    <w:p w:rsidR="009A0457" w:rsidRPr="007111EC" w:rsidRDefault="009A0457" w:rsidP="0015155A">
      <w:pPr>
        <w:pStyle w:val="ListParagraph"/>
        <w:numPr>
          <w:ilvl w:val="0"/>
          <w:numId w:val="11"/>
        </w:numPr>
        <w:jc w:val="both"/>
        <w:rPr>
          <w:rFonts w:ascii="Bookman Old Style" w:eastAsia="Calibri" w:hAnsi="Bookman Old Style"/>
        </w:rPr>
      </w:pPr>
      <w:r w:rsidRPr="007111EC">
        <w:rPr>
          <w:rFonts w:ascii="Bookman Old Style" w:eastAsia="Calibri" w:hAnsi="Bookman Old Style"/>
          <w:b/>
        </w:rPr>
        <w:t>Interest-based Communities:</w:t>
      </w:r>
      <w:r w:rsidRPr="007111EC">
        <w:rPr>
          <w:rFonts w:ascii="Bookman Old Style" w:eastAsia="Calibri" w:hAnsi="Bookman Old Style"/>
        </w:rPr>
        <w:t xml:space="preserve"> Students use social media to follow their hobbies and interests, such as gaming, fashion, fitness, or music. This fosters a sense of belonging within niche communities.</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Mental Health and Well-being</w:t>
      </w:r>
    </w:p>
    <w:p w:rsidR="009A0457" w:rsidRPr="007111EC" w:rsidRDefault="009A0457" w:rsidP="0015155A">
      <w:pPr>
        <w:pStyle w:val="ListParagraph"/>
        <w:numPr>
          <w:ilvl w:val="0"/>
          <w:numId w:val="12"/>
        </w:numPr>
        <w:jc w:val="both"/>
        <w:rPr>
          <w:rFonts w:ascii="Bookman Old Style" w:eastAsia="Calibri" w:hAnsi="Bookman Old Style"/>
        </w:rPr>
      </w:pPr>
      <w:r w:rsidRPr="007111EC">
        <w:rPr>
          <w:rFonts w:ascii="Bookman Old Style" w:eastAsia="Calibri" w:hAnsi="Bookman Old Style"/>
          <w:b/>
        </w:rPr>
        <w:t>Awareness and Support:</w:t>
      </w:r>
      <w:r w:rsidRPr="007111EC">
        <w:rPr>
          <w:rFonts w:ascii="Bookman Old Style" w:eastAsia="Calibri" w:hAnsi="Bookman Old Style"/>
        </w:rPr>
        <w:t xml:space="preserve"> Social media helps raise awareness about mental health issues and provides students with access to support networks and resources. Online communities for mental health, self-care tips, and mindfulness exercises can promote emotional well-being.</w:t>
      </w:r>
    </w:p>
    <w:p w:rsidR="009A0457" w:rsidRPr="007111EC" w:rsidRDefault="009A0457" w:rsidP="0015155A">
      <w:pPr>
        <w:pStyle w:val="ListParagraph"/>
        <w:numPr>
          <w:ilvl w:val="0"/>
          <w:numId w:val="12"/>
        </w:numPr>
        <w:jc w:val="both"/>
        <w:rPr>
          <w:rFonts w:ascii="Bookman Old Style" w:eastAsia="Calibri" w:hAnsi="Bookman Old Style"/>
        </w:rPr>
      </w:pPr>
      <w:r w:rsidRPr="007111EC">
        <w:rPr>
          <w:rFonts w:ascii="Bookman Old Style" w:eastAsia="Calibri" w:hAnsi="Bookman Old Style"/>
          <w:b/>
        </w:rPr>
        <w:t>Pressure and Comparison:</w:t>
      </w:r>
      <w:r w:rsidRPr="007111EC">
        <w:rPr>
          <w:rFonts w:ascii="Bookman Old Style" w:eastAsia="Calibri" w:hAnsi="Bookman Old Style"/>
        </w:rPr>
        <w:t xml:space="preserve"> On the flip side, social media can contribute to negative mental health effects. Students may feel pressured to present a "perfect" life or compare themselves to others, which can lead to feelings of inadequacy or anxiety.</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Influence on Habits and Lifestyle Choices</w:t>
      </w:r>
    </w:p>
    <w:p w:rsidR="009A0457" w:rsidRPr="007111EC" w:rsidRDefault="009A0457" w:rsidP="0015155A">
      <w:pPr>
        <w:pStyle w:val="ListParagraph"/>
        <w:numPr>
          <w:ilvl w:val="0"/>
          <w:numId w:val="13"/>
        </w:numPr>
        <w:jc w:val="both"/>
        <w:rPr>
          <w:rFonts w:ascii="Bookman Old Style" w:eastAsia="Calibri" w:hAnsi="Bookman Old Style"/>
        </w:rPr>
      </w:pPr>
      <w:r w:rsidRPr="007111EC">
        <w:rPr>
          <w:rFonts w:ascii="Bookman Old Style" w:eastAsia="Calibri" w:hAnsi="Bookman Old Style"/>
          <w:b/>
        </w:rPr>
        <w:t>Fitness and Wellness:</w:t>
      </w:r>
      <w:r w:rsidRPr="007111EC">
        <w:rPr>
          <w:rFonts w:ascii="Bookman Old Style" w:eastAsia="Calibri" w:hAnsi="Bookman Old Style"/>
        </w:rPr>
        <w:t xml:space="preserve"> Social media is a major influence on students' health and wellness habits. Fitness influencers, nutritionists, and wellness advocates use platforms like Instagram and YouTube to share workout routines, healthy recipes, and wellness tips, encouraging students to adopt healthier lifestyles.</w:t>
      </w:r>
    </w:p>
    <w:p w:rsidR="009A0457" w:rsidRPr="007111EC" w:rsidRDefault="009A0457" w:rsidP="0015155A">
      <w:pPr>
        <w:pStyle w:val="ListParagraph"/>
        <w:numPr>
          <w:ilvl w:val="0"/>
          <w:numId w:val="13"/>
        </w:numPr>
        <w:jc w:val="both"/>
        <w:rPr>
          <w:rFonts w:ascii="Bookman Old Style" w:eastAsia="Calibri" w:hAnsi="Bookman Old Style"/>
        </w:rPr>
      </w:pPr>
      <w:r w:rsidRPr="007111EC">
        <w:rPr>
          <w:rFonts w:ascii="Bookman Old Style" w:eastAsia="Calibri" w:hAnsi="Bookman Old Style"/>
          <w:b/>
        </w:rPr>
        <w:t>Diet and Fashion Trends:</w:t>
      </w:r>
      <w:r w:rsidRPr="007111EC">
        <w:rPr>
          <w:rFonts w:ascii="Bookman Old Style" w:eastAsia="Calibri" w:hAnsi="Bookman Old Style"/>
        </w:rPr>
        <w:t xml:space="preserve"> Students are exposed to global trends through social media, which can impact their food choices, fashion preferences, and even travel aspirations. While this exposure fosters creativity, it can also lead to consumerism and unrealistic expectations.</w:t>
      </w: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Academic Performance and Focus</w:t>
      </w:r>
    </w:p>
    <w:p w:rsidR="009A0457" w:rsidRPr="007111EC" w:rsidRDefault="009A0457" w:rsidP="0015155A">
      <w:pPr>
        <w:pStyle w:val="ListParagraph"/>
        <w:numPr>
          <w:ilvl w:val="0"/>
          <w:numId w:val="14"/>
        </w:numPr>
        <w:jc w:val="both"/>
        <w:rPr>
          <w:rFonts w:ascii="Bookman Old Style" w:eastAsia="Calibri" w:hAnsi="Bookman Old Style"/>
          <w:b/>
        </w:rPr>
      </w:pPr>
      <w:r w:rsidRPr="007111EC">
        <w:rPr>
          <w:rFonts w:ascii="Bookman Old Style" w:eastAsia="Calibri" w:hAnsi="Bookman Old Style"/>
          <w:b/>
        </w:rPr>
        <w:t>Distraction:</w:t>
      </w:r>
      <w:r w:rsidRPr="007111EC">
        <w:rPr>
          <w:rFonts w:ascii="Bookman Old Style" w:eastAsia="Calibri" w:hAnsi="Bookman Old Style"/>
        </w:rPr>
        <w:t xml:space="preserve"> Social media can be a major source of distraction, leading to procrastination and a decrease in academic focus. Constant notifications, the temptation to </w:t>
      </w:r>
      <w:r w:rsidRPr="007111EC">
        <w:rPr>
          <w:rFonts w:ascii="Bookman Old Style" w:eastAsia="Calibri" w:hAnsi="Bookman Old Style"/>
        </w:rPr>
        <w:lastRenderedPageBreak/>
        <w:t>scroll through feeds, and engagement in unrelated online conversations can interfere with study time.</w:t>
      </w:r>
    </w:p>
    <w:p w:rsidR="009A0457" w:rsidRPr="007111EC" w:rsidRDefault="009A0457" w:rsidP="0015155A">
      <w:pPr>
        <w:pStyle w:val="ListParagraph"/>
        <w:numPr>
          <w:ilvl w:val="0"/>
          <w:numId w:val="14"/>
        </w:numPr>
        <w:jc w:val="both"/>
        <w:rPr>
          <w:rFonts w:ascii="Bookman Old Style" w:eastAsia="Calibri" w:hAnsi="Bookman Old Style"/>
          <w:b/>
        </w:rPr>
      </w:pPr>
      <w:r w:rsidRPr="007111EC">
        <w:rPr>
          <w:rFonts w:ascii="Bookman Old Style" w:eastAsia="Calibri" w:hAnsi="Bookman Old Style"/>
          <w:b/>
        </w:rPr>
        <w:t>Study Groups and Learning Platforms:</w:t>
      </w:r>
      <w:r w:rsidRPr="007111EC">
        <w:rPr>
          <w:rFonts w:ascii="Bookman Old Style" w:eastAsia="Calibri" w:hAnsi="Bookman Old Style"/>
        </w:rPr>
        <w:t xml:space="preserve"> On a positive note, social media also facilitates academic collaboration. Students can join study groups, participate in online discussions, and find peer support for difficult subjects.</w:t>
      </w:r>
    </w:p>
    <w:p w:rsidR="009A0457" w:rsidRPr="007111EC" w:rsidRDefault="009A0457" w:rsidP="0015155A">
      <w:pPr>
        <w:jc w:val="both"/>
        <w:rPr>
          <w:rFonts w:ascii="Bookman Old Style" w:eastAsia="Calibri" w:hAnsi="Bookman Old Style"/>
        </w:rPr>
      </w:pPr>
    </w:p>
    <w:p w:rsidR="009A0457"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Career and Professional Development</w:t>
      </w:r>
    </w:p>
    <w:p w:rsidR="00E56F3B" w:rsidRPr="007111EC" w:rsidRDefault="009A0457" w:rsidP="0015155A">
      <w:pPr>
        <w:pStyle w:val="ListParagraph"/>
        <w:numPr>
          <w:ilvl w:val="0"/>
          <w:numId w:val="15"/>
        </w:numPr>
        <w:jc w:val="both"/>
        <w:rPr>
          <w:rFonts w:ascii="Bookman Old Style" w:eastAsia="Calibri" w:hAnsi="Bookman Old Style"/>
          <w:b/>
        </w:rPr>
      </w:pPr>
      <w:r w:rsidRPr="007111EC">
        <w:rPr>
          <w:rFonts w:ascii="Bookman Old Style" w:eastAsia="Calibri" w:hAnsi="Bookman Old Style"/>
          <w:b/>
        </w:rPr>
        <w:t>Job Opportunities:</w:t>
      </w:r>
      <w:r w:rsidRPr="007111EC">
        <w:rPr>
          <w:rFonts w:ascii="Bookman Old Style" w:eastAsia="Calibri" w:hAnsi="Bookman Old Style"/>
        </w:rPr>
        <w:t xml:space="preserve"> Social media platforms like LinkedIn offer students an avenue to network with potential employers, find internships, and stay updated on job openings. It also allows them to build a professional online presence.</w:t>
      </w:r>
    </w:p>
    <w:p w:rsidR="00E56F3B" w:rsidRPr="007111EC" w:rsidRDefault="009A0457" w:rsidP="0015155A">
      <w:pPr>
        <w:pStyle w:val="ListParagraph"/>
        <w:numPr>
          <w:ilvl w:val="0"/>
          <w:numId w:val="15"/>
        </w:numPr>
        <w:jc w:val="both"/>
        <w:rPr>
          <w:rFonts w:ascii="Bookman Old Style" w:eastAsia="Calibri" w:hAnsi="Bookman Old Style"/>
          <w:b/>
        </w:rPr>
      </w:pPr>
      <w:r w:rsidRPr="007111EC">
        <w:rPr>
          <w:rFonts w:ascii="Bookman Old Style" w:eastAsia="Calibri" w:hAnsi="Bookman Old Style"/>
          <w:b/>
        </w:rPr>
        <w:t>Skill Building:</w:t>
      </w:r>
      <w:r w:rsidRPr="007111EC">
        <w:rPr>
          <w:rFonts w:ascii="Bookman Old Style" w:eastAsia="Calibri" w:hAnsi="Bookman Old Style"/>
        </w:rPr>
        <w:t xml:space="preserve"> Social media exposes students to a variety of skill-building opportunities. From free courses on platforms like LinkedIn Learning to job shadowing opportunities posted by professionals, students can improve their skills and become more employable.</w:t>
      </w:r>
    </w:p>
    <w:p w:rsidR="00E56F3B"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Time Management</w:t>
      </w:r>
    </w:p>
    <w:p w:rsidR="00E56F3B" w:rsidRPr="007111EC" w:rsidRDefault="009A0457" w:rsidP="0015155A">
      <w:pPr>
        <w:pStyle w:val="ListParagraph"/>
        <w:numPr>
          <w:ilvl w:val="0"/>
          <w:numId w:val="17"/>
        </w:numPr>
        <w:jc w:val="both"/>
        <w:rPr>
          <w:rFonts w:ascii="Bookman Old Style" w:eastAsia="Calibri" w:hAnsi="Bookman Old Style"/>
          <w:b/>
        </w:rPr>
      </w:pPr>
      <w:r w:rsidRPr="007111EC">
        <w:rPr>
          <w:rFonts w:ascii="Bookman Old Style" w:eastAsia="Calibri" w:hAnsi="Bookman Old Style"/>
          <w:b/>
        </w:rPr>
        <w:t>Scheduling and Organization:</w:t>
      </w:r>
      <w:r w:rsidRPr="007111EC">
        <w:rPr>
          <w:rFonts w:ascii="Bookman Old Style" w:eastAsia="Calibri" w:hAnsi="Bookman Old Style"/>
        </w:rPr>
        <w:t xml:space="preserve"> Social media platforms offer tools that can help students organize their schedules, set reminders for deadlines, and track academic tasks. Apps like Google Calendar or even reminders on social media apps can assist in time management.</w:t>
      </w:r>
    </w:p>
    <w:p w:rsidR="00E56F3B" w:rsidRPr="007111EC" w:rsidRDefault="009A0457" w:rsidP="0015155A">
      <w:pPr>
        <w:pStyle w:val="ListParagraph"/>
        <w:numPr>
          <w:ilvl w:val="0"/>
          <w:numId w:val="17"/>
        </w:numPr>
        <w:jc w:val="both"/>
        <w:rPr>
          <w:rFonts w:ascii="Bookman Old Style" w:eastAsia="Calibri" w:hAnsi="Bookman Old Style"/>
          <w:b/>
        </w:rPr>
      </w:pPr>
      <w:r w:rsidRPr="007111EC">
        <w:rPr>
          <w:rFonts w:ascii="Bookman Old Style" w:eastAsia="Calibri" w:hAnsi="Bookman Old Style"/>
          <w:b/>
        </w:rPr>
        <w:t>Overuse and Addiction:</w:t>
      </w:r>
      <w:r w:rsidRPr="007111EC">
        <w:rPr>
          <w:rFonts w:ascii="Bookman Old Style" w:eastAsia="Calibri" w:hAnsi="Bookman Old Style"/>
        </w:rPr>
        <w:t xml:space="preserve"> However, excessive use of social media can lead to time mismanagement. Students may find themselves spending hours on social media at the expense of their academic or personal responsibilities.</w:t>
      </w:r>
    </w:p>
    <w:p w:rsidR="00E56F3B" w:rsidRPr="007111EC" w:rsidRDefault="009A0457" w:rsidP="0015155A">
      <w:pPr>
        <w:pStyle w:val="ListParagraph"/>
        <w:numPr>
          <w:ilvl w:val="0"/>
          <w:numId w:val="7"/>
        </w:numPr>
        <w:jc w:val="both"/>
        <w:rPr>
          <w:rFonts w:ascii="Bookman Old Style" w:eastAsia="Calibri" w:hAnsi="Bookman Old Style"/>
          <w:b/>
        </w:rPr>
      </w:pPr>
      <w:r w:rsidRPr="007111EC">
        <w:rPr>
          <w:rFonts w:ascii="Bookman Old Style" w:eastAsia="Calibri" w:hAnsi="Bookman Old Style"/>
          <w:b/>
        </w:rPr>
        <w:t>Civic Engagement and Awareness</w:t>
      </w:r>
    </w:p>
    <w:p w:rsidR="00E56F3B" w:rsidRPr="007111EC" w:rsidRDefault="009A0457" w:rsidP="0015155A">
      <w:pPr>
        <w:pStyle w:val="ListParagraph"/>
        <w:numPr>
          <w:ilvl w:val="0"/>
          <w:numId w:val="18"/>
        </w:numPr>
        <w:jc w:val="both"/>
        <w:rPr>
          <w:rFonts w:ascii="Bookman Old Style" w:eastAsia="Calibri" w:hAnsi="Bookman Old Style"/>
          <w:b/>
        </w:rPr>
      </w:pPr>
      <w:r w:rsidRPr="007111EC">
        <w:rPr>
          <w:rFonts w:ascii="Bookman Old Style" w:eastAsia="Calibri" w:hAnsi="Bookman Old Style"/>
        </w:rPr>
        <w:t>Social Causes: Students can engage in social causes and movements through social media. Platforms are often used to raise awareness about environmental issues, human rights, and political causes, allowing students to advocate for change.</w:t>
      </w:r>
    </w:p>
    <w:p w:rsidR="009A0457" w:rsidRPr="007111EC" w:rsidRDefault="009A0457" w:rsidP="0015155A">
      <w:pPr>
        <w:pStyle w:val="ListParagraph"/>
        <w:numPr>
          <w:ilvl w:val="0"/>
          <w:numId w:val="18"/>
        </w:numPr>
        <w:jc w:val="both"/>
        <w:rPr>
          <w:rFonts w:ascii="Bookman Old Style" w:eastAsia="Calibri" w:hAnsi="Bookman Old Style"/>
          <w:b/>
        </w:rPr>
      </w:pPr>
      <w:r w:rsidRPr="007111EC">
        <w:rPr>
          <w:rFonts w:ascii="Bookman Old Style" w:eastAsia="Calibri" w:hAnsi="Bookman Old Style"/>
          <w:b/>
        </w:rPr>
        <w:t>Activism:</w:t>
      </w:r>
      <w:r w:rsidRPr="007111EC">
        <w:rPr>
          <w:rFonts w:ascii="Bookman Old Style" w:eastAsia="Calibri" w:hAnsi="Bookman Old Style"/>
        </w:rPr>
        <w:t xml:space="preserve"> Social media enables students to participate in online activism, whether it’s signing petitions, participating in campaigns, or spreading awareness of important societal issues.</w:t>
      </w:r>
    </w:p>
    <w:p w:rsidR="009A0457" w:rsidRPr="007111EC" w:rsidRDefault="009A0457" w:rsidP="0015155A">
      <w:pPr>
        <w:ind w:firstLine="720"/>
        <w:jc w:val="both"/>
        <w:rPr>
          <w:rFonts w:ascii="Bookman Old Style" w:eastAsia="Calibri" w:hAnsi="Bookman Old Style"/>
        </w:rPr>
      </w:pPr>
      <w:r w:rsidRPr="007111EC">
        <w:rPr>
          <w:rFonts w:ascii="Bookman Old Style" w:eastAsia="Calibri" w:hAnsi="Bookman Old Style"/>
        </w:rPr>
        <w:t xml:space="preserve">In summary, social media significantly influences students' lifestyles by shaping how they communicate, learn, relax, and grow personally. However, it also presents challenges, particularly in terms </w:t>
      </w:r>
      <w:r w:rsidRPr="007111EC">
        <w:rPr>
          <w:rFonts w:ascii="Bookman Old Style" w:eastAsia="Calibri" w:hAnsi="Bookman Old Style"/>
        </w:rPr>
        <w:lastRenderedPageBreak/>
        <w:t>of time management and mental health. The key lies in balancing the benefits of social media with mindful, intentional use to enhance academic success, personal well-being, and overall quality of life.</w:t>
      </w:r>
    </w:p>
    <w:p w:rsidR="00FB39D7" w:rsidRDefault="00FB39D7" w:rsidP="0015155A">
      <w:pPr>
        <w:spacing w:after="160"/>
        <w:rPr>
          <w:rFonts w:ascii="Bookman Old Style" w:hAnsi="Bookman Old Style"/>
          <w:b/>
        </w:rPr>
      </w:pPr>
      <w:r w:rsidRPr="007111EC">
        <w:rPr>
          <w:rFonts w:ascii="Bookman Old Style" w:hAnsi="Bookman Old Style"/>
          <w:b/>
        </w:rPr>
        <w:t>2.2</w:t>
      </w:r>
      <w:r w:rsidRPr="007111EC">
        <w:rPr>
          <w:rFonts w:ascii="Bookman Old Style" w:hAnsi="Bookman Old Style"/>
          <w:b/>
        </w:rPr>
        <w:tab/>
        <w:t xml:space="preserve">THEORETICAL FRAMEWORK </w:t>
      </w:r>
    </w:p>
    <w:p w:rsidR="00C95F4F" w:rsidRDefault="00C95F4F" w:rsidP="0015155A">
      <w:pPr>
        <w:jc w:val="both"/>
        <w:rPr>
          <w:rFonts w:ascii="Bookman Old Style" w:hAnsi="Bookman Old Style"/>
          <w:b/>
        </w:rPr>
      </w:pPr>
      <w:r>
        <w:rPr>
          <w:rFonts w:ascii="Bookman Old Style" w:hAnsi="Bookman Old Style"/>
          <w:b/>
        </w:rPr>
        <w:t>2.2.1</w:t>
      </w:r>
      <w:r>
        <w:rPr>
          <w:rFonts w:ascii="Bookman Old Style" w:hAnsi="Bookman Old Style"/>
          <w:b/>
        </w:rPr>
        <w:tab/>
        <w:t>USES AND GRATIFICATION THEORY</w:t>
      </w:r>
    </w:p>
    <w:p w:rsidR="00C95F4F" w:rsidRPr="00C95F4F" w:rsidRDefault="00C95F4F" w:rsidP="0015155A">
      <w:pPr>
        <w:jc w:val="both"/>
        <w:rPr>
          <w:rFonts w:ascii="Bookman Old Style" w:hAnsi="Bookman Old Style"/>
        </w:rPr>
      </w:pPr>
      <w:r w:rsidRPr="00C95F4F">
        <w:rPr>
          <w:rFonts w:ascii="Bookman Old Style" w:hAnsi="Bookman Old Style"/>
        </w:rPr>
        <w:tab/>
        <w:t>Blumler and Katz's (1974) uses and gratifications theory explains that individuals actively choose to use media to satisfy their specific needs. This theory suggests that people's motivation to use media stems from their desire to achieve social, psychological, and intellectual goals. Ther</w:t>
      </w:r>
      <w:r w:rsidR="005235DA">
        <w:rPr>
          <w:rFonts w:ascii="Bookman Old Style" w:hAnsi="Bookman Old Style"/>
        </w:rPr>
        <w:t>efore, students' use of Social</w:t>
      </w:r>
      <w:r w:rsidRPr="00C95F4F">
        <w:rPr>
          <w:rFonts w:ascii="Bookman Old Style" w:hAnsi="Bookman Old Style"/>
        </w:rPr>
        <w:t xml:space="preserve"> in higher education is determined by their specific needs and motivations, such as social communication, entertainment, and leisure. According to the uses and gratifications theory, users interact with media according to their specific needs. Higher edu</w:t>
      </w:r>
      <w:r w:rsidR="005235DA">
        <w:rPr>
          <w:rFonts w:ascii="Bookman Old Style" w:hAnsi="Bookman Old Style"/>
        </w:rPr>
        <w:t>cation students' use of social media</w:t>
      </w:r>
      <w:r w:rsidRPr="00C95F4F">
        <w:rPr>
          <w:rFonts w:ascii="Bookman Old Style" w:hAnsi="Bookman Old Style"/>
        </w:rPr>
        <w:t xml:space="preserve"> can achieve several social and psychological goals, such as improving mood, reducing boredom, and providing a sense of belonging (Ryan and Xenos, 2021).</w:t>
      </w:r>
    </w:p>
    <w:p w:rsidR="00495988" w:rsidRPr="00495988" w:rsidRDefault="00495988" w:rsidP="0015155A">
      <w:pPr>
        <w:ind w:firstLine="720"/>
        <w:jc w:val="both"/>
        <w:rPr>
          <w:rFonts w:ascii="Bookman Old Style" w:hAnsi="Bookman Old Style"/>
        </w:rPr>
      </w:pPr>
      <w:r w:rsidRPr="00495988">
        <w:rPr>
          <w:rFonts w:ascii="Bookman Old Style" w:hAnsi="Bookman Old Style"/>
        </w:rPr>
        <w:t xml:space="preserve">The Uses and Gratification Theory (UGT) provides a framework for understanding why individuals actively engage with specific media to satisfy their needs and desires. This theory assumes that people are not passive recipients of media content; instead, they consciously select media based on their personal motivations and the gratification they seek. It emphasizes the audience's agency and choice in using media as a tool to fulfill </w:t>
      </w:r>
      <w:r>
        <w:rPr>
          <w:rFonts w:ascii="Bookman Old Style" w:hAnsi="Bookman Old Style"/>
        </w:rPr>
        <w:t>psychological and social needs.</w:t>
      </w:r>
    </w:p>
    <w:p w:rsidR="00495988" w:rsidRPr="00495988" w:rsidRDefault="00495988" w:rsidP="0015155A">
      <w:pPr>
        <w:ind w:firstLine="720"/>
        <w:jc w:val="both"/>
        <w:rPr>
          <w:rFonts w:ascii="Bookman Old Style" w:hAnsi="Bookman Old Style"/>
        </w:rPr>
      </w:pPr>
      <w:r w:rsidRPr="00495988">
        <w:rPr>
          <w:rFonts w:ascii="Bookman Old Style" w:hAnsi="Bookman Old Style"/>
        </w:rPr>
        <w:t>In the context of this study, the theory explains how students of Kwara State Polytechnic use social media platforms to satisfy various needs, such as entertainment, social interaction, information-seeking, self-expression, and escapism. By focusing on these motivations, the theory offers insights into how social media influences students’ lifestyles, including their daily routines, academic pursuits, social relations</w:t>
      </w:r>
      <w:r>
        <w:rPr>
          <w:rFonts w:ascii="Bookman Old Style" w:hAnsi="Bookman Old Style"/>
        </w:rPr>
        <w:t>hips, and personal development.</w:t>
      </w:r>
    </w:p>
    <w:p w:rsidR="00495988" w:rsidRDefault="00495988" w:rsidP="0015155A">
      <w:pPr>
        <w:ind w:firstLine="720"/>
        <w:jc w:val="both"/>
        <w:rPr>
          <w:rFonts w:ascii="Bookman Old Style" w:hAnsi="Bookman Old Style"/>
          <w:b/>
        </w:rPr>
      </w:pPr>
      <w:r w:rsidRPr="00495988">
        <w:rPr>
          <w:rFonts w:ascii="Bookman Old Style" w:hAnsi="Bookman Old Style"/>
        </w:rPr>
        <w:t>UGT also highlights the consequences of gratification-seeking behaviors, both positive and negative. While social media can enhance communication, provide educational resources, and foster a sense of belonging, it can also lead to overdependence, reduced face-to-face interactions, and distractions from academic and personal goals. This theoretical perspective is critical for analyzing the dynamic relationship between social media usage and students' lifestyles, providing a deeper understanding of the underlying motivations and their impact.</w:t>
      </w:r>
      <w:r w:rsidRPr="00495988">
        <w:rPr>
          <w:rFonts w:ascii="Bookman Old Style" w:hAnsi="Bookman Old Style"/>
          <w:b/>
        </w:rPr>
        <w:t xml:space="preserve"> </w:t>
      </w:r>
    </w:p>
    <w:p w:rsidR="006C5131" w:rsidRPr="007111EC" w:rsidRDefault="006C5131" w:rsidP="0015155A">
      <w:pPr>
        <w:jc w:val="both"/>
        <w:rPr>
          <w:rFonts w:ascii="Bookman Old Style" w:hAnsi="Bookman Old Style"/>
          <w:b/>
        </w:rPr>
      </w:pPr>
      <w:r w:rsidRPr="007111EC">
        <w:rPr>
          <w:rFonts w:ascii="Bookman Old Style" w:hAnsi="Bookman Old Style"/>
          <w:b/>
        </w:rPr>
        <w:t>2.2.2</w:t>
      </w:r>
      <w:r w:rsidRPr="007111EC">
        <w:rPr>
          <w:rFonts w:ascii="Bookman Old Style" w:hAnsi="Bookman Old Style"/>
          <w:b/>
        </w:rPr>
        <w:tab/>
        <w:t>CULTIVATION THEORY</w:t>
      </w:r>
    </w:p>
    <w:p w:rsidR="006C5131" w:rsidRPr="007111EC" w:rsidRDefault="006C5131" w:rsidP="0015155A">
      <w:pPr>
        <w:ind w:firstLine="720"/>
        <w:jc w:val="both"/>
        <w:rPr>
          <w:rFonts w:ascii="Bookman Old Style" w:hAnsi="Bookman Old Style"/>
        </w:rPr>
      </w:pPr>
      <w:r w:rsidRPr="007111EC">
        <w:rPr>
          <w:rFonts w:ascii="Bookman Old Style" w:hAnsi="Bookman Old Style"/>
        </w:rPr>
        <w:lastRenderedPageBreak/>
        <w:t>Cultivation theory will form the theoretical framework of this study. Cultivation Theory states that long-term exposure to media (entertainment) influences how media consumers perceive the world and act. George Gerbner proposed this notion in the 1960s as part of the Cultural Indicators Project, which looked at the impact of television on viewers. According to the cultivation hypothesis, the more individuals watch television, the more likely they are to have a sense of reality that is similar to what is depicted on television. For many people, the skewed and incomplete reality depicted on television is representative of how the world really is. Gerbner invented the phrase "mean world syndrome" to explain a cognitive bias in which television viewers exposed to violent content are more inclined to see the world as more dangerous than it is. Exposure to media content has escalated due to the availability of round-the-clock multichannel traditional and online media distribution platforms, consumers according to Statistica (2021), spend an average of 7.5 hours every day with media content.</w:t>
      </w:r>
    </w:p>
    <w:p w:rsidR="006C5131" w:rsidRPr="007111EC" w:rsidRDefault="006C5131" w:rsidP="0015155A">
      <w:pPr>
        <w:ind w:firstLine="720"/>
        <w:jc w:val="both"/>
        <w:rPr>
          <w:rFonts w:ascii="Bookman Old Style" w:hAnsi="Bookman Old Style"/>
        </w:rPr>
      </w:pPr>
      <w:r w:rsidRPr="007111EC">
        <w:rPr>
          <w:rFonts w:ascii="Bookman Old Style" w:hAnsi="Bookman Old Style"/>
        </w:rPr>
        <w:t>The Cultivation Theory of George Gerbner is significant for our study because it gives us a way to quantify the impact of entertainment media on Nigerians and see where we can improve.</w:t>
      </w:r>
    </w:p>
    <w:p w:rsidR="006C5131" w:rsidRPr="007111EC" w:rsidRDefault="006C5131" w:rsidP="0015155A">
      <w:pPr>
        <w:ind w:firstLine="720"/>
        <w:jc w:val="both"/>
        <w:rPr>
          <w:rFonts w:ascii="Bookman Old Style" w:hAnsi="Bookman Old Style"/>
        </w:rPr>
      </w:pPr>
      <w:r w:rsidRPr="007111EC">
        <w:rPr>
          <w:rFonts w:ascii="Bookman Old Style" w:hAnsi="Bookman Old Style"/>
        </w:rPr>
        <w:t>While cultivation theory has contributed valuable insights into the potential effects of media exposure, critics argue that it oversimplifies the relationship between media content and audience perceptions.</w:t>
      </w:r>
    </w:p>
    <w:p w:rsidR="006C5131" w:rsidRPr="007111EC" w:rsidRDefault="006C5131" w:rsidP="0015155A">
      <w:pPr>
        <w:ind w:firstLine="720"/>
        <w:jc w:val="both"/>
        <w:rPr>
          <w:rFonts w:ascii="Bookman Old Style" w:hAnsi="Bookman Old Style"/>
        </w:rPr>
      </w:pPr>
      <w:r w:rsidRPr="007111EC">
        <w:rPr>
          <w:rFonts w:ascii="Bookman Old Style" w:hAnsi="Bookman Old Style"/>
        </w:rPr>
        <w:t>The theory tends to focus primarily on the impact of television, and its applicability to newer media forms, such as social media and online content, is a subject of ongoing debate.</w:t>
      </w:r>
    </w:p>
    <w:p w:rsidR="006C5131" w:rsidRPr="007111EC" w:rsidRDefault="006C5131" w:rsidP="0015155A">
      <w:pPr>
        <w:ind w:firstLine="720"/>
        <w:jc w:val="both"/>
        <w:rPr>
          <w:rFonts w:ascii="Bookman Old Style" w:hAnsi="Bookman Old Style"/>
        </w:rPr>
      </w:pPr>
      <w:r w:rsidRPr="007111EC">
        <w:rPr>
          <w:rFonts w:ascii="Bookman Old Style" w:hAnsi="Bookman Old Style"/>
        </w:rPr>
        <w:t>Cultivation theory has been criticized for not accounting for active audience interpretation and agency. It assumes a passive audience that is heavily influenced by media messages without considering individual differences in interpretation.</w:t>
      </w:r>
    </w:p>
    <w:p w:rsidR="006C5131" w:rsidRPr="007111EC" w:rsidRDefault="006C5131" w:rsidP="0015155A">
      <w:pPr>
        <w:ind w:firstLine="720"/>
        <w:jc w:val="both"/>
        <w:rPr>
          <w:rFonts w:ascii="Bookman Old Style" w:hAnsi="Bookman Old Style"/>
        </w:rPr>
      </w:pPr>
      <w:r w:rsidRPr="007111EC">
        <w:rPr>
          <w:rFonts w:ascii="Bookman Old Style" w:hAnsi="Bookman Old Style"/>
        </w:rPr>
        <w:t>In summary, cultivation theory posits that the content presented in media, particularly television, has a cumulative and long-term impact on viewers' perceptions of reality. It highlights the potential consequences of prolonged exposure to certain themes and messages in media content.</w:t>
      </w:r>
    </w:p>
    <w:p w:rsidR="006C5131" w:rsidRPr="007111EC" w:rsidRDefault="006C5131" w:rsidP="0015155A">
      <w:pPr>
        <w:jc w:val="both"/>
        <w:rPr>
          <w:rFonts w:ascii="Bookman Old Style" w:hAnsi="Bookman Old Style"/>
          <w:b/>
        </w:rPr>
      </w:pPr>
      <w:r w:rsidRPr="007111EC">
        <w:rPr>
          <w:rFonts w:ascii="Bookman Old Style" w:hAnsi="Bookman Old Style"/>
          <w:b/>
        </w:rPr>
        <w:t>2.2.3</w:t>
      </w:r>
      <w:r w:rsidRPr="007111EC">
        <w:rPr>
          <w:rFonts w:ascii="Bookman Old Style" w:hAnsi="Bookman Old Style"/>
          <w:b/>
        </w:rPr>
        <w:tab/>
        <w:t xml:space="preserve">Social Learning Theory </w:t>
      </w:r>
    </w:p>
    <w:p w:rsidR="006C5131" w:rsidRPr="007111EC" w:rsidRDefault="006C5131" w:rsidP="0015155A">
      <w:pPr>
        <w:ind w:firstLine="720"/>
        <w:jc w:val="both"/>
        <w:rPr>
          <w:rFonts w:ascii="Bookman Old Style" w:hAnsi="Bookman Old Style"/>
        </w:rPr>
      </w:pPr>
      <w:r w:rsidRPr="007111EC">
        <w:rPr>
          <w:rFonts w:ascii="Bookman Old Style" w:hAnsi="Bookman Old Style"/>
        </w:rPr>
        <w:t>Social Learning Theory, developed by Albert Bandura, is a psychological theory that emphasizes the importance of observational learning, imitation, and modeling in the development of behavior. Bandura proposed this theory as an extension of traditional learning theories, such as behaviorism, which focused primarily on direct reinforcement and punishment.</w:t>
      </w:r>
    </w:p>
    <w:p w:rsidR="006C5131" w:rsidRPr="007111EC" w:rsidRDefault="006C5131" w:rsidP="0015155A">
      <w:pPr>
        <w:jc w:val="both"/>
        <w:rPr>
          <w:rFonts w:ascii="Bookman Old Style" w:hAnsi="Bookman Old Style"/>
        </w:rPr>
      </w:pPr>
      <w:r w:rsidRPr="007111EC">
        <w:rPr>
          <w:rFonts w:ascii="Bookman Old Style" w:hAnsi="Bookman Old Style"/>
        </w:rPr>
        <w:lastRenderedPageBreak/>
        <w:t>Key components of Social Learning Theory include:</w:t>
      </w:r>
    </w:p>
    <w:p w:rsidR="006C5131" w:rsidRPr="007111EC" w:rsidRDefault="006C5131" w:rsidP="0015155A">
      <w:pPr>
        <w:jc w:val="both"/>
        <w:rPr>
          <w:rFonts w:ascii="Bookman Old Style" w:hAnsi="Bookman Old Style"/>
        </w:rPr>
      </w:pPr>
      <w:r w:rsidRPr="007111EC">
        <w:rPr>
          <w:rFonts w:ascii="Bookman Old Style" w:hAnsi="Bookman Old Style"/>
        </w:rPr>
        <w:t>Observational Learning:</w:t>
      </w:r>
    </w:p>
    <w:p w:rsidR="006C5131" w:rsidRPr="007111EC" w:rsidRDefault="006C5131" w:rsidP="0015155A">
      <w:pPr>
        <w:jc w:val="both"/>
        <w:rPr>
          <w:rFonts w:ascii="Bookman Old Style" w:hAnsi="Bookman Old Style"/>
        </w:rPr>
      </w:pPr>
      <w:r w:rsidRPr="007111EC">
        <w:rPr>
          <w:rFonts w:ascii="Bookman Old Style" w:hAnsi="Bookman Old Style"/>
        </w:rPr>
        <w:t>Definition: Social Learning Theory posits that individuals learn by observing the behavior of others and the consequences of those behaviors.</w:t>
      </w:r>
    </w:p>
    <w:p w:rsidR="006C5131" w:rsidRPr="007111EC" w:rsidRDefault="006C5131" w:rsidP="0015155A">
      <w:pPr>
        <w:jc w:val="both"/>
        <w:rPr>
          <w:rFonts w:ascii="Bookman Old Style" w:hAnsi="Bookman Old Style"/>
        </w:rPr>
      </w:pPr>
      <w:r w:rsidRPr="007111EC">
        <w:rPr>
          <w:rFonts w:ascii="Bookman Old Style" w:hAnsi="Bookman Old Style"/>
        </w:rPr>
        <w:t>Modeling: People often model their behavior after individuals they observe, particularly if the model is perceived as competent, attractive, or prestigious.</w:t>
      </w:r>
    </w:p>
    <w:p w:rsidR="006C5131" w:rsidRPr="007111EC" w:rsidRDefault="006C5131" w:rsidP="0015155A">
      <w:pPr>
        <w:jc w:val="both"/>
        <w:rPr>
          <w:rFonts w:ascii="Bookman Old Style" w:hAnsi="Bookman Old Style"/>
        </w:rPr>
      </w:pPr>
      <w:r w:rsidRPr="007111EC">
        <w:rPr>
          <w:rFonts w:ascii="Bookman Old Style" w:hAnsi="Bookman Old Style"/>
        </w:rPr>
        <w:t>Imitation:</w:t>
      </w:r>
    </w:p>
    <w:p w:rsidR="006C5131" w:rsidRPr="007111EC" w:rsidRDefault="006C5131" w:rsidP="0015155A">
      <w:pPr>
        <w:jc w:val="both"/>
        <w:rPr>
          <w:rFonts w:ascii="Bookman Old Style" w:hAnsi="Bookman Old Style"/>
        </w:rPr>
      </w:pPr>
      <w:r w:rsidRPr="007111EC">
        <w:rPr>
          <w:rFonts w:ascii="Bookman Old Style" w:hAnsi="Bookman Old Style"/>
        </w:rPr>
        <w:t>Role of Imitation: Individuals are more likely to imitate behaviors they observe if they see the model being rewarded or if the behavior is associated with positive outcomes.</w:t>
      </w:r>
    </w:p>
    <w:p w:rsidR="006C5131" w:rsidRPr="007111EC" w:rsidRDefault="006C5131" w:rsidP="0015155A">
      <w:pPr>
        <w:jc w:val="both"/>
        <w:rPr>
          <w:rFonts w:ascii="Bookman Old Style" w:hAnsi="Bookman Old Style"/>
        </w:rPr>
      </w:pPr>
      <w:r w:rsidRPr="007111EC">
        <w:rPr>
          <w:rFonts w:ascii="Bookman Old Style" w:hAnsi="Bookman Old Style"/>
        </w:rPr>
        <w:t>Vicarious Reinforcement and Punishment: Observers learn from the consequences experienced by the model, which can influence their likelihood of imitating a particular behavior.</w:t>
      </w:r>
    </w:p>
    <w:p w:rsidR="006C5131" w:rsidRPr="007111EC" w:rsidRDefault="006C5131" w:rsidP="0015155A">
      <w:pPr>
        <w:jc w:val="both"/>
        <w:rPr>
          <w:rFonts w:ascii="Bookman Old Style" w:hAnsi="Bookman Old Style"/>
        </w:rPr>
      </w:pPr>
      <w:r w:rsidRPr="007111EC">
        <w:rPr>
          <w:rFonts w:ascii="Bookman Old Style" w:hAnsi="Bookman Old Style"/>
        </w:rPr>
        <w:t>Cognitive Processes:</w:t>
      </w:r>
    </w:p>
    <w:p w:rsidR="006C5131" w:rsidRPr="007111EC" w:rsidRDefault="006C5131" w:rsidP="0015155A">
      <w:pPr>
        <w:jc w:val="both"/>
        <w:rPr>
          <w:rFonts w:ascii="Bookman Old Style" w:hAnsi="Bookman Old Style"/>
        </w:rPr>
      </w:pPr>
      <w:r w:rsidRPr="007111EC">
        <w:rPr>
          <w:rFonts w:ascii="Bookman Old Style" w:hAnsi="Bookman Old Style"/>
        </w:rPr>
        <w:t>Attention: For observational learning to occur, individuals must pay attention to the model and the relevant features of the behavior being demonstrated.</w:t>
      </w:r>
    </w:p>
    <w:p w:rsidR="006C5131" w:rsidRPr="007111EC" w:rsidRDefault="006C5131" w:rsidP="0015155A">
      <w:pPr>
        <w:jc w:val="both"/>
        <w:rPr>
          <w:rFonts w:ascii="Bookman Old Style" w:hAnsi="Bookman Old Style"/>
        </w:rPr>
      </w:pPr>
      <w:r w:rsidRPr="007111EC">
        <w:rPr>
          <w:rFonts w:ascii="Bookman Old Style" w:hAnsi="Bookman Old Style"/>
        </w:rPr>
        <w:t>Retention: The observed behavior needs to be remembered for later reproduction.</w:t>
      </w:r>
    </w:p>
    <w:p w:rsidR="006C5131" w:rsidRPr="007111EC" w:rsidRDefault="006C5131" w:rsidP="0015155A">
      <w:pPr>
        <w:jc w:val="both"/>
        <w:rPr>
          <w:rFonts w:ascii="Bookman Old Style" w:hAnsi="Bookman Old Style"/>
        </w:rPr>
      </w:pPr>
      <w:r w:rsidRPr="007111EC">
        <w:rPr>
          <w:rFonts w:ascii="Bookman Old Style" w:hAnsi="Bookman Old Style"/>
        </w:rPr>
        <w:t>Reproduction: Individuals must have the physical and mental ability to reproduce the observed behavior.</w:t>
      </w:r>
    </w:p>
    <w:p w:rsidR="006C5131" w:rsidRPr="007111EC" w:rsidRDefault="006C5131" w:rsidP="0015155A">
      <w:pPr>
        <w:jc w:val="both"/>
        <w:rPr>
          <w:rFonts w:ascii="Bookman Old Style" w:hAnsi="Bookman Old Style"/>
        </w:rPr>
      </w:pPr>
      <w:r w:rsidRPr="007111EC">
        <w:rPr>
          <w:rFonts w:ascii="Bookman Old Style" w:hAnsi="Bookman Old Style"/>
        </w:rPr>
        <w:t>Motivation: The decision to imitate a behavior is influenced by the perceived rewards or punishments associated with it.</w:t>
      </w:r>
    </w:p>
    <w:p w:rsidR="006C5131" w:rsidRPr="007111EC" w:rsidRDefault="006C5131" w:rsidP="0015155A">
      <w:pPr>
        <w:jc w:val="both"/>
        <w:rPr>
          <w:rFonts w:ascii="Bookman Old Style" w:hAnsi="Bookman Old Style"/>
        </w:rPr>
      </w:pPr>
      <w:r w:rsidRPr="007111EC">
        <w:rPr>
          <w:rFonts w:ascii="Bookman Old Style" w:hAnsi="Bookman Old Style"/>
        </w:rPr>
        <w:t>Reciprocal Determinism:</w:t>
      </w:r>
    </w:p>
    <w:p w:rsidR="006C5131" w:rsidRPr="007111EC" w:rsidRDefault="006C5131" w:rsidP="0015155A">
      <w:pPr>
        <w:jc w:val="both"/>
        <w:rPr>
          <w:rFonts w:ascii="Bookman Old Style" w:hAnsi="Bookman Old Style"/>
        </w:rPr>
      </w:pPr>
      <w:r w:rsidRPr="007111EC">
        <w:rPr>
          <w:rFonts w:ascii="Bookman Old Style" w:hAnsi="Bookman Old Style"/>
        </w:rPr>
        <w:t>Interaction of Person, Environment, and Behavior: Bandura introduced the concept of reciprocal determinism, suggesting that individual behavior is influenced by the interplay between personal factors, environmental factors, and behavior itself.</w:t>
      </w:r>
    </w:p>
    <w:p w:rsidR="006C5131" w:rsidRPr="007111EC" w:rsidRDefault="006C5131" w:rsidP="0015155A">
      <w:pPr>
        <w:jc w:val="both"/>
        <w:rPr>
          <w:rFonts w:ascii="Bookman Old Style" w:hAnsi="Bookman Old Style"/>
        </w:rPr>
      </w:pPr>
      <w:r w:rsidRPr="007111EC">
        <w:rPr>
          <w:rFonts w:ascii="Bookman Old Style" w:hAnsi="Bookman Old Style"/>
        </w:rPr>
        <w:t>Self-Efficacy:</w:t>
      </w:r>
    </w:p>
    <w:p w:rsidR="006C5131" w:rsidRPr="007111EC" w:rsidRDefault="006C5131" w:rsidP="0015155A">
      <w:pPr>
        <w:jc w:val="both"/>
        <w:rPr>
          <w:rFonts w:ascii="Bookman Old Style" w:hAnsi="Bookman Old Style"/>
        </w:rPr>
      </w:pPr>
      <w:r w:rsidRPr="007111EC">
        <w:rPr>
          <w:rFonts w:ascii="Bookman Old Style" w:hAnsi="Bookman Old Style"/>
        </w:rPr>
        <w:t>Definition: Self-efficacy refers to an individual's belief in their ability to successfully perform a particular behavior or task.</w:t>
      </w:r>
    </w:p>
    <w:p w:rsidR="006C5131" w:rsidRPr="007111EC" w:rsidRDefault="006C5131" w:rsidP="0015155A">
      <w:pPr>
        <w:jc w:val="both"/>
        <w:rPr>
          <w:rFonts w:ascii="Bookman Old Style" w:hAnsi="Bookman Old Style"/>
        </w:rPr>
      </w:pPr>
      <w:r w:rsidRPr="007111EC">
        <w:rPr>
          <w:rFonts w:ascii="Bookman Old Style" w:hAnsi="Bookman Old Style"/>
        </w:rPr>
        <w:t>Influence on Behavior: High self-efficacy is associated with increased motivation, effort, and persistence, whereas low self-efficacy may lead to avoidance or decreased effort.</w:t>
      </w:r>
    </w:p>
    <w:p w:rsidR="006C5131" w:rsidRPr="007111EC" w:rsidRDefault="006C5131" w:rsidP="0015155A">
      <w:pPr>
        <w:jc w:val="both"/>
        <w:rPr>
          <w:rFonts w:ascii="Bookman Old Style" w:hAnsi="Bookman Old Style"/>
        </w:rPr>
      </w:pPr>
      <w:r w:rsidRPr="007111EC">
        <w:rPr>
          <w:rFonts w:ascii="Bookman Old Style" w:hAnsi="Bookman Old Style"/>
        </w:rPr>
        <w:t>Application to Education and Therapy:</w:t>
      </w:r>
    </w:p>
    <w:p w:rsidR="006C5131" w:rsidRPr="007111EC" w:rsidRDefault="006C5131" w:rsidP="0015155A">
      <w:pPr>
        <w:jc w:val="both"/>
        <w:rPr>
          <w:rFonts w:ascii="Bookman Old Style" w:hAnsi="Bookman Old Style"/>
        </w:rPr>
      </w:pPr>
      <w:r w:rsidRPr="007111EC">
        <w:rPr>
          <w:rFonts w:ascii="Bookman Old Style" w:hAnsi="Bookman Old Style"/>
        </w:rPr>
        <w:t>Educational Settings: Social Learning Theory has been applied in education to understand how students learn from teachers, peers, and instructional materials.</w:t>
      </w:r>
    </w:p>
    <w:p w:rsidR="006C5131" w:rsidRPr="007111EC" w:rsidRDefault="006C5131" w:rsidP="0015155A">
      <w:pPr>
        <w:jc w:val="both"/>
        <w:rPr>
          <w:rFonts w:ascii="Bookman Old Style" w:hAnsi="Bookman Old Style"/>
        </w:rPr>
      </w:pPr>
      <w:r w:rsidRPr="007111EC">
        <w:rPr>
          <w:rFonts w:ascii="Bookman Old Style" w:hAnsi="Bookman Old Style"/>
        </w:rPr>
        <w:t>Therapeutic Applications: The theory has also been used in therapeutic settings to address behavioral issues, anxiety, and phobias.</w:t>
      </w:r>
    </w:p>
    <w:p w:rsidR="006C5131" w:rsidRPr="007111EC" w:rsidRDefault="006C5131" w:rsidP="0015155A">
      <w:pPr>
        <w:jc w:val="both"/>
        <w:rPr>
          <w:rFonts w:ascii="Bookman Old Style" w:hAnsi="Bookman Old Style"/>
        </w:rPr>
      </w:pPr>
      <w:r w:rsidRPr="007111EC">
        <w:rPr>
          <w:rFonts w:ascii="Bookman Old Style" w:hAnsi="Bookman Old Style"/>
        </w:rPr>
        <w:lastRenderedPageBreak/>
        <w:t>Media Influence:</w:t>
      </w:r>
    </w:p>
    <w:p w:rsidR="006C5131" w:rsidRPr="007111EC" w:rsidRDefault="006C5131" w:rsidP="0015155A">
      <w:pPr>
        <w:jc w:val="both"/>
        <w:rPr>
          <w:rFonts w:ascii="Bookman Old Style" w:hAnsi="Bookman Old Style"/>
        </w:rPr>
      </w:pPr>
      <w:r w:rsidRPr="007111EC">
        <w:rPr>
          <w:rFonts w:ascii="Bookman Old Style" w:hAnsi="Bookman Old Style"/>
        </w:rPr>
        <w:t>Role of Media: Social Learning Theory has implications for understanding how media, including television and online content, can influence behavior by providing models for observational learning.</w:t>
      </w:r>
    </w:p>
    <w:p w:rsidR="006C5131" w:rsidRPr="007111EC" w:rsidRDefault="006C5131" w:rsidP="0015155A">
      <w:pPr>
        <w:jc w:val="both"/>
        <w:rPr>
          <w:rFonts w:ascii="Bookman Old Style" w:hAnsi="Bookman Old Style"/>
        </w:rPr>
      </w:pPr>
      <w:r w:rsidRPr="007111EC">
        <w:rPr>
          <w:rFonts w:ascii="Bookman Old Style" w:hAnsi="Bookman Old Style"/>
        </w:rPr>
        <w:t>Limitations and Criticisms:</w:t>
      </w:r>
    </w:p>
    <w:p w:rsidR="006C5131" w:rsidRPr="007111EC" w:rsidRDefault="006C5131" w:rsidP="0015155A">
      <w:pPr>
        <w:jc w:val="both"/>
        <w:rPr>
          <w:rFonts w:ascii="Bookman Old Style" w:hAnsi="Bookman Old Style"/>
        </w:rPr>
      </w:pPr>
      <w:r w:rsidRPr="007111EC">
        <w:rPr>
          <w:rFonts w:ascii="Bookman Old Style" w:hAnsi="Bookman Old Style"/>
        </w:rPr>
        <w:t>Reductionism: Critics argue that the theory oversimplifies the complexity of human behavior by focusing primarily on observable behaviors and not accounting for internal cognitive processes.</w:t>
      </w:r>
    </w:p>
    <w:p w:rsidR="006C5131" w:rsidRPr="007111EC" w:rsidRDefault="006C5131" w:rsidP="0015155A">
      <w:pPr>
        <w:jc w:val="both"/>
        <w:rPr>
          <w:rFonts w:ascii="Bookman Old Style" w:hAnsi="Bookman Old Style"/>
        </w:rPr>
      </w:pPr>
      <w:r w:rsidRPr="007111EC">
        <w:rPr>
          <w:rFonts w:ascii="Bookman Old Style" w:hAnsi="Bookman Old Style"/>
        </w:rPr>
        <w:t>Deterministic Elements: Some critics suggest that the theory can be overly deterministic, as it implies that individuals are passive learners influenced solely by external factors.</w:t>
      </w:r>
    </w:p>
    <w:p w:rsidR="006C5131" w:rsidRPr="007111EC" w:rsidRDefault="006C5131" w:rsidP="0015155A">
      <w:pPr>
        <w:ind w:firstLine="720"/>
        <w:jc w:val="both"/>
        <w:rPr>
          <w:rFonts w:ascii="Bookman Old Style" w:hAnsi="Bookman Old Style"/>
          <w:b/>
        </w:rPr>
      </w:pPr>
      <w:r w:rsidRPr="007111EC">
        <w:rPr>
          <w:rFonts w:ascii="Bookman Old Style" w:hAnsi="Bookman Old Style"/>
        </w:rPr>
        <w:t>Social Learning Theory has been influential in psychology, education, and various applied fields. It provides a framework for understanding the social and cognitive processes involved in learning and behavior development, with practical applications in diverse settings.</w:t>
      </w:r>
      <w:r w:rsidRPr="007111EC">
        <w:rPr>
          <w:rFonts w:ascii="Bookman Old Style" w:hAnsi="Bookman Old Style"/>
          <w:b/>
        </w:rPr>
        <w:t xml:space="preserve"> </w:t>
      </w:r>
    </w:p>
    <w:p w:rsidR="00FB39D7" w:rsidRPr="007111EC" w:rsidRDefault="00C8579A" w:rsidP="0015155A">
      <w:pPr>
        <w:jc w:val="both"/>
        <w:rPr>
          <w:rFonts w:ascii="Bookman Old Style" w:eastAsia="Calibri" w:hAnsi="Bookman Old Style"/>
          <w:b/>
        </w:rPr>
      </w:pPr>
      <w:r w:rsidRPr="007111EC">
        <w:rPr>
          <w:rFonts w:ascii="Bookman Old Style" w:eastAsia="Calibri" w:hAnsi="Bookman Old Style"/>
          <w:b/>
        </w:rPr>
        <w:t>2.3 EMPIRICAL REVIEW</w:t>
      </w:r>
    </w:p>
    <w:p w:rsidR="00280D99" w:rsidRPr="007111EC" w:rsidRDefault="00C8579A" w:rsidP="0015155A">
      <w:pPr>
        <w:jc w:val="both"/>
        <w:rPr>
          <w:rFonts w:ascii="Bookman Old Style" w:eastAsia="Calibri" w:hAnsi="Bookman Old Style"/>
        </w:rPr>
      </w:pPr>
      <w:r w:rsidRPr="007111EC">
        <w:rPr>
          <w:rFonts w:ascii="Bookman Old Style" w:eastAsia="Calibri" w:hAnsi="Bookman Old Style"/>
        </w:rPr>
        <w:tab/>
      </w:r>
      <w:r w:rsidR="00280D99" w:rsidRPr="007111EC">
        <w:rPr>
          <w:rFonts w:ascii="Bookman Old Style" w:eastAsia="Calibri" w:hAnsi="Bookman Old Style"/>
        </w:rPr>
        <w:t>The role of social media in shaping the lifestyles of students has been widely studied across various disciplines, including psychology, sociology, education, and communication. Numerous studies have examined how social media influences students' behaviors, social interactions, academic performance, self-esteem, and overall lifestyle. Below is a summary of key empirical findings on this topic, categorized into several relevant areas.</w:t>
      </w:r>
    </w:p>
    <w:p w:rsidR="00280D99" w:rsidRPr="007111EC" w:rsidRDefault="00280D99" w:rsidP="0015155A">
      <w:pPr>
        <w:jc w:val="both"/>
        <w:rPr>
          <w:rFonts w:ascii="Bookman Old Style" w:eastAsia="Calibri" w:hAnsi="Bookman Old Style"/>
          <w:b/>
        </w:rPr>
      </w:pPr>
      <w:r w:rsidRPr="007111EC">
        <w:rPr>
          <w:rFonts w:ascii="Bookman Old Style" w:eastAsia="Calibri" w:hAnsi="Bookman Old Style"/>
          <w:b/>
        </w:rPr>
        <w:t>Academic Performance:</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Negative:</w:t>
      </w:r>
      <w:r w:rsidRPr="007111EC">
        <w:rPr>
          <w:rFonts w:ascii="Bookman Old Style" w:eastAsia="Calibri" w:hAnsi="Bookman Old Style"/>
        </w:rPr>
        <w:t xml:space="preserve"> Excessive use can distract students, leading to decreased focus and academic performance (Junco, 2012; Rosen et al., 2013).</w:t>
      </w:r>
    </w:p>
    <w:p w:rsidR="00650CB2" w:rsidRPr="002361B9" w:rsidRDefault="00280D99" w:rsidP="0015155A">
      <w:pPr>
        <w:jc w:val="both"/>
        <w:rPr>
          <w:rFonts w:ascii="Bookman Old Style" w:eastAsia="Calibri" w:hAnsi="Bookman Old Style"/>
        </w:rPr>
      </w:pPr>
      <w:r w:rsidRPr="007111EC">
        <w:rPr>
          <w:rFonts w:ascii="Bookman Old Style" w:eastAsia="Calibri" w:hAnsi="Bookman Old Style"/>
          <w:b/>
        </w:rPr>
        <w:t>Positive:</w:t>
      </w:r>
      <w:r w:rsidRPr="007111EC">
        <w:rPr>
          <w:rFonts w:ascii="Bookman Old Style" w:eastAsia="Calibri" w:hAnsi="Bookman Old Style"/>
        </w:rPr>
        <w:t xml:space="preserve"> Social media can also enhance academic collaboration and access to educational resources (Manca &amp; Ranieri, 2016).</w:t>
      </w:r>
    </w:p>
    <w:p w:rsidR="00280D99" w:rsidRPr="007111EC" w:rsidRDefault="00280D99" w:rsidP="0015155A">
      <w:pPr>
        <w:jc w:val="both"/>
        <w:rPr>
          <w:rFonts w:ascii="Bookman Old Style" w:eastAsia="Calibri" w:hAnsi="Bookman Old Style"/>
          <w:b/>
        </w:rPr>
      </w:pPr>
      <w:r w:rsidRPr="007111EC">
        <w:rPr>
          <w:rFonts w:ascii="Bookman Old Style" w:eastAsia="Calibri" w:hAnsi="Bookman Old Style"/>
          <w:b/>
        </w:rPr>
        <w:t>Social Interaction:</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Positive:</w:t>
      </w:r>
      <w:r w:rsidRPr="007111EC">
        <w:rPr>
          <w:rFonts w:ascii="Bookman Old Style" w:eastAsia="Calibri" w:hAnsi="Bookman Old Style"/>
        </w:rPr>
        <w:t xml:space="preserve"> Facilitates social connections, helping students maintain relationships and form new ones (Pempek et al., 2009).</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Negative:</w:t>
      </w:r>
      <w:r w:rsidRPr="007111EC">
        <w:rPr>
          <w:rFonts w:ascii="Bookman Old Style" w:eastAsia="Calibri" w:hAnsi="Bookman Old Style"/>
        </w:rPr>
        <w:t xml:space="preserve"> Overuse can reduce face-to-face interactions and increase social isolation (Kuss &amp; Griffiths, 2017).</w:t>
      </w:r>
    </w:p>
    <w:p w:rsidR="00280D99" w:rsidRPr="007111EC" w:rsidRDefault="00280D99" w:rsidP="0015155A">
      <w:pPr>
        <w:jc w:val="both"/>
        <w:rPr>
          <w:rFonts w:ascii="Bookman Old Style" w:eastAsia="Calibri" w:hAnsi="Bookman Old Style"/>
          <w:b/>
        </w:rPr>
      </w:pPr>
      <w:r w:rsidRPr="007111EC">
        <w:rPr>
          <w:rFonts w:ascii="Bookman Old Style" w:eastAsia="Calibri" w:hAnsi="Bookman Old Style"/>
          <w:b/>
        </w:rPr>
        <w:t>Body Image:</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Negative:</w:t>
      </w:r>
      <w:r w:rsidRPr="007111EC">
        <w:rPr>
          <w:rFonts w:ascii="Bookman Old Style" w:eastAsia="Calibri" w:hAnsi="Bookman Old Style"/>
        </w:rPr>
        <w:t xml:space="preserve"> Exposure to idealized body images can lead to body dissatisfaction (Fardouly et al., 2015).</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Positive:</w:t>
      </w:r>
      <w:r w:rsidRPr="007111EC">
        <w:rPr>
          <w:rFonts w:ascii="Bookman Old Style" w:eastAsia="Calibri" w:hAnsi="Bookman Old Style"/>
        </w:rPr>
        <w:t xml:space="preserve"> Social media also promotes body positivity and self-acceptance (Fardouly et al., 2015).</w:t>
      </w:r>
    </w:p>
    <w:p w:rsidR="00280D99" w:rsidRPr="007111EC" w:rsidRDefault="00280D99" w:rsidP="0015155A">
      <w:pPr>
        <w:jc w:val="both"/>
        <w:rPr>
          <w:rFonts w:ascii="Bookman Old Style" w:eastAsia="Calibri" w:hAnsi="Bookman Old Style"/>
          <w:b/>
        </w:rPr>
      </w:pPr>
      <w:r w:rsidRPr="007111EC">
        <w:rPr>
          <w:rFonts w:ascii="Bookman Old Style" w:eastAsia="Calibri" w:hAnsi="Bookman Old Style"/>
          <w:b/>
        </w:rPr>
        <w:t>Mental Health:</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lastRenderedPageBreak/>
        <w:t>Negative:</w:t>
      </w:r>
      <w:r w:rsidRPr="007111EC">
        <w:rPr>
          <w:rFonts w:ascii="Bookman Old Style" w:eastAsia="Calibri" w:hAnsi="Bookman Old Style"/>
        </w:rPr>
        <w:t xml:space="preserve"> Increased social comparison and online bullying can lead to anxiety, depression, and low self-esteem (Primack et al., 2017; Pantic, 2014).</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Positive:</w:t>
      </w:r>
      <w:r w:rsidRPr="007111EC">
        <w:rPr>
          <w:rFonts w:ascii="Bookman Old Style" w:eastAsia="Calibri" w:hAnsi="Bookman Old Style"/>
        </w:rPr>
        <w:t xml:space="preserve"> Online communities offer emotional support and coping mechanisms for mental health (Best et al., 2014; Naslund et al., 2016).</w:t>
      </w:r>
    </w:p>
    <w:p w:rsidR="00280D99" w:rsidRPr="007111EC" w:rsidRDefault="00280D99" w:rsidP="0015155A">
      <w:pPr>
        <w:jc w:val="both"/>
        <w:rPr>
          <w:rFonts w:ascii="Bookman Old Style" w:eastAsia="Calibri" w:hAnsi="Bookman Old Style"/>
          <w:b/>
        </w:rPr>
      </w:pPr>
      <w:r w:rsidRPr="007111EC">
        <w:rPr>
          <w:rFonts w:ascii="Bookman Old Style" w:eastAsia="Calibri" w:hAnsi="Bookman Old Style"/>
          <w:b/>
        </w:rPr>
        <w:t>Lifestyle Choices:</w:t>
      </w:r>
    </w:p>
    <w:p w:rsidR="00280D99" w:rsidRPr="007111EC" w:rsidRDefault="00280D99" w:rsidP="0015155A">
      <w:pPr>
        <w:jc w:val="both"/>
        <w:rPr>
          <w:rFonts w:ascii="Bookman Old Style" w:eastAsia="Calibri" w:hAnsi="Bookman Old Style"/>
        </w:rPr>
      </w:pPr>
      <w:r w:rsidRPr="007111EC">
        <w:rPr>
          <w:rFonts w:ascii="Bookman Old Style" w:eastAsia="Calibri" w:hAnsi="Bookman Old Style"/>
          <w:b/>
        </w:rPr>
        <w:t>Influence on Behavior:</w:t>
      </w:r>
      <w:r w:rsidRPr="007111EC">
        <w:rPr>
          <w:rFonts w:ascii="Bookman Old Style" w:eastAsia="Calibri" w:hAnsi="Bookman Old Style"/>
        </w:rPr>
        <w:t xml:space="preserve"> Social media influences consumer behavior, fashion trends, and health choices (Miller, 2017; Levenson et al., 2016).</w:t>
      </w:r>
    </w:p>
    <w:p w:rsidR="00650CB2" w:rsidRDefault="00280D99" w:rsidP="0015155A">
      <w:pPr>
        <w:ind w:firstLine="720"/>
        <w:jc w:val="both"/>
        <w:rPr>
          <w:rFonts w:ascii="Bookman Old Style" w:eastAsia="Calibri" w:hAnsi="Bookman Old Style"/>
        </w:rPr>
      </w:pPr>
      <w:r w:rsidRPr="007111EC">
        <w:rPr>
          <w:rFonts w:ascii="Bookman Old Style" w:eastAsia="Calibri" w:hAnsi="Bookman Old Style"/>
        </w:rPr>
        <w:t>Empirical studies highlight that social media significantly influences various aspects of students' lifestyles, including their academic performance, social interactions, mental health, body image, and consumer behavior. While it offers opportunities for connectivity, support, and learning, it also brings challenges such as distractions, mental health issues, and negative comparisons. The effects of social media on students' lifestyles are complex and depend on factors such as usage patterns, content consumed, and individual vulnerability.</w:t>
      </w:r>
    </w:p>
    <w:p w:rsidR="002361B9" w:rsidRDefault="002361B9" w:rsidP="0015155A">
      <w:pPr>
        <w:jc w:val="both"/>
        <w:rPr>
          <w:rFonts w:ascii="Bookman Old Style" w:eastAsia="Calibri" w:hAnsi="Bookman Old Style"/>
        </w:rPr>
      </w:pPr>
      <w:r>
        <w:rPr>
          <w:rFonts w:ascii="Bookman Old Style" w:eastAsia="Calibri" w:hAnsi="Bookman Old Style"/>
          <w:b/>
        </w:rPr>
        <w:t>2.4</w:t>
      </w:r>
      <w:r>
        <w:rPr>
          <w:rFonts w:ascii="Bookman Old Style" w:eastAsia="Calibri" w:hAnsi="Bookman Old Style"/>
          <w:b/>
        </w:rPr>
        <w:tab/>
      </w:r>
      <w:r w:rsidRPr="002F1669">
        <w:rPr>
          <w:rFonts w:ascii="Bookman Old Style" w:eastAsia="Calibri" w:hAnsi="Bookman Old Style"/>
          <w:b/>
        </w:rPr>
        <w:t>REVIEW OF RELATED STUDIES</w:t>
      </w:r>
      <w:r>
        <w:rPr>
          <w:rFonts w:ascii="Bookman Old Style" w:eastAsia="Calibri" w:hAnsi="Bookman Old Style"/>
        </w:rPr>
        <w:t xml:space="preserve"> </w:t>
      </w:r>
    </w:p>
    <w:p w:rsidR="002361B9" w:rsidRPr="002361B9" w:rsidRDefault="002361B9" w:rsidP="0015155A">
      <w:pPr>
        <w:ind w:firstLine="720"/>
        <w:jc w:val="both"/>
        <w:rPr>
          <w:rFonts w:ascii="Bookman Old Style" w:eastAsia="Calibri" w:hAnsi="Bookman Old Style"/>
        </w:rPr>
      </w:pPr>
      <w:r w:rsidRPr="002361B9">
        <w:rPr>
          <w:rFonts w:ascii="Bookman Old Style" w:eastAsia="Calibri" w:hAnsi="Bookman Old Style"/>
        </w:rPr>
        <w:t>A review of related studies provides insight into existing research on the role of social media in shaping students' lifestyles, particularly in educational settings. The literature reveals several key themes that align with the objectives of this study, focusing on academic performance, social interactions, and daily routines.</w:t>
      </w:r>
    </w:p>
    <w:p w:rsidR="002361B9" w:rsidRPr="002361B9" w:rsidRDefault="002361B9" w:rsidP="0015155A">
      <w:pPr>
        <w:jc w:val="both"/>
        <w:rPr>
          <w:rFonts w:ascii="Bookman Old Style" w:eastAsia="Calibri" w:hAnsi="Bookman Old Style"/>
        </w:rPr>
      </w:pPr>
      <w:r w:rsidRPr="002361B9">
        <w:rPr>
          <w:rFonts w:ascii="Bookman Old Style" w:eastAsia="Calibri" w:hAnsi="Bookman Old Style"/>
          <w:b/>
        </w:rPr>
        <w:t>Social Media and Academic Performance:</w:t>
      </w:r>
      <w:r>
        <w:rPr>
          <w:rFonts w:ascii="Bookman Old Style" w:eastAsia="Calibri" w:hAnsi="Bookman Old Style"/>
        </w:rPr>
        <w:t xml:space="preserve"> </w:t>
      </w:r>
      <w:r w:rsidRPr="002361B9">
        <w:rPr>
          <w:rFonts w:ascii="Bookman Old Style" w:eastAsia="Calibri" w:hAnsi="Bookman Old Style"/>
        </w:rPr>
        <w:t>Research indicates a complex relationship between social media usage and academic performance. Studies such as those by Junco (2012) and Bakker et al. (2017) suggest that while social media platforms can offer academic benefits, such as access to information and educational resources, they also present significant distractions. In particular, students who engage in social media excessively may experience a decline in academic performance due to time management challenges and reduced focus on studies. These studies align with the objective of assessing how social media impacts students' academic lives.</w:t>
      </w:r>
    </w:p>
    <w:p w:rsidR="002361B9" w:rsidRPr="002361B9" w:rsidRDefault="002361B9" w:rsidP="0015155A">
      <w:pPr>
        <w:jc w:val="both"/>
        <w:rPr>
          <w:rFonts w:ascii="Bookman Old Style" w:eastAsia="Calibri" w:hAnsi="Bookman Old Style"/>
        </w:rPr>
      </w:pPr>
      <w:r w:rsidRPr="002361B9">
        <w:rPr>
          <w:rFonts w:ascii="Bookman Old Style" w:eastAsia="Calibri" w:hAnsi="Bookman Old Style"/>
          <w:b/>
        </w:rPr>
        <w:t>Social Media and Social Interactions:</w:t>
      </w:r>
      <w:r>
        <w:rPr>
          <w:rFonts w:ascii="Bookman Old Style" w:eastAsia="Calibri" w:hAnsi="Bookman Old Style"/>
        </w:rPr>
        <w:t xml:space="preserve"> </w:t>
      </w:r>
      <w:r w:rsidRPr="002361B9">
        <w:rPr>
          <w:rFonts w:ascii="Bookman Old Style" w:eastAsia="Calibri" w:hAnsi="Bookman Old Style"/>
        </w:rPr>
        <w:t xml:space="preserve">Several studies explore the influence of social media on students' social behaviors and relationships. Eyrich-Garg (2013) discusses how social media platforms like Facebook and WhatsApp facilitate communication, enabling students to stay connected with peers, family, and academic networks. This ability to maintain and enhance relationships can contribute positively to a student's social well-being. On the other hand, studies such as those by Valkenburg and Peter (2011) emphasize the potential negative effects, such as cyberbullying, online harassment, and social comparison, which can affect students' mental health and social </w:t>
      </w:r>
      <w:r w:rsidRPr="002361B9">
        <w:rPr>
          <w:rFonts w:ascii="Bookman Old Style" w:eastAsia="Calibri" w:hAnsi="Bookman Old Style"/>
        </w:rPr>
        <w:lastRenderedPageBreak/>
        <w:t>interactions. The research highlights the need to assess both the positive and negative aspects of social media use in relation to students' social lives.</w:t>
      </w:r>
    </w:p>
    <w:p w:rsidR="002361B9" w:rsidRPr="002361B9" w:rsidRDefault="002361B9" w:rsidP="0015155A">
      <w:pPr>
        <w:jc w:val="both"/>
        <w:rPr>
          <w:rFonts w:ascii="Bookman Old Style" w:eastAsia="Calibri" w:hAnsi="Bookman Old Style"/>
        </w:rPr>
      </w:pPr>
      <w:r w:rsidRPr="002361B9">
        <w:rPr>
          <w:rFonts w:ascii="Bookman Old Style" w:eastAsia="Calibri" w:hAnsi="Bookman Old Style"/>
          <w:b/>
        </w:rPr>
        <w:t>Social Media and Lifestyle Choices:</w:t>
      </w:r>
      <w:r>
        <w:rPr>
          <w:rFonts w:ascii="Bookman Old Style" w:eastAsia="Calibri" w:hAnsi="Bookman Old Style"/>
        </w:rPr>
        <w:t xml:space="preserve"> </w:t>
      </w:r>
      <w:r w:rsidRPr="002361B9">
        <w:rPr>
          <w:rFonts w:ascii="Bookman Old Style" w:eastAsia="Calibri" w:hAnsi="Bookman Old Style"/>
        </w:rPr>
        <w:t>The role of social media in influencing students' lifestyles has been extensively studied. Hanna and Chen (2011) show how social media plays a crucial role in shaping students' tastes, preferences, and consumption habits, especially in terms of fashion, entertainment, and leisure activities. This is consistent with the objective of evaluating the broader impact of social media on students' day-to-day behaviors and decisions. Social media platforms, particularly Instagram and TikTok, are powerful tools for disseminating trends and lifestyle choices that students often adopt. However, studies by Kuss and Griffiths (2017) suggest that while social media influences lifestyle choices, it may also lead to negative behavioral patterns, such as addiction to social media or a decline in physical activity, as students spend more time online.</w:t>
      </w:r>
    </w:p>
    <w:p w:rsidR="002361B9" w:rsidRPr="002361B9" w:rsidRDefault="002361B9" w:rsidP="0015155A">
      <w:pPr>
        <w:jc w:val="both"/>
        <w:rPr>
          <w:rFonts w:ascii="Bookman Old Style" w:eastAsia="Calibri" w:hAnsi="Bookman Old Style"/>
        </w:rPr>
      </w:pPr>
      <w:r w:rsidRPr="002361B9">
        <w:rPr>
          <w:rFonts w:ascii="Bookman Old Style" w:eastAsia="Calibri" w:hAnsi="Bookman Old Style"/>
          <w:b/>
        </w:rPr>
        <w:t>Social Media Usage Patterns:</w:t>
      </w:r>
      <w:r>
        <w:rPr>
          <w:rFonts w:ascii="Bookman Old Style" w:eastAsia="Calibri" w:hAnsi="Bookman Old Style"/>
        </w:rPr>
        <w:t xml:space="preserve"> </w:t>
      </w:r>
      <w:r w:rsidRPr="002361B9">
        <w:rPr>
          <w:rFonts w:ascii="Bookman Old Style" w:eastAsia="Calibri" w:hAnsi="Bookman Old Style"/>
        </w:rPr>
        <w:t>The extent of social media use among students is another area of interest in previous studies. Research by Perrin (2015) and Smith et al. (2018) indicates that students use social media primarily for communication, information gathering, and entertainment. However, the frequency and duration of usage are linked to the content consumed and the platforms chosen. For instance, platforms like WhatsApp and Facebook are frequently used for communication, while YouTube and TikTok are more likely to be used for entertainment. These usage patterns are significant in understanding how social media fits into students' daily lives and routines.</w:t>
      </w:r>
    </w:p>
    <w:p w:rsidR="002361B9" w:rsidRPr="002361B9" w:rsidRDefault="002361B9" w:rsidP="0015155A">
      <w:pPr>
        <w:jc w:val="both"/>
        <w:rPr>
          <w:rFonts w:ascii="Bookman Old Style" w:eastAsia="Calibri" w:hAnsi="Bookman Old Style"/>
        </w:rPr>
      </w:pPr>
      <w:r w:rsidRPr="002361B9">
        <w:rPr>
          <w:rFonts w:ascii="Bookman Old Style" w:eastAsia="Calibri" w:hAnsi="Bookman Old Style"/>
          <w:b/>
        </w:rPr>
        <w:t>Mental Health and Well-Being:</w:t>
      </w:r>
      <w:r>
        <w:rPr>
          <w:rFonts w:ascii="Bookman Old Style" w:eastAsia="Calibri" w:hAnsi="Bookman Old Style"/>
        </w:rPr>
        <w:t xml:space="preserve"> </w:t>
      </w:r>
      <w:r w:rsidRPr="002361B9">
        <w:rPr>
          <w:rFonts w:ascii="Bookman Old Style" w:eastAsia="Calibri" w:hAnsi="Bookman Old Style"/>
        </w:rPr>
        <w:t>A growing body of research highlights the potential mental health implications of social media use among students. Twenge et al. (2017) found that heavy social media use is correlated with increased levels of anxiety, depression, and loneliness among adolescents and young adults. This aligns with the study's focus on how social media affects students' emotional and psychological well-being. While social media can serve as a source of support and connection, excessive use or engagement in harmful online activities can lead to detrimental effects on mental health.</w:t>
      </w:r>
    </w:p>
    <w:p w:rsidR="003E5174" w:rsidRDefault="002361B9" w:rsidP="0015155A">
      <w:pPr>
        <w:jc w:val="both"/>
        <w:rPr>
          <w:rFonts w:ascii="Bookman Old Style" w:eastAsia="Calibri" w:hAnsi="Bookman Old Style"/>
        </w:rPr>
      </w:pPr>
      <w:r w:rsidRPr="002361B9">
        <w:rPr>
          <w:rFonts w:ascii="Bookman Old Style" w:eastAsia="Calibri" w:hAnsi="Bookman Old Style"/>
          <w:b/>
        </w:rPr>
        <w:t>Theoretical Frameworks Applied in Social Media Studies:</w:t>
      </w:r>
      <w:r>
        <w:rPr>
          <w:rFonts w:ascii="Bookman Old Style" w:eastAsia="Calibri" w:hAnsi="Bookman Old Style"/>
        </w:rPr>
        <w:t xml:space="preserve"> </w:t>
      </w:r>
      <w:r w:rsidRPr="002361B9">
        <w:rPr>
          <w:rFonts w:ascii="Bookman Old Style" w:eastAsia="Calibri" w:hAnsi="Bookman Old Style"/>
        </w:rPr>
        <w:t xml:space="preserve">Many studies in this area apply theoretical frameworks like Uses and Gratification Theory (UGT) and Social Cognitive Theory (SCT) to explain students' behaviors and motivations for using social media. UGT, for example, helps explain why students choose particular platforms based on the gratification they seek, whether for social interaction, </w:t>
      </w:r>
      <w:r w:rsidRPr="002361B9">
        <w:rPr>
          <w:rFonts w:ascii="Bookman Old Style" w:eastAsia="Calibri" w:hAnsi="Bookman Old Style"/>
        </w:rPr>
        <w:lastRenderedPageBreak/>
        <w:t xml:space="preserve">entertainment, or information. Social Cognitive Theory (Bandura, 1986) suggests that students' behaviors on social media are influenced by observational learning, modeling, and the reinforcement of behaviors observed online, which </w:t>
      </w:r>
      <w:r w:rsidR="003E5174">
        <w:rPr>
          <w:rFonts w:ascii="Bookman Old Style" w:eastAsia="Calibri" w:hAnsi="Bookman Old Style"/>
        </w:rPr>
        <w:t>shapes their lifestyle choices.</w:t>
      </w:r>
    </w:p>
    <w:p w:rsidR="003E5174" w:rsidRPr="003E5174" w:rsidRDefault="003E5174" w:rsidP="0015155A">
      <w:pPr>
        <w:jc w:val="both"/>
        <w:rPr>
          <w:rFonts w:ascii="Bookman Old Style" w:eastAsia="Calibri" w:hAnsi="Bookman Old Style"/>
          <w:b/>
        </w:rPr>
      </w:pPr>
      <w:r w:rsidRPr="003E5174">
        <w:rPr>
          <w:rFonts w:ascii="Bookman Old Style" w:eastAsia="Calibri" w:hAnsi="Bookman Old Style"/>
          <w:b/>
        </w:rPr>
        <w:t>Conclusion</w:t>
      </w:r>
    </w:p>
    <w:p w:rsidR="00650CB2" w:rsidRDefault="002361B9" w:rsidP="0015155A">
      <w:pPr>
        <w:ind w:firstLine="720"/>
        <w:jc w:val="both"/>
        <w:rPr>
          <w:rFonts w:ascii="Bookman Old Style" w:eastAsia="Calibri" w:hAnsi="Bookman Old Style"/>
        </w:rPr>
      </w:pPr>
      <w:r w:rsidRPr="002361B9">
        <w:rPr>
          <w:rFonts w:ascii="Bookman Old Style" w:eastAsia="Calibri" w:hAnsi="Bookman Old Style"/>
        </w:rPr>
        <w:t xml:space="preserve">The literature on social media’s impact on students' lifestyles provides a comprehensive understanding of how these platforms influence various facets of students’ lives. While there are clear advantages, such as enhanced social connections, access to educational resources, and engagement in entertainment, there are also significant challenges related to time management, academic distractions, and mental health concerns. The studies reviewed align with the objectives of this research, highlighting the need for a deeper investigation into how social media shapes the lives of students, especially at Kwara State Polytechnic. These findings can inform strategies to maximize the positive impact of social media while mitigating its risks. </w:t>
      </w:r>
      <w:r w:rsidR="00650CB2">
        <w:rPr>
          <w:rFonts w:ascii="Bookman Old Style" w:eastAsia="Calibri" w:hAnsi="Bookman Old Style"/>
        </w:rPr>
        <w:br w:type="page"/>
      </w:r>
    </w:p>
    <w:p w:rsidR="00650CB2" w:rsidRPr="00650CB2" w:rsidRDefault="00650CB2" w:rsidP="0015155A">
      <w:pPr>
        <w:ind w:firstLine="720"/>
        <w:jc w:val="center"/>
        <w:rPr>
          <w:rFonts w:ascii="Bookman Old Style" w:eastAsia="Calibri" w:hAnsi="Bookman Old Style"/>
          <w:b/>
        </w:rPr>
      </w:pPr>
      <w:r w:rsidRPr="00650CB2">
        <w:rPr>
          <w:rFonts w:ascii="Bookman Old Style" w:eastAsia="Calibri" w:hAnsi="Bookman Old Style"/>
          <w:b/>
        </w:rPr>
        <w:lastRenderedPageBreak/>
        <w:t>CHAPTER THREE</w:t>
      </w:r>
    </w:p>
    <w:p w:rsidR="00650CB2" w:rsidRPr="00650CB2" w:rsidRDefault="00650CB2" w:rsidP="0015155A">
      <w:pPr>
        <w:ind w:firstLine="720"/>
        <w:jc w:val="center"/>
        <w:rPr>
          <w:rFonts w:ascii="Bookman Old Style" w:eastAsia="Calibri" w:hAnsi="Bookman Old Style"/>
          <w:b/>
        </w:rPr>
      </w:pPr>
      <w:r w:rsidRPr="00650CB2">
        <w:rPr>
          <w:rFonts w:ascii="Bookman Old Style" w:eastAsia="Calibri" w:hAnsi="Bookman Old Style"/>
          <w:b/>
        </w:rPr>
        <w:t>RESEARCH METHOLODGY</w:t>
      </w:r>
    </w:p>
    <w:p w:rsidR="00650CB2" w:rsidRPr="00650CB2" w:rsidRDefault="00650CB2" w:rsidP="0015155A">
      <w:pPr>
        <w:jc w:val="both"/>
        <w:rPr>
          <w:rFonts w:ascii="Bookman Old Style" w:eastAsia="Calibri" w:hAnsi="Bookman Old Style"/>
          <w:b/>
        </w:rPr>
      </w:pPr>
      <w:r w:rsidRPr="00650CB2">
        <w:rPr>
          <w:rFonts w:ascii="Bookman Old Style" w:eastAsia="Calibri" w:hAnsi="Bookman Old Style"/>
          <w:b/>
        </w:rPr>
        <w:t>3.0</w:t>
      </w:r>
      <w:r w:rsidRPr="00650CB2">
        <w:rPr>
          <w:rFonts w:ascii="Bookman Old Style" w:eastAsia="Calibri" w:hAnsi="Bookman Old Style"/>
          <w:b/>
        </w:rPr>
        <w:tab/>
        <w:t>Introduction</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In this study, the research design used is survey. Babbie (2019) defines survey research as "a research method by social scientist in collecting data for describing a population too large to access directly". Osuala (2019) says: survey research focuses on people, their vital fact, belief, opinion, attitude motivation and behaviour. He describes it as a non-experimental descriptive method. More so, the analysis of the data collected is based on descriptive and inferential tools of measuring data. The primary and secondary data are source of the information on the impact of social media on the development of entertainment industry.</w:t>
      </w:r>
    </w:p>
    <w:p w:rsidR="00650CB2" w:rsidRPr="00650CB2" w:rsidRDefault="00650CB2" w:rsidP="0015155A">
      <w:pPr>
        <w:jc w:val="both"/>
        <w:rPr>
          <w:rFonts w:ascii="Bookman Old Style" w:eastAsia="Calibri" w:hAnsi="Bookman Old Style"/>
          <w:b/>
        </w:rPr>
      </w:pPr>
      <w:r w:rsidRPr="00650CB2">
        <w:rPr>
          <w:rFonts w:ascii="Bookman Old Style" w:eastAsia="Calibri" w:hAnsi="Bookman Old Style"/>
          <w:b/>
        </w:rPr>
        <w:t>3.1</w:t>
      </w:r>
      <w:r w:rsidRPr="00650CB2">
        <w:rPr>
          <w:rFonts w:ascii="Bookman Old Style" w:eastAsia="Calibri" w:hAnsi="Bookman Old Style"/>
          <w:b/>
        </w:rPr>
        <w:tab/>
        <w:t>Research Design</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A description approach was adopted for the study; this is because Akintayo (1990) in his study emphasizes that descriptive survey method enables the researcher to obtain the opinion of the target population in order to find the perception of the entire population. </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Descriptive survey research can be defined as one which studies and describe that data. The design also has advantage in that a great deal in information concerning their opinion on the research problem can be collected. </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Additionally, the design is economical when compared with expensive field experiment. The researcher therefore decided to use the design because its information is accurate.</w:t>
      </w:r>
    </w:p>
    <w:p w:rsidR="00650CB2" w:rsidRPr="00650CB2" w:rsidRDefault="00650CB2" w:rsidP="0015155A">
      <w:pPr>
        <w:jc w:val="both"/>
        <w:rPr>
          <w:rFonts w:ascii="Bookman Old Style" w:eastAsia="Calibri" w:hAnsi="Bookman Old Style"/>
          <w:b/>
        </w:rPr>
      </w:pPr>
      <w:r w:rsidRPr="00650CB2">
        <w:rPr>
          <w:rFonts w:ascii="Bookman Old Style" w:eastAsia="Calibri" w:hAnsi="Bookman Old Style"/>
          <w:b/>
        </w:rPr>
        <w:t>3.2</w:t>
      </w:r>
      <w:r w:rsidRPr="00650CB2">
        <w:rPr>
          <w:rFonts w:ascii="Bookman Old Style" w:eastAsia="Calibri" w:hAnsi="Bookman Old Style"/>
          <w:b/>
        </w:rPr>
        <w:tab/>
        <w:t>Population of the Study</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Lawrence and John (2018) define population as "the entire set of person, object or event which the researcher intends to study" The research work is within the premises of Ilorin West in which 200 People will be randomly selected. The research is to critically examine the </w:t>
      </w:r>
      <w:r w:rsidR="00E40F44" w:rsidRPr="00E40F44">
        <w:rPr>
          <w:rFonts w:ascii="Bookman Old Style" w:eastAsia="Calibri" w:hAnsi="Bookman Old Style"/>
        </w:rPr>
        <w:t>Role of social media on lifestyle of students</w:t>
      </w:r>
      <w:r w:rsidR="00E40F44">
        <w:rPr>
          <w:rFonts w:ascii="Bookman Old Style" w:eastAsia="Calibri" w:hAnsi="Bookman Old Style"/>
        </w:rPr>
        <w:t>.</w:t>
      </w:r>
    </w:p>
    <w:p w:rsidR="00650CB2" w:rsidRPr="00E40F44" w:rsidRDefault="00650CB2" w:rsidP="0015155A">
      <w:pPr>
        <w:jc w:val="both"/>
        <w:rPr>
          <w:rFonts w:ascii="Bookman Old Style" w:eastAsia="Calibri" w:hAnsi="Bookman Old Style"/>
          <w:b/>
        </w:rPr>
      </w:pPr>
      <w:r w:rsidRPr="00E40F44">
        <w:rPr>
          <w:rFonts w:ascii="Bookman Old Style" w:eastAsia="Calibri" w:hAnsi="Bookman Old Style"/>
          <w:b/>
        </w:rPr>
        <w:t>3.3</w:t>
      </w:r>
      <w:r w:rsidRPr="00E40F44">
        <w:rPr>
          <w:rFonts w:ascii="Bookman Old Style" w:eastAsia="Calibri" w:hAnsi="Bookman Old Style"/>
          <w:b/>
        </w:rPr>
        <w:tab/>
        <w:t>Sample Size and Sampling Techniques</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Research sample can be defined as the part or section of a population. (F.o.Obodoeze:2019). (Ezeja E. Ogilip D: 2018), it is the actual number or part of a study population that is objectively selected for such study.</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The sample was made up of 200 respondents drawn from this population comprising both sexes from the selected Area. </w:t>
      </w:r>
    </w:p>
    <w:p w:rsidR="00650CB2" w:rsidRPr="00E40F44" w:rsidRDefault="00650CB2" w:rsidP="0015155A">
      <w:pPr>
        <w:jc w:val="both"/>
        <w:rPr>
          <w:rFonts w:ascii="Bookman Old Style" w:eastAsia="Calibri" w:hAnsi="Bookman Old Style"/>
          <w:b/>
        </w:rPr>
      </w:pPr>
      <w:r w:rsidRPr="00E40F44">
        <w:rPr>
          <w:rFonts w:ascii="Bookman Old Style" w:eastAsia="Calibri" w:hAnsi="Bookman Old Style"/>
          <w:b/>
        </w:rPr>
        <w:t>3.4</w:t>
      </w:r>
      <w:r w:rsidRPr="00E40F44">
        <w:rPr>
          <w:rFonts w:ascii="Bookman Old Style" w:eastAsia="Calibri" w:hAnsi="Bookman Old Style"/>
          <w:b/>
        </w:rPr>
        <w:tab/>
        <w:t>Research Instrument</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Questionnaire is the Main Instrument for Data Collection for this research work. According to Okuma (2019) Questionnaire refer to a device for securing answer to a set of questions using a form which the respondents fill personally. The research instrument used in collecting </w:t>
      </w:r>
      <w:r w:rsidRPr="00650CB2">
        <w:rPr>
          <w:rFonts w:ascii="Bookman Old Style" w:eastAsia="Calibri" w:hAnsi="Bookman Old Style"/>
        </w:rPr>
        <w:lastRenderedPageBreak/>
        <w:t>this data is purely questionnaire and will be distributed as stated above.</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The researcher has decided to make use of questionnaire as a method of getting data towards the working of the research as it has been considered as one of the effective means of gathering data .the questionnaire was administered on a simple random sampling at the male and female in the study area.</w:t>
      </w:r>
    </w:p>
    <w:p w:rsidR="00650CB2" w:rsidRPr="00E40F44" w:rsidRDefault="00650CB2" w:rsidP="0015155A">
      <w:pPr>
        <w:jc w:val="both"/>
        <w:rPr>
          <w:rFonts w:ascii="Bookman Old Style" w:eastAsia="Calibri" w:hAnsi="Bookman Old Style"/>
          <w:b/>
        </w:rPr>
      </w:pPr>
      <w:r w:rsidRPr="00E40F44">
        <w:rPr>
          <w:rFonts w:ascii="Bookman Old Style" w:eastAsia="Calibri" w:hAnsi="Bookman Old Style"/>
          <w:b/>
        </w:rPr>
        <w:t>3.5</w:t>
      </w:r>
      <w:r w:rsidRPr="00E40F44">
        <w:rPr>
          <w:rFonts w:ascii="Bookman Old Style" w:eastAsia="Calibri" w:hAnsi="Bookman Old Style"/>
          <w:b/>
        </w:rPr>
        <w:tab/>
        <w:t>Validity and Reliability of the Instrument</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Akinyemi (2019) defines validity "testing the accuracy of an instrument" validity testing is center on the test of a research measure and its effectiveness .The concurrent validity method were used to ensure that the instrument measured what they are expected to measure. The instrument used are valid because it enable the researcher to obtain quick and accurate information or data, the instrument used made straight effort to research the selected group and the sample member are able to give the required information needed to concrete conclusion of the research work, in other to establish the validity of the instrument of this study the researcher submit a copy to the supervisor for appropriate correction and approval.</w:t>
      </w:r>
    </w:p>
    <w:p w:rsidR="00650CB2" w:rsidRPr="00E40F44" w:rsidRDefault="00650CB2" w:rsidP="0015155A">
      <w:pPr>
        <w:jc w:val="both"/>
        <w:rPr>
          <w:rFonts w:ascii="Bookman Old Style" w:eastAsia="Calibri" w:hAnsi="Bookman Old Style"/>
          <w:b/>
        </w:rPr>
      </w:pPr>
      <w:r w:rsidRPr="00E40F44">
        <w:rPr>
          <w:rFonts w:ascii="Bookman Old Style" w:eastAsia="Calibri" w:hAnsi="Bookman Old Style"/>
          <w:b/>
        </w:rPr>
        <w:t>3.6</w:t>
      </w:r>
      <w:r w:rsidRPr="00E40F44">
        <w:rPr>
          <w:rFonts w:ascii="Bookman Old Style" w:eastAsia="Calibri" w:hAnsi="Bookman Old Style"/>
          <w:b/>
        </w:rPr>
        <w:tab/>
        <w:t>Method of Data Collection</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The data can be collected through the administration of questionnaire on respondent in Kwara State Polytechnic, Ilorin from the selected Department. The question which is the instrument to be used comprises two section, A and B respectfully, section A is structured to get demographic data from the response dent while section B is structured to drive relevant answers to the research question. To ensure data accuracy, the questionnaire will be distributed to respondent directly by the researchers.</w:t>
      </w:r>
    </w:p>
    <w:p w:rsidR="00650CB2" w:rsidRPr="00E40F44" w:rsidRDefault="00650CB2" w:rsidP="0015155A">
      <w:pPr>
        <w:jc w:val="both"/>
        <w:rPr>
          <w:rFonts w:ascii="Bookman Old Style" w:eastAsia="Calibri" w:hAnsi="Bookman Old Style"/>
          <w:b/>
        </w:rPr>
      </w:pPr>
      <w:r w:rsidRPr="00E40F44">
        <w:rPr>
          <w:rFonts w:ascii="Bookman Old Style" w:eastAsia="Calibri" w:hAnsi="Bookman Old Style"/>
          <w:b/>
        </w:rPr>
        <w:t>3.7</w:t>
      </w:r>
      <w:r w:rsidRPr="00E40F44">
        <w:rPr>
          <w:rFonts w:ascii="Bookman Old Style" w:eastAsia="Calibri" w:hAnsi="Bookman Old Style"/>
          <w:b/>
        </w:rPr>
        <w:tab/>
        <w:t>Method of Data Analysis</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650CB2" w:rsidRPr="00650CB2" w:rsidRDefault="00650CB2" w:rsidP="0015155A">
      <w:pPr>
        <w:ind w:firstLine="720"/>
        <w:jc w:val="both"/>
        <w:rPr>
          <w:rFonts w:ascii="Bookman Old Style" w:eastAsia="Calibri" w:hAnsi="Bookman Old Style"/>
        </w:rPr>
      </w:pPr>
      <w:r w:rsidRPr="00650CB2">
        <w:rPr>
          <w:rFonts w:ascii="Bookman Old Style" w:eastAsia="Calibri" w:hAnsi="Bookman Old Style"/>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DA19B3" w:rsidRDefault="00650CB2" w:rsidP="0015155A">
      <w:pPr>
        <w:ind w:firstLine="720"/>
        <w:jc w:val="both"/>
        <w:rPr>
          <w:rFonts w:ascii="Bookman Old Style" w:eastAsia="Calibri" w:hAnsi="Bookman Old Style"/>
        </w:rPr>
      </w:pPr>
      <w:r w:rsidRPr="00650CB2">
        <w:rPr>
          <w:rFonts w:ascii="Bookman Old Style" w:eastAsia="Calibri" w:hAnsi="Bookman Old Style"/>
        </w:rPr>
        <w:t xml:space="preserve">The method of data analysis utilized in the analysis of data was the raw score. The score was converted into percentage based on the </w:t>
      </w:r>
      <w:r w:rsidRPr="00650CB2">
        <w:rPr>
          <w:rFonts w:ascii="Bookman Old Style" w:eastAsia="Calibri" w:hAnsi="Bookman Old Style"/>
        </w:rPr>
        <w:lastRenderedPageBreak/>
        <w:t>number of the respondent. The frequency tabulation and percentage method of data analysis were adopted for the purpose of this research.</w:t>
      </w:r>
    </w:p>
    <w:p w:rsidR="00DA19B3" w:rsidRDefault="00DA19B3" w:rsidP="0015155A">
      <w:pPr>
        <w:spacing w:after="160"/>
        <w:rPr>
          <w:rFonts w:ascii="Bookman Old Style" w:eastAsia="Calibri" w:hAnsi="Bookman Old Style"/>
        </w:rPr>
      </w:pPr>
      <w:r>
        <w:rPr>
          <w:rFonts w:ascii="Bookman Old Style" w:eastAsia="Calibri" w:hAnsi="Bookman Old Style"/>
        </w:rPr>
        <w:br w:type="page"/>
      </w:r>
    </w:p>
    <w:p w:rsidR="00DA19B3" w:rsidRPr="00365650" w:rsidRDefault="00DA19B3" w:rsidP="00DA19B3">
      <w:pPr>
        <w:spacing w:line="372" w:lineRule="auto"/>
        <w:jc w:val="center"/>
        <w:rPr>
          <w:b/>
        </w:rPr>
      </w:pPr>
      <w:r w:rsidRPr="00365650">
        <w:rPr>
          <w:b/>
        </w:rPr>
        <w:lastRenderedPageBreak/>
        <w:t>QUESTIONNAIRE</w:t>
      </w:r>
    </w:p>
    <w:p w:rsidR="00DA19B3" w:rsidRPr="00365650" w:rsidRDefault="00DA19B3" w:rsidP="00DA19B3">
      <w:pPr>
        <w:spacing w:line="372" w:lineRule="auto"/>
      </w:pPr>
      <w:r w:rsidRPr="00365650">
        <w:t>Dear respondents</w:t>
      </w:r>
    </w:p>
    <w:p w:rsidR="00DA19B3" w:rsidRPr="00365650" w:rsidRDefault="00DA19B3" w:rsidP="00DA19B3">
      <w:pPr>
        <w:spacing w:line="372" w:lineRule="auto"/>
        <w:ind w:firstLine="720"/>
        <w:jc w:val="both"/>
      </w:pPr>
      <w:r w:rsidRPr="00365650">
        <w:t xml:space="preserve">I am a student of the Department of Mass Communication, Kwara State Polytechnic Ilorin, conducting a research on the topic, </w:t>
      </w:r>
      <w:r w:rsidRPr="003C0E5B">
        <w:rPr>
          <w:b/>
        </w:rPr>
        <w:t>“the Impact of Social Media on lifestyle of students using Kwara State Polytechnic as a case study”.</w:t>
      </w:r>
    </w:p>
    <w:p w:rsidR="00DA19B3" w:rsidRPr="00365650" w:rsidRDefault="00DA19B3" w:rsidP="00DA19B3">
      <w:pPr>
        <w:spacing w:line="372" w:lineRule="auto"/>
        <w:ind w:firstLine="720"/>
        <w:jc w:val="both"/>
      </w:pPr>
      <w:r w:rsidRPr="00365650">
        <w:t>I hereby request that you help me answer the following questions as honest as possible, and we assure you that all information supplied by you shall be used only for academic purpose and shall be kept confidential.</w:t>
      </w:r>
    </w:p>
    <w:p w:rsidR="00DA19B3" w:rsidRPr="00365650" w:rsidRDefault="00DA19B3" w:rsidP="00DA19B3">
      <w:pPr>
        <w:spacing w:line="372" w:lineRule="auto"/>
      </w:pPr>
      <w:r w:rsidRPr="00365650">
        <w:t xml:space="preserve">Your cooperation will be highly appreciated. </w:t>
      </w:r>
    </w:p>
    <w:p w:rsidR="00DA19B3" w:rsidRPr="00365650" w:rsidRDefault="00DA19B3" w:rsidP="00DA19B3">
      <w:pPr>
        <w:spacing w:line="372" w:lineRule="auto"/>
      </w:pPr>
    </w:p>
    <w:p w:rsidR="00DA19B3" w:rsidRPr="00365650" w:rsidRDefault="00DA19B3" w:rsidP="00DA19B3">
      <w:pPr>
        <w:spacing w:line="372" w:lineRule="auto"/>
      </w:pPr>
      <w:r w:rsidRPr="00365650">
        <w:t>Thanks.</w:t>
      </w:r>
    </w:p>
    <w:p w:rsidR="00DA19B3" w:rsidRPr="00365650" w:rsidRDefault="003C0E5B" w:rsidP="00DA19B3">
      <w:pPr>
        <w:spacing w:line="372" w:lineRule="auto"/>
        <w:rPr>
          <w:b/>
        </w:rPr>
      </w:pPr>
      <w:r w:rsidRPr="00365650">
        <w:rPr>
          <w:b/>
        </w:rPr>
        <w:t>Section A</w:t>
      </w:r>
    </w:p>
    <w:p w:rsidR="00DA19B3" w:rsidRPr="00365650" w:rsidRDefault="003C0E5B" w:rsidP="00DA19B3">
      <w:pPr>
        <w:pStyle w:val="ListParagraph"/>
        <w:numPr>
          <w:ilvl w:val="0"/>
          <w:numId w:val="24"/>
        </w:numPr>
        <w:spacing w:line="372" w:lineRule="auto"/>
        <w:rPr>
          <w:b/>
        </w:rPr>
      </w:pPr>
      <w:r>
        <w:t xml:space="preserve">  </w:t>
      </w:r>
      <w:r w:rsidR="00DA19B3" w:rsidRPr="00365650">
        <w:t>Gender: Male (</w:t>
      </w:r>
      <w:r w:rsidR="00DA19B3" w:rsidRPr="00365650">
        <w:tab/>
        <w:t>), Female (</w:t>
      </w:r>
      <w:r w:rsidR="00DA19B3" w:rsidRPr="00365650">
        <w:tab/>
        <w:t>).</w:t>
      </w:r>
    </w:p>
    <w:p w:rsidR="00DA19B3" w:rsidRPr="00365650" w:rsidRDefault="007F5464" w:rsidP="00DA19B3">
      <w:pPr>
        <w:pStyle w:val="ListParagraph"/>
        <w:numPr>
          <w:ilvl w:val="0"/>
          <w:numId w:val="24"/>
        </w:numPr>
        <w:spacing w:line="372" w:lineRule="auto"/>
        <w:rPr>
          <w:b/>
        </w:rPr>
      </w:pPr>
      <w:r>
        <w:t xml:space="preserve">  </w:t>
      </w:r>
      <w:r w:rsidR="00951BDB">
        <w:t>Age: 16 – 20 (</w:t>
      </w:r>
      <w:r w:rsidR="00951BDB">
        <w:tab/>
        <w:t>), 21 – 25 (</w:t>
      </w:r>
      <w:r w:rsidR="00951BDB">
        <w:tab/>
        <w:t>), 26 - 30</w:t>
      </w:r>
      <w:r w:rsidR="00DA19B3" w:rsidRPr="00365650">
        <w:t xml:space="preserve"> (</w:t>
      </w:r>
      <w:r w:rsidR="00DA19B3" w:rsidRPr="00365650">
        <w:tab/>
        <w:t>)</w:t>
      </w:r>
      <w:r w:rsidR="00951BDB">
        <w:t xml:space="preserve"> 31 – 35 (  ) 36 and Above (  )</w:t>
      </w:r>
      <w:r w:rsidR="00DA19B3" w:rsidRPr="00365650">
        <w:t>.</w:t>
      </w:r>
    </w:p>
    <w:p w:rsidR="00DA19B3" w:rsidRPr="00365650" w:rsidRDefault="007F5464" w:rsidP="00DA19B3">
      <w:pPr>
        <w:pStyle w:val="ListParagraph"/>
        <w:numPr>
          <w:ilvl w:val="0"/>
          <w:numId w:val="24"/>
        </w:numPr>
        <w:spacing w:line="372" w:lineRule="auto"/>
        <w:rPr>
          <w:b/>
        </w:rPr>
      </w:pPr>
      <w:r>
        <w:t xml:space="preserve">  </w:t>
      </w:r>
      <w:r w:rsidR="00DA19B3" w:rsidRPr="00365650">
        <w:t>Marital Status: Single (</w:t>
      </w:r>
      <w:r w:rsidR="00DA19B3" w:rsidRPr="00365650">
        <w:tab/>
        <w:t>), Married (</w:t>
      </w:r>
      <w:r w:rsidR="00DA19B3" w:rsidRPr="00365650">
        <w:tab/>
        <w:t>), Divorced (</w:t>
      </w:r>
      <w:r w:rsidR="00DA19B3" w:rsidRPr="00365650">
        <w:tab/>
        <w:t>).</w:t>
      </w:r>
    </w:p>
    <w:p w:rsidR="0051520C" w:rsidRPr="0051520C" w:rsidRDefault="007F5464" w:rsidP="0051520C">
      <w:pPr>
        <w:pStyle w:val="ListParagraph"/>
        <w:numPr>
          <w:ilvl w:val="0"/>
          <w:numId w:val="24"/>
        </w:numPr>
        <w:spacing w:line="372" w:lineRule="auto"/>
        <w:rPr>
          <w:b/>
        </w:rPr>
      </w:pPr>
      <w:r>
        <w:t xml:space="preserve">  </w:t>
      </w:r>
      <w:r w:rsidR="0051520C">
        <w:t>Educational Qualification: O</w:t>
      </w:r>
      <w:r w:rsidR="00951BDB">
        <w:t xml:space="preserve"> </w:t>
      </w:r>
      <w:r w:rsidR="0051520C">
        <w:t xml:space="preserve">level (  ) National Diploma (  ) Higher National Diploma (  ) </w:t>
      </w:r>
    </w:p>
    <w:p w:rsidR="0051520C" w:rsidRPr="0051520C" w:rsidRDefault="0051520C" w:rsidP="0051520C">
      <w:pPr>
        <w:spacing w:line="276" w:lineRule="auto"/>
        <w:outlineLvl w:val="2"/>
        <w:rPr>
          <w:b/>
          <w:bCs/>
        </w:rPr>
      </w:pPr>
      <w:r w:rsidRPr="0051520C">
        <w:rPr>
          <w:b/>
          <w:bCs/>
        </w:rPr>
        <w:t>Section B</w:t>
      </w:r>
      <w:r>
        <w:rPr>
          <w:b/>
          <w:bCs/>
        </w:rPr>
        <w:t xml:space="preserve">: </w:t>
      </w:r>
      <w:r w:rsidRPr="00365650">
        <w:rPr>
          <w:b/>
        </w:rPr>
        <w:t>RESEARCHED BASED QUESTIONS</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Social media has significantly influenced my preferences in fashion, entertainment, and leisure activities.</w:t>
      </w:r>
      <w:r w:rsidR="003C0E5B">
        <w:rPr>
          <w:rFonts w:ascii="Bookman Old Style" w:eastAsia="Calibri" w:hAnsi="Bookman Old Style"/>
        </w:rPr>
        <w:t xml:space="preserve"> (a) </w:t>
      </w:r>
      <w:r w:rsidR="00951BDB" w:rsidRPr="003C0E5B">
        <w:rPr>
          <w:rFonts w:ascii="Bookman Old Style" w:eastAsia="Calibri" w:hAnsi="Bookman Old Style"/>
        </w:rPr>
        <w:t xml:space="preserve">Strongly Agree </w:t>
      </w:r>
      <w:r w:rsidR="003C0E5B">
        <w:rPr>
          <w:rFonts w:ascii="Segoe UI Symbol" w:eastAsia="Calibri" w:hAnsi="Segoe UI Symbol" w:cs="Segoe UI Symbol"/>
        </w:rPr>
        <w:t>(  )</w:t>
      </w:r>
      <w:r w:rsidR="00951BDB" w:rsidRPr="003C0E5B">
        <w:rPr>
          <w:rFonts w:ascii="Bookman Old Style" w:eastAsia="Calibri" w:hAnsi="Bookman Old Style"/>
        </w:rPr>
        <w:t xml:space="preserve"> </w:t>
      </w:r>
      <w:r w:rsidR="003C0E5B">
        <w:rPr>
          <w:rFonts w:ascii="Bookman Old Style" w:eastAsia="Calibri" w:hAnsi="Bookman Old Style"/>
        </w:rPr>
        <w:t xml:space="preserve">(b) </w:t>
      </w:r>
      <w:r w:rsidR="00951BDB" w:rsidRPr="003C0E5B">
        <w:rPr>
          <w:rFonts w:ascii="Bookman Old Style" w:eastAsia="Calibri" w:hAnsi="Bookman Old Style"/>
        </w:rPr>
        <w:t xml:space="preserve">Agree </w:t>
      </w:r>
      <w:r w:rsidR="003C0E5B">
        <w:rPr>
          <w:rFonts w:ascii="Segoe UI Symbol" w:eastAsia="Calibri" w:hAnsi="Segoe UI Symbol" w:cs="Segoe UI Symbol"/>
        </w:rPr>
        <w:t>(  )</w:t>
      </w:r>
      <w:r w:rsidR="00951BDB" w:rsidRPr="003C0E5B">
        <w:rPr>
          <w:rFonts w:ascii="Bookman Old Style" w:eastAsia="Calibri" w:hAnsi="Bookman Old Style"/>
        </w:rPr>
        <w:t xml:space="preserve"> </w:t>
      </w:r>
      <w:r w:rsidR="003C0E5B">
        <w:rPr>
          <w:rFonts w:ascii="Bookman Old Style" w:eastAsia="Calibri" w:hAnsi="Bookman Old Style"/>
        </w:rPr>
        <w:t xml:space="preserve">(c) </w:t>
      </w:r>
      <w:r w:rsidR="00951BDB" w:rsidRPr="003C0E5B">
        <w:rPr>
          <w:rFonts w:ascii="Bookman Old Style" w:eastAsia="Calibri" w:hAnsi="Bookman Old Style"/>
        </w:rPr>
        <w:t xml:space="preserve">Neutral </w:t>
      </w:r>
      <w:r w:rsidR="003C0E5B">
        <w:rPr>
          <w:rFonts w:ascii="Segoe UI Symbol" w:eastAsia="Calibri" w:hAnsi="Segoe UI Symbol" w:cs="Segoe UI Symbol"/>
        </w:rPr>
        <w:t>(  )</w:t>
      </w:r>
      <w:r w:rsidR="00951BDB" w:rsidRPr="003C0E5B">
        <w:rPr>
          <w:rFonts w:ascii="Bookman Old Style" w:eastAsia="Calibri" w:hAnsi="Bookman Old Style"/>
        </w:rPr>
        <w:t xml:space="preserve"> </w:t>
      </w:r>
      <w:r w:rsidR="003C0E5B">
        <w:rPr>
          <w:rFonts w:ascii="Bookman Old Style" w:eastAsia="Calibri" w:hAnsi="Bookman Old Style"/>
        </w:rPr>
        <w:t xml:space="preserve">(d) </w:t>
      </w:r>
      <w:r w:rsidR="00951BDB" w:rsidRPr="003C0E5B">
        <w:rPr>
          <w:rFonts w:ascii="Bookman Old Style" w:eastAsia="Calibri" w:hAnsi="Bookman Old Style"/>
        </w:rPr>
        <w:t xml:space="preserve">Disagree </w:t>
      </w:r>
      <w:r w:rsidR="003C0E5B">
        <w:rPr>
          <w:rFonts w:ascii="Segoe UI Symbol" w:eastAsia="Calibri" w:hAnsi="Segoe UI Symbol" w:cs="Segoe UI Symbol"/>
        </w:rPr>
        <w:t>(  ) (e)</w:t>
      </w:r>
      <w:r w:rsidR="00951BDB" w:rsidRPr="003C0E5B">
        <w:rPr>
          <w:rFonts w:ascii="Bookman Old Style" w:eastAsia="Calibri" w:hAnsi="Bookman Old Style"/>
        </w:rPr>
        <w:t xml:space="preserve"> Strongly Disagree</w:t>
      </w:r>
      <w:r w:rsidR="003C0E5B">
        <w:rPr>
          <w:rFonts w:ascii="Bookman Old Style" w:eastAsia="Calibri" w:hAnsi="Bookman Old Style"/>
        </w:rPr>
        <w:t xml:space="preserve"> (  )</w:t>
      </w:r>
    </w:p>
    <w:p w:rsidR="00951BDB" w:rsidRP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I often follow trends I see on social media when making lifestyle choices.</w:t>
      </w:r>
    </w:p>
    <w:p w:rsidR="003C0E5B" w:rsidRDefault="003C0E5B" w:rsidP="007F5464">
      <w:pPr>
        <w:pStyle w:val="ListParagraph"/>
        <w:numPr>
          <w:ilvl w:val="0"/>
          <w:numId w:val="29"/>
        </w:numPr>
        <w:spacing w:line="276" w:lineRule="auto"/>
        <w:jc w:val="both"/>
        <w:rPr>
          <w:rFonts w:ascii="Bookman Old Style" w:eastAsia="Calibri" w:hAnsi="Bookman Old Style"/>
        </w:rPr>
      </w:pPr>
      <w:r w:rsidRPr="003C0E5B">
        <w:rPr>
          <w:rFonts w:ascii="Bookman Old Style" w:eastAsia="Calibri" w:hAnsi="Bookman Old Style"/>
        </w:rPr>
        <w:t xml:space="preserve">Strongly Agree </w:t>
      </w:r>
      <w:r w:rsidRPr="003C0E5B">
        <w:rPr>
          <w:rFonts w:ascii="Segoe UI Symbol" w:eastAsia="Calibri" w:hAnsi="Segoe UI Symbol" w:cs="Segoe UI Symbol"/>
        </w:rPr>
        <w:t>(  )</w:t>
      </w:r>
      <w:r w:rsidRPr="003C0E5B">
        <w:rPr>
          <w:rFonts w:ascii="Bookman Old Style" w:eastAsia="Calibri" w:hAnsi="Bookman Old Style"/>
        </w:rPr>
        <w:t xml:space="preserve"> (b) Agree </w:t>
      </w:r>
      <w:r w:rsidRPr="003C0E5B">
        <w:rPr>
          <w:rFonts w:ascii="Segoe UI Symbol" w:eastAsia="Calibri" w:hAnsi="Segoe UI Symbol" w:cs="Segoe UI Symbol"/>
        </w:rPr>
        <w:t>(  )</w:t>
      </w:r>
      <w:r w:rsidRPr="003C0E5B">
        <w:rPr>
          <w:rFonts w:ascii="Bookman Old Style" w:eastAsia="Calibri" w:hAnsi="Bookman Old Style"/>
        </w:rPr>
        <w:t xml:space="preserve"> (c) Neutral </w:t>
      </w:r>
      <w:r w:rsidRPr="003C0E5B">
        <w:rPr>
          <w:rFonts w:ascii="Segoe UI Symbol" w:eastAsia="Calibri" w:hAnsi="Segoe UI Symbol" w:cs="Segoe UI Symbol"/>
        </w:rPr>
        <w:t>(  )</w:t>
      </w:r>
      <w:r w:rsidRPr="003C0E5B">
        <w:rPr>
          <w:rFonts w:ascii="Bookman Old Style" w:eastAsia="Calibri" w:hAnsi="Bookman Old Style"/>
        </w:rPr>
        <w:t xml:space="preserve"> (d) Disagree </w:t>
      </w:r>
      <w:r w:rsidRPr="003C0E5B">
        <w:rPr>
          <w:rFonts w:ascii="Segoe UI Symbol" w:eastAsia="Calibri" w:hAnsi="Segoe UI Symbol" w:cs="Segoe UI Symbol"/>
        </w:rPr>
        <w:t>(  ) (e)</w:t>
      </w:r>
      <w:r>
        <w:rPr>
          <w:rFonts w:ascii="Bookman Old Style" w:eastAsia="Calibri" w:hAnsi="Bookman Old Style"/>
        </w:rPr>
        <w:t xml:space="preserve"> Strongly</w:t>
      </w:r>
    </w:p>
    <w:p w:rsidR="003C0E5B" w:rsidRPr="003C0E5B" w:rsidRDefault="003C0E5B" w:rsidP="007F5464">
      <w:pPr>
        <w:spacing w:line="276" w:lineRule="auto"/>
        <w:ind w:left="720"/>
        <w:jc w:val="both"/>
        <w:rPr>
          <w:rFonts w:ascii="Bookman Old Style" w:eastAsia="Calibri" w:hAnsi="Bookman Old Style"/>
        </w:rPr>
      </w:pPr>
      <w:r w:rsidRPr="003C0E5B">
        <w:rPr>
          <w:rFonts w:ascii="Bookman Old Style" w:eastAsia="Calibri" w:hAnsi="Bookman Old Style"/>
        </w:rPr>
        <w:t>Disagree (  )</w:t>
      </w:r>
    </w:p>
    <w:p w:rsidR="00951BDB" w:rsidRP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Social media has changed the way I communicate with friends and peers.</w:t>
      </w:r>
    </w:p>
    <w:p w:rsidR="003C0E5B" w:rsidRPr="003C0E5B" w:rsidRDefault="003C0E5B" w:rsidP="007F5464">
      <w:pPr>
        <w:pStyle w:val="ListParagraph"/>
        <w:numPr>
          <w:ilvl w:val="0"/>
          <w:numId w:val="31"/>
        </w:numPr>
        <w:spacing w:line="276" w:lineRule="auto"/>
        <w:jc w:val="both"/>
        <w:rPr>
          <w:rFonts w:ascii="Bookman Old Style" w:eastAsia="Calibri" w:hAnsi="Bookman Old Style"/>
        </w:rPr>
      </w:pPr>
      <w:r w:rsidRPr="003C0E5B">
        <w:rPr>
          <w:rFonts w:ascii="Bookman Old Style" w:eastAsia="Calibri" w:hAnsi="Bookman Old Style"/>
        </w:rPr>
        <w:lastRenderedPageBreak/>
        <w:t xml:space="preserve">Strongly Agree </w:t>
      </w:r>
      <w:r w:rsidRPr="003C0E5B">
        <w:rPr>
          <w:rFonts w:ascii="Segoe UI Symbol" w:eastAsia="Calibri" w:hAnsi="Segoe UI Symbol" w:cs="Segoe UI Symbol"/>
        </w:rPr>
        <w:t>(  )</w:t>
      </w:r>
      <w:r w:rsidRPr="003C0E5B">
        <w:rPr>
          <w:rFonts w:ascii="Bookman Old Style" w:eastAsia="Calibri" w:hAnsi="Bookman Old Style"/>
        </w:rPr>
        <w:t xml:space="preserve"> (b) Agree </w:t>
      </w:r>
      <w:r w:rsidRPr="003C0E5B">
        <w:rPr>
          <w:rFonts w:ascii="Segoe UI Symbol" w:eastAsia="Calibri" w:hAnsi="Segoe UI Symbol" w:cs="Segoe UI Symbol"/>
        </w:rPr>
        <w:t>(  )</w:t>
      </w:r>
      <w:r w:rsidRPr="003C0E5B">
        <w:rPr>
          <w:rFonts w:ascii="Bookman Old Style" w:eastAsia="Calibri" w:hAnsi="Bookman Old Style"/>
        </w:rPr>
        <w:t xml:space="preserve"> (c) Neutral </w:t>
      </w:r>
      <w:r w:rsidRPr="003C0E5B">
        <w:rPr>
          <w:rFonts w:ascii="Segoe UI Symbol" w:eastAsia="Calibri" w:hAnsi="Segoe UI Symbol" w:cs="Segoe UI Symbol"/>
        </w:rPr>
        <w:t>(  )</w:t>
      </w:r>
      <w:r w:rsidRPr="003C0E5B">
        <w:rPr>
          <w:rFonts w:ascii="Bookman Old Style" w:eastAsia="Calibri" w:hAnsi="Bookman Old Style"/>
        </w:rPr>
        <w:t xml:space="preserve"> (d) Disagree </w:t>
      </w:r>
      <w:r w:rsidRPr="003C0E5B">
        <w:rPr>
          <w:rFonts w:ascii="Segoe UI Symbol" w:eastAsia="Calibri" w:hAnsi="Segoe UI Symbol" w:cs="Segoe UI Symbol"/>
        </w:rPr>
        <w:t>(  ) (e)</w:t>
      </w:r>
      <w:r w:rsidRPr="003C0E5B">
        <w:rPr>
          <w:rFonts w:ascii="Bookman Old Style" w:eastAsia="Calibri" w:hAnsi="Bookman Old Style"/>
        </w:rPr>
        <w:t xml:space="preserve"> Strongly </w:t>
      </w:r>
    </w:p>
    <w:p w:rsidR="003C0E5B" w:rsidRPr="003C0E5B" w:rsidRDefault="003C0E5B" w:rsidP="007F5464">
      <w:pPr>
        <w:spacing w:line="276" w:lineRule="auto"/>
        <w:ind w:left="720"/>
        <w:jc w:val="both"/>
        <w:rPr>
          <w:rFonts w:ascii="Bookman Old Style" w:eastAsia="Calibri" w:hAnsi="Bookman Old Style"/>
        </w:rPr>
      </w:pPr>
      <w:r w:rsidRPr="003C0E5B">
        <w:rPr>
          <w:rFonts w:ascii="Bookman Old Style" w:eastAsia="Calibri" w:hAnsi="Bookman Old Style"/>
        </w:rPr>
        <w:t>Disagree (  )</w:t>
      </w:r>
    </w:p>
    <w:p w:rsidR="00951BDB" w:rsidRP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I prefer using social media platforms over face-to-face communication.</w:t>
      </w:r>
    </w:p>
    <w:p w:rsidR="003C0E5B" w:rsidRPr="003C0E5B" w:rsidRDefault="003C0E5B" w:rsidP="007F5464">
      <w:pPr>
        <w:pStyle w:val="ListParagraph"/>
        <w:numPr>
          <w:ilvl w:val="0"/>
          <w:numId w:val="33"/>
        </w:numPr>
        <w:spacing w:line="276" w:lineRule="auto"/>
        <w:jc w:val="both"/>
        <w:rPr>
          <w:rFonts w:ascii="Bookman Old Style" w:eastAsia="Calibri" w:hAnsi="Bookman Old Style"/>
        </w:rPr>
      </w:pPr>
      <w:r w:rsidRPr="003C0E5B">
        <w:rPr>
          <w:rFonts w:ascii="Bookman Old Style" w:eastAsia="Calibri" w:hAnsi="Bookman Old Style"/>
        </w:rPr>
        <w:t xml:space="preserve">Strongly Agree </w:t>
      </w:r>
      <w:r w:rsidRPr="003C0E5B">
        <w:rPr>
          <w:rFonts w:ascii="Segoe UI Symbol" w:eastAsia="Calibri" w:hAnsi="Segoe UI Symbol" w:cs="Segoe UI Symbol"/>
        </w:rPr>
        <w:t>(  )</w:t>
      </w:r>
      <w:r w:rsidRPr="003C0E5B">
        <w:rPr>
          <w:rFonts w:ascii="Bookman Old Style" w:eastAsia="Calibri" w:hAnsi="Bookman Old Style"/>
        </w:rPr>
        <w:t xml:space="preserve"> (b) Agree </w:t>
      </w:r>
      <w:r w:rsidRPr="003C0E5B">
        <w:rPr>
          <w:rFonts w:ascii="Segoe UI Symbol" w:eastAsia="Calibri" w:hAnsi="Segoe UI Symbol" w:cs="Segoe UI Symbol"/>
        </w:rPr>
        <w:t>(  )</w:t>
      </w:r>
      <w:r w:rsidRPr="003C0E5B">
        <w:rPr>
          <w:rFonts w:ascii="Bookman Old Style" w:eastAsia="Calibri" w:hAnsi="Bookman Old Style"/>
        </w:rPr>
        <w:t xml:space="preserve"> (c) Neutral </w:t>
      </w:r>
      <w:r w:rsidRPr="003C0E5B">
        <w:rPr>
          <w:rFonts w:ascii="Segoe UI Symbol" w:eastAsia="Calibri" w:hAnsi="Segoe UI Symbol" w:cs="Segoe UI Symbol"/>
        </w:rPr>
        <w:t>(  )</w:t>
      </w:r>
      <w:r w:rsidRPr="003C0E5B">
        <w:rPr>
          <w:rFonts w:ascii="Bookman Old Style" w:eastAsia="Calibri" w:hAnsi="Bookman Old Style"/>
        </w:rPr>
        <w:t xml:space="preserve"> (d) Disagree </w:t>
      </w:r>
      <w:r w:rsidRPr="003C0E5B">
        <w:rPr>
          <w:rFonts w:ascii="Segoe UI Symbol" w:eastAsia="Calibri" w:hAnsi="Segoe UI Symbol" w:cs="Segoe UI Symbol"/>
        </w:rPr>
        <w:t>(  ) (e)</w:t>
      </w:r>
      <w:r w:rsidRPr="003C0E5B">
        <w:rPr>
          <w:rFonts w:ascii="Bookman Old Style" w:eastAsia="Calibri" w:hAnsi="Bookman Old Style"/>
        </w:rPr>
        <w:t xml:space="preserve"> Strongly </w:t>
      </w:r>
    </w:p>
    <w:p w:rsidR="003C0E5B" w:rsidRDefault="003C0E5B" w:rsidP="007F5464">
      <w:pPr>
        <w:spacing w:line="276" w:lineRule="auto"/>
        <w:ind w:left="720"/>
        <w:jc w:val="both"/>
        <w:rPr>
          <w:rFonts w:ascii="Bookman Old Style" w:eastAsia="Calibri" w:hAnsi="Bookman Old Style"/>
        </w:rPr>
      </w:pPr>
      <w:r w:rsidRPr="003C0E5B">
        <w:rPr>
          <w:rFonts w:ascii="Bookman Old Style" w:eastAsia="Calibri" w:hAnsi="Bookman Old Style"/>
        </w:rPr>
        <w:t>Disagree (  )</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I mostly use social media for entertainment rather than academic purposes.</w:t>
      </w:r>
      <w:r w:rsidR="003C0E5B">
        <w:rPr>
          <w:rFonts w:ascii="Bookman Old Style" w:eastAsia="Calibri" w:hAnsi="Bookman Old Style"/>
        </w:rPr>
        <w:t xml:space="preserve"> (a) </w:t>
      </w:r>
      <w:r w:rsidR="003C0E5B" w:rsidRPr="003C0E5B">
        <w:rPr>
          <w:rFonts w:ascii="Bookman Old Style" w:eastAsia="Calibri" w:hAnsi="Bookman Old Style"/>
        </w:rPr>
        <w:t xml:space="preserve">Strongly Agree </w:t>
      </w:r>
      <w:r w:rsidR="003C0E5B">
        <w:rPr>
          <w:rFonts w:ascii="Segoe UI Symbol" w:eastAsia="Calibri" w:hAnsi="Segoe UI Symbol" w:cs="Segoe UI Symbol"/>
        </w:rPr>
        <w:t>(  )</w:t>
      </w:r>
      <w:r w:rsidR="003C0E5B" w:rsidRPr="003C0E5B">
        <w:rPr>
          <w:rFonts w:ascii="Bookman Old Style" w:eastAsia="Calibri" w:hAnsi="Bookman Old Style"/>
        </w:rPr>
        <w:t xml:space="preserve"> </w:t>
      </w:r>
      <w:r w:rsidR="003C0E5B">
        <w:rPr>
          <w:rFonts w:ascii="Bookman Old Style" w:eastAsia="Calibri" w:hAnsi="Bookman Old Style"/>
        </w:rPr>
        <w:t xml:space="preserve">(b) </w:t>
      </w:r>
      <w:r w:rsidR="003C0E5B" w:rsidRPr="003C0E5B">
        <w:rPr>
          <w:rFonts w:ascii="Bookman Old Style" w:eastAsia="Calibri" w:hAnsi="Bookman Old Style"/>
        </w:rPr>
        <w:t xml:space="preserve">Agree </w:t>
      </w:r>
      <w:r w:rsidR="003C0E5B">
        <w:rPr>
          <w:rFonts w:ascii="Segoe UI Symbol" w:eastAsia="Calibri" w:hAnsi="Segoe UI Symbol" w:cs="Segoe UI Symbol"/>
        </w:rPr>
        <w:t>(  )</w:t>
      </w:r>
      <w:r w:rsidR="003C0E5B" w:rsidRPr="003C0E5B">
        <w:rPr>
          <w:rFonts w:ascii="Bookman Old Style" w:eastAsia="Calibri" w:hAnsi="Bookman Old Style"/>
        </w:rPr>
        <w:t xml:space="preserve"> </w:t>
      </w:r>
      <w:r w:rsidR="003C0E5B">
        <w:rPr>
          <w:rFonts w:ascii="Bookman Old Style" w:eastAsia="Calibri" w:hAnsi="Bookman Old Style"/>
        </w:rPr>
        <w:t xml:space="preserve">(c) </w:t>
      </w:r>
      <w:r w:rsidR="003C0E5B" w:rsidRPr="003C0E5B">
        <w:rPr>
          <w:rFonts w:ascii="Bookman Old Style" w:eastAsia="Calibri" w:hAnsi="Bookman Old Style"/>
        </w:rPr>
        <w:t xml:space="preserve">Neutral </w:t>
      </w:r>
      <w:r w:rsidR="003C0E5B">
        <w:rPr>
          <w:rFonts w:ascii="Segoe UI Symbol" w:eastAsia="Calibri" w:hAnsi="Segoe UI Symbol" w:cs="Segoe UI Symbol"/>
        </w:rPr>
        <w:t>(  )</w:t>
      </w:r>
      <w:r w:rsidR="003C0E5B" w:rsidRPr="003C0E5B">
        <w:rPr>
          <w:rFonts w:ascii="Bookman Old Style" w:eastAsia="Calibri" w:hAnsi="Bookman Old Style"/>
        </w:rPr>
        <w:t xml:space="preserve"> </w:t>
      </w:r>
      <w:r w:rsidR="003C0E5B">
        <w:rPr>
          <w:rFonts w:ascii="Bookman Old Style" w:eastAsia="Calibri" w:hAnsi="Bookman Old Style"/>
        </w:rPr>
        <w:t xml:space="preserve">(d) </w:t>
      </w:r>
      <w:r w:rsidR="003C0E5B" w:rsidRPr="003C0E5B">
        <w:rPr>
          <w:rFonts w:ascii="Bookman Old Style" w:eastAsia="Calibri" w:hAnsi="Bookman Old Style"/>
        </w:rPr>
        <w:t xml:space="preserve">Disagree </w:t>
      </w:r>
      <w:r w:rsidR="003C0E5B">
        <w:rPr>
          <w:rFonts w:ascii="Segoe UI Symbol" w:eastAsia="Calibri" w:hAnsi="Segoe UI Symbol" w:cs="Segoe UI Symbol"/>
        </w:rPr>
        <w:t>(  ) (e)</w:t>
      </w:r>
      <w:r w:rsidR="003C0E5B" w:rsidRPr="003C0E5B">
        <w:rPr>
          <w:rFonts w:ascii="Bookman Old Style" w:eastAsia="Calibri" w:hAnsi="Bookman Old Style"/>
        </w:rPr>
        <w:t xml:space="preserve"> Strongly Disagree</w:t>
      </w:r>
      <w:r w:rsidR="003C0E5B">
        <w:rPr>
          <w:rFonts w:ascii="Bookman Old Style" w:eastAsia="Calibri" w:hAnsi="Bookman Old Style"/>
        </w:rPr>
        <w:t xml:space="preserve"> (  )</w:t>
      </w:r>
    </w:p>
    <w:p w:rsidR="00C8579A" w:rsidRPr="003C0E5B" w:rsidRDefault="003C0E5B"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951BDB" w:rsidRPr="003C0E5B">
        <w:rPr>
          <w:rFonts w:ascii="Bookman Old Style" w:eastAsia="Calibri" w:hAnsi="Bookman Old Style"/>
        </w:rPr>
        <w:t>Social media helps me stay connected with classmates and academic groups.</w:t>
      </w:r>
      <w:r>
        <w:rPr>
          <w:rFonts w:ascii="Bookman Old Style" w:eastAsia="Calibri" w:hAnsi="Bookman Old Style"/>
        </w:rPr>
        <w:t xml:space="preserve"> (a) </w:t>
      </w:r>
      <w:r w:rsidRPr="003C0E5B">
        <w:rPr>
          <w:rFonts w:ascii="Bookman Old Style" w:eastAsia="Calibri" w:hAnsi="Bookman Old Style"/>
        </w:rPr>
        <w:t xml:space="preserve">Strongly Agree </w:t>
      </w:r>
      <w:r>
        <w:rPr>
          <w:rFonts w:ascii="Segoe UI Symbol" w:eastAsia="Calibri" w:hAnsi="Segoe UI Symbol" w:cs="Segoe UI Symbol"/>
        </w:rPr>
        <w:t>(  )</w:t>
      </w:r>
      <w:r w:rsidRPr="003C0E5B">
        <w:rPr>
          <w:rFonts w:ascii="Bookman Old Style" w:eastAsia="Calibri" w:hAnsi="Bookman Old Style"/>
        </w:rPr>
        <w:t xml:space="preserve"> </w:t>
      </w:r>
      <w:r>
        <w:rPr>
          <w:rFonts w:ascii="Bookman Old Style" w:eastAsia="Calibri" w:hAnsi="Bookman Old Style"/>
        </w:rPr>
        <w:t xml:space="preserve">(b) </w:t>
      </w:r>
      <w:r w:rsidRPr="003C0E5B">
        <w:rPr>
          <w:rFonts w:ascii="Bookman Old Style" w:eastAsia="Calibri" w:hAnsi="Bookman Old Style"/>
        </w:rPr>
        <w:t xml:space="preserve">Agree </w:t>
      </w:r>
      <w:r>
        <w:rPr>
          <w:rFonts w:ascii="Segoe UI Symbol" w:eastAsia="Calibri" w:hAnsi="Segoe UI Symbol" w:cs="Segoe UI Symbol"/>
        </w:rPr>
        <w:t>(  )</w:t>
      </w:r>
      <w:r w:rsidRPr="003C0E5B">
        <w:rPr>
          <w:rFonts w:ascii="Bookman Old Style" w:eastAsia="Calibri" w:hAnsi="Bookman Old Style"/>
        </w:rPr>
        <w:t xml:space="preserve"> </w:t>
      </w:r>
      <w:r>
        <w:rPr>
          <w:rFonts w:ascii="Bookman Old Style" w:eastAsia="Calibri" w:hAnsi="Bookman Old Style"/>
        </w:rPr>
        <w:t xml:space="preserve">(c) </w:t>
      </w:r>
      <w:r w:rsidRPr="003C0E5B">
        <w:rPr>
          <w:rFonts w:ascii="Bookman Old Style" w:eastAsia="Calibri" w:hAnsi="Bookman Old Style"/>
        </w:rPr>
        <w:t xml:space="preserve">Neutral </w:t>
      </w:r>
      <w:r>
        <w:rPr>
          <w:rFonts w:ascii="Segoe UI Symbol" w:eastAsia="Calibri" w:hAnsi="Segoe UI Symbol" w:cs="Segoe UI Symbol"/>
        </w:rPr>
        <w:t>(  )</w:t>
      </w:r>
      <w:r w:rsidRPr="003C0E5B">
        <w:rPr>
          <w:rFonts w:ascii="Bookman Old Style" w:eastAsia="Calibri" w:hAnsi="Bookman Old Style"/>
        </w:rPr>
        <w:t xml:space="preserve"> </w:t>
      </w:r>
      <w:r>
        <w:rPr>
          <w:rFonts w:ascii="Bookman Old Style" w:eastAsia="Calibri" w:hAnsi="Bookman Old Style"/>
        </w:rPr>
        <w:t xml:space="preserve">(d) </w:t>
      </w:r>
      <w:r w:rsidRPr="003C0E5B">
        <w:rPr>
          <w:rFonts w:ascii="Bookman Old Style" w:eastAsia="Calibri" w:hAnsi="Bookman Old Style"/>
        </w:rPr>
        <w:t xml:space="preserve">Disagree </w:t>
      </w:r>
      <w:r>
        <w:rPr>
          <w:rFonts w:ascii="Segoe UI Symbol" w:eastAsia="Calibri" w:hAnsi="Segoe UI Symbol" w:cs="Segoe UI Symbol"/>
        </w:rPr>
        <w:t>(  ) (e)</w:t>
      </w:r>
      <w:r w:rsidRPr="003C0E5B">
        <w:rPr>
          <w:rFonts w:ascii="Bookman Old Style" w:eastAsia="Calibri" w:hAnsi="Bookman Old Style"/>
        </w:rPr>
        <w:t xml:space="preserve"> Strongly Disagree</w:t>
      </w:r>
      <w:r>
        <w:rPr>
          <w:rFonts w:ascii="Bookman Old Style" w:eastAsia="Calibri" w:hAnsi="Bookman Old Style"/>
        </w:rPr>
        <w:t xml:space="preserve"> (  )</w:t>
      </w:r>
    </w:p>
    <w:p w:rsidR="003C0E5B" w:rsidRDefault="003C0E5B" w:rsidP="007F5464">
      <w:pPr>
        <w:spacing w:line="276" w:lineRule="auto"/>
        <w:jc w:val="both"/>
        <w:rPr>
          <w:rFonts w:ascii="Bookman Old Style" w:eastAsia="Calibri" w:hAnsi="Bookman Old Style"/>
          <w:b/>
        </w:rPr>
      </w:pPr>
      <w:r w:rsidRPr="003C0E5B">
        <w:rPr>
          <w:rFonts w:ascii="Bookman Old Style" w:eastAsia="Calibri" w:hAnsi="Bookman Old Style"/>
          <w:b/>
        </w:rPr>
        <w:t>Section C</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3C0E5B" w:rsidRPr="003C0E5B">
        <w:rPr>
          <w:rFonts w:ascii="Bookman Old Style" w:eastAsia="Calibri" w:hAnsi="Bookman Old Style"/>
        </w:rPr>
        <w:t xml:space="preserve">Has social media changed the way you communicate with your friends </w:t>
      </w:r>
      <w:r>
        <w:rPr>
          <w:rFonts w:ascii="Bookman Old Style" w:eastAsia="Calibri" w:hAnsi="Bookman Old Style"/>
        </w:rPr>
        <w:t xml:space="preserve"> </w:t>
      </w:r>
      <w:r w:rsidR="003C0E5B" w:rsidRPr="003C0E5B">
        <w:rPr>
          <w:rFonts w:ascii="Bookman Old Style" w:eastAsia="Calibri" w:hAnsi="Bookman Old Style"/>
        </w:rPr>
        <w:t>and peers?</w:t>
      </w:r>
      <w:r w:rsidR="003C0E5B">
        <w:rPr>
          <w:rFonts w:ascii="Bookman Old Style" w:eastAsia="Calibri" w:hAnsi="Bookman Old Style"/>
        </w:rPr>
        <w:t xml:space="preserve"> (a) </w:t>
      </w:r>
      <w:r w:rsidR="003C0E5B" w:rsidRPr="003C0E5B">
        <w:rPr>
          <w:rFonts w:ascii="Bookman Old Style" w:eastAsia="Calibri" w:hAnsi="Bookman Old Style"/>
        </w:rPr>
        <w:t>Yes</w:t>
      </w:r>
      <w:r w:rsidR="003C0E5B">
        <w:rPr>
          <w:rFonts w:ascii="Bookman Old Style" w:eastAsia="Calibri" w:hAnsi="Bookman Old Style"/>
        </w:rPr>
        <w:t xml:space="preserve"> (  )</w:t>
      </w:r>
      <w:r w:rsidR="003C0E5B" w:rsidRPr="003C0E5B">
        <w:rPr>
          <w:rFonts w:ascii="Bookman Old Style" w:eastAsia="Calibri" w:hAnsi="Bookman Old Style"/>
        </w:rPr>
        <w:t xml:space="preserve"> </w:t>
      </w:r>
      <w:r w:rsidR="003C0E5B">
        <w:rPr>
          <w:rFonts w:ascii="Segoe UI Symbol" w:eastAsia="Calibri" w:hAnsi="Segoe UI Symbol" w:cs="Segoe UI Symbol"/>
        </w:rPr>
        <w:t xml:space="preserve">(b) </w:t>
      </w:r>
      <w:r w:rsidR="003C0E5B" w:rsidRPr="003C0E5B">
        <w:rPr>
          <w:rFonts w:ascii="Bookman Old Style" w:eastAsia="Calibri" w:hAnsi="Bookman Old Style"/>
        </w:rPr>
        <w:t>No</w:t>
      </w:r>
      <w:r w:rsidR="003C0E5B">
        <w:rPr>
          <w:rFonts w:ascii="Bookman Old Style" w:eastAsia="Calibri" w:hAnsi="Bookman Old Style"/>
        </w:rPr>
        <w:t xml:space="preserve"> (  )</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3C0E5B" w:rsidRPr="003C0E5B">
        <w:rPr>
          <w:rFonts w:ascii="Bookman Old Style" w:eastAsia="Calibri" w:hAnsi="Bookman Old Style"/>
        </w:rPr>
        <w:t>Do you prefer chatting through social media rather than speaking in person?</w:t>
      </w:r>
      <w:r w:rsidR="003C0E5B">
        <w:rPr>
          <w:rFonts w:ascii="Bookman Old Style" w:eastAsia="Calibri" w:hAnsi="Bookman Old Style"/>
        </w:rPr>
        <w:t xml:space="preserve"> (a) </w:t>
      </w:r>
      <w:r w:rsidR="003C0E5B" w:rsidRPr="003C0E5B">
        <w:rPr>
          <w:rFonts w:ascii="Bookman Old Style" w:eastAsia="Calibri" w:hAnsi="Bookman Old Style"/>
        </w:rPr>
        <w:t>Yes</w:t>
      </w:r>
      <w:r w:rsidR="003C0E5B">
        <w:rPr>
          <w:rFonts w:ascii="Bookman Old Style" w:eastAsia="Calibri" w:hAnsi="Bookman Old Style"/>
        </w:rPr>
        <w:t xml:space="preserve"> (  )</w:t>
      </w:r>
      <w:r w:rsidR="003C0E5B" w:rsidRPr="003C0E5B">
        <w:rPr>
          <w:rFonts w:ascii="Bookman Old Style" w:eastAsia="Calibri" w:hAnsi="Bookman Old Style"/>
        </w:rPr>
        <w:t xml:space="preserve"> </w:t>
      </w:r>
      <w:r w:rsidR="003C0E5B">
        <w:rPr>
          <w:rFonts w:ascii="Segoe UI Symbol" w:eastAsia="Calibri" w:hAnsi="Segoe UI Symbol" w:cs="Segoe UI Symbol"/>
        </w:rPr>
        <w:t xml:space="preserve">(b) </w:t>
      </w:r>
      <w:r w:rsidR="003C0E5B" w:rsidRPr="003C0E5B">
        <w:rPr>
          <w:rFonts w:ascii="Bookman Old Style" w:eastAsia="Calibri" w:hAnsi="Bookman Old Style"/>
        </w:rPr>
        <w:t>No</w:t>
      </w:r>
      <w:r w:rsidR="003C0E5B">
        <w:rPr>
          <w:rFonts w:ascii="Bookman Old Style" w:eastAsia="Calibri" w:hAnsi="Bookman Old Style"/>
        </w:rPr>
        <w:t xml:space="preserve"> (  )</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3C0E5B" w:rsidRPr="003C0E5B">
        <w:rPr>
          <w:rFonts w:ascii="Bookman Old Style" w:eastAsia="Calibri" w:hAnsi="Bookman Old Style"/>
        </w:rPr>
        <w:t>Do you use social media primarily for entertainment purposes?</w:t>
      </w:r>
      <w:r w:rsidR="003C0E5B">
        <w:rPr>
          <w:rFonts w:ascii="Bookman Old Style" w:eastAsia="Calibri" w:hAnsi="Bookman Old Style"/>
        </w:rPr>
        <w:t xml:space="preserve"> </w:t>
      </w:r>
      <w:r w:rsidR="003C0E5B" w:rsidRPr="003C0E5B">
        <w:rPr>
          <w:rFonts w:ascii="Bookman Old Style" w:eastAsia="Calibri" w:hAnsi="Bookman Old Style"/>
        </w:rPr>
        <w:t xml:space="preserve">(a) Yes (  ) </w:t>
      </w:r>
      <w:r w:rsidR="003C0E5B" w:rsidRPr="003C0E5B">
        <w:rPr>
          <w:rFonts w:ascii="Segoe UI Symbol" w:eastAsia="Calibri" w:hAnsi="Segoe UI Symbol" w:cs="Segoe UI Symbol"/>
        </w:rPr>
        <w:t xml:space="preserve">(b) </w:t>
      </w:r>
      <w:r w:rsidR="003C0E5B" w:rsidRPr="003C0E5B">
        <w:rPr>
          <w:rFonts w:ascii="Bookman Old Style" w:eastAsia="Calibri" w:hAnsi="Bookman Old Style"/>
        </w:rPr>
        <w:t>No (  )</w:t>
      </w:r>
    </w:p>
    <w:p w:rsidR="003C0E5B"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003C0E5B" w:rsidRPr="003C0E5B">
        <w:rPr>
          <w:rFonts w:ascii="Bookman Old Style" w:eastAsia="Calibri" w:hAnsi="Bookman Old Style"/>
        </w:rPr>
        <w:t>Do you use social media to access academic information or interact with classmates about schoolwork?</w:t>
      </w:r>
      <w:r w:rsidR="003C0E5B">
        <w:rPr>
          <w:rFonts w:ascii="Bookman Old Style" w:eastAsia="Calibri" w:hAnsi="Bookman Old Style"/>
        </w:rPr>
        <w:t xml:space="preserve">  (a) </w:t>
      </w:r>
      <w:r w:rsidR="003C0E5B" w:rsidRPr="003C0E5B">
        <w:rPr>
          <w:rFonts w:ascii="Bookman Old Style" w:eastAsia="Calibri" w:hAnsi="Bookman Old Style"/>
        </w:rPr>
        <w:t>Yes</w:t>
      </w:r>
      <w:r w:rsidR="003C0E5B">
        <w:rPr>
          <w:rFonts w:ascii="Bookman Old Style" w:eastAsia="Calibri" w:hAnsi="Bookman Old Style"/>
        </w:rPr>
        <w:t xml:space="preserve"> (  )</w:t>
      </w:r>
      <w:r w:rsidR="003C0E5B" w:rsidRPr="003C0E5B">
        <w:rPr>
          <w:rFonts w:ascii="Bookman Old Style" w:eastAsia="Calibri" w:hAnsi="Bookman Old Style"/>
        </w:rPr>
        <w:t xml:space="preserve"> </w:t>
      </w:r>
      <w:r w:rsidR="003C0E5B">
        <w:rPr>
          <w:rFonts w:ascii="Segoe UI Symbol" w:eastAsia="Calibri" w:hAnsi="Segoe UI Symbol" w:cs="Segoe UI Symbol"/>
        </w:rPr>
        <w:t xml:space="preserve">(b) </w:t>
      </w:r>
      <w:r w:rsidR="003C0E5B" w:rsidRPr="003C0E5B">
        <w:rPr>
          <w:rFonts w:ascii="Bookman Old Style" w:eastAsia="Calibri" w:hAnsi="Bookman Old Style"/>
        </w:rPr>
        <w:t>No</w:t>
      </w:r>
      <w:r w:rsidR="003C0E5B">
        <w:rPr>
          <w:rFonts w:ascii="Bookman Old Style" w:eastAsia="Calibri" w:hAnsi="Bookman Old Style"/>
        </w:rPr>
        <w:t xml:space="preserve"> (  )</w:t>
      </w:r>
    </w:p>
    <w:p w:rsidR="007F5464" w:rsidRDefault="007F5464" w:rsidP="007F5464">
      <w:pPr>
        <w:pStyle w:val="ListParagraph"/>
        <w:numPr>
          <w:ilvl w:val="0"/>
          <w:numId w:val="24"/>
        </w:numPr>
        <w:spacing w:line="276" w:lineRule="auto"/>
        <w:jc w:val="both"/>
        <w:rPr>
          <w:rFonts w:ascii="Bookman Old Style" w:eastAsia="Calibri" w:hAnsi="Bookman Old Style"/>
        </w:rPr>
      </w:pPr>
      <w:r>
        <w:rPr>
          <w:rFonts w:ascii="Bookman Old Style" w:eastAsia="Calibri" w:hAnsi="Bookman Old Style"/>
        </w:rPr>
        <w:t xml:space="preserve">  </w:t>
      </w:r>
      <w:r w:rsidRPr="007F5464">
        <w:rPr>
          <w:rFonts w:ascii="Bookman Old Style" w:eastAsia="Calibri" w:hAnsi="Bookman Old Style"/>
        </w:rPr>
        <w:t>Do you find yourself adopting lifestyle trends because you saw them on social media?</w:t>
      </w:r>
      <w:r>
        <w:rPr>
          <w:rFonts w:ascii="Bookman Old Style" w:eastAsia="Calibri" w:hAnsi="Bookman Old Style"/>
        </w:rPr>
        <w:t xml:space="preserve"> (a) </w:t>
      </w:r>
      <w:r w:rsidRPr="003C0E5B">
        <w:rPr>
          <w:rFonts w:ascii="Bookman Old Style" w:eastAsia="Calibri" w:hAnsi="Bookman Old Style"/>
        </w:rPr>
        <w:t>Yes</w:t>
      </w:r>
      <w:r>
        <w:rPr>
          <w:rFonts w:ascii="Bookman Old Style" w:eastAsia="Calibri" w:hAnsi="Bookman Old Style"/>
        </w:rPr>
        <w:t xml:space="preserve"> (  )</w:t>
      </w:r>
      <w:r w:rsidRPr="003C0E5B">
        <w:rPr>
          <w:rFonts w:ascii="Bookman Old Style" w:eastAsia="Calibri" w:hAnsi="Bookman Old Style"/>
        </w:rPr>
        <w:t xml:space="preserve"> </w:t>
      </w:r>
      <w:r>
        <w:rPr>
          <w:rFonts w:ascii="Segoe UI Symbol" w:eastAsia="Calibri" w:hAnsi="Segoe UI Symbol" w:cs="Segoe UI Symbol"/>
        </w:rPr>
        <w:t xml:space="preserve">(b) </w:t>
      </w:r>
      <w:r w:rsidRPr="003C0E5B">
        <w:rPr>
          <w:rFonts w:ascii="Bookman Old Style" w:eastAsia="Calibri" w:hAnsi="Bookman Old Style"/>
        </w:rPr>
        <w:t>No</w:t>
      </w:r>
      <w:r>
        <w:rPr>
          <w:rFonts w:ascii="Bookman Old Style" w:eastAsia="Calibri" w:hAnsi="Bookman Old Style"/>
        </w:rPr>
        <w:t xml:space="preserve"> (  )</w:t>
      </w:r>
    </w:p>
    <w:p w:rsidR="007F5464" w:rsidRDefault="007F5464">
      <w:pPr>
        <w:spacing w:after="160" w:line="259" w:lineRule="auto"/>
        <w:rPr>
          <w:rFonts w:ascii="Bookman Old Style" w:eastAsia="Calibri" w:hAnsi="Bookman Old Style"/>
        </w:rPr>
      </w:pPr>
    </w:p>
    <w:sectPr w:rsidR="007F5464" w:rsidSect="0015155A">
      <w:footerReference w:type="default" r:id="rId8"/>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B11" w:rsidRDefault="002E5B11" w:rsidP="00193D57">
      <w:r>
        <w:separator/>
      </w:r>
    </w:p>
  </w:endnote>
  <w:endnote w:type="continuationSeparator" w:id="0">
    <w:p w:rsidR="002E5B11" w:rsidRDefault="002E5B11" w:rsidP="0019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olBoran">
    <w:altName w:val="Leelawadee UI"/>
    <w:charset w:val="00"/>
    <w:family w:val="swiss"/>
    <w:pitch w:val="variable"/>
    <w:sig w:usb0="00000003" w:usb1="0000204A" w:usb2="00010000" w:usb3="00000000" w:csb0="00000001" w:csb1="00000000"/>
  </w:font>
  <w:font w:name="Haettenschweiler">
    <w:panose1 w:val="020B070604090206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w:altName w:val="Century Gothic"/>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092783"/>
      <w:docPartObj>
        <w:docPartGallery w:val="Page Numbers (Bottom of Page)"/>
        <w:docPartUnique/>
      </w:docPartObj>
    </w:sdtPr>
    <w:sdtEndPr>
      <w:rPr>
        <w:noProof/>
      </w:rPr>
    </w:sdtEndPr>
    <w:sdtContent>
      <w:p w:rsidR="0051520C" w:rsidRDefault="0051520C">
        <w:pPr>
          <w:pStyle w:val="Footer"/>
          <w:jc w:val="center"/>
        </w:pPr>
        <w:r>
          <w:fldChar w:fldCharType="begin"/>
        </w:r>
        <w:r>
          <w:instrText xml:space="preserve"> PAGE   \* MERGEFORMAT </w:instrText>
        </w:r>
        <w:r>
          <w:fldChar w:fldCharType="separate"/>
        </w:r>
        <w:r w:rsidR="00341104">
          <w:rPr>
            <w:noProof/>
          </w:rPr>
          <w:t>11</w:t>
        </w:r>
        <w:r>
          <w:rPr>
            <w:noProof/>
          </w:rPr>
          <w:fldChar w:fldCharType="end"/>
        </w:r>
      </w:p>
    </w:sdtContent>
  </w:sdt>
  <w:p w:rsidR="0051520C" w:rsidRDefault="00515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B11" w:rsidRDefault="002E5B11" w:rsidP="00193D57">
      <w:r>
        <w:separator/>
      </w:r>
    </w:p>
  </w:footnote>
  <w:footnote w:type="continuationSeparator" w:id="0">
    <w:p w:rsidR="002E5B11" w:rsidRDefault="002E5B11" w:rsidP="0019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69A0"/>
    <w:multiLevelType w:val="hybridMultilevel"/>
    <w:tmpl w:val="BE22C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32064A"/>
    <w:multiLevelType w:val="hybridMultilevel"/>
    <w:tmpl w:val="ACFCBAD0"/>
    <w:lvl w:ilvl="0" w:tplc="22987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062FE"/>
    <w:multiLevelType w:val="hybridMultilevel"/>
    <w:tmpl w:val="8D649ADE"/>
    <w:lvl w:ilvl="0" w:tplc="682486E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6479D"/>
    <w:multiLevelType w:val="hybridMultilevel"/>
    <w:tmpl w:val="0E5AC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B80A8E"/>
    <w:multiLevelType w:val="hybridMultilevel"/>
    <w:tmpl w:val="C480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87D5E"/>
    <w:multiLevelType w:val="hybridMultilevel"/>
    <w:tmpl w:val="B59EE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B3328"/>
    <w:multiLevelType w:val="hybridMultilevel"/>
    <w:tmpl w:val="8E50FC74"/>
    <w:lvl w:ilvl="0" w:tplc="0409001B">
      <w:start w:val="1"/>
      <w:numFmt w:val="lowerRoman"/>
      <w:lvlText w:val="%1."/>
      <w:lvlJc w:val="righ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19E63A89"/>
    <w:multiLevelType w:val="hybridMultilevel"/>
    <w:tmpl w:val="AC223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2D4365"/>
    <w:multiLevelType w:val="hybridMultilevel"/>
    <w:tmpl w:val="ACFCBAD0"/>
    <w:lvl w:ilvl="0" w:tplc="22987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2610F"/>
    <w:multiLevelType w:val="hybridMultilevel"/>
    <w:tmpl w:val="7E40E852"/>
    <w:lvl w:ilvl="0" w:tplc="2EE8E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017A2"/>
    <w:multiLevelType w:val="hybridMultilevel"/>
    <w:tmpl w:val="908CDE4E"/>
    <w:lvl w:ilvl="0" w:tplc="B9DE19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A77DB"/>
    <w:multiLevelType w:val="hybridMultilevel"/>
    <w:tmpl w:val="4DBEE032"/>
    <w:lvl w:ilvl="0" w:tplc="0D084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E376EC"/>
    <w:multiLevelType w:val="hybridMultilevel"/>
    <w:tmpl w:val="6918206A"/>
    <w:lvl w:ilvl="0" w:tplc="3DB4761A">
      <w:start w:val="1"/>
      <w:numFmt w:val="decimal"/>
      <w:suff w:val="nothing"/>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A474E"/>
    <w:multiLevelType w:val="multilevel"/>
    <w:tmpl w:val="1B68C624"/>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900D0"/>
    <w:multiLevelType w:val="hybridMultilevel"/>
    <w:tmpl w:val="D518AC1E"/>
    <w:lvl w:ilvl="0" w:tplc="68668DE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11736C"/>
    <w:multiLevelType w:val="hybridMultilevel"/>
    <w:tmpl w:val="728C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517175"/>
    <w:multiLevelType w:val="hybridMultilevel"/>
    <w:tmpl w:val="B64AD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41748"/>
    <w:multiLevelType w:val="hybridMultilevel"/>
    <w:tmpl w:val="988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20C86"/>
    <w:multiLevelType w:val="hybridMultilevel"/>
    <w:tmpl w:val="203AB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FB0EE3"/>
    <w:multiLevelType w:val="hybridMultilevel"/>
    <w:tmpl w:val="DB5AAF18"/>
    <w:lvl w:ilvl="0" w:tplc="DDFED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471390"/>
    <w:multiLevelType w:val="multilevel"/>
    <w:tmpl w:val="4000CA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4C6AB0"/>
    <w:multiLevelType w:val="hybridMultilevel"/>
    <w:tmpl w:val="71A65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BE4114"/>
    <w:multiLevelType w:val="multilevel"/>
    <w:tmpl w:val="E08AC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FC710E"/>
    <w:multiLevelType w:val="multilevel"/>
    <w:tmpl w:val="E2C8D8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6B4E44"/>
    <w:multiLevelType w:val="multilevel"/>
    <w:tmpl w:val="8548C4C0"/>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9B704BB"/>
    <w:multiLevelType w:val="hybridMultilevel"/>
    <w:tmpl w:val="62CA5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F6DAA"/>
    <w:multiLevelType w:val="hybridMultilevel"/>
    <w:tmpl w:val="DB1A2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97966"/>
    <w:multiLevelType w:val="hybridMultilevel"/>
    <w:tmpl w:val="A9860F0C"/>
    <w:lvl w:ilvl="0" w:tplc="06206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3537F"/>
    <w:multiLevelType w:val="hybridMultilevel"/>
    <w:tmpl w:val="E6E68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DEF49BF"/>
    <w:multiLevelType w:val="hybridMultilevel"/>
    <w:tmpl w:val="073ABF1C"/>
    <w:lvl w:ilvl="0" w:tplc="8E049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07770"/>
    <w:multiLevelType w:val="hybridMultilevel"/>
    <w:tmpl w:val="C43827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9021C8"/>
    <w:multiLevelType w:val="hybridMultilevel"/>
    <w:tmpl w:val="6DA0E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3474C5"/>
    <w:multiLevelType w:val="multilevel"/>
    <w:tmpl w:val="1BE2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8"/>
  </w:num>
  <w:num w:numId="4">
    <w:abstractNumId w:val="27"/>
  </w:num>
  <w:num w:numId="5">
    <w:abstractNumId w:val="10"/>
  </w:num>
  <w:num w:numId="6">
    <w:abstractNumId w:val="17"/>
  </w:num>
  <w:num w:numId="7">
    <w:abstractNumId w:val="4"/>
  </w:num>
  <w:num w:numId="8">
    <w:abstractNumId w:val="28"/>
  </w:num>
  <w:num w:numId="9">
    <w:abstractNumId w:val="15"/>
  </w:num>
  <w:num w:numId="10">
    <w:abstractNumId w:val="3"/>
  </w:num>
  <w:num w:numId="11">
    <w:abstractNumId w:val="26"/>
  </w:num>
  <w:num w:numId="12">
    <w:abstractNumId w:val="31"/>
  </w:num>
  <w:num w:numId="13">
    <w:abstractNumId w:val="0"/>
  </w:num>
  <w:num w:numId="14">
    <w:abstractNumId w:val="7"/>
  </w:num>
  <w:num w:numId="15">
    <w:abstractNumId w:val="18"/>
  </w:num>
  <w:num w:numId="16">
    <w:abstractNumId w:val="16"/>
  </w:num>
  <w:num w:numId="17">
    <w:abstractNumId w:val="5"/>
  </w:num>
  <w:num w:numId="18">
    <w:abstractNumId w:val="21"/>
  </w:num>
  <w:num w:numId="19">
    <w:abstractNumId w:val="24"/>
  </w:num>
  <w:num w:numId="20">
    <w:abstractNumId w:val="25"/>
  </w:num>
  <w:num w:numId="21">
    <w:abstractNumId w:val="30"/>
  </w:num>
  <w:num w:numId="22">
    <w:abstractNumId w:val="6"/>
  </w:num>
  <w:num w:numId="23">
    <w:abstractNumId w:val="9"/>
  </w:num>
  <w:num w:numId="24">
    <w:abstractNumId w:val="12"/>
  </w:num>
  <w:num w:numId="25">
    <w:abstractNumId w:val="13"/>
  </w:num>
  <w:num w:numId="26">
    <w:abstractNumId w:val="32"/>
  </w:num>
  <w:num w:numId="27">
    <w:abstractNumId w:val="22"/>
  </w:num>
  <w:num w:numId="28">
    <w:abstractNumId w:val="20"/>
  </w:num>
  <w:num w:numId="29">
    <w:abstractNumId w:val="19"/>
  </w:num>
  <w:num w:numId="30">
    <w:abstractNumId w:val="2"/>
  </w:num>
  <w:num w:numId="31">
    <w:abstractNumId w:val="11"/>
  </w:num>
  <w:num w:numId="32">
    <w:abstractNumId w:val="1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68"/>
    <w:rsid w:val="000251F5"/>
    <w:rsid w:val="00105E4D"/>
    <w:rsid w:val="0015155A"/>
    <w:rsid w:val="001861A3"/>
    <w:rsid w:val="00193D57"/>
    <w:rsid w:val="00232148"/>
    <w:rsid w:val="002361B9"/>
    <w:rsid w:val="00280D99"/>
    <w:rsid w:val="002D6BBB"/>
    <w:rsid w:val="002E5B11"/>
    <w:rsid w:val="00341104"/>
    <w:rsid w:val="003C0E5B"/>
    <w:rsid w:val="003E5174"/>
    <w:rsid w:val="0042428A"/>
    <w:rsid w:val="0048145E"/>
    <w:rsid w:val="00495988"/>
    <w:rsid w:val="004C2383"/>
    <w:rsid w:val="0051520C"/>
    <w:rsid w:val="005235DA"/>
    <w:rsid w:val="005C324F"/>
    <w:rsid w:val="00642CE4"/>
    <w:rsid w:val="00650CB2"/>
    <w:rsid w:val="006C5131"/>
    <w:rsid w:val="006D04AB"/>
    <w:rsid w:val="007111EC"/>
    <w:rsid w:val="007F5464"/>
    <w:rsid w:val="0085464A"/>
    <w:rsid w:val="00927AF9"/>
    <w:rsid w:val="00951BDB"/>
    <w:rsid w:val="009774B2"/>
    <w:rsid w:val="009A0457"/>
    <w:rsid w:val="009A2B9F"/>
    <w:rsid w:val="00A4766A"/>
    <w:rsid w:val="00AC6BDE"/>
    <w:rsid w:val="00B4362F"/>
    <w:rsid w:val="00B910FF"/>
    <w:rsid w:val="00C8579A"/>
    <w:rsid w:val="00C95F4F"/>
    <w:rsid w:val="00DA19B3"/>
    <w:rsid w:val="00DF315E"/>
    <w:rsid w:val="00E40F44"/>
    <w:rsid w:val="00E56F3B"/>
    <w:rsid w:val="00E86E7B"/>
    <w:rsid w:val="00EC3768"/>
    <w:rsid w:val="00ED3D9A"/>
    <w:rsid w:val="00FB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915FFD-EF08-48CC-B66F-C6F5D5A0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6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520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68"/>
    <w:pPr>
      <w:ind w:left="720"/>
      <w:contextualSpacing/>
    </w:pPr>
  </w:style>
  <w:style w:type="paragraph" w:styleId="Header">
    <w:name w:val="header"/>
    <w:basedOn w:val="Normal"/>
    <w:link w:val="HeaderChar"/>
    <w:uiPriority w:val="99"/>
    <w:unhideWhenUsed/>
    <w:rsid w:val="00193D57"/>
    <w:pPr>
      <w:tabs>
        <w:tab w:val="center" w:pos="4680"/>
        <w:tab w:val="right" w:pos="9360"/>
      </w:tabs>
    </w:pPr>
  </w:style>
  <w:style w:type="character" w:customStyle="1" w:styleId="HeaderChar">
    <w:name w:val="Header Char"/>
    <w:basedOn w:val="DefaultParagraphFont"/>
    <w:link w:val="Header"/>
    <w:uiPriority w:val="99"/>
    <w:rsid w:val="00193D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3D57"/>
    <w:pPr>
      <w:tabs>
        <w:tab w:val="center" w:pos="4680"/>
        <w:tab w:val="right" w:pos="9360"/>
      </w:tabs>
    </w:pPr>
  </w:style>
  <w:style w:type="character" w:customStyle="1" w:styleId="FooterChar">
    <w:name w:val="Footer Char"/>
    <w:basedOn w:val="DefaultParagraphFont"/>
    <w:link w:val="Footer"/>
    <w:uiPriority w:val="99"/>
    <w:rsid w:val="00193D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52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520C"/>
    <w:pPr>
      <w:spacing w:before="100" w:beforeAutospacing="1" w:after="100" w:afterAutospacing="1"/>
    </w:pPr>
  </w:style>
  <w:style w:type="character" w:styleId="Strong">
    <w:name w:val="Strong"/>
    <w:basedOn w:val="DefaultParagraphFont"/>
    <w:uiPriority w:val="22"/>
    <w:qFormat/>
    <w:rsid w:val="0051520C"/>
    <w:rPr>
      <w:b/>
      <w:bCs/>
    </w:rPr>
  </w:style>
  <w:style w:type="paragraph" w:styleId="BodyText2">
    <w:name w:val="Body Text 2"/>
    <w:basedOn w:val="Normal"/>
    <w:link w:val="BodyText2Char"/>
    <w:rsid w:val="00B4362F"/>
    <w:pPr>
      <w:spacing w:line="480" w:lineRule="auto"/>
      <w:jc w:val="both"/>
    </w:pPr>
    <w:rPr>
      <w:sz w:val="28"/>
    </w:rPr>
  </w:style>
  <w:style w:type="character" w:customStyle="1" w:styleId="BodyText2Char">
    <w:name w:val="Body Text 2 Char"/>
    <w:basedOn w:val="DefaultParagraphFont"/>
    <w:link w:val="BodyText2"/>
    <w:rsid w:val="00B4362F"/>
    <w:rPr>
      <w:rFonts w:ascii="Times New Roman" w:eastAsia="Times New Roman" w:hAnsi="Times New Roman" w:cs="Times New Roman"/>
      <w:sz w:val="28"/>
      <w:szCs w:val="24"/>
    </w:rPr>
  </w:style>
  <w:style w:type="table" w:styleId="TableGrid">
    <w:name w:val="Table Grid"/>
    <w:basedOn w:val="TableNormal"/>
    <w:uiPriority w:val="59"/>
    <w:rsid w:val="00B43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5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167">
      <w:bodyDiv w:val="1"/>
      <w:marLeft w:val="0"/>
      <w:marRight w:val="0"/>
      <w:marTop w:val="0"/>
      <w:marBottom w:val="0"/>
      <w:divBdr>
        <w:top w:val="none" w:sz="0" w:space="0" w:color="auto"/>
        <w:left w:val="none" w:sz="0" w:space="0" w:color="auto"/>
        <w:bottom w:val="none" w:sz="0" w:space="0" w:color="auto"/>
        <w:right w:val="none" w:sz="0" w:space="0" w:color="auto"/>
      </w:divBdr>
    </w:div>
    <w:div w:id="265768931">
      <w:bodyDiv w:val="1"/>
      <w:marLeft w:val="0"/>
      <w:marRight w:val="0"/>
      <w:marTop w:val="0"/>
      <w:marBottom w:val="0"/>
      <w:divBdr>
        <w:top w:val="none" w:sz="0" w:space="0" w:color="auto"/>
        <w:left w:val="none" w:sz="0" w:space="0" w:color="auto"/>
        <w:bottom w:val="none" w:sz="0" w:space="0" w:color="auto"/>
        <w:right w:val="none" w:sz="0" w:space="0" w:color="auto"/>
      </w:divBdr>
    </w:div>
    <w:div w:id="354353973">
      <w:bodyDiv w:val="1"/>
      <w:marLeft w:val="0"/>
      <w:marRight w:val="0"/>
      <w:marTop w:val="0"/>
      <w:marBottom w:val="0"/>
      <w:divBdr>
        <w:top w:val="none" w:sz="0" w:space="0" w:color="auto"/>
        <w:left w:val="none" w:sz="0" w:space="0" w:color="auto"/>
        <w:bottom w:val="none" w:sz="0" w:space="0" w:color="auto"/>
        <w:right w:val="none" w:sz="0" w:space="0" w:color="auto"/>
      </w:divBdr>
    </w:div>
    <w:div w:id="463474816">
      <w:bodyDiv w:val="1"/>
      <w:marLeft w:val="0"/>
      <w:marRight w:val="0"/>
      <w:marTop w:val="0"/>
      <w:marBottom w:val="0"/>
      <w:divBdr>
        <w:top w:val="none" w:sz="0" w:space="0" w:color="auto"/>
        <w:left w:val="none" w:sz="0" w:space="0" w:color="auto"/>
        <w:bottom w:val="none" w:sz="0" w:space="0" w:color="auto"/>
        <w:right w:val="none" w:sz="0" w:space="0" w:color="auto"/>
      </w:divBdr>
    </w:div>
    <w:div w:id="595207938">
      <w:bodyDiv w:val="1"/>
      <w:marLeft w:val="0"/>
      <w:marRight w:val="0"/>
      <w:marTop w:val="0"/>
      <w:marBottom w:val="0"/>
      <w:divBdr>
        <w:top w:val="none" w:sz="0" w:space="0" w:color="auto"/>
        <w:left w:val="none" w:sz="0" w:space="0" w:color="auto"/>
        <w:bottom w:val="none" w:sz="0" w:space="0" w:color="auto"/>
        <w:right w:val="none" w:sz="0" w:space="0" w:color="auto"/>
      </w:divBdr>
    </w:div>
    <w:div w:id="772016512">
      <w:bodyDiv w:val="1"/>
      <w:marLeft w:val="0"/>
      <w:marRight w:val="0"/>
      <w:marTop w:val="0"/>
      <w:marBottom w:val="0"/>
      <w:divBdr>
        <w:top w:val="none" w:sz="0" w:space="0" w:color="auto"/>
        <w:left w:val="none" w:sz="0" w:space="0" w:color="auto"/>
        <w:bottom w:val="none" w:sz="0" w:space="0" w:color="auto"/>
        <w:right w:val="none" w:sz="0" w:space="0" w:color="auto"/>
      </w:divBdr>
    </w:div>
    <w:div w:id="813065525">
      <w:bodyDiv w:val="1"/>
      <w:marLeft w:val="0"/>
      <w:marRight w:val="0"/>
      <w:marTop w:val="0"/>
      <w:marBottom w:val="0"/>
      <w:divBdr>
        <w:top w:val="none" w:sz="0" w:space="0" w:color="auto"/>
        <w:left w:val="none" w:sz="0" w:space="0" w:color="auto"/>
        <w:bottom w:val="none" w:sz="0" w:space="0" w:color="auto"/>
        <w:right w:val="none" w:sz="0" w:space="0" w:color="auto"/>
      </w:divBdr>
    </w:div>
    <w:div w:id="979387365">
      <w:bodyDiv w:val="1"/>
      <w:marLeft w:val="0"/>
      <w:marRight w:val="0"/>
      <w:marTop w:val="0"/>
      <w:marBottom w:val="0"/>
      <w:divBdr>
        <w:top w:val="none" w:sz="0" w:space="0" w:color="auto"/>
        <w:left w:val="none" w:sz="0" w:space="0" w:color="auto"/>
        <w:bottom w:val="none" w:sz="0" w:space="0" w:color="auto"/>
        <w:right w:val="none" w:sz="0" w:space="0" w:color="auto"/>
      </w:divBdr>
    </w:div>
    <w:div w:id="1273125837">
      <w:bodyDiv w:val="1"/>
      <w:marLeft w:val="0"/>
      <w:marRight w:val="0"/>
      <w:marTop w:val="0"/>
      <w:marBottom w:val="0"/>
      <w:divBdr>
        <w:top w:val="none" w:sz="0" w:space="0" w:color="auto"/>
        <w:left w:val="none" w:sz="0" w:space="0" w:color="auto"/>
        <w:bottom w:val="none" w:sz="0" w:space="0" w:color="auto"/>
        <w:right w:val="none" w:sz="0" w:space="0" w:color="auto"/>
      </w:divBdr>
    </w:div>
    <w:div w:id="1309435952">
      <w:bodyDiv w:val="1"/>
      <w:marLeft w:val="0"/>
      <w:marRight w:val="0"/>
      <w:marTop w:val="0"/>
      <w:marBottom w:val="0"/>
      <w:divBdr>
        <w:top w:val="none" w:sz="0" w:space="0" w:color="auto"/>
        <w:left w:val="none" w:sz="0" w:space="0" w:color="auto"/>
        <w:bottom w:val="none" w:sz="0" w:space="0" w:color="auto"/>
        <w:right w:val="none" w:sz="0" w:space="0" w:color="auto"/>
      </w:divBdr>
    </w:div>
    <w:div w:id="1356422186">
      <w:bodyDiv w:val="1"/>
      <w:marLeft w:val="0"/>
      <w:marRight w:val="0"/>
      <w:marTop w:val="0"/>
      <w:marBottom w:val="0"/>
      <w:divBdr>
        <w:top w:val="none" w:sz="0" w:space="0" w:color="auto"/>
        <w:left w:val="none" w:sz="0" w:space="0" w:color="auto"/>
        <w:bottom w:val="none" w:sz="0" w:space="0" w:color="auto"/>
        <w:right w:val="none" w:sz="0" w:space="0" w:color="auto"/>
      </w:divBdr>
    </w:div>
    <w:div w:id="1407802416">
      <w:bodyDiv w:val="1"/>
      <w:marLeft w:val="0"/>
      <w:marRight w:val="0"/>
      <w:marTop w:val="0"/>
      <w:marBottom w:val="0"/>
      <w:divBdr>
        <w:top w:val="none" w:sz="0" w:space="0" w:color="auto"/>
        <w:left w:val="none" w:sz="0" w:space="0" w:color="auto"/>
        <w:bottom w:val="none" w:sz="0" w:space="0" w:color="auto"/>
        <w:right w:val="none" w:sz="0" w:space="0" w:color="auto"/>
      </w:divBdr>
      <w:divsChild>
        <w:div w:id="1483232975">
          <w:marLeft w:val="0"/>
          <w:marRight w:val="0"/>
          <w:marTop w:val="0"/>
          <w:marBottom w:val="0"/>
          <w:divBdr>
            <w:top w:val="none" w:sz="0" w:space="0" w:color="auto"/>
            <w:left w:val="none" w:sz="0" w:space="0" w:color="auto"/>
            <w:bottom w:val="none" w:sz="0" w:space="0" w:color="auto"/>
            <w:right w:val="none" w:sz="0" w:space="0" w:color="auto"/>
          </w:divBdr>
          <w:divsChild>
            <w:div w:id="2079590263">
              <w:marLeft w:val="0"/>
              <w:marRight w:val="0"/>
              <w:marTop w:val="0"/>
              <w:marBottom w:val="0"/>
              <w:divBdr>
                <w:top w:val="none" w:sz="0" w:space="0" w:color="auto"/>
                <w:left w:val="none" w:sz="0" w:space="0" w:color="auto"/>
                <w:bottom w:val="none" w:sz="0" w:space="0" w:color="auto"/>
                <w:right w:val="none" w:sz="0" w:space="0" w:color="auto"/>
              </w:divBdr>
              <w:divsChild>
                <w:div w:id="1389259083">
                  <w:marLeft w:val="0"/>
                  <w:marRight w:val="0"/>
                  <w:marTop w:val="0"/>
                  <w:marBottom w:val="0"/>
                  <w:divBdr>
                    <w:top w:val="none" w:sz="0" w:space="0" w:color="auto"/>
                    <w:left w:val="none" w:sz="0" w:space="0" w:color="auto"/>
                    <w:bottom w:val="none" w:sz="0" w:space="0" w:color="auto"/>
                    <w:right w:val="none" w:sz="0" w:space="0" w:color="auto"/>
                  </w:divBdr>
                  <w:divsChild>
                    <w:div w:id="15661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23388">
      <w:bodyDiv w:val="1"/>
      <w:marLeft w:val="0"/>
      <w:marRight w:val="0"/>
      <w:marTop w:val="0"/>
      <w:marBottom w:val="0"/>
      <w:divBdr>
        <w:top w:val="none" w:sz="0" w:space="0" w:color="auto"/>
        <w:left w:val="none" w:sz="0" w:space="0" w:color="auto"/>
        <w:bottom w:val="none" w:sz="0" w:space="0" w:color="auto"/>
        <w:right w:val="none" w:sz="0" w:space="0" w:color="auto"/>
      </w:divBdr>
    </w:div>
    <w:div w:id="1476407307">
      <w:bodyDiv w:val="1"/>
      <w:marLeft w:val="0"/>
      <w:marRight w:val="0"/>
      <w:marTop w:val="0"/>
      <w:marBottom w:val="0"/>
      <w:divBdr>
        <w:top w:val="none" w:sz="0" w:space="0" w:color="auto"/>
        <w:left w:val="none" w:sz="0" w:space="0" w:color="auto"/>
        <w:bottom w:val="none" w:sz="0" w:space="0" w:color="auto"/>
        <w:right w:val="none" w:sz="0" w:space="0" w:color="auto"/>
      </w:divBdr>
    </w:div>
    <w:div w:id="1875271374">
      <w:bodyDiv w:val="1"/>
      <w:marLeft w:val="0"/>
      <w:marRight w:val="0"/>
      <w:marTop w:val="0"/>
      <w:marBottom w:val="0"/>
      <w:divBdr>
        <w:top w:val="none" w:sz="0" w:space="0" w:color="auto"/>
        <w:left w:val="none" w:sz="0" w:space="0" w:color="auto"/>
        <w:bottom w:val="none" w:sz="0" w:space="0" w:color="auto"/>
        <w:right w:val="none" w:sz="0" w:space="0" w:color="auto"/>
      </w:divBdr>
    </w:div>
    <w:div w:id="1878815380">
      <w:bodyDiv w:val="1"/>
      <w:marLeft w:val="0"/>
      <w:marRight w:val="0"/>
      <w:marTop w:val="0"/>
      <w:marBottom w:val="0"/>
      <w:divBdr>
        <w:top w:val="none" w:sz="0" w:space="0" w:color="auto"/>
        <w:left w:val="none" w:sz="0" w:space="0" w:color="auto"/>
        <w:bottom w:val="none" w:sz="0" w:space="0" w:color="auto"/>
        <w:right w:val="none" w:sz="0" w:space="0" w:color="auto"/>
      </w:divBdr>
    </w:div>
    <w:div w:id="20056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8C92-C2D1-40D8-BE67-D66D6F55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33</Pages>
  <Words>8608</Words>
  <Characters>49070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2025-07-08T11:03:00Z</cp:lastPrinted>
  <dcterms:created xsi:type="dcterms:W3CDTF">2024-11-25T10:16:00Z</dcterms:created>
  <dcterms:modified xsi:type="dcterms:W3CDTF">2025-07-30T19:32:00Z</dcterms:modified>
</cp:coreProperties>
</file>