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4D3" w:rsidRDefault="005F34D3" w:rsidP="005F34D3">
      <w:pPr>
        <w:pStyle w:val="Heading1"/>
        <w:rPr>
          <w:rFonts w:ascii="Times New Roman" w:hAnsi="Times New Roman" w:cs="Times New Roman"/>
          <w:color w:val="auto"/>
          <w:sz w:val="24"/>
          <w:szCs w:val="24"/>
        </w:rPr>
      </w:pPr>
      <w:bookmarkStart w:id="0" w:name="_Toc172694724"/>
      <w:bookmarkStart w:id="1" w:name="_Hlk172727214"/>
      <w:r>
        <w:rPr>
          <w:noProof/>
          <w:sz w:val="40"/>
        </w:rPr>
        <w:drawing>
          <wp:anchor distT="0" distB="0" distL="114300" distR="114300" simplePos="0" relativeHeight="251667456" behindDoc="1" locked="0" layoutInCell="1" allowOverlap="1" wp14:anchorId="4F60472C" wp14:editId="3B975088">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Toc172694718"/>
    </w:p>
    <w:p w:rsidR="005F34D3" w:rsidRDefault="005F34D3" w:rsidP="005F34D3">
      <w:pPr>
        <w:pStyle w:val="Heading1"/>
        <w:rPr>
          <w:rFonts w:ascii="Times New Roman" w:hAnsi="Times New Roman" w:cs="Times New Roman"/>
          <w:color w:val="auto"/>
          <w:sz w:val="24"/>
          <w:szCs w:val="24"/>
        </w:rPr>
      </w:pPr>
    </w:p>
    <w:p w:rsidR="005F34D3" w:rsidRPr="007474F3" w:rsidRDefault="005F34D3" w:rsidP="005F34D3">
      <w:pPr>
        <w:pStyle w:val="Heading1"/>
        <w:jc w:val="center"/>
        <w:rPr>
          <w:rFonts w:ascii="Arial Black" w:hAnsi="Arial Black"/>
          <w:color w:val="auto"/>
          <w:sz w:val="40"/>
        </w:rPr>
      </w:pPr>
      <w:r w:rsidRPr="007474F3">
        <w:rPr>
          <w:rFonts w:ascii="Arial Black" w:hAnsi="Arial Black"/>
          <w:color w:val="auto"/>
          <w:sz w:val="40"/>
        </w:rPr>
        <w:t>KWARA STATE POLYTECHNIC, ILORIN</w:t>
      </w:r>
    </w:p>
    <w:p w:rsidR="005F34D3" w:rsidRPr="007474F3" w:rsidRDefault="005F34D3" w:rsidP="005F34D3">
      <w:pPr>
        <w:pStyle w:val="Heading1"/>
        <w:jc w:val="center"/>
        <w:rPr>
          <w:rFonts w:ascii="Arial Black" w:hAnsi="Arial Black"/>
          <w:color w:val="auto"/>
          <w:sz w:val="40"/>
        </w:rPr>
      </w:pPr>
      <w:r w:rsidRPr="007474F3">
        <w:rPr>
          <w:rFonts w:ascii="Arial Black" w:hAnsi="Arial Black"/>
          <w:color w:val="auto"/>
          <w:sz w:val="40"/>
        </w:rPr>
        <w:t>FABRICATION OF RAIL FENCE</w:t>
      </w:r>
      <w:bookmarkEnd w:id="2"/>
    </w:p>
    <w:p w:rsidR="005F34D3" w:rsidRDefault="005F34D3" w:rsidP="005F34D3">
      <w:pPr>
        <w:pStyle w:val="Heading2"/>
        <w:spacing w:after="114"/>
        <w:ind w:right="2"/>
        <w:rPr>
          <w:b/>
        </w:rPr>
      </w:pPr>
    </w:p>
    <w:p w:rsidR="005F34D3" w:rsidRDefault="005F34D3" w:rsidP="005F34D3">
      <w:pPr>
        <w:jc w:val="center"/>
        <w:rPr>
          <w:b/>
          <w:sz w:val="40"/>
        </w:rPr>
      </w:pPr>
    </w:p>
    <w:p w:rsidR="005F34D3" w:rsidRDefault="005F34D3" w:rsidP="005F34D3">
      <w:pPr>
        <w:jc w:val="center"/>
        <w:rPr>
          <w:b/>
          <w:sz w:val="40"/>
        </w:rPr>
      </w:pPr>
      <w:r>
        <w:rPr>
          <w:b/>
          <w:sz w:val="40"/>
        </w:rPr>
        <w:t>BY</w:t>
      </w:r>
    </w:p>
    <w:p w:rsidR="005F34D3" w:rsidRDefault="005F34D3" w:rsidP="005F34D3">
      <w:pPr>
        <w:spacing w:after="117"/>
        <w:ind w:left="14"/>
      </w:pPr>
      <w:r>
        <w:tab/>
      </w:r>
    </w:p>
    <w:p w:rsidR="005F34D3" w:rsidRPr="005F34D3" w:rsidRDefault="005F34D3" w:rsidP="005F34D3">
      <w:pPr>
        <w:spacing w:after="0" w:line="240" w:lineRule="auto"/>
        <w:jc w:val="center"/>
        <w:rPr>
          <w:rFonts w:ascii="Arial Black" w:eastAsia="Times New Roman" w:hAnsi="Arial Black" w:cs="Arial"/>
          <w:color w:val="333333"/>
          <w:kern w:val="0"/>
          <w:sz w:val="32"/>
          <w:szCs w:val="32"/>
        </w:rPr>
      </w:pPr>
      <w:bookmarkStart w:id="3" w:name="_Toc172694719"/>
      <w:r w:rsidRPr="005F34D3">
        <w:rPr>
          <w:rFonts w:ascii="Arial" w:eastAsia="Times New Roman" w:hAnsi="Arial" w:cs="Arial"/>
          <w:color w:val="333333"/>
          <w:kern w:val="0"/>
          <w:sz w:val="18"/>
          <w:szCs w:val="18"/>
        </w:rPr>
        <w:br/>
      </w:r>
      <w:r w:rsidRPr="005F34D3">
        <w:rPr>
          <w:rFonts w:ascii="Arial Black" w:eastAsia="Times New Roman" w:hAnsi="Arial Black" w:cs="Arial"/>
          <w:color w:val="000000" w:themeColor="text1"/>
          <w:kern w:val="0"/>
          <w:sz w:val="32"/>
          <w:szCs w:val="32"/>
        </w:rPr>
        <w:t>OMOTOSHO ADEKUNLE ELIJAH</w:t>
      </w:r>
    </w:p>
    <w:p w:rsidR="005F34D3" w:rsidRPr="00242AC1" w:rsidRDefault="005F34D3" w:rsidP="005F34D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114</w:t>
      </w:r>
    </w:p>
    <w:p w:rsidR="005F34D3" w:rsidRDefault="005F34D3" w:rsidP="005F34D3">
      <w:pPr>
        <w:spacing w:after="0"/>
        <w:jc w:val="center"/>
        <w:rPr>
          <w:rFonts w:ascii="Arial Black" w:hAnsi="Arial Black"/>
          <w:b/>
          <w:sz w:val="34"/>
        </w:rPr>
      </w:pPr>
    </w:p>
    <w:p w:rsidR="005F34D3" w:rsidRPr="00242AC1" w:rsidRDefault="005F34D3" w:rsidP="005F34D3">
      <w:pPr>
        <w:spacing w:after="0"/>
        <w:jc w:val="center"/>
        <w:rPr>
          <w:rFonts w:ascii="Arial Black" w:hAnsi="Arial Black"/>
          <w:b/>
          <w:sz w:val="34"/>
        </w:rPr>
      </w:pPr>
    </w:p>
    <w:p w:rsidR="005F34D3" w:rsidRPr="00242AC1" w:rsidRDefault="005F34D3" w:rsidP="005F34D3">
      <w:pPr>
        <w:spacing w:after="0"/>
        <w:jc w:val="center"/>
        <w:rPr>
          <w:rFonts w:ascii="Arial Black" w:hAnsi="Arial Black"/>
          <w:b/>
          <w:sz w:val="14"/>
        </w:rPr>
      </w:pPr>
    </w:p>
    <w:p w:rsidR="005F34D3" w:rsidRPr="00242AC1" w:rsidRDefault="005F34D3" w:rsidP="005F34D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5F34D3" w:rsidRDefault="005F34D3" w:rsidP="005F34D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5F34D3" w:rsidRDefault="005F34D3" w:rsidP="005F34D3">
      <w:pPr>
        <w:spacing w:line="240" w:lineRule="auto"/>
        <w:jc w:val="center"/>
        <w:rPr>
          <w:rFonts w:ascii="Arial Black" w:hAnsi="Arial Black" w:cs="Arial"/>
          <w:b/>
          <w:sz w:val="28"/>
          <w:szCs w:val="32"/>
        </w:rPr>
      </w:pPr>
    </w:p>
    <w:p w:rsidR="005F34D3" w:rsidRDefault="005F34D3" w:rsidP="005F34D3">
      <w:pPr>
        <w:spacing w:line="240" w:lineRule="auto"/>
        <w:jc w:val="right"/>
        <w:rPr>
          <w:rFonts w:ascii="Arial Black" w:hAnsi="Arial Black" w:cs="Arial"/>
          <w:b/>
          <w:sz w:val="28"/>
          <w:szCs w:val="32"/>
        </w:rPr>
      </w:pPr>
    </w:p>
    <w:p w:rsidR="005F34D3" w:rsidRPr="00242AC1" w:rsidRDefault="005F34D3" w:rsidP="005F34D3">
      <w:pPr>
        <w:spacing w:line="240" w:lineRule="auto"/>
        <w:jc w:val="right"/>
        <w:rPr>
          <w:rFonts w:ascii="Arial Black" w:hAnsi="Arial Black" w:cs="Arial"/>
          <w:b/>
          <w:sz w:val="28"/>
          <w:szCs w:val="32"/>
        </w:rPr>
      </w:pPr>
      <w:r>
        <w:rPr>
          <w:rFonts w:ascii="Arial Black" w:hAnsi="Arial Black" w:cs="Arial"/>
          <w:b/>
          <w:sz w:val="28"/>
          <w:szCs w:val="32"/>
        </w:rPr>
        <w:t>JULY, 2025.</w:t>
      </w:r>
    </w:p>
    <w:p w:rsidR="005F34D3" w:rsidRPr="007474F3" w:rsidRDefault="005F34D3" w:rsidP="005F34D3">
      <w:pPr>
        <w:spacing w:line="480" w:lineRule="auto"/>
        <w:jc w:val="center"/>
        <w:rPr>
          <w:rFonts w:ascii="Times New Roman" w:hAnsi="Times New Roman" w:cs="Times New Roman"/>
          <w:sz w:val="24"/>
          <w:szCs w:val="24"/>
        </w:rPr>
      </w:pPr>
      <w:r>
        <w:rPr>
          <w:sz w:val="40"/>
        </w:rPr>
        <w:br w:type="page"/>
      </w:r>
      <w:r w:rsidRPr="007474F3">
        <w:rPr>
          <w:rFonts w:ascii="Times New Roman" w:hAnsi="Times New Roman" w:cs="Times New Roman"/>
          <w:b/>
          <w:sz w:val="24"/>
          <w:szCs w:val="24"/>
        </w:rPr>
        <w:lastRenderedPageBreak/>
        <w:t>CERTIFICATION</w:t>
      </w:r>
      <w:bookmarkEnd w:id="3"/>
    </w:p>
    <w:p w:rsidR="005F34D3" w:rsidRPr="007474F3" w:rsidRDefault="005F34D3" w:rsidP="00363C87">
      <w:pPr>
        <w:spacing w:line="480" w:lineRule="auto"/>
        <w:jc w:val="both"/>
        <w:rPr>
          <w:rFonts w:ascii="Times New Roman" w:hAnsi="Times New Roman" w:cs="Times New Roman"/>
          <w:sz w:val="24"/>
          <w:szCs w:val="24"/>
        </w:rPr>
      </w:pPr>
      <w:r w:rsidRPr="007474F3">
        <w:rPr>
          <w:rFonts w:ascii="Times New Roman" w:hAnsi="Times New Roman" w:cs="Times New Roman"/>
          <w:sz w:val="24"/>
          <w:szCs w:val="24"/>
        </w:rPr>
        <w:t xml:space="preserve">This is to certify that this project was carried out by </w:t>
      </w:r>
      <w:r w:rsidR="00363C87" w:rsidRPr="00363C87">
        <w:rPr>
          <w:rFonts w:ascii="Arial" w:eastAsia="Times New Roman" w:hAnsi="Arial" w:cs="Arial"/>
          <w:color w:val="333333"/>
          <w:kern w:val="0"/>
          <w:sz w:val="18"/>
          <w:szCs w:val="18"/>
        </w:rPr>
        <w:br/>
      </w:r>
      <w:r w:rsidR="00363C87" w:rsidRPr="00363C87">
        <w:rPr>
          <w:rFonts w:ascii="Times New Roman" w:eastAsia="Times New Roman" w:hAnsi="Times New Roman" w:cs="Times New Roman"/>
          <w:b/>
          <w:color w:val="000000" w:themeColor="text1"/>
          <w:kern w:val="0"/>
          <w:sz w:val="24"/>
          <w:szCs w:val="24"/>
        </w:rPr>
        <w:t>OMOTOSHO ADEKUNLE ELIJAH</w:t>
      </w:r>
      <w:r w:rsidR="00363C87">
        <w:rPr>
          <w:rFonts w:ascii="Times New Roman" w:eastAsia="Times New Roman" w:hAnsi="Times New Roman" w:cs="Times New Roman"/>
          <w:color w:val="000000" w:themeColor="text1"/>
          <w:kern w:val="0"/>
          <w:sz w:val="24"/>
          <w:szCs w:val="24"/>
        </w:rPr>
        <w:t xml:space="preserve"> </w:t>
      </w:r>
      <w:r w:rsidRPr="007474F3">
        <w:rPr>
          <w:rFonts w:ascii="Times New Roman" w:hAnsi="Times New Roman" w:cs="Times New Roman"/>
          <w:sz w:val="24"/>
          <w:szCs w:val="24"/>
        </w:rPr>
        <w:t xml:space="preserve">of matriculation number </w:t>
      </w:r>
      <w:r w:rsidRPr="007474F3">
        <w:rPr>
          <w:rFonts w:ascii="Times New Roman" w:hAnsi="Times New Roman" w:cs="Times New Roman"/>
          <w:b/>
          <w:sz w:val="24"/>
          <w:szCs w:val="24"/>
        </w:rPr>
        <w:t>ND/2</w:t>
      </w:r>
      <w:r>
        <w:rPr>
          <w:rFonts w:ascii="Times New Roman" w:hAnsi="Times New Roman" w:cs="Times New Roman"/>
          <w:b/>
          <w:sz w:val="24"/>
          <w:szCs w:val="24"/>
        </w:rPr>
        <w:t>3</w:t>
      </w:r>
      <w:r w:rsidRPr="007474F3">
        <w:rPr>
          <w:rFonts w:ascii="Times New Roman" w:hAnsi="Times New Roman" w:cs="Times New Roman"/>
          <w:b/>
          <w:sz w:val="24"/>
          <w:szCs w:val="24"/>
        </w:rPr>
        <w:t>/</w:t>
      </w:r>
      <w:r>
        <w:rPr>
          <w:rFonts w:ascii="Times New Roman" w:hAnsi="Times New Roman" w:cs="Times New Roman"/>
          <w:b/>
          <w:sz w:val="24"/>
          <w:szCs w:val="24"/>
        </w:rPr>
        <w:t>M</w:t>
      </w:r>
      <w:r w:rsidRPr="007474F3">
        <w:rPr>
          <w:rFonts w:ascii="Times New Roman" w:hAnsi="Times New Roman" w:cs="Times New Roman"/>
          <w:b/>
          <w:sz w:val="24"/>
          <w:szCs w:val="24"/>
        </w:rPr>
        <w:t>EC/</w:t>
      </w:r>
      <w:r>
        <w:rPr>
          <w:rFonts w:ascii="Times New Roman" w:hAnsi="Times New Roman" w:cs="Times New Roman"/>
          <w:b/>
          <w:sz w:val="24"/>
          <w:szCs w:val="24"/>
        </w:rPr>
        <w:t>P</w:t>
      </w:r>
      <w:r w:rsidRPr="007474F3">
        <w:rPr>
          <w:rFonts w:ascii="Times New Roman" w:hAnsi="Times New Roman" w:cs="Times New Roman"/>
          <w:b/>
          <w:sz w:val="24"/>
          <w:szCs w:val="24"/>
        </w:rPr>
        <w:t>T/0</w:t>
      </w:r>
      <w:r w:rsidR="00363C87">
        <w:rPr>
          <w:rFonts w:ascii="Times New Roman" w:hAnsi="Times New Roman" w:cs="Times New Roman"/>
          <w:b/>
          <w:sz w:val="24"/>
          <w:szCs w:val="24"/>
        </w:rPr>
        <w:t>114</w:t>
      </w:r>
      <w:r w:rsidRPr="007474F3">
        <w:rPr>
          <w:rFonts w:ascii="Times New Roman" w:hAnsi="Times New Roman" w:cs="Times New Roman"/>
          <w:b/>
          <w:sz w:val="24"/>
          <w:szCs w:val="24"/>
        </w:rPr>
        <w:t xml:space="preserve"> </w:t>
      </w:r>
      <w:r w:rsidRPr="007474F3">
        <w:rPr>
          <w:rFonts w:ascii="Times New Roman" w:hAnsi="Times New Roman" w:cs="Times New Roman"/>
          <w:sz w:val="24"/>
          <w:szCs w:val="24"/>
        </w:rPr>
        <w:t xml:space="preserve">in the department of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 </w:t>
      </w:r>
      <w:proofErr w:type="spellStart"/>
      <w:r w:rsidRPr="007474F3">
        <w:rPr>
          <w:rFonts w:ascii="Times New Roman" w:hAnsi="Times New Roman" w:cs="Times New Roman"/>
          <w:sz w:val="24"/>
          <w:szCs w:val="24"/>
        </w:rPr>
        <w:t>Kwara</w:t>
      </w:r>
      <w:proofErr w:type="spellEnd"/>
      <w:r w:rsidRPr="007474F3">
        <w:rPr>
          <w:rFonts w:ascii="Times New Roman" w:hAnsi="Times New Roman" w:cs="Times New Roman"/>
          <w:sz w:val="24"/>
          <w:szCs w:val="24"/>
        </w:rPr>
        <w:t xml:space="preserve"> State Polytechnic in partial fulfillment of the requirements for the award of National Diploma (ND) certificate in </w:t>
      </w:r>
      <w:r>
        <w:rPr>
          <w:rFonts w:ascii="Times New Roman" w:hAnsi="Times New Roman" w:cs="Times New Roman"/>
          <w:sz w:val="24"/>
          <w:szCs w:val="24"/>
        </w:rPr>
        <w:t>Mechanical</w:t>
      </w:r>
      <w:r w:rsidRPr="007474F3">
        <w:rPr>
          <w:rFonts w:ascii="Times New Roman" w:hAnsi="Times New Roman" w:cs="Times New Roman"/>
          <w:sz w:val="24"/>
          <w:szCs w:val="24"/>
        </w:rPr>
        <w:t xml:space="preserve"> Engineering.</w:t>
      </w:r>
    </w:p>
    <w:p w:rsidR="005F34D3" w:rsidRDefault="005F34D3" w:rsidP="005F34D3">
      <w:pPr>
        <w:spacing w:after="0"/>
        <w:ind w:left="14"/>
        <w:rPr>
          <w:rFonts w:ascii="Times New Roman" w:hAnsi="Times New Roman" w:cs="Times New Roman"/>
          <w:sz w:val="24"/>
          <w:szCs w:val="24"/>
        </w:rPr>
      </w:pPr>
    </w:p>
    <w:p w:rsidR="005F34D3" w:rsidRDefault="005F34D3" w:rsidP="005F34D3">
      <w:pPr>
        <w:spacing w:after="0"/>
        <w:ind w:left="14"/>
        <w:rPr>
          <w:rFonts w:ascii="Times New Roman" w:hAnsi="Times New Roman" w:cs="Times New Roman"/>
          <w:sz w:val="24"/>
          <w:szCs w:val="24"/>
        </w:rPr>
      </w:pPr>
    </w:p>
    <w:p w:rsidR="005F34D3" w:rsidRDefault="005F34D3" w:rsidP="005F34D3">
      <w:pPr>
        <w:spacing w:after="0"/>
        <w:ind w:left="14"/>
        <w:rPr>
          <w:rFonts w:ascii="Times New Roman" w:hAnsi="Times New Roman" w:cs="Times New Roman"/>
          <w:sz w:val="24"/>
          <w:szCs w:val="24"/>
        </w:rPr>
      </w:pPr>
    </w:p>
    <w:p w:rsidR="005F34D3" w:rsidRPr="007474F3" w:rsidRDefault="005F34D3" w:rsidP="005F34D3">
      <w:pPr>
        <w:spacing w:after="0"/>
        <w:ind w:left="14"/>
        <w:rPr>
          <w:rFonts w:ascii="Times New Roman" w:hAnsi="Times New Roman" w:cs="Times New Roman"/>
          <w:sz w:val="24"/>
          <w:szCs w:val="24"/>
        </w:rPr>
      </w:pPr>
    </w:p>
    <w:p w:rsidR="005F34D3" w:rsidRPr="007474F3" w:rsidRDefault="005F34D3" w:rsidP="005F34D3">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 </w:t>
      </w:r>
    </w:p>
    <w:p w:rsidR="005F34D3" w:rsidRPr="007474F3" w:rsidRDefault="005F34D3" w:rsidP="005F34D3">
      <w:pPr>
        <w:spacing w:after="0" w:line="360" w:lineRule="auto"/>
        <w:rPr>
          <w:rFonts w:ascii="Times New Roman" w:hAnsi="Times New Roman" w:cs="Times New Roman"/>
          <w:b/>
          <w:sz w:val="24"/>
          <w:szCs w:val="24"/>
        </w:rPr>
      </w:pPr>
      <w:r w:rsidRPr="007474F3">
        <w:rPr>
          <w:rFonts w:ascii="Times New Roman" w:hAnsi="Times New Roman" w:cs="Times New Roman"/>
          <w:b/>
          <w:sz w:val="24"/>
          <w:szCs w:val="24"/>
        </w:rPr>
        <w:t>ENGR. DR. L.B. ABDULQADIR</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t xml:space="preserve">DATE </w:t>
      </w:r>
    </w:p>
    <w:p w:rsidR="005F34D3" w:rsidRPr="007474F3" w:rsidRDefault="005F34D3" w:rsidP="005F34D3">
      <w:pPr>
        <w:spacing w:after="0" w:line="360" w:lineRule="auto"/>
        <w:rPr>
          <w:rFonts w:ascii="Times New Roman" w:hAnsi="Times New Roman" w:cs="Times New Roman"/>
          <w:sz w:val="24"/>
          <w:szCs w:val="24"/>
        </w:rPr>
      </w:pPr>
      <w:r w:rsidRPr="007474F3">
        <w:rPr>
          <w:rFonts w:ascii="Times New Roman" w:hAnsi="Times New Roman" w:cs="Times New Roman"/>
          <w:b/>
          <w:sz w:val="24"/>
          <w:szCs w:val="24"/>
        </w:rPr>
        <w:t>(PROJECT SUPERVISOR)</w:t>
      </w:r>
      <w:r w:rsidRPr="007474F3">
        <w:rPr>
          <w:rFonts w:ascii="Times New Roman" w:hAnsi="Times New Roman" w:cs="Times New Roman"/>
          <w:i/>
          <w:sz w:val="24"/>
          <w:szCs w:val="24"/>
        </w:rPr>
        <w:t xml:space="preserve"> </w:t>
      </w:r>
    </w:p>
    <w:p w:rsidR="005F34D3" w:rsidRPr="007474F3" w:rsidRDefault="005F34D3" w:rsidP="005F34D3">
      <w:pPr>
        <w:spacing w:after="0"/>
        <w:ind w:left="14"/>
        <w:rPr>
          <w:rFonts w:ascii="Times New Roman" w:hAnsi="Times New Roman" w:cs="Times New Roman"/>
          <w:sz w:val="24"/>
          <w:szCs w:val="24"/>
        </w:rPr>
      </w:pPr>
    </w:p>
    <w:p w:rsidR="005F34D3" w:rsidRPr="007474F3" w:rsidRDefault="005F34D3" w:rsidP="005F34D3">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5F34D3" w:rsidRPr="007474F3" w:rsidRDefault="005F34D3" w:rsidP="005F34D3">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5F34D3" w:rsidRPr="007474F3" w:rsidRDefault="005F34D3" w:rsidP="005F34D3">
      <w:pPr>
        <w:spacing w:after="0" w:line="360" w:lineRule="auto"/>
        <w:rPr>
          <w:rFonts w:ascii="Times New Roman" w:hAnsi="Times New Roman" w:cs="Times New Roman"/>
          <w:sz w:val="24"/>
          <w:szCs w:val="24"/>
        </w:rPr>
      </w:pPr>
      <w:r w:rsidRPr="007474F3">
        <w:rPr>
          <w:rFonts w:ascii="Times New Roman" w:hAnsi="Times New Roman" w:cs="Times New Roman"/>
          <w:sz w:val="24"/>
          <w:szCs w:val="24"/>
        </w:rPr>
        <w:t xml:space="preserve">______________________ </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 xml:space="preserve">_________________ </w:t>
      </w:r>
    </w:p>
    <w:p w:rsidR="005F34D3" w:rsidRPr="007474F3" w:rsidRDefault="005F34D3" w:rsidP="005F34D3">
      <w:pPr>
        <w:spacing w:after="0" w:line="360" w:lineRule="auto"/>
        <w:ind w:left="-1"/>
        <w:rPr>
          <w:rFonts w:ascii="Times New Roman" w:hAnsi="Times New Roman" w:cs="Times New Roman"/>
          <w:b/>
          <w:sz w:val="24"/>
          <w:szCs w:val="24"/>
        </w:rPr>
      </w:pPr>
      <w:r w:rsidRPr="00756720">
        <w:rPr>
          <w:rFonts w:ascii="Times New Roman" w:hAnsi="Times New Roman" w:cs="Times New Roman"/>
          <w:b/>
          <w:sz w:val="24"/>
          <w:szCs w:val="24"/>
        </w:rPr>
        <w:t>ENGR GANIYU ISSA</w:t>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sidRPr="007474F3">
        <w:rPr>
          <w:rFonts w:ascii="Times New Roman" w:hAnsi="Times New Roman" w:cs="Times New Roman"/>
          <w:b/>
          <w:sz w:val="24"/>
          <w:szCs w:val="24"/>
        </w:rPr>
        <w:tab/>
      </w:r>
      <w:r>
        <w:rPr>
          <w:rFonts w:ascii="Times New Roman" w:hAnsi="Times New Roman" w:cs="Times New Roman"/>
          <w:b/>
          <w:sz w:val="24"/>
          <w:szCs w:val="24"/>
        </w:rPr>
        <w:tab/>
      </w:r>
      <w:r w:rsidRPr="007474F3">
        <w:rPr>
          <w:rFonts w:ascii="Times New Roman" w:hAnsi="Times New Roman" w:cs="Times New Roman"/>
          <w:b/>
          <w:sz w:val="24"/>
          <w:szCs w:val="24"/>
        </w:rPr>
        <w:t>DATE</w:t>
      </w:r>
    </w:p>
    <w:p w:rsidR="005F34D3" w:rsidRPr="007474F3" w:rsidRDefault="005F34D3" w:rsidP="005F34D3">
      <w:pPr>
        <w:spacing w:after="0" w:line="360" w:lineRule="auto"/>
        <w:ind w:left="-1"/>
        <w:rPr>
          <w:rFonts w:ascii="Times New Roman" w:hAnsi="Times New Roman" w:cs="Times New Roman"/>
          <w:sz w:val="24"/>
          <w:szCs w:val="24"/>
        </w:rPr>
      </w:pPr>
      <w:r w:rsidRPr="007474F3">
        <w:rPr>
          <w:rFonts w:ascii="Times New Roman" w:hAnsi="Times New Roman" w:cs="Times New Roman"/>
          <w:b/>
          <w:sz w:val="24"/>
          <w:szCs w:val="24"/>
        </w:rPr>
        <w:t xml:space="preserve">(PROJECT COORDINATOR) </w:t>
      </w:r>
    </w:p>
    <w:p w:rsidR="005F34D3" w:rsidRPr="007474F3" w:rsidRDefault="005F34D3" w:rsidP="005F34D3">
      <w:pPr>
        <w:spacing w:after="0"/>
        <w:ind w:left="9"/>
        <w:rPr>
          <w:rFonts w:ascii="Times New Roman" w:hAnsi="Times New Roman" w:cs="Times New Roman"/>
          <w:b/>
          <w:sz w:val="24"/>
          <w:szCs w:val="24"/>
        </w:rPr>
      </w:pPr>
    </w:p>
    <w:p w:rsidR="005F34D3" w:rsidRPr="007474F3" w:rsidRDefault="005F34D3" w:rsidP="005F34D3">
      <w:pPr>
        <w:tabs>
          <w:tab w:val="center" w:pos="3615"/>
          <w:tab w:val="center" w:pos="4335"/>
          <w:tab w:val="center" w:pos="5055"/>
          <w:tab w:val="center" w:pos="7075"/>
        </w:tabs>
        <w:spacing w:after="0"/>
        <w:rPr>
          <w:rFonts w:ascii="Times New Roman" w:hAnsi="Times New Roman" w:cs="Times New Roman"/>
          <w:sz w:val="24"/>
          <w:szCs w:val="24"/>
        </w:rPr>
      </w:pPr>
    </w:p>
    <w:p w:rsidR="005F34D3" w:rsidRPr="007474F3" w:rsidRDefault="005F34D3" w:rsidP="005F34D3">
      <w:pPr>
        <w:tabs>
          <w:tab w:val="center" w:pos="3615"/>
          <w:tab w:val="center" w:pos="4335"/>
          <w:tab w:val="center" w:pos="5055"/>
          <w:tab w:val="center" w:pos="7075"/>
        </w:tabs>
        <w:spacing w:after="0"/>
        <w:rPr>
          <w:rFonts w:ascii="Times New Roman" w:hAnsi="Times New Roman" w:cs="Times New Roman"/>
          <w:sz w:val="24"/>
          <w:szCs w:val="24"/>
        </w:rPr>
      </w:pPr>
    </w:p>
    <w:p w:rsidR="005F34D3" w:rsidRPr="007474F3" w:rsidRDefault="005F34D3" w:rsidP="005F34D3">
      <w:pPr>
        <w:spacing w:after="0"/>
        <w:jc w:val="both"/>
        <w:rPr>
          <w:rFonts w:ascii="Times New Roman" w:hAnsi="Times New Roman" w:cs="Times New Roman"/>
          <w:sz w:val="24"/>
          <w:szCs w:val="24"/>
        </w:rPr>
      </w:pPr>
      <w:r w:rsidRPr="007474F3">
        <w:rPr>
          <w:rFonts w:ascii="Times New Roman" w:hAnsi="Times New Roman" w:cs="Times New Roman"/>
          <w:sz w:val="24"/>
          <w:szCs w:val="24"/>
        </w:rPr>
        <w:t>_____________________________</w:t>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r>
      <w:r w:rsidRPr="007474F3">
        <w:rPr>
          <w:rFonts w:ascii="Times New Roman" w:hAnsi="Times New Roman" w:cs="Times New Roman"/>
          <w:sz w:val="24"/>
          <w:szCs w:val="24"/>
        </w:rPr>
        <w:tab/>
        <w:t>__________________</w:t>
      </w:r>
    </w:p>
    <w:p w:rsidR="005F34D3" w:rsidRPr="007474F3" w:rsidRDefault="005F34D3" w:rsidP="005F34D3">
      <w:pPr>
        <w:spacing w:after="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r>
      <w:r w:rsidRPr="007474F3">
        <w:rPr>
          <w:rFonts w:ascii="Times New Roman" w:hAnsi="Times New Roman" w:cs="Times New Roman"/>
          <w:b/>
          <w:bCs/>
          <w:sz w:val="24"/>
          <w:szCs w:val="24"/>
        </w:rPr>
        <w:tab/>
        <w:t>DATE</w:t>
      </w:r>
    </w:p>
    <w:p w:rsidR="005F34D3" w:rsidRPr="007474F3" w:rsidRDefault="005F34D3" w:rsidP="005F34D3">
      <w:pPr>
        <w:spacing w:after="0"/>
        <w:jc w:val="both"/>
        <w:rPr>
          <w:rFonts w:ascii="Times New Roman" w:hAnsi="Times New Roman" w:cs="Times New Roman"/>
          <w:sz w:val="24"/>
          <w:szCs w:val="24"/>
        </w:rPr>
      </w:pPr>
      <w:r w:rsidRPr="007474F3">
        <w:rPr>
          <w:rFonts w:ascii="Times New Roman" w:hAnsi="Times New Roman" w:cs="Times New Roman"/>
          <w:sz w:val="24"/>
          <w:szCs w:val="24"/>
        </w:rPr>
        <w:t xml:space="preserve">(External Examiner)                                                                 </w:t>
      </w:r>
    </w:p>
    <w:p w:rsidR="005F34D3" w:rsidRPr="005603FA" w:rsidRDefault="005F34D3" w:rsidP="005F34D3">
      <w:pPr>
        <w:pStyle w:val="Heading1"/>
        <w:spacing w:line="480" w:lineRule="auto"/>
        <w:jc w:val="center"/>
        <w:rPr>
          <w:rFonts w:ascii="Times New Roman" w:hAnsi="Times New Roman" w:cs="Times New Roman"/>
          <w:sz w:val="24"/>
          <w:szCs w:val="24"/>
        </w:rPr>
      </w:pPr>
      <w:r>
        <w:rPr>
          <w:sz w:val="26"/>
          <w:szCs w:val="26"/>
        </w:rPr>
        <w:br w:type="page"/>
      </w:r>
      <w:bookmarkStart w:id="4" w:name="_Toc172694720"/>
      <w:r w:rsidRPr="005603FA">
        <w:rPr>
          <w:rFonts w:ascii="Times New Roman" w:hAnsi="Times New Roman" w:cs="Times New Roman"/>
          <w:color w:val="auto"/>
          <w:sz w:val="24"/>
          <w:szCs w:val="24"/>
        </w:rPr>
        <w:lastRenderedPageBreak/>
        <w:t>DEDICATION</w:t>
      </w:r>
      <w:bookmarkEnd w:id="4"/>
    </w:p>
    <w:p w:rsidR="005F34D3" w:rsidRPr="005603FA" w:rsidRDefault="005F34D3" w:rsidP="005F34D3">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s="Times New Roman"/>
          <w:color w:val="000000"/>
          <w:sz w:val="24"/>
          <w:szCs w:val="24"/>
        </w:rPr>
        <w:t>labour</w:t>
      </w:r>
      <w:proofErr w:type="spellEnd"/>
      <w:r w:rsidRPr="005603FA">
        <w:rPr>
          <w:rFonts w:ascii="Times New Roman" w:eastAsia="Calibri" w:hAnsi="Times New Roman" w:cs="Times New Roman"/>
          <w:color w:val="000000"/>
          <w:sz w:val="24"/>
          <w:szCs w:val="24"/>
        </w:rPr>
        <w:t xml:space="preserve"> (Amen)</w:t>
      </w:r>
      <w:proofErr w:type="gramStart"/>
      <w:r w:rsidRPr="005603FA">
        <w:rPr>
          <w:rFonts w:ascii="Times New Roman" w:eastAsia="Calibri" w:hAnsi="Times New Roman" w:cs="Times New Roman"/>
          <w:color w:val="000000"/>
          <w:sz w:val="24"/>
          <w:szCs w:val="24"/>
        </w:rPr>
        <w:t>.</w:t>
      </w:r>
      <w:proofErr w:type="gramEnd"/>
    </w:p>
    <w:p w:rsidR="005F34D3" w:rsidRPr="005603FA" w:rsidRDefault="005F34D3" w:rsidP="005F34D3">
      <w:pPr>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ind w:left="14"/>
        <w:rPr>
          <w:rFonts w:ascii="Times New Roman" w:hAnsi="Times New Roman"/>
          <w:sz w:val="24"/>
          <w:szCs w:val="24"/>
        </w:rPr>
      </w:pPr>
    </w:p>
    <w:p w:rsidR="005F34D3" w:rsidRPr="005603FA" w:rsidRDefault="005F34D3" w:rsidP="005F34D3">
      <w:pPr>
        <w:spacing w:after="158"/>
        <w:ind w:left="14"/>
        <w:rPr>
          <w:rFonts w:ascii="Times New Roman" w:hAnsi="Times New Roman"/>
          <w:sz w:val="24"/>
          <w:szCs w:val="24"/>
        </w:rPr>
      </w:pPr>
    </w:p>
    <w:p w:rsidR="005F34D3" w:rsidRPr="005603FA" w:rsidRDefault="005F34D3" w:rsidP="005F34D3">
      <w:pPr>
        <w:spacing w:after="158"/>
        <w:rPr>
          <w:rFonts w:ascii="Times New Roman" w:hAnsi="Times New Roman"/>
          <w:sz w:val="24"/>
          <w:szCs w:val="24"/>
        </w:rPr>
      </w:pPr>
    </w:p>
    <w:p w:rsidR="005F34D3" w:rsidRPr="005603FA" w:rsidRDefault="005F34D3" w:rsidP="005F34D3">
      <w:pPr>
        <w:rPr>
          <w:rFonts w:asciiTheme="majorHAnsi" w:eastAsiaTheme="majorEastAsia" w:hAnsiTheme="majorHAnsi" w:cstheme="majorBidi"/>
          <w:b/>
          <w:bCs/>
          <w:sz w:val="24"/>
          <w:szCs w:val="24"/>
        </w:rPr>
      </w:pPr>
      <w:bookmarkStart w:id="5" w:name="_Toc172694721"/>
      <w:r w:rsidRPr="005603FA">
        <w:rPr>
          <w:sz w:val="24"/>
          <w:szCs w:val="24"/>
        </w:rPr>
        <w:br w:type="page"/>
      </w:r>
    </w:p>
    <w:p w:rsidR="005F34D3" w:rsidRPr="005603FA" w:rsidRDefault="005F34D3" w:rsidP="005F34D3">
      <w:pPr>
        <w:spacing w:after="0" w:line="480" w:lineRule="auto"/>
        <w:jc w:val="center"/>
        <w:rPr>
          <w:rFonts w:ascii="Times New Roman" w:eastAsia="Calibri" w:hAnsi="Times New Roman" w:cs="Times New Roman"/>
          <w:b/>
          <w:color w:val="000000"/>
          <w:kern w:val="0"/>
          <w:sz w:val="24"/>
          <w:szCs w:val="24"/>
        </w:rPr>
      </w:pPr>
      <w:r w:rsidRPr="005603FA">
        <w:rPr>
          <w:rFonts w:ascii="Times New Roman" w:eastAsia="Calibri" w:hAnsi="Times New Roman" w:cs="Times New Roman"/>
          <w:b/>
          <w:color w:val="000000"/>
          <w:sz w:val="24"/>
          <w:szCs w:val="24"/>
        </w:rPr>
        <w:lastRenderedPageBreak/>
        <w:t>ACKNOWLEDGEMENT</w:t>
      </w:r>
    </w:p>
    <w:p w:rsidR="005F34D3" w:rsidRPr="005603FA" w:rsidRDefault="005F34D3" w:rsidP="005F34D3">
      <w:pPr>
        <w:spacing w:after="0" w:line="470" w:lineRule="auto"/>
        <w:ind w:left="14" w:right="1" w:firstLine="720"/>
        <w:jc w:val="both"/>
        <w:rPr>
          <w:rFonts w:ascii="Times New Roman" w:eastAsiaTheme="minorEastAsia" w:hAnsi="Times New Roman" w:cs="Times New Roman"/>
          <w:sz w:val="24"/>
          <w:szCs w:val="24"/>
        </w:rPr>
      </w:pPr>
      <w:r w:rsidRPr="005603FA">
        <w:rPr>
          <w:rFonts w:ascii="Times New Roman" w:hAnsi="Times New Roman" w:cs="Times New Roman"/>
          <w:sz w:val="24"/>
          <w:szCs w:val="24"/>
        </w:rPr>
        <w:t xml:space="preserve">Foremost, I give all praises, </w:t>
      </w:r>
      <w:proofErr w:type="spellStart"/>
      <w:r w:rsidRPr="005603FA">
        <w:rPr>
          <w:rFonts w:ascii="Times New Roman" w:hAnsi="Times New Roman" w:cs="Times New Roman"/>
          <w:sz w:val="24"/>
          <w:szCs w:val="24"/>
        </w:rPr>
        <w:t>honour</w:t>
      </w:r>
      <w:proofErr w:type="spellEnd"/>
      <w:r w:rsidRPr="005603FA">
        <w:rPr>
          <w:rFonts w:ascii="Times New Roman" w:hAnsi="Times New Roman" w:cs="Times New Roman"/>
          <w:sz w:val="24"/>
          <w:szCs w:val="24"/>
        </w:rPr>
        <w:t>, glory with thank to the God Almighty who made the writing of this project possible with His total mercy on me from the beginning till the end.</w:t>
      </w:r>
    </w:p>
    <w:p w:rsidR="005F34D3" w:rsidRPr="005603FA" w:rsidRDefault="005F34D3" w:rsidP="005F34D3">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5603FA">
        <w:rPr>
          <w:rFonts w:ascii="Times New Roman" w:hAnsi="Times New Roman" w:cs="Times New Roman"/>
          <w:b/>
          <w:sz w:val="24"/>
          <w:szCs w:val="24"/>
        </w:rPr>
        <w:t>ENGR. DR. L.B. ABDULQADIR</w:t>
      </w:r>
      <w:r w:rsidRPr="005603FA">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5F34D3" w:rsidRPr="005603FA" w:rsidRDefault="005F34D3" w:rsidP="005F34D3">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I also express my gratitude to the Head of Department, project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5F34D3" w:rsidRPr="005603FA" w:rsidRDefault="005F34D3" w:rsidP="005F34D3">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parents </w:t>
      </w:r>
      <w:r w:rsidRPr="00C207A1">
        <w:rPr>
          <w:rFonts w:ascii="Times New Roman" w:hAnsi="Times New Roman" w:cs="Times New Roman"/>
          <w:b/>
          <w:sz w:val="24"/>
          <w:szCs w:val="24"/>
        </w:rPr>
        <w:t xml:space="preserve">MR AND MRS </w:t>
      </w:r>
      <w:r w:rsidR="00363C87">
        <w:rPr>
          <w:rFonts w:ascii="Times New Roman" w:hAnsi="Times New Roman" w:cs="Times New Roman"/>
          <w:b/>
          <w:sz w:val="24"/>
          <w:szCs w:val="24"/>
        </w:rPr>
        <w:t>OMOTOSHO</w:t>
      </w:r>
      <w:bookmarkStart w:id="6" w:name="_GoBack"/>
      <w:bookmarkEnd w:id="6"/>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 their unseasoned support and encouragement being it financially, spiritually in this journey of education.</w:t>
      </w:r>
    </w:p>
    <w:p w:rsidR="005F34D3" w:rsidRDefault="005F34D3" w:rsidP="005F34D3">
      <w:pPr>
        <w:pStyle w:val="Heading1"/>
        <w:spacing w:line="360" w:lineRule="auto"/>
        <w:jc w:val="center"/>
        <w:rPr>
          <w:rFonts w:ascii="Times New Roman" w:hAnsi="Times New Roman" w:cs="Times New Roman"/>
          <w:color w:val="auto"/>
          <w:sz w:val="24"/>
          <w:szCs w:val="24"/>
        </w:rPr>
      </w:pPr>
    </w:p>
    <w:bookmarkEnd w:id="5"/>
    <w:p w:rsidR="005F34D3" w:rsidRDefault="005F34D3" w:rsidP="005F34D3">
      <w:pPr>
        <w:spacing w:after="158" w:line="476" w:lineRule="auto"/>
        <w:ind w:left="9" w:right="1" w:firstLine="720"/>
        <w:jc w:val="both"/>
        <w:rPr>
          <w:rFonts w:ascii="Times New Roman" w:hAnsi="Times New Roman"/>
          <w:sz w:val="26"/>
        </w:rPr>
      </w:pPr>
    </w:p>
    <w:p w:rsidR="005F34D3" w:rsidRDefault="005F34D3" w:rsidP="005F34D3">
      <w:pPr>
        <w:rPr>
          <w:rFonts w:asciiTheme="majorHAnsi" w:eastAsiaTheme="majorEastAsia" w:hAnsiTheme="majorHAnsi" w:cstheme="majorBidi"/>
          <w:b/>
          <w:bCs/>
          <w:sz w:val="40"/>
          <w:szCs w:val="28"/>
        </w:rPr>
      </w:pPr>
      <w:bookmarkStart w:id="7" w:name="_Toc172694722"/>
      <w:r>
        <w:rPr>
          <w:sz w:val="40"/>
        </w:rPr>
        <w:br w:type="page"/>
      </w:r>
    </w:p>
    <w:p w:rsidR="005F34D3" w:rsidRPr="007474F3" w:rsidRDefault="005F34D3" w:rsidP="005F34D3">
      <w:pPr>
        <w:pStyle w:val="Heading1"/>
        <w:spacing w:line="360" w:lineRule="auto"/>
        <w:jc w:val="center"/>
        <w:rPr>
          <w:rFonts w:ascii="Times New Roman" w:hAnsi="Times New Roman" w:cs="Times New Roman"/>
          <w:sz w:val="24"/>
          <w:szCs w:val="24"/>
        </w:rPr>
      </w:pPr>
      <w:r w:rsidRPr="007474F3">
        <w:rPr>
          <w:rFonts w:ascii="Times New Roman" w:hAnsi="Times New Roman" w:cs="Times New Roman"/>
          <w:color w:val="auto"/>
          <w:sz w:val="24"/>
          <w:szCs w:val="24"/>
        </w:rPr>
        <w:lastRenderedPageBreak/>
        <w:t>ABSTRACT</w:t>
      </w:r>
      <w:bookmarkEnd w:id="7"/>
    </w:p>
    <w:p w:rsidR="005F34D3" w:rsidRPr="007474F3" w:rsidRDefault="005F34D3" w:rsidP="005F34D3">
      <w:pPr>
        <w:spacing w:after="0" w:line="360" w:lineRule="auto"/>
        <w:jc w:val="both"/>
        <w:rPr>
          <w:rFonts w:ascii="Times New Roman" w:hAnsi="Times New Roman" w:cs="Times New Roman"/>
          <w:i/>
          <w:sz w:val="24"/>
          <w:szCs w:val="24"/>
        </w:rPr>
      </w:pPr>
      <w:r w:rsidRPr="007474F3">
        <w:rPr>
          <w:rFonts w:ascii="Times New Roman" w:hAnsi="Times New Roman" w:cs="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rsidR="005F34D3" w:rsidRDefault="005F34D3" w:rsidP="005F34D3">
      <w:pPr>
        <w:spacing w:after="0" w:line="480" w:lineRule="auto"/>
        <w:jc w:val="both"/>
        <w:rPr>
          <w:rFonts w:ascii="Times New Roman" w:hAnsi="Times New Roman" w:cs="Times New Roman"/>
          <w:b/>
          <w:sz w:val="28"/>
          <w:szCs w:val="24"/>
        </w:rPr>
      </w:pPr>
    </w:p>
    <w:p w:rsidR="005F34D3" w:rsidRDefault="005F34D3" w:rsidP="005F34D3">
      <w:pPr>
        <w:rPr>
          <w:rFonts w:ascii="Times New Roman" w:hAnsi="Times New Roman" w:cs="Times New Roman"/>
          <w:i/>
          <w:sz w:val="28"/>
          <w:szCs w:val="24"/>
        </w:rPr>
      </w:pPr>
      <w:r>
        <w:rPr>
          <w:rFonts w:ascii="Times New Roman" w:hAnsi="Times New Roman" w:cs="Times New Roman"/>
          <w:i/>
          <w:sz w:val="28"/>
          <w:szCs w:val="24"/>
        </w:rPr>
        <w:br w:type="page"/>
      </w:r>
    </w:p>
    <w:p w:rsidR="005F34D3" w:rsidRPr="007474F3" w:rsidRDefault="005F34D3" w:rsidP="005F34D3">
      <w:pPr>
        <w:pStyle w:val="Heading1"/>
        <w:jc w:val="center"/>
        <w:rPr>
          <w:color w:val="000000" w:themeColor="text1"/>
        </w:rPr>
      </w:pPr>
      <w:bookmarkStart w:id="8" w:name="_Toc172694723"/>
      <w:r w:rsidRPr="007474F3">
        <w:rPr>
          <w:color w:val="000000" w:themeColor="text1"/>
        </w:rPr>
        <w:lastRenderedPageBreak/>
        <w:t>TABLE OF CONTENTS</w:t>
      </w:r>
      <w:bookmarkEnd w:id="8"/>
    </w:p>
    <w:sdt>
      <w:sdtPr>
        <w:id w:val="1174453774"/>
        <w:docPartObj>
          <w:docPartGallery w:val="Table of Contents"/>
          <w:docPartUnique/>
        </w:docPartObj>
      </w:sdtPr>
      <w:sdtEndPr>
        <w:rPr>
          <w:b/>
          <w:bCs/>
        </w:rPr>
      </w:sdtEndPr>
      <w:sdtContent>
        <w:p w:rsidR="005F34D3" w:rsidRDefault="005F34D3" w:rsidP="005F34D3">
          <w:pPr>
            <w:pStyle w:val="TOC1"/>
            <w:tabs>
              <w:tab w:val="right" w:leader="dot" w:pos="8270"/>
            </w:tabs>
            <w:rPr>
              <w:rFonts w:eastAsiaTheme="minorEastAsia"/>
              <w:kern w:val="0"/>
            </w:rPr>
          </w:pPr>
          <w:r>
            <w:fldChar w:fldCharType="begin"/>
          </w:r>
          <w:r>
            <w:instrText xml:space="preserve"> TOC \o "1-3" \h \z \u </w:instrText>
          </w:r>
          <w:r>
            <w:fldChar w:fldCharType="separate"/>
          </w:r>
          <w:hyperlink w:anchor="_Toc172694718" w:history="1">
            <w:r>
              <w:rPr>
                <w:rStyle w:val="Hyperlink"/>
              </w:rPr>
              <w:t>TITLE PAGE</w:t>
            </w:r>
            <w:r>
              <w:tab/>
            </w:r>
            <w:r>
              <w:fldChar w:fldCharType="begin"/>
            </w:r>
            <w:r>
              <w:instrText xml:space="preserve"> PAGEREF _Toc172694718 \h </w:instrText>
            </w:r>
            <w:r>
              <w:fldChar w:fldCharType="separate"/>
            </w:r>
            <w:r>
              <w:t>i</w:t>
            </w:r>
            <w:r>
              <w:fldChar w:fldCharType="end"/>
            </w:r>
          </w:hyperlink>
        </w:p>
        <w:p w:rsidR="005F34D3" w:rsidRDefault="005F34D3" w:rsidP="005F34D3">
          <w:pPr>
            <w:pStyle w:val="TOC1"/>
            <w:tabs>
              <w:tab w:val="right" w:leader="dot" w:pos="8270"/>
            </w:tabs>
            <w:rPr>
              <w:rFonts w:eastAsiaTheme="minorEastAsia"/>
              <w:kern w:val="0"/>
            </w:rPr>
          </w:pPr>
          <w:hyperlink w:anchor="_Toc172694719" w:history="1">
            <w:r>
              <w:rPr>
                <w:rStyle w:val="Hyperlink"/>
              </w:rPr>
              <w:t>CERTIFICATION</w:t>
            </w:r>
            <w:r>
              <w:tab/>
            </w:r>
            <w:r>
              <w:fldChar w:fldCharType="begin"/>
            </w:r>
            <w:r>
              <w:instrText xml:space="preserve"> PAGEREF _Toc172694719 \h </w:instrText>
            </w:r>
            <w:r>
              <w:fldChar w:fldCharType="separate"/>
            </w:r>
            <w:r>
              <w:t>ii</w:t>
            </w:r>
            <w:r>
              <w:fldChar w:fldCharType="end"/>
            </w:r>
          </w:hyperlink>
        </w:p>
        <w:p w:rsidR="005F34D3" w:rsidRDefault="005F34D3" w:rsidP="005F34D3">
          <w:pPr>
            <w:pStyle w:val="TOC1"/>
            <w:tabs>
              <w:tab w:val="right" w:leader="dot" w:pos="8270"/>
            </w:tabs>
            <w:rPr>
              <w:rFonts w:eastAsiaTheme="minorEastAsia"/>
              <w:kern w:val="0"/>
            </w:rPr>
          </w:pPr>
          <w:hyperlink w:anchor="_Toc172694720" w:history="1">
            <w:r>
              <w:rPr>
                <w:rStyle w:val="Hyperlink"/>
              </w:rPr>
              <w:t>DEDICATION</w:t>
            </w:r>
            <w:r>
              <w:tab/>
            </w:r>
            <w:r>
              <w:fldChar w:fldCharType="begin"/>
            </w:r>
            <w:r>
              <w:instrText xml:space="preserve"> PAGEREF _Toc172694720 \h </w:instrText>
            </w:r>
            <w:r>
              <w:fldChar w:fldCharType="separate"/>
            </w:r>
            <w:r>
              <w:t>iii</w:t>
            </w:r>
            <w:r>
              <w:fldChar w:fldCharType="end"/>
            </w:r>
          </w:hyperlink>
        </w:p>
        <w:p w:rsidR="005F34D3" w:rsidRDefault="005F34D3" w:rsidP="005F34D3">
          <w:pPr>
            <w:pStyle w:val="TOC1"/>
            <w:tabs>
              <w:tab w:val="right" w:leader="dot" w:pos="8270"/>
            </w:tabs>
            <w:rPr>
              <w:rFonts w:eastAsiaTheme="minorEastAsia"/>
              <w:kern w:val="0"/>
            </w:rPr>
          </w:pPr>
          <w:hyperlink w:anchor="_Toc172694721" w:history="1">
            <w:r>
              <w:rPr>
                <w:rStyle w:val="Hyperlink"/>
              </w:rPr>
              <w:t>ACKNOWLEDGEMENT</w:t>
            </w:r>
            <w:r>
              <w:tab/>
            </w:r>
            <w:r>
              <w:fldChar w:fldCharType="begin"/>
            </w:r>
            <w:r>
              <w:instrText xml:space="preserve"> PAGEREF _Toc172694721 \h </w:instrText>
            </w:r>
            <w:r>
              <w:fldChar w:fldCharType="separate"/>
            </w:r>
            <w:r>
              <w:t>iv</w:t>
            </w:r>
            <w:r>
              <w:fldChar w:fldCharType="end"/>
            </w:r>
          </w:hyperlink>
        </w:p>
        <w:p w:rsidR="005F34D3" w:rsidRDefault="005F34D3" w:rsidP="005F34D3">
          <w:pPr>
            <w:pStyle w:val="TOC1"/>
            <w:tabs>
              <w:tab w:val="right" w:leader="dot" w:pos="8270"/>
            </w:tabs>
            <w:rPr>
              <w:rFonts w:eastAsiaTheme="minorEastAsia"/>
              <w:kern w:val="0"/>
            </w:rPr>
          </w:pPr>
          <w:hyperlink w:anchor="_Toc172694722" w:history="1">
            <w:r>
              <w:rPr>
                <w:rStyle w:val="Hyperlink"/>
              </w:rPr>
              <w:t>ABSTRACT</w:t>
            </w:r>
            <w:r>
              <w:tab/>
            </w:r>
            <w:r>
              <w:fldChar w:fldCharType="begin"/>
            </w:r>
            <w:r>
              <w:instrText xml:space="preserve"> PAGEREF _Toc172694722 \h </w:instrText>
            </w:r>
            <w:r>
              <w:fldChar w:fldCharType="separate"/>
            </w:r>
            <w:r>
              <w:t>v</w:t>
            </w:r>
            <w:r>
              <w:fldChar w:fldCharType="end"/>
            </w:r>
          </w:hyperlink>
        </w:p>
        <w:p w:rsidR="005F34D3" w:rsidRDefault="005F34D3" w:rsidP="005F34D3">
          <w:pPr>
            <w:pStyle w:val="TOC1"/>
            <w:tabs>
              <w:tab w:val="right" w:leader="dot" w:pos="8270"/>
            </w:tabs>
            <w:rPr>
              <w:rFonts w:eastAsiaTheme="minorEastAsia"/>
              <w:kern w:val="0"/>
            </w:rPr>
          </w:pPr>
          <w:hyperlink w:anchor="_Toc172694723" w:history="1">
            <w:r>
              <w:rPr>
                <w:rStyle w:val="Hyperlink"/>
              </w:rPr>
              <w:t>TABLE OF CONTENTS</w:t>
            </w:r>
            <w:r>
              <w:tab/>
            </w:r>
            <w:r>
              <w:fldChar w:fldCharType="begin"/>
            </w:r>
            <w:r>
              <w:instrText xml:space="preserve"> PAGEREF _Toc172694723 \h </w:instrText>
            </w:r>
            <w:r>
              <w:fldChar w:fldCharType="separate"/>
            </w:r>
            <w:r>
              <w:t>vi</w:t>
            </w:r>
            <w:r>
              <w:fldChar w:fldCharType="end"/>
            </w:r>
          </w:hyperlink>
        </w:p>
        <w:p w:rsidR="005F34D3" w:rsidRDefault="005F34D3" w:rsidP="005F34D3">
          <w:pPr>
            <w:pStyle w:val="TOC1"/>
            <w:tabs>
              <w:tab w:val="right" w:leader="dot" w:pos="8270"/>
            </w:tabs>
            <w:rPr>
              <w:rFonts w:eastAsiaTheme="minorEastAsia"/>
              <w:kern w:val="0"/>
            </w:rPr>
          </w:pPr>
          <w:hyperlink w:anchor="_Toc172694724" w:history="1">
            <w:r>
              <w:rPr>
                <w:rStyle w:val="Hyperlink"/>
              </w:rPr>
              <w:t>CHAPTER ONE</w:t>
            </w:r>
            <w:r>
              <w:tab/>
            </w:r>
            <w:r>
              <w:fldChar w:fldCharType="begin"/>
            </w:r>
            <w:r>
              <w:instrText xml:space="preserve"> PAGEREF _Toc172694724 \h </w:instrText>
            </w:r>
            <w:r>
              <w:fldChar w:fldCharType="separate"/>
            </w:r>
            <w:r>
              <w:t>1</w:t>
            </w:r>
            <w:r>
              <w:fldChar w:fldCharType="end"/>
            </w:r>
          </w:hyperlink>
        </w:p>
        <w:p w:rsidR="005F34D3" w:rsidRDefault="005F34D3" w:rsidP="005F34D3">
          <w:pPr>
            <w:pStyle w:val="TOC1"/>
            <w:tabs>
              <w:tab w:val="left" w:pos="660"/>
              <w:tab w:val="right" w:leader="dot" w:pos="8270"/>
            </w:tabs>
            <w:rPr>
              <w:rFonts w:eastAsiaTheme="minorEastAsia"/>
              <w:kern w:val="0"/>
            </w:rPr>
          </w:pPr>
          <w:hyperlink w:anchor="_Toc172694725" w:history="1">
            <w:r>
              <w:rPr>
                <w:rStyle w:val="Hyperlink"/>
              </w:rPr>
              <w:t>1.0</w:t>
            </w:r>
            <w:r>
              <w:rPr>
                <w:rFonts w:eastAsiaTheme="minorEastAsia"/>
                <w:kern w:val="0"/>
              </w:rPr>
              <w:tab/>
            </w:r>
            <w:r>
              <w:rPr>
                <w:rStyle w:val="Hyperlink"/>
              </w:rPr>
              <w:t>INTRODUCTION</w:t>
            </w:r>
            <w:r>
              <w:tab/>
            </w:r>
            <w:r>
              <w:fldChar w:fldCharType="begin"/>
            </w:r>
            <w:r>
              <w:instrText xml:space="preserve"> PAGEREF _Toc172694725 \h </w:instrText>
            </w:r>
            <w:r>
              <w:fldChar w:fldCharType="separate"/>
            </w:r>
            <w:r>
              <w:t>1</w:t>
            </w:r>
            <w:r>
              <w:fldChar w:fldCharType="end"/>
            </w:r>
          </w:hyperlink>
        </w:p>
        <w:p w:rsidR="005F34D3" w:rsidRPr="00A40080" w:rsidRDefault="005F34D3" w:rsidP="005F34D3">
          <w:pPr>
            <w:pStyle w:val="TOC2"/>
            <w:rPr>
              <w:rFonts w:eastAsiaTheme="minorEastAsia"/>
              <w:kern w:val="0"/>
            </w:rPr>
          </w:pPr>
          <w:hyperlink w:anchor="_Toc172694726" w:history="1">
            <w:r w:rsidRPr="00A40080">
              <w:rPr>
                <w:rStyle w:val="Hyperlink"/>
              </w:rPr>
              <w:t>1.1</w:t>
            </w:r>
            <w:r w:rsidRPr="00A40080">
              <w:rPr>
                <w:rFonts w:eastAsiaTheme="minorEastAsia"/>
                <w:kern w:val="0"/>
              </w:rPr>
              <w:tab/>
            </w:r>
            <w:r w:rsidRPr="00A40080">
              <w:rPr>
                <w:rStyle w:val="Hyperlink"/>
              </w:rPr>
              <w:t>Background of the Rail Fence</w:t>
            </w:r>
            <w:r w:rsidRPr="00A40080">
              <w:tab/>
            </w:r>
            <w:r w:rsidRPr="00A40080">
              <w:fldChar w:fldCharType="begin"/>
            </w:r>
            <w:r w:rsidRPr="00A40080">
              <w:instrText xml:space="preserve"> PAGEREF _Toc172694726 \h </w:instrText>
            </w:r>
            <w:r w:rsidRPr="00A40080">
              <w:fldChar w:fldCharType="separate"/>
            </w:r>
            <w:r w:rsidRPr="00A40080">
              <w:t>1</w:t>
            </w:r>
            <w:r w:rsidRPr="00A40080">
              <w:fldChar w:fldCharType="end"/>
            </w:r>
          </w:hyperlink>
        </w:p>
        <w:p w:rsidR="005F34D3" w:rsidRPr="00A40080" w:rsidRDefault="005F34D3" w:rsidP="005F34D3">
          <w:pPr>
            <w:pStyle w:val="TOC2"/>
            <w:rPr>
              <w:rFonts w:eastAsiaTheme="minorEastAsia"/>
              <w:kern w:val="0"/>
            </w:rPr>
          </w:pPr>
          <w:hyperlink w:anchor="_Toc172694727" w:history="1">
            <w:r w:rsidRPr="00A40080">
              <w:rPr>
                <w:rStyle w:val="Hyperlink"/>
              </w:rPr>
              <w:t>1.2</w:t>
            </w:r>
            <w:r w:rsidRPr="00A40080">
              <w:rPr>
                <w:rFonts w:eastAsiaTheme="minorEastAsia"/>
                <w:kern w:val="0"/>
              </w:rPr>
              <w:tab/>
            </w:r>
            <w:r w:rsidRPr="00A40080">
              <w:rPr>
                <w:rStyle w:val="Hyperlink"/>
              </w:rPr>
              <w:t>Aim and objectives of the project</w:t>
            </w:r>
            <w:r w:rsidRPr="00A40080">
              <w:tab/>
            </w:r>
            <w:r w:rsidRPr="00A40080">
              <w:fldChar w:fldCharType="begin"/>
            </w:r>
            <w:r w:rsidRPr="00A40080">
              <w:instrText xml:space="preserve"> PAGEREF _Toc172694727 \h </w:instrText>
            </w:r>
            <w:r w:rsidRPr="00A40080">
              <w:fldChar w:fldCharType="separate"/>
            </w:r>
            <w:r w:rsidRPr="00A40080">
              <w:t>2</w:t>
            </w:r>
            <w:r w:rsidRPr="00A40080">
              <w:fldChar w:fldCharType="end"/>
            </w:r>
          </w:hyperlink>
        </w:p>
        <w:p w:rsidR="005F34D3" w:rsidRPr="00A40080" w:rsidRDefault="005F34D3" w:rsidP="005F34D3">
          <w:pPr>
            <w:pStyle w:val="TOC2"/>
            <w:rPr>
              <w:rFonts w:eastAsiaTheme="minorEastAsia"/>
              <w:kern w:val="0"/>
            </w:rPr>
          </w:pPr>
          <w:hyperlink w:anchor="_Toc172694728" w:history="1">
            <w:r w:rsidRPr="00A40080">
              <w:rPr>
                <w:rStyle w:val="Hyperlink"/>
              </w:rPr>
              <w:t>1.3</w:t>
            </w:r>
            <w:r w:rsidRPr="00A40080">
              <w:rPr>
                <w:rFonts w:eastAsiaTheme="minorEastAsia"/>
                <w:kern w:val="0"/>
              </w:rPr>
              <w:tab/>
            </w:r>
            <w:r w:rsidRPr="00A40080">
              <w:rPr>
                <w:rStyle w:val="Hyperlink"/>
              </w:rPr>
              <w:t>Scope of the Study</w:t>
            </w:r>
            <w:r w:rsidRPr="00A40080">
              <w:tab/>
            </w:r>
            <w:r w:rsidRPr="00A40080">
              <w:fldChar w:fldCharType="begin"/>
            </w:r>
            <w:r w:rsidRPr="00A40080">
              <w:instrText xml:space="preserve"> PAGEREF _Toc172694728 \h </w:instrText>
            </w:r>
            <w:r w:rsidRPr="00A40080">
              <w:fldChar w:fldCharType="separate"/>
            </w:r>
            <w:r w:rsidRPr="00A40080">
              <w:t>2</w:t>
            </w:r>
            <w:r w:rsidRPr="00A40080">
              <w:fldChar w:fldCharType="end"/>
            </w:r>
          </w:hyperlink>
        </w:p>
        <w:p w:rsidR="005F34D3" w:rsidRPr="00A40080" w:rsidRDefault="005F34D3" w:rsidP="005F34D3">
          <w:pPr>
            <w:pStyle w:val="TOC2"/>
            <w:rPr>
              <w:rFonts w:eastAsiaTheme="minorEastAsia"/>
              <w:kern w:val="0"/>
            </w:rPr>
          </w:pPr>
          <w:hyperlink w:anchor="_Toc172694729" w:history="1">
            <w:r w:rsidRPr="00A40080">
              <w:rPr>
                <w:rStyle w:val="Hyperlink"/>
              </w:rPr>
              <w:t>1.4</w:t>
            </w:r>
            <w:r w:rsidRPr="00A40080">
              <w:rPr>
                <w:rFonts w:eastAsiaTheme="minorEastAsia"/>
                <w:kern w:val="0"/>
              </w:rPr>
              <w:tab/>
            </w:r>
            <w:r w:rsidRPr="00A40080">
              <w:rPr>
                <w:rStyle w:val="Hyperlink"/>
              </w:rPr>
              <w:t>Literature Review-History of Rail Fence</w:t>
            </w:r>
            <w:r w:rsidRPr="00A40080">
              <w:tab/>
            </w:r>
            <w:r w:rsidRPr="00A40080">
              <w:fldChar w:fldCharType="begin"/>
            </w:r>
            <w:r w:rsidRPr="00A40080">
              <w:instrText xml:space="preserve"> PAGEREF _Toc172694729 \h </w:instrText>
            </w:r>
            <w:r w:rsidRPr="00A40080">
              <w:fldChar w:fldCharType="separate"/>
            </w:r>
            <w:r w:rsidRPr="00A40080">
              <w:t>3</w:t>
            </w:r>
            <w:r w:rsidRPr="00A40080">
              <w:fldChar w:fldCharType="end"/>
            </w:r>
          </w:hyperlink>
        </w:p>
        <w:p w:rsidR="005F34D3" w:rsidRDefault="005F34D3" w:rsidP="005F34D3">
          <w:pPr>
            <w:pStyle w:val="TOC1"/>
            <w:tabs>
              <w:tab w:val="right" w:leader="dot" w:pos="8270"/>
            </w:tabs>
            <w:rPr>
              <w:rFonts w:eastAsiaTheme="minorEastAsia"/>
              <w:kern w:val="0"/>
            </w:rPr>
          </w:pPr>
          <w:hyperlink w:anchor="_Toc172694730" w:history="1">
            <w:r>
              <w:rPr>
                <w:rStyle w:val="Hyperlink"/>
              </w:rPr>
              <w:t>CHAPTER TWO</w:t>
            </w:r>
            <w:r>
              <w:tab/>
            </w:r>
            <w:r>
              <w:fldChar w:fldCharType="begin"/>
            </w:r>
            <w:r>
              <w:instrText xml:space="preserve"> PAGEREF _Toc172694730 \h </w:instrText>
            </w:r>
            <w:r>
              <w:fldChar w:fldCharType="separate"/>
            </w:r>
            <w:r>
              <w:t>8</w:t>
            </w:r>
            <w:r>
              <w:fldChar w:fldCharType="end"/>
            </w:r>
          </w:hyperlink>
        </w:p>
        <w:p w:rsidR="005F34D3" w:rsidRDefault="005F34D3" w:rsidP="005F34D3">
          <w:pPr>
            <w:pStyle w:val="TOC1"/>
            <w:tabs>
              <w:tab w:val="right" w:leader="dot" w:pos="8270"/>
            </w:tabs>
            <w:rPr>
              <w:rFonts w:eastAsiaTheme="minorEastAsia"/>
              <w:kern w:val="0"/>
            </w:rPr>
          </w:pPr>
          <w:hyperlink w:anchor="_Toc172694731" w:history="1">
            <w:r>
              <w:rPr>
                <w:rStyle w:val="Hyperlink"/>
              </w:rPr>
              <w:t>2.0 ANALYSIS OF RAIL FENCE</w:t>
            </w:r>
            <w:r>
              <w:tab/>
            </w:r>
            <w:r>
              <w:fldChar w:fldCharType="begin"/>
            </w:r>
            <w:r>
              <w:instrText xml:space="preserve"> PAGEREF _Toc172694731 \h </w:instrText>
            </w:r>
            <w:r>
              <w:fldChar w:fldCharType="separate"/>
            </w:r>
            <w:r>
              <w:t>8</w:t>
            </w:r>
            <w:r>
              <w:fldChar w:fldCharType="end"/>
            </w:r>
          </w:hyperlink>
        </w:p>
        <w:p w:rsidR="005F34D3" w:rsidRPr="00A40080" w:rsidRDefault="005F34D3" w:rsidP="005F34D3">
          <w:pPr>
            <w:pStyle w:val="TOC2"/>
            <w:rPr>
              <w:rFonts w:eastAsiaTheme="minorEastAsia"/>
              <w:kern w:val="0"/>
            </w:rPr>
          </w:pPr>
          <w:hyperlink w:anchor="_Toc172694732" w:history="1">
            <w:r w:rsidRPr="00A40080">
              <w:rPr>
                <w:rStyle w:val="Hyperlink"/>
              </w:rPr>
              <w:t>2.1</w:t>
            </w:r>
            <w:r w:rsidRPr="00A40080">
              <w:rPr>
                <w:rFonts w:eastAsiaTheme="minorEastAsia"/>
                <w:kern w:val="0"/>
              </w:rPr>
              <w:tab/>
            </w:r>
            <w:r w:rsidRPr="00A40080">
              <w:rPr>
                <w:rStyle w:val="Hyperlink"/>
              </w:rPr>
              <w:t>Types of rail fences</w:t>
            </w:r>
            <w:r w:rsidRPr="00A40080">
              <w:tab/>
            </w:r>
            <w:r w:rsidRPr="00A40080">
              <w:fldChar w:fldCharType="begin"/>
            </w:r>
            <w:r w:rsidRPr="00A40080">
              <w:instrText xml:space="preserve"> PAGEREF _Toc172694732 \h </w:instrText>
            </w:r>
            <w:r w:rsidRPr="00A40080">
              <w:fldChar w:fldCharType="separate"/>
            </w:r>
            <w:r w:rsidRPr="00A40080">
              <w:t>8</w:t>
            </w:r>
            <w:r w:rsidRPr="00A40080">
              <w:fldChar w:fldCharType="end"/>
            </w:r>
          </w:hyperlink>
        </w:p>
        <w:p w:rsidR="005F34D3" w:rsidRPr="00A40080" w:rsidRDefault="005F34D3" w:rsidP="005F34D3">
          <w:pPr>
            <w:pStyle w:val="TOC2"/>
            <w:rPr>
              <w:rFonts w:eastAsiaTheme="minorEastAsia"/>
              <w:kern w:val="0"/>
            </w:rPr>
          </w:pPr>
          <w:hyperlink w:anchor="_Toc172694733" w:history="1">
            <w:r w:rsidRPr="00A40080">
              <w:rPr>
                <w:rStyle w:val="Hyperlink"/>
              </w:rPr>
              <w:t xml:space="preserve">2.2 </w:t>
            </w:r>
            <w:r w:rsidRPr="00A40080">
              <w:rPr>
                <w:rFonts w:eastAsiaTheme="minorEastAsia"/>
                <w:kern w:val="0"/>
              </w:rPr>
              <w:tab/>
            </w:r>
            <w:r w:rsidRPr="00A40080">
              <w:rPr>
                <w:rStyle w:val="Hyperlink"/>
              </w:rPr>
              <w:t>Advantages and Disadvantages of Rail Fence</w:t>
            </w:r>
            <w:r w:rsidRPr="00A40080">
              <w:tab/>
            </w:r>
            <w:r w:rsidRPr="00A40080">
              <w:fldChar w:fldCharType="begin"/>
            </w:r>
            <w:r w:rsidRPr="00A40080">
              <w:instrText xml:space="preserve"> PAGEREF _Toc172694733 \h </w:instrText>
            </w:r>
            <w:r w:rsidRPr="00A40080">
              <w:fldChar w:fldCharType="separate"/>
            </w:r>
            <w:r w:rsidRPr="00A40080">
              <w:t>12</w:t>
            </w:r>
            <w:r w:rsidRPr="00A40080">
              <w:fldChar w:fldCharType="end"/>
            </w:r>
          </w:hyperlink>
        </w:p>
        <w:p w:rsidR="005F34D3" w:rsidRPr="00A40080" w:rsidRDefault="005F34D3" w:rsidP="005F34D3">
          <w:pPr>
            <w:pStyle w:val="TOC2"/>
            <w:rPr>
              <w:rFonts w:eastAsiaTheme="minorEastAsia"/>
              <w:kern w:val="0"/>
            </w:rPr>
          </w:pPr>
          <w:hyperlink w:anchor="_Toc172694734" w:history="1">
            <w:r w:rsidRPr="00A40080">
              <w:rPr>
                <w:rStyle w:val="Hyperlink"/>
              </w:rPr>
              <w:t>2.3</w:t>
            </w:r>
            <w:r w:rsidRPr="00A40080">
              <w:rPr>
                <w:rFonts w:eastAsiaTheme="minorEastAsia"/>
                <w:kern w:val="0"/>
              </w:rPr>
              <w:tab/>
            </w:r>
            <w:r w:rsidRPr="00A40080">
              <w:rPr>
                <w:rStyle w:val="Hyperlink"/>
              </w:rPr>
              <w:t>Types of Metal Fencing</w:t>
            </w:r>
            <w:r w:rsidRPr="00A40080">
              <w:tab/>
            </w:r>
            <w:r w:rsidRPr="00A40080">
              <w:fldChar w:fldCharType="begin"/>
            </w:r>
            <w:r w:rsidRPr="00A40080">
              <w:instrText xml:space="preserve"> PAGEREF _Toc172694734 \h </w:instrText>
            </w:r>
            <w:r w:rsidRPr="00A40080">
              <w:fldChar w:fldCharType="separate"/>
            </w:r>
            <w:r w:rsidRPr="00A40080">
              <w:t>13</w:t>
            </w:r>
            <w:r w:rsidRPr="00A40080">
              <w:fldChar w:fldCharType="end"/>
            </w:r>
          </w:hyperlink>
        </w:p>
        <w:p w:rsidR="005F34D3" w:rsidRPr="00A40080" w:rsidRDefault="005F34D3" w:rsidP="005F34D3">
          <w:pPr>
            <w:pStyle w:val="TOC2"/>
            <w:rPr>
              <w:rFonts w:eastAsiaTheme="minorEastAsia"/>
              <w:kern w:val="0"/>
            </w:rPr>
          </w:pPr>
          <w:hyperlink w:anchor="_Toc172694735" w:history="1">
            <w:r w:rsidRPr="00A40080">
              <w:rPr>
                <w:rStyle w:val="Hyperlink"/>
              </w:rPr>
              <w:t>2.4       Factors to Consider Before Choosing a Metal Fence</w:t>
            </w:r>
            <w:r w:rsidRPr="00A40080">
              <w:tab/>
            </w:r>
            <w:r w:rsidRPr="00A40080">
              <w:fldChar w:fldCharType="begin"/>
            </w:r>
            <w:r w:rsidRPr="00A40080">
              <w:instrText xml:space="preserve"> PAGEREF _Toc172694735 \h </w:instrText>
            </w:r>
            <w:r w:rsidRPr="00A40080">
              <w:fldChar w:fldCharType="separate"/>
            </w:r>
            <w:r w:rsidRPr="00A40080">
              <w:t>22</w:t>
            </w:r>
            <w:r w:rsidRPr="00A40080">
              <w:fldChar w:fldCharType="end"/>
            </w:r>
          </w:hyperlink>
        </w:p>
        <w:p w:rsidR="005F34D3" w:rsidRPr="00A40080" w:rsidRDefault="005F34D3" w:rsidP="005F34D3">
          <w:pPr>
            <w:pStyle w:val="TOC2"/>
            <w:rPr>
              <w:rFonts w:eastAsiaTheme="minorEastAsia"/>
              <w:kern w:val="0"/>
            </w:rPr>
          </w:pPr>
          <w:hyperlink w:anchor="_Toc172694736" w:history="1">
            <w:r w:rsidRPr="00A40080">
              <w:rPr>
                <w:rStyle w:val="Hyperlink"/>
              </w:rPr>
              <w:t>2.5       What types of metal fences</w:t>
            </w:r>
            <w:r w:rsidRPr="00A40080">
              <w:tab/>
            </w:r>
            <w:r w:rsidRPr="00A40080">
              <w:fldChar w:fldCharType="begin"/>
            </w:r>
            <w:r w:rsidRPr="00A40080">
              <w:instrText xml:space="preserve"> PAGEREF _Toc172694736 \h </w:instrText>
            </w:r>
            <w:r w:rsidRPr="00A40080">
              <w:fldChar w:fldCharType="separate"/>
            </w:r>
            <w:r w:rsidRPr="00A40080">
              <w:t>24</w:t>
            </w:r>
            <w:r w:rsidRPr="00A40080">
              <w:fldChar w:fldCharType="end"/>
            </w:r>
          </w:hyperlink>
        </w:p>
        <w:p w:rsidR="005F34D3" w:rsidRDefault="005F34D3" w:rsidP="005F34D3">
          <w:pPr>
            <w:pStyle w:val="TOC1"/>
            <w:tabs>
              <w:tab w:val="right" w:leader="dot" w:pos="8270"/>
            </w:tabs>
            <w:rPr>
              <w:rFonts w:eastAsiaTheme="minorEastAsia"/>
              <w:kern w:val="0"/>
            </w:rPr>
          </w:pPr>
          <w:hyperlink w:anchor="_Toc172694737" w:history="1">
            <w:r>
              <w:rPr>
                <w:rStyle w:val="Hyperlink"/>
              </w:rPr>
              <w:t>CHAPTER THREE</w:t>
            </w:r>
            <w:r>
              <w:tab/>
            </w:r>
            <w:r>
              <w:fldChar w:fldCharType="begin"/>
            </w:r>
            <w:r>
              <w:instrText xml:space="preserve"> PAGEREF _Toc172694737 \h </w:instrText>
            </w:r>
            <w:r>
              <w:fldChar w:fldCharType="separate"/>
            </w:r>
            <w:r>
              <w:t>26</w:t>
            </w:r>
            <w:r>
              <w:fldChar w:fldCharType="end"/>
            </w:r>
          </w:hyperlink>
        </w:p>
        <w:p w:rsidR="005F34D3" w:rsidRDefault="005F34D3" w:rsidP="005F34D3">
          <w:pPr>
            <w:pStyle w:val="TOC1"/>
            <w:tabs>
              <w:tab w:val="right" w:leader="dot" w:pos="8270"/>
            </w:tabs>
            <w:rPr>
              <w:rFonts w:eastAsiaTheme="minorEastAsia"/>
              <w:kern w:val="0"/>
            </w:rPr>
          </w:pPr>
          <w:hyperlink w:anchor="_Toc172694738" w:history="1">
            <w:r>
              <w:rPr>
                <w:rStyle w:val="Hyperlink"/>
              </w:rPr>
              <w:t>3.0 SELECTION OF MATERIALS</w:t>
            </w:r>
            <w:r>
              <w:tab/>
            </w:r>
            <w:r>
              <w:fldChar w:fldCharType="begin"/>
            </w:r>
            <w:r>
              <w:instrText xml:space="preserve"> PAGEREF _Toc172694738 \h </w:instrText>
            </w:r>
            <w:r>
              <w:fldChar w:fldCharType="separate"/>
            </w:r>
            <w:r>
              <w:t>26</w:t>
            </w:r>
            <w:r>
              <w:fldChar w:fldCharType="end"/>
            </w:r>
          </w:hyperlink>
        </w:p>
        <w:p w:rsidR="005F34D3" w:rsidRPr="00A40080" w:rsidRDefault="005F34D3" w:rsidP="005F34D3">
          <w:pPr>
            <w:pStyle w:val="TOC2"/>
            <w:rPr>
              <w:rFonts w:eastAsiaTheme="minorEastAsia"/>
              <w:kern w:val="0"/>
            </w:rPr>
          </w:pPr>
          <w:hyperlink w:anchor="_Toc172694739" w:history="1">
            <w:r w:rsidRPr="00A40080">
              <w:rPr>
                <w:rStyle w:val="Hyperlink"/>
              </w:rPr>
              <w:t>3.1</w:t>
            </w:r>
            <w:r w:rsidRPr="00A40080">
              <w:rPr>
                <w:rFonts w:eastAsiaTheme="minorEastAsia"/>
                <w:kern w:val="0"/>
              </w:rPr>
              <w:tab/>
            </w:r>
            <w:r w:rsidRPr="00A40080">
              <w:rPr>
                <w:rStyle w:val="Hyperlink"/>
              </w:rPr>
              <w:t>The Material that is Required for this Project</w:t>
            </w:r>
            <w:r w:rsidRPr="00A40080">
              <w:tab/>
            </w:r>
            <w:r w:rsidRPr="00A40080">
              <w:fldChar w:fldCharType="begin"/>
            </w:r>
            <w:r w:rsidRPr="00A40080">
              <w:instrText xml:space="preserve"> PAGEREF _Toc172694739 \h </w:instrText>
            </w:r>
            <w:r w:rsidRPr="00A40080">
              <w:fldChar w:fldCharType="separate"/>
            </w:r>
            <w:r w:rsidRPr="00A40080">
              <w:t>26</w:t>
            </w:r>
            <w:r w:rsidRPr="00A40080">
              <w:fldChar w:fldCharType="end"/>
            </w:r>
          </w:hyperlink>
        </w:p>
        <w:p w:rsidR="005F34D3" w:rsidRPr="00A40080" w:rsidRDefault="005F34D3" w:rsidP="005F34D3">
          <w:pPr>
            <w:pStyle w:val="TOC2"/>
            <w:rPr>
              <w:rFonts w:eastAsiaTheme="minorEastAsia"/>
              <w:kern w:val="0"/>
            </w:rPr>
          </w:pPr>
          <w:hyperlink w:anchor="_Toc172694740" w:history="1">
            <w:r w:rsidRPr="00A40080">
              <w:rPr>
                <w:rStyle w:val="Hyperlink"/>
              </w:rPr>
              <w:t>3.2</w:t>
            </w:r>
            <w:r w:rsidRPr="00A40080">
              <w:rPr>
                <w:rFonts w:eastAsiaTheme="minorEastAsia"/>
                <w:kern w:val="0"/>
              </w:rPr>
              <w:tab/>
            </w:r>
            <w:r w:rsidRPr="00A40080">
              <w:rPr>
                <w:rStyle w:val="Hyperlink"/>
              </w:rPr>
              <w:t>Properties of materials</w:t>
            </w:r>
            <w:r w:rsidRPr="00A40080">
              <w:tab/>
            </w:r>
            <w:r w:rsidRPr="00A40080">
              <w:fldChar w:fldCharType="begin"/>
            </w:r>
            <w:r w:rsidRPr="00A40080">
              <w:instrText xml:space="preserve"> PAGEREF _Toc172694740 \h </w:instrText>
            </w:r>
            <w:r w:rsidRPr="00A40080">
              <w:fldChar w:fldCharType="separate"/>
            </w:r>
            <w:r w:rsidRPr="00A40080">
              <w:t>26</w:t>
            </w:r>
            <w:r w:rsidRPr="00A40080">
              <w:fldChar w:fldCharType="end"/>
            </w:r>
          </w:hyperlink>
        </w:p>
        <w:p w:rsidR="005F34D3" w:rsidRPr="00A40080" w:rsidRDefault="005F34D3" w:rsidP="005F34D3">
          <w:pPr>
            <w:pStyle w:val="TOC2"/>
            <w:rPr>
              <w:rFonts w:eastAsiaTheme="minorEastAsia"/>
              <w:kern w:val="0"/>
            </w:rPr>
          </w:pPr>
          <w:hyperlink w:anchor="_Toc172694741" w:history="1">
            <w:r w:rsidRPr="00A40080">
              <w:rPr>
                <w:rStyle w:val="Hyperlink"/>
              </w:rPr>
              <w:t>3.3</w:t>
            </w:r>
            <w:r w:rsidRPr="00A40080">
              <w:rPr>
                <w:rFonts w:eastAsiaTheme="minorEastAsia"/>
                <w:kern w:val="0"/>
              </w:rPr>
              <w:tab/>
            </w:r>
            <w:r w:rsidRPr="00A40080">
              <w:rPr>
                <w:rStyle w:val="Hyperlink"/>
              </w:rPr>
              <w:t>Fabrication of the Project</w:t>
            </w:r>
            <w:r w:rsidRPr="00A40080">
              <w:tab/>
            </w:r>
            <w:r w:rsidRPr="00A40080">
              <w:fldChar w:fldCharType="begin"/>
            </w:r>
            <w:r w:rsidRPr="00A40080">
              <w:instrText xml:space="preserve"> PAGEREF _Toc172694741 \h </w:instrText>
            </w:r>
            <w:r w:rsidRPr="00A40080">
              <w:fldChar w:fldCharType="separate"/>
            </w:r>
            <w:r w:rsidRPr="00A40080">
              <w:t>27</w:t>
            </w:r>
            <w:r w:rsidRPr="00A40080">
              <w:fldChar w:fldCharType="end"/>
            </w:r>
          </w:hyperlink>
        </w:p>
        <w:p w:rsidR="005F34D3" w:rsidRPr="00A40080" w:rsidRDefault="005F34D3" w:rsidP="005F34D3">
          <w:pPr>
            <w:pStyle w:val="TOC2"/>
            <w:rPr>
              <w:rFonts w:eastAsiaTheme="minorEastAsia"/>
              <w:kern w:val="0"/>
            </w:rPr>
          </w:pPr>
          <w:hyperlink w:anchor="_Toc172694742" w:history="1">
            <w:r w:rsidRPr="00A40080">
              <w:rPr>
                <w:rStyle w:val="Hyperlink"/>
              </w:rPr>
              <w:t>3.4</w:t>
            </w:r>
            <w:r w:rsidRPr="00A40080">
              <w:rPr>
                <w:rFonts w:eastAsiaTheme="minorEastAsia"/>
                <w:kern w:val="0"/>
              </w:rPr>
              <w:tab/>
            </w:r>
            <w:r w:rsidRPr="00A40080">
              <w:rPr>
                <w:rStyle w:val="Hyperlink"/>
              </w:rPr>
              <w:t xml:space="preserve"> Fabrication procedures</w:t>
            </w:r>
            <w:r w:rsidRPr="00A40080">
              <w:tab/>
            </w:r>
            <w:r w:rsidRPr="00A40080">
              <w:fldChar w:fldCharType="begin"/>
            </w:r>
            <w:r w:rsidRPr="00A40080">
              <w:instrText xml:space="preserve"> PAGEREF _Toc172694742 \h </w:instrText>
            </w:r>
            <w:r w:rsidRPr="00A40080">
              <w:fldChar w:fldCharType="separate"/>
            </w:r>
            <w:r w:rsidRPr="00A40080">
              <w:t>28</w:t>
            </w:r>
            <w:r w:rsidRPr="00A40080">
              <w:fldChar w:fldCharType="end"/>
            </w:r>
          </w:hyperlink>
        </w:p>
        <w:p w:rsidR="005F34D3" w:rsidRPr="00A40080" w:rsidRDefault="005F34D3" w:rsidP="005F34D3">
          <w:pPr>
            <w:pStyle w:val="TOC2"/>
            <w:rPr>
              <w:rFonts w:eastAsiaTheme="minorEastAsia"/>
              <w:kern w:val="0"/>
            </w:rPr>
          </w:pPr>
          <w:hyperlink w:anchor="_Toc172694743" w:history="1">
            <w:r w:rsidRPr="00A40080">
              <w:rPr>
                <w:rStyle w:val="Hyperlink"/>
              </w:rPr>
              <w:t>3.5</w:t>
            </w:r>
            <w:r w:rsidRPr="00A40080">
              <w:rPr>
                <w:rFonts w:eastAsiaTheme="minorEastAsia"/>
                <w:kern w:val="0"/>
              </w:rPr>
              <w:tab/>
            </w:r>
            <w:r w:rsidRPr="00A40080">
              <w:rPr>
                <w:rStyle w:val="Hyperlink"/>
              </w:rPr>
              <w:t>Procedures in Summary</w:t>
            </w:r>
            <w:r w:rsidRPr="00A40080">
              <w:tab/>
            </w:r>
            <w:r w:rsidRPr="00A40080">
              <w:fldChar w:fldCharType="begin"/>
            </w:r>
            <w:r w:rsidRPr="00A40080">
              <w:instrText xml:space="preserve"> PAGEREF _Toc172694743 \h </w:instrText>
            </w:r>
            <w:r w:rsidRPr="00A40080">
              <w:fldChar w:fldCharType="separate"/>
            </w:r>
            <w:r w:rsidRPr="00A40080">
              <w:t>34</w:t>
            </w:r>
            <w:r w:rsidRPr="00A40080">
              <w:fldChar w:fldCharType="end"/>
            </w:r>
          </w:hyperlink>
        </w:p>
        <w:p w:rsidR="005F34D3" w:rsidRPr="00A40080" w:rsidRDefault="005F34D3" w:rsidP="005F34D3">
          <w:pPr>
            <w:pStyle w:val="TOC2"/>
            <w:rPr>
              <w:rFonts w:eastAsiaTheme="minorEastAsia"/>
              <w:kern w:val="0"/>
            </w:rPr>
          </w:pPr>
          <w:hyperlink w:anchor="_Toc172694744" w:history="1">
            <w:r w:rsidRPr="00A40080">
              <w:rPr>
                <w:rStyle w:val="Hyperlink"/>
              </w:rPr>
              <w:t>3.6</w:t>
            </w:r>
            <w:r w:rsidRPr="00A40080">
              <w:rPr>
                <w:rFonts w:eastAsiaTheme="minorEastAsia"/>
                <w:kern w:val="0"/>
              </w:rPr>
              <w:tab/>
            </w:r>
            <w:r w:rsidRPr="00A40080">
              <w:rPr>
                <w:rStyle w:val="Hyperlink"/>
              </w:rPr>
              <w:t>Welding Operation</w:t>
            </w:r>
            <w:r w:rsidRPr="00A40080">
              <w:tab/>
            </w:r>
            <w:r w:rsidRPr="00A40080">
              <w:fldChar w:fldCharType="begin"/>
            </w:r>
            <w:r w:rsidRPr="00A40080">
              <w:instrText xml:space="preserve"> PAGEREF _Toc172694744 \h </w:instrText>
            </w:r>
            <w:r w:rsidRPr="00A40080">
              <w:fldChar w:fldCharType="separate"/>
            </w:r>
            <w:r w:rsidRPr="00A40080">
              <w:t>34</w:t>
            </w:r>
            <w:r w:rsidRPr="00A40080">
              <w:fldChar w:fldCharType="end"/>
            </w:r>
          </w:hyperlink>
        </w:p>
        <w:p w:rsidR="005F34D3" w:rsidRPr="00A40080" w:rsidRDefault="005F34D3" w:rsidP="005F34D3">
          <w:pPr>
            <w:pStyle w:val="TOC2"/>
            <w:rPr>
              <w:rFonts w:eastAsiaTheme="minorEastAsia"/>
              <w:kern w:val="0"/>
            </w:rPr>
          </w:pPr>
          <w:hyperlink w:anchor="_Toc172694745" w:history="1">
            <w:r w:rsidRPr="00A40080">
              <w:rPr>
                <w:rStyle w:val="Hyperlink"/>
              </w:rPr>
              <w:t>3.7</w:t>
            </w:r>
            <w:r w:rsidRPr="00A40080">
              <w:rPr>
                <w:rFonts w:eastAsiaTheme="minorEastAsia"/>
                <w:kern w:val="0"/>
              </w:rPr>
              <w:tab/>
            </w:r>
            <w:r w:rsidRPr="00A40080">
              <w:rPr>
                <w:rStyle w:val="Hyperlink"/>
              </w:rPr>
              <w:t>Electrical Joint:</w:t>
            </w:r>
            <w:r w:rsidRPr="00A40080">
              <w:tab/>
            </w:r>
            <w:r w:rsidRPr="00A40080">
              <w:fldChar w:fldCharType="begin"/>
            </w:r>
            <w:r w:rsidRPr="00A40080">
              <w:instrText xml:space="preserve"> PAGEREF _Toc172694745 \h </w:instrText>
            </w:r>
            <w:r w:rsidRPr="00A40080">
              <w:fldChar w:fldCharType="separate"/>
            </w:r>
            <w:r w:rsidRPr="00A40080">
              <w:t>36</w:t>
            </w:r>
            <w:r w:rsidRPr="00A40080">
              <w:fldChar w:fldCharType="end"/>
            </w:r>
          </w:hyperlink>
        </w:p>
        <w:p w:rsidR="005F34D3" w:rsidRPr="00A40080" w:rsidRDefault="005F34D3" w:rsidP="005F34D3">
          <w:pPr>
            <w:pStyle w:val="TOC2"/>
            <w:rPr>
              <w:rFonts w:eastAsiaTheme="minorEastAsia"/>
              <w:kern w:val="0"/>
            </w:rPr>
          </w:pPr>
          <w:hyperlink w:anchor="_Toc172694746" w:history="1">
            <w:r w:rsidRPr="00A40080">
              <w:rPr>
                <w:rStyle w:val="Hyperlink"/>
              </w:rPr>
              <w:t>3.8</w:t>
            </w:r>
            <w:r w:rsidRPr="00A40080">
              <w:rPr>
                <w:rFonts w:eastAsiaTheme="minorEastAsia"/>
                <w:kern w:val="0"/>
              </w:rPr>
              <w:tab/>
            </w:r>
            <w:r w:rsidRPr="00A40080">
              <w:rPr>
                <w:rStyle w:val="Hyperlink"/>
              </w:rPr>
              <w:t>Precautions against other Risks</w:t>
            </w:r>
            <w:r w:rsidRPr="00A40080">
              <w:tab/>
            </w:r>
            <w:r w:rsidRPr="00A40080">
              <w:fldChar w:fldCharType="begin"/>
            </w:r>
            <w:r w:rsidRPr="00A40080">
              <w:instrText xml:space="preserve"> PAGEREF _Toc172694746 \h </w:instrText>
            </w:r>
            <w:r w:rsidRPr="00A40080">
              <w:fldChar w:fldCharType="separate"/>
            </w:r>
            <w:r w:rsidRPr="00A40080">
              <w:t>37</w:t>
            </w:r>
            <w:r w:rsidRPr="00A40080">
              <w:fldChar w:fldCharType="end"/>
            </w:r>
          </w:hyperlink>
        </w:p>
        <w:p w:rsidR="005F34D3" w:rsidRPr="00A40080" w:rsidRDefault="005F34D3" w:rsidP="005F34D3">
          <w:pPr>
            <w:pStyle w:val="TOC2"/>
            <w:rPr>
              <w:rFonts w:eastAsiaTheme="minorEastAsia"/>
              <w:kern w:val="0"/>
            </w:rPr>
          </w:pPr>
          <w:hyperlink w:anchor="_Toc172694747" w:history="1">
            <w:r w:rsidRPr="00A40080">
              <w:rPr>
                <w:rStyle w:val="Hyperlink"/>
              </w:rPr>
              <w:t>3.9</w:t>
            </w:r>
            <w:r w:rsidRPr="00A40080">
              <w:rPr>
                <w:rFonts w:eastAsiaTheme="minorEastAsia"/>
                <w:kern w:val="0"/>
              </w:rPr>
              <w:tab/>
            </w:r>
            <w:r w:rsidRPr="00A40080">
              <w:rPr>
                <w:rStyle w:val="Hyperlink"/>
              </w:rPr>
              <w:t>Problem Encountered</w:t>
            </w:r>
            <w:r w:rsidRPr="00A40080">
              <w:tab/>
            </w:r>
            <w:r w:rsidRPr="00A40080">
              <w:fldChar w:fldCharType="begin"/>
            </w:r>
            <w:r w:rsidRPr="00A40080">
              <w:instrText xml:space="preserve"> PAGEREF _Toc172694747 \h </w:instrText>
            </w:r>
            <w:r w:rsidRPr="00A40080">
              <w:fldChar w:fldCharType="separate"/>
            </w:r>
            <w:r w:rsidRPr="00A40080">
              <w:t>39</w:t>
            </w:r>
            <w:r w:rsidRPr="00A40080">
              <w:fldChar w:fldCharType="end"/>
            </w:r>
          </w:hyperlink>
        </w:p>
        <w:p w:rsidR="005F34D3" w:rsidRPr="00A40080" w:rsidRDefault="005F34D3" w:rsidP="005F34D3">
          <w:pPr>
            <w:pStyle w:val="TOC2"/>
            <w:rPr>
              <w:rFonts w:eastAsiaTheme="minorEastAsia"/>
              <w:kern w:val="0"/>
            </w:rPr>
          </w:pPr>
          <w:hyperlink w:anchor="_Toc172694748" w:history="1">
            <w:r w:rsidRPr="00A40080">
              <w:rPr>
                <w:rStyle w:val="Hyperlink"/>
              </w:rPr>
              <w:t>3.10    Bill of Engineering Measurement and Evaluation (BEME):</w:t>
            </w:r>
            <w:r w:rsidRPr="00A40080">
              <w:tab/>
            </w:r>
            <w:r w:rsidRPr="00A40080">
              <w:fldChar w:fldCharType="begin"/>
            </w:r>
            <w:r w:rsidRPr="00A40080">
              <w:instrText xml:space="preserve"> PAGEREF _Toc172694748 \h </w:instrText>
            </w:r>
            <w:r w:rsidRPr="00A40080">
              <w:fldChar w:fldCharType="separate"/>
            </w:r>
            <w:r w:rsidRPr="00A40080">
              <w:t>39</w:t>
            </w:r>
            <w:r w:rsidRPr="00A40080">
              <w:fldChar w:fldCharType="end"/>
            </w:r>
          </w:hyperlink>
        </w:p>
        <w:p w:rsidR="005F34D3" w:rsidRDefault="005F34D3" w:rsidP="005F34D3">
          <w:pPr>
            <w:pStyle w:val="TOC1"/>
            <w:tabs>
              <w:tab w:val="right" w:leader="dot" w:pos="8270"/>
            </w:tabs>
            <w:rPr>
              <w:rFonts w:eastAsiaTheme="minorEastAsia"/>
              <w:kern w:val="0"/>
            </w:rPr>
          </w:pPr>
          <w:hyperlink w:anchor="_Toc172694749" w:history="1">
            <w:r>
              <w:rPr>
                <w:rStyle w:val="Hyperlink"/>
              </w:rPr>
              <w:t>CHAPTER FOUR</w:t>
            </w:r>
            <w:r>
              <w:tab/>
            </w:r>
            <w:r>
              <w:fldChar w:fldCharType="begin"/>
            </w:r>
            <w:r>
              <w:instrText xml:space="preserve"> PAGEREF _Toc172694749 \h </w:instrText>
            </w:r>
            <w:r>
              <w:fldChar w:fldCharType="separate"/>
            </w:r>
            <w:r>
              <w:t>40</w:t>
            </w:r>
            <w:r>
              <w:fldChar w:fldCharType="end"/>
            </w:r>
          </w:hyperlink>
        </w:p>
        <w:p w:rsidR="005F34D3" w:rsidRDefault="005F34D3" w:rsidP="005F34D3">
          <w:pPr>
            <w:pStyle w:val="TOC1"/>
            <w:tabs>
              <w:tab w:val="left" w:pos="660"/>
              <w:tab w:val="right" w:leader="dot" w:pos="8270"/>
            </w:tabs>
            <w:rPr>
              <w:rFonts w:eastAsiaTheme="minorEastAsia"/>
              <w:kern w:val="0"/>
            </w:rPr>
          </w:pPr>
          <w:hyperlink w:anchor="_Toc172694750" w:history="1">
            <w:r>
              <w:rPr>
                <w:rStyle w:val="Hyperlink"/>
              </w:rPr>
              <w:t>4.0</w:t>
            </w:r>
            <w:r>
              <w:rPr>
                <w:rFonts w:eastAsiaTheme="minorEastAsia"/>
                <w:kern w:val="0"/>
              </w:rPr>
              <w:tab/>
            </w:r>
            <w:r>
              <w:rPr>
                <w:rStyle w:val="Hyperlink"/>
              </w:rPr>
              <w:t>DESCRIPTION OF THE FENCE RAIL COMPONENT</w:t>
            </w:r>
            <w:r>
              <w:tab/>
            </w:r>
            <w:r>
              <w:fldChar w:fldCharType="begin"/>
            </w:r>
            <w:r>
              <w:instrText xml:space="preserve"> PAGEREF _Toc172694750 \h </w:instrText>
            </w:r>
            <w:r>
              <w:fldChar w:fldCharType="separate"/>
            </w:r>
            <w:r>
              <w:t>40</w:t>
            </w:r>
            <w:r>
              <w:fldChar w:fldCharType="end"/>
            </w:r>
          </w:hyperlink>
        </w:p>
        <w:p w:rsidR="005F34D3" w:rsidRPr="00A40080" w:rsidRDefault="005F34D3" w:rsidP="005F34D3">
          <w:pPr>
            <w:pStyle w:val="TOC2"/>
            <w:rPr>
              <w:rFonts w:eastAsiaTheme="minorEastAsia"/>
              <w:kern w:val="0"/>
            </w:rPr>
          </w:pPr>
          <w:hyperlink w:anchor="_Toc172694751" w:history="1">
            <w:r w:rsidRPr="00A40080">
              <w:rPr>
                <w:rStyle w:val="Hyperlink"/>
              </w:rPr>
              <w:t>4.1</w:t>
            </w:r>
            <w:r w:rsidRPr="00A40080">
              <w:rPr>
                <w:rFonts w:eastAsiaTheme="minorEastAsia"/>
                <w:kern w:val="0"/>
              </w:rPr>
              <w:tab/>
            </w:r>
            <w:r w:rsidRPr="00A40080">
              <w:rPr>
                <w:rStyle w:val="Hyperlink"/>
              </w:rPr>
              <w:t>General Description of the Component</w:t>
            </w:r>
            <w:r w:rsidRPr="00A40080">
              <w:tab/>
            </w:r>
            <w:r w:rsidRPr="00A40080">
              <w:fldChar w:fldCharType="begin"/>
            </w:r>
            <w:r w:rsidRPr="00A40080">
              <w:instrText xml:space="preserve"> PAGEREF _Toc172694751 \h </w:instrText>
            </w:r>
            <w:r w:rsidRPr="00A40080">
              <w:fldChar w:fldCharType="separate"/>
            </w:r>
            <w:r w:rsidRPr="00A40080">
              <w:t>40</w:t>
            </w:r>
            <w:r w:rsidRPr="00A40080">
              <w:fldChar w:fldCharType="end"/>
            </w:r>
          </w:hyperlink>
        </w:p>
        <w:p w:rsidR="005F34D3" w:rsidRDefault="005F34D3" w:rsidP="005F34D3">
          <w:pPr>
            <w:pStyle w:val="TOC1"/>
            <w:tabs>
              <w:tab w:val="right" w:leader="dot" w:pos="8270"/>
            </w:tabs>
            <w:rPr>
              <w:rFonts w:eastAsiaTheme="minorEastAsia"/>
              <w:kern w:val="0"/>
            </w:rPr>
          </w:pPr>
          <w:hyperlink w:anchor="_Toc172694752" w:history="1">
            <w:r>
              <w:rPr>
                <w:rStyle w:val="Hyperlink"/>
              </w:rPr>
              <w:t>CHAPTER FIVE</w:t>
            </w:r>
            <w:r>
              <w:tab/>
            </w:r>
            <w:r>
              <w:fldChar w:fldCharType="begin"/>
            </w:r>
            <w:r>
              <w:instrText xml:space="preserve"> PAGEREF _Toc172694752 \h </w:instrText>
            </w:r>
            <w:r>
              <w:fldChar w:fldCharType="separate"/>
            </w:r>
            <w:r>
              <w:t>42</w:t>
            </w:r>
            <w:r>
              <w:fldChar w:fldCharType="end"/>
            </w:r>
          </w:hyperlink>
        </w:p>
        <w:p w:rsidR="005F34D3" w:rsidRDefault="005F34D3" w:rsidP="005F34D3">
          <w:pPr>
            <w:pStyle w:val="TOC1"/>
            <w:tabs>
              <w:tab w:val="left" w:pos="660"/>
              <w:tab w:val="right" w:leader="dot" w:pos="8270"/>
            </w:tabs>
            <w:rPr>
              <w:rFonts w:eastAsiaTheme="minorEastAsia"/>
              <w:kern w:val="0"/>
            </w:rPr>
          </w:pPr>
          <w:hyperlink w:anchor="_Toc172694753" w:history="1">
            <w:r>
              <w:rPr>
                <w:rStyle w:val="Hyperlink"/>
              </w:rPr>
              <w:t>5.0</w:t>
            </w:r>
            <w:r>
              <w:rPr>
                <w:rFonts w:eastAsiaTheme="minorEastAsia"/>
                <w:kern w:val="0"/>
              </w:rPr>
              <w:tab/>
            </w:r>
            <w:r>
              <w:rPr>
                <w:rStyle w:val="Hyperlink"/>
              </w:rPr>
              <w:t>CONCLUSION AND RCOMMENDATION</w:t>
            </w:r>
            <w:r>
              <w:tab/>
            </w:r>
            <w:r>
              <w:fldChar w:fldCharType="begin"/>
            </w:r>
            <w:r>
              <w:instrText xml:space="preserve"> PAGEREF _Toc172694753 \h </w:instrText>
            </w:r>
            <w:r>
              <w:fldChar w:fldCharType="separate"/>
            </w:r>
            <w:r>
              <w:t>42</w:t>
            </w:r>
            <w:r>
              <w:fldChar w:fldCharType="end"/>
            </w:r>
          </w:hyperlink>
        </w:p>
        <w:p w:rsidR="005F34D3" w:rsidRPr="00A40080" w:rsidRDefault="005F34D3" w:rsidP="005F34D3">
          <w:pPr>
            <w:pStyle w:val="TOC2"/>
            <w:rPr>
              <w:rFonts w:eastAsiaTheme="minorEastAsia"/>
              <w:kern w:val="0"/>
            </w:rPr>
          </w:pPr>
          <w:hyperlink w:anchor="_Toc172694754" w:history="1">
            <w:r w:rsidRPr="00A40080">
              <w:rPr>
                <w:rStyle w:val="Hyperlink"/>
              </w:rPr>
              <w:t>5.1</w:t>
            </w:r>
            <w:r w:rsidRPr="00A40080">
              <w:rPr>
                <w:rFonts w:eastAsiaTheme="minorEastAsia"/>
                <w:kern w:val="0"/>
              </w:rPr>
              <w:tab/>
            </w:r>
            <w:r w:rsidRPr="00A40080">
              <w:rPr>
                <w:rStyle w:val="Hyperlink"/>
              </w:rPr>
              <w:t>Conclusion</w:t>
            </w:r>
            <w:r w:rsidRPr="00A40080">
              <w:tab/>
            </w:r>
            <w:r w:rsidRPr="00A40080">
              <w:fldChar w:fldCharType="begin"/>
            </w:r>
            <w:r w:rsidRPr="00A40080">
              <w:instrText xml:space="preserve"> PAGEREF _Toc172694754 \h </w:instrText>
            </w:r>
            <w:r w:rsidRPr="00A40080">
              <w:fldChar w:fldCharType="separate"/>
            </w:r>
            <w:r w:rsidRPr="00A40080">
              <w:t>42</w:t>
            </w:r>
            <w:r w:rsidRPr="00A40080">
              <w:fldChar w:fldCharType="end"/>
            </w:r>
          </w:hyperlink>
        </w:p>
        <w:p w:rsidR="005F34D3" w:rsidRPr="00A40080" w:rsidRDefault="005F34D3" w:rsidP="005F34D3">
          <w:pPr>
            <w:pStyle w:val="TOC2"/>
            <w:rPr>
              <w:rFonts w:eastAsiaTheme="minorEastAsia"/>
              <w:kern w:val="0"/>
            </w:rPr>
          </w:pPr>
          <w:hyperlink w:anchor="_Toc172694755" w:history="1">
            <w:r w:rsidRPr="00A40080">
              <w:rPr>
                <w:rStyle w:val="Hyperlink"/>
              </w:rPr>
              <w:t>5.2</w:t>
            </w:r>
            <w:r w:rsidRPr="00A40080">
              <w:rPr>
                <w:rFonts w:eastAsiaTheme="minorEastAsia"/>
                <w:kern w:val="0"/>
              </w:rPr>
              <w:tab/>
            </w:r>
            <w:r w:rsidRPr="00A40080">
              <w:rPr>
                <w:rStyle w:val="Hyperlink"/>
              </w:rPr>
              <w:t>Recommendation</w:t>
            </w:r>
            <w:r w:rsidRPr="00A40080">
              <w:tab/>
            </w:r>
            <w:r w:rsidRPr="00A40080">
              <w:fldChar w:fldCharType="begin"/>
            </w:r>
            <w:r w:rsidRPr="00A40080">
              <w:instrText xml:space="preserve"> PAGEREF _Toc172694755 \h </w:instrText>
            </w:r>
            <w:r w:rsidRPr="00A40080">
              <w:fldChar w:fldCharType="separate"/>
            </w:r>
            <w:r w:rsidRPr="00A40080">
              <w:t>42</w:t>
            </w:r>
            <w:r w:rsidRPr="00A40080">
              <w:fldChar w:fldCharType="end"/>
            </w:r>
          </w:hyperlink>
        </w:p>
        <w:p w:rsidR="005F34D3" w:rsidRPr="00A40080" w:rsidRDefault="005F34D3" w:rsidP="005F34D3">
          <w:pPr>
            <w:pStyle w:val="TOC1"/>
            <w:tabs>
              <w:tab w:val="right" w:leader="dot" w:pos="8270"/>
            </w:tabs>
            <w:rPr>
              <w:rFonts w:eastAsiaTheme="minorEastAsia"/>
              <w:kern w:val="0"/>
            </w:rPr>
          </w:pPr>
          <w:hyperlink w:anchor="_Toc172694756" w:history="1">
            <w:r>
              <w:rPr>
                <w:rStyle w:val="Hyperlink"/>
              </w:rPr>
              <w:t>REFERENCES</w:t>
            </w:r>
            <w:r>
              <w:tab/>
            </w:r>
            <w:r>
              <w:fldChar w:fldCharType="begin"/>
            </w:r>
            <w:r>
              <w:instrText xml:space="preserve"> PAGEREF _Toc172694756 \h </w:instrText>
            </w:r>
            <w:r>
              <w:fldChar w:fldCharType="separate"/>
            </w:r>
            <w:r>
              <w:t>43</w:t>
            </w:r>
            <w:r>
              <w:fldChar w:fldCharType="end"/>
            </w:r>
          </w:hyperlink>
        </w:p>
        <w:p w:rsidR="005F34D3" w:rsidRDefault="005F34D3" w:rsidP="005F34D3">
          <w:r>
            <w:rPr>
              <w:b/>
              <w:bCs/>
            </w:rPr>
            <w:fldChar w:fldCharType="end"/>
          </w:r>
        </w:p>
      </w:sdtContent>
    </w:sdt>
    <w:p w:rsidR="005F34D3" w:rsidRDefault="005F34D3" w:rsidP="005F34D3">
      <w:pPr>
        <w:rPr>
          <w:rFonts w:ascii="Times New Roman" w:eastAsiaTheme="majorEastAsia" w:hAnsi="Times New Roman" w:cs="Times New Roman"/>
          <w:b/>
          <w:bCs/>
          <w:sz w:val="24"/>
          <w:szCs w:val="24"/>
        </w:rPr>
      </w:pPr>
    </w:p>
    <w:p w:rsidR="005F34D3" w:rsidRDefault="005F34D3" w:rsidP="005F34D3">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F34D3" w:rsidRPr="000C415C" w:rsidRDefault="005F34D3" w:rsidP="005F34D3">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color w:val="auto"/>
          <w:sz w:val="24"/>
          <w:szCs w:val="24"/>
        </w:rPr>
        <w:lastRenderedPageBreak/>
        <w:t>CHAPTER ONE</w:t>
      </w:r>
      <w:bookmarkEnd w:id="0"/>
    </w:p>
    <w:p w:rsidR="005F34D3" w:rsidRPr="000C415C" w:rsidRDefault="005F34D3" w:rsidP="005F34D3">
      <w:pPr>
        <w:pStyle w:val="Heading1"/>
        <w:spacing w:line="360" w:lineRule="auto"/>
        <w:rPr>
          <w:rFonts w:ascii="Times New Roman" w:hAnsi="Times New Roman" w:cs="Times New Roman"/>
          <w:color w:val="auto"/>
          <w:sz w:val="24"/>
          <w:szCs w:val="24"/>
        </w:rPr>
      </w:pPr>
      <w:bookmarkStart w:id="9" w:name="_Toc172694725"/>
      <w:r w:rsidRPr="000C415C">
        <w:rPr>
          <w:rFonts w:ascii="Times New Roman" w:hAnsi="Times New Roman" w:cs="Times New Roman"/>
          <w:color w:val="auto"/>
          <w:sz w:val="24"/>
          <w:szCs w:val="24"/>
        </w:rPr>
        <w:t>1.0</w:t>
      </w:r>
      <w:r w:rsidRPr="000C415C">
        <w:rPr>
          <w:rFonts w:ascii="Times New Roman" w:hAnsi="Times New Roman" w:cs="Times New Roman"/>
          <w:color w:val="auto"/>
          <w:sz w:val="24"/>
          <w:szCs w:val="24"/>
        </w:rPr>
        <w:tab/>
        <w:t>INTRODUCTION</w:t>
      </w:r>
      <w:bookmarkEnd w:id="9"/>
    </w:p>
    <w:p w:rsidR="005F34D3" w:rsidRPr="000C415C" w:rsidRDefault="005F34D3" w:rsidP="005F34D3">
      <w:pPr>
        <w:pStyle w:val="Heading2"/>
        <w:spacing w:line="360" w:lineRule="auto"/>
        <w:rPr>
          <w:rFonts w:ascii="Times New Roman" w:hAnsi="Times New Roman" w:cs="Times New Roman"/>
          <w:b/>
          <w:color w:val="auto"/>
          <w:sz w:val="24"/>
          <w:szCs w:val="24"/>
        </w:rPr>
      </w:pPr>
      <w:bookmarkStart w:id="10" w:name="_Toc172694726"/>
      <w:r w:rsidRPr="000C415C">
        <w:rPr>
          <w:rFonts w:ascii="Times New Roman" w:hAnsi="Times New Roman" w:cs="Times New Roman"/>
          <w:b/>
          <w:color w:val="auto"/>
          <w:sz w:val="24"/>
          <w:szCs w:val="24"/>
        </w:rPr>
        <w:t>1.1</w:t>
      </w:r>
      <w:r w:rsidRPr="000C415C">
        <w:rPr>
          <w:rFonts w:ascii="Times New Roman" w:hAnsi="Times New Roman" w:cs="Times New Roman"/>
          <w:b/>
          <w:color w:val="auto"/>
          <w:sz w:val="24"/>
          <w:szCs w:val="24"/>
        </w:rPr>
        <w:tab/>
        <w:t>Background of the Rail Fence</w:t>
      </w:r>
      <w:bookmarkEnd w:id="10"/>
    </w:p>
    <w:p w:rsidR="005F34D3" w:rsidRPr="000C415C" w:rsidRDefault="005F34D3" w:rsidP="005F34D3">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0C415C">
        <w:rPr>
          <w:rFonts w:ascii="Times New Roman" w:hAnsi="Times New Roman" w:cs="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p w:rsidR="005F34D3" w:rsidRPr="000C415C" w:rsidRDefault="005F34D3" w:rsidP="005F34D3">
      <w:pPr>
        <w:pStyle w:val="Heading2"/>
        <w:spacing w:line="360" w:lineRule="auto"/>
        <w:rPr>
          <w:rFonts w:ascii="Times New Roman" w:hAnsi="Times New Roman" w:cs="Times New Roman"/>
          <w:b/>
          <w:color w:val="auto"/>
          <w:sz w:val="24"/>
          <w:szCs w:val="24"/>
        </w:rPr>
      </w:pPr>
      <w:bookmarkStart w:id="11" w:name="_Toc172694727"/>
      <w:r w:rsidRPr="000C415C">
        <w:rPr>
          <w:rFonts w:ascii="Times New Roman" w:hAnsi="Times New Roman" w:cs="Times New Roman"/>
          <w:b/>
          <w:color w:val="auto"/>
          <w:sz w:val="24"/>
          <w:szCs w:val="24"/>
        </w:rPr>
        <w:t>1.2</w:t>
      </w:r>
      <w:r w:rsidRPr="000C415C">
        <w:rPr>
          <w:rFonts w:ascii="Times New Roman" w:hAnsi="Times New Roman" w:cs="Times New Roman"/>
          <w:b/>
          <w:color w:val="auto"/>
          <w:sz w:val="24"/>
          <w:szCs w:val="24"/>
        </w:rPr>
        <w:tab/>
        <w:t>Aim and objectives of the project</w:t>
      </w:r>
      <w:bookmarkEnd w:id="11"/>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aim of this project is to fabricate secured rain fence from locally available mild-steel material. The following are therefore the objectives of the project:</w:t>
      </w:r>
    </w:p>
    <w:p w:rsidR="005F34D3" w:rsidRPr="000C415C" w:rsidRDefault="005F34D3" w:rsidP="005F34D3">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human and animal intruders into buildings</w:t>
      </w:r>
    </w:p>
    <w:p w:rsidR="005F34D3" w:rsidRPr="000C415C" w:rsidRDefault="005F34D3" w:rsidP="005F34D3">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prevent more children or domestic animals from getting too close to the busy road while are playing in the yard.</w:t>
      </w:r>
    </w:p>
    <w:p w:rsidR="005F34D3" w:rsidRPr="000C415C" w:rsidRDefault="005F34D3" w:rsidP="005F34D3">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beautify the building, thus improving its aesthetic value by making it more attractive.</w:t>
      </w:r>
    </w:p>
    <w:p w:rsidR="005F34D3" w:rsidRPr="000C415C" w:rsidRDefault="005F34D3" w:rsidP="005F34D3">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minimize the risk of danger to human live and properties.</w:t>
      </w:r>
    </w:p>
    <w:p w:rsidR="005F34D3" w:rsidRPr="000C415C" w:rsidRDefault="005F34D3" w:rsidP="005F34D3">
      <w:pPr>
        <w:pStyle w:val="ListParagraph"/>
        <w:numPr>
          <w:ilvl w:val="0"/>
          <w:numId w:val="1"/>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To put into practice, the theoretical aspect of the work taught in the class.</w:t>
      </w:r>
    </w:p>
    <w:p w:rsidR="005F34D3" w:rsidRPr="000C415C" w:rsidRDefault="005F34D3" w:rsidP="005F34D3">
      <w:pPr>
        <w:pStyle w:val="Heading2"/>
        <w:spacing w:line="360" w:lineRule="auto"/>
        <w:rPr>
          <w:rFonts w:ascii="Times New Roman" w:hAnsi="Times New Roman" w:cs="Times New Roman"/>
          <w:b/>
          <w:color w:val="auto"/>
          <w:sz w:val="24"/>
          <w:szCs w:val="24"/>
        </w:rPr>
      </w:pPr>
      <w:bookmarkStart w:id="12" w:name="_Toc172694728"/>
      <w:r w:rsidRPr="000C415C">
        <w:rPr>
          <w:rFonts w:ascii="Times New Roman" w:hAnsi="Times New Roman" w:cs="Times New Roman"/>
          <w:b/>
          <w:color w:val="auto"/>
          <w:sz w:val="24"/>
          <w:szCs w:val="24"/>
        </w:rPr>
        <w:lastRenderedPageBreak/>
        <w:t>1.3</w:t>
      </w:r>
      <w:r w:rsidRPr="000C415C">
        <w:rPr>
          <w:rFonts w:ascii="Times New Roman" w:hAnsi="Times New Roman" w:cs="Times New Roman"/>
          <w:b/>
          <w:color w:val="auto"/>
          <w:sz w:val="24"/>
          <w:szCs w:val="24"/>
        </w:rPr>
        <w:tab/>
        <w:t>Scope of the Study</w:t>
      </w:r>
      <w:bookmarkEnd w:id="12"/>
      <w:r w:rsidRPr="000C415C">
        <w:rPr>
          <w:rFonts w:ascii="Times New Roman" w:hAnsi="Times New Roman" w:cs="Times New Roman"/>
          <w:b/>
          <w:color w:val="auto"/>
          <w:sz w:val="24"/>
          <w:szCs w:val="24"/>
        </w:rPr>
        <w:t xml:space="preserve"> </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The project incorporates all the processes involved in the fabrication of a durable and presentable rail fence.</w:t>
      </w:r>
    </w:p>
    <w:p w:rsidR="005F34D3" w:rsidRPr="000C415C" w:rsidRDefault="005F34D3" w:rsidP="005F34D3">
      <w:pPr>
        <w:spacing w:after="0" w:line="360" w:lineRule="auto"/>
        <w:ind w:left="630" w:firstLine="90"/>
        <w:jc w:val="both"/>
        <w:rPr>
          <w:rFonts w:ascii="Times New Roman" w:hAnsi="Times New Roman" w:cs="Times New Roman"/>
          <w:sz w:val="24"/>
          <w:szCs w:val="24"/>
        </w:rPr>
      </w:pPr>
    </w:p>
    <w:p w:rsidR="005F34D3" w:rsidRPr="000C415C" w:rsidRDefault="005F34D3" w:rsidP="005F34D3">
      <w:pPr>
        <w:pStyle w:val="Heading2"/>
        <w:spacing w:line="360" w:lineRule="auto"/>
        <w:rPr>
          <w:rFonts w:ascii="Times New Roman" w:hAnsi="Times New Roman" w:cs="Times New Roman"/>
          <w:b/>
          <w:color w:val="auto"/>
          <w:sz w:val="24"/>
          <w:szCs w:val="24"/>
        </w:rPr>
      </w:pPr>
      <w:bookmarkStart w:id="13" w:name="_Toc172694729"/>
      <w:r w:rsidRPr="000C415C">
        <w:rPr>
          <w:rFonts w:ascii="Times New Roman" w:hAnsi="Times New Roman" w:cs="Times New Roman"/>
          <w:b/>
          <w:color w:val="auto"/>
          <w:sz w:val="24"/>
          <w:szCs w:val="24"/>
        </w:rPr>
        <w:t>1.4</w:t>
      </w:r>
      <w:r w:rsidRPr="000C415C">
        <w:rPr>
          <w:rFonts w:ascii="Times New Roman" w:hAnsi="Times New Roman" w:cs="Times New Roman"/>
          <w:b/>
          <w:color w:val="auto"/>
          <w:sz w:val="24"/>
          <w:szCs w:val="24"/>
        </w:rPr>
        <w:tab/>
        <w:t>Literature Review-History of Rail Fence</w:t>
      </w:r>
      <w:bookmarkEnd w:id="13"/>
    </w:p>
    <w:p w:rsidR="005F34D3" w:rsidRPr="000C415C" w:rsidRDefault="005F34D3" w:rsidP="005F34D3">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A fence is a building encloses areas such as the building, gardens, cornfields, parks, woods, or groups of trees. The features could be formed by a hedge, wall, ditch, or bank.</w:t>
      </w:r>
    </w:p>
    <w:p w:rsidR="005F34D3" w:rsidRPr="000C415C" w:rsidRDefault="005F34D3" w:rsidP="005F34D3">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 xml:space="preserve">There are different fence types across various countries in the world. Some of these include: blind, board, close, cradle, cross, double, </w:t>
      </w:r>
      <w:proofErr w:type="spellStart"/>
      <w:r w:rsidRPr="000C415C">
        <w:rPr>
          <w:rFonts w:ascii="Times New Roman" w:hAnsi="Times New Roman" w:cs="Times New Roman"/>
          <w:sz w:val="24"/>
          <w:szCs w:val="24"/>
        </w:rPr>
        <w:t>foss</w:t>
      </w:r>
      <w:proofErr w:type="spellEnd"/>
      <w:r w:rsidRPr="000C415C">
        <w:rPr>
          <w:rFonts w:ascii="Times New Roman" w:hAnsi="Times New Roman" w:cs="Times New Roman"/>
          <w:sz w:val="24"/>
          <w:szCs w:val="24"/>
        </w:rPr>
        <w:t>, hurdle, invisible, live, open board, pale/paling, palisade, picket, post-and-plank, post-and -rail, snake, sunk, trellis, Virginia, wattle, wire, warm, and zigzag.</w:t>
      </w:r>
    </w:p>
    <w:p w:rsidR="005F34D3" w:rsidRPr="000C415C" w:rsidRDefault="005F34D3" w:rsidP="005F34D3">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rsidR="005F34D3" w:rsidRPr="000C415C" w:rsidRDefault="005F34D3" w:rsidP="005F34D3">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Paling fences created visual barriers and were sometimes erected to screen unpleasant views or to provide privacy, particularly in urban settings. For instance, in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rsidR="005F34D3" w:rsidRPr="000C415C" w:rsidRDefault="005F34D3" w:rsidP="005F34D3">
      <w:pPr>
        <w:spacing w:after="0" w:line="360" w:lineRule="auto"/>
        <w:ind w:firstLine="630"/>
        <w:jc w:val="both"/>
        <w:rPr>
          <w:rFonts w:ascii="Times New Roman" w:hAnsi="Times New Roman" w:cs="Times New Roman"/>
          <w:sz w:val="24"/>
          <w:szCs w:val="24"/>
        </w:rPr>
      </w:pPr>
      <w:r w:rsidRPr="000C415C">
        <w:rPr>
          <w:rFonts w:ascii="Times New Roman" w:hAnsi="Times New Roman" w:cs="Times New Roman"/>
          <w:sz w:val="24"/>
          <w:szCs w:val="24"/>
        </w:rPr>
        <w:t>The fences and pales were originally generally made of wooden planks and posts. But a few good economists, having already thought of sparing the woods for future times, have begun to plant quick hedge round their fields.</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lastRenderedPageBreak/>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59264" behindDoc="0" locked="0" layoutInCell="1" allowOverlap="1" wp14:anchorId="36F93A50" wp14:editId="123EDECA">
            <wp:simplePos x="0" y="0"/>
            <wp:positionH relativeFrom="column">
              <wp:posOffset>1276350</wp:posOffset>
            </wp:positionH>
            <wp:positionV relativeFrom="paragraph">
              <wp:posOffset>933450</wp:posOffset>
            </wp:positionV>
            <wp:extent cx="3272790" cy="1852930"/>
            <wp:effectExtent l="0" t="0" r="3810" b="0"/>
            <wp:wrapSquare wrapText="bothSides"/>
            <wp:docPr id="2" name="Picture 1" descr="C:\Users\LAPTOP\Pictures\Screenshot_20240612-17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APTOP\Pictures\Screenshot_20240612-1754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272790" cy="1852654"/>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The well-known zigzag fence of rails crossing at the ends. It is also called ‘snake fence’ or ‘Virginia rail fence.’ An example of zigzag fence is shown in Figure 1.1</w:t>
      </w:r>
    </w:p>
    <w:p w:rsidR="005F34D3" w:rsidRPr="000C415C" w:rsidRDefault="005F34D3" w:rsidP="005F34D3">
      <w:pPr>
        <w:spacing w:after="0" w:line="360" w:lineRule="auto"/>
        <w:jc w:val="both"/>
        <w:rPr>
          <w:rFonts w:ascii="Times New Roman" w:hAnsi="Times New Roman" w:cs="Times New Roman"/>
          <w:sz w:val="24"/>
          <w:szCs w:val="24"/>
        </w:rPr>
      </w:pPr>
    </w:p>
    <w:p w:rsidR="005F34D3" w:rsidRPr="000C415C" w:rsidRDefault="005F34D3" w:rsidP="005F34D3">
      <w:pPr>
        <w:pStyle w:val="ListParagraph"/>
        <w:spacing w:after="0" w:line="360" w:lineRule="auto"/>
        <w:ind w:left="1440"/>
        <w:jc w:val="both"/>
        <w:rPr>
          <w:rFonts w:ascii="Times New Roman" w:hAnsi="Times New Roman" w:cs="Times New Roman"/>
          <w:sz w:val="24"/>
          <w:szCs w:val="24"/>
        </w:rPr>
      </w:pPr>
    </w:p>
    <w:p w:rsidR="005F34D3" w:rsidRPr="000C415C" w:rsidRDefault="005F34D3" w:rsidP="005F34D3">
      <w:pPr>
        <w:pStyle w:val="ListParagraph"/>
        <w:spacing w:after="0" w:line="360" w:lineRule="auto"/>
        <w:ind w:left="1440"/>
        <w:jc w:val="both"/>
        <w:rPr>
          <w:rFonts w:ascii="Times New Roman" w:hAnsi="Times New Roman" w:cs="Times New Roman"/>
          <w:sz w:val="24"/>
          <w:szCs w:val="24"/>
        </w:rPr>
      </w:pPr>
    </w:p>
    <w:p w:rsidR="005F34D3" w:rsidRPr="000C415C" w:rsidRDefault="005F34D3" w:rsidP="005F34D3">
      <w:pPr>
        <w:pStyle w:val="ListParagraph"/>
        <w:spacing w:after="0" w:line="360" w:lineRule="auto"/>
        <w:ind w:left="1440"/>
        <w:jc w:val="both"/>
        <w:rPr>
          <w:rFonts w:ascii="Times New Roman" w:hAnsi="Times New Roman" w:cs="Times New Roman"/>
          <w:sz w:val="24"/>
          <w:szCs w:val="24"/>
        </w:rPr>
      </w:pPr>
    </w:p>
    <w:p w:rsidR="005F34D3" w:rsidRDefault="005F34D3" w:rsidP="005F34D3">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                  </w:t>
      </w:r>
    </w:p>
    <w:p w:rsidR="005F34D3" w:rsidRDefault="005F34D3" w:rsidP="005F34D3">
      <w:pPr>
        <w:spacing w:after="0" w:line="360" w:lineRule="auto"/>
        <w:ind w:firstLine="720"/>
        <w:jc w:val="both"/>
        <w:rPr>
          <w:rFonts w:ascii="Times New Roman" w:hAnsi="Times New Roman" w:cs="Times New Roman"/>
          <w:b/>
          <w:bCs/>
          <w:sz w:val="24"/>
          <w:szCs w:val="24"/>
        </w:rPr>
      </w:pPr>
    </w:p>
    <w:p w:rsidR="005F34D3" w:rsidRDefault="005F34D3" w:rsidP="005F34D3">
      <w:pPr>
        <w:spacing w:after="0" w:line="360" w:lineRule="auto"/>
        <w:ind w:firstLine="720"/>
        <w:jc w:val="both"/>
        <w:rPr>
          <w:rFonts w:ascii="Times New Roman" w:hAnsi="Times New Roman" w:cs="Times New Roman"/>
          <w:b/>
          <w:bCs/>
          <w:sz w:val="24"/>
          <w:szCs w:val="24"/>
        </w:rPr>
      </w:pPr>
    </w:p>
    <w:p w:rsidR="005F34D3" w:rsidRDefault="005F34D3" w:rsidP="005F34D3">
      <w:pPr>
        <w:spacing w:after="0" w:line="360" w:lineRule="auto"/>
        <w:ind w:firstLine="720"/>
        <w:jc w:val="both"/>
        <w:rPr>
          <w:rFonts w:ascii="Times New Roman" w:hAnsi="Times New Roman" w:cs="Times New Roman"/>
          <w:b/>
          <w:bCs/>
          <w:sz w:val="24"/>
          <w:szCs w:val="24"/>
        </w:rPr>
      </w:pPr>
    </w:p>
    <w:p w:rsidR="005F34D3" w:rsidRDefault="005F34D3" w:rsidP="005F34D3">
      <w:pPr>
        <w:spacing w:after="0" w:line="360" w:lineRule="auto"/>
        <w:ind w:firstLine="720"/>
        <w:jc w:val="both"/>
        <w:rPr>
          <w:rFonts w:ascii="Times New Roman" w:hAnsi="Times New Roman" w:cs="Times New Roman"/>
          <w:b/>
          <w:bCs/>
          <w:sz w:val="24"/>
          <w:szCs w:val="24"/>
        </w:rPr>
      </w:pP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1.1: A Pictorial image of zigzag fence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Fences were constructed from variety of material. In the tidewater’s sedimentary soils where stone was scarce, wood was the most common material and was used mainly in paled, post-and-rail or board and worm fences (</w:t>
      </w:r>
      <w:proofErr w:type="spellStart"/>
      <w:r w:rsidRPr="000C415C">
        <w:rPr>
          <w:rFonts w:ascii="Times New Roman" w:hAnsi="Times New Roman" w:cs="Times New Roman"/>
          <w:sz w:val="24"/>
          <w:szCs w:val="24"/>
        </w:rPr>
        <w:t>Dreicer</w:t>
      </w:r>
      <w:proofErr w:type="spellEnd"/>
      <w:r w:rsidRPr="000C415C">
        <w:rPr>
          <w:rFonts w:ascii="Times New Roman" w:hAnsi="Times New Roman" w:cs="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In the 18</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iron gates and iron fences were employed for the fronts of elite dwellings and notable institutions (Southworth 1992). It was not, however, until the second quarter of the 19</w:t>
      </w:r>
      <w:r w:rsidRPr="000C415C">
        <w:rPr>
          <w:rFonts w:ascii="Times New Roman" w:hAnsi="Times New Roman" w:cs="Times New Roman"/>
          <w:sz w:val="24"/>
          <w:szCs w:val="24"/>
          <w:vertAlign w:val="superscript"/>
        </w:rPr>
        <w:t>th</w:t>
      </w:r>
      <w:r w:rsidRPr="000C415C">
        <w:rPr>
          <w:rFonts w:ascii="Times New Roman" w:hAnsi="Times New Roman" w:cs="Times New Roman"/>
          <w:sz w:val="24"/>
          <w:szCs w:val="24"/>
        </w:rPr>
        <w:t xml:space="preserve"> century when the expansion of America’s domestic iron industry and advances in cast iron made iron fences affordable for those of more modest means. This availability is reflected in </w:t>
      </w:r>
      <w:r w:rsidRPr="000C415C">
        <w:rPr>
          <w:rFonts w:ascii="Times New Roman" w:hAnsi="Times New Roman" w:cs="Times New Roman"/>
          <w:sz w:val="24"/>
          <w:szCs w:val="24"/>
        </w:rPr>
        <w:lastRenderedPageBreak/>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rsidR="005F34D3" w:rsidRPr="000C415C" w:rsidRDefault="005F34D3" w:rsidP="005F34D3">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0288" behindDoc="0" locked="0" layoutInCell="1" allowOverlap="1" wp14:anchorId="10F5A90D" wp14:editId="3B631E02">
            <wp:simplePos x="0" y="0"/>
            <wp:positionH relativeFrom="column">
              <wp:posOffset>1304925</wp:posOffset>
            </wp:positionH>
            <wp:positionV relativeFrom="paragraph">
              <wp:posOffset>12700</wp:posOffset>
            </wp:positionV>
            <wp:extent cx="3216910" cy="1847850"/>
            <wp:effectExtent l="0" t="0" r="2540" b="0"/>
            <wp:wrapSquare wrapText="bothSides"/>
            <wp:docPr id="4" name="Picture 2" descr="C:\Users\LAPTOP\Pictures\Screenshot_20240612-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APTOP\Pictures\Screenshot_20240612-1756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216910" cy="1847850"/>
                    </a:xfrm>
                    <a:prstGeom prst="rect">
                      <a:avLst/>
                    </a:prstGeom>
                    <a:noFill/>
                    <a:ln w="9525">
                      <a:noFill/>
                      <a:miter lim="800000"/>
                      <a:headEnd/>
                      <a:tailEnd/>
                    </a:ln>
                  </pic:spPr>
                </pic:pic>
              </a:graphicData>
            </a:graphic>
          </wp:anchor>
        </w:drawing>
      </w:r>
      <w:r w:rsidRPr="000C415C">
        <w:rPr>
          <w:rFonts w:ascii="Times New Roman" w:hAnsi="Times New Roman" w:cs="Times New Roman"/>
          <w:sz w:val="24"/>
          <w:szCs w:val="24"/>
        </w:rPr>
        <w:tab/>
      </w:r>
      <w:r w:rsidRPr="000C415C">
        <w:rPr>
          <w:rFonts w:ascii="Times New Roman" w:hAnsi="Times New Roman" w:cs="Times New Roman"/>
          <w:sz w:val="24"/>
          <w:szCs w:val="24"/>
        </w:rPr>
        <w:tab/>
      </w:r>
    </w:p>
    <w:p w:rsidR="005F34D3" w:rsidRPr="000C415C" w:rsidRDefault="005F34D3" w:rsidP="005F34D3">
      <w:pPr>
        <w:pStyle w:val="ListParagraph"/>
        <w:spacing w:after="0" w:line="360" w:lineRule="auto"/>
        <w:jc w:val="both"/>
        <w:rPr>
          <w:rFonts w:ascii="Times New Roman" w:hAnsi="Times New Roman" w:cs="Times New Roman"/>
          <w:b/>
          <w:bCs/>
          <w:sz w:val="24"/>
          <w:szCs w:val="24"/>
        </w:rPr>
      </w:pPr>
    </w:p>
    <w:p w:rsidR="005F34D3" w:rsidRPr="000C415C" w:rsidRDefault="005F34D3" w:rsidP="005F34D3">
      <w:pPr>
        <w:pStyle w:val="ListParagraph"/>
        <w:spacing w:after="0" w:line="360" w:lineRule="auto"/>
        <w:jc w:val="both"/>
        <w:rPr>
          <w:rFonts w:ascii="Times New Roman" w:hAnsi="Times New Roman" w:cs="Times New Roman"/>
          <w:b/>
          <w:bCs/>
          <w:sz w:val="24"/>
          <w:szCs w:val="24"/>
        </w:rPr>
      </w:pPr>
    </w:p>
    <w:p w:rsidR="005F34D3" w:rsidRPr="000C415C" w:rsidRDefault="005F34D3" w:rsidP="005F34D3">
      <w:pPr>
        <w:pStyle w:val="ListParagraph"/>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Default="005F34D3" w:rsidP="005F34D3">
      <w:pPr>
        <w:pStyle w:val="ListParagraph"/>
        <w:spacing w:after="0" w:line="360" w:lineRule="auto"/>
        <w:ind w:left="1440"/>
        <w:jc w:val="both"/>
        <w:rPr>
          <w:rFonts w:ascii="Times New Roman" w:hAnsi="Times New Roman" w:cs="Times New Roman"/>
          <w:b/>
          <w:bCs/>
          <w:sz w:val="24"/>
          <w:szCs w:val="24"/>
        </w:rPr>
      </w:pPr>
    </w:p>
    <w:p w:rsidR="005F34D3" w:rsidRDefault="005F34D3" w:rsidP="005F34D3">
      <w:pPr>
        <w:pStyle w:val="ListParagraph"/>
        <w:spacing w:after="0" w:line="360" w:lineRule="auto"/>
        <w:ind w:left="1440"/>
        <w:jc w:val="both"/>
        <w:rPr>
          <w:rFonts w:ascii="Times New Roman" w:hAnsi="Times New Roman" w:cs="Times New Roman"/>
          <w:b/>
          <w:bCs/>
          <w:sz w:val="24"/>
          <w:szCs w:val="24"/>
        </w:rPr>
      </w:pPr>
    </w:p>
    <w:p w:rsidR="005F34D3" w:rsidRDefault="005F34D3" w:rsidP="005F34D3">
      <w:pPr>
        <w:pStyle w:val="ListParagraph"/>
        <w:spacing w:after="0" w:line="360" w:lineRule="auto"/>
        <w:ind w:left="1440"/>
        <w:jc w:val="both"/>
        <w:rPr>
          <w:rFonts w:ascii="Times New Roman" w:hAnsi="Times New Roman" w:cs="Times New Roman"/>
          <w:b/>
          <w:bCs/>
          <w:sz w:val="24"/>
          <w:szCs w:val="24"/>
        </w:rPr>
      </w:pPr>
    </w:p>
    <w:p w:rsidR="005F34D3" w:rsidRPr="000C415C" w:rsidRDefault="005F34D3" w:rsidP="005F34D3">
      <w:pPr>
        <w:pStyle w:val="ListParagraph"/>
        <w:spacing w:after="0" w:line="360" w:lineRule="auto"/>
        <w:ind w:left="1440"/>
        <w:jc w:val="both"/>
        <w:rPr>
          <w:rFonts w:ascii="Times New Roman" w:hAnsi="Times New Roman" w:cs="Times New Roman"/>
          <w:b/>
          <w:bCs/>
          <w:sz w:val="24"/>
          <w:szCs w:val="24"/>
        </w:rPr>
      </w:pPr>
      <w:r w:rsidRPr="000C415C">
        <w:rPr>
          <w:rFonts w:ascii="Times New Roman" w:hAnsi="Times New Roman" w:cs="Times New Roman"/>
          <w:b/>
          <w:bCs/>
          <w:sz w:val="24"/>
          <w:szCs w:val="24"/>
        </w:rPr>
        <w:t>Figure 1.2: A pictorial view of Rudest Barriers</w:t>
      </w:r>
    </w:p>
    <w:p w:rsidR="005F34D3" w:rsidRPr="000C415C" w:rsidRDefault="005F34D3" w:rsidP="005F34D3">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External fences: </w:t>
      </w:r>
      <w:r w:rsidRPr="000C415C">
        <w:rPr>
          <w:rFonts w:ascii="Times New Roman" w:hAnsi="Times New Roman" w:cs="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rsidR="005F34D3" w:rsidRPr="000C415C" w:rsidRDefault="005F34D3" w:rsidP="005F34D3">
      <w:pPr>
        <w:spacing w:before="240"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Internal fences: </w:t>
      </w:r>
      <w:r w:rsidRPr="000C415C">
        <w:rPr>
          <w:rFonts w:ascii="Times New Roman" w:hAnsi="Times New Roman" w:cs="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rsidR="005F34D3" w:rsidRPr="000C415C" w:rsidRDefault="005F34D3" w:rsidP="005F34D3">
      <w:pPr>
        <w:spacing w:after="0" w:line="360" w:lineRule="auto"/>
        <w:rPr>
          <w:rFonts w:ascii="Times New Roman" w:hAnsi="Times New Roman" w:cs="Times New Roman"/>
          <w:color w:val="FF0000"/>
          <w:sz w:val="24"/>
          <w:szCs w:val="24"/>
        </w:rPr>
      </w:pPr>
    </w:p>
    <w:p w:rsidR="005F34D3" w:rsidRPr="000C415C" w:rsidRDefault="005F34D3" w:rsidP="005F34D3">
      <w:pPr>
        <w:pStyle w:val="Heading1"/>
        <w:spacing w:line="360" w:lineRule="auto"/>
        <w:jc w:val="center"/>
        <w:rPr>
          <w:rFonts w:ascii="Times New Roman" w:hAnsi="Times New Roman" w:cs="Times New Roman"/>
          <w:color w:val="auto"/>
          <w:sz w:val="24"/>
          <w:szCs w:val="24"/>
        </w:rPr>
      </w:pPr>
      <w:r w:rsidRPr="000C415C">
        <w:rPr>
          <w:rFonts w:ascii="Times New Roman" w:hAnsi="Times New Roman" w:cs="Times New Roman"/>
          <w:sz w:val="24"/>
          <w:szCs w:val="24"/>
        </w:rPr>
        <w:br w:type="page"/>
      </w:r>
      <w:bookmarkStart w:id="14" w:name="_Toc172694730"/>
      <w:r w:rsidRPr="000C415C">
        <w:rPr>
          <w:rFonts w:ascii="Times New Roman" w:hAnsi="Times New Roman" w:cs="Times New Roman"/>
          <w:color w:val="auto"/>
          <w:sz w:val="24"/>
          <w:szCs w:val="24"/>
        </w:rPr>
        <w:lastRenderedPageBreak/>
        <w:t>CHAPTER TWO</w:t>
      </w:r>
      <w:bookmarkEnd w:id="14"/>
    </w:p>
    <w:p w:rsidR="005F34D3" w:rsidRPr="000C415C" w:rsidRDefault="005F34D3" w:rsidP="005F34D3">
      <w:pPr>
        <w:pStyle w:val="Heading1"/>
        <w:spacing w:line="360" w:lineRule="auto"/>
        <w:jc w:val="center"/>
        <w:rPr>
          <w:rFonts w:ascii="Times New Roman" w:hAnsi="Times New Roman" w:cs="Times New Roman"/>
          <w:sz w:val="24"/>
          <w:szCs w:val="24"/>
        </w:rPr>
      </w:pPr>
      <w:bookmarkStart w:id="15" w:name="_Toc172694731"/>
      <w:r w:rsidRPr="000C415C">
        <w:rPr>
          <w:rFonts w:ascii="Times New Roman" w:hAnsi="Times New Roman" w:cs="Times New Roman"/>
          <w:color w:val="auto"/>
          <w:sz w:val="24"/>
          <w:szCs w:val="24"/>
        </w:rPr>
        <w:t>2.0 ANALYSIS OF RAIL FENCE</w:t>
      </w:r>
      <w:bookmarkEnd w:id="15"/>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Rail fences are made of two, three, or four horizontal rails connected to evenly </w:t>
      </w:r>
      <w:proofErr w:type="gramStart"/>
      <w:r w:rsidRPr="000C415C">
        <w:rPr>
          <w:rFonts w:ascii="Times New Roman" w:hAnsi="Times New Roman" w:cs="Times New Roman"/>
          <w:sz w:val="24"/>
          <w:szCs w:val="24"/>
        </w:rPr>
        <w:t>spaced</w:t>
      </w:r>
      <w:proofErr w:type="gramEnd"/>
      <w:r w:rsidRPr="000C415C">
        <w:rPr>
          <w:rFonts w:ascii="Times New Roman" w:hAnsi="Times New Roman" w:cs="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Decorative split rail fences in front yards are typically 4 feet tall, while ones used for containing livestock are 6 feet (and are sometimes called ranch rail fences).</w:t>
      </w:r>
    </w:p>
    <w:p w:rsidR="005F34D3" w:rsidRPr="000C415C" w:rsidRDefault="005F34D3" w:rsidP="005F34D3">
      <w:pPr>
        <w:pStyle w:val="Heading2"/>
        <w:spacing w:line="360" w:lineRule="auto"/>
        <w:rPr>
          <w:rFonts w:ascii="Times New Roman" w:hAnsi="Times New Roman" w:cs="Times New Roman"/>
          <w:b/>
          <w:color w:val="auto"/>
          <w:sz w:val="24"/>
          <w:szCs w:val="24"/>
        </w:rPr>
      </w:pPr>
      <w:bookmarkStart w:id="16" w:name="_Toc172694732"/>
      <w:r w:rsidRPr="000C415C">
        <w:rPr>
          <w:rFonts w:ascii="Times New Roman" w:hAnsi="Times New Roman" w:cs="Times New Roman"/>
          <w:b/>
          <w:color w:val="auto"/>
          <w:sz w:val="24"/>
          <w:szCs w:val="24"/>
        </w:rPr>
        <w:t>2.1</w:t>
      </w:r>
      <w:r w:rsidRPr="000C415C">
        <w:rPr>
          <w:rFonts w:ascii="Times New Roman" w:hAnsi="Times New Roman" w:cs="Times New Roman"/>
          <w:b/>
          <w:color w:val="auto"/>
          <w:sz w:val="24"/>
          <w:szCs w:val="24"/>
        </w:rPr>
        <w:tab/>
        <w:t>Types of rail fences</w:t>
      </w:r>
      <w:bookmarkEnd w:id="16"/>
    </w:p>
    <w:p w:rsidR="005F34D3" w:rsidRPr="000C415C" w:rsidRDefault="005F34D3" w:rsidP="005F34D3">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2.1.1 </w:t>
      </w:r>
      <w:r w:rsidRPr="000C415C">
        <w:rPr>
          <w:rFonts w:ascii="Times New Roman" w:hAnsi="Times New Roman" w:cs="Times New Roman"/>
          <w:b/>
          <w:bCs/>
          <w:sz w:val="24"/>
          <w:szCs w:val="24"/>
        </w:rPr>
        <w:tab/>
        <w:t xml:space="preserve">Wood Split Rail Fence </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All split rail fences are constructed using evenly spaced vertical post with two, three, or four horizontal rails connecting them.</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rsidR="005F34D3" w:rsidRPr="000C415C" w:rsidRDefault="005F34D3" w:rsidP="005F34D3">
      <w:pPr>
        <w:spacing w:after="0" w:line="360" w:lineRule="auto"/>
        <w:jc w:val="both"/>
        <w:rPr>
          <w:rFonts w:ascii="Times New Roman" w:hAnsi="Times New Roman" w:cs="Times New Roman"/>
          <w:sz w:val="24"/>
          <w:szCs w:val="24"/>
        </w:rPr>
      </w:pPr>
      <w:r w:rsidRPr="000C415C">
        <w:rPr>
          <w:rFonts w:ascii="Times New Roman" w:hAnsi="Times New Roman" w:cs="Times New Roman"/>
          <w:noProof/>
          <w:sz w:val="24"/>
          <w:szCs w:val="24"/>
        </w:rPr>
        <w:drawing>
          <wp:anchor distT="0" distB="0" distL="114300" distR="114300" simplePos="0" relativeHeight="251661312" behindDoc="0" locked="0" layoutInCell="1" allowOverlap="1" wp14:anchorId="6482F4BD" wp14:editId="0EF3D17A">
            <wp:simplePos x="0" y="0"/>
            <wp:positionH relativeFrom="column">
              <wp:posOffset>1276350</wp:posOffset>
            </wp:positionH>
            <wp:positionV relativeFrom="paragraph">
              <wp:posOffset>0</wp:posOffset>
            </wp:positionV>
            <wp:extent cx="3674110" cy="2286000"/>
            <wp:effectExtent l="0" t="0" r="2540" b="0"/>
            <wp:wrapSquare wrapText="bothSides"/>
            <wp:docPr id="5" name="Picture 1" descr="C:\Users\LAPTOP\Pictures\Screenshot_20240515-1050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LAPTOP\Pictures\Screenshot_20240515-105052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74110" cy="2286000"/>
                    </a:xfrm>
                    <a:prstGeom prst="rect">
                      <a:avLst/>
                    </a:prstGeom>
                    <a:noFill/>
                    <a:ln w="9525">
                      <a:noFill/>
                      <a:miter lim="800000"/>
                      <a:headEnd/>
                      <a:tailEnd/>
                    </a:ln>
                  </pic:spPr>
                </pic:pic>
              </a:graphicData>
            </a:graphic>
          </wp:anchor>
        </w:drawing>
      </w: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Default="005F34D3" w:rsidP="005F34D3">
      <w:pPr>
        <w:spacing w:after="0" w:line="360" w:lineRule="auto"/>
        <w:ind w:left="2160"/>
        <w:jc w:val="both"/>
        <w:rPr>
          <w:rFonts w:ascii="Times New Roman" w:hAnsi="Times New Roman" w:cs="Times New Roman"/>
          <w:b/>
          <w:bCs/>
          <w:sz w:val="24"/>
          <w:szCs w:val="24"/>
        </w:rPr>
      </w:pPr>
    </w:p>
    <w:p w:rsidR="005F34D3" w:rsidRPr="000C415C" w:rsidRDefault="005F34D3" w:rsidP="005F34D3">
      <w:p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Figure 2.1: Pictorial View of Wood Split Rail Fence</w:t>
      </w:r>
    </w:p>
    <w:p w:rsidR="005F34D3" w:rsidRPr="000C415C" w:rsidRDefault="005F34D3" w:rsidP="005F34D3">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2.1.2</w:t>
      </w:r>
      <w:r w:rsidRPr="000C415C">
        <w:rPr>
          <w:rFonts w:ascii="Times New Roman" w:hAnsi="Times New Roman" w:cs="Times New Roman"/>
          <w:b/>
          <w:bCs/>
          <w:sz w:val="24"/>
          <w:szCs w:val="24"/>
        </w:rPr>
        <w:tab/>
        <w:t>Wood Zig-Zag Fence</w:t>
      </w:r>
    </w:p>
    <w:p w:rsidR="005F34D3" w:rsidRPr="000C415C" w:rsidRDefault="005F34D3" w:rsidP="005F34D3">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b/>
      </w:r>
      <w:r w:rsidRPr="000C415C">
        <w:rPr>
          <w:rFonts w:ascii="Times New Roman" w:hAnsi="Times New Roman" w:cs="Times New Roman"/>
          <w:sz w:val="24"/>
          <w:szCs w:val="24"/>
        </w:rPr>
        <w:t xml:space="preserve">Sometimes known as a snake fence, the zigzag fence does what its name says: </w:t>
      </w:r>
      <w:proofErr w:type="spellStart"/>
      <w:r w:rsidRPr="000C415C">
        <w:rPr>
          <w:rFonts w:ascii="Times New Roman" w:hAnsi="Times New Roman" w:cs="Times New Roman"/>
          <w:sz w:val="24"/>
          <w:szCs w:val="24"/>
        </w:rPr>
        <w:t>zigsand</w:t>
      </w:r>
      <w:proofErr w:type="spellEnd"/>
      <w:r w:rsidRPr="000C415C">
        <w:rPr>
          <w:rFonts w:ascii="Times New Roman" w:hAnsi="Times New Roman" w:cs="Times New Roman"/>
          <w:sz w:val="24"/>
          <w:szCs w:val="24"/>
        </w:rPr>
        <w:t xml:space="preserve">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rsidR="005F34D3" w:rsidRPr="000C415C" w:rsidRDefault="005F34D3" w:rsidP="005F34D3">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2.1.3 </w:t>
      </w:r>
      <w:r w:rsidRPr="000C415C">
        <w:rPr>
          <w:rFonts w:ascii="Times New Roman" w:hAnsi="Times New Roman" w:cs="Times New Roman"/>
          <w:b/>
          <w:bCs/>
          <w:sz w:val="24"/>
          <w:szCs w:val="24"/>
        </w:rPr>
        <w:tab/>
        <w:t>Round Rail Fence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Sometimes called western rail fences or post and dowel fences, round rail fences are built from two to three smooth, round posts and rails. They usually have tapered ends which are used for attaching the rails to the posts.</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You also can build round rail fences with pressure-treated wood that resists rot and decay- making them last at least 15years. Or, you can use vinyl to make your fence last even longer. </w:t>
      </w:r>
      <w:proofErr w:type="gramStart"/>
      <w:r w:rsidRPr="000C415C">
        <w:rPr>
          <w:rFonts w:ascii="Times New Roman" w:hAnsi="Times New Roman" w:cs="Times New Roman"/>
          <w:sz w:val="24"/>
          <w:szCs w:val="24"/>
        </w:rPr>
        <w:t>if</w:t>
      </w:r>
      <w:proofErr w:type="gramEnd"/>
      <w:r w:rsidRPr="000C415C">
        <w:rPr>
          <w:rFonts w:ascii="Times New Roman" w:hAnsi="Times New Roman" w:cs="Times New Roman"/>
          <w:sz w:val="24"/>
          <w:szCs w:val="24"/>
        </w:rPr>
        <w:t xml:space="preserve"> you’d like to add more security, you can attach a chain link fence to it, allowing you to keep your pets and children safe inside the fence’s perimeter. Figure 2.2 shows a pictorial view of round rail fence.</w:t>
      </w:r>
    </w:p>
    <w:p w:rsidR="005F34D3" w:rsidRPr="000C415C" w:rsidRDefault="005F34D3" w:rsidP="005F34D3">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b/>
      </w:r>
      <w:r w:rsidRPr="000C415C">
        <w:rPr>
          <w:rFonts w:ascii="Times New Roman" w:hAnsi="Times New Roman" w:cs="Times New Roman"/>
          <w:noProof/>
          <w:sz w:val="24"/>
          <w:szCs w:val="24"/>
        </w:rPr>
        <w:drawing>
          <wp:inline distT="0" distB="0" distL="0" distR="0" wp14:anchorId="3AB7EE7E" wp14:editId="3D4521F4">
            <wp:extent cx="4655820" cy="1908175"/>
            <wp:effectExtent l="19050" t="0" r="0" b="0"/>
            <wp:docPr id="6" name="Picture 2" descr="C:\Users\LAPTOP\Pictures\Screenshot_20240515-1052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LAPTOP\Pictures\Screenshot_20240515-105213_1.jpg"/>
                    <pic:cNvPicPr>
                      <a:picLocks noChangeAspect="1" noChangeArrowheads="1"/>
                    </pic:cNvPicPr>
                  </pic:nvPicPr>
                  <pic:blipFill>
                    <a:blip r:embed="rId9"/>
                    <a:srcRect/>
                    <a:stretch>
                      <a:fillRect/>
                    </a:stretch>
                  </pic:blipFill>
                  <pic:spPr>
                    <a:xfrm>
                      <a:off x="0" y="0"/>
                      <a:ext cx="4658674" cy="1909279"/>
                    </a:xfrm>
                    <a:prstGeom prst="rect">
                      <a:avLst/>
                    </a:prstGeom>
                    <a:noFill/>
                    <a:ln w="9525">
                      <a:noFill/>
                      <a:miter lim="800000"/>
                      <a:headEnd/>
                      <a:tailEnd/>
                    </a:ln>
                  </pic:spPr>
                </pic:pic>
              </a:graphicData>
            </a:graphic>
          </wp:inline>
        </w:drawing>
      </w:r>
    </w:p>
    <w:p w:rsidR="005F34D3" w:rsidRPr="000C415C" w:rsidRDefault="005F34D3" w:rsidP="005F34D3">
      <w:pPr>
        <w:pStyle w:val="NoSpacing"/>
        <w:spacing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Figure 2.2: Pictorial View of Round Rail Fence</w:t>
      </w:r>
    </w:p>
    <w:p w:rsidR="005F34D3" w:rsidRPr="000C415C" w:rsidRDefault="005F34D3" w:rsidP="005F34D3">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2.1.4  </w:t>
      </w:r>
      <w:r w:rsidRPr="000C415C">
        <w:rPr>
          <w:rFonts w:ascii="Times New Roman" w:hAnsi="Times New Roman" w:cs="Times New Roman"/>
          <w:b/>
          <w:bCs/>
          <w:sz w:val="24"/>
          <w:szCs w:val="24"/>
        </w:rPr>
        <w:tab/>
        <w:t>Composite Split Rail Fence</w:t>
      </w:r>
    </w:p>
    <w:p w:rsidR="005F34D3" w:rsidRDefault="005F34D3" w:rsidP="005F34D3">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rsidR="005F34D3" w:rsidRDefault="005F34D3" w:rsidP="005F34D3">
      <w:pPr>
        <w:pStyle w:val="NoSpacing"/>
        <w:spacing w:line="360" w:lineRule="auto"/>
        <w:ind w:firstLine="720"/>
        <w:jc w:val="both"/>
        <w:rPr>
          <w:rFonts w:ascii="Times New Roman" w:hAnsi="Times New Roman" w:cs="Times New Roman"/>
          <w:sz w:val="24"/>
          <w:szCs w:val="24"/>
        </w:rPr>
      </w:pPr>
    </w:p>
    <w:p w:rsidR="005F34D3" w:rsidRDefault="005F34D3" w:rsidP="005F34D3">
      <w:pPr>
        <w:pStyle w:val="NoSpacing"/>
        <w:spacing w:line="360" w:lineRule="auto"/>
        <w:ind w:firstLine="720"/>
        <w:jc w:val="both"/>
        <w:rPr>
          <w:rFonts w:ascii="Times New Roman" w:hAnsi="Times New Roman" w:cs="Times New Roman"/>
          <w:sz w:val="24"/>
          <w:szCs w:val="24"/>
        </w:rPr>
      </w:pPr>
    </w:p>
    <w:p w:rsidR="005F34D3" w:rsidRPr="000C415C" w:rsidRDefault="005F34D3" w:rsidP="005F34D3">
      <w:pPr>
        <w:pStyle w:val="NoSpacing"/>
        <w:spacing w:line="360" w:lineRule="auto"/>
        <w:ind w:firstLine="720"/>
        <w:jc w:val="both"/>
        <w:rPr>
          <w:rFonts w:ascii="Times New Roman" w:hAnsi="Times New Roman" w:cs="Times New Roman"/>
          <w:sz w:val="24"/>
          <w:szCs w:val="24"/>
        </w:rPr>
      </w:pPr>
    </w:p>
    <w:p w:rsidR="005F34D3" w:rsidRPr="000C415C" w:rsidRDefault="005F34D3" w:rsidP="005F34D3">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2.1.5</w:t>
      </w:r>
      <w:r w:rsidRPr="000C415C">
        <w:rPr>
          <w:rFonts w:ascii="Times New Roman" w:hAnsi="Times New Roman" w:cs="Times New Roman"/>
          <w:b/>
          <w:bCs/>
          <w:sz w:val="24"/>
          <w:szCs w:val="24"/>
        </w:rPr>
        <w:tab/>
        <w:t>Metal Split Rail Fence</w:t>
      </w:r>
    </w:p>
    <w:p w:rsidR="005F34D3" w:rsidRPr="000C415C" w:rsidRDefault="005F34D3" w:rsidP="005F34D3">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Aluminum and metal fences last longer than composite fencing. Steel, in particular, can last up to 50years. You don’t ever have to worry about staining or painting then either- just cleaning with soap and water will suffice.</w:t>
      </w:r>
    </w:p>
    <w:p w:rsidR="005F34D3" w:rsidRPr="000C415C" w:rsidRDefault="005F34D3" w:rsidP="005F34D3">
      <w:pPr>
        <w:pStyle w:val="NoSpacing"/>
        <w:spacing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rsidR="005F34D3" w:rsidRPr="000C415C" w:rsidRDefault="005F34D3" w:rsidP="005F34D3">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b/>
          <w:bCs/>
          <w:noProof/>
          <w:sz w:val="24"/>
          <w:szCs w:val="24"/>
        </w:rPr>
        <w:drawing>
          <wp:anchor distT="0" distB="0" distL="114300" distR="114300" simplePos="0" relativeHeight="251662336" behindDoc="0" locked="0" layoutInCell="1" allowOverlap="1" wp14:anchorId="203460BD" wp14:editId="146FF6FF">
            <wp:simplePos x="0" y="0"/>
            <wp:positionH relativeFrom="margin">
              <wp:align>center</wp:align>
            </wp:positionH>
            <wp:positionV relativeFrom="paragraph">
              <wp:posOffset>74930</wp:posOffset>
            </wp:positionV>
            <wp:extent cx="4973955" cy="2362200"/>
            <wp:effectExtent l="0" t="0" r="0" b="0"/>
            <wp:wrapSquare wrapText="bothSides"/>
            <wp:docPr id="7" name="Picture 3" descr="C:\Users\LAPTOP\Pictures\Screenshot_20240515-105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LAPTOP\Pictures\Screenshot_20240515-105030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73955" cy="2362200"/>
                    </a:xfrm>
                    <a:prstGeom prst="rect">
                      <a:avLst/>
                    </a:prstGeom>
                    <a:noFill/>
                    <a:ln w="9525">
                      <a:noFill/>
                      <a:miter lim="800000"/>
                      <a:headEnd/>
                      <a:tailEnd/>
                    </a:ln>
                  </pic:spPr>
                </pic:pic>
              </a:graphicData>
            </a:graphic>
          </wp:anchor>
        </w:drawing>
      </w:r>
    </w:p>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ind w:left="1440" w:firstLine="720"/>
        <w:jc w:val="both"/>
        <w:rPr>
          <w:rFonts w:ascii="Times New Roman" w:hAnsi="Times New Roman" w:cs="Times New Roman"/>
          <w:sz w:val="24"/>
          <w:szCs w:val="24"/>
        </w:rPr>
      </w:pPr>
      <w:r w:rsidRPr="000C415C">
        <w:rPr>
          <w:rFonts w:ascii="Times New Roman" w:hAnsi="Times New Roman" w:cs="Times New Roman"/>
          <w:b/>
          <w:bCs/>
          <w:sz w:val="24"/>
          <w:szCs w:val="24"/>
        </w:rPr>
        <w:t>Figure 2.3: Pictorial View Split Rail Fence</w:t>
      </w: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pStyle w:val="Heading2"/>
        <w:spacing w:line="360" w:lineRule="auto"/>
        <w:rPr>
          <w:rFonts w:ascii="Times New Roman" w:hAnsi="Times New Roman" w:cs="Times New Roman"/>
          <w:sz w:val="24"/>
          <w:szCs w:val="24"/>
        </w:rPr>
      </w:pPr>
      <w:bookmarkStart w:id="17" w:name="_Toc172694733"/>
      <w:r w:rsidRPr="000C415C">
        <w:rPr>
          <w:rFonts w:ascii="Times New Roman" w:hAnsi="Times New Roman" w:cs="Times New Roman"/>
          <w:b/>
          <w:color w:val="auto"/>
          <w:sz w:val="24"/>
          <w:szCs w:val="24"/>
        </w:rPr>
        <w:t>2.2</w:t>
      </w:r>
      <w:r w:rsidRPr="000C415C">
        <w:rPr>
          <w:rFonts w:ascii="Times New Roman" w:hAnsi="Times New Roman" w:cs="Times New Roman"/>
          <w:sz w:val="24"/>
          <w:szCs w:val="24"/>
        </w:rPr>
        <w:t xml:space="preserve"> </w:t>
      </w:r>
      <w:r w:rsidRPr="000C415C">
        <w:rPr>
          <w:rFonts w:ascii="Times New Roman" w:hAnsi="Times New Roman" w:cs="Times New Roman"/>
          <w:sz w:val="24"/>
          <w:szCs w:val="24"/>
        </w:rPr>
        <w:tab/>
      </w:r>
      <w:r w:rsidRPr="000C415C">
        <w:rPr>
          <w:rFonts w:ascii="Times New Roman" w:hAnsi="Times New Roman" w:cs="Times New Roman"/>
          <w:b/>
          <w:color w:val="auto"/>
          <w:sz w:val="24"/>
          <w:szCs w:val="24"/>
        </w:rPr>
        <w:t>Advantages and Disadvantages of Rail Fence</w:t>
      </w:r>
      <w:bookmarkEnd w:id="17"/>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While different rail fence designs have specific benefits, they all share the following advantages and disadvantages as presented in Table 2.1 below.</w:t>
      </w:r>
    </w:p>
    <w:p w:rsidR="005F34D3" w:rsidRPr="000C415C" w:rsidRDefault="005F34D3" w:rsidP="005F34D3">
      <w:pPr>
        <w:spacing w:after="0" w:line="360" w:lineRule="auto"/>
        <w:jc w:val="center"/>
        <w:rPr>
          <w:rFonts w:ascii="Times New Roman" w:hAnsi="Times New Roman" w:cs="Times New Roman"/>
          <w:b/>
          <w:bCs/>
          <w:sz w:val="24"/>
          <w:szCs w:val="24"/>
        </w:rPr>
      </w:pPr>
      <w:r w:rsidRPr="000C415C">
        <w:rPr>
          <w:rFonts w:ascii="Times New Roman" w:hAnsi="Times New Roman" w:cs="Times New Roman"/>
          <w:b/>
          <w:bCs/>
          <w:sz w:val="24"/>
          <w:szCs w:val="24"/>
        </w:rPr>
        <w:t>Table 2.1: Advantages and disadvantages of Rail Fence</w:t>
      </w:r>
    </w:p>
    <w:tbl>
      <w:tblPr>
        <w:tblStyle w:val="TableGrid"/>
        <w:tblW w:w="8815" w:type="dxa"/>
        <w:tblLook w:val="04A0" w:firstRow="1" w:lastRow="0" w:firstColumn="1" w:lastColumn="0" w:noHBand="0" w:noVBand="1"/>
      </w:tblPr>
      <w:tblGrid>
        <w:gridCol w:w="4135"/>
        <w:gridCol w:w="4680"/>
      </w:tblGrid>
      <w:tr w:rsidR="005F34D3" w:rsidRPr="000C415C" w:rsidTr="00342C42">
        <w:trPr>
          <w:trHeight w:val="170"/>
        </w:trPr>
        <w:tc>
          <w:tcPr>
            <w:tcW w:w="4135" w:type="dxa"/>
          </w:tcPr>
          <w:p w:rsidR="005F34D3" w:rsidRPr="000C415C" w:rsidRDefault="005F34D3" w:rsidP="00342C42">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tc>
        <w:tc>
          <w:tcPr>
            <w:tcW w:w="4680" w:type="dxa"/>
          </w:tcPr>
          <w:p w:rsidR="005F34D3" w:rsidRPr="000C415C" w:rsidRDefault="005F34D3" w:rsidP="00342C42">
            <w:pPr>
              <w:pStyle w:val="NoSpacing"/>
              <w:spacing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tc>
      </w:tr>
      <w:tr w:rsidR="005F34D3" w:rsidRPr="000C415C" w:rsidTr="00342C42">
        <w:trPr>
          <w:trHeight w:val="2051"/>
        </w:trPr>
        <w:tc>
          <w:tcPr>
            <w:tcW w:w="4135" w:type="dxa"/>
          </w:tcPr>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Reliable containment</w:t>
            </w:r>
          </w:p>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Affordable</w:t>
            </w:r>
          </w:p>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w:t>
            </w:r>
          </w:p>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Rustic aesthetic</w:t>
            </w:r>
          </w:p>
          <w:p w:rsidR="005F34D3" w:rsidRPr="000C415C" w:rsidRDefault="005F34D3" w:rsidP="00342C42">
            <w:pPr>
              <w:pStyle w:val="NoSpacing"/>
              <w:numPr>
                <w:ilvl w:val="0"/>
                <w:numId w:val="2"/>
              </w:numPr>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Increases curb appeal</w:t>
            </w:r>
          </w:p>
        </w:tc>
        <w:tc>
          <w:tcPr>
            <w:tcW w:w="4680" w:type="dxa"/>
          </w:tcPr>
          <w:p w:rsidR="005F34D3" w:rsidRPr="000C415C" w:rsidRDefault="005F34D3" w:rsidP="00342C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Less privacy can’t contain small pets</w:t>
            </w:r>
          </w:p>
          <w:p w:rsidR="005F34D3" w:rsidRPr="000C415C" w:rsidRDefault="005F34D3" w:rsidP="00342C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Minimal security limited style options</w:t>
            </w:r>
          </w:p>
          <w:p w:rsidR="005F34D3" w:rsidRPr="000C415C" w:rsidRDefault="005F34D3" w:rsidP="00342C42">
            <w:pPr>
              <w:pStyle w:val="NoSpacing"/>
              <w:spacing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Trickier lawn care  </w:t>
            </w:r>
          </w:p>
        </w:tc>
      </w:tr>
    </w:tbl>
    <w:p w:rsidR="005F34D3" w:rsidRPr="000C415C" w:rsidRDefault="005F34D3" w:rsidP="005F34D3">
      <w:pPr>
        <w:pStyle w:val="NoSpacing"/>
        <w:spacing w:line="360" w:lineRule="auto"/>
        <w:jc w:val="both"/>
        <w:rPr>
          <w:rFonts w:ascii="Times New Roman" w:hAnsi="Times New Roman" w:cs="Times New Roman"/>
          <w:sz w:val="24"/>
          <w:szCs w:val="24"/>
        </w:rPr>
      </w:pPr>
    </w:p>
    <w:p w:rsidR="005F34D3" w:rsidRPr="000C415C" w:rsidRDefault="005F34D3" w:rsidP="005F34D3">
      <w:pPr>
        <w:pStyle w:val="NoSpacing"/>
        <w:spacing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rsidR="005F34D3" w:rsidRPr="000C415C" w:rsidRDefault="005F34D3" w:rsidP="005F34D3">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Wrought Iron:</w:t>
      </w:r>
      <w:r w:rsidRPr="000C415C">
        <w:rPr>
          <w:rFonts w:ascii="Times New Roman" w:hAnsi="Times New Roman" w:cs="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rsidR="005F34D3" w:rsidRPr="000C415C" w:rsidRDefault="005F34D3" w:rsidP="005F34D3">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Brick or masonry:</w:t>
      </w:r>
      <w:r w:rsidRPr="000C415C">
        <w:rPr>
          <w:rFonts w:ascii="Times New Roman" w:hAnsi="Times New Roman" w:cs="Times New Roman"/>
          <w:sz w:val="24"/>
          <w:szCs w:val="24"/>
        </w:rPr>
        <w:t xml:space="preserve"> fences built from brick or concrete can withstand the test of time. However, these materials are pricey and must be installed by professional masons</w:t>
      </w:r>
    </w:p>
    <w:p w:rsidR="005F34D3" w:rsidRPr="000C415C" w:rsidRDefault="005F34D3" w:rsidP="005F34D3">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Aluminum:</w:t>
      </w:r>
      <w:r w:rsidRPr="000C415C">
        <w:rPr>
          <w:rFonts w:ascii="Times New Roman" w:hAnsi="Times New Roman" w:cs="Times New Roman"/>
          <w:sz w:val="24"/>
          <w:szCs w:val="24"/>
        </w:rPr>
        <w:t xml:space="preserve"> lightweight, rust-resistant, and easy to install, aluminum fences are a sure bet for any climate .aluminum requires little to no maintenance and can be painted to match your home’s exterior.</w:t>
      </w:r>
    </w:p>
    <w:p w:rsidR="005F34D3" w:rsidRPr="000C415C" w:rsidRDefault="005F34D3" w:rsidP="005F34D3">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Vinyl:</w:t>
      </w:r>
      <w:r w:rsidRPr="000C415C">
        <w:rPr>
          <w:rFonts w:ascii="Times New Roman" w:hAnsi="Times New Roman" w:cs="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rsidR="005F34D3" w:rsidRPr="000C415C" w:rsidRDefault="005F34D3" w:rsidP="005F34D3">
      <w:pPr>
        <w:pStyle w:val="NoSpacing"/>
        <w:numPr>
          <w:ilvl w:val="0"/>
          <w:numId w:val="3"/>
        </w:numPr>
        <w:spacing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Pressure-treated wood: </w:t>
      </w:r>
      <w:r w:rsidRPr="000C415C">
        <w:rPr>
          <w:rFonts w:ascii="Times New Roman" w:hAnsi="Times New Roman" w:cs="Times New Roman"/>
          <w:sz w:val="24"/>
          <w:szCs w:val="24"/>
        </w:rPr>
        <w:t>wood fences are timeless. Fortunately, pressure-treated wood can last many decades with annual upkeep, such as painting and staining.</w:t>
      </w:r>
    </w:p>
    <w:p w:rsidR="005F34D3" w:rsidRPr="000C415C" w:rsidRDefault="005F34D3" w:rsidP="005F34D3">
      <w:pPr>
        <w:pStyle w:val="NoSpacing"/>
        <w:spacing w:line="360" w:lineRule="auto"/>
        <w:ind w:left="360" w:firstLine="360"/>
        <w:jc w:val="both"/>
        <w:rPr>
          <w:rFonts w:ascii="Times New Roman" w:hAnsi="Times New Roman" w:cs="Times New Roman"/>
          <w:sz w:val="24"/>
          <w:szCs w:val="24"/>
        </w:rPr>
      </w:pPr>
      <w:r w:rsidRPr="000C415C">
        <w:rPr>
          <w:rFonts w:ascii="Times New Roman" w:hAnsi="Times New Roman" w:cs="Times New Roman"/>
          <w:sz w:val="24"/>
          <w:szCs w:val="24"/>
        </w:rPr>
        <w:t xml:space="preserve">Consult a fence professional to discuss what type of fencing material is best for your property.  </w:t>
      </w:r>
    </w:p>
    <w:p w:rsidR="005F34D3" w:rsidRPr="000C415C" w:rsidRDefault="005F34D3" w:rsidP="005F34D3">
      <w:pPr>
        <w:pStyle w:val="Heading2"/>
        <w:spacing w:line="360" w:lineRule="auto"/>
        <w:rPr>
          <w:rFonts w:ascii="Times New Roman" w:hAnsi="Times New Roman" w:cs="Times New Roman"/>
          <w:sz w:val="24"/>
          <w:szCs w:val="24"/>
        </w:rPr>
      </w:pPr>
      <w:bookmarkStart w:id="18" w:name="_Toc172694734"/>
      <w:r w:rsidRPr="000C415C">
        <w:rPr>
          <w:rFonts w:ascii="Times New Roman" w:hAnsi="Times New Roman" w:cs="Times New Roman"/>
          <w:b/>
          <w:color w:val="auto"/>
          <w:sz w:val="24"/>
          <w:szCs w:val="24"/>
        </w:rPr>
        <w:t>2.3</w:t>
      </w:r>
      <w:r w:rsidRPr="000C415C">
        <w:rPr>
          <w:rFonts w:ascii="Times New Roman" w:hAnsi="Times New Roman" w:cs="Times New Roman"/>
          <w:b/>
          <w:color w:val="auto"/>
          <w:sz w:val="24"/>
          <w:szCs w:val="24"/>
        </w:rPr>
        <w:tab/>
        <w:t>Types of Metal Fencing</w:t>
      </w:r>
      <w:bookmarkEnd w:id="18"/>
    </w:p>
    <w:p w:rsidR="005F34D3" w:rsidRPr="000C415C" w:rsidRDefault="005F34D3" w:rsidP="005F34D3">
      <w:pPr>
        <w:spacing w:after="0" w:line="360" w:lineRule="auto"/>
        <w:ind w:left="720" w:hanging="360"/>
        <w:jc w:val="both"/>
        <w:rPr>
          <w:rFonts w:ascii="Times New Roman" w:hAnsi="Times New Roman" w:cs="Times New Roman"/>
          <w:sz w:val="24"/>
          <w:szCs w:val="24"/>
        </w:rPr>
      </w:pPr>
      <w:r w:rsidRPr="000C415C">
        <w:rPr>
          <w:rFonts w:ascii="Times New Roman" w:hAnsi="Times New Roman" w:cs="Times New Roman"/>
          <w:bCs/>
          <w:sz w:val="24"/>
          <w:szCs w:val="24"/>
        </w:rPr>
        <w:t>a.</w:t>
      </w:r>
      <w:r w:rsidRPr="000C415C">
        <w:rPr>
          <w:rFonts w:ascii="Times New Roman" w:hAnsi="Times New Roman" w:cs="Times New Roman"/>
          <w:bCs/>
          <w:sz w:val="24"/>
          <w:szCs w:val="24"/>
        </w:rPr>
        <w:tab/>
      </w:r>
      <w:r w:rsidRPr="000C415C">
        <w:rPr>
          <w:rFonts w:ascii="Times New Roman" w:hAnsi="Times New Roman" w:cs="Times New Roman"/>
          <w:b/>
          <w:bCs/>
          <w:sz w:val="24"/>
          <w:szCs w:val="24"/>
        </w:rPr>
        <w:t xml:space="preserve">Wrought Iron fences: </w:t>
      </w:r>
      <w:r w:rsidRPr="000C415C">
        <w:rPr>
          <w:rFonts w:ascii="Times New Roman" w:hAnsi="Times New Roman" w:cs="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Flat top</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Arched top</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Fleur-de-lis</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Spearhead</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Ball top finish</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Closed iron </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Straight top</w:t>
      </w:r>
    </w:p>
    <w:p w:rsidR="005F34D3" w:rsidRPr="000C415C" w:rsidRDefault="005F34D3" w:rsidP="005F34D3">
      <w:pPr>
        <w:pStyle w:val="ListParagraph"/>
        <w:numPr>
          <w:ilvl w:val="0"/>
          <w:numId w:val="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lastRenderedPageBreak/>
        <w:t>Ornamental</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rsidR="005F34D3" w:rsidRPr="000C415C" w:rsidRDefault="005F34D3" w:rsidP="005F34D3">
      <w:pPr>
        <w:spacing w:after="0" w:line="360" w:lineRule="auto"/>
        <w:ind w:left="36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Durable</w:t>
      </w:r>
    </w:p>
    <w:p w:rsidR="005F34D3" w:rsidRPr="000C415C" w:rsidRDefault="005F34D3" w:rsidP="005F34D3">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Visually appealing</w:t>
      </w:r>
    </w:p>
    <w:p w:rsidR="005F34D3" w:rsidRPr="000C415C" w:rsidRDefault="005F34D3" w:rsidP="005F34D3">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 Custom design option</w:t>
      </w:r>
    </w:p>
    <w:p w:rsidR="005F34D3" w:rsidRPr="000C415C" w:rsidRDefault="005F34D3" w:rsidP="005F34D3">
      <w:pPr>
        <w:pStyle w:val="ListParagraph"/>
        <w:numPr>
          <w:ilvl w:val="0"/>
          <w:numId w:val="27"/>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Secure</w:t>
      </w:r>
    </w:p>
    <w:p w:rsidR="005F34D3" w:rsidRPr="000C415C" w:rsidRDefault="005F34D3" w:rsidP="005F34D3">
      <w:p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5F34D3" w:rsidRPr="000C415C" w:rsidRDefault="005F34D3" w:rsidP="005F34D3">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Hard to install</w:t>
      </w:r>
    </w:p>
    <w:p w:rsidR="005F34D3" w:rsidRPr="000C415C" w:rsidRDefault="005F34D3" w:rsidP="005F34D3">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5F34D3" w:rsidRPr="000C415C" w:rsidRDefault="005F34D3" w:rsidP="005F34D3">
      <w:pPr>
        <w:pStyle w:val="ListParagraph"/>
        <w:numPr>
          <w:ilvl w:val="0"/>
          <w:numId w:val="6"/>
        </w:num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Susceptible to rust and corrosion if not powder-coated, painted, or sealed regularly (especially in coastal climates)</w:t>
      </w:r>
    </w:p>
    <w:p w:rsidR="005F34D3" w:rsidRPr="000C415C" w:rsidRDefault="005F34D3" w:rsidP="005F34D3">
      <w:pPr>
        <w:spacing w:after="0" w:line="360" w:lineRule="auto"/>
        <w:ind w:left="720" w:hanging="720"/>
        <w:jc w:val="both"/>
        <w:rPr>
          <w:rFonts w:ascii="Times New Roman" w:hAnsi="Times New Roman" w:cs="Times New Roman"/>
          <w:b/>
          <w:bCs/>
          <w:sz w:val="24"/>
          <w:szCs w:val="24"/>
        </w:rPr>
      </w:pPr>
      <w:r w:rsidRPr="000C415C">
        <w:rPr>
          <w:rFonts w:ascii="Times New Roman" w:hAnsi="Times New Roman" w:cs="Times New Roman"/>
          <w:b/>
          <w:bCs/>
          <w:sz w:val="24"/>
          <w:szCs w:val="24"/>
        </w:rPr>
        <w:t>b.</w:t>
      </w:r>
      <w:r w:rsidRPr="000C415C">
        <w:rPr>
          <w:rFonts w:ascii="Times New Roman" w:hAnsi="Times New Roman" w:cs="Times New Roman"/>
          <w:b/>
          <w:bCs/>
          <w:sz w:val="24"/>
          <w:szCs w:val="24"/>
        </w:rPr>
        <w:tab/>
        <w:t>Aluminum Picket Fences:</w:t>
      </w:r>
      <w:r w:rsidRPr="000C415C">
        <w:rPr>
          <w:rFonts w:ascii="Times New Roman" w:hAnsi="Times New Roman" w:cs="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rsidR="005F34D3" w:rsidRPr="000C415C" w:rsidRDefault="005F34D3" w:rsidP="005F34D3">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rsidR="005F34D3" w:rsidRPr="000C415C" w:rsidRDefault="005F34D3" w:rsidP="005F34D3">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Advantages:</w:t>
      </w:r>
    </w:p>
    <w:p w:rsidR="005F34D3" w:rsidRPr="000C415C" w:rsidRDefault="005F34D3" w:rsidP="005F34D3">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5F34D3" w:rsidRPr="000C415C" w:rsidRDefault="005F34D3" w:rsidP="005F34D3">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Cost-effective</w:t>
      </w:r>
    </w:p>
    <w:p w:rsidR="005F34D3" w:rsidRPr="000C415C" w:rsidRDefault="005F34D3" w:rsidP="005F34D3">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Many styles and color options</w:t>
      </w:r>
    </w:p>
    <w:p w:rsidR="005F34D3" w:rsidRPr="000C415C" w:rsidRDefault="005F34D3" w:rsidP="005F34D3">
      <w:pPr>
        <w:pStyle w:val="ListParagraph"/>
        <w:numPr>
          <w:ilvl w:val="0"/>
          <w:numId w:val="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Recyclable</w:t>
      </w:r>
    </w:p>
    <w:p w:rsidR="005F34D3" w:rsidRPr="000C415C" w:rsidRDefault="005F34D3" w:rsidP="005F34D3">
      <w:pPr>
        <w:spacing w:after="0" w:line="360" w:lineRule="auto"/>
        <w:ind w:left="36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Compromised security and durability</w:t>
      </w:r>
    </w:p>
    <w:p w:rsidR="005F34D3" w:rsidRPr="000C415C" w:rsidRDefault="005F34D3" w:rsidP="005F34D3">
      <w:pPr>
        <w:pStyle w:val="ListParagraph"/>
        <w:numPr>
          <w:ilvl w:val="0"/>
          <w:numId w:val="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no privacy</w:t>
      </w:r>
    </w:p>
    <w:p w:rsidR="005F34D3" w:rsidRPr="000C415C" w:rsidRDefault="005F34D3" w:rsidP="005F34D3">
      <w:pPr>
        <w:pStyle w:val="ListParagraph"/>
        <w:numPr>
          <w:ilvl w:val="0"/>
          <w:numId w:val="9"/>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Steel Picket Fences: </w:t>
      </w:r>
      <w:r w:rsidRPr="000C415C">
        <w:rPr>
          <w:rFonts w:ascii="Times New Roman" w:hAnsi="Times New Roman" w:cs="Times New Roman"/>
          <w:sz w:val="24"/>
          <w:szCs w:val="24"/>
        </w:rPr>
        <w:t>Remember how companies often use steel for wrought “iron” fences? That’s because steel fencing is more affordable than wrought iron and comes in many of the same styles. It can either be welded together or joined with rivets.</w:t>
      </w:r>
    </w:p>
    <w:p w:rsidR="005F34D3" w:rsidRPr="000C415C" w:rsidRDefault="005F34D3" w:rsidP="005F34D3">
      <w:pPr>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However, steel is heavy and difficult to install. This feature makes it a less-than-ideal choice for </w:t>
      </w:r>
      <w:proofErr w:type="spellStart"/>
      <w:r w:rsidRPr="000C415C">
        <w:rPr>
          <w:rFonts w:ascii="Times New Roman" w:hAnsi="Times New Roman" w:cs="Times New Roman"/>
          <w:sz w:val="24"/>
          <w:szCs w:val="24"/>
        </w:rPr>
        <w:t>DIYers</w:t>
      </w:r>
      <w:proofErr w:type="spellEnd"/>
      <w:r w:rsidRPr="000C415C">
        <w:rPr>
          <w:rFonts w:ascii="Times New Roman" w:hAnsi="Times New Roman" w:cs="Times New Roman"/>
          <w:sz w:val="24"/>
          <w:szCs w:val="24"/>
        </w:rPr>
        <w:t>, though a pro can handle it just fine. Steel fences aren’t rust-proof, but galvanized steel can resist corrosion.</w:t>
      </w: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Comes in many styles</w:t>
      </w:r>
    </w:p>
    <w:p w:rsidR="005F34D3" w:rsidRPr="000C415C" w:rsidRDefault="005F34D3" w:rsidP="005F34D3">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Adds value to homes</w:t>
      </w:r>
    </w:p>
    <w:p w:rsidR="005F34D3" w:rsidRPr="000C415C" w:rsidRDefault="005F34D3" w:rsidP="005F34D3">
      <w:pPr>
        <w:pStyle w:val="ListParagraph"/>
        <w:numPr>
          <w:ilvl w:val="0"/>
          <w:numId w:val="1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Galvanized steel can resist corrosion</w:t>
      </w:r>
    </w:p>
    <w:p w:rsidR="005F34D3" w:rsidRPr="000C415C" w:rsidRDefault="005F34D3" w:rsidP="005F34D3">
      <w:pPr>
        <w:spacing w:after="0" w:line="360" w:lineRule="auto"/>
        <w:ind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Heavy and hard to install</w:t>
      </w:r>
    </w:p>
    <w:p w:rsidR="005F34D3" w:rsidRPr="000C415C" w:rsidRDefault="005F34D3" w:rsidP="005F34D3">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Not resistant to rust unless it’s galvanized</w:t>
      </w:r>
    </w:p>
    <w:p w:rsidR="005F34D3" w:rsidRPr="000C415C" w:rsidRDefault="005F34D3" w:rsidP="005F34D3">
      <w:pPr>
        <w:pStyle w:val="ListParagraph"/>
        <w:numPr>
          <w:ilvl w:val="0"/>
          <w:numId w:val="1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w:t>
      </w:r>
    </w:p>
    <w:p w:rsidR="005F34D3" w:rsidRPr="000C415C" w:rsidRDefault="005F34D3" w:rsidP="005F34D3">
      <w:pPr>
        <w:pStyle w:val="ListParagraph"/>
        <w:numPr>
          <w:ilvl w:val="0"/>
          <w:numId w:val="12"/>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Chain-Link Fences:</w:t>
      </w:r>
      <w:r w:rsidRPr="000C415C">
        <w:rPr>
          <w:rFonts w:ascii="Times New Roman" w:hAnsi="Times New Roman" w:cs="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rsidR="005F34D3" w:rsidRPr="000C415C" w:rsidRDefault="005F34D3" w:rsidP="005F34D3">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rsidR="005F34D3" w:rsidRPr="000C415C" w:rsidRDefault="005F34D3" w:rsidP="005F34D3">
      <w:pPr>
        <w:pStyle w:val="ListParagraph"/>
        <w:spacing w:after="0" w:line="360" w:lineRule="auto"/>
        <w:ind w:left="1080"/>
        <w:jc w:val="both"/>
        <w:rPr>
          <w:rFonts w:ascii="Times New Roman" w:hAnsi="Times New Roman" w:cs="Times New Roman"/>
          <w:sz w:val="24"/>
          <w:szCs w:val="24"/>
        </w:rPr>
      </w:pPr>
      <w:r w:rsidRPr="000C415C">
        <w:rPr>
          <w:rFonts w:ascii="Times New Roman" w:hAnsi="Times New Roman" w:cs="Times New Roman"/>
          <w:sz w:val="24"/>
          <w:szCs w:val="24"/>
        </w:rPr>
        <w:lastRenderedPageBreak/>
        <w:t>The security of chain-link is often overstated; while it keeps most children and pets contained, a human intruder could easily climb or cut through it. You may be able to install barbed wire on top, but many residential areas forbid it for safety reasons.</w:t>
      </w: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Budget-friendly</w:t>
      </w:r>
    </w:p>
    <w:p w:rsidR="005F34D3" w:rsidRPr="000C415C" w:rsidRDefault="005F34D3" w:rsidP="005F34D3">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Low maintenance</w:t>
      </w:r>
    </w:p>
    <w:p w:rsidR="005F34D3" w:rsidRPr="000C415C" w:rsidRDefault="005F34D3" w:rsidP="005F34D3">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Easy to install and repair </w:t>
      </w:r>
    </w:p>
    <w:p w:rsidR="005F34D3" w:rsidRPr="000C415C" w:rsidRDefault="005F34D3" w:rsidP="005F34D3">
      <w:pPr>
        <w:pStyle w:val="ListParagraph"/>
        <w:numPr>
          <w:ilvl w:val="0"/>
          <w:numId w:val="1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Great for dog runs</w:t>
      </w: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no privacy unless you install slats</w:t>
      </w:r>
    </w:p>
    <w:p w:rsidR="005F34D3" w:rsidRPr="000C415C" w:rsidRDefault="005F34D3" w:rsidP="005F34D3">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secure </w:t>
      </w:r>
    </w:p>
    <w:p w:rsidR="005F34D3" w:rsidRPr="000C415C" w:rsidRDefault="005F34D3" w:rsidP="005F34D3">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Not visually appealing </w:t>
      </w:r>
    </w:p>
    <w:p w:rsidR="005F34D3" w:rsidRPr="000C415C" w:rsidRDefault="005F34D3" w:rsidP="005F34D3">
      <w:pPr>
        <w:pStyle w:val="ListParagraph"/>
        <w:numPr>
          <w:ilvl w:val="0"/>
          <w:numId w:val="14"/>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 xml:space="preserve">Doesn’t increase property value </w:t>
      </w:r>
    </w:p>
    <w:p w:rsidR="005F34D3" w:rsidRPr="000C415C" w:rsidRDefault="005F34D3" w:rsidP="005F34D3">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Wire Fence:</w:t>
      </w:r>
      <w:r w:rsidRPr="000C415C">
        <w:rPr>
          <w:rFonts w:ascii="Times New Roman" w:hAnsi="Times New Roman" w:cs="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rsidR="005F34D3" w:rsidRPr="000C415C" w:rsidRDefault="005F34D3" w:rsidP="005F34D3">
      <w:pPr>
        <w:spacing w:after="0" w:line="360" w:lineRule="auto"/>
        <w:ind w:firstLine="720"/>
        <w:jc w:val="both"/>
        <w:rPr>
          <w:rFonts w:ascii="Times New Roman" w:hAnsi="Times New Roman" w:cs="Times New Roman"/>
          <w:bCs/>
          <w:sz w:val="24"/>
          <w:szCs w:val="24"/>
        </w:rPr>
      </w:pPr>
      <w:r w:rsidRPr="000C415C">
        <w:rPr>
          <w:rFonts w:ascii="Times New Roman" w:hAnsi="Times New Roman" w:cs="Times New Roman"/>
          <w:sz w:val="24"/>
          <w:szCs w:val="24"/>
        </w:rPr>
        <w:t>Here are the most common styles:</w:t>
      </w:r>
    </w:p>
    <w:p w:rsidR="005F34D3" w:rsidRPr="000C415C" w:rsidRDefault="005F34D3" w:rsidP="005F34D3">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Chicken wire</w:t>
      </w:r>
    </w:p>
    <w:p w:rsidR="005F34D3" w:rsidRPr="000C415C" w:rsidRDefault="005F34D3" w:rsidP="005F34D3">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Hog wire</w:t>
      </w:r>
    </w:p>
    <w:p w:rsidR="005F34D3" w:rsidRPr="000C415C" w:rsidRDefault="005F34D3" w:rsidP="005F34D3">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Welded wire</w:t>
      </w:r>
    </w:p>
    <w:p w:rsidR="005F34D3" w:rsidRPr="000C415C" w:rsidRDefault="005F34D3" w:rsidP="005F34D3">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Barbed wire</w:t>
      </w:r>
    </w:p>
    <w:p w:rsidR="005F34D3" w:rsidRPr="000C415C" w:rsidRDefault="005F34D3" w:rsidP="005F34D3">
      <w:pPr>
        <w:pStyle w:val="ListParagraph"/>
        <w:numPr>
          <w:ilvl w:val="0"/>
          <w:numId w:val="1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Razor wire</w:t>
      </w:r>
    </w:p>
    <w:p w:rsidR="005F34D3" w:rsidRPr="000C415C" w:rsidRDefault="005F34D3" w:rsidP="005F34D3">
      <w:pPr>
        <w:pStyle w:val="ListParagraph"/>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Wire fencing isn’t the most aesthetically pleasing style, though a wooden frame may boost its visual appeal. </w:t>
      </w:r>
      <w:proofErr w:type="gramStart"/>
      <w:r w:rsidRPr="000C415C">
        <w:rPr>
          <w:rFonts w:ascii="Times New Roman" w:hAnsi="Times New Roman" w:cs="Times New Roman"/>
          <w:sz w:val="24"/>
          <w:szCs w:val="24"/>
        </w:rPr>
        <w:t>barbed</w:t>
      </w:r>
      <w:proofErr w:type="gramEnd"/>
      <w:r w:rsidRPr="000C415C">
        <w:rPr>
          <w:rFonts w:ascii="Times New Roman" w:hAnsi="Times New Roman" w:cs="Times New Roman"/>
          <w:sz w:val="24"/>
          <w:szCs w:val="24"/>
        </w:rPr>
        <w:t xml:space="preserve"> and razor wire are forbidden in many residential areas, so check your local regulations before installing.</w:t>
      </w:r>
    </w:p>
    <w:p w:rsidR="005F34D3" w:rsidRPr="000C415C" w:rsidRDefault="005F34D3" w:rsidP="005F34D3">
      <w:pPr>
        <w:spacing w:line="360" w:lineRule="auto"/>
        <w:ind w:left="1080" w:firstLine="720"/>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17"/>
        </w:numPr>
        <w:spacing w:after="0" w:line="360" w:lineRule="auto"/>
        <w:jc w:val="both"/>
        <w:rPr>
          <w:rFonts w:ascii="Times New Roman" w:hAnsi="Times New Roman" w:cs="Times New Roman"/>
          <w:i/>
          <w:sz w:val="24"/>
          <w:szCs w:val="24"/>
        </w:rPr>
      </w:pPr>
      <w:r w:rsidRPr="000C415C">
        <w:rPr>
          <w:rFonts w:ascii="Times New Roman" w:hAnsi="Times New Roman" w:cs="Times New Roman"/>
          <w:i/>
          <w:sz w:val="24"/>
          <w:szCs w:val="24"/>
        </w:rPr>
        <w:t xml:space="preserve">Budget-friendly </w:t>
      </w:r>
    </w:p>
    <w:p w:rsidR="005F34D3" w:rsidRPr="000C415C" w:rsidRDefault="005F34D3" w:rsidP="005F34D3">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Easy to install and repair</w:t>
      </w:r>
    </w:p>
    <w:p w:rsidR="005F34D3" w:rsidRPr="000C415C" w:rsidRDefault="005F34D3" w:rsidP="005F34D3">
      <w:pPr>
        <w:pStyle w:val="ListParagraph"/>
        <w:numPr>
          <w:ilvl w:val="0"/>
          <w:numId w:val="17"/>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Secure for gardens and animal enclosures</w:t>
      </w: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lastRenderedPageBreak/>
        <w:t>Disadvantages:</w:t>
      </w:r>
    </w:p>
    <w:p w:rsidR="005F34D3" w:rsidRPr="000C415C" w:rsidRDefault="005F34D3" w:rsidP="005F34D3">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visually appealing</w:t>
      </w:r>
    </w:p>
    <w:p w:rsidR="005F34D3" w:rsidRPr="000C415C" w:rsidRDefault="005F34D3" w:rsidP="005F34D3">
      <w:pPr>
        <w:pStyle w:val="ListParagraph"/>
        <w:numPr>
          <w:ilvl w:val="0"/>
          <w:numId w:val="18"/>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Some types are not allowed in residential areas</w:t>
      </w:r>
    </w:p>
    <w:p w:rsidR="005F34D3" w:rsidRPr="000C415C" w:rsidRDefault="005F34D3" w:rsidP="005F34D3">
      <w:pPr>
        <w:pStyle w:val="ListParagraph"/>
        <w:numPr>
          <w:ilvl w:val="0"/>
          <w:numId w:val="15"/>
        </w:numPr>
        <w:spacing w:after="0" w:line="360" w:lineRule="auto"/>
        <w:jc w:val="both"/>
        <w:rPr>
          <w:rFonts w:ascii="Times New Roman" w:hAnsi="Times New Roman" w:cs="Times New Roman"/>
          <w:b/>
          <w:bCs/>
          <w:sz w:val="24"/>
          <w:szCs w:val="24"/>
          <w:u w:val="single"/>
        </w:rPr>
      </w:pPr>
      <w:r w:rsidRPr="000C415C">
        <w:rPr>
          <w:rFonts w:ascii="Times New Roman" w:hAnsi="Times New Roman" w:cs="Times New Roman"/>
          <w:b/>
          <w:bCs/>
          <w:sz w:val="24"/>
          <w:szCs w:val="24"/>
        </w:rPr>
        <w:t>Aluminum slat Fences:</w:t>
      </w:r>
      <w:r w:rsidRPr="000C415C">
        <w:rPr>
          <w:rFonts w:ascii="Times New Roman" w:hAnsi="Times New Roman" w:cs="Times New Roman"/>
          <w:sz w:val="24"/>
          <w:szCs w:val="24"/>
        </w:rPr>
        <w:t xml:space="preserve"> Do you like the appearance of wooden slat fences but want more durability? Install aluminum slat fencing instead. It has the same private or semi-private appearance but won’t be vulnerable to </w:t>
      </w:r>
      <w:r w:rsidRPr="000C415C">
        <w:rPr>
          <w:rFonts w:ascii="Times New Roman" w:hAnsi="Times New Roman" w:cs="Times New Roman"/>
          <w:sz w:val="24"/>
          <w:szCs w:val="24"/>
          <w:u w:val="single"/>
        </w:rPr>
        <w:t>termites</w:t>
      </w:r>
      <w:r w:rsidRPr="000C415C">
        <w:rPr>
          <w:rFonts w:ascii="Times New Roman" w:hAnsi="Times New Roman" w:cs="Times New Roman"/>
          <w:sz w:val="24"/>
          <w:szCs w:val="24"/>
        </w:rPr>
        <w:t>. Choose from several colors to match you decor.</w:t>
      </w:r>
    </w:p>
    <w:p w:rsidR="005F34D3" w:rsidRPr="000C415C" w:rsidRDefault="005F34D3" w:rsidP="005F34D3">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proofErr w:type="spellStart"/>
      <w:r w:rsidRPr="000C415C">
        <w:rPr>
          <w:rFonts w:ascii="Times New Roman" w:hAnsi="Times New Roman" w:cs="Times New Roman"/>
          <w:sz w:val="24"/>
          <w:szCs w:val="24"/>
        </w:rPr>
        <w:t>DIYkits</w:t>
      </w:r>
      <w:proofErr w:type="spellEnd"/>
      <w:r w:rsidRPr="000C415C">
        <w:rPr>
          <w:rFonts w:ascii="Times New Roman" w:hAnsi="Times New Roman" w:cs="Times New Roman"/>
          <w:sz w:val="24"/>
          <w:szCs w:val="24"/>
        </w:rPr>
        <w:t xml:space="preserve"> at many home improvement stores.</w:t>
      </w: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Provides privacy</w:t>
      </w:r>
    </w:p>
    <w:p w:rsidR="005F34D3" w:rsidRPr="000C415C" w:rsidRDefault="005F34D3" w:rsidP="005F34D3">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Comes in many colors</w:t>
      </w:r>
    </w:p>
    <w:p w:rsidR="005F34D3" w:rsidRPr="000C415C" w:rsidRDefault="005F34D3" w:rsidP="005F34D3">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 xml:space="preserve">DIY-friendly </w:t>
      </w:r>
    </w:p>
    <w:p w:rsidR="005F34D3" w:rsidRPr="000C415C" w:rsidRDefault="005F34D3" w:rsidP="005F34D3">
      <w:pPr>
        <w:pStyle w:val="ListParagraph"/>
        <w:numPr>
          <w:ilvl w:val="0"/>
          <w:numId w:val="19"/>
        </w:numPr>
        <w:spacing w:after="0" w:line="360" w:lineRule="auto"/>
        <w:ind w:left="2160"/>
        <w:jc w:val="both"/>
        <w:rPr>
          <w:rFonts w:ascii="Times New Roman" w:hAnsi="Times New Roman" w:cs="Times New Roman"/>
          <w:b/>
          <w:bCs/>
          <w:sz w:val="24"/>
          <w:szCs w:val="24"/>
        </w:rPr>
      </w:pPr>
      <w:r w:rsidRPr="000C415C">
        <w:rPr>
          <w:rFonts w:ascii="Times New Roman" w:hAnsi="Times New Roman" w:cs="Times New Roman"/>
          <w:sz w:val="24"/>
          <w:szCs w:val="24"/>
        </w:rPr>
        <w:t>Rust-proof</w:t>
      </w:r>
    </w:p>
    <w:p w:rsidR="005F34D3" w:rsidRPr="000C415C" w:rsidRDefault="005F34D3" w:rsidP="005F34D3">
      <w:pPr>
        <w:spacing w:after="0" w:line="360" w:lineRule="auto"/>
        <w:ind w:left="1080" w:firstLine="720"/>
        <w:jc w:val="both"/>
        <w:rPr>
          <w:rFonts w:ascii="Times New Roman" w:hAnsi="Times New Roman" w:cs="Times New Roman"/>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5F34D3" w:rsidRPr="000C415C" w:rsidRDefault="005F34D3" w:rsidP="005F34D3">
      <w:pPr>
        <w:pStyle w:val="ListParagraph"/>
        <w:numPr>
          <w:ilvl w:val="0"/>
          <w:numId w:val="20"/>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Prone to denting</w:t>
      </w:r>
    </w:p>
    <w:p w:rsidR="005F34D3" w:rsidRPr="000C415C" w:rsidRDefault="005F34D3" w:rsidP="005F34D3">
      <w:pPr>
        <w:pStyle w:val="ListParagraph"/>
        <w:numPr>
          <w:ilvl w:val="0"/>
          <w:numId w:val="15"/>
        </w:num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 xml:space="preserve">Corrugated Metal Fences: </w:t>
      </w:r>
      <w:r w:rsidRPr="000C415C">
        <w:rPr>
          <w:rFonts w:ascii="Times New Roman" w:hAnsi="Times New Roman" w:cs="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rsidR="005F34D3" w:rsidRPr="000C415C" w:rsidRDefault="005F34D3" w:rsidP="005F34D3">
      <w:pPr>
        <w:spacing w:after="0" w:line="360" w:lineRule="auto"/>
        <w:ind w:left="720"/>
        <w:jc w:val="both"/>
        <w:rPr>
          <w:rFonts w:ascii="Times New Roman" w:hAnsi="Times New Roman" w:cs="Times New Roman"/>
          <w:sz w:val="24"/>
          <w:szCs w:val="24"/>
        </w:rPr>
      </w:pPr>
      <w:r w:rsidRPr="000C415C">
        <w:rPr>
          <w:rFonts w:ascii="Times New Roman" w:hAnsi="Times New Roman" w:cs="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Provide privacy</w:t>
      </w:r>
    </w:p>
    <w:p w:rsidR="005F34D3" w:rsidRPr="000C415C" w:rsidRDefault="005F34D3" w:rsidP="005F34D3">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DIY-friendly</w:t>
      </w:r>
    </w:p>
    <w:p w:rsidR="005F34D3" w:rsidRPr="000C415C" w:rsidRDefault="005F34D3" w:rsidP="005F34D3">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lastRenderedPageBreak/>
        <w:t>Can be combined with wooden fencing</w:t>
      </w:r>
    </w:p>
    <w:p w:rsidR="005F34D3" w:rsidRPr="000C415C" w:rsidRDefault="005F34D3" w:rsidP="005F34D3">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Rust-resistant if they’re made of galvanized steel</w:t>
      </w:r>
    </w:p>
    <w:p w:rsidR="005F34D3" w:rsidRPr="000C415C" w:rsidRDefault="005F34D3" w:rsidP="005F34D3">
      <w:pPr>
        <w:pStyle w:val="ListParagraph"/>
        <w:numPr>
          <w:ilvl w:val="0"/>
          <w:numId w:val="21"/>
        </w:numPr>
        <w:spacing w:after="0" w:line="360" w:lineRule="auto"/>
        <w:jc w:val="both"/>
        <w:rPr>
          <w:rFonts w:ascii="Times New Roman" w:hAnsi="Times New Roman" w:cs="Times New Roman"/>
          <w:b/>
          <w:bCs/>
          <w:sz w:val="24"/>
          <w:szCs w:val="24"/>
        </w:rPr>
      </w:pPr>
      <w:r w:rsidRPr="000C415C">
        <w:rPr>
          <w:rFonts w:ascii="Times New Roman" w:hAnsi="Times New Roman" w:cs="Times New Roman"/>
          <w:sz w:val="24"/>
          <w:szCs w:val="24"/>
        </w:rPr>
        <w:t>Eco-friendly</w:t>
      </w:r>
    </w:p>
    <w:p w:rsidR="005F34D3" w:rsidRPr="000C415C" w:rsidRDefault="005F34D3" w:rsidP="005F34D3">
      <w:pPr>
        <w:spacing w:after="0" w:line="360" w:lineRule="auto"/>
        <w:jc w:val="both"/>
        <w:rPr>
          <w:rFonts w:ascii="Times New Roman" w:hAnsi="Times New Roman" w:cs="Times New Roman"/>
          <w:b/>
          <w:bCs/>
          <w:sz w:val="24"/>
          <w:szCs w:val="24"/>
        </w:rPr>
      </w:pPr>
    </w:p>
    <w:p w:rsidR="005F34D3" w:rsidRPr="000C415C" w:rsidRDefault="005F34D3" w:rsidP="005F34D3">
      <w:pPr>
        <w:spacing w:after="0" w:line="360" w:lineRule="auto"/>
        <w:ind w:left="108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Debatable aesthetic appeal</w:t>
      </w:r>
    </w:p>
    <w:p w:rsidR="005F34D3" w:rsidRPr="000C415C" w:rsidRDefault="005F34D3" w:rsidP="005F34D3">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Sharp edges</w:t>
      </w:r>
    </w:p>
    <w:p w:rsidR="005F34D3" w:rsidRPr="000C415C" w:rsidRDefault="005F34D3" w:rsidP="005F34D3">
      <w:pPr>
        <w:pStyle w:val="ListParagraph"/>
        <w:numPr>
          <w:ilvl w:val="0"/>
          <w:numId w:val="22"/>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Limited color and shape option</w:t>
      </w:r>
    </w:p>
    <w:p w:rsidR="005F34D3" w:rsidRPr="000C415C" w:rsidRDefault="005F34D3" w:rsidP="005F34D3">
      <w:pPr>
        <w:pStyle w:val="ListParagraph"/>
        <w:numPr>
          <w:ilvl w:val="0"/>
          <w:numId w:val="1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Metal Privacy Screen Fences: </w:t>
      </w:r>
      <w:r w:rsidRPr="000C415C">
        <w:rPr>
          <w:rFonts w:ascii="Times New Roman" w:hAnsi="Times New Roman" w:cs="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rsidR="005F34D3" w:rsidRPr="000C415C" w:rsidRDefault="005F34D3" w:rsidP="005F34D3">
      <w:pPr>
        <w:spacing w:after="0" w:line="360" w:lineRule="auto"/>
        <w:ind w:left="720"/>
        <w:rPr>
          <w:rFonts w:ascii="Times New Roman" w:hAnsi="Times New Roman" w:cs="Times New Roman"/>
          <w:sz w:val="24"/>
          <w:szCs w:val="24"/>
        </w:rPr>
      </w:pPr>
      <w:r w:rsidRPr="000C415C">
        <w:rPr>
          <w:rFonts w:ascii="Times New Roman" w:hAnsi="Times New Roman" w:cs="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rsidR="005F34D3" w:rsidRPr="000C415C" w:rsidRDefault="005F34D3" w:rsidP="005F34D3">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Advantages:</w:t>
      </w:r>
    </w:p>
    <w:p w:rsidR="005F34D3" w:rsidRPr="000C415C" w:rsidRDefault="005F34D3" w:rsidP="005F34D3">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Aesthetically appealing</w:t>
      </w:r>
    </w:p>
    <w:p w:rsidR="005F34D3" w:rsidRPr="000C415C" w:rsidRDefault="005F34D3" w:rsidP="005F34D3">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Provide privacy</w:t>
      </w:r>
    </w:p>
    <w:p w:rsidR="005F34D3" w:rsidRPr="000C415C" w:rsidRDefault="005F34D3" w:rsidP="005F34D3">
      <w:pPr>
        <w:pStyle w:val="ListParagraph"/>
        <w:numPr>
          <w:ilvl w:val="0"/>
          <w:numId w:val="23"/>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Let light through</w:t>
      </w:r>
    </w:p>
    <w:p w:rsidR="005F34D3" w:rsidRPr="000C415C" w:rsidRDefault="005F34D3" w:rsidP="005F34D3">
      <w:pPr>
        <w:spacing w:after="0" w:line="360" w:lineRule="auto"/>
        <w:ind w:left="1440" w:firstLine="720"/>
        <w:jc w:val="both"/>
        <w:rPr>
          <w:rFonts w:ascii="Times New Roman" w:hAnsi="Times New Roman" w:cs="Times New Roman"/>
          <w:b/>
          <w:bCs/>
          <w:sz w:val="24"/>
          <w:szCs w:val="24"/>
        </w:rPr>
      </w:pPr>
      <w:r w:rsidRPr="000C415C">
        <w:rPr>
          <w:rFonts w:ascii="Times New Roman" w:hAnsi="Times New Roman" w:cs="Times New Roman"/>
          <w:b/>
          <w:bCs/>
          <w:sz w:val="24"/>
          <w:szCs w:val="24"/>
        </w:rPr>
        <w:t>Disadvantages:</w:t>
      </w:r>
    </w:p>
    <w:p w:rsidR="005F34D3" w:rsidRPr="000C415C" w:rsidRDefault="005F34D3" w:rsidP="005F34D3">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Expensive</w:t>
      </w:r>
    </w:p>
    <w:p w:rsidR="005F34D3" w:rsidRPr="000C415C" w:rsidRDefault="005F34D3" w:rsidP="005F34D3">
      <w:pPr>
        <w:pStyle w:val="ListParagraph"/>
        <w:numPr>
          <w:ilvl w:val="0"/>
          <w:numId w:val="24"/>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Not always secure</w:t>
      </w:r>
    </w:p>
    <w:p w:rsidR="005F34D3" w:rsidRPr="000C415C" w:rsidRDefault="005F34D3" w:rsidP="005F34D3">
      <w:pPr>
        <w:pStyle w:val="Heading2"/>
        <w:spacing w:line="360" w:lineRule="auto"/>
        <w:rPr>
          <w:rFonts w:ascii="Times New Roman" w:hAnsi="Times New Roman" w:cs="Times New Roman"/>
          <w:sz w:val="24"/>
          <w:szCs w:val="24"/>
        </w:rPr>
      </w:pPr>
      <w:bookmarkStart w:id="19" w:name="_Toc172694735"/>
      <w:r w:rsidRPr="000C415C">
        <w:rPr>
          <w:rFonts w:ascii="Times New Roman" w:hAnsi="Times New Roman" w:cs="Times New Roman"/>
          <w:b/>
          <w:color w:val="auto"/>
          <w:sz w:val="24"/>
          <w:szCs w:val="24"/>
        </w:rPr>
        <w:t>2.4</w:t>
      </w:r>
      <w:r w:rsidRPr="000C415C">
        <w:rPr>
          <w:rFonts w:ascii="Times New Roman" w:hAnsi="Times New Roman" w:cs="Times New Roman"/>
          <w:b/>
          <w:sz w:val="24"/>
          <w:szCs w:val="24"/>
        </w:rPr>
        <w:t xml:space="preserve"> </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 xml:space="preserve">   Factors to Consider Before Choosing a Metal Fence</w:t>
      </w:r>
      <w:bookmarkEnd w:id="19"/>
    </w:p>
    <w:p w:rsidR="005F34D3" w:rsidRPr="000C415C" w:rsidRDefault="005F34D3" w:rsidP="005F34D3">
      <w:pPr>
        <w:spacing w:after="0" w:line="360" w:lineRule="auto"/>
        <w:ind w:left="720" w:firstLine="75"/>
        <w:jc w:val="both"/>
        <w:rPr>
          <w:rFonts w:ascii="Times New Roman" w:hAnsi="Times New Roman" w:cs="Times New Roman"/>
          <w:sz w:val="24"/>
          <w:szCs w:val="24"/>
        </w:rPr>
      </w:pPr>
      <w:r w:rsidRPr="000C415C">
        <w:rPr>
          <w:rFonts w:ascii="Times New Roman" w:hAnsi="Times New Roman" w:cs="Times New Roman"/>
          <w:sz w:val="24"/>
          <w:szCs w:val="24"/>
        </w:rPr>
        <w:t>Maybe you can’t decide on a metal fence style or aren’t sure if you want metal at all. Here are some factors to consider before you choose.</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Cost</w:t>
      </w:r>
      <w:r w:rsidRPr="000C415C">
        <w:rPr>
          <w:rFonts w:ascii="Times New Roman" w:hAnsi="Times New Roman" w:cs="Times New Roman"/>
          <w:sz w:val="24"/>
          <w:szCs w:val="24"/>
        </w:rPr>
        <w:t>: while ornamental metal is the most expensive fence type, some of the most budget-friendly options, like wire and chain-link, are also made of metal.</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lastRenderedPageBreak/>
        <w:t>Security</w:t>
      </w:r>
      <w:r w:rsidRPr="000C415C">
        <w:rPr>
          <w:rFonts w:ascii="Times New Roman" w:hAnsi="Times New Roman" w:cs="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Durability</w:t>
      </w:r>
      <w:r w:rsidRPr="000C415C">
        <w:rPr>
          <w:rFonts w:ascii="Times New Roman" w:hAnsi="Times New Roman" w:cs="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proofErr w:type="gramStart"/>
      <w:r w:rsidRPr="000C415C">
        <w:rPr>
          <w:rFonts w:ascii="Times New Roman" w:hAnsi="Times New Roman" w:cs="Times New Roman"/>
          <w:sz w:val="24"/>
          <w:szCs w:val="24"/>
        </w:rPr>
        <w:t>of )</w:t>
      </w:r>
      <w:proofErr w:type="gramEnd"/>
      <w:r w:rsidRPr="000C415C">
        <w:rPr>
          <w:rFonts w:ascii="Times New Roman" w:hAnsi="Times New Roman" w:cs="Times New Roman"/>
          <w:sz w:val="24"/>
          <w:szCs w:val="24"/>
        </w:rPr>
        <w:t>.</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Visibility and privacy</w:t>
      </w:r>
      <w:r w:rsidRPr="000C415C">
        <w:rPr>
          <w:rFonts w:ascii="Times New Roman" w:hAnsi="Times New Roman" w:cs="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Aesthetic appeal</w:t>
      </w:r>
      <w:r w:rsidRPr="000C415C">
        <w:rPr>
          <w:rFonts w:ascii="Times New Roman" w:hAnsi="Times New Roman" w:cs="Times New Roman"/>
          <w:sz w:val="24"/>
          <w:szCs w:val="24"/>
        </w:rPr>
        <w:t>: metal fences range from plain to gorgeous. However, the work it takes to make metal beautiful comes with a high price tag.</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Landscaping</w:t>
      </w:r>
      <w:r w:rsidRPr="000C415C">
        <w:rPr>
          <w:rFonts w:ascii="Times New Roman" w:hAnsi="Times New Roman" w:cs="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Maintenance needs</w:t>
      </w:r>
      <w:r w:rsidRPr="000C415C">
        <w:rPr>
          <w:rFonts w:ascii="Times New Roman" w:hAnsi="Times New Roman" w:cs="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installation: </w:t>
      </w:r>
      <w:r w:rsidRPr="000C415C">
        <w:rPr>
          <w:rFonts w:ascii="Times New Roman" w:hAnsi="Times New Roman" w:cs="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rsidR="005F34D3" w:rsidRPr="000C415C" w:rsidRDefault="005F34D3" w:rsidP="005F34D3">
      <w:pPr>
        <w:pStyle w:val="ListParagraph"/>
        <w:numPr>
          <w:ilvl w:val="0"/>
          <w:numId w:val="25"/>
        </w:numPr>
        <w:spacing w:after="0" w:line="360" w:lineRule="auto"/>
        <w:jc w:val="both"/>
        <w:rPr>
          <w:rFonts w:ascii="Times New Roman" w:hAnsi="Times New Roman" w:cs="Times New Roman"/>
          <w:sz w:val="24"/>
          <w:szCs w:val="24"/>
        </w:rPr>
      </w:pPr>
      <w:r w:rsidRPr="000C415C">
        <w:rPr>
          <w:rFonts w:ascii="Times New Roman" w:hAnsi="Times New Roman" w:cs="Times New Roman"/>
          <w:b/>
          <w:bCs/>
          <w:sz w:val="24"/>
          <w:szCs w:val="24"/>
        </w:rPr>
        <w:t xml:space="preserve">Ease of Repair: </w:t>
      </w:r>
      <w:r w:rsidRPr="000C415C">
        <w:rPr>
          <w:rFonts w:ascii="Times New Roman" w:hAnsi="Times New Roman" w:cs="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p w:rsidR="005F34D3" w:rsidRPr="000C415C" w:rsidRDefault="005F34D3" w:rsidP="005F34D3">
      <w:pPr>
        <w:pStyle w:val="Heading2"/>
        <w:spacing w:line="360" w:lineRule="auto"/>
        <w:rPr>
          <w:rFonts w:ascii="Times New Roman" w:hAnsi="Times New Roman" w:cs="Times New Roman"/>
          <w:sz w:val="24"/>
          <w:szCs w:val="24"/>
        </w:rPr>
      </w:pPr>
      <w:bookmarkStart w:id="20" w:name="_Toc172694736"/>
      <w:r w:rsidRPr="000C415C">
        <w:rPr>
          <w:rFonts w:ascii="Times New Roman" w:hAnsi="Times New Roman" w:cs="Times New Roman"/>
          <w:b/>
          <w:color w:val="auto"/>
          <w:sz w:val="24"/>
          <w:szCs w:val="24"/>
        </w:rPr>
        <w:lastRenderedPageBreak/>
        <w:t>2.5</w:t>
      </w:r>
      <w:r w:rsidRPr="000C415C">
        <w:rPr>
          <w:rFonts w:ascii="Times New Roman" w:hAnsi="Times New Roman" w:cs="Times New Roman"/>
          <w:sz w:val="24"/>
          <w:szCs w:val="24"/>
        </w:rPr>
        <w:t xml:space="preserve">      </w:t>
      </w:r>
      <w:r w:rsidRPr="000C415C">
        <w:rPr>
          <w:rFonts w:ascii="Times New Roman" w:hAnsi="Times New Roman" w:cs="Times New Roman"/>
          <w:b/>
          <w:color w:val="auto"/>
          <w:sz w:val="24"/>
          <w:szCs w:val="24"/>
        </w:rPr>
        <w:t>Types of metal fences</w:t>
      </w:r>
      <w:bookmarkEnd w:id="20"/>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Aluminum, galvanized steel, or powder-coated won’t rust. Vinyl-coated chain-link fences are also protected from rust. To minimize the chance of corrosion: </w:t>
      </w:r>
    </w:p>
    <w:p w:rsidR="005F34D3" w:rsidRPr="000C415C" w:rsidRDefault="005F34D3" w:rsidP="005F34D3">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Paint or coat your existing metal fence</w:t>
      </w:r>
    </w:p>
    <w:p w:rsidR="005F34D3" w:rsidRPr="000C415C" w:rsidRDefault="005F34D3" w:rsidP="005F34D3">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 xml:space="preserve">Remember that coated metals can rust if the protective layer is scratched </w:t>
      </w:r>
    </w:p>
    <w:p w:rsidR="005F34D3" w:rsidRPr="000C415C" w:rsidRDefault="005F34D3" w:rsidP="005F34D3">
      <w:pPr>
        <w:pStyle w:val="ListParagraph"/>
        <w:numPr>
          <w:ilvl w:val="0"/>
          <w:numId w:val="26"/>
        </w:numPr>
        <w:spacing w:after="0" w:line="360" w:lineRule="auto"/>
        <w:jc w:val="both"/>
        <w:rPr>
          <w:rFonts w:ascii="Times New Roman" w:hAnsi="Times New Roman" w:cs="Times New Roman"/>
          <w:sz w:val="24"/>
          <w:szCs w:val="24"/>
        </w:rPr>
      </w:pPr>
      <w:r w:rsidRPr="000C415C">
        <w:rPr>
          <w:rFonts w:ascii="Times New Roman" w:hAnsi="Times New Roman" w:cs="Times New Roman"/>
          <w:sz w:val="24"/>
          <w:szCs w:val="24"/>
        </w:rPr>
        <w:t>Look for damage regularly so you can reapply the protective coating</w:t>
      </w:r>
    </w:p>
    <w:p w:rsidR="005F34D3" w:rsidRPr="000C415C" w:rsidRDefault="005F34D3" w:rsidP="005F34D3">
      <w:pPr>
        <w:spacing w:after="0" w:line="360" w:lineRule="auto"/>
        <w:jc w:val="both"/>
        <w:rPr>
          <w:rFonts w:ascii="Times New Roman" w:hAnsi="Times New Roman" w:cs="Times New Roman"/>
          <w:b/>
          <w:bCs/>
          <w:sz w:val="24"/>
          <w:szCs w:val="24"/>
        </w:rPr>
      </w:pPr>
      <w:r w:rsidRPr="000C415C">
        <w:rPr>
          <w:rFonts w:ascii="Times New Roman" w:hAnsi="Times New Roman" w:cs="Times New Roman"/>
          <w:b/>
          <w:bCs/>
          <w:sz w:val="24"/>
          <w:szCs w:val="24"/>
        </w:rPr>
        <w:t>2.6      Type of metal fencing lasts the longest</w:t>
      </w:r>
    </w:p>
    <w:p w:rsidR="005F34D3" w:rsidRPr="000C415C" w:rsidRDefault="005F34D3" w:rsidP="005F34D3">
      <w:pPr>
        <w:spacing w:after="0" w:line="360" w:lineRule="auto"/>
        <w:ind w:firstLine="720"/>
        <w:jc w:val="both"/>
        <w:rPr>
          <w:rFonts w:ascii="Times New Roman" w:hAnsi="Times New Roman" w:cs="Times New Roman"/>
          <w:sz w:val="24"/>
          <w:szCs w:val="24"/>
        </w:rPr>
      </w:pPr>
      <w:r w:rsidRPr="000C415C">
        <w:rPr>
          <w:rFonts w:ascii="Times New Roman" w:hAnsi="Times New Roman" w:cs="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rsidR="005F34D3" w:rsidRDefault="005F34D3" w:rsidP="005F34D3">
      <w:pPr>
        <w:rPr>
          <w:rFonts w:ascii="Times New Roman" w:hAnsi="Times New Roman" w:cs="Times New Roman"/>
          <w:sz w:val="24"/>
          <w:szCs w:val="24"/>
        </w:rPr>
      </w:pPr>
      <w:r>
        <w:rPr>
          <w:rFonts w:ascii="Times New Roman" w:hAnsi="Times New Roman" w:cs="Times New Roman"/>
          <w:sz w:val="24"/>
          <w:szCs w:val="24"/>
        </w:rPr>
        <w:br w:type="page"/>
      </w:r>
    </w:p>
    <w:p w:rsidR="005F34D3" w:rsidRPr="0011477E" w:rsidRDefault="005F34D3" w:rsidP="005F34D3">
      <w:pPr>
        <w:pStyle w:val="Heading1"/>
        <w:spacing w:before="0" w:line="360" w:lineRule="auto"/>
        <w:jc w:val="center"/>
        <w:rPr>
          <w:rFonts w:ascii="Times New Roman" w:hAnsi="Times New Roman" w:cs="Times New Roman"/>
          <w:color w:val="auto"/>
        </w:rPr>
      </w:pPr>
      <w:bookmarkStart w:id="21" w:name="_Hlk172727346"/>
      <w:r w:rsidRPr="0011477E">
        <w:rPr>
          <w:rFonts w:ascii="Times New Roman" w:hAnsi="Times New Roman" w:cs="Times New Roman"/>
          <w:color w:val="auto"/>
        </w:rPr>
        <w:lastRenderedPageBreak/>
        <w:t>CHAPTER THREE</w:t>
      </w:r>
    </w:p>
    <w:p w:rsidR="005F34D3" w:rsidRPr="0011477E" w:rsidRDefault="005F34D3" w:rsidP="005F34D3">
      <w:pPr>
        <w:pStyle w:val="Heading1"/>
        <w:spacing w:before="0" w:line="360" w:lineRule="auto"/>
        <w:rPr>
          <w:rFonts w:ascii="Times New Roman" w:hAnsi="Times New Roman" w:cs="Times New Roman"/>
          <w:color w:val="auto"/>
        </w:rPr>
      </w:pPr>
      <w:bookmarkStart w:id="22" w:name="_Toc172694738"/>
      <w:r w:rsidRPr="0011477E">
        <w:rPr>
          <w:rFonts w:ascii="Times New Roman" w:hAnsi="Times New Roman" w:cs="Times New Roman"/>
          <w:color w:val="auto"/>
        </w:rPr>
        <w:t xml:space="preserve">3.0 </w:t>
      </w:r>
      <w:r w:rsidRPr="0011477E">
        <w:rPr>
          <w:rFonts w:ascii="Times New Roman" w:hAnsi="Times New Roman" w:cs="Times New Roman"/>
          <w:color w:val="auto"/>
        </w:rPr>
        <w:tab/>
        <w:t>SELECTION OF MATERIALS</w:t>
      </w:r>
      <w:bookmarkEnd w:id="22"/>
    </w:p>
    <w:p w:rsidR="005F34D3" w:rsidRDefault="005F34D3" w:rsidP="005F34D3">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proofErr w:type="spellStart"/>
      <w:r>
        <w:rPr>
          <w:rFonts w:ascii="Times New Roman" w:hAnsi="Times New Roman" w:cs="Times New Roman"/>
          <w:sz w:val="28"/>
          <w:szCs w:val="28"/>
        </w:rPr>
        <w:t>Abdulqadir</w:t>
      </w:r>
      <w:proofErr w:type="spellEnd"/>
      <w:r>
        <w:rPr>
          <w:rFonts w:ascii="Times New Roman" w:hAnsi="Times New Roman" w:cs="Times New Roman"/>
          <w:sz w:val="28"/>
          <w:szCs w:val="28"/>
        </w:rPr>
        <w:t xml:space="preserve">, 2012) </w:t>
      </w:r>
    </w:p>
    <w:p w:rsidR="005F34D3" w:rsidRDefault="005F34D3" w:rsidP="005F34D3">
      <w:pPr>
        <w:pStyle w:val="Heading2"/>
        <w:spacing w:before="0" w:line="360" w:lineRule="auto"/>
        <w:rPr>
          <w:b/>
          <w:color w:val="auto"/>
          <w:sz w:val="28"/>
        </w:rPr>
      </w:pPr>
      <w:bookmarkStart w:id="23" w:name="_Toc172694739"/>
      <w:r>
        <w:rPr>
          <w:b/>
          <w:color w:val="auto"/>
          <w:sz w:val="28"/>
        </w:rPr>
        <w:t>3.1</w:t>
      </w:r>
      <w:r>
        <w:rPr>
          <w:b/>
          <w:color w:val="auto"/>
          <w:sz w:val="28"/>
        </w:rPr>
        <w:tab/>
        <w:t>The Material that is required for this Project</w:t>
      </w:r>
      <w:bookmarkEnd w:id="23"/>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materials required for this project is majorly Mild Steel of various shapes and dimensions. Some of these are listed below: </w:t>
      </w:r>
    </w:p>
    <w:p w:rsidR="005F34D3" w:rsidRDefault="005F34D3" w:rsidP="005F34D3">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Rectangular Pipe </w:t>
      </w:r>
    </w:p>
    <w:p w:rsidR="005F34D3" w:rsidRDefault="005F34D3" w:rsidP="005F34D3">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Square Pipe</w:t>
      </w:r>
    </w:p>
    <w:p w:rsidR="005F34D3" w:rsidRDefault="005F34D3" w:rsidP="005F34D3">
      <w:pPr>
        <w:pStyle w:val="ListParagraph"/>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Flat bar</w:t>
      </w: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is based on two dimension 50x5 rectangle pipe, 25x5 square pipe, 25x5 square pipe, 17.5x7.5, and a shaped three-quarter flat bar.</w:t>
      </w:r>
    </w:p>
    <w:p w:rsidR="005F34D3" w:rsidRDefault="005F34D3" w:rsidP="005F34D3">
      <w:pPr>
        <w:pStyle w:val="Heading2"/>
        <w:spacing w:before="0" w:line="360" w:lineRule="auto"/>
        <w:rPr>
          <w:b/>
          <w:color w:val="auto"/>
        </w:rPr>
      </w:pPr>
      <w:bookmarkStart w:id="24" w:name="_Toc172694740"/>
      <w:r>
        <w:rPr>
          <w:b/>
          <w:color w:val="auto"/>
          <w:sz w:val="28"/>
        </w:rPr>
        <w:t>3.2</w:t>
      </w:r>
      <w:r>
        <w:rPr>
          <w:b/>
          <w:color w:val="auto"/>
          <w:sz w:val="28"/>
        </w:rPr>
        <w:tab/>
        <w:t>Properties of materials</w:t>
      </w:r>
      <w:bookmarkEnd w:id="24"/>
      <w:r>
        <w:rPr>
          <w:b/>
          <w:color w:val="auto"/>
        </w:rPr>
        <w:t xml:space="preserve"> </w:t>
      </w: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rsidR="005F34D3" w:rsidRDefault="005F34D3" w:rsidP="005F34D3">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5F34D3" w:rsidRDefault="005F34D3" w:rsidP="005F34D3">
      <w:pPr>
        <w:tabs>
          <w:tab w:val="left" w:pos="3240"/>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The properties which metal most possess are as follow:</w:t>
      </w:r>
    </w:p>
    <w:p w:rsidR="005F34D3" w:rsidRDefault="005F34D3" w:rsidP="005F34D3">
      <w:pPr>
        <w:pStyle w:val="ListParagraph"/>
        <w:numPr>
          <w:ilvl w:val="0"/>
          <w:numId w:val="29"/>
        </w:numPr>
        <w:spacing w:after="0" w:line="360" w:lineRule="auto"/>
        <w:ind w:left="720" w:hanging="540"/>
        <w:jc w:val="both"/>
        <w:rPr>
          <w:rFonts w:ascii="Times New Roman" w:hAnsi="Times New Roman" w:cs="Times New Roman"/>
          <w:sz w:val="28"/>
          <w:szCs w:val="28"/>
        </w:rPr>
      </w:pPr>
      <w:proofErr w:type="spellStart"/>
      <w:r>
        <w:rPr>
          <w:rFonts w:ascii="Times New Roman" w:hAnsi="Times New Roman" w:cs="Times New Roman"/>
          <w:b/>
          <w:bCs/>
          <w:sz w:val="28"/>
          <w:szCs w:val="28"/>
        </w:rPr>
        <w:t>Colour</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This helps in beautifying metals and enlaces their appearance when polished.</w:t>
      </w:r>
    </w:p>
    <w:p w:rsidR="005F34D3" w:rsidRDefault="005F34D3" w:rsidP="005F34D3">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Conductivity:</w:t>
      </w:r>
      <w:r>
        <w:rPr>
          <w:rFonts w:ascii="Times New Roman" w:hAnsi="Times New Roman" w:cs="Times New Roman"/>
          <w:sz w:val="28"/>
          <w:szCs w:val="28"/>
        </w:rPr>
        <w:t xml:space="preserve"> This is the ease with which a metal allows heat and electricity to flow through it. Because of this the consumer should observe the leakage of the electricity in the burglary proof.</w:t>
      </w:r>
    </w:p>
    <w:p w:rsidR="005F34D3" w:rsidRDefault="005F34D3" w:rsidP="005F34D3">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lastRenderedPageBreak/>
        <w:t>Toughness:</w:t>
      </w:r>
      <w:r>
        <w:rPr>
          <w:rFonts w:ascii="Times New Roman" w:hAnsi="Times New Roman" w:cs="Times New Roman"/>
          <w:sz w:val="28"/>
          <w:szCs w:val="28"/>
        </w:rPr>
        <w:t xml:space="preserve"> this enables the materials to be bent or twisted and to resist sudden without breaking.</w:t>
      </w:r>
    </w:p>
    <w:p w:rsidR="005F34D3" w:rsidRDefault="005F34D3" w:rsidP="005F34D3">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 xml:space="preserve">Tenacity: </w:t>
      </w:r>
      <w:r>
        <w:rPr>
          <w:rFonts w:ascii="Times New Roman" w:hAnsi="Times New Roman" w:cs="Times New Roman"/>
          <w:sz w:val="28"/>
          <w:szCs w:val="28"/>
        </w:rPr>
        <w:t>This is the ultimate tensile stress of the materials</w:t>
      </w:r>
    </w:p>
    <w:p w:rsidR="005F34D3" w:rsidRDefault="005F34D3" w:rsidP="005F34D3">
      <w:pPr>
        <w:pStyle w:val="ListParagraph"/>
        <w:numPr>
          <w:ilvl w:val="0"/>
          <w:numId w:val="29"/>
        </w:numPr>
        <w:spacing w:after="0" w:line="360" w:lineRule="auto"/>
        <w:ind w:left="720" w:hanging="540"/>
        <w:jc w:val="both"/>
        <w:rPr>
          <w:rFonts w:ascii="Times New Roman" w:hAnsi="Times New Roman" w:cs="Times New Roman"/>
          <w:sz w:val="28"/>
          <w:szCs w:val="28"/>
        </w:rPr>
      </w:pPr>
      <w:r>
        <w:rPr>
          <w:rFonts w:ascii="Times New Roman" w:hAnsi="Times New Roman" w:cs="Times New Roman"/>
          <w:b/>
          <w:bCs/>
          <w:sz w:val="28"/>
          <w:szCs w:val="28"/>
        </w:rPr>
        <w:t>Malleability:</w:t>
      </w:r>
      <w:r>
        <w:rPr>
          <w:rFonts w:ascii="Times New Roman" w:hAnsi="Times New Roman" w:cs="Times New Roman"/>
          <w:sz w:val="28"/>
          <w:szCs w:val="28"/>
        </w:rPr>
        <w:t xml:space="preserve"> material used can be hammered, rolled without breaking.</w:t>
      </w:r>
    </w:p>
    <w:p w:rsidR="005F34D3" w:rsidRDefault="005F34D3" w:rsidP="005F34D3">
      <w:pPr>
        <w:pStyle w:val="Heading2"/>
        <w:spacing w:before="0" w:line="360" w:lineRule="auto"/>
        <w:rPr>
          <w:b/>
          <w:color w:val="auto"/>
          <w:sz w:val="28"/>
        </w:rPr>
      </w:pPr>
      <w:bookmarkStart w:id="25" w:name="_Toc172694741"/>
      <w:r>
        <w:rPr>
          <w:b/>
          <w:color w:val="auto"/>
          <w:sz w:val="28"/>
        </w:rPr>
        <w:t>3.3</w:t>
      </w:r>
      <w:r>
        <w:rPr>
          <w:b/>
          <w:color w:val="auto"/>
          <w:sz w:val="28"/>
        </w:rPr>
        <w:tab/>
        <w:t>Fabrication of the Project</w:t>
      </w:r>
      <w:bookmarkEnd w:id="25"/>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rail fence was constructed in a well-equipped fabrication workshop; the following machine tools were available for the competence of the operators:</w:t>
      </w:r>
    </w:p>
    <w:p w:rsidR="005F34D3" w:rsidRDefault="005F34D3" w:rsidP="005F34D3">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Welding set</w:t>
      </w:r>
    </w:p>
    <w:p w:rsidR="005F34D3" w:rsidRDefault="005F34D3" w:rsidP="005F34D3">
      <w:pPr>
        <w:pStyle w:val="ListParagraph"/>
        <w:numPr>
          <w:ilvl w:val="0"/>
          <w:numId w:val="3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Metal Guillotine machine</w:t>
      </w:r>
    </w:p>
    <w:p w:rsidR="005F34D3" w:rsidRDefault="005F34D3" w:rsidP="005F34D3">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The following hand tools are also required in the construction of the project work:</w:t>
      </w:r>
    </w:p>
    <w:p w:rsidR="005F34D3" w:rsidRDefault="005F34D3" w:rsidP="005F34D3">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Work bench and vie</w:t>
      </w:r>
    </w:p>
    <w:p w:rsidR="005F34D3" w:rsidRDefault="005F34D3" w:rsidP="005F34D3">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Hack saw</w:t>
      </w:r>
    </w:p>
    <w:p w:rsidR="005F34D3" w:rsidRDefault="005F34D3" w:rsidP="005F34D3">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Hammer</w:t>
      </w:r>
    </w:p>
    <w:p w:rsidR="005F34D3" w:rsidRDefault="005F34D3" w:rsidP="005F34D3">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Electrode</w:t>
      </w:r>
    </w:p>
    <w:p w:rsidR="005F34D3" w:rsidRDefault="005F34D3" w:rsidP="005F34D3">
      <w:pPr>
        <w:pStyle w:val="ListParagraph"/>
        <w:numPr>
          <w:ilvl w:val="0"/>
          <w:numId w:val="3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Marking-out tools or equipment, etc.</w:t>
      </w:r>
    </w:p>
    <w:p w:rsidR="005F34D3" w:rsidRDefault="005F34D3" w:rsidP="005F34D3">
      <w:pPr>
        <w:pStyle w:val="ListParagraph"/>
        <w:spacing w:after="0"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The following operations are carried out during the construction:</w:t>
      </w:r>
    </w:p>
    <w:p w:rsidR="005F34D3" w:rsidRDefault="005F34D3" w:rsidP="005F34D3">
      <w:pPr>
        <w:pStyle w:val="Heading2"/>
        <w:spacing w:before="0" w:line="360" w:lineRule="auto"/>
      </w:pPr>
      <w:r>
        <w:t xml:space="preserve">   </w:t>
      </w:r>
      <w:bookmarkStart w:id="26" w:name="_Toc172694742"/>
      <w:r>
        <w:rPr>
          <w:b/>
          <w:color w:val="auto"/>
          <w:sz w:val="28"/>
          <w:szCs w:val="28"/>
        </w:rPr>
        <w:t>3.4</w:t>
      </w:r>
      <w:r>
        <w:tab/>
        <w:t xml:space="preserve"> </w:t>
      </w:r>
      <w:r>
        <w:rPr>
          <w:b/>
          <w:color w:val="auto"/>
          <w:sz w:val="28"/>
        </w:rPr>
        <w:t>Fabrication procedures</w:t>
      </w:r>
      <w:bookmarkEnd w:id="26"/>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Measurement: </w:t>
      </w:r>
      <w:r>
        <w:rPr>
          <w:rFonts w:ascii="Times New Roman" w:hAnsi="Times New Roman" w:cs="Times New Roman"/>
          <w:sz w:val="28"/>
          <w:szCs w:val="28"/>
        </w:rPr>
        <w:t xml:space="preserve"> Measurement includes taking down the dimension of various component used during the construction of the burglary proof.</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involves measurement of length, width, and thickness etc. </w:t>
      </w:r>
    </w:p>
    <w:p w:rsidR="005F34D3" w:rsidRDefault="005F34D3" w:rsidP="005F34D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Tools Use: Tape rule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Marking out: </w:t>
      </w:r>
      <w:r>
        <w:rPr>
          <w:rFonts w:ascii="Times New Roman" w:hAnsi="Times New Roman" w:cs="Times New Roman"/>
          <w:sz w:val="28"/>
          <w:szCs w:val="28"/>
        </w:rPr>
        <w:t xml:space="preserve">After the dimension has been carried out the next operation was to locate </w:t>
      </w:r>
      <w:proofErr w:type="gramStart"/>
      <w:r>
        <w:rPr>
          <w:rFonts w:ascii="Times New Roman" w:hAnsi="Times New Roman" w:cs="Times New Roman"/>
          <w:sz w:val="28"/>
          <w:szCs w:val="28"/>
        </w:rPr>
        <w:t>the locate</w:t>
      </w:r>
      <w:proofErr w:type="gramEnd"/>
      <w:r>
        <w:rPr>
          <w:rFonts w:ascii="Times New Roman" w:hAnsi="Times New Roman" w:cs="Times New Roman"/>
          <w:sz w:val="28"/>
          <w:szCs w:val="28"/>
        </w:rPr>
        <w:t xml:space="preserve"> the point where the operation is been performed by marking out with chalk.</w:t>
      </w:r>
      <w:r>
        <w:rPr>
          <w:rFonts w:ascii="Times New Roman" w:hAnsi="Times New Roman" w:cs="Times New Roman"/>
          <w:sz w:val="28"/>
          <w:szCs w:val="28"/>
        </w:rPr>
        <w:tab/>
      </w:r>
    </w:p>
    <w:p w:rsidR="005F34D3" w:rsidRDefault="005F34D3" w:rsidP="005F34D3">
      <w:pPr>
        <w:pStyle w:val="NormalWeb"/>
        <w:spacing w:before="0" w:beforeAutospacing="0" w:after="0" w:afterAutospacing="0" w:line="360" w:lineRule="auto"/>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5F34D3" w:rsidRDefault="005F34D3" w:rsidP="005F34D3">
      <w:pPr>
        <w:pStyle w:val="NormalWeb"/>
        <w:spacing w:before="0" w:beforeAutospacing="0" w:after="0" w:afterAutospacing="0" w:line="360" w:lineRule="auto"/>
        <w:ind w:firstLine="720"/>
        <w:jc w:val="both"/>
        <w:rPr>
          <w:sz w:val="28"/>
          <w:szCs w:val="28"/>
        </w:rPr>
      </w:pPr>
      <w:r>
        <w:rPr>
          <w:sz w:val="28"/>
          <w:szCs w:val="28"/>
        </w:rPr>
        <w:t>Figure 3.1 shows a pictorial view of the measuring process</w:t>
      </w:r>
    </w:p>
    <w:p w:rsidR="005F34D3" w:rsidRDefault="005F34D3" w:rsidP="005F34D3">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663614A" wp14:editId="4D9826C1">
            <wp:extent cx="2941320" cy="2337435"/>
            <wp:effectExtent l="0" t="0" r="0" b="5715"/>
            <wp:docPr id="3" name="Picture 3" descr="C:\Users\wwe\Pictures\Screenshot_20240721-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we\Pictures\Screenshot_20240721-131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43225" cy="2339043"/>
                    </a:xfrm>
                    <a:prstGeom prst="rect">
                      <a:avLst/>
                    </a:prstGeom>
                    <a:noFill/>
                    <a:ln>
                      <a:noFill/>
                    </a:ln>
                  </pic:spPr>
                </pic:pic>
              </a:graphicData>
            </a:graphic>
          </wp:inline>
        </w:drawing>
      </w:r>
    </w:p>
    <w:p w:rsidR="005F34D3" w:rsidRDefault="005F34D3" w:rsidP="005F34D3">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 3.1: Pictorial View of the Measuring Process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Marking out: </w:t>
      </w:r>
      <w:r>
        <w:rPr>
          <w:rFonts w:ascii="Times New Roman" w:hAnsi="Times New Roman" w:cs="Times New Roman"/>
          <w:sz w:val="28"/>
          <w:szCs w:val="28"/>
        </w:rPr>
        <w:t>After the dimension has been carried out the next operation was to locate the point where the operation is been performed by marking out with chalk.</w:t>
      </w:r>
    </w:p>
    <w:p w:rsidR="005F34D3" w:rsidRDefault="005F34D3" w:rsidP="005F34D3">
      <w:pPr>
        <w:pStyle w:val="NormalWeb"/>
        <w:spacing w:before="0" w:beforeAutospacing="0" w:after="0" w:afterAutospacing="0" w:line="360" w:lineRule="auto"/>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proofErr w:type="spellStart"/>
      <w:r>
        <w:rPr>
          <w:color w:val="000000"/>
          <w:sz w:val="28"/>
          <w:szCs w:val="28"/>
        </w:rPr>
        <w:t>e.t.c</w:t>
      </w:r>
      <w:proofErr w:type="spellEnd"/>
    </w:p>
    <w:p w:rsidR="005F34D3" w:rsidRDefault="005F34D3" w:rsidP="005F34D3">
      <w:pPr>
        <w:pStyle w:val="NormalWeb"/>
        <w:spacing w:before="0" w:beforeAutospacing="0" w:after="0" w:afterAutospacing="0" w:line="360" w:lineRule="auto"/>
        <w:ind w:firstLine="720"/>
        <w:jc w:val="both"/>
      </w:pPr>
      <w:r>
        <w:rPr>
          <w:color w:val="000000"/>
          <w:sz w:val="28"/>
          <w:szCs w:val="28"/>
        </w:rPr>
        <w:t>Figure 3.2 shows pictorial view of marking out</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1138FE8" wp14:editId="4684904C">
            <wp:simplePos x="0" y="0"/>
            <wp:positionH relativeFrom="margin">
              <wp:posOffset>1212850</wp:posOffset>
            </wp:positionH>
            <wp:positionV relativeFrom="paragraph">
              <wp:posOffset>-631190</wp:posOffset>
            </wp:positionV>
            <wp:extent cx="3352800" cy="2146300"/>
            <wp:effectExtent l="0" t="0" r="0" b="6350"/>
            <wp:wrapSquare wrapText="bothSides"/>
            <wp:docPr id="65990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093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2800" cy="2146300"/>
                    </a:xfrm>
                    <a:prstGeom prst="rect">
                      <a:avLst/>
                    </a:prstGeom>
                    <a:noFill/>
                    <a:ln>
                      <a:noFill/>
                    </a:ln>
                  </pic:spPr>
                </pic:pic>
              </a:graphicData>
            </a:graphic>
          </wp:anchor>
        </w:drawing>
      </w: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ind w:left="1440" w:firstLine="720"/>
        <w:jc w:val="both"/>
        <w:rPr>
          <w:rFonts w:ascii="Times New Roman" w:hAnsi="Times New Roman" w:cs="Times New Roman"/>
          <w:b/>
          <w:bCs/>
          <w:sz w:val="28"/>
          <w:szCs w:val="28"/>
        </w:rPr>
      </w:pPr>
    </w:p>
    <w:p w:rsidR="005F34D3" w:rsidRDefault="005F34D3" w:rsidP="005F34D3">
      <w:pPr>
        <w:spacing w:after="0" w:line="360" w:lineRule="auto"/>
        <w:ind w:left="1440" w:firstLine="720"/>
        <w:jc w:val="both"/>
        <w:rPr>
          <w:rFonts w:ascii="Times New Roman" w:hAnsi="Times New Roman" w:cs="Times New Roman"/>
          <w:b/>
          <w:bCs/>
          <w:sz w:val="28"/>
          <w:szCs w:val="28"/>
        </w:rPr>
      </w:pPr>
    </w:p>
    <w:p w:rsidR="005F34D3" w:rsidRDefault="005F34D3" w:rsidP="005F34D3">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3.2: Pictorial View of Marking Out</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Cutting procedure: </w:t>
      </w:r>
      <w:r>
        <w:rPr>
          <w:rFonts w:ascii="Times New Roman" w:hAnsi="Times New Roman" w:cs="Times New Roman"/>
          <w:sz w:val="28"/>
          <w:szCs w:val="28"/>
        </w:rPr>
        <w:t>In this aspect, we were able to cut out the require length that need to be welded. The pipe was mounted on holding device called vice of the cutting operation.</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Hack saw, blade and bench vice electric arc.</w:t>
      </w: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3.3 shows a pictorial view of cutting process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66A0855B" wp14:editId="3728D46B">
            <wp:simplePos x="0" y="0"/>
            <wp:positionH relativeFrom="margin">
              <wp:posOffset>1257300</wp:posOffset>
            </wp:positionH>
            <wp:positionV relativeFrom="paragraph">
              <wp:posOffset>8890</wp:posOffset>
            </wp:positionV>
            <wp:extent cx="2931795" cy="2400300"/>
            <wp:effectExtent l="0" t="0" r="1905" b="0"/>
            <wp:wrapSquare wrapText="bothSides"/>
            <wp:docPr id="276862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2863" name="Picture 7"/>
                    <pic:cNvPicPr>
                      <a:picLocks noChangeAspect="1" noChangeArrowheads="1"/>
                    </pic:cNvPicPr>
                  </pic:nvPicPr>
                  <pic:blipFill>
                    <a:blip r:embed="rId13">
                      <a:extLst>
                        <a:ext uri="{28A0092B-C50C-407E-A947-70E740481C1C}">
                          <a14:useLocalDpi xmlns:a14="http://schemas.microsoft.com/office/drawing/2010/main" val="0"/>
                        </a:ext>
                      </a:extLst>
                    </a:blip>
                    <a:srcRect t="20297" b="20298"/>
                    <a:stretch>
                      <a:fillRect/>
                    </a:stretch>
                  </pic:blipFill>
                  <pic:spPr>
                    <a:xfrm>
                      <a:off x="0" y="0"/>
                      <a:ext cx="2931795" cy="2400300"/>
                    </a:xfrm>
                    <a:prstGeom prst="rect">
                      <a:avLst/>
                    </a:prstGeom>
                    <a:noFill/>
                    <a:ln>
                      <a:noFill/>
                    </a:ln>
                  </pic:spPr>
                </pic:pic>
              </a:graphicData>
            </a:graphic>
          </wp:anchor>
        </w:drawing>
      </w: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jc w:val="both"/>
        <w:rPr>
          <w:rFonts w:ascii="Times New Roman" w:hAnsi="Times New Roman" w:cs="Times New Roman"/>
          <w:b/>
          <w:bCs/>
          <w:sz w:val="28"/>
          <w:szCs w:val="28"/>
        </w:rPr>
      </w:pPr>
    </w:p>
    <w:p w:rsidR="005F34D3" w:rsidRDefault="005F34D3" w:rsidP="005F34D3">
      <w:pPr>
        <w:spacing w:after="0" w:line="360" w:lineRule="auto"/>
        <w:ind w:left="720" w:firstLine="720"/>
        <w:jc w:val="both"/>
        <w:rPr>
          <w:rFonts w:ascii="Times New Roman" w:hAnsi="Times New Roman" w:cs="Times New Roman"/>
          <w:b/>
          <w:bCs/>
          <w:sz w:val="28"/>
          <w:szCs w:val="28"/>
        </w:rPr>
      </w:pPr>
    </w:p>
    <w:p w:rsidR="005F34D3" w:rsidRDefault="005F34D3" w:rsidP="005F34D3">
      <w:pPr>
        <w:spacing w:after="0" w:line="360" w:lineRule="auto"/>
        <w:ind w:left="720" w:firstLine="720"/>
        <w:jc w:val="both"/>
        <w:rPr>
          <w:rFonts w:ascii="Times New Roman" w:hAnsi="Times New Roman" w:cs="Times New Roman"/>
          <w:b/>
          <w:bCs/>
          <w:sz w:val="28"/>
          <w:szCs w:val="28"/>
        </w:rPr>
      </w:pPr>
    </w:p>
    <w:p w:rsidR="005F34D3" w:rsidRDefault="005F34D3" w:rsidP="005F34D3">
      <w:pPr>
        <w:spacing w:after="0" w:line="360" w:lineRule="auto"/>
        <w:ind w:left="720" w:firstLine="720"/>
        <w:jc w:val="both"/>
        <w:rPr>
          <w:rFonts w:ascii="Times New Roman" w:hAnsi="Times New Roman" w:cs="Times New Roman"/>
          <w:b/>
          <w:bCs/>
          <w:sz w:val="28"/>
          <w:szCs w:val="28"/>
        </w:rPr>
      </w:pPr>
    </w:p>
    <w:p w:rsidR="005F34D3" w:rsidRDefault="005F34D3" w:rsidP="005F34D3">
      <w:pPr>
        <w:spacing w:after="0" w:line="36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Figure 3.3: Pictorial View of Cutting Process</w:t>
      </w:r>
    </w:p>
    <w:p w:rsidR="005F34D3" w:rsidRDefault="005F34D3" w:rsidP="005F34D3">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Forming Process: </w:t>
      </w:r>
      <w:r>
        <w:rPr>
          <w:rFonts w:ascii="Times New Roman" w:hAnsi="Times New Roman" w:cs="Times New Roman"/>
          <w:bCs/>
          <w:color w:val="000000" w:themeColor="text1"/>
          <w:sz w:val="28"/>
          <w:szCs w:val="28"/>
        </w:rPr>
        <w:t>This refers to the processes used to shape and bend the material into the desired shape and form. Common forming operation used in rail fence construction:</w:t>
      </w:r>
    </w:p>
    <w:p w:rsidR="005F34D3" w:rsidRDefault="005F34D3" w:rsidP="005F34D3">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Bending: </w:t>
      </w:r>
      <w:r>
        <w:rPr>
          <w:rFonts w:ascii="Times New Roman" w:hAnsi="Times New Roman" w:cs="Times New Roman"/>
          <w:bCs/>
          <w:color w:val="000000" w:themeColor="text1"/>
          <w:sz w:val="28"/>
          <w:szCs w:val="28"/>
        </w:rPr>
        <w:t>Rails are bent to create the curved or zigzag pattern characteristics of worm fences.</w:t>
      </w:r>
    </w:p>
    <w:p w:rsidR="005F34D3" w:rsidRDefault="005F34D3" w:rsidP="005F34D3">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Shaping:</w:t>
      </w:r>
      <w:r>
        <w:rPr>
          <w:rFonts w:ascii="Times New Roman" w:hAnsi="Times New Roman" w:cs="Times New Roman"/>
          <w:bCs/>
          <w:color w:val="000000" w:themeColor="text1"/>
          <w:sz w:val="28"/>
          <w:szCs w:val="28"/>
        </w:rPr>
        <w:t xml:space="preserve"> Rails are shaped to fit together perfectly, creating a snug and secure joint.</w:t>
      </w:r>
    </w:p>
    <w:p w:rsidR="005F34D3" w:rsidRDefault="005F34D3" w:rsidP="005F34D3">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Notching:</w:t>
      </w:r>
      <w:r>
        <w:rPr>
          <w:rFonts w:ascii="Times New Roman" w:hAnsi="Times New Roman" w:cs="Times New Roman"/>
          <w:bCs/>
          <w:color w:val="000000" w:themeColor="text1"/>
          <w:sz w:val="28"/>
          <w:szCs w:val="28"/>
        </w:rPr>
        <w:t xml:space="preserve"> Rails are notched to create a secure connection between the horizontal rails and the vertical posts.</w:t>
      </w:r>
    </w:p>
    <w:p w:rsidR="005F34D3" w:rsidRDefault="005F34D3" w:rsidP="005F34D3">
      <w:pPr>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Tools used: </w:t>
      </w:r>
      <w:r>
        <w:rPr>
          <w:rFonts w:ascii="Times New Roman" w:hAnsi="Times New Roman" w:cs="Times New Roman"/>
          <w:bCs/>
          <w:color w:val="000000" w:themeColor="text1"/>
          <w:sz w:val="28"/>
          <w:szCs w:val="28"/>
        </w:rPr>
        <w:t xml:space="preserve">Drawknife, </w:t>
      </w:r>
      <w:proofErr w:type="spellStart"/>
      <w:r>
        <w:rPr>
          <w:rFonts w:ascii="Times New Roman" w:hAnsi="Times New Roman" w:cs="Times New Roman"/>
          <w:bCs/>
          <w:color w:val="000000" w:themeColor="text1"/>
          <w:sz w:val="28"/>
          <w:szCs w:val="28"/>
        </w:rPr>
        <w:t>Spokeshave</w:t>
      </w:r>
      <w:proofErr w:type="spellEnd"/>
      <w:r>
        <w:rPr>
          <w:rFonts w:ascii="Times New Roman" w:hAnsi="Times New Roman" w:cs="Times New Roman"/>
          <w:bCs/>
          <w:color w:val="000000" w:themeColor="text1"/>
          <w:sz w:val="28"/>
          <w:szCs w:val="28"/>
        </w:rPr>
        <w:t xml:space="preserve">, chisel, Mallet </w:t>
      </w:r>
      <w:proofErr w:type="spellStart"/>
      <w:r>
        <w:rPr>
          <w:rFonts w:ascii="Times New Roman" w:hAnsi="Times New Roman" w:cs="Times New Roman"/>
          <w:bCs/>
          <w:color w:val="000000" w:themeColor="text1"/>
          <w:sz w:val="28"/>
          <w:szCs w:val="28"/>
        </w:rPr>
        <w:t>e.t.c</w:t>
      </w:r>
      <w:proofErr w:type="spellEnd"/>
      <w:r>
        <w:rPr>
          <w:rFonts w:ascii="Times New Roman" w:hAnsi="Times New Roman" w:cs="Times New Roman"/>
          <w:bCs/>
          <w:color w:val="000000" w:themeColor="text1"/>
          <w:sz w:val="28"/>
          <w:szCs w:val="28"/>
        </w:rPr>
        <w:t xml:space="preserve"> </w:t>
      </w:r>
    </w:p>
    <w:p w:rsidR="005F34D3" w:rsidRDefault="005F34D3" w:rsidP="005F34D3">
      <w:pPr>
        <w:spacing w:after="0" w:line="360" w:lineRule="auto"/>
        <w:ind w:firstLine="720"/>
        <w:jc w:val="both"/>
        <w:rPr>
          <w:rFonts w:ascii="Times New Roman" w:hAnsi="Times New Roman" w:cs="Times New Roman"/>
          <w:bCs/>
          <w:color w:val="000000" w:themeColor="text1"/>
          <w:sz w:val="28"/>
          <w:szCs w:val="28"/>
        </w:rPr>
      </w:pPr>
    </w:p>
    <w:p w:rsidR="005F34D3" w:rsidRDefault="005F34D3" w:rsidP="005F34D3">
      <w:pPr>
        <w:spacing w:after="0" w:line="360" w:lineRule="auto"/>
        <w:ind w:firstLine="720"/>
        <w:jc w:val="both"/>
        <w:rPr>
          <w:rFonts w:ascii="Times New Roman" w:hAnsi="Times New Roman" w:cs="Times New Roman"/>
          <w:bCs/>
          <w:color w:val="000000" w:themeColor="text1"/>
          <w:sz w:val="28"/>
          <w:szCs w:val="28"/>
        </w:rPr>
      </w:pPr>
    </w:p>
    <w:p w:rsidR="005F34D3" w:rsidRDefault="005F34D3" w:rsidP="005F34D3">
      <w:pPr>
        <w:spacing w:after="0" w:line="360" w:lineRule="auto"/>
        <w:ind w:firstLine="720"/>
        <w:jc w:val="both"/>
        <w:rPr>
          <w:rFonts w:ascii="Times New Roman" w:hAnsi="Times New Roman" w:cs="Times New Roman"/>
          <w:bCs/>
          <w:color w:val="000000" w:themeColor="text1"/>
          <w:sz w:val="28"/>
          <w:szCs w:val="28"/>
        </w:rPr>
      </w:pPr>
    </w:p>
    <w:p w:rsidR="005F34D3" w:rsidRDefault="005F34D3" w:rsidP="005F34D3">
      <w:pPr>
        <w:spacing w:after="0" w:line="360" w:lineRule="auto"/>
        <w:ind w:firstLine="720"/>
        <w:jc w:val="both"/>
        <w:rPr>
          <w:rFonts w:ascii="Times New Roman" w:hAnsi="Times New Roman" w:cs="Times New Roman"/>
          <w:bCs/>
          <w:color w:val="000000" w:themeColor="text1"/>
          <w:sz w:val="28"/>
          <w:szCs w:val="28"/>
        </w:rPr>
      </w:pPr>
    </w:p>
    <w:p w:rsidR="005F34D3" w:rsidRDefault="005F34D3" w:rsidP="005F34D3">
      <w:pPr>
        <w:spacing w:after="0" w:line="360" w:lineRule="auto"/>
        <w:ind w:firstLine="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Figure 3.4 shows a pictorial view of forming process</w:t>
      </w:r>
    </w:p>
    <w:p w:rsidR="005F34D3" w:rsidRDefault="005F34D3" w:rsidP="005F34D3">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3469D6FA" wp14:editId="5B6900F2">
            <wp:extent cx="3267075" cy="2219325"/>
            <wp:effectExtent l="0" t="0" r="9525" b="9525"/>
            <wp:docPr id="1" name="Picture 1" descr="C:\Users\wwe\Desktop\IMG-2024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we\Desktop\IMG-20240614-WA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7075" cy="2219325"/>
                    </a:xfrm>
                    <a:prstGeom prst="rect">
                      <a:avLst/>
                    </a:prstGeom>
                    <a:noFill/>
                    <a:ln>
                      <a:noFill/>
                    </a:ln>
                  </pic:spPr>
                </pic:pic>
              </a:graphicData>
            </a:graphic>
          </wp:inline>
        </w:drawing>
      </w:r>
    </w:p>
    <w:p w:rsidR="005F34D3" w:rsidRDefault="005F34D3" w:rsidP="005F34D3">
      <w:pPr>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Figure 3.4: Pictorial View of Forming Process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Welding and Joining:</w:t>
      </w:r>
      <w:r>
        <w:rPr>
          <w:rFonts w:ascii="Times New Roman" w:hAnsi="Times New Roman" w:cs="Times New Roman"/>
          <w:sz w:val="28"/>
          <w:szCs w:val="28"/>
        </w:rPr>
        <w:t xml:space="preserve"> This is the most vital aspect of the operation, that need to be very careful about which involved the joining of two or more metals together by-passing electrode current through the electrode metals.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Tool use:</w:t>
      </w:r>
      <w:r>
        <w:rPr>
          <w:rFonts w:ascii="Times New Roman" w:hAnsi="Times New Roman" w:cs="Times New Roman"/>
          <w:sz w:val="28"/>
          <w:szCs w:val="28"/>
        </w:rPr>
        <w:t xml:space="preserve"> Welding, hammer electrode with a thong.</w:t>
      </w: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Figure 3.5 shows a pictorial view of welding and joining process</w:t>
      </w:r>
    </w:p>
    <w:p w:rsidR="005F34D3" w:rsidRDefault="005F34D3" w:rsidP="005F34D3">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665632BB" wp14:editId="13E52294">
            <wp:simplePos x="0" y="0"/>
            <wp:positionH relativeFrom="margin">
              <wp:align>center</wp:align>
            </wp:positionH>
            <wp:positionV relativeFrom="paragraph">
              <wp:posOffset>171533</wp:posOffset>
            </wp:positionV>
            <wp:extent cx="3153410" cy="2926715"/>
            <wp:effectExtent l="0" t="0" r="8890" b="6985"/>
            <wp:wrapSquare wrapText="bothSides"/>
            <wp:docPr id="294529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978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53410" cy="2926715"/>
                    </a:xfrm>
                    <a:prstGeom prst="rect">
                      <a:avLst/>
                    </a:prstGeom>
                    <a:noFill/>
                    <a:ln>
                      <a:noFill/>
                    </a:ln>
                  </pic:spPr>
                </pic:pic>
              </a:graphicData>
            </a:graphic>
          </wp:anchor>
        </w:drawing>
      </w: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5F34D3" w:rsidRDefault="005F34D3" w:rsidP="005F34D3">
      <w:pPr>
        <w:spacing w:after="0" w:line="360" w:lineRule="auto"/>
        <w:rPr>
          <w:rFonts w:ascii="Times New Roman" w:hAnsi="Times New Roman" w:cs="Times New Roman"/>
          <w:b/>
          <w:bCs/>
          <w:sz w:val="28"/>
          <w:szCs w:val="28"/>
        </w:rPr>
      </w:pPr>
    </w:p>
    <w:p w:rsidR="005F34D3" w:rsidRDefault="005F34D3" w:rsidP="005F34D3">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Figure 3.5: Pictorial View of the Welding Process</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Finishing Process:  </w:t>
      </w:r>
      <w:r>
        <w:rPr>
          <w:rFonts w:ascii="Times New Roman" w:hAnsi="Times New Roman" w:cs="Times New Roman"/>
          <w:sz w:val="28"/>
          <w:szCs w:val="28"/>
        </w:rPr>
        <w:t>This refers to the final steps taking to complete and protect the Fence. So here some common finishing processes:</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Trim work: </w:t>
      </w:r>
      <w:r>
        <w:rPr>
          <w:rFonts w:ascii="Times New Roman" w:hAnsi="Times New Roman" w:cs="Times New Roman"/>
          <w:sz w:val="28"/>
          <w:szCs w:val="28"/>
        </w:rPr>
        <w:t>Adding decorative trim to cover any gaps or edges.</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Inspecting: </w:t>
      </w:r>
      <w:r>
        <w:rPr>
          <w:rFonts w:ascii="Times New Roman" w:hAnsi="Times New Roman" w:cs="Times New Roman"/>
          <w:sz w:val="28"/>
          <w:szCs w:val="28"/>
        </w:rPr>
        <w:t>final inspection to ensure the fence is sturdy, level, and plumb.</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Waterproofing: </w:t>
      </w:r>
      <w:r>
        <w:rPr>
          <w:rFonts w:ascii="Times New Roman" w:hAnsi="Times New Roman" w:cs="Times New Roman"/>
          <w:sz w:val="28"/>
          <w:szCs w:val="28"/>
        </w:rPr>
        <w:t>applying a waterproofing agent to prevent rot and decay.</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sz w:val="28"/>
          <w:szCs w:val="28"/>
        </w:rPr>
        <w:t>A well-finished rail fence can enhance the beauty of the surrounding landscape and provide long-lasting durability.</w:t>
      </w:r>
    </w:p>
    <w:p w:rsidR="005F34D3" w:rsidRDefault="005F34D3" w:rsidP="005F34D3">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Tools used: </w:t>
      </w:r>
      <w:r>
        <w:rPr>
          <w:rFonts w:ascii="Times New Roman" w:hAnsi="Times New Roman" w:cs="Times New Roman"/>
          <w:sz w:val="28"/>
          <w:szCs w:val="28"/>
        </w:rPr>
        <w:t xml:space="preserve">tape measure, level, safety glasses, work gloves, hammer, paint tray </w:t>
      </w:r>
      <w:proofErr w:type="spellStart"/>
      <w:r>
        <w:rPr>
          <w:rFonts w:ascii="Times New Roman" w:hAnsi="Times New Roman" w:cs="Times New Roman"/>
          <w:sz w:val="28"/>
          <w:szCs w:val="28"/>
        </w:rPr>
        <w:t>e.t.c</w:t>
      </w:r>
      <w:proofErr w:type="spellEnd"/>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Grinding Process:</w:t>
      </w:r>
      <w:r>
        <w:rPr>
          <w:rFonts w:ascii="Times New Roman" w:hAnsi="Times New Roman" w:cs="Times New Roman"/>
          <w:sz w:val="28"/>
          <w:szCs w:val="28"/>
        </w:rPr>
        <w:t xml:space="preserve"> Grinding come after welding operation, which involves the operation, and the smoothing of the welded parts.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Hand grinding machine and disk plate.</w:t>
      </w:r>
    </w:p>
    <w:p w:rsidR="005F34D3" w:rsidRDefault="005F34D3" w:rsidP="005F34D3">
      <w:pPr>
        <w:spacing w:after="0" w:line="360" w:lineRule="auto"/>
        <w:ind w:firstLine="720"/>
        <w:jc w:val="both"/>
        <w:rPr>
          <w:rFonts w:ascii="Times New Roman" w:hAnsi="Times New Roman" w:cs="Times New Roman"/>
          <w:b/>
          <w:bCs/>
          <w:sz w:val="28"/>
          <w:szCs w:val="28"/>
        </w:rPr>
      </w:pPr>
      <w:r>
        <w:rPr>
          <w:rFonts w:ascii="Times New Roman" w:hAnsi="Times New Roman" w:cs="Times New Roman"/>
          <w:sz w:val="28"/>
          <w:szCs w:val="28"/>
        </w:rPr>
        <w:t>Figure 3.6 shows a pictorial view of grinding process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586C37CB" wp14:editId="4AA55125">
            <wp:simplePos x="0" y="0"/>
            <wp:positionH relativeFrom="margin">
              <wp:posOffset>1066800</wp:posOffset>
            </wp:positionH>
            <wp:positionV relativeFrom="paragraph">
              <wp:posOffset>24130</wp:posOffset>
            </wp:positionV>
            <wp:extent cx="3800475" cy="2927350"/>
            <wp:effectExtent l="19050" t="0" r="9525" b="0"/>
            <wp:wrapSquare wrapText="bothSides"/>
            <wp:docPr id="565887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8761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00475" cy="2927350"/>
                    </a:xfrm>
                    <a:prstGeom prst="rect">
                      <a:avLst/>
                    </a:prstGeom>
                    <a:noFill/>
                    <a:ln>
                      <a:noFill/>
                    </a:ln>
                  </pic:spPr>
                </pic:pic>
              </a:graphicData>
            </a:graphic>
          </wp:anchor>
        </w:drawing>
      </w: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jc w:val="both"/>
        <w:rPr>
          <w:rFonts w:ascii="Times New Roman" w:hAnsi="Times New Roman" w:cs="Times New Roman"/>
          <w:sz w:val="28"/>
          <w:szCs w:val="28"/>
        </w:rPr>
      </w:pPr>
    </w:p>
    <w:p w:rsidR="005F34D3" w:rsidRDefault="005F34D3" w:rsidP="005F34D3">
      <w:pPr>
        <w:spacing w:after="0"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Figure 3.6: Pictorial view of Grinding</w:t>
      </w:r>
    </w:p>
    <w:p w:rsidR="005F34D3" w:rsidRDefault="005F34D3" w:rsidP="005F34D3">
      <w:pPr>
        <w:spacing w:after="0" w:line="360" w:lineRule="auto"/>
        <w:ind w:firstLine="720"/>
        <w:rPr>
          <w:rFonts w:ascii="Times New Roman" w:hAnsi="Times New Roman" w:cs="Times New Roman"/>
          <w:b/>
          <w:sz w:val="28"/>
          <w:szCs w:val="28"/>
        </w:rPr>
      </w:pPr>
      <w:r>
        <w:rPr>
          <w:rFonts w:ascii="Times New Roman" w:hAnsi="Times New Roman" w:cs="Times New Roman"/>
          <w:sz w:val="28"/>
          <w:szCs w:val="28"/>
        </w:rPr>
        <w:t>Figure 3.7 shows the pictorial view of the completed Rail Fence.</w:t>
      </w:r>
      <w:r>
        <w:rPr>
          <w:rFonts w:ascii="Times New Roman" w:hAnsi="Times New Roman" w:cs="Times New Roman"/>
          <w:b/>
          <w:sz w:val="28"/>
          <w:szCs w:val="28"/>
        </w:rPr>
        <w:t xml:space="preserve"> </w:t>
      </w:r>
    </w:p>
    <w:p w:rsidR="005F34D3" w:rsidRDefault="005F34D3" w:rsidP="005F34D3">
      <w:pPr>
        <w:spacing w:after="0" w:line="360" w:lineRule="auto"/>
        <w:jc w:val="center"/>
        <w:rPr>
          <w:sz w:val="28"/>
          <w:szCs w:val="28"/>
        </w:rPr>
      </w:pPr>
      <w:r>
        <w:rPr>
          <w:noProof/>
          <w:sz w:val="28"/>
          <w:szCs w:val="28"/>
        </w:rPr>
        <w:lastRenderedPageBreak/>
        <w:drawing>
          <wp:inline distT="0" distB="0" distL="0" distR="0" wp14:anchorId="4326CF95" wp14:editId="42F66A7C">
            <wp:extent cx="3821430" cy="2400935"/>
            <wp:effectExtent l="0" t="0" r="7620" b="0"/>
            <wp:docPr id="8" name="Picture 8" descr="C:\Users\wwe\Pictures\IMG-202407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wwe\Pictures\IMG-20240722-WA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22599" cy="2401847"/>
                    </a:xfrm>
                    <a:prstGeom prst="rect">
                      <a:avLst/>
                    </a:prstGeom>
                    <a:noFill/>
                    <a:ln>
                      <a:noFill/>
                    </a:ln>
                  </pic:spPr>
                </pic:pic>
              </a:graphicData>
            </a:graphic>
          </wp:inline>
        </w:drawing>
      </w:r>
    </w:p>
    <w:p w:rsidR="005F34D3" w:rsidRDefault="005F34D3" w:rsidP="005F34D3">
      <w:pPr>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Figure 3.7: Pictorial View of the Completed Rail Fence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Painting:</w:t>
      </w:r>
      <w:r>
        <w:rPr>
          <w:rFonts w:ascii="Times New Roman" w:hAnsi="Times New Roman" w:cs="Times New Roman"/>
          <w:sz w:val="28"/>
          <w:szCs w:val="28"/>
        </w:rPr>
        <w:t xml:space="preserve"> This is the last stage and it’s requiring a good creative mind. This is also to give a beautiful out look to the project work.</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Tool use:</w:t>
      </w:r>
      <w:r>
        <w:rPr>
          <w:rFonts w:ascii="Times New Roman" w:hAnsi="Times New Roman" w:cs="Times New Roman"/>
          <w:sz w:val="28"/>
          <w:szCs w:val="28"/>
        </w:rPr>
        <w:t xml:space="preserve"> Brush and Paint.</w:t>
      </w:r>
    </w:p>
    <w:p w:rsidR="005F34D3" w:rsidRDefault="005F34D3" w:rsidP="005F34D3">
      <w:pPr>
        <w:pStyle w:val="Heading2"/>
        <w:spacing w:before="0" w:line="360" w:lineRule="auto"/>
      </w:pPr>
      <w:bookmarkStart w:id="27" w:name="_Toc172694743"/>
      <w:r>
        <w:rPr>
          <w:b/>
          <w:color w:val="auto"/>
          <w:sz w:val="28"/>
        </w:rPr>
        <w:t>3.5</w:t>
      </w:r>
      <w:r>
        <w:tab/>
      </w:r>
      <w:r>
        <w:rPr>
          <w:b/>
          <w:color w:val="auto"/>
          <w:sz w:val="28"/>
        </w:rPr>
        <w:t>Procedures in Summary</w:t>
      </w:r>
      <w:bookmarkEnd w:id="27"/>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After the dimension has been carried out we were able to mark out the point where the dimension stopped, with the use of sabre and chalk.</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When the marking out has been done, we mounted the pipe on the vice and cut the pipe with the use of hacksaw blade as marked respectively through the construction based on this dimension as follow: </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Farming of the fence rail wall to wall length 10fat (11inches) = 2950mm</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the height 27inches = 685mm</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Cutting of flat bar design using bench shearing machine</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Forging of flat bar design</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Welding of wall to wall rail (i.e. length of 116 inches and height of 27inches)</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Framing of the fence rail</w:t>
      </w:r>
    </w:p>
    <w:p w:rsidR="005F34D3" w:rsidRDefault="005F34D3" w:rsidP="005F34D3">
      <w:pPr>
        <w:pStyle w:val="ListParagraph"/>
        <w:numPr>
          <w:ilvl w:val="0"/>
          <w:numId w:val="32"/>
        </w:numPr>
        <w:spacing w:after="0" w:line="360" w:lineRule="auto"/>
        <w:ind w:left="1440"/>
        <w:jc w:val="both"/>
        <w:rPr>
          <w:rFonts w:ascii="Times New Roman" w:hAnsi="Times New Roman" w:cs="Times New Roman"/>
          <w:b/>
          <w:bCs/>
          <w:sz w:val="28"/>
          <w:szCs w:val="28"/>
        </w:rPr>
      </w:pPr>
      <w:r>
        <w:rPr>
          <w:rFonts w:ascii="Times New Roman" w:hAnsi="Times New Roman" w:cs="Times New Roman"/>
          <w:sz w:val="28"/>
          <w:szCs w:val="28"/>
        </w:rPr>
        <w:t>Forming of the fence rail</w:t>
      </w:r>
    </w:p>
    <w:p w:rsidR="005F34D3" w:rsidRDefault="005F34D3" w:rsidP="005F34D3">
      <w:pPr>
        <w:pStyle w:val="Heading2"/>
        <w:spacing w:before="0" w:line="360" w:lineRule="auto"/>
        <w:rPr>
          <w:b/>
          <w:color w:val="auto"/>
        </w:rPr>
      </w:pPr>
      <w:bookmarkStart w:id="28" w:name="_Toc172694744"/>
      <w:r>
        <w:rPr>
          <w:b/>
          <w:color w:val="auto"/>
          <w:sz w:val="28"/>
        </w:rPr>
        <w:lastRenderedPageBreak/>
        <w:t>3.6</w:t>
      </w:r>
      <w:r>
        <w:rPr>
          <w:b/>
          <w:color w:val="auto"/>
        </w:rPr>
        <w:tab/>
      </w:r>
      <w:r>
        <w:rPr>
          <w:b/>
          <w:color w:val="auto"/>
          <w:sz w:val="28"/>
        </w:rPr>
        <w:t>Welding Operation</w:t>
      </w:r>
      <w:bookmarkEnd w:id="28"/>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can be defined as a process of joining metals through the use of welding equipment like, welding machine, welding tong, electrode, etc. (ref: google: “definition of welding”).</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3.6.1</w:t>
      </w:r>
      <w:r>
        <w:rPr>
          <w:rFonts w:ascii="Times New Roman" w:hAnsi="Times New Roman" w:cs="Times New Roman"/>
          <w:b/>
          <w:bCs/>
          <w:sz w:val="28"/>
          <w:szCs w:val="28"/>
        </w:rPr>
        <w:tab/>
        <w:t>Safety Precaution</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During welding operation, the electrode and the parts of holder or tong arc are electrically alternative hot. The arc gives a visible of high intensity, ultra-violet radiation and ultra-reed radiation being given off.</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3.6.2 Welding Equipment</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In the majority of case the electrical circuit is relatively simple, but it is important to understand the three-essential connection for every circuit.</w:t>
      </w:r>
    </w:p>
    <w:p w:rsidR="005F34D3" w:rsidRDefault="005F34D3" w:rsidP="005F34D3">
      <w:pPr>
        <w:spacing w:after="0" w:line="360" w:lineRule="auto"/>
        <w:ind w:firstLine="720"/>
        <w:jc w:val="both"/>
        <w:rPr>
          <w:rFonts w:ascii="Times New Roman" w:hAnsi="Times New Roman" w:cs="Times New Roman"/>
          <w:sz w:val="28"/>
          <w:szCs w:val="28"/>
        </w:rPr>
      </w:pPr>
    </w:p>
    <w:p w:rsidR="005F34D3" w:rsidRDefault="005F34D3" w:rsidP="005F34D3">
      <w:pPr>
        <w:spacing w:after="0" w:line="360" w:lineRule="auto"/>
        <w:ind w:firstLine="720"/>
        <w:jc w:val="both"/>
        <w:rPr>
          <w:rFonts w:ascii="Times New Roman" w:hAnsi="Times New Roman" w:cs="Times New Roman"/>
          <w:sz w:val="28"/>
          <w:szCs w:val="28"/>
        </w:rPr>
      </w:pPr>
    </w:p>
    <w:p w:rsidR="005F34D3" w:rsidRDefault="005F34D3" w:rsidP="005F34D3">
      <w:pPr>
        <w:spacing w:after="0" w:line="360" w:lineRule="auto"/>
        <w:ind w:firstLine="720"/>
        <w:jc w:val="both"/>
        <w:rPr>
          <w:rFonts w:ascii="Times New Roman" w:hAnsi="Times New Roman" w:cs="Times New Roman"/>
          <w:sz w:val="28"/>
          <w:szCs w:val="28"/>
        </w:rPr>
      </w:pPr>
    </w:p>
    <w:p w:rsidR="005F34D3" w:rsidRDefault="005F34D3" w:rsidP="005F34D3">
      <w:pPr>
        <w:spacing w:after="0" w:line="360" w:lineRule="auto"/>
        <w:ind w:firstLine="720"/>
        <w:jc w:val="both"/>
        <w:rPr>
          <w:rFonts w:ascii="Times New Roman" w:hAnsi="Times New Roman" w:cs="Times New Roman"/>
          <w:sz w:val="28"/>
          <w:szCs w:val="28"/>
        </w:rPr>
      </w:pPr>
    </w:p>
    <w:p w:rsidR="005F34D3" w:rsidRDefault="005F34D3" w:rsidP="005F34D3">
      <w:pPr>
        <w:spacing w:after="0" w:line="360" w:lineRule="auto"/>
        <w:ind w:firstLine="720"/>
        <w:jc w:val="both"/>
        <w:rPr>
          <w:rFonts w:ascii="Times New Roman" w:hAnsi="Times New Roman" w:cs="Times New Roman"/>
          <w:sz w:val="28"/>
          <w:szCs w:val="28"/>
        </w:rPr>
      </w:pPr>
    </w:p>
    <w:p w:rsidR="005F34D3" w:rsidRDefault="005F34D3" w:rsidP="005F34D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There are:</w:t>
      </w:r>
    </w:p>
    <w:p w:rsidR="005F34D3" w:rsidRDefault="005F34D3" w:rsidP="005F34D3">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Welding lead: As it is normally committed to the electrode wide, this cable has to be capable of the fill welding current without overheating and must be sufficiently flexible and bust to withstand everyday use.</w:t>
      </w:r>
    </w:p>
    <w:p w:rsidR="005F34D3" w:rsidRDefault="005F34D3" w:rsidP="005F34D3">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rsidR="005F34D3" w:rsidRDefault="005F34D3" w:rsidP="005F34D3">
      <w:pPr>
        <w:pStyle w:val="ListParagraph"/>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Welding earth: This is essential to ensure that the welding circuit is adequately earthen. The cross selection of the welding earth should be capable of carrying the full welding current.</w:t>
      </w:r>
    </w:p>
    <w:p w:rsidR="005F34D3" w:rsidRDefault="005F34D3" w:rsidP="005F34D3">
      <w:pPr>
        <w:pStyle w:val="Heading2"/>
        <w:spacing w:before="0" w:line="360" w:lineRule="auto"/>
      </w:pPr>
      <w:bookmarkStart w:id="29" w:name="_Toc172694745"/>
      <w:r>
        <w:rPr>
          <w:b/>
          <w:color w:val="auto"/>
          <w:sz w:val="28"/>
        </w:rPr>
        <w:t>3.7</w:t>
      </w:r>
      <w:r>
        <w:tab/>
      </w:r>
      <w:r>
        <w:rPr>
          <w:b/>
          <w:color w:val="auto"/>
          <w:sz w:val="28"/>
        </w:rPr>
        <w:t>Electrical Joint:</w:t>
      </w:r>
      <w:bookmarkEnd w:id="29"/>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3.7.1</w:t>
      </w:r>
      <w:r>
        <w:rPr>
          <w:rFonts w:ascii="Times New Roman" w:hAnsi="Times New Roman" w:cs="Times New Roman"/>
          <w:b/>
          <w:bCs/>
          <w:sz w:val="28"/>
          <w:szCs w:val="28"/>
        </w:rPr>
        <w:tab/>
        <w:t xml:space="preserve">Electrode Holder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p w:rsidR="005F34D3" w:rsidRDefault="005F34D3" w:rsidP="005F34D3">
      <w:pPr>
        <w:pStyle w:val="Heading2"/>
        <w:spacing w:before="0" w:line="360" w:lineRule="auto"/>
        <w:rPr>
          <w:b/>
          <w:color w:val="auto"/>
          <w:sz w:val="28"/>
        </w:rPr>
      </w:pPr>
      <w:bookmarkStart w:id="30" w:name="_Toc172694746"/>
      <w:r>
        <w:rPr>
          <w:b/>
          <w:color w:val="auto"/>
          <w:sz w:val="28"/>
        </w:rPr>
        <w:lastRenderedPageBreak/>
        <w:t>3.8</w:t>
      </w:r>
      <w:r>
        <w:rPr>
          <w:b/>
          <w:color w:val="auto"/>
          <w:sz w:val="28"/>
        </w:rPr>
        <w:tab/>
        <w:t>Precautions against other Risks</w:t>
      </w:r>
      <w:bookmarkEnd w:id="30"/>
      <w:r>
        <w:rPr>
          <w:b/>
          <w:color w:val="auto"/>
          <w:sz w:val="28"/>
        </w:rPr>
        <w:t xml:space="preserve">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3.8.1 Helmet and Goggle</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For all welding work, either the helmet or goggle is essential to protect the welder’s head and eye from radiation, spatter and hot slogs. All helmet and goggle are filtered with filler glass and protective cover glass.</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3.8.2</w:t>
      </w:r>
      <w:r>
        <w:rPr>
          <w:rFonts w:ascii="Times New Roman" w:hAnsi="Times New Roman" w:cs="Times New Roman"/>
          <w:b/>
          <w:bCs/>
          <w:sz w:val="28"/>
          <w:szCs w:val="28"/>
        </w:rPr>
        <w:tab/>
        <w:t>Screens</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All electric arc welding operation area should be screened to forestall the ray of the arc from affecting other person working in the vicinity.</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3.8.3</w:t>
      </w:r>
      <w:r>
        <w:rPr>
          <w:rFonts w:ascii="Times New Roman" w:hAnsi="Times New Roman" w:cs="Times New Roman"/>
          <w:b/>
          <w:bCs/>
          <w:sz w:val="28"/>
          <w:szCs w:val="28"/>
        </w:rPr>
        <w:tab/>
        <w:t>Ventilation</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rsidR="005F34D3" w:rsidRDefault="005F34D3" w:rsidP="005F34D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3.8.4</w:t>
      </w:r>
      <w:r>
        <w:rPr>
          <w:rFonts w:ascii="Times New Roman" w:hAnsi="Times New Roman" w:cs="Times New Roman"/>
          <w:b/>
          <w:bCs/>
          <w:sz w:val="28"/>
          <w:szCs w:val="28"/>
        </w:rPr>
        <w:tab/>
        <w:t>Painting</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This is the last stage of the construction and it application require a good creative mind in the selection of paint to apply.</w:t>
      </w:r>
    </w:p>
    <w:p w:rsidR="005F34D3" w:rsidRPr="005A1FC2" w:rsidRDefault="005F34D3" w:rsidP="005F34D3">
      <w:pPr>
        <w:pStyle w:val="Heading2"/>
        <w:spacing w:before="0" w:line="360" w:lineRule="auto"/>
        <w:rPr>
          <w:rFonts w:ascii="Times New Roman" w:hAnsi="Times New Roman" w:cs="Times New Roman"/>
          <w:b/>
          <w:color w:val="auto"/>
          <w:sz w:val="28"/>
        </w:rPr>
      </w:pPr>
      <w:bookmarkStart w:id="31" w:name="_Toc172694747"/>
      <w:r w:rsidRPr="005A1FC2">
        <w:rPr>
          <w:rFonts w:ascii="Times New Roman" w:hAnsi="Times New Roman" w:cs="Times New Roman"/>
          <w:b/>
          <w:color w:val="auto"/>
          <w:sz w:val="28"/>
        </w:rPr>
        <w:lastRenderedPageBreak/>
        <w:t>3.9</w:t>
      </w:r>
      <w:r w:rsidRPr="005A1FC2">
        <w:rPr>
          <w:rFonts w:ascii="Times New Roman" w:hAnsi="Times New Roman" w:cs="Times New Roman"/>
          <w:b/>
          <w:color w:val="auto"/>
          <w:sz w:val="28"/>
        </w:rPr>
        <w:tab/>
        <w:t>Problem Encountered</w:t>
      </w:r>
      <w:bookmarkEnd w:id="31"/>
      <w:r w:rsidRPr="005A1FC2">
        <w:rPr>
          <w:rFonts w:ascii="Times New Roman" w:hAnsi="Times New Roman" w:cs="Times New Roman"/>
          <w:b/>
          <w:color w:val="auto"/>
          <w:sz w:val="28"/>
        </w:rPr>
        <w:t xml:space="preserve"> </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project is a fabrication work, which involves welding mostly. The large percentage of the work depended on electricity. This welding operation occupied about 80% of the total period of work.</w:t>
      </w:r>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Power supply was irregular during the construction of the project bringing about a waste of time.</w:t>
      </w:r>
    </w:p>
    <w:p w:rsidR="005F34D3" w:rsidRPr="005A1FC2" w:rsidRDefault="005F34D3" w:rsidP="005F34D3">
      <w:pPr>
        <w:pStyle w:val="Heading2"/>
        <w:spacing w:before="0" w:line="360" w:lineRule="auto"/>
        <w:rPr>
          <w:rFonts w:ascii="Times New Roman" w:hAnsi="Times New Roman" w:cs="Times New Roman"/>
          <w:b/>
          <w:color w:val="auto"/>
          <w:sz w:val="28"/>
        </w:rPr>
      </w:pPr>
      <w:bookmarkStart w:id="32" w:name="_Toc172694748"/>
      <w:r w:rsidRPr="005A1FC2">
        <w:rPr>
          <w:rFonts w:ascii="Times New Roman" w:hAnsi="Times New Roman" w:cs="Times New Roman"/>
          <w:b/>
          <w:color w:val="auto"/>
          <w:sz w:val="28"/>
        </w:rPr>
        <w:t>3.10    Bill of Engineering Measurement and Evaluation (BEME):</w:t>
      </w:r>
      <w:bookmarkEnd w:id="32"/>
    </w:p>
    <w:p w:rsidR="005F34D3" w:rsidRDefault="005F34D3" w:rsidP="005F34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Due to the depreciation of the value of our naira, the cost of all the materials used cannot stable; however, at the time of fabrication, the costs of materials used for the project are listed in Table 3.1 below</w:t>
      </w:r>
    </w:p>
    <w:p w:rsidR="005F34D3" w:rsidRDefault="005F34D3" w:rsidP="005F34D3">
      <w:pPr>
        <w:spacing w:after="0" w:line="360" w:lineRule="auto"/>
        <w:ind w:left="720"/>
        <w:jc w:val="both"/>
        <w:rPr>
          <w:rFonts w:ascii="Times New Roman" w:hAnsi="Times New Roman" w:cs="Times New Roman"/>
          <w:sz w:val="28"/>
          <w:szCs w:val="28"/>
        </w:rPr>
      </w:pPr>
      <w:r>
        <w:rPr>
          <w:rFonts w:ascii="Times New Roman" w:hAnsi="Times New Roman" w:cs="Times New Roman"/>
          <w:b/>
          <w:sz w:val="28"/>
          <w:szCs w:val="28"/>
        </w:rPr>
        <w:t>Table 3.1:  Bill of Engineering Measurement and Evaluation (BEME)</w:t>
      </w:r>
    </w:p>
    <w:tbl>
      <w:tblPr>
        <w:tblStyle w:val="TableGrid"/>
        <w:tblW w:w="0" w:type="auto"/>
        <w:tblLook w:val="04A0" w:firstRow="1" w:lastRow="0" w:firstColumn="1" w:lastColumn="0" w:noHBand="0" w:noVBand="1"/>
      </w:tblPr>
      <w:tblGrid>
        <w:gridCol w:w="816"/>
        <w:gridCol w:w="3277"/>
        <w:gridCol w:w="1523"/>
        <w:gridCol w:w="1849"/>
        <w:gridCol w:w="1885"/>
      </w:tblGrid>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S/N</w:t>
            </w:r>
          </w:p>
        </w:tc>
        <w:tc>
          <w:tcPr>
            <w:tcW w:w="3394"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MATERIAL</w:t>
            </w:r>
          </w:p>
        </w:tc>
        <w:tc>
          <w:tcPr>
            <w:tcW w:w="1523"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QUALITY</w:t>
            </w:r>
          </w:p>
        </w:tc>
        <w:tc>
          <w:tcPr>
            <w:tcW w:w="1915"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RATE</w:t>
            </w:r>
          </w:p>
          <w:p w:rsidR="005F34D3" w:rsidRDefault="005F34D3" w:rsidP="00342C42">
            <w:pPr>
              <w:jc w:val="center"/>
              <w:rPr>
                <w:rFonts w:ascii="Times New Roman" w:hAnsi="Times New Roman" w:cs="Times New Roman"/>
                <w:b/>
                <w:bCs/>
                <w:kern w:val="0"/>
                <w:sz w:val="28"/>
                <w:szCs w:val="28"/>
              </w:rPr>
            </w:pPr>
          </w:p>
        </w:tc>
        <w:tc>
          <w:tcPr>
            <w:tcW w:w="1916"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COST</w:t>
            </w:r>
          </w:p>
          <w:p w:rsidR="005F34D3" w:rsidRDefault="005F34D3" w:rsidP="00342C42">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2x1x1.2mm Pipe</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4 Lengths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8,500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34,000.00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2.</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1x1mm Pipe</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 Lengths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4,000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8,000.00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3.</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Flat Bars</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6 Lengths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3,200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19,200.00</w:t>
            </w:r>
          </w:p>
        </w:tc>
      </w:tr>
      <w:tr w:rsidR="005F34D3" w:rsidTr="00342C42">
        <w:tc>
          <w:tcPr>
            <w:tcW w:w="828" w:type="dxa"/>
          </w:tcPr>
          <w:p w:rsidR="005F34D3" w:rsidRDefault="005F34D3" w:rsidP="00342C42">
            <w:pPr>
              <w:rPr>
                <w:rFonts w:ascii="Times New Roman" w:hAnsi="Times New Roman" w:cs="Times New Roman"/>
                <w:b/>
                <w:bCs/>
                <w:kern w:val="0"/>
                <w:sz w:val="28"/>
                <w:szCs w:val="28"/>
              </w:rPr>
            </w:pPr>
            <w:r>
              <w:rPr>
                <w:rFonts w:ascii="Times New Roman" w:hAnsi="Times New Roman" w:cs="Times New Roman"/>
                <w:b/>
                <w:bCs/>
                <w:kern w:val="0"/>
                <w:sz w:val="28"/>
                <w:szCs w:val="28"/>
              </w:rPr>
              <w:t xml:space="preserve">   4.     </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¾ Square Black Pipe</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5 Lengths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3,000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5.</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Cutting and Grinding Discs</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5</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1000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6.</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Electrode</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 Packet</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11,800.00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7.</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Paint</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 Litres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7,500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15,000.00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8.</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Petrol</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 Litres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850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2,550.00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9.</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Sand Paper</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2,000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2,000.00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10.</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Transport</w:t>
            </w:r>
          </w:p>
        </w:tc>
        <w:tc>
          <w:tcPr>
            <w:tcW w:w="1523" w:type="dxa"/>
          </w:tcPr>
          <w:p w:rsidR="005F34D3" w:rsidRDefault="005F34D3" w:rsidP="00342C42">
            <w:pPr>
              <w:jc w:val="center"/>
              <w:rPr>
                <w:rFonts w:ascii="Times New Roman" w:hAnsi="Times New Roman" w:cs="Times New Roman"/>
                <w:b/>
                <w:bCs/>
                <w:kern w:val="0"/>
                <w:sz w:val="28"/>
                <w:szCs w:val="28"/>
              </w:rPr>
            </w:pP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5,000.00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11.</w:t>
            </w:r>
          </w:p>
        </w:tc>
        <w:tc>
          <w:tcPr>
            <w:tcW w:w="3394"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Sprayer/ Painter</w:t>
            </w:r>
          </w:p>
        </w:tc>
        <w:tc>
          <w:tcPr>
            <w:tcW w:w="1523"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1pcs</w:t>
            </w:r>
          </w:p>
        </w:tc>
        <w:tc>
          <w:tcPr>
            <w:tcW w:w="1915"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3,500</w:t>
            </w:r>
          </w:p>
        </w:tc>
        <w:tc>
          <w:tcPr>
            <w:tcW w:w="1916" w:type="dxa"/>
          </w:tcPr>
          <w:p w:rsidR="005F34D3" w:rsidRDefault="005F34D3" w:rsidP="00342C42">
            <w:pPr>
              <w:jc w:val="center"/>
              <w:rPr>
                <w:rFonts w:ascii="Times New Roman" w:hAnsi="Times New Roman" w:cs="Times New Roman"/>
                <w:bCs/>
                <w:kern w:val="0"/>
                <w:sz w:val="28"/>
                <w:szCs w:val="28"/>
              </w:rPr>
            </w:pPr>
            <w:r>
              <w:rPr>
                <w:rFonts w:ascii="Times New Roman" w:hAnsi="Times New Roman" w:cs="Times New Roman"/>
                <w:bCs/>
                <w:kern w:val="0"/>
                <w:sz w:val="28"/>
                <w:szCs w:val="28"/>
              </w:rPr>
              <w:t>3,500.00</w:t>
            </w:r>
          </w:p>
        </w:tc>
      </w:tr>
      <w:tr w:rsidR="005F34D3" w:rsidTr="00342C42">
        <w:tc>
          <w:tcPr>
            <w:tcW w:w="828" w:type="dxa"/>
          </w:tcPr>
          <w:p w:rsidR="005F34D3" w:rsidRDefault="005F34D3" w:rsidP="00342C42">
            <w:pPr>
              <w:jc w:val="center"/>
              <w:rPr>
                <w:rFonts w:ascii="Times New Roman" w:hAnsi="Times New Roman" w:cs="Times New Roman"/>
                <w:b/>
                <w:bCs/>
                <w:kern w:val="0"/>
                <w:sz w:val="28"/>
                <w:szCs w:val="28"/>
              </w:rPr>
            </w:pPr>
          </w:p>
        </w:tc>
        <w:tc>
          <w:tcPr>
            <w:tcW w:w="3394" w:type="dxa"/>
          </w:tcPr>
          <w:p w:rsidR="005F34D3" w:rsidRDefault="005F34D3" w:rsidP="00342C42">
            <w:pPr>
              <w:jc w:val="center"/>
              <w:rPr>
                <w:rFonts w:ascii="Times New Roman" w:hAnsi="Times New Roman" w:cs="Times New Roman"/>
                <w:b/>
                <w:bCs/>
                <w:kern w:val="0"/>
                <w:sz w:val="28"/>
                <w:szCs w:val="28"/>
              </w:rPr>
            </w:pPr>
          </w:p>
        </w:tc>
        <w:tc>
          <w:tcPr>
            <w:tcW w:w="1523" w:type="dxa"/>
          </w:tcPr>
          <w:p w:rsidR="005F34D3" w:rsidRDefault="005F34D3" w:rsidP="00342C42">
            <w:pPr>
              <w:jc w:val="center"/>
              <w:rPr>
                <w:rFonts w:ascii="Times New Roman" w:hAnsi="Times New Roman" w:cs="Times New Roman"/>
                <w:b/>
                <w:bCs/>
                <w:kern w:val="0"/>
                <w:sz w:val="28"/>
                <w:szCs w:val="28"/>
              </w:rPr>
            </w:pPr>
          </w:p>
        </w:tc>
        <w:tc>
          <w:tcPr>
            <w:tcW w:w="1915" w:type="dxa"/>
          </w:tcPr>
          <w:p w:rsidR="005F34D3" w:rsidRDefault="005F34D3" w:rsidP="00342C42">
            <w:pPr>
              <w:jc w:val="center"/>
              <w:rPr>
                <w:rFonts w:ascii="Times New Roman" w:hAnsi="Times New Roman" w:cs="Times New Roman"/>
                <w:b/>
                <w:bCs/>
                <w:kern w:val="0"/>
                <w:sz w:val="28"/>
                <w:szCs w:val="28"/>
              </w:rPr>
            </w:pPr>
          </w:p>
        </w:tc>
        <w:tc>
          <w:tcPr>
            <w:tcW w:w="1916" w:type="dxa"/>
          </w:tcPr>
          <w:p w:rsidR="005F34D3" w:rsidRDefault="005F34D3" w:rsidP="00342C42">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121,050.00</w:t>
            </w:r>
          </w:p>
        </w:tc>
      </w:tr>
    </w:tbl>
    <w:p w:rsidR="005F34D3" w:rsidRPr="0011477E" w:rsidRDefault="005F34D3" w:rsidP="005F34D3">
      <w:pPr>
        <w:pStyle w:val="Heading1"/>
        <w:spacing w:line="240" w:lineRule="auto"/>
        <w:jc w:val="center"/>
        <w:rPr>
          <w:rFonts w:ascii="Times New Roman" w:hAnsi="Times New Roman" w:cs="Times New Roman"/>
          <w:color w:val="auto"/>
        </w:rPr>
      </w:pPr>
      <w:r>
        <w:br w:type="page"/>
      </w:r>
      <w:bookmarkStart w:id="33" w:name="_Toc172694749"/>
      <w:bookmarkStart w:id="34" w:name="_Hlk172727392"/>
      <w:bookmarkEnd w:id="21"/>
      <w:r w:rsidRPr="0011477E">
        <w:rPr>
          <w:rFonts w:ascii="Times New Roman" w:hAnsi="Times New Roman" w:cs="Times New Roman"/>
          <w:color w:val="auto"/>
        </w:rPr>
        <w:lastRenderedPageBreak/>
        <w:t>CHAPTER FOUR</w:t>
      </w:r>
      <w:bookmarkEnd w:id="33"/>
    </w:p>
    <w:p w:rsidR="005F34D3" w:rsidRPr="0011477E" w:rsidRDefault="005F34D3" w:rsidP="005F34D3">
      <w:pPr>
        <w:pStyle w:val="Heading1"/>
        <w:spacing w:line="360" w:lineRule="auto"/>
        <w:rPr>
          <w:rFonts w:ascii="Times New Roman" w:hAnsi="Times New Roman" w:cs="Times New Roman"/>
        </w:rPr>
      </w:pPr>
      <w:bookmarkStart w:id="35" w:name="_Toc172694750"/>
      <w:r w:rsidRPr="0011477E">
        <w:rPr>
          <w:rFonts w:ascii="Times New Roman" w:hAnsi="Times New Roman" w:cs="Times New Roman"/>
          <w:color w:val="auto"/>
        </w:rPr>
        <w:t>4.0</w:t>
      </w:r>
      <w:r w:rsidRPr="0011477E">
        <w:rPr>
          <w:rFonts w:ascii="Times New Roman" w:hAnsi="Times New Roman" w:cs="Times New Roman"/>
          <w:color w:val="auto"/>
        </w:rPr>
        <w:tab/>
        <w:t>DESCRIPTION OF THE FENCE RAIL COMPONENT</w:t>
      </w:r>
      <w:bookmarkEnd w:id="35"/>
      <w:r w:rsidRPr="0011477E">
        <w:rPr>
          <w:rFonts w:ascii="Times New Roman" w:hAnsi="Times New Roman" w:cs="Times New Roman"/>
        </w:rPr>
        <w:t xml:space="preserve"> </w:t>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Fence rail is rectangular constructed proof, put on top of a brick fence surrounding a building.</w:t>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is also a means of providing more security for a building, it is not just a means of beautifying a house but as means of securing people life and properties against any external attack.</w:t>
      </w:r>
    </w:p>
    <w:p w:rsidR="005F34D3" w:rsidRPr="0011477E" w:rsidRDefault="005F34D3" w:rsidP="005F34D3">
      <w:pPr>
        <w:pStyle w:val="Heading2"/>
        <w:spacing w:line="360" w:lineRule="auto"/>
        <w:rPr>
          <w:rFonts w:ascii="Times New Roman" w:hAnsi="Times New Roman" w:cs="Times New Roman"/>
          <w:b/>
          <w:color w:val="auto"/>
          <w:sz w:val="28"/>
          <w:szCs w:val="28"/>
        </w:rPr>
      </w:pPr>
      <w:bookmarkStart w:id="36" w:name="_Toc172694751"/>
      <w:r w:rsidRPr="0011477E">
        <w:rPr>
          <w:rFonts w:ascii="Times New Roman" w:hAnsi="Times New Roman" w:cs="Times New Roman"/>
          <w:b/>
          <w:color w:val="auto"/>
          <w:sz w:val="28"/>
          <w:szCs w:val="28"/>
        </w:rPr>
        <w:t>4.1</w:t>
      </w:r>
      <w:r w:rsidRPr="0011477E">
        <w:rPr>
          <w:rFonts w:ascii="Times New Roman" w:hAnsi="Times New Roman" w:cs="Times New Roman"/>
          <w:b/>
          <w:color w:val="auto"/>
          <w:sz w:val="28"/>
          <w:szCs w:val="28"/>
        </w:rPr>
        <w:tab/>
        <w:t>General Description of the Component</w:t>
      </w:r>
      <w:bookmarkEnd w:id="36"/>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fence rail is made up of 50x5 rectangular pipe, 25x25 square pipe, 17.5x17.5 square pipe and a float bar (flat metal). The fence rail has been deluded into the following component parts.</w:t>
      </w:r>
    </w:p>
    <w:p w:rsidR="005F34D3" w:rsidRPr="0011477E" w:rsidRDefault="005F34D3" w:rsidP="005F34D3">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main frame of the fence rail: This is the main body of the fence rail which consist of the outermost pipe of 50x25 rectangular pipe as the main frame.</w:t>
      </w:r>
    </w:p>
    <w:p w:rsidR="005F34D3" w:rsidRPr="0011477E" w:rsidRDefault="005F34D3" w:rsidP="005F34D3">
      <w:pPr>
        <w:pStyle w:val="ListParagraph"/>
        <w:numPr>
          <w:ilvl w:val="0"/>
          <w:numId w:val="34"/>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Huge unit: This is the unit that allows the fence rail to be fixed on the wall by casting concrete that give maximum rigidity to the whole unit.</w:t>
      </w:r>
    </w:p>
    <w:p w:rsidR="005F34D3" w:rsidRPr="0011477E" w:rsidRDefault="005F34D3" w:rsidP="005F34D3">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4.1.1</w:t>
      </w:r>
      <w:r w:rsidRPr="0011477E">
        <w:rPr>
          <w:rFonts w:ascii="Times New Roman" w:hAnsi="Times New Roman" w:cs="Times New Roman"/>
          <w:b/>
          <w:bCs/>
          <w:sz w:val="28"/>
          <w:szCs w:val="28"/>
        </w:rPr>
        <w:tab/>
        <w:t>External Vertical Frame Pipe</w:t>
      </w:r>
    </w:p>
    <w:p w:rsidR="005F34D3" w:rsidRPr="0011477E" w:rsidRDefault="005F34D3" w:rsidP="005F34D3">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ab/>
        <w:t>It is made of two part</w:t>
      </w:r>
    </w:p>
    <w:p w:rsidR="005F34D3" w:rsidRPr="0011477E" w:rsidRDefault="005F34D3" w:rsidP="005F34D3">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upper most</w:t>
      </w:r>
    </w:p>
    <w:p w:rsidR="005F34D3" w:rsidRPr="0011477E" w:rsidRDefault="005F34D3" w:rsidP="005F34D3">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 xml:space="preserve">The bottom </w:t>
      </w:r>
    </w:p>
    <w:p w:rsidR="005F34D3" w:rsidRPr="0011477E" w:rsidRDefault="005F34D3" w:rsidP="005F34D3">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lastRenderedPageBreak/>
        <w:t>The upper most part: This part of the external vertical frame consists of 50x25 pipe to form an arc.</w:t>
      </w:r>
    </w:p>
    <w:p w:rsidR="005F34D3" w:rsidRPr="0011477E" w:rsidRDefault="005F34D3" w:rsidP="005F34D3">
      <w:pPr>
        <w:pStyle w:val="ListParagraph"/>
        <w:numPr>
          <w:ilvl w:val="0"/>
          <w:numId w:val="35"/>
        </w:num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t>The bottom: This part of the external vertical frame consists of 50x25 pipe of length 2950mm.</w:t>
      </w:r>
    </w:p>
    <w:p w:rsidR="005F34D3" w:rsidRPr="0011477E" w:rsidRDefault="005F34D3" w:rsidP="005F34D3">
      <w:pPr>
        <w:spacing w:after="0" w:line="480" w:lineRule="auto"/>
        <w:jc w:val="both"/>
        <w:rPr>
          <w:rFonts w:ascii="Times New Roman" w:hAnsi="Times New Roman" w:cs="Times New Roman"/>
          <w:b/>
          <w:bCs/>
          <w:sz w:val="28"/>
          <w:szCs w:val="28"/>
        </w:rPr>
      </w:pPr>
      <w:r w:rsidRPr="0011477E">
        <w:rPr>
          <w:rFonts w:ascii="Times New Roman" w:hAnsi="Times New Roman" w:cs="Times New Roman"/>
          <w:b/>
          <w:bCs/>
          <w:sz w:val="28"/>
          <w:szCs w:val="28"/>
        </w:rPr>
        <w:t>4.1.2</w:t>
      </w:r>
      <w:r w:rsidRPr="0011477E">
        <w:rPr>
          <w:rFonts w:ascii="Times New Roman" w:hAnsi="Times New Roman" w:cs="Times New Roman"/>
          <w:b/>
          <w:bCs/>
          <w:sz w:val="28"/>
          <w:szCs w:val="28"/>
        </w:rPr>
        <w:tab/>
        <w:t>External Horizontal Frame Pipe</w:t>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fence rail fabricated consists of horizontal and vertical.</w:t>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 xml:space="preserve">The uppermost vertical is been designed like the external pipe in arc and the bottom pipe using 25x25 square pipe. The horizontal internal frame consist of 17.5x17.5 square pipe and a spiracle flat bar. </w:t>
      </w:r>
    </w:p>
    <w:p w:rsidR="005F34D3" w:rsidRPr="0011477E" w:rsidRDefault="005F34D3" w:rsidP="005F34D3">
      <w:pPr>
        <w:spacing w:after="0" w:line="480" w:lineRule="auto"/>
        <w:jc w:val="both"/>
        <w:rPr>
          <w:rFonts w:ascii="Times New Roman" w:hAnsi="Times New Roman" w:cs="Times New Roman"/>
          <w:sz w:val="28"/>
          <w:szCs w:val="28"/>
        </w:rPr>
      </w:pPr>
      <w:r w:rsidRPr="0011477E">
        <w:rPr>
          <w:rFonts w:ascii="Times New Roman" w:hAnsi="Times New Roman" w:cs="Times New Roman"/>
          <w:sz w:val="28"/>
          <w:szCs w:val="28"/>
        </w:rPr>
        <w:br w:type="page"/>
      </w:r>
    </w:p>
    <w:p w:rsidR="005F34D3" w:rsidRPr="0011477E" w:rsidRDefault="005F34D3" w:rsidP="005F34D3">
      <w:pPr>
        <w:pStyle w:val="Heading1"/>
        <w:spacing w:line="240" w:lineRule="auto"/>
        <w:jc w:val="center"/>
        <w:rPr>
          <w:rFonts w:ascii="Times New Roman" w:hAnsi="Times New Roman" w:cs="Times New Roman"/>
          <w:color w:val="auto"/>
        </w:rPr>
      </w:pPr>
      <w:bookmarkStart w:id="37" w:name="_Toc172694752"/>
      <w:bookmarkEnd w:id="34"/>
      <w:r w:rsidRPr="0011477E">
        <w:rPr>
          <w:rFonts w:ascii="Times New Roman" w:hAnsi="Times New Roman" w:cs="Times New Roman"/>
          <w:color w:val="auto"/>
        </w:rPr>
        <w:lastRenderedPageBreak/>
        <w:t>CHAPTER FIVE</w:t>
      </w:r>
      <w:bookmarkEnd w:id="37"/>
    </w:p>
    <w:p w:rsidR="005F34D3" w:rsidRPr="0011477E" w:rsidRDefault="005F34D3" w:rsidP="005F34D3">
      <w:pPr>
        <w:pStyle w:val="Heading1"/>
        <w:spacing w:line="480" w:lineRule="auto"/>
        <w:jc w:val="center"/>
        <w:rPr>
          <w:rFonts w:ascii="Times New Roman" w:hAnsi="Times New Roman" w:cs="Times New Roman"/>
          <w:color w:val="auto"/>
        </w:rPr>
      </w:pPr>
      <w:bookmarkStart w:id="38" w:name="_Toc172694753"/>
      <w:r w:rsidRPr="0011477E">
        <w:rPr>
          <w:rFonts w:ascii="Times New Roman" w:hAnsi="Times New Roman" w:cs="Times New Roman"/>
          <w:color w:val="auto"/>
        </w:rPr>
        <w:t>5.0</w:t>
      </w:r>
      <w:r w:rsidRPr="0011477E">
        <w:rPr>
          <w:rFonts w:ascii="Times New Roman" w:hAnsi="Times New Roman" w:cs="Times New Roman"/>
          <w:color w:val="auto"/>
        </w:rPr>
        <w:tab/>
        <w:t>CONCLUSION AND RCOMMENDATION</w:t>
      </w:r>
      <w:bookmarkEnd w:id="38"/>
    </w:p>
    <w:p w:rsidR="005F34D3" w:rsidRPr="0011477E" w:rsidRDefault="005F34D3" w:rsidP="005F34D3">
      <w:pPr>
        <w:pStyle w:val="Heading2"/>
        <w:spacing w:line="360" w:lineRule="auto"/>
        <w:rPr>
          <w:rFonts w:ascii="Times New Roman" w:hAnsi="Times New Roman" w:cs="Times New Roman"/>
          <w:b/>
          <w:color w:val="auto"/>
          <w:sz w:val="28"/>
          <w:szCs w:val="28"/>
        </w:rPr>
      </w:pPr>
      <w:bookmarkStart w:id="39" w:name="_Toc172694754"/>
      <w:r w:rsidRPr="0011477E">
        <w:rPr>
          <w:rFonts w:ascii="Times New Roman" w:hAnsi="Times New Roman" w:cs="Times New Roman"/>
          <w:b/>
          <w:color w:val="auto"/>
          <w:sz w:val="28"/>
          <w:szCs w:val="28"/>
        </w:rPr>
        <w:t>5.1</w:t>
      </w:r>
      <w:r w:rsidRPr="0011477E">
        <w:rPr>
          <w:rFonts w:ascii="Times New Roman" w:hAnsi="Times New Roman" w:cs="Times New Roman"/>
          <w:b/>
          <w:color w:val="auto"/>
          <w:sz w:val="28"/>
          <w:szCs w:val="28"/>
        </w:rPr>
        <w:tab/>
        <w:t>Conclusion</w:t>
      </w:r>
      <w:bookmarkEnd w:id="39"/>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This project has though student how to be independent creative thinking and brain terming. Also, it has prepared student for the challenges ahead, team work and technological advancement.</w:t>
      </w:r>
    </w:p>
    <w:p w:rsidR="005F34D3" w:rsidRPr="0011477E" w:rsidRDefault="005F34D3" w:rsidP="005F34D3">
      <w:pPr>
        <w:pStyle w:val="Heading2"/>
        <w:spacing w:line="360" w:lineRule="auto"/>
        <w:rPr>
          <w:rFonts w:ascii="Times New Roman" w:hAnsi="Times New Roman" w:cs="Times New Roman"/>
          <w:b/>
          <w:sz w:val="28"/>
          <w:szCs w:val="28"/>
        </w:rPr>
      </w:pPr>
      <w:bookmarkStart w:id="40" w:name="_Toc172694755"/>
      <w:r w:rsidRPr="0011477E">
        <w:rPr>
          <w:rFonts w:ascii="Times New Roman" w:hAnsi="Times New Roman" w:cs="Times New Roman"/>
          <w:b/>
          <w:color w:val="auto"/>
          <w:sz w:val="28"/>
          <w:szCs w:val="28"/>
        </w:rPr>
        <w:t>5.2</w:t>
      </w:r>
      <w:r w:rsidRPr="0011477E">
        <w:rPr>
          <w:rFonts w:ascii="Times New Roman" w:hAnsi="Times New Roman" w:cs="Times New Roman"/>
          <w:b/>
          <w:color w:val="auto"/>
          <w:sz w:val="28"/>
          <w:szCs w:val="28"/>
        </w:rPr>
        <w:tab/>
        <w:t>Recommendation</w:t>
      </w:r>
      <w:bookmarkEnd w:id="40"/>
      <w:r w:rsidRPr="0011477E">
        <w:rPr>
          <w:rFonts w:ascii="Times New Roman" w:hAnsi="Times New Roman" w:cs="Times New Roman"/>
          <w:b/>
          <w:sz w:val="28"/>
          <w:szCs w:val="28"/>
        </w:rPr>
        <w:tab/>
      </w:r>
    </w:p>
    <w:p w:rsidR="005F34D3" w:rsidRPr="0011477E" w:rsidRDefault="005F34D3" w:rsidP="005F34D3">
      <w:pPr>
        <w:spacing w:after="0" w:line="480" w:lineRule="auto"/>
        <w:ind w:firstLine="720"/>
        <w:jc w:val="both"/>
        <w:rPr>
          <w:rFonts w:ascii="Times New Roman" w:hAnsi="Times New Roman" w:cs="Times New Roman"/>
          <w:sz w:val="28"/>
          <w:szCs w:val="28"/>
        </w:rPr>
      </w:pPr>
      <w:r w:rsidRPr="0011477E">
        <w:rPr>
          <w:rFonts w:ascii="Times New Roman" w:hAnsi="Times New Roman" w:cs="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rsidR="005F34D3" w:rsidRDefault="005F34D3" w:rsidP="005F34D3">
      <w:pPr>
        <w:rPr>
          <w:rFonts w:ascii="Times New Roman" w:hAnsi="Times New Roman" w:cs="Times New Roman"/>
          <w:sz w:val="24"/>
          <w:szCs w:val="24"/>
        </w:rPr>
      </w:pPr>
      <w:r>
        <w:rPr>
          <w:rFonts w:ascii="Times New Roman" w:hAnsi="Times New Roman" w:cs="Times New Roman"/>
          <w:sz w:val="24"/>
          <w:szCs w:val="24"/>
        </w:rPr>
        <w:br w:type="page"/>
      </w:r>
    </w:p>
    <w:p w:rsidR="005F34D3" w:rsidRPr="00C509DE" w:rsidRDefault="005F34D3" w:rsidP="005F34D3">
      <w:pPr>
        <w:pStyle w:val="Heading1"/>
        <w:spacing w:line="360" w:lineRule="auto"/>
        <w:jc w:val="center"/>
        <w:rPr>
          <w:rFonts w:ascii="Times New Roman" w:hAnsi="Times New Roman" w:cs="Times New Roman"/>
          <w:color w:val="auto"/>
        </w:rPr>
      </w:pPr>
      <w:bookmarkStart w:id="41" w:name="_Toc172694756"/>
      <w:r w:rsidRPr="00C509DE">
        <w:rPr>
          <w:rFonts w:ascii="Times New Roman" w:hAnsi="Times New Roman" w:cs="Times New Roman"/>
          <w:color w:val="auto"/>
        </w:rPr>
        <w:lastRenderedPageBreak/>
        <w:t>REFERENCES</w:t>
      </w:r>
      <w:bookmarkEnd w:id="41"/>
    </w:p>
    <w:p w:rsidR="005F34D3" w:rsidRPr="00C509DE" w:rsidRDefault="005F34D3" w:rsidP="005F34D3">
      <w:pPr>
        <w:spacing w:after="0" w:line="240" w:lineRule="auto"/>
        <w:jc w:val="center"/>
        <w:rPr>
          <w:rFonts w:ascii="Times New Roman" w:hAnsi="Times New Roman" w:cs="Times New Roman"/>
          <w:b/>
          <w:bCs/>
          <w:sz w:val="28"/>
          <w:szCs w:val="28"/>
        </w:rPr>
      </w:pPr>
    </w:p>
    <w:p w:rsidR="005F34D3" w:rsidRPr="00C509DE" w:rsidRDefault="005F34D3" w:rsidP="005F34D3">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Abdulqadir</w:t>
      </w:r>
      <w:proofErr w:type="spellEnd"/>
      <w:r w:rsidRPr="00C509DE">
        <w:rPr>
          <w:rFonts w:ascii="Times New Roman" w:hAnsi="Times New Roman" w:cs="Times New Roman"/>
          <w:sz w:val="28"/>
          <w:szCs w:val="28"/>
        </w:rPr>
        <w:t xml:space="preserve"> B.L. (2012): “Strength of Materials”, SMS Publishers &amp; Printing Enterprises, Ilorin, Nigeria, </w:t>
      </w:r>
      <w:proofErr w:type="gramStart"/>
      <w:r w:rsidRPr="00C509DE">
        <w:rPr>
          <w:rFonts w:ascii="Times New Roman" w:hAnsi="Times New Roman" w:cs="Times New Roman"/>
          <w:sz w:val="28"/>
          <w:szCs w:val="28"/>
        </w:rPr>
        <w:t>ISBN</w:t>
      </w:r>
      <w:proofErr w:type="gramEnd"/>
      <w:r w:rsidRPr="00C509DE">
        <w:rPr>
          <w:rFonts w:ascii="Times New Roman" w:hAnsi="Times New Roman" w:cs="Times New Roman"/>
          <w:sz w:val="28"/>
          <w:szCs w:val="28"/>
        </w:rPr>
        <w:t>: 97834393-9-3.</w:t>
      </w:r>
    </w:p>
    <w:p w:rsidR="005F34D3" w:rsidRPr="00C509DE" w:rsidRDefault="005F34D3" w:rsidP="005F34D3">
      <w:pPr>
        <w:spacing w:after="0" w:line="240" w:lineRule="auto"/>
        <w:ind w:left="720" w:hanging="720"/>
        <w:jc w:val="both"/>
        <w:rPr>
          <w:rFonts w:ascii="Times New Roman" w:hAnsi="Times New Roman" w:cs="Times New Roman"/>
          <w:sz w:val="28"/>
          <w:szCs w:val="28"/>
        </w:rPr>
      </w:pPr>
    </w:p>
    <w:p w:rsidR="005F34D3" w:rsidRPr="00C509DE" w:rsidRDefault="005F34D3" w:rsidP="005F34D3">
      <w:pPr>
        <w:spacing w:after="0" w:line="240" w:lineRule="auto"/>
        <w:ind w:left="720" w:hanging="720"/>
        <w:jc w:val="both"/>
        <w:rPr>
          <w:rFonts w:ascii="Times New Roman" w:hAnsi="Times New Roman" w:cs="Times New Roman"/>
          <w:sz w:val="28"/>
          <w:szCs w:val="28"/>
        </w:rPr>
      </w:pPr>
      <w:proofErr w:type="spellStart"/>
      <w:r w:rsidRPr="00C509DE">
        <w:rPr>
          <w:rFonts w:ascii="Times New Roman" w:hAnsi="Times New Roman" w:cs="Times New Roman"/>
          <w:sz w:val="28"/>
          <w:szCs w:val="28"/>
        </w:rPr>
        <w:t>Dreicer</w:t>
      </w:r>
      <w:proofErr w:type="spellEnd"/>
      <w:r w:rsidRPr="00C509DE">
        <w:rPr>
          <w:rFonts w:ascii="Times New Roman" w:hAnsi="Times New Roman" w:cs="Times New Roman"/>
          <w:sz w:val="28"/>
          <w:szCs w:val="28"/>
        </w:rPr>
        <w:t>, G.  (1996): “Between fences” New York: Princeton Architecture Press, ISBN: 1568980809.</w:t>
      </w:r>
    </w:p>
    <w:p w:rsidR="005F34D3" w:rsidRPr="00C509DE" w:rsidRDefault="005F34D3" w:rsidP="005F34D3">
      <w:pPr>
        <w:spacing w:after="0" w:line="240" w:lineRule="auto"/>
        <w:ind w:left="720" w:hanging="720"/>
        <w:jc w:val="both"/>
        <w:rPr>
          <w:rFonts w:ascii="Times New Roman" w:hAnsi="Times New Roman" w:cs="Times New Roman"/>
          <w:sz w:val="28"/>
          <w:szCs w:val="28"/>
        </w:rPr>
      </w:pPr>
    </w:p>
    <w:p w:rsidR="005F34D3" w:rsidRPr="00C509DE" w:rsidRDefault="005F34D3" w:rsidP="005F34D3">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Southworth, S. and M. (1992). Ornamental Ironwork. New York: McGraw-Hill ISBN: 0070598045.</w:t>
      </w:r>
    </w:p>
    <w:p w:rsidR="005F34D3" w:rsidRPr="00C509DE" w:rsidRDefault="005F34D3" w:rsidP="005F34D3">
      <w:pPr>
        <w:spacing w:after="0" w:line="240" w:lineRule="auto"/>
        <w:ind w:left="720" w:hanging="720"/>
        <w:jc w:val="both"/>
        <w:rPr>
          <w:rFonts w:ascii="Times New Roman" w:hAnsi="Times New Roman" w:cs="Times New Roman"/>
          <w:sz w:val="28"/>
          <w:szCs w:val="28"/>
        </w:rPr>
      </w:pPr>
    </w:p>
    <w:p w:rsidR="005F34D3" w:rsidRPr="00C509DE" w:rsidRDefault="005F34D3" w:rsidP="005F34D3">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Pollard, E., Hooper, M.D. &amp; Moore, N.M. Hedges. London: Collins, 1974. ISBN-10: 0002190819. </w:t>
      </w:r>
    </w:p>
    <w:p w:rsidR="005F34D3" w:rsidRPr="00C509DE" w:rsidRDefault="005F34D3" w:rsidP="005F34D3">
      <w:pPr>
        <w:spacing w:after="0" w:line="240" w:lineRule="auto"/>
        <w:jc w:val="both"/>
        <w:rPr>
          <w:rFonts w:ascii="Times New Roman" w:hAnsi="Times New Roman" w:cs="Times New Roman"/>
          <w:sz w:val="28"/>
          <w:szCs w:val="28"/>
        </w:rPr>
      </w:pPr>
    </w:p>
    <w:p w:rsidR="005F34D3" w:rsidRPr="00C509DE" w:rsidRDefault="005F34D3" w:rsidP="005F34D3">
      <w:pPr>
        <w:spacing w:after="0" w:line="240" w:lineRule="auto"/>
        <w:jc w:val="both"/>
        <w:rPr>
          <w:rFonts w:ascii="Times New Roman" w:hAnsi="Times New Roman" w:cs="Times New Roman"/>
          <w:sz w:val="28"/>
          <w:szCs w:val="28"/>
        </w:rPr>
      </w:pPr>
      <w:r w:rsidRPr="00C509DE">
        <w:rPr>
          <w:rFonts w:ascii="Times New Roman" w:hAnsi="Times New Roman" w:cs="Times New Roman"/>
          <w:sz w:val="28"/>
          <w:szCs w:val="28"/>
        </w:rPr>
        <w:t xml:space="preserve">Rick </w:t>
      </w:r>
      <w:proofErr w:type="spellStart"/>
      <w:r w:rsidRPr="00C509DE">
        <w:rPr>
          <w:rFonts w:ascii="Times New Roman" w:hAnsi="Times New Roman" w:cs="Times New Roman"/>
          <w:sz w:val="28"/>
          <w:szCs w:val="28"/>
        </w:rPr>
        <w:t>Kubic</w:t>
      </w:r>
      <w:proofErr w:type="spellEnd"/>
      <w:r w:rsidRPr="00C509DE">
        <w:rPr>
          <w:rFonts w:ascii="Times New Roman" w:hAnsi="Times New Roman" w:cs="Times New Roman"/>
          <w:sz w:val="28"/>
          <w:szCs w:val="28"/>
        </w:rPr>
        <w:t xml:space="preserve"> (2007): “How to Build and Repair Fences and Gates”, Voyageur Press, Beverly, USA. ISBN: 978-0760327746</w:t>
      </w:r>
    </w:p>
    <w:p w:rsidR="005F34D3" w:rsidRPr="00C509DE" w:rsidRDefault="005F34D3" w:rsidP="005F34D3">
      <w:pPr>
        <w:spacing w:after="0" w:line="240" w:lineRule="auto"/>
        <w:ind w:left="720" w:hanging="720"/>
        <w:jc w:val="both"/>
        <w:rPr>
          <w:rFonts w:ascii="Times New Roman" w:hAnsi="Times New Roman" w:cs="Times New Roman"/>
          <w:sz w:val="28"/>
          <w:szCs w:val="28"/>
        </w:rPr>
      </w:pPr>
    </w:p>
    <w:p w:rsidR="005F34D3" w:rsidRPr="00C509DE" w:rsidRDefault="005F34D3" w:rsidP="005F34D3">
      <w:pPr>
        <w:spacing w:after="0" w:line="240" w:lineRule="auto"/>
        <w:ind w:left="720" w:hanging="720"/>
        <w:jc w:val="both"/>
        <w:rPr>
          <w:rFonts w:ascii="Times New Roman" w:hAnsi="Times New Roman" w:cs="Times New Roman"/>
          <w:sz w:val="28"/>
          <w:szCs w:val="28"/>
        </w:rPr>
      </w:pPr>
      <w:r w:rsidRPr="00C509DE">
        <w:rPr>
          <w:rFonts w:ascii="Times New Roman" w:hAnsi="Times New Roman" w:cs="Times New Roman"/>
          <w:sz w:val="28"/>
          <w:szCs w:val="28"/>
        </w:rPr>
        <w:t xml:space="preserve">Waterman, Todd (1981): “Rail Fences. Their History and Construction”, Bittersweet </w:t>
      </w:r>
      <w:proofErr w:type="spellStart"/>
      <w:r w:rsidRPr="00C509DE">
        <w:rPr>
          <w:rFonts w:ascii="Times New Roman" w:hAnsi="Times New Roman" w:cs="Times New Roman"/>
          <w:sz w:val="28"/>
          <w:szCs w:val="28"/>
        </w:rPr>
        <w:t>inc.</w:t>
      </w:r>
      <w:proofErr w:type="spellEnd"/>
      <w:r w:rsidRPr="00C509DE">
        <w:rPr>
          <w:rFonts w:ascii="Times New Roman" w:hAnsi="Times New Roman" w:cs="Times New Roman"/>
          <w:sz w:val="28"/>
          <w:szCs w:val="28"/>
        </w:rPr>
        <w:t>, Vol. IX, No. 1.</w:t>
      </w:r>
    </w:p>
    <w:p w:rsidR="005F34D3" w:rsidRPr="000C415C" w:rsidRDefault="005F34D3" w:rsidP="005F34D3">
      <w:pPr>
        <w:spacing w:line="360" w:lineRule="auto"/>
        <w:rPr>
          <w:rFonts w:ascii="Times New Roman" w:hAnsi="Times New Roman" w:cs="Times New Roman"/>
          <w:sz w:val="24"/>
          <w:szCs w:val="24"/>
        </w:rPr>
      </w:pPr>
    </w:p>
    <w:p w:rsidR="005E4816" w:rsidRDefault="00363C87"/>
    <w:sectPr w:rsidR="005E4816" w:rsidSect="009C48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44F6"/>
    <w:multiLevelType w:val="multilevel"/>
    <w:tmpl w:val="026644F6"/>
    <w:lvl w:ilvl="0">
      <w:start w:val="1"/>
      <w:numFmt w:val="lowerRoman"/>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3F20F1B"/>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E71363"/>
    <w:multiLevelType w:val="multilevel"/>
    <w:tmpl w:val="05E71363"/>
    <w:lvl w:ilvl="0">
      <w:start w:val="1"/>
      <w:numFmt w:val="lowerRoman"/>
      <w:lvlText w:val="%1."/>
      <w:lvlJc w:val="left"/>
      <w:pPr>
        <w:ind w:left="2160" w:hanging="72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13F4B27"/>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41A95"/>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260B2C"/>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5E95373"/>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605763A"/>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61D03C5"/>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7BF33DB"/>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CBD3F3B"/>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15:restartNumberingAfterBreak="0">
    <w:nsid w:val="21865BDC"/>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15:restartNumberingAfterBreak="0">
    <w:nsid w:val="234A0111"/>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A414A"/>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269C719A"/>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D73003"/>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E26ACE"/>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15:restartNumberingAfterBreak="0">
    <w:nsid w:val="34C100A4"/>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3CD86C68"/>
    <w:multiLevelType w:val="multilevel"/>
    <w:tmpl w:val="3CD86C68"/>
    <w:lvl w:ilvl="0">
      <w:start w:val="1"/>
      <w:numFmt w:val="lowerRoman"/>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9308AA"/>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4AF860FC"/>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5129639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22528F3"/>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6717033"/>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ABF2A9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0D401C2"/>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65413FCB"/>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15:restartNumberingAfterBreak="0">
    <w:nsid w:val="66EB0999"/>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F32D6E"/>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15:restartNumberingAfterBreak="0">
    <w:nsid w:val="73A55836"/>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15:restartNumberingAfterBreak="0">
    <w:nsid w:val="755A544B"/>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005FB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15:restartNumberingAfterBreak="0">
    <w:nsid w:val="79BC7F72"/>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E40B5"/>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1B5EF3"/>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4D3"/>
    <w:rsid w:val="00301726"/>
    <w:rsid w:val="00363C87"/>
    <w:rsid w:val="005F34D3"/>
    <w:rsid w:val="00A26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50A2A9-C63E-402D-929C-8662777A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4D3"/>
    <w:rPr>
      <w:kern w:val="2"/>
    </w:rPr>
  </w:style>
  <w:style w:type="paragraph" w:styleId="Heading1">
    <w:name w:val="heading 1"/>
    <w:basedOn w:val="Normal"/>
    <w:next w:val="Normal"/>
    <w:link w:val="Heading1Char"/>
    <w:uiPriority w:val="9"/>
    <w:qFormat/>
    <w:rsid w:val="005F34D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F34D3"/>
    <w:pPr>
      <w:keepNext/>
      <w:keepLines/>
      <w:spacing w:before="40" w:after="0"/>
      <w:outlineLvl w:val="1"/>
    </w:pPr>
    <w:rPr>
      <w:rFonts w:asciiTheme="majorHAnsi" w:eastAsiaTheme="majorEastAsia" w:hAnsiTheme="majorHAnsi" w:cstheme="majorBidi"/>
      <w:color w:val="2E74B5"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34D3"/>
    <w:rPr>
      <w:rFonts w:asciiTheme="majorHAnsi" w:eastAsiaTheme="majorEastAsia" w:hAnsiTheme="majorHAnsi" w:cstheme="majorBidi"/>
      <w:b/>
      <w:bCs/>
      <w:color w:val="2E74B5" w:themeColor="accent1" w:themeShade="BF"/>
      <w:kern w:val="2"/>
      <w:sz w:val="28"/>
      <w:szCs w:val="28"/>
    </w:rPr>
  </w:style>
  <w:style w:type="character" w:customStyle="1" w:styleId="Heading2Char">
    <w:name w:val="Heading 2 Char"/>
    <w:basedOn w:val="DefaultParagraphFont"/>
    <w:link w:val="Heading2"/>
    <w:uiPriority w:val="9"/>
    <w:qFormat/>
    <w:rsid w:val="005F34D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5F34D3"/>
    <w:pPr>
      <w:spacing w:after="0" w:line="240" w:lineRule="auto"/>
    </w:pPr>
    <w:rPr>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34D3"/>
    <w:pPr>
      <w:ind w:left="720"/>
      <w:contextualSpacing/>
    </w:pPr>
  </w:style>
  <w:style w:type="paragraph" w:styleId="NoSpacing">
    <w:name w:val="No Spacing"/>
    <w:uiPriority w:val="1"/>
    <w:qFormat/>
    <w:rsid w:val="005F34D3"/>
    <w:pPr>
      <w:spacing w:after="0" w:line="240" w:lineRule="auto"/>
    </w:pPr>
  </w:style>
  <w:style w:type="paragraph" w:styleId="NormalWeb">
    <w:name w:val="Normal (Web)"/>
    <w:basedOn w:val="Normal"/>
    <w:uiPriority w:val="99"/>
    <w:semiHidden/>
    <w:unhideWhenUsed/>
    <w:qFormat/>
    <w:rsid w:val="005F34D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qFormat/>
    <w:rsid w:val="005F34D3"/>
    <w:rPr>
      <w:color w:val="0563C1" w:themeColor="hyperlink"/>
      <w:u w:val="single"/>
    </w:rPr>
  </w:style>
  <w:style w:type="paragraph" w:styleId="TOC1">
    <w:name w:val="toc 1"/>
    <w:basedOn w:val="Normal"/>
    <w:next w:val="Normal"/>
    <w:autoRedefine/>
    <w:uiPriority w:val="39"/>
    <w:unhideWhenUsed/>
    <w:qFormat/>
    <w:rsid w:val="005F34D3"/>
    <w:pPr>
      <w:spacing w:after="100"/>
    </w:pPr>
  </w:style>
  <w:style w:type="paragraph" w:styleId="TOC2">
    <w:name w:val="toc 2"/>
    <w:basedOn w:val="Normal"/>
    <w:next w:val="Normal"/>
    <w:autoRedefine/>
    <w:uiPriority w:val="39"/>
    <w:unhideWhenUsed/>
    <w:rsid w:val="005F34D3"/>
    <w:pPr>
      <w:tabs>
        <w:tab w:val="left" w:pos="880"/>
        <w:tab w:val="right" w:leader="dot" w:pos="82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518639">
      <w:bodyDiv w:val="1"/>
      <w:marLeft w:val="0"/>
      <w:marRight w:val="0"/>
      <w:marTop w:val="0"/>
      <w:marBottom w:val="0"/>
      <w:divBdr>
        <w:top w:val="none" w:sz="0" w:space="0" w:color="auto"/>
        <w:left w:val="none" w:sz="0" w:space="0" w:color="auto"/>
        <w:bottom w:val="none" w:sz="0" w:space="0" w:color="auto"/>
        <w:right w:val="none" w:sz="0" w:space="0" w:color="auto"/>
      </w:divBdr>
    </w:div>
    <w:div w:id="85978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6853</Words>
  <Characters>39066</Characters>
  <Application>Microsoft Office Word</Application>
  <DocSecurity>0</DocSecurity>
  <Lines>325</Lines>
  <Paragraphs>91</Paragraphs>
  <ScaleCrop>false</ScaleCrop>
  <Company/>
  <LinksUpToDate>false</LinksUpToDate>
  <CharactersWithSpaces>45828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2025-07-29T16:48:00Z</dcterms:created>
  <dcterms:modified xsi:type="dcterms:W3CDTF">2025-07-29T16:53:00Z</dcterms:modified>
</cp:coreProperties>
</file>