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1F09B" w14:textId="1CFC8D0A" w:rsidR="00DB5AF4" w:rsidRPr="007E0F3C" w:rsidRDefault="006349B9" w:rsidP="006349B9">
      <w:pPr>
        <w:spacing w:after="0" w:line="360" w:lineRule="auto"/>
        <w:jc w:val="center"/>
        <w:outlineLvl w:val="2"/>
        <w:rPr>
          <w:rFonts w:ascii="Times New Roman" w:eastAsia="Times New Roman" w:hAnsi="Times New Roman" w:cs="Times New Roman"/>
          <w:b/>
          <w:bCs/>
          <w:sz w:val="24"/>
          <w:szCs w:val="24"/>
        </w:rPr>
      </w:pPr>
      <w:bookmarkStart w:id="0" w:name="_Hlk167220072"/>
      <w:bookmarkStart w:id="1" w:name="_Hlk168834954"/>
      <w:r w:rsidRPr="007E0F3C">
        <w:rPr>
          <w:rFonts w:ascii="Times New Roman" w:eastAsia="Times New Roman" w:hAnsi="Times New Roman" w:cs="Times New Roman"/>
          <w:b/>
          <w:bCs/>
          <w:sz w:val="24"/>
          <w:szCs w:val="24"/>
        </w:rPr>
        <w:t>TEMPORAL VARIATIONS CHARACTERISTICS OF AEROSOL OPTICAL DEPTH IN ILORIN, KWARA STATE, NIGERIA</w:t>
      </w:r>
    </w:p>
    <w:p w14:paraId="77874F5D" w14:textId="77777777" w:rsidR="006349B9" w:rsidRDefault="006349B9" w:rsidP="00C03ABA">
      <w:pPr>
        <w:spacing w:after="0" w:line="480" w:lineRule="auto"/>
        <w:jc w:val="center"/>
        <w:outlineLvl w:val="2"/>
        <w:rPr>
          <w:rFonts w:ascii="Times New Roman" w:eastAsia="Times New Roman" w:hAnsi="Times New Roman" w:cs="Times New Roman"/>
          <w:b/>
          <w:bCs/>
          <w:sz w:val="24"/>
          <w:szCs w:val="24"/>
        </w:rPr>
      </w:pPr>
    </w:p>
    <w:p w14:paraId="0E70DBE9" w14:textId="77777777" w:rsidR="00DB5AF4" w:rsidRPr="00DB5AF4" w:rsidRDefault="00DB5AF4" w:rsidP="00C03ABA">
      <w:pPr>
        <w:spacing w:after="0" w:line="480" w:lineRule="auto"/>
        <w:jc w:val="center"/>
        <w:outlineLvl w:val="2"/>
        <w:rPr>
          <w:rFonts w:ascii="Times New Roman" w:eastAsia="Times New Roman" w:hAnsi="Times New Roman" w:cs="Times New Roman"/>
          <w:b/>
          <w:bCs/>
          <w:i/>
          <w:sz w:val="24"/>
          <w:szCs w:val="24"/>
        </w:rPr>
      </w:pPr>
      <w:r w:rsidRPr="00DB5AF4">
        <w:rPr>
          <w:rFonts w:ascii="Times New Roman" w:eastAsia="Times New Roman" w:hAnsi="Times New Roman" w:cs="Times New Roman"/>
          <w:b/>
          <w:bCs/>
          <w:i/>
          <w:sz w:val="24"/>
          <w:szCs w:val="24"/>
        </w:rPr>
        <w:t>By</w:t>
      </w:r>
    </w:p>
    <w:p w14:paraId="1AB135AA"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p>
    <w:p w14:paraId="79BD04BF" w14:textId="06AACEC1" w:rsidR="00DB5AF4" w:rsidRPr="000F5C94" w:rsidRDefault="003E4909" w:rsidP="000F5C94">
      <w:pPr>
        <w:spacing w:after="0" w:line="240" w:lineRule="auto"/>
        <w:jc w:val="center"/>
        <w:outlineLvl w:val="2"/>
        <w:rPr>
          <w:rFonts w:ascii="Times New Roman" w:eastAsia="Times New Roman" w:hAnsi="Times New Roman" w:cs="Times New Roman"/>
          <w:b/>
          <w:bCs/>
          <w:i/>
          <w:sz w:val="36"/>
          <w:szCs w:val="24"/>
        </w:rPr>
      </w:pPr>
      <w:r w:rsidRPr="003E4909">
        <w:rPr>
          <w:rFonts w:ascii="Times New Roman" w:eastAsia="Times New Roman" w:hAnsi="Times New Roman" w:cs="Times New Roman"/>
          <w:b/>
          <w:bCs/>
          <w:sz w:val="36"/>
          <w:szCs w:val="24"/>
        </w:rPr>
        <w:t xml:space="preserve">TEMITOPE </w:t>
      </w:r>
      <w:proofErr w:type="spellStart"/>
      <w:r w:rsidRPr="003E4909">
        <w:rPr>
          <w:rFonts w:ascii="Times New Roman" w:eastAsia="Times New Roman" w:hAnsi="Times New Roman" w:cs="Times New Roman"/>
          <w:b/>
          <w:bCs/>
          <w:sz w:val="36"/>
          <w:szCs w:val="24"/>
        </w:rPr>
        <w:t>HIKMAT</w:t>
      </w:r>
      <w:proofErr w:type="spellEnd"/>
      <w:r w:rsidRPr="003E4909">
        <w:rPr>
          <w:rFonts w:ascii="Times New Roman" w:eastAsia="Times New Roman" w:hAnsi="Times New Roman" w:cs="Times New Roman"/>
          <w:b/>
          <w:bCs/>
          <w:sz w:val="36"/>
          <w:szCs w:val="24"/>
        </w:rPr>
        <w:t xml:space="preserve"> </w:t>
      </w:r>
      <w:proofErr w:type="spellStart"/>
      <w:r w:rsidRPr="003E4909">
        <w:rPr>
          <w:rFonts w:ascii="Times New Roman" w:eastAsia="Times New Roman" w:hAnsi="Times New Roman" w:cs="Times New Roman"/>
          <w:b/>
          <w:bCs/>
          <w:sz w:val="36"/>
          <w:szCs w:val="24"/>
        </w:rPr>
        <w:t>OMOTAYO</w:t>
      </w:r>
      <w:proofErr w:type="spellEnd"/>
      <w:r w:rsidR="000F5C94" w:rsidRPr="000F5C94">
        <w:rPr>
          <w:rFonts w:ascii="Times New Roman" w:eastAsia="Times New Roman" w:hAnsi="Times New Roman" w:cs="Times New Roman"/>
          <w:b/>
          <w:bCs/>
          <w:sz w:val="36"/>
          <w:szCs w:val="24"/>
        </w:rPr>
        <w:br/>
      </w:r>
      <w:proofErr w:type="spellStart"/>
      <w:r w:rsidRPr="003E4909">
        <w:rPr>
          <w:rFonts w:ascii="Times New Roman" w:eastAsia="Times New Roman" w:hAnsi="Times New Roman" w:cs="Times New Roman"/>
          <w:b/>
          <w:bCs/>
          <w:sz w:val="36"/>
          <w:szCs w:val="24"/>
        </w:rPr>
        <w:t>HND</w:t>
      </w:r>
      <w:proofErr w:type="spellEnd"/>
      <w:r w:rsidRPr="003E4909">
        <w:rPr>
          <w:rFonts w:ascii="Times New Roman" w:eastAsia="Times New Roman" w:hAnsi="Times New Roman" w:cs="Times New Roman"/>
          <w:b/>
          <w:bCs/>
          <w:sz w:val="36"/>
          <w:szCs w:val="24"/>
        </w:rPr>
        <w:t>/23/SLT/FT/1122</w:t>
      </w:r>
    </w:p>
    <w:p w14:paraId="782709C7"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p>
    <w:p w14:paraId="00A6D785" w14:textId="77777777" w:rsidR="00C03ABA"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 xml:space="preserve">BEING A PROJECT SUBMITTED TO THE </w:t>
      </w:r>
    </w:p>
    <w:p w14:paraId="0CAF05AA" w14:textId="1BA6C13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DEPARTMENT OF SCIENCE LABORATORY TECHNOLOGY,</w:t>
      </w:r>
    </w:p>
    <w:p w14:paraId="317913AA" w14:textId="30E1893C" w:rsidR="00DB5AF4" w:rsidRPr="006D6468" w:rsidRDefault="00DC7885" w:rsidP="00C03ABA">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PHYSICS/</w:t>
      </w:r>
      <w:r w:rsidR="006D6468" w:rsidRPr="006D6468">
        <w:rPr>
          <w:rFonts w:ascii="Times New Roman" w:eastAsia="Times New Roman" w:hAnsi="Times New Roman" w:cs="Times New Roman"/>
          <w:b/>
          <w:bCs/>
          <w:sz w:val="24"/>
          <w:szCs w:val="24"/>
        </w:rPr>
        <w:t>ELECTRONICS</w:t>
      </w:r>
      <w:r w:rsidR="000F5C94" w:rsidRPr="006D6468">
        <w:rPr>
          <w:rFonts w:ascii="Times New Roman" w:eastAsia="Times New Roman" w:hAnsi="Times New Roman" w:cs="Times New Roman"/>
          <w:b/>
          <w:bCs/>
          <w:sz w:val="24"/>
          <w:szCs w:val="24"/>
        </w:rPr>
        <w:t xml:space="preserve"> </w:t>
      </w:r>
      <w:r w:rsidR="00DB5AF4" w:rsidRPr="006D6468">
        <w:rPr>
          <w:rFonts w:ascii="Times New Roman" w:eastAsia="Times New Roman" w:hAnsi="Times New Roman" w:cs="Times New Roman"/>
          <w:b/>
          <w:bCs/>
          <w:sz w:val="24"/>
          <w:szCs w:val="24"/>
        </w:rPr>
        <w:t>UNIT, INSTITUTE OF APPLIED SCIENCES,</w:t>
      </w:r>
    </w:p>
    <w:p w14:paraId="0CF4307C" w14:textId="7777777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KWARA STATE POLYTECHNIC, ILORIN</w:t>
      </w:r>
    </w:p>
    <w:p w14:paraId="5EDEACC3"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p>
    <w:p w14:paraId="1F969D38" w14:textId="7777777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IN PARTIAL FULFILLMENT OF THE REQUIREMENTS FOR THE AWARD OF THE HIGHER NATIONAL DIPLOMA (</w:t>
      </w:r>
      <w:proofErr w:type="spellStart"/>
      <w:r w:rsidRPr="00C03ABA">
        <w:rPr>
          <w:rFonts w:ascii="Times New Roman" w:eastAsia="Times New Roman" w:hAnsi="Times New Roman" w:cs="Times New Roman"/>
          <w:b/>
          <w:bCs/>
          <w:sz w:val="26"/>
          <w:szCs w:val="24"/>
        </w:rPr>
        <w:t>HND</w:t>
      </w:r>
      <w:proofErr w:type="spellEnd"/>
      <w:r w:rsidRPr="00C03ABA">
        <w:rPr>
          <w:rFonts w:ascii="Times New Roman" w:eastAsia="Times New Roman" w:hAnsi="Times New Roman" w:cs="Times New Roman"/>
          <w:b/>
          <w:bCs/>
          <w:sz w:val="26"/>
          <w:szCs w:val="24"/>
        </w:rPr>
        <w:t>) IN SCIENCE LABORATORY TECHNOLOGY (SLT)</w:t>
      </w:r>
    </w:p>
    <w:p w14:paraId="674F21C9"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61D01A4F"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078E3BA5"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208EF1D5" w14:textId="77777777" w:rsidR="00DB5AF4" w:rsidRPr="00DB5AF4" w:rsidRDefault="00DB5AF4" w:rsidP="00C03ABA">
      <w:pPr>
        <w:spacing w:after="0" w:line="480" w:lineRule="auto"/>
        <w:jc w:val="right"/>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JUNE, 2025</w:t>
      </w:r>
    </w:p>
    <w:p w14:paraId="26E04569" w14:textId="77777777" w:rsidR="00DB5AF4" w:rsidRPr="00DB5AF4" w:rsidRDefault="00DB5AF4" w:rsidP="00DB5AF4">
      <w:pPr>
        <w:spacing w:after="0" w:line="48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04D38485"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CERTIFICATION</w:t>
      </w:r>
    </w:p>
    <w:p w14:paraId="418F9EB5" w14:textId="2935381F" w:rsidR="00DB5AF4" w:rsidRPr="003E4909" w:rsidRDefault="00DB5AF4" w:rsidP="00C03ABA">
      <w:pPr>
        <w:spacing w:after="0" w:line="480" w:lineRule="auto"/>
        <w:jc w:val="both"/>
        <w:outlineLvl w:val="2"/>
        <w:rPr>
          <w:rFonts w:ascii="Times New Roman" w:eastAsia="Times New Roman" w:hAnsi="Times New Roman" w:cs="Times New Roman"/>
          <w:b/>
          <w:bCs/>
          <w:i/>
          <w:sz w:val="24"/>
          <w:szCs w:val="24"/>
        </w:rPr>
      </w:pPr>
      <w:r w:rsidRPr="00DB5AF4">
        <w:rPr>
          <w:rFonts w:ascii="Times New Roman" w:eastAsia="Times New Roman" w:hAnsi="Times New Roman" w:cs="Times New Roman"/>
          <w:bCs/>
          <w:sz w:val="24"/>
          <w:szCs w:val="24"/>
        </w:rPr>
        <w:t xml:space="preserve">This is to certify that this project was carried out by </w:t>
      </w:r>
      <w:r w:rsidR="003E4909" w:rsidRPr="003E4909">
        <w:rPr>
          <w:rFonts w:ascii="Times New Roman" w:eastAsia="Times New Roman" w:hAnsi="Times New Roman" w:cs="Times New Roman"/>
          <w:bCs/>
          <w:sz w:val="24"/>
          <w:szCs w:val="24"/>
        </w:rPr>
        <w:t>TEMITOPE</w:t>
      </w:r>
      <w:r w:rsidR="003E4909">
        <w:rPr>
          <w:rFonts w:ascii="Times New Roman" w:eastAsia="Times New Roman" w:hAnsi="Times New Roman" w:cs="Times New Roman"/>
          <w:bCs/>
          <w:sz w:val="24"/>
          <w:szCs w:val="24"/>
        </w:rPr>
        <w:t>,</w:t>
      </w:r>
      <w:r w:rsidR="003E4909" w:rsidRPr="003E4909">
        <w:rPr>
          <w:rFonts w:ascii="Times New Roman" w:eastAsia="Times New Roman" w:hAnsi="Times New Roman" w:cs="Times New Roman"/>
          <w:bCs/>
          <w:sz w:val="24"/>
          <w:szCs w:val="24"/>
        </w:rPr>
        <w:t xml:space="preserve"> </w:t>
      </w:r>
      <w:proofErr w:type="spellStart"/>
      <w:r w:rsidR="003E4909" w:rsidRPr="003E4909">
        <w:rPr>
          <w:rFonts w:ascii="Times New Roman" w:eastAsia="Times New Roman" w:hAnsi="Times New Roman" w:cs="Times New Roman"/>
          <w:bCs/>
          <w:sz w:val="24"/>
          <w:szCs w:val="24"/>
        </w:rPr>
        <w:t>Hikmat</w:t>
      </w:r>
      <w:proofErr w:type="spellEnd"/>
      <w:r w:rsidR="003E4909" w:rsidRPr="003E4909">
        <w:rPr>
          <w:rFonts w:ascii="Times New Roman" w:eastAsia="Times New Roman" w:hAnsi="Times New Roman" w:cs="Times New Roman"/>
          <w:bCs/>
          <w:sz w:val="24"/>
          <w:szCs w:val="24"/>
        </w:rPr>
        <w:t xml:space="preserve"> </w:t>
      </w:r>
      <w:proofErr w:type="spellStart"/>
      <w:r w:rsidR="003E4909" w:rsidRPr="003E4909">
        <w:rPr>
          <w:rFonts w:ascii="Times New Roman" w:eastAsia="Times New Roman" w:hAnsi="Times New Roman" w:cs="Times New Roman"/>
          <w:bCs/>
          <w:sz w:val="24"/>
          <w:szCs w:val="24"/>
        </w:rPr>
        <w:t>Omotayo</w:t>
      </w:r>
      <w:proofErr w:type="spellEnd"/>
      <w:r w:rsidR="003E4909">
        <w:rPr>
          <w:rFonts w:ascii="Times New Roman" w:eastAsia="Times New Roman" w:hAnsi="Times New Roman" w:cs="Times New Roman"/>
          <w:b/>
          <w:bCs/>
          <w:sz w:val="24"/>
          <w:szCs w:val="24"/>
        </w:rPr>
        <w:t xml:space="preserve"> </w:t>
      </w:r>
      <w:r w:rsidRPr="000F5C94">
        <w:rPr>
          <w:rFonts w:ascii="Times New Roman" w:eastAsia="Times New Roman" w:hAnsi="Times New Roman" w:cs="Times New Roman"/>
          <w:bCs/>
          <w:sz w:val="24"/>
          <w:szCs w:val="24"/>
        </w:rPr>
        <w:t xml:space="preserve">with matriculation number </w:t>
      </w:r>
      <w:proofErr w:type="spellStart"/>
      <w:r w:rsidR="003E4909" w:rsidRPr="003E4909">
        <w:rPr>
          <w:rFonts w:ascii="Times New Roman" w:eastAsia="Times New Roman" w:hAnsi="Times New Roman" w:cs="Times New Roman"/>
          <w:bCs/>
          <w:sz w:val="24"/>
          <w:szCs w:val="24"/>
        </w:rPr>
        <w:t>HND</w:t>
      </w:r>
      <w:proofErr w:type="spellEnd"/>
      <w:r w:rsidR="003E4909" w:rsidRPr="003E4909">
        <w:rPr>
          <w:rFonts w:ascii="Times New Roman" w:eastAsia="Times New Roman" w:hAnsi="Times New Roman" w:cs="Times New Roman"/>
          <w:bCs/>
          <w:sz w:val="24"/>
          <w:szCs w:val="24"/>
        </w:rPr>
        <w:t>/23/SLT/FT/1122</w:t>
      </w:r>
      <w:r w:rsidR="000F5C94">
        <w:rPr>
          <w:rFonts w:ascii="Times New Roman" w:eastAsia="Times New Roman" w:hAnsi="Times New Roman" w:cs="Times New Roman"/>
          <w:b/>
          <w:bCs/>
          <w:sz w:val="24"/>
          <w:szCs w:val="24"/>
        </w:rPr>
        <w:t xml:space="preserve"> </w:t>
      </w:r>
      <w:r w:rsidRPr="00DB5AF4">
        <w:rPr>
          <w:rFonts w:ascii="Times New Roman" w:eastAsia="Times New Roman" w:hAnsi="Times New Roman" w:cs="Times New Roman"/>
          <w:bCs/>
          <w:sz w:val="24"/>
          <w:szCs w:val="24"/>
        </w:rPr>
        <w:t xml:space="preserve">submitted to the Department of Science Laboratory Technology, </w:t>
      </w:r>
      <w:r w:rsidR="000F5C94">
        <w:rPr>
          <w:rFonts w:ascii="Times New Roman" w:eastAsia="Times New Roman" w:hAnsi="Times New Roman" w:cs="Times New Roman"/>
          <w:bCs/>
          <w:sz w:val="24"/>
          <w:szCs w:val="24"/>
        </w:rPr>
        <w:t>Physics</w:t>
      </w:r>
      <w:r w:rsidR="00DC7885">
        <w:rPr>
          <w:rFonts w:ascii="Times New Roman" w:eastAsia="Times New Roman" w:hAnsi="Times New Roman" w:cs="Times New Roman"/>
          <w:bCs/>
          <w:sz w:val="24"/>
          <w:szCs w:val="24"/>
        </w:rPr>
        <w:t>/</w:t>
      </w:r>
      <w:r w:rsidR="00DC7885" w:rsidRPr="006D6468">
        <w:rPr>
          <w:rFonts w:ascii="Times New Roman" w:eastAsia="Times New Roman" w:hAnsi="Times New Roman" w:cs="Times New Roman"/>
          <w:bCs/>
          <w:sz w:val="24"/>
          <w:szCs w:val="24"/>
        </w:rPr>
        <w:t>Electronics</w:t>
      </w:r>
      <w:r w:rsidR="000F5C94">
        <w:rPr>
          <w:rFonts w:ascii="Times New Roman" w:eastAsia="Times New Roman" w:hAnsi="Times New Roman" w:cs="Times New Roman"/>
          <w:bCs/>
          <w:sz w:val="24"/>
          <w:szCs w:val="24"/>
        </w:rPr>
        <w:t xml:space="preserve"> </w:t>
      </w:r>
      <w:r w:rsidRPr="00DB5AF4">
        <w:rPr>
          <w:rFonts w:ascii="Times New Roman" w:eastAsia="Times New Roman" w:hAnsi="Times New Roman" w:cs="Times New Roman"/>
          <w:bCs/>
          <w:sz w:val="24"/>
          <w:szCs w:val="24"/>
        </w:rPr>
        <w:t>Unit, Institute of Applied Science (</w:t>
      </w:r>
      <w:proofErr w:type="spellStart"/>
      <w:r w:rsidRPr="00DB5AF4">
        <w:rPr>
          <w:rFonts w:ascii="Times New Roman" w:eastAsia="Times New Roman" w:hAnsi="Times New Roman" w:cs="Times New Roman"/>
          <w:bCs/>
          <w:sz w:val="24"/>
          <w:szCs w:val="24"/>
        </w:rPr>
        <w:t>IAS</w:t>
      </w:r>
      <w:proofErr w:type="spellEnd"/>
      <w:r w:rsidRPr="00DB5AF4">
        <w:rPr>
          <w:rFonts w:ascii="Times New Roman" w:eastAsia="Times New Roman" w:hAnsi="Times New Roman" w:cs="Times New Roman"/>
          <w:bCs/>
          <w:sz w:val="24"/>
          <w:szCs w:val="24"/>
        </w:rPr>
        <w:t>), Kwara State Polytechnic, Ilorin, in partial fulfillment for the requirements of the award of Higher National Diploma (</w:t>
      </w:r>
      <w:proofErr w:type="spellStart"/>
      <w:r w:rsidRPr="00DB5AF4">
        <w:rPr>
          <w:rFonts w:ascii="Times New Roman" w:eastAsia="Times New Roman" w:hAnsi="Times New Roman" w:cs="Times New Roman"/>
          <w:bCs/>
          <w:sz w:val="24"/>
          <w:szCs w:val="24"/>
        </w:rPr>
        <w:t>HND</w:t>
      </w:r>
      <w:proofErr w:type="spellEnd"/>
      <w:r w:rsidRPr="00DB5AF4">
        <w:rPr>
          <w:rFonts w:ascii="Times New Roman" w:eastAsia="Times New Roman" w:hAnsi="Times New Roman" w:cs="Times New Roman"/>
          <w:bCs/>
          <w:sz w:val="24"/>
          <w:szCs w:val="24"/>
        </w:rPr>
        <w:t>) in Science Laboratory Technology (SLT).</w:t>
      </w:r>
    </w:p>
    <w:p w14:paraId="3DC86F07" w14:textId="77777777" w:rsidR="00DB5AF4" w:rsidRPr="00DB5AF4" w:rsidRDefault="00DB5AF4" w:rsidP="00C03ABA">
      <w:pPr>
        <w:spacing w:after="0" w:line="480" w:lineRule="auto"/>
        <w:jc w:val="both"/>
        <w:outlineLvl w:val="2"/>
        <w:rPr>
          <w:rFonts w:ascii="Times New Roman" w:eastAsia="Times New Roman" w:hAnsi="Times New Roman" w:cs="Times New Roman"/>
          <w:bCs/>
          <w:sz w:val="24"/>
          <w:szCs w:val="24"/>
        </w:rPr>
      </w:pPr>
    </w:p>
    <w:p w14:paraId="4D584140"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p>
    <w:p w14:paraId="4DCC08B2"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                                            ___________________</w:t>
      </w:r>
    </w:p>
    <w:p w14:paraId="27766357" w14:textId="482DECE0" w:rsidR="00DB5AF4" w:rsidRPr="00DB5AF4" w:rsidRDefault="000F5C94" w:rsidP="000F5C94">
      <w:pPr>
        <w:spacing w:after="0" w:line="240" w:lineRule="auto"/>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
          <w:bCs/>
          <w:sz w:val="24"/>
          <w:szCs w:val="24"/>
        </w:rPr>
        <w:t>DR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USMAN </w:t>
      </w:r>
      <w:proofErr w:type="spellStart"/>
      <w:r w:rsidRPr="000F5C94">
        <w:rPr>
          <w:rFonts w:ascii="Times New Roman" w:eastAsia="Times New Roman" w:hAnsi="Times New Roman" w:cs="Times New Roman"/>
          <w:b/>
          <w:bCs/>
          <w:sz w:val="24"/>
          <w:szCs w:val="24"/>
        </w:rPr>
        <w:t>ABDULKAREEM</w:t>
      </w:r>
      <w:proofErr w:type="spellEnd"/>
      <w:r w:rsidR="00DB5AF4" w:rsidRPr="00DB5AF4">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Cs/>
          <w:sz w:val="24"/>
          <w:szCs w:val="24"/>
        </w:rPr>
        <w:t xml:space="preserve">                            </w:t>
      </w:r>
      <w:r w:rsidR="00DB5AF4"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B5AF4" w:rsidRPr="00DB5AF4">
        <w:rPr>
          <w:rFonts w:ascii="Times New Roman" w:eastAsia="Times New Roman" w:hAnsi="Times New Roman" w:cs="Times New Roman"/>
          <w:b/>
          <w:bCs/>
          <w:sz w:val="24"/>
          <w:szCs w:val="24"/>
        </w:rPr>
        <w:t>Date</w:t>
      </w:r>
      <w:r w:rsidR="00DB5AF4" w:rsidRPr="00DB5AF4">
        <w:rPr>
          <w:rFonts w:ascii="Times New Roman" w:eastAsia="Times New Roman" w:hAnsi="Times New Roman" w:cs="Times New Roman"/>
          <w:bCs/>
          <w:sz w:val="24"/>
          <w:szCs w:val="24"/>
        </w:rPr>
        <w:t xml:space="preserve"> </w:t>
      </w:r>
    </w:p>
    <w:p w14:paraId="03CDCFCF" w14:textId="77777777"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r w:rsidRPr="00DB5AF4">
        <w:rPr>
          <w:rFonts w:ascii="Times New Roman" w:eastAsia="Times New Roman" w:hAnsi="Times New Roman" w:cs="Times New Roman"/>
          <w:bCs/>
          <w:i/>
          <w:sz w:val="24"/>
          <w:szCs w:val="24"/>
        </w:rPr>
        <w:t>(Project Supervisor)</w:t>
      </w:r>
    </w:p>
    <w:p w14:paraId="09A9EB74" w14:textId="77777777"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p>
    <w:p w14:paraId="56BA7DE8" w14:textId="77777777" w:rsidR="00DB5AF4" w:rsidRDefault="00DB5AF4" w:rsidP="000F5C94">
      <w:pPr>
        <w:spacing w:after="0" w:line="240" w:lineRule="auto"/>
        <w:jc w:val="both"/>
        <w:outlineLvl w:val="2"/>
        <w:rPr>
          <w:rFonts w:ascii="Times New Roman" w:eastAsia="Times New Roman" w:hAnsi="Times New Roman" w:cs="Times New Roman"/>
          <w:bCs/>
          <w:sz w:val="24"/>
          <w:szCs w:val="24"/>
        </w:rPr>
      </w:pPr>
    </w:p>
    <w:p w14:paraId="24E51682" w14:textId="77777777" w:rsidR="000F5C94" w:rsidRPr="00DB5AF4" w:rsidRDefault="000F5C94" w:rsidP="000F5C94">
      <w:pPr>
        <w:spacing w:after="0" w:line="240" w:lineRule="auto"/>
        <w:jc w:val="both"/>
        <w:outlineLvl w:val="2"/>
        <w:rPr>
          <w:rFonts w:ascii="Times New Roman" w:eastAsia="Times New Roman" w:hAnsi="Times New Roman" w:cs="Times New Roman"/>
          <w:bCs/>
          <w:sz w:val="24"/>
          <w:szCs w:val="24"/>
        </w:rPr>
      </w:pPr>
    </w:p>
    <w:p w14:paraId="4B7D1309"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_____________________________                                            ___________________</w:t>
      </w:r>
    </w:p>
    <w:p w14:paraId="18500D60" w14:textId="26B9B950" w:rsidR="00DB5AF4" w:rsidRPr="00DB5AF4" w:rsidRDefault="000F5C94" w:rsidP="000F5C94">
      <w:pPr>
        <w:spacing w:after="0" w:line="240" w:lineRule="auto"/>
        <w:jc w:val="both"/>
        <w:outlineLvl w:val="2"/>
        <w:rPr>
          <w:rFonts w:ascii="Times New Roman" w:eastAsia="Times New Roman" w:hAnsi="Times New Roman" w:cs="Times New Roman"/>
          <w:b/>
          <w:bCs/>
          <w:sz w:val="24"/>
          <w:szCs w:val="24"/>
        </w:rPr>
      </w:pPr>
      <w:r w:rsidRPr="000F5C94">
        <w:rPr>
          <w:rFonts w:ascii="Times New Roman" w:eastAsia="Times New Roman" w:hAnsi="Times New Roman" w:cs="Times New Roman"/>
          <w:b/>
          <w:bCs/>
          <w:sz w:val="24"/>
          <w:szCs w:val="24"/>
        </w:rPr>
        <w:t>MR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w:t>
      </w:r>
      <w:proofErr w:type="spellStart"/>
      <w:r w:rsidRPr="000F5C94">
        <w:rPr>
          <w:rFonts w:ascii="Times New Roman" w:eastAsia="Times New Roman" w:hAnsi="Times New Roman" w:cs="Times New Roman"/>
          <w:b/>
          <w:bCs/>
          <w:sz w:val="24"/>
          <w:szCs w:val="24"/>
        </w:rPr>
        <w:t>SALAHU</w:t>
      </w:r>
      <w:proofErr w:type="spellEnd"/>
      <w:r w:rsidRPr="000F5C94">
        <w:rPr>
          <w:rFonts w:ascii="Times New Roman" w:eastAsia="Times New Roman" w:hAnsi="Times New Roman" w:cs="Times New Roman"/>
          <w:b/>
          <w:bCs/>
          <w:sz w:val="24"/>
          <w:szCs w:val="24"/>
        </w:rPr>
        <w:t xml:space="preserve"> BASHIR</w:t>
      </w:r>
      <w:r>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Date</w:t>
      </w:r>
    </w:p>
    <w:p w14:paraId="521DCBD4" w14:textId="7DA209BA"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r w:rsidRPr="00DB5AF4">
        <w:rPr>
          <w:rFonts w:ascii="Times New Roman" w:eastAsia="Times New Roman" w:hAnsi="Times New Roman" w:cs="Times New Roman"/>
          <w:bCs/>
          <w:i/>
          <w:sz w:val="24"/>
          <w:szCs w:val="24"/>
        </w:rPr>
        <w:t>(</w:t>
      </w:r>
      <w:proofErr w:type="spellStart"/>
      <w:r w:rsidRPr="00DB5AF4">
        <w:rPr>
          <w:rFonts w:ascii="Times New Roman" w:eastAsia="Times New Roman" w:hAnsi="Times New Roman" w:cs="Times New Roman"/>
          <w:bCs/>
          <w:i/>
          <w:sz w:val="24"/>
          <w:szCs w:val="24"/>
        </w:rPr>
        <w:t>HOU</w:t>
      </w:r>
      <w:proofErr w:type="spellEnd"/>
      <w:r w:rsidRPr="00DB5AF4">
        <w:rPr>
          <w:rFonts w:ascii="Times New Roman" w:eastAsia="Times New Roman" w:hAnsi="Times New Roman" w:cs="Times New Roman"/>
          <w:bCs/>
          <w:i/>
          <w:sz w:val="24"/>
          <w:szCs w:val="24"/>
        </w:rPr>
        <w:t xml:space="preserve">, </w:t>
      </w:r>
      <w:r w:rsidR="000F5C94">
        <w:rPr>
          <w:rFonts w:ascii="Times New Roman" w:eastAsia="Times New Roman" w:hAnsi="Times New Roman" w:cs="Times New Roman"/>
          <w:bCs/>
          <w:i/>
          <w:sz w:val="24"/>
          <w:szCs w:val="24"/>
        </w:rPr>
        <w:t>Physics</w:t>
      </w:r>
      <w:r w:rsidR="00DC7885">
        <w:rPr>
          <w:rFonts w:ascii="Times New Roman" w:eastAsia="Times New Roman" w:hAnsi="Times New Roman" w:cs="Times New Roman"/>
          <w:bCs/>
          <w:i/>
          <w:sz w:val="24"/>
          <w:szCs w:val="24"/>
        </w:rPr>
        <w:t>/</w:t>
      </w:r>
      <w:r w:rsidR="006D6468" w:rsidRPr="006D6468">
        <w:rPr>
          <w:rFonts w:ascii="Times New Roman" w:eastAsia="Times New Roman" w:hAnsi="Times New Roman" w:cs="Times New Roman"/>
          <w:bCs/>
          <w:sz w:val="24"/>
          <w:szCs w:val="24"/>
        </w:rPr>
        <w:t>Electronics</w:t>
      </w:r>
      <w:r w:rsidR="000F5C94">
        <w:rPr>
          <w:rFonts w:ascii="Times New Roman" w:eastAsia="Times New Roman" w:hAnsi="Times New Roman" w:cs="Times New Roman"/>
          <w:bCs/>
          <w:i/>
          <w:sz w:val="24"/>
          <w:szCs w:val="24"/>
        </w:rPr>
        <w:t xml:space="preserve"> </w:t>
      </w:r>
      <w:r w:rsidRPr="00DB5AF4">
        <w:rPr>
          <w:rFonts w:ascii="Times New Roman" w:eastAsia="Times New Roman" w:hAnsi="Times New Roman" w:cs="Times New Roman"/>
          <w:bCs/>
          <w:i/>
          <w:sz w:val="24"/>
          <w:szCs w:val="24"/>
        </w:rPr>
        <w:t>Unit)</w:t>
      </w:r>
    </w:p>
    <w:p w14:paraId="5C216772" w14:textId="77777777" w:rsidR="00DB5AF4" w:rsidRDefault="00DB5AF4" w:rsidP="000F5C94">
      <w:pPr>
        <w:spacing w:after="0" w:line="240" w:lineRule="auto"/>
        <w:jc w:val="both"/>
        <w:outlineLvl w:val="2"/>
        <w:rPr>
          <w:rFonts w:ascii="Times New Roman" w:eastAsia="Times New Roman" w:hAnsi="Times New Roman" w:cs="Times New Roman"/>
          <w:bCs/>
          <w:i/>
          <w:sz w:val="24"/>
          <w:szCs w:val="24"/>
        </w:rPr>
      </w:pPr>
    </w:p>
    <w:p w14:paraId="039D377F" w14:textId="77777777" w:rsidR="000F5C94" w:rsidRPr="00DB5AF4" w:rsidRDefault="000F5C94" w:rsidP="000F5C94">
      <w:pPr>
        <w:spacing w:after="0" w:line="240" w:lineRule="auto"/>
        <w:jc w:val="both"/>
        <w:outlineLvl w:val="2"/>
        <w:rPr>
          <w:rFonts w:ascii="Times New Roman" w:eastAsia="Times New Roman" w:hAnsi="Times New Roman" w:cs="Times New Roman"/>
          <w:bCs/>
          <w:i/>
          <w:sz w:val="24"/>
          <w:szCs w:val="24"/>
        </w:rPr>
      </w:pPr>
    </w:p>
    <w:p w14:paraId="088A5BAE"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p>
    <w:p w14:paraId="3EEBDED4"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_____________________________                                            ___________________</w:t>
      </w:r>
    </w:p>
    <w:p w14:paraId="79D042D4" w14:textId="48A40351" w:rsidR="00DB5AF4" w:rsidRPr="00DB5AF4" w:rsidRDefault="000F5C94" w:rsidP="000F5C94">
      <w:pPr>
        <w:spacing w:after="0" w:line="240" w:lineRule="auto"/>
        <w:jc w:val="both"/>
        <w:outlineLvl w:val="2"/>
        <w:rPr>
          <w:rFonts w:ascii="Times New Roman" w:eastAsia="Times New Roman" w:hAnsi="Times New Roman" w:cs="Times New Roman"/>
          <w:b/>
          <w:bCs/>
          <w:sz w:val="24"/>
          <w:szCs w:val="24"/>
        </w:rPr>
      </w:pPr>
      <w:r w:rsidRPr="000F5C94">
        <w:rPr>
          <w:rFonts w:ascii="Times New Roman" w:eastAsia="Times New Roman" w:hAnsi="Times New Roman" w:cs="Times New Roman"/>
          <w:b/>
          <w:bCs/>
          <w:sz w:val="24"/>
          <w:szCs w:val="24"/>
        </w:rPr>
        <w:t>DR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USMAN </w:t>
      </w:r>
      <w:proofErr w:type="spellStart"/>
      <w:r w:rsidRPr="000F5C94">
        <w:rPr>
          <w:rFonts w:ascii="Times New Roman" w:eastAsia="Times New Roman" w:hAnsi="Times New Roman" w:cs="Times New Roman"/>
          <w:b/>
          <w:bCs/>
          <w:sz w:val="24"/>
          <w:szCs w:val="24"/>
        </w:rPr>
        <w:t>ABDULKAREEM</w:t>
      </w:r>
      <w:proofErr w:type="spellEnd"/>
      <w:r w:rsidR="00DB5AF4" w:rsidRPr="00DB5AF4">
        <w:rPr>
          <w:rFonts w:ascii="Times New Roman" w:eastAsia="Times New Roman" w:hAnsi="Times New Roman" w:cs="Times New Roman"/>
          <w:b/>
          <w:bCs/>
          <w:sz w:val="24"/>
          <w:szCs w:val="24"/>
        </w:rPr>
        <w:t xml:space="preserve">                                           </w:t>
      </w:r>
      <w:r w:rsidR="00DB5AF4" w:rsidRPr="00DB5AF4">
        <w:rPr>
          <w:rFonts w:ascii="Times New Roman" w:eastAsia="Times New Roman" w:hAnsi="Times New Roman" w:cs="Times New Roman"/>
          <w:b/>
          <w:bCs/>
          <w:sz w:val="24"/>
          <w:szCs w:val="24"/>
        </w:rPr>
        <w:tab/>
        <w:t xml:space="preserve">       </w:t>
      </w:r>
      <w:r w:rsidR="00DB5AF4" w:rsidRPr="00DB5AF4">
        <w:rPr>
          <w:rFonts w:ascii="Times New Roman" w:eastAsia="Times New Roman" w:hAnsi="Times New Roman" w:cs="Times New Roman"/>
          <w:b/>
          <w:bCs/>
          <w:sz w:val="24"/>
          <w:szCs w:val="24"/>
        </w:rPr>
        <w:tab/>
        <w:t>Date</w:t>
      </w:r>
    </w:p>
    <w:p w14:paraId="45A0BAB9" w14:textId="14DF0543" w:rsidR="00DB5AF4" w:rsidRPr="00DB5AF4" w:rsidRDefault="00D83EEE" w:rsidP="000F5C94">
      <w:pPr>
        <w:spacing w:after="0" w:line="240" w:lineRule="auto"/>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r w:rsidR="00DB5AF4" w:rsidRPr="00DB5AF4">
        <w:rPr>
          <w:rFonts w:ascii="Times New Roman" w:eastAsia="Times New Roman" w:hAnsi="Times New Roman" w:cs="Times New Roman"/>
          <w:bCs/>
          <w:i/>
          <w:sz w:val="24"/>
          <w:szCs w:val="24"/>
        </w:rPr>
        <w:t>Head of Department</w:t>
      </w:r>
      <w:r>
        <w:rPr>
          <w:rFonts w:ascii="Times New Roman" w:eastAsia="Times New Roman" w:hAnsi="Times New Roman" w:cs="Times New Roman"/>
          <w:bCs/>
          <w:i/>
          <w:sz w:val="24"/>
          <w:szCs w:val="24"/>
        </w:rPr>
        <w:t>)</w:t>
      </w:r>
    </w:p>
    <w:p w14:paraId="18811647" w14:textId="77777777" w:rsidR="00DB5AF4" w:rsidRDefault="00DB5AF4" w:rsidP="000F5C94">
      <w:pPr>
        <w:spacing w:after="0" w:line="240" w:lineRule="auto"/>
        <w:outlineLvl w:val="2"/>
        <w:rPr>
          <w:rFonts w:ascii="Times New Roman" w:eastAsia="Times New Roman" w:hAnsi="Times New Roman" w:cs="Times New Roman"/>
          <w:bCs/>
          <w:sz w:val="24"/>
          <w:szCs w:val="24"/>
        </w:rPr>
      </w:pPr>
    </w:p>
    <w:p w14:paraId="4166B471" w14:textId="77777777" w:rsidR="000F5C94" w:rsidRDefault="000F5C94" w:rsidP="000F5C94">
      <w:pPr>
        <w:spacing w:after="0" w:line="240" w:lineRule="auto"/>
        <w:outlineLvl w:val="2"/>
        <w:rPr>
          <w:rFonts w:ascii="Times New Roman" w:eastAsia="Times New Roman" w:hAnsi="Times New Roman" w:cs="Times New Roman"/>
          <w:bCs/>
          <w:sz w:val="24"/>
          <w:szCs w:val="24"/>
        </w:rPr>
      </w:pPr>
    </w:p>
    <w:p w14:paraId="1C251A76" w14:textId="77777777" w:rsidR="000F5C94" w:rsidRPr="00DB5AF4" w:rsidRDefault="000F5C94" w:rsidP="000F5C94">
      <w:pPr>
        <w:spacing w:after="0" w:line="240" w:lineRule="auto"/>
        <w:outlineLvl w:val="2"/>
        <w:rPr>
          <w:rFonts w:ascii="Times New Roman" w:eastAsia="Times New Roman" w:hAnsi="Times New Roman" w:cs="Times New Roman"/>
          <w:bCs/>
          <w:sz w:val="24"/>
          <w:szCs w:val="24"/>
        </w:rPr>
      </w:pPr>
    </w:p>
    <w:p w14:paraId="2B40556C" w14:textId="5CBAD0B0" w:rsidR="00DB5AF4" w:rsidRPr="00DB5AF4" w:rsidRDefault="000F5C94" w:rsidP="000F5C9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w:t>
      </w:r>
      <w:r w:rsidR="00DB5AF4" w:rsidRPr="00DB5AF4">
        <w:rPr>
          <w:rFonts w:ascii="Times New Roman" w:eastAsia="Times New Roman" w:hAnsi="Times New Roman" w:cs="Times New Roman"/>
          <w:bCs/>
          <w:sz w:val="24"/>
          <w:szCs w:val="24"/>
        </w:rPr>
        <w:t>________________________                                            ___________________</w:t>
      </w:r>
    </w:p>
    <w:p w14:paraId="5E19C97A" w14:textId="77777777" w:rsidR="00DB5AF4" w:rsidRPr="00DB5AF4" w:rsidRDefault="00DB5AF4" w:rsidP="000F5C94">
      <w:pPr>
        <w:spacing w:after="0" w:line="240" w:lineRule="auto"/>
        <w:ind w:left="6480" w:firstLine="720"/>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Date</w:t>
      </w:r>
    </w:p>
    <w:p w14:paraId="1E5344D5" w14:textId="77777777" w:rsidR="00DB5AF4" w:rsidRPr="00DB5AF4" w:rsidRDefault="00DB5AF4" w:rsidP="000F5C94">
      <w:pPr>
        <w:spacing w:after="0" w:line="24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External Examiner</w:t>
      </w:r>
    </w:p>
    <w:p w14:paraId="7B846E5A" w14:textId="77777777" w:rsidR="00DB5AF4" w:rsidRPr="00DB5AF4" w:rsidRDefault="00DB5AF4" w:rsidP="000F5C94">
      <w:pPr>
        <w:spacing w:after="0" w:line="24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228A5DC5"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DEDICATION</w:t>
      </w:r>
    </w:p>
    <w:p w14:paraId="313C17C6" w14:textId="1A246775" w:rsidR="00DB5AF4" w:rsidRPr="00DB5AF4" w:rsidRDefault="00B2656A" w:rsidP="00B2656A">
      <w:pPr>
        <w:spacing w:after="0" w:line="480" w:lineRule="auto"/>
        <w:ind w:firstLine="720"/>
        <w:jc w:val="both"/>
        <w:outlineLvl w:val="2"/>
        <w:rPr>
          <w:rFonts w:ascii="Times New Roman" w:eastAsia="Times New Roman" w:hAnsi="Times New Roman" w:cs="Times New Roman"/>
          <w:bCs/>
          <w:sz w:val="24"/>
          <w:szCs w:val="24"/>
        </w:rPr>
      </w:pPr>
      <w:r w:rsidRPr="00B2656A">
        <w:rPr>
          <w:rFonts w:ascii="Times New Roman" w:eastAsia="Times New Roman" w:hAnsi="Times New Roman" w:cs="Times New Roman"/>
          <w:bCs/>
          <w:sz w:val="24"/>
          <w:szCs w:val="24"/>
        </w:rPr>
        <w:t>I dedicate this project to Almight</w:t>
      </w:r>
      <w:r>
        <w:rPr>
          <w:rFonts w:ascii="Times New Roman" w:eastAsia="Times New Roman" w:hAnsi="Times New Roman" w:cs="Times New Roman"/>
          <w:bCs/>
          <w:sz w:val="24"/>
          <w:szCs w:val="24"/>
        </w:rPr>
        <w:t xml:space="preserve">y Allah, the Most Gracious and </w:t>
      </w:r>
      <w:r w:rsidRPr="00B2656A">
        <w:rPr>
          <w:rFonts w:ascii="Times New Roman" w:eastAsia="Times New Roman" w:hAnsi="Times New Roman" w:cs="Times New Roman"/>
          <w:bCs/>
          <w:sz w:val="24"/>
          <w:szCs w:val="24"/>
        </w:rPr>
        <w:t>Merciful, for His guidance and blessings</w:t>
      </w:r>
      <w:r>
        <w:rPr>
          <w:rFonts w:ascii="Times New Roman" w:eastAsia="Times New Roman" w:hAnsi="Times New Roman" w:cs="Times New Roman"/>
          <w:bCs/>
          <w:sz w:val="24"/>
          <w:szCs w:val="24"/>
        </w:rPr>
        <w:t xml:space="preserve"> throughout this journey. </w:t>
      </w:r>
      <w:r w:rsidRPr="00B2656A">
        <w:rPr>
          <w:rFonts w:ascii="Times New Roman" w:eastAsia="Times New Roman" w:hAnsi="Times New Roman" w:cs="Times New Roman"/>
          <w:bCs/>
          <w:sz w:val="24"/>
          <w:szCs w:val="24"/>
        </w:rPr>
        <w:t xml:space="preserve">And special thanks to my beloved parents, </w:t>
      </w:r>
      <w:proofErr w:type="gramStart"/>
      <w:r w:rsidRPr="00B2656A">
        <w:rPr>
          <w:rFonts w:ascii="Times New Roman" w:eastAsia="Times New Roman" w:hAnsi="Times New Roman" w:cs="Times New Roman"/>
          <w:bCs/>
          <w:sz w:val="24"/>
          <w:szCs w:val="24"/>
        </w:rPr>
        <w:t>whose</w:t>
      </w:r>
      <w:proofErr w:type="gramEnd"/>
      <w:r w:rsidRPr="00B2656A">
        <w:rPr>
          <w:rFonts w:ascii="Times New Roman" w:eastAsia="Times New Roman" w:hAnsi="Times New Roman" w:cs="Times New Roman"/>
          <w:bCs/>
          <w:sz w:val="24"/>
          <w:szCs w:val="24"/>
        </w:rPr>
        <w:t xml:space="preserve"> unwavering support,</w:t>
      </w:r>
      <w:r>
        <w:rPr>
          <w:rFonts w:ascii="Times New Roman" w:eastAsia="Times New Roman" w:hAnsi="Times New Roman" w:cs="Times New Roman"/>
          <w:bCs/>
          <w:sz w:val="24"/>
          <w:szCs w:val="24"/>
        </w:rPr>
        <w:t xml:space="preserve"> </w:t>
      </w:r>
      <w:r w:rsidRPr="00B2656A">
        <w:rPr>
          <w:rFonts w:ascii="Times New Roman" w:eastAsia="Times New Roman" w:hAnsi="Times New Roman" w:cs="Times New Roman"/>
          <w:bCs/>
          <w:sz w:val="24"/>
          <w:szCs w:val="24"/>
        </w:rPr>
        <w:t>encouragement, and motivation inspired me every step of the way and also to my dear sisters</w:t>
      </w:r>
      <w:r>
        <w:rPr>
          <w:rFonts w:ascii="Times New Roman" w:eastAsia="Times New Roman" w:hAnsi="Times New Roman" w:cs="Times New Roman"/>
          <w:bCs/>
          <w:sz w:val="24"/>
          <w:szCs w:val="24"/>
        </w:rPr>
        <w:t xml:space="preserve"> </w:t>
      </w:r>
      <w:r w:rsidRPr="00B2656A">
        <w:rPr>
          <w:rFonts w:ascii="Times New Roman" w:eastAsia="Times New Roman" w:hAnsi="Times New Roman" w:cs="Times New Roman"/>
          <w:bCs/>
          <w:sz w:val="24"/>
          <w:szCs w:val="24"/>
        </w:rPr>
        <w:t>(</w:t>
      </w:r>
      <w:proofErr w:type="spellStart"/>
      <w:r w:rsidRPr="00B2656A">
        <w:rPr>
          <w:rFonts w:ascii="Times New Roman" w:eastAsia="Times New Roman" w:hAnsi="Times New Roman" w:cs="Times New Roman"/>
          <w:bCs/>
          <w:sz w:val="24"/>
          <w:szCs w:val="24"/>
        </w:rPr>
        <w:t>Rodiat</w:t>
      </w:r>
      <w:proofErr w:type="spellEnd"/>
      <w:r w:rsidRPr="00B2656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B2656A">
        <w:rPr>
          <w:rFonts w:ascii="Times New Roman" w:eastAsia="Times New Roman" w:hAnsi="Times New Roman" w:cs="Times New Roman"/>
          <w:bCs/>
          <w:sz w:val="24"/>
          <w:szCs w:val="24"/>
        </w:rPr>
        <w:t>Maryam and Aishat)</w:t>
      </w:r>
      <w:r>
        <w:rPr>
          <w:rFonts w:ascii="Times New Roman" w:eastAsia="Times New Roman" w:hAnsi="Times New Roman" w:cs="Times New Roman"/>
          <w:bCs/>
          <w:sz w:val="24"/>
          <w:szCs w:val="24"/>
        </w:rPr>
        <w:t xml:space="preserve"> </w:t>
      </w:r>
      <w:r w:rsidRPr="00B2656A">
        <w:rPr>
          <w:rFonts w:ascii="Times New Roman" w:eastAsia="Times New Roman" w:hAnsi="Times New Roman" w:cs="Times New Roman"/>
          <w:bCs/>
          <w:sz w:val="24"/>
          <w:szCs w:val="24"/>
        </w:rPr>
        <w:t xml:space="preserve">particularly </w:t>
      </w:r>
      <w:proofErr w:type="spellStart"/>
      <w:r w:rsidRPr="00B2656A">
        <w:rPr>
          <w:rFonts w:ascii="Times New Roman" w:eastAsia="Times New Roman" w:hAnsi="Times New Roman" w:cs="Times New Roman"/>
          <w:bCs/>
          <w:sz w:val="24"/>
          <w:szCs w:val="24"/>
        </w:rPr>
        <w:t>Rodiat</w:t>
      </w:r>
      <w:proofErr w:type="spellEnd"/>
      <w:r w:rsidRPr="00B2656A">
        <w:rPr>
          <w:rFonts w:ascii="Times New Roman" w:eastAsia="Times New Roman" w:hAnsi="Times New Roman" w:cs="Times New Roman"/>
          <w:bCs/>
          <w:sz w:val="24"/>
          <w:szCs w:val="24"/>
        </w:rPr>
        <w:t>, whose love, support, and concern mean the world to me.</w:t>
      </w:r>
      <w:r>
        <w:rPr>
          <w:rFonts w:ascii="Times New Roman" w:eastAsia="Times New Roman" w:hAnsi="Times New Roman" w:cs="Times New Roman"/>
          <w:bCs/>
          <w:sz w:val="24"/>
          <w:szCs w:val="24"/>
        </w:rPr>
        <w:t xml:space="preserve"> </w:t>
      </w:r>
      <w:r w:rsidRPr="00B2656A">
        <w:rPr>
          <w:rFonts w:ascii="Times New Roman" w:eastAsia="Times New Roman" w:hAnsi="Times New Roman" w:cs="Times New Roman"/>
          <w:bCs/>
          <w:sz w:val="24"/>
          <w:szCs w:val="24"/>
        </w:rPr>
        <w:t>May Allah bless and reward you abundantly</w:t>
      </w:r>
      <w:r>
        <w:rPr>
          <w:rFonts w:ascii="Times New Roman" w:eastAsia="Times New Roman" w:hAnsi="Times New Roman" w:cs="Times New Roman"/>
          <w:bCs/>
          <w:sz w:val="24"/>
          <w:szCs w:val="24"/>
        </w:rPr>
        <w:t xml:space="preserve"> </w:t>
      </w:r>
      <w:r w:rsidRPr="00B2656A">
        <w:rPr>
          <w:rFonts w:ascii="Times New Roman" w:eastAsia="Times New Roman" w:hAnsi="Times New Roman" w:cs="Times New Roman"/>
          <w:bCs/>
          <w:sz w:val="24"/>
          <w:szCs w:val="24"/>
        </w:rPr>
        <w:t>(Amen)</w:t>
      </w:r>
      <w:r w:rsidR="00DB5AF4" w:rsidRPr="00DB5AF4">
        <w:rPr>
          <w:rFonts w:ascii="Times New Roman" w:eastAsia="Times New Roman" w:hAnsi="Times New Roman" w:cs="Times New Roman"/>
          <w:bCs/>
          <w:sz w:val="24"/>
          <w:szCs w:val="24"/>
        </w:rPr>
        <w:t>.</w:t>
      </w:r>
      <w:r w:rsidR="00DB5AF4" w:rsidRPr="00DB5AF4">
        <w:rPr>
          <w:rFonts w:ascii="Times New Roman" w:eastAsia="Times New Roman" w:hAnsi="Times New Roman" w:cs="Times New Roman"/>
          <w:bCs/>
          <w:sz w:val="24"/>
          <w:szCs w:val="24"/>
        </w:rPr>
        <w:br w:type="page"/>
      </w:r>
      <w:bookmarkStart w:id="2" w:name="_GoBack"/>
      <w:bookmarkEnd w:id="2"/>
    </w:p>
    <w:p w14:paraId="6968CC29"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
          <w:bCs/>
          <w:sz w:val="24"/>
          <w:szCs w:val="24"/>
        </w:rPr>
        <w:lastRenderedPageBreak/>
        <w:t>ACKNOWLEDGEMENTS</w:t>
      </w:r>
    </w:p>
    <w:p w14:paraId="7902F0B7" w14:textId="77777777" w:rsidR="00A92C5B" w:rsidRPr="00A92C5B" w:rsidRDefault="00A92C5B" w:rsidP="00A92C5B">
      <w:pPr>
        <w:spacing w:after="0" w:line="480" w:lineRule="auto"/>
        <w:ind w:firstLine="720"/>
        <w:outlineLvl w:val="2"/>
        <w:rPr>
          <w:rFonts w:ascii="Times New Roman" w:eastAsia="Times New Roman" w:hAnsi="Times New Roman" w:cs="Times New Roman"/>
          <w:bCs/>
          <w:sz w:val="24"/>
          <w:szCs w:val="24"/>
        </w:rPr>
      </w:pPr>
      <w:r w:rsidRPr="00A92C5B">
        <w:rPr>
          <w:rFonts w:ascii="Times New Roman" w:eastAsia="Times New Roman" w:hAnsi="Times New Roman" w:cs="Times New Roman"/>
          <w:bCs/>
          <w:sz w:val="24"/>
          <w:szCs w:val="24"/>
        </w:rPr>
        <w:t>I give thanks to Almighty Allah for his guidance, love, and mercy over me.</w:t>
      </w:r>
    </w:p>
    <w:p w14:paraId="00D988C2" w14:textId="241B6702" w:rsidR="00A92C5B" w:rsidRPr="00A92C5B" w:rsidRDefault="00A92C5B" w:rsidP="00A92C5B">
      <w:pPr>
        <w:spacing w:after="0" w:line="480" w:lineRule="auto"/>
        <w:ind w:firstLine="720"/>
        <w:jc w:val="both"/>
        <w:outlineLvl w:val="2"/>
        <w:rPr>
          <w:rFonts w:ascii="Times New Roman" w:eastAsia="Times New Roman" w:hAnsi="Times New Roman" w:cs="Times New Roman"/>
          <w:bCs/>
          <w:sz w:val="24"/>
          <w:szCs w:val="24"/>
        </w:rPr>
      </w:pPr>
      <w:r w:rsidRPr="00A92C5B">
        <w:rPr>
          <w:rFonts w:ascii="Times New Roman" w:eastAsia="Times New Roman" w:hAnsi="Times New Roman" w:cs="Times New Roman"/>
          <w:bCs/>
          <w:sz w:val="24"/>
          <w:szCs w:val="24"/>
        </w:rPr>
        <w:t>My heartfelt appreciation goes to my beloved parents (MR. and MRS. TEMITOPE), for their unconditional love, support, prayers, and encouragement. You're my pillars,</w:t>
      </w:r>
      <w:r>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may God bless you with long life, good health, and the joy of seeing me and my sisters succeed.</w:t>
      </w:r>
    </w:p>
    <w:p w14:paraId="346019B9" w14:textId="01A880B0" w:rsidR="00A92C5B" w:rsidRPr="00A92C5B" w:rsidRDefault="00A92C5B" w:rsidP="00A92C5B">
      <w:pPr>
        <w:spacing w:after="0" w:line="480" w:lineRule="auto"/>
        <w:jc w:val="both"/>
        <w:outlineLvl w:val="2"/>
        <w:rPr>
          <w:rFonts w:ascii="Times New Roman" w:eastAsia="Times New Roman" w:hAnsi="Times New Roman" w:cs="Times New Roman"/>
          <w:bCs/>
          <w:sz w:val="24"/>
          <w:szCs w:val="24"/>
        </w:rPr>
      </w:pPr>
      <w:r w:rsidRPr="00A92C5B">
        <w:rPr>
          <w:rFonts w:ascii="Times New Roman" w:eastAsia="Times New Roman" w:hAnsi="Times New Roman" w:cs="Times New Roman"/>
          <w:bCs/>
          <w:sz w:val="24"/>
          <w:szCs w:val="24"/>
        </w:rPr>
        <w:t xml:space="preserve">     And I also thanks my sisters</w:t>
      </w:r>
      <w:r>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w:t>
      </w:r>
      <w:proofErr w:type="spellStart"/>
      <w:r w:rsidRPr="00A92C5B">
        <w:rPr>
          <w:rFonts w:ascii="Times New Roman" w:eastAsia="Times New Roman" w:hAnsi="Times New Roman" w:cs="Times New Roman"/>
          <w:bCs/>
          <w:sz w:val="24"/>
          <w:szCs w:val="24"/>
        </w:rPr>
        <w:t>Rodiat</w:t>
      </w:r>
      <w:proofErr w:type="spellEnd"/>
      <w:r w:rsidRPr="00A92C5B">
        <w:rPr>
          <w:rFonts w:ascii="Times New Roman" w:eastAsia="Times New Roman" w:hAnsi="Times New Roman" w:cs="Times New Roman"/>
          <w:bCs/>
          <w:sz w:val="24"/>
          <w:szCs w:val="24"/>
        </w:rPr>
        <w:t>, Maryam, and Aishat), for their genuine love,</w:t>
      </w:r>
      <w:r>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support and concern,</w:t>
      </w:r>
      <w:r>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 xml:space="preserve">May our bond remain unbreakable, </w:t>
      </w:r>
      <w:proofErr w:type="spellStart"/>
      <w:r w:rsidRPr="00A92C5B">
        <w:rPr>
          <w:rFonts w:ascii="Times New Roman" w:eastAsia="Times New Roman" w:hAnsi="Times New Roman" w:cs="Times New Roman"/>
          <w:bCs/>
          <w:sz w:val="24"/>
          <w:szCs w:val="24"/>
        </w:rPr>
        <w:t>Insha</w:t>
      </w:r>
      <w:proofErr w:type="spellEnd"/>
      <w:r w:rsidRPr="00A92C5B">
        <w:rPr>
          <w:rFonts w:ascii="Times New Roman" w:eastAsia="Times New Roman" w:hAnsi="Times New Roman" w:cs="Times New Roman"/>
          <w:bCs/>
          <w:sz w:val="24"/>
          <w:szCs w:val="24"/>
        </w:rPr>
        <w:t xml:space="preserve"> Allah.</w:t>
      </w:r>
    </w:p>
    <w:p w14:paraId="65C79E3B" w14:textId="0E002728" w:rsidR="00A92C5B" w:rsidRPr="00A92C5B" w:rsidRDefault="00A92C5B" w:rsidP="00A92C5B">
      <w:pPr>
        <w:spacing w:after="0" w:line="480" w:lineRule="auto"/>
        <w:ind w:firstLine="720"/>
        <w:jc w:val="both"/>
        <w:outlineLvl w:val="2"/>
        <w:rPr>
          <w:rFonts w:ascii="Times New Roman" w:eastAsia="Times New Roman" w:hAnsi="Times New Roman" w:cs="Times New Roman"/>
          <w:bCs/>
          <w:sz w:val="24"/>
          <w:szCs w:val="24"/>
        </w:rPr>
      </w:pPr>
      <w:r w:rsidRPr="00A92C5B">
        <w:rPr>
          <w:rFonts w:ascii="Times New Roman" w:eastAsia="Times New Roman" w:hAnsi="Times New Roman" w:cs="Times New Roman"/>
          <w:bCs/>
          <w:sz w:val="24"/>
          <w:szCs w:val="24"/>
        </w:rPr>
        <w:t>And special thanks to my project supervisor,</w:t>
      </w:r>
      <w:r w:rsidR="003673BF">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DR.</w:t>
      </w:r>
      <w:r>
        <w:rPr>
          <w:rFonts w:ascii="Times New Roman" w:eastAsia="Times New Roman" w:hAnsi="Times New Roman" w:cs="Times New Roman"/>
          <w:bCs/>
          <w:sz w:val="24"/>
          <w:szCs w:val="24"/>
        </w:rPr>
        <w:t xml:space="preserve"> </w:t>
      </w:r>
      <w:r w:rsidR="003673BF">
        <w:rPr>
          <w:rFonts w:ascii="Times New Roman" w:eastAsia="Times New Roman" w:hAnsi="Times New Roman" w:cs="Times New Roman"/>
          <w:bCs/>
          <w:sz w:val="24"/>
          <w:szCs w:val="24"/>
        </w:rPr>
        <w:t xml:space="preserve">USMAN </w:t>
      </w:r>
      <w:proofErr w:type="spellStart"/>
      <w:r w:rsidR="003673BF">
        <w:rPr>
          <w:rFonts w:ascii="Times New Roman" w:eastAsia="Times New Roman" w:hAnsi="Times New Roman" w:cs="Times New Roman"/>
          <w:bCs/>
          <w:sz w:val="24"/>
          <w:szCs w:val="24"/>
        </w:rPr>
        <w:t>ABDULKAREEM</w:t>
      </w:r>
      <w:proofErr w:type="spellEnd"/>
      <w:r w:rsidRPr="00A92C5B">
        <w:rPr>
          <w:rFonts w:ascii="Times New Roman" w:eastAsia="Times New Roman" w:hAnsi="Times New Roman" w:cs="Times New Roman"/>
          <w:bCs/>
          <w:sz w:val="24"/>
          <w:szCs w:val="24"/>
        </w:rPr>
        <w:t>, for dedicating his precious time to guide and supervised me despite his busy schedule,</w:t>
      </w:r>
      <w:r>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May Almighty Allah bless you abundantly sir.</w:t>
      </w:r>
    </w:p>
    <w:p w14:paraId="360E227A" w14:textId="3DD87BC4" w:rsidR="00A92C5B" w:rsidRPr="00A92C5B" w:rsidRDefault="00A92C5B" w:rsidP="00A92C5B">
      <w:pPr>
        <w:spacing w:after="0" w:line="480" w:lineRule="auto"/>
        <w:ind w:firstLine="720"/>
        <w:jc w:val="both"/>
        <w:outlineLvl w:val="2"/>
        <w:rPr>
          <w:rFonts w:ascii="Times New Roman" w:eastAsia="Times New Roman" w:hAnsi="Times New Roman" w:cs="Times New Roman"/>
          <w:bCs/>
          <w:sz w:val="24"/>
          <w:szCs w:val="24"/>
        </w:rPr>
      </w:pPr>
      <w:r w:rsidRPr="00A92C5B">
        <w:rPr>
          <w:rFonts w:ascii="Times New Roman" w:eastAsia="Times New Roman" w:hAnsi="Times New Roman" w:cs="Times New Roman"/>
          <w:bCs/>
          <w:sz w:val="24"/>
          <w:szCs w:val="24"/>
        </w:rPr>
        <w:t xml:space="preserve">And also to my </w:t>
      </w:r>
      <w:proofErr w:type="spellStart"/>
      <w:r w:rsidRPr="00A92C5B">
        <w:rPr>
          <w:rFonts w:ascii="Times New Roman" w:eastAsia="Times New Roman" w:hAnsi="Times New Roman" w:cs="Times New Roman"/>
          <w:bCs/>
          <w:sz w:val="24"/>
          <w:szCs w:val="24"/>
        </w:rPr>
        <w:t>H.O.U</w:t>
      </w:r>
      <w:proofErr w:type="spellEnd"/>
      <w:r w:rsidR="003673BF">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 xml:space="preserve">MR. </w:t>
      </w:r>
      <w:proofErr w:type="spellStart"/>
      <w:r w:rsidRPr="00A92C5B">
        <w:rPr>
          <w:rFonts w:ascii="Times New Roman" w:eastAsia="Times New Roman" w:hAnsi="Times New Roman" w:cs="Times New Roman"/>
          <w:bCs/>
          <w:sz w:val="24"/>
          <w:szCs w:val="24"/>
        </w:rPr>
        <w:t>SALAHU</w:t>
      </w:r>
      <w:proofErr w:type="spellEnd"/>
      <w:r w:rsidRPr="00A92C5B">
        <w:rPr>
          <w:rFonts w:ascii="Times New Roman" w:eastAsia="Times New Roman" w:hAnsi="Times New Roman" w:cs="Times New Roman"/>
          <w:bCs/>
          <w:sz w:val="24"/>
          <w:szCs w:val="24"/>
        </w:rPr>
        <w:t xml:space="preserve"> BASHIR, and all other physics lecturers for their invaluable contributions to my academic growth.</w:t>
      </w:r>
    </w:p>
    <w:p w14:paraId="3F58416A" w14:textId="7D5DCA86" w:rsidR="00DB5AF4" w:rsidRPr="00DB5AF4" w:rsidRDefault="00A92C5B" w:rsidP="00A92C5B">
      <w:pPr>
        <w:spacing w:after="0" w:line="480" w:lineRule="auto"/>
        <w:ind w:firstLine="720"/>
        <w:jc w:val="both"/>
        <w:outlineLvl w:val="2"/>
        <w:rPr>
          <w:rFonts w:ascii="Times New Roman" w:eastAsia="Times New Roman" w:hAnsi="Times New Roman" w:cs="Times New Roman"/>
          <w:b/>
          <w:bCs/>
          <w:sz w:val="24"/>
          <w:szCs w:val="24"/>
        </w:rPr>
      </w:pPr>
      <w:r w:rsidRPr="00A92C5B">
        <w:rPr>
          <w:rFonts w:ascii="Times New Roman" w:eastAsia="Times New Roman" w:hAnsi="Times New Roman" w:cs="Times New Roman"/>
          <w:bCs/>
          <w:sz w:val="24"/>
          <w:szCs w:val="24"/>
        </w:rPr>
        <w:t>And to everyone who contributed to this project's success.</w:t>
      </w:r>
      <w:r>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Thanks so much may God bless and reward you all</w:t>
      </w:r>
      <w:r>
        <w:rPr>
          <w:rFonts w:ascii="Times New Roman" w:eastAsia="Times New Roman" w:hAnsi="Times New Roman" w:cs="Times New Roman"/>
          <w:bCs/>
          <w:sz w:val="24"/>
          <w:szCs w:val="24"/>
        </w:rPr>
        <w:t xml:space="preserve"> </w:t>
      </w:r>
      <w:r w:rsidRPr="00A92C5B">
        <w:rPr>
          <w:rFonts w:ascii="Times New Roman" w:eastAsia="Times New Roman" w:hAnsi="Times New Roman" w:cs="Times New Roman"/>
          <w:bCs/>
          <w:sz w:val="24"/>
          <w:szCs w:val="24"/>
        </w:rPr>
        <w:t>(Amen)</w:t>
      </w:r>
      <w:r>
        <w:rPr>
          <w:rFonts w:ascii="Times New Roman" w:eastAsia="Times New Roman" w:hAnsi="Times New Roman" w:cs="Times New Roman"/>
          <w:bCs/>
          <w:sz w:val="24"/>
          <w:szCs w:val="24"/>
        </w:rPr>
        <w:t>.</w:t>
      </w:r>
    </w:p>
    <w:p w14:paraId="3E58B73C" w14:textId="77777777" w:rsidR="00A92C5B" w:rsidRDefault="00A92C5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7D25574" w14:textId="122F5EE8" w:rsidR="00DB5AF4" w:rsidRPr="00DB5AF4" w:rsidRDefault="00DB5AF4" w:rsidP="00DB5AF4">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TABLE OF CONTENTS</w:t>
      </w:r>
    </w:p>
    <w:p w14:paraId="1B2503BB" w14:textId="14D892C3"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Title Page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proofErr w:type="spellStart"/>
      <w:r w:rsidRPr="00DB5AF4">
        <w:rPr>
          <w:rFonts w:ascii="Times New Roman" w:eastAsia="Times New Roman" w:hAnsi="Times New Roman" w:cs="Times New Roman"/>
          <w:bCs/>
          <w:sz w:val="24"/>
          <w:szCs w:val="24"/>
        </w:rPr>
        <w:t>i</w:t>
      </w:r>
      <w:proofErr w:type="spellEnd"/>
    </w:p>
    <w:p w14:paraId="760CE66F" w14:textId="5B4B8562"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Certification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ii</w:t>
      </w:r>
    </w:p>
    <w:p w14:paraId="67F137CB" w14:textId="7B48F483"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Dedication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iii</w:t>
      </w:r>
    </w:p>
    <w:p w14:paraId="2BF6502C" w14:textId="38D945B8"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Acknowledgement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proofErr w:type="gramStart"/>
      <w:r w:rsidRPr="00DB5AF4">
        <w:rPr>
          <w:rFonts w:ascii="Times New Roman" w:eastAsia="Times New Roman" w:hAnsi="Times New Roman" w:cs="Times New Roman"/>
          <w:bCs/>
          <w:sz w:val="24"/>
          <w:szCs w:val="24"/>
        </w:rPr>
        <w:t>iv</w:t>
      </w:r>
      <w:proofErr w:type="gramEnd"/>
    </w:p>
    <w:p w14:paraId="236E7144" w14:textId="02546EB4"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Table of Contents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v</w:t>
      </w:r>
    </w:p>
    <w:p w14:paraId="68CA5FE8" w14:textId="04C4E2F9"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Abstract </w:t>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t>vii</w:t>
      </w:r>
    </w:p>
    <w:p w14:paraId="59F3B905" w14:textId="77777777" w:rsidR="00DB0B2E" w:rsidRDefault="00DB0B2E" w:rsidP="00DB0B2E">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14:paraId="760DD6D2" w14:textId="77777777" w:rsidR="00DB0B2E" w:rsidRPr="00DB0B2E" w:rsidRDefault="00DB0B2E" w:rsidP="00DB0B2E">
      <w:pPr>
        <w:spacing w:after="0" w:line="480" w:lineRule="auto"/>
        <w:jc w:val="both"/>
        <w:outlineLvl w:val="2"/>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1.1</w:t>
      </w:r>
      <w:r w:rsidRPr="00DB0B2E">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w:t>
      </w:r>
    </w:p>
    <w:p w14:paraId="0BF7269C"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1.2</w:t>
      </w:r>
      <w:r w:rsidRPr="00DB0B2E">
        <w:rPr>
          <w:rFonts w:ascii="Times New Roman" w:eastAsia="Times New Roman" w:hAnsi="Times New Roman" w:cs="Times New Roman"/>
          <w:bCs/>
          <w:sz w:val="24"/>
          <w:szCs w:val="24"/>
        </w:rPr>
        <w:tab/>
        <w:t xml:space="preserve">Problem Statement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4</w:t>
      </w:r>
    </w:p>
    <w:p w14:paraId="2390ECF0"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1.3</w:t>
      </w:r>
      <w:r w:rsidRPr="00DB0B2E">
        <w:rPr>
          <w:rFonts w:ascii="Times New Roman" w:eastAsia="Times New Roman" w:hAnsi="Times New Roman" w:cs="Times New Roman"/>
          <w:bCs/>
          <w:sz w:val="24"/>
          <w:szCs w:val="24"/>
        </w:rPr>
        <w:tab/>
        <w:t xml:space="preserve">Objectives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5</w:t>
      </w:r>
    </w:p>
    <w:p w14:paraId="09DE8ADB"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1.4</w:t>
      </w:r>
      <w:r w:rsidRPr="00DB0B2E">
        <w:rPr>
          <w:rFonts w:ascii="Times New Roman" w:eastAsia="Times New Roman" w:hAnsi="Times New Roman" w:cs="Times New Roman"/>
          <w:bCs/>
          <w:sz w:val="24"/>
          <w:szCs w:val="24"/>
        </w:rPr>
        <w:tab/>
        <w:t xml:space="preserve">Significance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5</w:t>
      </w:r>
    </w:p>
    <w:p w14:paraId="3981BAF7" w14:textId="77777777" w:rsidR="00DB0B2E" w:rsidRDefault="00DB0B2E" w:rsidP="00DB0B2E">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14:paraId="40EE738A" w14:textId="77777777" w:rsidR="00DB0B2E" w:rsidRPr="00DB0B2E" w:rsidRDefault="00DB0B2E" w:rsidP="00DB0B2E">
      <w:pPr>
        <w:spacing w:after="0" w:line="480" w:lineRule="auto"/>
        <w:jc w:val="both"/>
        <w:rPr>
          <w:rFonts w:ascii="Times New Roman" w:eastAsia="Times New Roman" w:hAnsi="Times New Roman" w:cs="Times New Roman"/>
          <w:bCs/>
          <w:kern w:val="0"/>
          <w:sz w:val="24"/>
          <w:szCs w:val="24"/>
          <w14:ligatures w14:val="none"/>
        </w:rPr>
      </w:pPr>
      <w:r w:rsidRPr="00DB0B2E">
        <w:rPr>
          <w:rFonts w:ascii="Times New Roman" w:eastAsia="Times New Roman" w:hAnsi="Times New Roman" w:cs="Times New Roman"/>
          <w:bCs/>
          <w:kern w:val="0"/>
          <w:sz w:val="24"/>
          <w:szCs w:val="24"/>
          <w14:ligatures w14:val="none"/>
        </w:rPr>
        <w:t>2.1</w:t>
      </w:r>
      <w:r w:rsidRPr="00DB0B2E">
        <w:rPr>
          <w:rFonts w:ascii="Times New Roman" w:eastAsia="Times New Roman" w:hAnsi="Times New Roman" w:cs="Times New Roman"/>
          <w:bCs/>
          <w:kern w:val="0"/>
          <w:sz w:val="24"/>
          <w:szCs w:val="24"/>
          <w14:ligatures w14:val="none"/>
        </w:rPr>
        <w:tab/>
        <w:t>Introduction</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sidRPr="00DB0B2E">
        <w:rPr>
          <w:rFonts w:ascii="Times New Roman" w:eastAsia="Times New Roman" w:hAnsi="Times New Roman" w:cs="Times New Roman"/>
          <w:bCs/>
          <w:kern w:val="0"/>
          <w:sz w:val="24"/>
          <w:szCs w:val="24"/>
          <w14:ligatures w14:val="none"/>
        </w:rPr>
        <w:t>7</w:t>
      </w:r>
    </w:p>
    <w:p w14:paraId="16D35EDC"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w:t>
      </w:r>
      <w:r w:rsidRPr="00DB0B2E">
        <w:rPr>
          <w:rFonts w:ascii="Times New Roman" w:eastAsia="Times New Roman" w:hAnsi="Times New Roman" w:cs="Times New Roman"/>
          <w:bCs/>
          <w:sz w:val="24"/>
          <w:szCs w:val="24"/>
        </w:rPr>
        <w:tab/>
        <w:t>Concept of Aerosols and Aerosol Optical Depth (</w:t>
      </w:r>
      <w:proofErr w:type="spellStart"/>
      <w:r w:rsidRPr="00DB0B2E">
        <w:rPr>
          <w:rFonts w:ascii="Times New Roman" w:eastAsia="Times New Roman" w:hAnsi="Times New Roman" w:cs="Times New Roman"/>
          <w:bCs/>
          <w:sz w:val="24"/>
          <w:szCs w:val="24"/>
        </w:rPr>
        <w:t>AOD</w:t>
      </w:r>
      <w:proofErr w:type="spellEnd"/>
      <w:r w:rsidRPr="00DB0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7</w:t>
      </w:r>
    </w:p>
    <w:p w14:paraId="45EADCB6"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2.2.1</w:t>
      </w:r>
      <w:r w:rsidRPr="00DB0B2E">
        <w:rPr>
          <w:rFonts w:ascii="Times New Roman" w:eastAsia="Times New Roman" w:hAnsi="Times New Roman" w:cs="Times New Roman"/>
          <w:bCs/>
          <w:sz w:val="24"/>
          <w:szCs w:val="24"/>
        </w:rPr>
        <w:tab/>
        <w:t>Sources and Types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8</w:t>
      </w:r>
    </w:p>
    <w:p w14:paraId="5E221432"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2.2.2</w:t>
      </w:r>
      <w:r w:rsidRPr="00DB0B2E">
        <w:rPr>
          <w:rFonts w:ascii="Times New Roman" w:eastAsia="Times New Roman" w:hAnsi="Times New Roman" w:cs="Times New Roman"/>
          <w:bCs/>
          <w:sz w:val="24"/>
          <w:szCs w:val="24"/>
        </w:rPr>
        <w:tab/>
        <w:t>Remote Sensing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8</w:t>
      </w:r>
    </w:p>
    <w:p w14:paraId="5C6DB973"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2.2.3</w:t>
      </w:r>
      <w:r w:rsidRPr="00DB0B2E">
        <w:rPr>
          <w:rFonts w:ascii="Times New Roman" w:eastAsia="Times New Roman" w:hAnsi="Times New Roman" w:cs="Times New Roman"/>
          <w:bCs/>
          <w:sz w:val="24"/>
          <w:szCs w:val="24"/>
        </w:rPr>
        <w:tab/>
        <w:t xml:space="preserve">Temporal and Seasonal Variations in </w:t>
      </w:r>
      <w:proofErr w:type="spellStart"/>
      <w:r w:rsidRPr="00DB0B2E">
        <w:rPr>
          <w:rFonts w:ascii="Times New Roman" w:eastAsia="Times New Roman" w:hAnsi="Times New Roman" w:cs="Times New Roman"/>
          <w:bCs/>
          <w:sz w:val="24"/>
          <w:szCs w:val="24"/>
        </w:rPr>
        <w:t>AOD</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9</w:t>
      </w:r>
    </w:p>
    <w:p w14:paraId="78705135"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2.3</w:t>
      </w:r>
      <w:r w:rsidRPr="00DB0B2E">
        <w:rPr>
          <w:rFonts w:ascii="Times New Roman" w:eastAsia="Times New Roman" w:hAnsi="Times New Roman" w:cs="Times New Roman"/>
          <w:bCs/>
          <w:sz w:val="24"/>
          <w:szCs w:val="24"/>
        </w:rPr>
        <w:tab/>
        <w:t>Aerosol Robotic Network (</w:t>
      </w:r>
      <w:proofErr w:type="spellStart"/>
      <w:r w:rsidRPr="00DB0B2E">
        <w:rPr>
          <w:rFonts w:ascii="Times New Roman" w:eastAsia="Times New Roman" w:hAnsi="Times New Roman" w:cs="Times New Roman"/>
          <w:bCs/>
          <w:sz w:val="24"/>
          <w:szCs w:val="24"/>
        </w:rPr>
        <w:t>AERONET</w:t>
      </w:r>
      <w:proofErr w:type="spellEnd"/>
      <w:r w:rsidRPr="00DB0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9</w:t>
      </w:r>
    </w:p>
    <w:p w14:paraId="07E855B2"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2.4</w:t>
      </w:r>
      <w:r w:rsidRPr="00DB0B2E">
        <w:rPr>
          <w:rFonts w:ascii="Times New Roman" w:eastAsia="Times New Roman" w:hAnsi="Times New Roman" w:cs="Times New Roman"/>
          <w:bCs/>
          <w:sz w:val="24"/>
          <w:szCs w:val="24"/>
        </w:rPr>
        <w:tab/>
        <w:t>Aerosol Optical Depth Measurement and Derivation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10</w:t>
      </w:r>
    </w:p>
    <w:p w14:paraId="772C2F74" w14:textId="77777777" w:rsidR="00DB0B2E" w:rsidRPr="00DB0B2E" w:rsidRDefault="00DB0B2E" w:rsidP="00DB0B2E">
      <w:pPr>
        <w:spacing w:after="0" w:line="480" w:lineRule="auto"/>
        <w:jc w:val="both"/>
        <w:rPr>
          <w:rFonts w:ascii="Times New Roman" w:eastAsia="Times New Roman" w:hAnsi="Times New Roman" w:cs="Times New Roman"/>
          <w:sz w:val="24"/>
          <w:szCs w:val="24"/>
        </w:rPr>
      </w:pPr>
      <w:r w:rsidRPr="00DB0B2E">
        <w:rPr>
          <w:rFonts w:ascii="Times New Roman" w:eastAsia="Times New Roman" w:hAnsi="Times New Roman" w:cs="Times New Roman"/>
          <w:bCs/>
          <w:sz w:val="24"/>
          <w:szCs w:val="24"/>
        </w:rPr>
        <w:t>2.5</w:t>
      </w:r>
      <w:r w:rsidRPr="00DB0B2E">
        <w:rPr>
          <w:rFonts w:ascii="Times New Roman" w:eastAsia="Times New Roman" w:hAnsi="Times New Roman" w:cs="Times New Roman"/>
          <w:bCs/>
          <w:sz w:val="24"/>
          <w:szCs w:val="24"/>
        </w:rPr>
        <w:tab/>
        <w:t>Health and Environmental Impacts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11</w:t>
      </w:r>
    </w:p>
    <w:p w14:paraId="75257245"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lastRenderedPageBreak/>
        <w:t>2.6</w:t>
      </w:r>
      <w:r w:rsidRPr="00DB0B2E">
        <w:rPr>
          <w:rFonts w:ascii="Times New Roman" w:eastAsia="Times New Roman" w:hAnsi="Times New Roman" w:cs="Times New Roman"/>
          <w:bCs/>
          <w:sz w:val="24"/>
          <w:szCs w:val="24"/>
        </w:rPr>
        <w:tab/>
        <w:t>Research Gaps and Justification for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12</w:t>
      </w:r>
    </w:p>
    <w:p w14:paraId="389DA818"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2.7</w:t>
      </w:r>
      <w:r w:rsidRPr="00DB0B2E">
        <w:rPr>
          <w:rFonts w:ascii="Times New Roman" w:eastAsia="Times New Roman" w:hAnsi="Times New Roman" w:cs="Times New Roman"/>
          <w:bCs/>
          <w:sz w:val="24"/>
          <w:szCs w:val="24"/>
        </w:rPr>
        <w:tab/>
        <w:t xml:space="preserve">Summary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12</w:t>
      </w:r>
    </w:p>
    <w:p w14:paraId="13467145" w14:textId="77777777" w:rsidR="00DB0B2E" w:rsidRDefault="00DB0B2E" w:rsidP="00DB0B2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14:paraId="107421A9"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 xml:space="preserve">3.1 </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Introduction</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14</w:t>
      </w:r>
    </w:p>
    <w:p w14:paraId="523C0FB5"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3.2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Study Area</w:t>
      </w:r>
      <w:r w:rsidRPr="00DB0B2E">
        <w:rPr>
          <w:rFonts w:ascii="Times New Roman" w:hAnsi="Times New Roman" w:cs="Times New Roman"/>
          <w:color w:val="25252D"/>
          <w:sz w:val="24"/>
          <w:szCs w:val="24"/>
          <w:shd w:val="clear" w:color="auto" w:fill="FFFFFF"/>
        </w:rPr>
        <w:t xml:space="preserve"> </w:t>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sidRPr="00DB0B2E">
        <w:rPr>
          <w:rFonts w:ascii="Times New Roman" w:hAnsi="Times New Roman" w:cs="Times New Roman"/>
          <w:color w:val="25252D"/>
          <w:sz w:val="24"/>
          <w:szCs w:val="24"/>
          <w:shd w:val="clear" w:color="auto" w:fill="FFFFFF"/>
        </w:rPr>
        <w:t>14</w:t>
      </w:r>
    </w:p>
    <w:p w14:paraId="65337F40"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 xml:space="preserve">3.3 </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Data Description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14</w:t>
      </w:r>
    </w:p>
    <w:p w14:paraId="03A594B1"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3.3.1</w:t>
      </w:r>
      <w:r w:rsidRPr="00DB0B2E">
        <w:rPr>
          <w:rFonts w:ascii="Times New Roman" w:hAnsi="Times New Roman" w:cs="Times New Roman"/>
          <w:color w:val="25252D"/>
          <w:sz w:val="24"/>
          <w:szCs w:val="24"/>
          <w:shd w:val="clear" w:color="auto" w:fill="FFFFFF"/>
        </w:rPr>
        <w:tab/>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15</w:t>
      </w:r>
    </w:p>
    <w:p w14:paraId="024606FF"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3.3.2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Sorting, Averaging, and plotting of </w:t>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15</w:t>
      </w:r>
    </w:p>
    <w:p w14:paraId="53871D0F"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3.4</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Summary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16</w:t>
      </w:r>
    </w:p>
    <w:p w14:paraId="017299AE" w14:textId="77777777" w:rsidR="00DB0B2E" w:rsidRDefault="00DB0B2E" w:rsidP="00DB0B2E">
      <w:pPr>
        <w:shd w:val="clear" w:color="auto" w:fill="FFFFFF"/>
        <w:spacing w:after="0" w:line="480" w:lineRule="auto"/>
        <w:rPr>
          <w:rFonts w:ascii="Times New Roman" w:hAnsi="Times New Roman" w:cs="Times New Roman"/>
          <w:b/>
          <w:bCs/>
          <w:color w:val="25252D"/>
          <w:sz w:val="24"/>
          <w:szCs w:val="24"/>
          <w:shd w:val="clear" w:color="auto" w:fill="FFFFFF"/>
        </w:rPr>
      </w:pPr>
      <w:r>
        <w:rPr>
          <w:rFonts w:ascii="Times New Roman" w:hAnsi="Times New Roman" w:cs="Times New Roman"/>
          <w:b/>
          <w:bCs/>
          <w:sz w:val="24"/>
          <w:szCs w:val="24"/>
        </w:rPr>
        <w:t xml:space="preserve">CHAPTER FOUR: </w:t>
      </w:r>
      <w:r>
        <w:rPr>
          <w:rFonts w:ascii="Times New Roman" w:hAnsi="Times New Roman" w:cs="Times New Roman"/>
          <w:b/>
          <w:bCs/>
          <w:color w:val="25252D"/>
          <w:sz w:val="24"/>
          <w:szCs w:val="24"/>
          <w:shd w:val="clear" w:color="auto" w:fill="FFFFFF"/>
        </w:rPr>
        <w:t>RESULTS AND DISCUSSION</w:t>
      </w:r>
    </w:p>
    <w:p w14:paraId="247E486F"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4.1</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Introduction</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17</w:t>
      </w:r>
    </w:p>
    <w:p w14:paraId="1BAD81DA"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4.2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Temporal variations of </w:t>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data for 2016 in Ilorin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17</w:t>
      </w:r>
    </w:p>
    <w:p w14:paraId="6A5B37A9"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lang w:val="en-GB"/>
        </w:rPr>
      </w:pPr>
      <w:r w:rsidRPr="00DB0B2E">
        <w:rPr>
          <w:rFonts w:ascii="Times New Roman" w:hAnsi="Times New Roman" w:cs="Times New Roman"/>
          <w:bCs/>
          <w:color w:val="25252D"/>
          <w:sz w:val="24"/>
          <w:szCs w:val="24"/>
          <w:shd w:val="clear" w:color="auto" w:fill="FFFFFF"/>
          <w:lang w:val="en-GB"/>
        </w:rPr>
        <w:t>4.3</w:t>
      </w:r>
      <w:r w:rsidRPr="00DB0B2E">
        <w:rPr>
          <w:rFonts w:ascii="Times New Roman" w:hAnsi="Times New Roman" w:cs="Times New Roman"/>
          <w:bCs/>
          <w:color w:val="25252D"/>
          <w:sz w:val="24"/>
          <w:szCs w:val="24"/>
          <w:shd w:val="clear" w:color="auto" w:fill="FFFFFF"/>
          <w:lang w:val="en-GB"/>
        </w:rPr>
        <w:tab/>
        <w:t xml:space="preserve">Temporal Variations of </w:t>
      </w:r>
      <w:proofErr w:type="spellStart"/>
      <w:r w:rsidRPr="00DB0B2E">
        <w:rPr>
          <w:rFonts w:ascii="Times New Roman" w:hAnsi="Times New Roman" w:cs="Times New Roman"/>
          <w:bCs/>
          <w:color w:val="25252D"/>
          <w:sz w:val="24"/>
          <w:szCs w:val="24"/>
          <w:shd w:val="clear" w:color="auto" w:fill="FFFFFF"/>
          <w:lang w:val="en-GB"/>
        </w:rPr>
        <w:t>AERONET</w:t>
      </w:r>
      <w:proofErr w:type="spellEnd"/>
      <w:r w:rsidRPr="00DB0B2E">
        <w:rPr>
          <w:rFonts w:ascii="Times New Roman" w:hAnsi="Times New Roman" w:cs="Times New Roman"/>
          <w:bCs/>
          <w:color w:val="25252D"/>
          <w:sz w:val="24"/>
          <w:szCs w:val="24"/>
          <w:shd w:val="clear" w:color="auto" w:fill="FFFFFF"/>
          <w:lang w:val="en-GB"/>
        </w:rPr>
        <w:t xml:space="preserve"> Data for 2017 in Ilorin </w:t>
      </w:r>
      <w:r>
        <w:rPr>
          <w:rFonts w:ascii="Times New Roman" w:hAnsi="Times New Roman" w:cs="Times New Roman"/>
          <w:bCs/>
          <w:color w:val="25252D"/>
          <w:sz w:val="24"/>
          <w:szCs w:val="24"/>
          <w:shd w:val="clear" w:color="auto" w:fill="FFFFFF"/>
          <w:lang w:val="en-GB"/>
        </w:rPr>
        <w:tab/>
      </w:r>
      <w:r>
        <w:rPr>
          <w:rFonts w:ascii="Times New Roman" w:hAnsi="Times New Roman" w:cs="Times New Roman"/>
          <w:bCs/>
          <w:color w:val="25252D"/>
          <w:sz w:val="24"/>
          <w:szCs w:val="24"/>
          <w:shd w:val="clear" w:color="auto" w:fill="FFFFFF"/>
          <w:lang w:val="en-GB"/>
        </w:rPr>
        <w:tab/>
      </w:r>
      <w:r>
        <w:rPr>
          <w:rFonts w:ascii="Times New Roman" w:hAnsi="Times New Roman" w:cs="Times New Roman"/>
          <w:bCs/>
          <w:color w:val="25252D"/>
          <w:sz w:val="24"/>
          <w:szCs w:val="24"/>
          <w:shd w:val="clear" w:color="auto" w:fill="FFFFFF"/>
          <w:lang w:val="en-GB"/>
        </w:rPr>
        <w:tab/>
      </w:r>
      <w:r w:rsidRPr="00DB0B2E">
        <w:rPr>
          <w:rFonts w:ascii="Times New Roman" w:hAnsi="Times New Roman" w:cs="Times New Roman"/>
          <w:bCs/>
          <w:color w:val="25252D"/>
          <w:sz w:val="24"/>
          <w:szCs w:val="24"/>
          <w:shd w:val="clear" w:color="auto" w:fill="FFFFFF"/>
          <w:lang w:val="en-GB"/>
        </w:rPr>
        <w:t>19</w:t>
      </w:r>
    </w:p>
    <w:p w14:paraId="48733E13" w14:textId="77777777" w:rsidR="00DB0B2E" w:rsidRPr="00DB0B2E" w:rsidRDefault="00DB0B2E" w:rsidP="00DB0B2E">
      <w:pPr>
        <w:spacing w:after="0" w:line="480" w:lineRule="auto"/>
        <w:jc w:val="both"/>
        <w:rPr>
          <w:rFonts w:ascii="Times New Roman" w:hAnsi="Times New Roman" w:cs="Times New Roman"/>
          <w:bCs/>
          <w:sz w:val="24"/>
          <w:szCs w:val="24"/>
          <w:lang w:val="en-GB"/>
        </w:rPr>
      </w:pPr>
      <w:r w:rsidRPr="00DB0B2E">
        <w:rPr>
          <w:rFonts w:ascii="Times New Roman" w:hAnsi="Times New Roman" w:cs="Times New Roman"/>
          <w:bCs/>
          <w:sz w:val="24"/>
          <w:szCs w:val="24"/>
          <w:lang w:val="en-GB"/>
        </w:rPr>
        <w:t>4.4</w:t>
      </w:r>
      <w:r w:rsidRPr="00DB0B2E">
        <w:rPr>
          <w:rFonts w:ascii="Times New Roman" w:hAnsi="Times New Roman" w:cs="Times New Roman"/>
          <w:bCs/>
          <w:sz w:val="24"/>
          <w:szCs w:val="24"/>
          <w:lang w:val="en-GB"/>
        </w:rPr>
        <w:tab/>
        <w:t xml:space="preserve">Temporal Variations of </w:t>
      </w:r>
      <w:proofErr w:type="spellStart"/>
      <w:r w:rsidRPr="00DB0B2E">
        <w:rPr>
          <w:rFonts w:ascii="Times New Roman" w:hAnsi="Times New Roman" w:cs="Times New Roman"/>
          <w:bCs/>
          <w:sz w:val="24"/>
          <w:szCs w:val="24"/>
          <w:lang w:val="en-GB"/>
        </w:rPr>
        <w:t>AERONET</w:t>
      </w:r>
      <w:proofErr w:type="spellEnd"/>
      <w:r w:rsidRPr="00DB0B2E">
        <w:rPr>
          <w:rFonts w:ascii="Times New Roman" w:hAnsi="Times New Roman" w:cs="Times New Roman"/>
          <w:bCs/>
          <w:sz w:val="24"/>
          <w:szCs w:val="24"/>
          <w:lang w:val="en-GB"/>
        </w:rPr>
        <w:t xml:space="preserve"> Data for 2018 in Ilorin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21</w:t>
      </w:r>
    </w:p>
    <w:p w14:paraId="082141D0" w14:textId="77777777" w:rsidR="00DB0B2E" w:rsidRPr="00DB0B2E" w:rsidRDefault="00DB0B2E" w:rsidP="00DB0B2E">
      <w:pPr>
        <w:spacing w:after="0" w:line="480" w:lineRule="auto"/>
        <w:jc w:val="both"/>
        <w:outlineLvl w:val="2"/>
        <w:rPr>
          <w:rFonts w:ascii="Times New Roman" w:eastAsia="Times New Roman" w:hAnsi="Times New Roman" w:cs="Times New Roman"/>
          <w:bCs/>
          <w:kern w:val="0"/>
          <w:sz w:val="24"/>
          <w:szCs w:val="24"/>
          <w:lang w:val="en-GB" w:eastAsia="en-GB"/>
          <w14:ligatures w14:val="none"/>
        </w:rPr>
      </w:pPr>
      <w:r w:rsidRPr="00DB0B2E">
        <w:rPr>
          <w:rFonts w:ascii="Times New Roman" w:eastAsia="Times New Roman" w:hAnsi="Times New Roman" w:cs="Times New Roman"/>
          <w:bCs/>
          <w:kern w:val="0"/>
          <w:sz w:val="24"/>
          <w:szCs w:val="24"/>
          <w:lang w:val="en-GB" w:eastAsia="en-GB"/>
          <w14:ligatures w14:val="none"/>
        </w:rPr>
        <w:t>4.5</w:t>
      </w:r>
      <w:r w:rsidRPr="00DB0B2E">
        <w:rPr>
          <w:rFonts w:ascii="Times New Roman" w:eastAsia="Times New Roman" w:hAnsi="Times New Roman" w:cs="Times New Roman"/>
          <w:bCs/>
          <w:kern w:val="0"/>
          <w:sz w:val="24"/>
          <w:szCs w:val="24"/>
          <w:lang w:val="en-GB" w:eastAsia="en-GB"/>
          <w14:ligatures w14:val="none"/>
        </w:rPr>
        <w:tab/>
        <w:t xml:space="preserve">Temporal Variations of </w:t>
      </w:r>
      <w:proofErr w:type="spellStart"/>
      <w:r w:rsidRPr="00DB0B2E">
        <w:rPr>
          <w:rFonts w:ascii="Times New Roman" w:eastAsia="Times New Roman" w:hAnsi="Times New Roman" w:cs="Times New Roman"/>
          <w:bCs/>
          <w:kern w:val="0"/>
          <w:sz w:val="24"/>
          <w:szCs w:val="24"/>
          <w:lang w:val="en-GB" w:eastAsia="en-GB"/>
          <w14:ligatures w14:val="none"/>
        </w:rPr>
        <w:t>AERONET</w:t>
      </w:r>
      <w:proofErr w:type="spellEnd"/>
      <w:r w:rsidRPr="00DB0B2E">
        <w:rPr>
          <w:rFonts w:ascii="Times New Roman" w:eastAsia="Times New Roman" w:hAnsi="Times New Roman" w:cs="Times New Roman"/>
          <w:bCs/>
          <w:kern w:val="0"/>
          <w:sz w:val="24"/>
          <w:szCs w:val="24"/>
          <w:lang w:val="en-GB" w:eastAsia="en-GB"/>
          <w14:ligatures w14:val="none"/>
        </w:rPr>
        <w:t xml:space="preserve"> Data for 2019 in Ilorin </w:t>
      </w:r>
      <w:r>
        <w:rPr>
          <w:rFonts w:ascii="Times New Roman" w:eastAsia="Times New Roman" w:hAnsi="Times New Roman" w:cs="Times New Roman"/>
          <w:bCs/>
          <w:kern w:val="0"/>
          <w:sz w:val="24"/>
          <w:szCs w:val="24"/>
          <w:lang w:val="en-GB" w:eastAsia="en-GB"/>
          <w14:ligatures w14:val="none"/>
        </w:rPr>
        <w:tab/>
      </w:r>
      <w:r>
        <w:rPr>
          <w:rFonts w:ascii="Times New Roman" w:eastAsia="Times New Roman" w:hAnsi="Times New Roman" w:cs="Times New Roman"/>
          <w:bCs/>
          <w:kern w:val="0"/>
          <w:sz w:val="24"/>
          <w:szCs w:val="24"/>
          <w:lang w:val="en-GB" w:eastAsia="en-GB"/>
          <w14:ligatures w14:val="none"/>
        </w:rPr>
        <w:tab/>
      </w:r>
      <w:r>
        <w:rPr>
          <w:rFonts w:ascii="Times New Roman" w:eastAsia="Times New Roman" w:hAnsi="Times New Roman" w:cs="Times New Roman"/>
          <w:bCs/>
          <w:kern w:val="0"/>
          <w:sz w:val="24"/>
          <w:szCs w:val="24"/>
          <w:lang w:val="en-GB" w:eastAsia="en-GB"/>
          <w14:ligatures w14:val="none"/>
        </w:rPr>
        <w:tab/>
      </w:r>
      <w:r w:rsidRPr="00DB0B2E">
        <w:rPr>
          <w:rFonts w:ascii="Times New Roman" w:eastAsia="Times New Roman" w:hAnsi="Times New Roman" w:cs="Times New Roman"/>
          <w:bCs/>
          <w:kern w:val="0"/>
          <w:sz w:val="24"/>
          <w:szCs w:val="24"/>
          <w:lang w:val="en-GB" w:eastAsia="en-GB"/>
          <w14:ligatures w14:val="none"/>
        </w:rPr>
        <w:t>23</w:t>
      </w:r>
    </w:p>
    <w:p w14:paraId="7EE6730B" w14:textId="77777777" w:rsidR="00DB0B2E" w:rsidRPr="00DB0B2E" w:rsidRDefault="00DB0B2E" w:rsidP="00DB0B2E">
      <w:pPr>
        <w:pStyle w:val="Heading3"/>
        <w:spacing w:before="0" w:beforeAutospacing="0" w:after="0" w:afterAutospacing="0" w:line="480" w:lineRule="auto"/>
        <w:jc w:val="both"/>
        <w:rPr>
          <w:sz w:val="24"/>
          <w:szCs w:val="24"/>
        </w:rPr>
      </w:pPr>
      <w:r w:rsidRPr="00DB0B2E">
        <w:rPr>
          <w:rStyle w:val="Strong"/>
          <w:bCs/>
          <w:sz w:val="24"/>
          <w:szCs w:val="24"/>
        </w:rPr>
        <w:t>4.6</w:t>
      </w:r>
      <w:r w:rsidRPr="00DB0B2E">
        <w:rPr>
          <w:rStyle w:val="Strong"/>
          <w:bCs/>
          <w:sz w:val="24"/>
          <w:szCs w:val="24"/>
        </w:rPr>
        <w:tab/>
        <w:t xml:space="preserve">Temporal Variations of </w:t>
      </w:r>
      <w:proofErr w:type="spellStart"/>
      <w:r w:rsidRPr="00DB0B2E">
        <w:rPr>
          <w:rStyle w:val="Strong"/>
          <w:bCs/>
          <w:sz w:val="24"/>
          <w:szCs w:val="24"/>
        </w:rPr>
        <w:t>AERONET</w:t>
      </w:r>
      <w:proofErr w:type="spellEnd"/>
      <w:r w:rsidRPr="00DB0B2E">
        <w:rPr>
          <w:rStyle w:val="Strong"/>
          <w:bCs/>
          <w:sz w:val="24"/>
          <w:szCs w:val="24"/>
        </w:rPr>
        <w:t xml:space="preserve"> Data for 2020 in Ilorin </w:t>
      </w:r>
      <w:r>
        <w:rPr>
          <w:rStyle w:val="Strong"/>
          <w:bCs/>
          <w:sz w:val="24"/>
          <w:szCs w:val="24"/>
        </w:rPr>
        <w:tab/>
      </w:r>
      <w:r>
        <w:rPr>
          <w:rStyle w:val="Strong"/>
          <w:bCs/>
          <w:sz w:val="24"/>
          <w:szCs w:val="24"/>
        </w:rPr>
        <w:tab/>
      </w:r>
      <w:r>
        <w:rPr>
          <w:rStyle w:val="Strong"/>
          <w:bCs/>
          <w:sz w:val="24"/>
          <w:szCs w:val="24"/>
        </w:rPr>
        <w:tab/>
      </w:r>
      <w:r w:rsidRPr="00DB0B2E">
        <w:rPr>
          <w:rStyle w:val="Strong"/>
          <w:bCs/>
          <w:sz w:val="24"/>
          <w:szCs w:val="24"/>
        </w:rPr>
        <w:t>25</w:t>
      </w:r>
    </w:p>
    <w:p w14:paraId="69D86CD2" w14:textId="77777777" w:rsidR="00DB0B2E" w:rsidRPr="00DB0B2E" w:rsidRDefault="00DB0B2E" w:rsidP="00DB0B2E">
      <w:pPr>
        <w:pStyle w:val="Heading3"/>
        <w:spacing w:before="0" w:beforeAutospacing="0" w:after="0" w:afterAutospacing="0" w:line="480" w:lineRule="auto"/>
        <w:jc w:val="both"/>
        <w:rPr>
          <w:sz w:val="24"/>
          <w:szCs w:val="24"/>
        </w:rPr>
      </w:pPr>
      <w:r w:rsidRPr="00DB0B2E">
        <w:rPr>
          <w:rStyle w:val="Strong"/>
          <w:bCs/>
          <w:sz w:val="24"/>
          <w:szCs w:val="24"/>
        </w:rPr>
        <w:t>4.7</w:t>
      </w:r>
      <w:r w:rsidRPr="00DB0B2E">
        <w:rPr>
          <w:rStyle w:val="Strong"/>
          <w:bCs/>
          <w:sz w:val="24"/>
          <w:szCs w:val="24"/>
        </w:rPr>
        <w:tab/>
        <w:t xml:space="preserve">Temporal Variations of </w:t>
      </w:r>
      <w:proofErr w:type="spellStart"/>
      <w:r w:rsidRPr="00DB0B2E">
        <w:rPr>
          <w:rStyle w:val="Strong"/>
          <w:bCs/>
          <w:sz w:val="24"/>
          <w:szCs w:val="24"/>
        </w:rPr>
        <w:t>AERONET</w:t>
      </w:r>
      <w:proofErr w:type="spellEnd"/>
      <w:r w:rsidRPr="00DB0B2E">
        <w:rPr>
          <w:rStyle w:val="Strong"/>
          <w:bCs/>
          <w:sz w:val="24"/>
          <w:szCs w:val="24"/>
        </w:rPr>
        <w:t xml:space="preserve"> Data for 2021 in Ilorin </w:t>
      </w:r>
      <w:r>
        <w:rPr>
          <w:rStyle w:val="Strong"/>
          <w:bCs/>
          <w:sz w:val="24"/>
          <w:szCs w:val="24"/>
        </w:rPr>
        <w:tab/>
      </w:r>
      <w:r>
        <w:rPr>
          <w:rStyle w:val="Strong"/>
          <w:bCs/>
          <w:sz w:val="24"/>
          <w:szCs w:val="24"/>
        </w:rPr>
        <w:tab/>
      </w:r>
      <w:r>
        <w:rPr>
          <w:rStyle w:val="Strong"/>
          <w:bCs/>
          <w:sz w:val="24"/>
          <w:szCs w:val="24"/>
        </w:rPr>
        <w:tab/>
      </w:r>
      <w:r w:rsidRPr="00DB0B2E">
        <w:rPr>
          <w:rStyle w:val="Strong"/>
          <w:bCs/>
          <w:sz w:val="24"/>
          <w:szCs w:val="24"/>
        </w:rPr>
        <w:t>27</w:t>
      </w:r>
    </w:p>
    <w:p w14:paraId="2ED3AFFF" w14:textId="77777777" w:rsidR="00DB0B2E" w:rsidRDefault="00DB0B2E" w:rsidP="00DB0B2E">
      <w:pPr>
        <w:spacing w:after="0" w:line="480" w:lineRule="auto"/>
        <w:jc w:val="both"/>
        <w:rPr>
          <w:rFonts w:ascii="Times New Roman" w:hAnsi="Times New Roman" w:cs="Times New Roman"/>
          <w:b/>
          <w:bCs/>
          <w:sz w:val="24"/>
          <w:szCs w:val="24"/>
          <w:lang w:val="en-GB"/>
        </w:rPr>
      </w:pPr>
      <w:r w:rsidRPr="00DB0B2E">
        <w:rPr>
          <w:rFonts w:ascii="Times New Roman" w:hAnsi="Times New Roman" w:cs="Times New Roman"/>
          <w:sz w:val="24"/>
          <w:szCs w:val="24"/>
        </w:rPr>
        <w:t>4.8</w:t>
      </w:r>
      <w:r w:rsidRPr="00DB0B2E">
        <w:rPr>
          <w:rFonts w:ascii="Times New Roman" w:hAnsi="Times New Roman" w:cs="Times New Roman"/>
          <w:sz w:val="24"/>
          <w:szCs w:val="24"/>
        </w:rPr>
        <w:tab/>
      </w:r>
      <w:r w:rsidRPr="00DB0B2E">
        <w:rPr>
          <w:rFonts w:ascii="Times New Roman" w:hAnsi="Times New Roman" w:cs="Times New Roman"/>
          <w:bCs/>
          <w:sz w:val="24"/>
          <w:szCs w:val="24"/>
          <w:lang w:val="en-GB"/>
        </w:rPr>
        <w:t>Summary</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29</w:t>
      </w:r>
    </w:p>
    <w:p w14:paraId="0A139F35" w14:textId="77777777" w:rsidR="00DB0B2E" w:rsidRDefault="00DB0B2E" w:rsidP="00DB0B2E">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CHAPTER FIVE: </w:t>
      </w:r>
      <w:r>
        <w:rPr>
          <w:rFonts w:ascii="Times New Roman" w:hAnsi="Times New Roman" w:cs="Times New Roman"/>
          <w:b/>
          <w:bCs/>
          <w:sz w:val="24"/>
          <w:szCs w:val="24"/>
        </w:rPr>
        <w:t>CONCLUSION, AND RECOMMENDATIONS</w:t>
      </w:r>
    </w:p>
    <w:p w14:paraId="2DCF785D" w14:textId="77777777" w:rsidR="00DB0B2E" w:rsidRPr="00DB0B2E" w:rsidRDefault="00DB0B2E" w:rsidP="00DB0B2E">
      <w:pPr>
        <w:spacing w:after="0" w:line="480" w:lineRule="auto"/>
        <w:jc w:val="both"/>
        <w:rPr>
          <w:rFonts w:ascii="Times New Roman" w:hAnsi="Times New Roman" w:cs="Times New Roman"/>
          <w:sz w:val="24"/>
          <w:szCs w:val="24"/>
          <w:lang w:val="en-GB"/>
        </w:rPr>
      </w:pPr>
      <w:r w:rsidRPr="00DB0B2E">
        <w:rPr>
          <w:rFonts w:ascii="Times New Roman" w:hAnsi="Times New Roman" w:cs="Times New Roman"/>
          <w:bCs/>
          <w:sz w:val="24"/>
          <w:szCs w:val="24"/>
          <w:lang w:val="en-GB"/>
        </w:rPr>
        <w:t>5.1</w:t>
      </w:r>
      <w:r w:rsidRPr="00DB0B2E">
        <w:rPr>
          <w:rFonts w:ascii="Times New Roman" w:hAnsi="Times New Roman" w:cs="Times New Roman"/>
          <w:bCs/>
          <w:sz w:val="24"/>
          <w:szCs w:val="24"/>
          <w:lang w:val="en-GB"/>
        </w:rPr>
        <w:tab/>
        <w:t>Conclusion</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31</w:t>
      </w:r>
    </w:p>
    <w:p w14:paraId="0B4965E6" w14:textId="77777777" w:rsidR="00DB0B2E" w:rsidRPr="00DB0B2E" w:rsidRDefault="00DB0B2E" w:rsidP="00C03ABA">
      <w:pPr>
        <w:spacing w:after="0" w:line="360" w:lineRule="auto"/>
        <w:jc w:val="both"/>
        <w:rPr>
          <w:rFonts w:ascii="Times New Roman" w:hAnsi="Times New Roman" w:cs="Times New Roman"/>
          <w:bCs/>
          <w:sz w:val="24"/>
          <w:szCs w:val="24"/>
          <w:lang w:val="en-GB"/>
        </w:rPr>
      </w:pPr>
      <w:r w:rsidRPr="00DB0B2E">
        <w:rPr>
          <w:rFonts w:ascii="Times New Roman" w:hAnsi="Times New Roman" w:cs="Times New Roman"/>
          <w:bCs/>
          <w:sz w:val="24"/>
          <w:szCs w:val="24"/>
          <w:lang w:val="en-GB"/>
        </w:rPr>
        <w:t>5.2</w:t>
      </w:r>
      <w:r w:rsidRPr="00DB0B2E">
        <w:rPr>
          <w:rFonts w:ascii="Times New Roman" w:hAnsi="Times New Roman" w:cs="Times New Roman"/>
          <w:bCs/>
          <w:sz w:val="24"/>
          <w:szCs w:val="24"/>
          <w:lang w:val="en-GB"/>
        </w:rPr>
        <w:tab/>
        <w:t xml:space="preserve">Recommendations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31</w:t>
      </w:r>
    </w:p>
    <w:p w14:paraId="19D6E16E" w14:textId="77777777" w:rsidR="00DB0B2E" w:rsidRDefault="00DB0B2E" w:rsidP="00DB0B2E">
      <w:pPr>
        <w:spacing w:after="0" w:line="480" w:lineRule="auto"/>
        <w:ind w:firstLine="720"/>
        <w:rPr>
          <w:rFonts w:ascii="Times New Roman" w:hAnsi="Times New Roman" w:cs="Times New Roman"/>
          <w:bCs/>
          <w:sz w:val="24"/>
          <w:szCs w:val="24"/>
          <w:lang w:val="en-GB"/>
        </w:rPr>
      </w:pPr>
      <w:r w:rsidRPr="00DB0B2E">
        <w:rPr>
          <w:rFonts w:ascii="Times New Roman" w:hAnsi="Times New Roman" w:cs="Times New Roman"/>
          <w:bCs/>
          <w:sz w:val="24"/>
          <w:szCs w:val="24"/>
          <w:lang w:val="en-GB"/>
        </w:rPr>
        <w:t>References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33</w:t>
      </w:r>
    </w:p>
    <w:p w14:paraId="6394F87E" w14:textId="77777777" w:rsidR="003E52E6" w:rsidRPr="006A253F" w:rsidRDefault="003E52E6" w:rsidP="003E52E6">
      <w:pPr>
        <w:spacing w:after="0" w:line="480" w:lineRule="auto"/>
        <w:jc w:val="center"/>
        <w:rPr>
          <w:rFonts w:ascii="Times New Roman" w:hAnsi="Times New Roman" w:cs="Times New Roman"/>
          <w:b/>
          <w:bCs/>
          <w:sz w:val="24"/>
          <w:szCs w:val="24"/>
          <w:lang w:val="en-GB"/>
        </w:rPr>
      </w:pPr>
      <w:r w:rsidRPr="006A253F">
        <w:rPr>
          <w:rFonts w:ascii="Times New Roman" w:hAnsi="Times New Roman" w:cs="Times New Roman"/>
          <w:b/>
          <w:bCs/>
          <w:sz w:val="24"/>
          <w:szCs w:val="24"/>
          <w:lang w:val="en-GB"/>
        </w:rPr>
        <w:lastRenderedPageBreak/>
        <w:t>ABSTRACT</w:t>
      </w:r>
    </w:p>
    <w:p w14:paraId="650DDC27" w14:textId="77777777" w:rsidR="003E52E6" w:rsidRPr="006A253F" w:rsidRDefault="003E52E6" w:rsidP="003E52E6">
      <w:pPr>
        <w:spacing w:after="0" w:line="240" w:lineRule="auto"/>
        <w:jc w:val="both"/>
        <w:rPr>
          <w:rFonts w:ascii="Times New Roman" w:hAnsi="Times New Roman" w:cs="Times New Roman"/>
          <w:bCs/>
          <w:i/>
          <w:sz w:val="24"/>
          <w:szCs w:val="24"/>
          <w:lang w:val="en-GB"/>
        </w:rPr>
      </w:pPr>
      <w:r w:rsidRPr="006A253F">
        <w:rPr>
          <w:rFonts w:ascii="Times New Roman" w:hAnsi="Times New Roman" w:cs="Times New Roman"/>
          <w:bCs/>
          <w:i/>
          <w:sz w:val="24"/>
          <w:szCs w:val="24"/>
          <w:lang w:val="en-GB"/>
        </w:rPr>
        <w:t>This study investigates the temporal variation characteristics of Aerosol Optical Depth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over Ilorin, </w:t>
      </w:r>
      <w:proofErr w:type="spellStart"/>
      <w:r w:rsidRPr="006A253F">
        <w:rPr>
          <w:rFonts w:ascii="Times New Roman" w:hAnsi="Times New Roman" w:cs="Times New Roman"/>
          <w:bCs/>
          <w:i/>
          <w:sz w:val="24"/>
          <w:szCs w:val="24"/>
          <w:lang w:val="en-GB"/>
        </w:rPr>
        <w:t>Kwara</w:t>
      </w:r>
      <w:proofErr w:type="spellEnd"/>
      <w:r w:rsidRPr="006A253F">
        <w:rPr>
          <w:rFonts w:ascii="Times New Roman" w:hAnsi="Times New Roman" w:cs="Times New Roman"/>
          <w:bCs/>
          <w:i/>
          <w:sz w:val="24"/>
          <w:szCs w:val="24"/>
          <w:lang w:val="en-GB"/>
        </w:rPr>
        <w:t xml:space="preserve"> State, Nigeria, </w:t>
      </w:r>
      <w:proofErr w:type="gramStart"/>
      <w:r w:rsidRPr="006A253F">
        <w:rPr>
          <w:rFonts w:ascii="Times New Roman" w:hAnsi="Times New Roman" w:cs="Times New Roman"/>
          <w:bCs/>
          <w:i/>
          <w:sz w:val="24"/>
          <w:szCs w:val="24"/>
          <w:lang w:val="en-GB"/>
        </w:rPr>
        <w:t>using</w:t>
      </w:r>
      <w:proofErr w:type="gramEnd"/>
      <w:r w:rsidRPr="006A253F">
        <w:rPr>
          <w:rFonts w:ascii="Times New Roman" w:hAnsi="Times New Roman" w:cs="Times New Roman"/>
          <w:bCs/>
          <w:i/>
          <w:sz w:val="24"/>
          <w:szCs w:val="24"/>
          <w:lang w:val="en-GB"/>
        </w:rPr>
        <w:t xml:space="preserve"> satellite-derived data from the Aerosol Robotic Network (</w:t>
      </w:r>
      <w:proofErr w:type="spellStart"/>
      <w:r w:rsidRPr="006A253F">
        <w:rPr>
          <w:rFonts w:ascii="Times New Roman" w:hAnsi="Times New Roman" w:cs="Times New Roman"/>
          <w:bCs/>
          <w:i/>
          <w:sz w:val="24"/>
          <w:szCs w:val="24"/>
          <w:lang w:val="en-GB"/>
        </w:rPr>
        <w:t>AERONET</w:t>
      </w:r>
      <w:proofErr w:type="spellEnd"/>
      <w:r w:rsidRPr="006A253F">
        <w:rPr>
          <w:rFonts w:ascii="Times New Roman" w:hAnsi="Times New Roman" w:cs="Times New Roman"/>
          <w:bCs/>
          <w:i/>
          <w:sz w:val="24"/>
          <w:szCs w:val="24"/>
          <w:lang w:val="en-GB"/>
        </w:rPr>
        <w:t xml:space="preserve">) for the period 2016 to 2021.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at 340 nm was </w:t>
      </w:r>
      <w:proofErr w:type="spellStart"/>
      <w:r w:rsidRPr="006A253F">
        <w:rPr>
          <w:rFonts w:ascii="Times New Roman" w:hAnsi="Times New Roman" w:cs="Times New Roman"/>
          <w:bCs/>
          <w:i/>
          <w:sz w:val="24"/>
          <w:szCs w:val="24"/>
          <w:lang w:val="en-GB"/>
        </w:rPr>
        <w:t>analyzed</w:t>
      </w:r>
      <w:proofErr w:type="spellEnd"/>
      <w:r w:rsidRPr="006A253F">
        <w:rPr>
          <w:rFonts w:ascii="Times New Roman" w:hAnsi="Times New Roman" w:cs="Times New Roman"/>
          <w:bCs/>
          <w:i/>
          <w:sz w:val="24"/>
          <w:szCs w:val="24"/>
          <w:lang w:val="en-GB"/>
        </w:rPr>
        <w:t xml:space="preserve"> to understand the seasonal and inter-annual fluctuations in atmospheric aerosol concentrations. The results reveal that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values were highest during the dry </w:t>
      </w:r>
      <w:proofErr w:type="spellStart"/>
      <w:r w:rsidRPr="006A253F">
        <w:rPr>
          <w:rFonts w:ascii="Times New Roman" w:hAnsi="Times New Roman" w:cs="Times New Roman"/>
          <w:bCs/>
          <w:i/>
          <w:sz w:val="24"/>
          <w:szCs w:val="24"/>
          <w:lang w:val="en-GB"/>
        </w:rPr>
        <w:t>Harmattan</w:t>
      </w:r>
      <w:proofErr w:type="spellEnd"/>
      <w:r w:rsidRPr="006A253F">
        <w:rPr>
          <w:rFonts w:ascii="Times New Roman" w:hAnsi="Times New Roman" w:cs="Times New Roman"/>
          <w:bCs/>
          <w:i/>
          <w:sz w:val="24"/>
          <w:szCs w:val="24"/>
          <w:lang w:val="en-GB"/>
        </w:rPr>
        <w:t xml:space="preserve"> season (particularly in January and February) and lowest during the rainy season (June to September), highlighting the significant influence of Saharan dust transport and wet deposition processes.</w:t>
      </w:r>
      <w:r>
        <w:rPr>
          <w:rFonts w:ascii="Times New Roman" w:hAnsi="Times New Roman" w:cs="Times New Roman"/>
          <w:bCs/>
          <w:i/>
          <w:sz w:val="24"/>
          <w:szCs w:val="24"/>
          <w:lang w:val="en-GB"/>
        </w:rPr>
        <w:t xml:space="preserve"> </w:t>
      </w:r>
      <w:r w:rsidRPr="006A253F">
        <w:rPr>
          <w:rFonts w:ascii="Times New Roman" w:hAnsi="Times New Roman" w:cs="Times New Roman"/>
          <w:bCs/>
          <w:i/>
          <w:sz w:val="24"/>
          <w:szCs w:val="24"/>
          <w:lang w:val="en-GB"/>
        </w:rPr>
        <w:t xml:space="preserve">The year 2017 recorded a peak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of 1.62 in February, while 2018 and 2019 also showed similar seasonal trends with varying intensity.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values generally declined during the wet season due to rain-induced aerosol removal. The findings emphasize the seasonal dependence of aerosol loading in Ilorin, driven by natural dust intrusions and modulated by local meteorological conditions.</w:t>
      </w:r>
      <w:r>
        <w:rPr>
          <w:rFonts w:ascii="Times New Roman" w:hAnsi="Times New Roman" w:cs="Times New Roman"/>
          <w:bCs/>
          <w:i/>
          <w:sz w:val="24"/>
          <w:szCs w:val="24"/>
          <w:lang w:val="en-GB"/>
        </w:rPr>
        <w:t xml:space="preserve"> </w:t>
      </w:r>
      <w:r w:rsidRPr="006A253F">
        <w:rPr>
          <w:rFonts w:ascii="Times New Roman" w:hAnsi="Times New Roman" w:cs="Times New Roman"/>
          <w:bCs/>
          <w:i/>
          <w:sz w:val="24"/>
          <w:szCs w:val="24"/>
          <w:lang w:val="en-GB"/>
        </w:rPr>
        <w:t xml:space="preserve">This research contributes to the understanding of aerosol dynamics in mid-sized urban environments in West Africa and underscores the importance of continuous monitoring for climate </w:t>
      </w:r>
      <w:proofErr w:type="spellStart"/>
      <w:r w:rsidRPr="006A253F">
        <w:rPr>
          <w:rFonts w:ascii="Times New Roman" w:hAnsi="Times New Roman" w:cs="Times New Roman"/>
          <w:bCs/>
          <w:i/>
          <w:sz w:val="24"/>
          <w:szCs w:val="24"/>
          <w:lang w:val="en-GB"/>
        </w:rPr>
        <w:t>modeling</w:t>
      </w:r>
      <w:proofErr w:type="spellEnd"/>
      <w:r w:rsidRPr="006A253F">
        <w:rPr>
          <w:rFonts w:ascii="Times New Roman" w:hAnsi="Times New Roman" w:cs="Times New Roman"/>
          <w:bCs/>
          <w:i/>
          <w:sz w:val="24"/>
          <w:szCs w:val="24"/>
          <w:lang w:val="en-GB"/>
        </w:rPr>
        <w:t xml:space="preserve">, air quality assessment, and public health planning. The study demonstrates the usefulness of </w:t>
      </w:r>
      <w:proofErr w:type="spellStart"/>
      <w:r w:rsidRPr="006A253F">
        <w:rPr>
          <w:rFonts w:ascii="Times New Roman" w:hAnsi="Times New Roman" w:cs="Times New Roman"/>
          <w:bCs/>
          <w:i/>
          <w:sz w:val="24"/>
          <w:szCs w:val="24"/>
          <w:lang w:val="en-GB"/>
        </w:rPr>
        <w:t>AERONET</w:t>
      </w:r>
      <w:proofErr w:type="spellEnd"/>
      <w:r w:rsidRPr="006A253F">
        <w:rPr>
          <w:rFonts w:ascii="Times New Roman" w:hAnsi="Times New Roman" w:cs="Times New Roman"/>
          <w:bCs/>
          <w:i/>
          <w:sz w:val="24"/>
          <w:szCs w:val="24"/>
          <w:lang w:val="en-GB"/>
        </w:rPr>
        <w:t xml:space="preserve"> and </w:t>
      </w:r>
      <w:proofErr w:type="spellStart"/>
      <w:r w:rsidRPr="006A253F">
        <w:rPr>
          <w:rFonts w:ascii="Times New Roman" w:hAnsi="Times New Roman" w:cs="Times New Roman"/>
          <w:bCs/>
          <w:i/>
          <w:sz w:val="24"/>
          <w:szCs w:val="24"/>
          <w:lang w:val="en-GB"/>
        </w:rPr>
        <w:t>MODIS</w:t>
      </w:r>
      <w:proofErr w:type="spellEnd"/>
      <w:r w:rsidRPr="006A253F">
        <w:rPr>
          <w:rFonts w:ascii="Times New Roman" w:hAnsi="Times New Roman" w:cs="Times New Roman"/>
          <w:bCs/>
          <w:i/>
          <w:sz w:val="24"/>
          <w:szCs w:val="24"/>
          <w:lang w:val="en-GB"/>
        </w:rPr>
        <w:t xml:space="preserve"> data in regional aerosol studies and provides valuable insights for policymakers and environmental researchers.</w:t>
      </w:r>
    </w:p>
    <w:p w14:paraId="5FC3B0F6" w14:textId="77777777" w:rsidR="003E52E6" w:rsidRDefault="003E52E6" w:rsidP="003E52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C670714" w14:textId="77777777" w:rsidR="00C03ABA" w:rsidRDefault="00C03ABA" w:rsidP="00070520">
      <w:pPr>
        <w:spacing w:after="0" w:line="480" w:lineRule="auto"/>
        <w:jc w:val="center"/>
        <w:outlineLvl w:val="2"/>
        <w:rPr>
          <w:rFonts w:ascii="Times New Roman" w:eastAsia="Times New Roman" w:hAnsi="Times New Roman" w:cs="Times New Roman"/>
          <w:b/>
          <w:bCs/>
          <w:sz w:val="24"/>
          <w:szCs w:val="24"/>
        </w:rPr>
        <w:sectPr w:rsidR="00C03ABA" w:rsidSect="000F5C94">
          <w:footerReference w:type="default" r:id="rId7"/>
          <w:pgSz w:w="11340" w:h="14742" w:code="1"/>
          <w:pgMar w:top="1440" w:right="1440" w:bottom="1440" w:left="1440" w:header="720" w:footer="720" w:gutter="0"/>
          <w:pgNumType w:fmt="lowerRoman" w:start="1"/>
          <w:cols w:space="720"/>
          <w:titlePg/>
          <w:docGrid w:linePitch="360"/>
        </w:sectPr>
      </w:pPr>
    </w:p>
    <w:p w14:paraId="110C1BF7" w14:textId="2D27013B" w:rsidR="00900CBB" w:rsidRPr="00070520" w:rsidRDefault="00900CBB" w:rsidP="00070520">
      <w:pPr>
        <w:spacing w:after="0" w:line="480" w:lineRule="auto"/>
        <w:jc w:val="center"/>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CHAPTER ONE</w:t>
      </w:r>
    </w:p>
    <w:p w14:paraId="18997EB7" w14:textId="7B2719B4" w:rsidR="00900CBB" w:rsidRPr="00070520" w:rsidRDefault="00474491" w:rsidP="00070520">
      <w:pPr>
        <w:spacing w:after="0" w:line="480" w:lineRule="auto"/>
        <w:jc w:val="center"/>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INTRODUCTION</w:t>
      </w:r>
    </w:p>
    <w:p w14:paraId="539EFDDC" w14:textId="77777777" w:rsidR="00900CBB" w:rsidRPr="00070520" w:rsidRDefault="00900CBB" w:rsidP="00070520">
      <w:pPr>
        <w:spacing w:after="0" w:line="480" w:lineRule="auto"/>
        <w:jc w:val="both"/>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1.1</w:t>
      </w:r>
      <w:r w:rsidRPr="00070520">
        <w:rPr>
          <w:rFonts w:ascii="Times New Roman" w:eastAsia="Times New Roman" w:hAnsi="Times New Roman" w:cs="Times New Roman"/>
          <w:b/>
          <w:bCs/>
          <w:sz w:val="24"/>
          <w:szCs w:val="24"/>
        </w:rPr>
        <w:tab/>
        <w:t>Background of the Study</w:t>
      </w:r>
    </w:p>
    <w:p w14:paraId="157DB06C"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are minute solid or liquid particles suspended in the Earth’s atmosphere, originating from both natural sources such as sea spray, desert dust, and volcanic eruptions, as well as anthropogenic activities including industrial emissions, vehicle exhaust, and biomass burning (Kaufman et al., 2012). These particles play a crucial role in the Earth's radiation budget by scattering and absorbing sunlight and by acting as cloud condensation nuclei, which influences cloud formation and precipitation patterns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11E5EE5D"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 key parameter used to measure the concentration and optical effects of aerosols in the atmosphere is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which represents the degree to which aerosols prevent the transmission of sunlight by absorption or scattering (Remer et al., 2015).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dimensionless and typically derived from satellite remote sensing instruments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(Moderate Resolution Imaging </w:t>
      </w:r>
      <w:proofErr w:type="spellStart"/>
      <w:r w:rsidRPr="00070520">
        <w:rPr>
          <w:rFonts w:ascii="Times New Roman" w:eastAsia="Times New Roman" w:hAnsi="Times New Roman" w:cs="Times New Roman"/>
          <w:sz w:val="24"/>
          <w:szCs w:val="24"/>
        </w:rPr>
        <w:t>Spectroradiometer</w:t>
      </w:r>
      <w:proofErr w:type="spellEnd"/>
      <w:r w:rsidRPr="00070520">
        <w:rPr>
          <w:rFonts w:ascii="Times New Roman" w:eastAsia="Times New Roman" w:hAnsi="Times New Roman" w:cs="Times New Roman"/>
          <w:sz w:val="24"/>
          <w:szCs w:val="24"/>
        </w:rPr>
        <w:t xml:space="preserve">) and ground-based networks like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(Aerosol Robotic Network). The variation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values over time offers significant insight into changes in atmospheric aerosol loadings, source strength, meteorological influences, and long-term environmental trends (</w:t>
      </w:r>
      <w:proofErr w:type="spellStart"/>
      <w:r w:rsidRPr="00070520">
        <w:rPr>
          <w:rFonts w:ascii="Times New Roman" w:eastAsia="Times New Roman" w:hAnsi="Times New Roman" w:cs="Times New Roman"/>
          <w:sz w:val="24"/>
          <w:szCs w:val="24"/>
        </w:rPr>
        <w:t>Kaskaoutis</w:t>
      </w:r>
      <w:proofErr w:type="spellEnd"/>
      <w:r w:rsidRPr="00070520">
        <w:rPr>
          <w:rFonts w:ascii="Times New Roman" w:eastAsia="Times New Roman" w:hAnsi="Times New Roman" w:cs="Times New Roman"/>
          <w:sz w:val="24"/>
          <w:szCs w:val="24"/>
        </w:rPr>
        <w:t xml:space="preserve"> et al., 2010).</w:t>
      </w:r>
    </w:p>
    <w:p w14:paraId="3CF61211"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lastRenderedPageBreak/>
        <w:t xml:space="preserve">Changing concentrations and composition of atmospheric aerosol particles immensely influence the global climate system in a number of ways especially due to aerosol </w:t>
      </w:r>
      <w:proofErr w:type="spellStart"/>
      <w:r w:rsidRPr="00070520">
        <w:rPr>
          <w:rFonts w:ascii="Times New Roman" w:hAnsi="Times New Roman" w:cs="Times New Roman"/>
          <w:sz w:val="24"/>
          <w:szCs w:val="24"/>
        </w:rPr>
        <w:t>radiative</w:t>
      </w:r>
      <w:proofErr w:type="spellEnd"/>
      <w:r w:rsidRPr="00070520">
        <w:rPr>
          <w:rFonts w:ascii="Times New Roman" w:hAnsi="Times New Roman" w:cs="Times New Roman"/>
          <w:sz w:val="24"/>
          <w:szCs w:val="24"/>
        </w:rPr>
        <w:t xml:space="preserve"> and microphysical properties (</w:t>
      </w:r>
      <w:proofErr w:type="spellStart"/>
      <w:r w:rsidRPr="00070520">
        <w:rPr>
          <w:rFonts w:ascii="Times New Roman" w:hAnsi="Times New Roman" w:cs="Times New Roman"/>
          <w:sz w:val="24"/>
          <w:szCs w:val="24"/>
        </w:rPr>
        <w:t>Giorgi</w:t>
      </w:r>
      <w:proofErr w:type="spellEnd"/>
      <w:r w:rsidRPr="00070520">
        <w:rPr>
          <w:rFonts w:ascii="Times New Roman" w:hAnsi="Times New Roman" w:cs="Times New Roman"/>
          <w:sz w:val="24"/>
          <w:szCs w:val="24"/>
        </w:rPr>
        <w:t xml:space="preserve"> et al., 2012).</w:t>
      </w:r>
    </w:p>
    <w:p w14:paraId="471FFD6D"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Growing possibilities for aerosol loading changes are mostly found in regions such as West Africa being the location of the world’s biggest natural reservoir for dust (The Sahara). In the sub-Sahel region of West Africa there is growing interest amongst climate scientists on account of the extraordinary aerosol production mechanisms encountered (</w:t>
      </w:r>
      <w:proofErr w:type="spellStart"/>
      <w:r w:rsidRPr="00070520">
        <w:rPr>
          <w:rFonts w:ascii="Times New Roman" w:hAnsi="Times New Roman" w:cs="Times New Roman"/>
          <w:sz w:val="24"/>
          <w:szCs w:val="24"/>
        </w:rPr>
        <w:t>Nwofor</w:t>
      </w:r>
      <w:proofErr w:type="spellEnd"/>
      <w:r w:rsidRPr="00070520">
        <w:rPr>
          <w:rFonts w:ascii="Times New Roman" w:hAnsi="Times New Roman" w:cs="Times New Roman"/>
          <w:sz w:val="24"/>
          <w:szCs w:val="24"/>
        </w:rPr>
        <w:t xml:space="preserve">, 2019). The </w:t>
      </w:r>
      <w:proofErr w:type="spellStart"/>
      <w:r w:rsidRPr="00070520">
        <w:rPr>
          <w:rFonts w:ascii="Times New Roman" w:hAnsi="Times New Roman" w:cs="Times New Roman"/>
          <w:sz w:val="24"/>
          <w:szCs w:val="24"/>
        </w:rPr>
        <w:t>harmattan</w:t>
      </w:r>
      <w:proofErr w:type="spellEnd"/>
      <w:r w:rsidRPr="00070520">
        <w:rPr>
          <w:rFonts w:ascii="Times New Roman" w:hAnsi="Times New Roman" w:cs="Times New Roman"/>
          <w:sz w:val="24"/>
          <w:szCs w:val="24"/>
        </w:rPr>
        <w:t xml:space="preserve"> wind deposits Sahara aerosols during the dry period (</w:t>
      </w:r>
      <w:proofErr w:type="spellStart"/>
      <w:r w:rsidRPr="00070520">
        <w:rPr>
          <w:rFonts w:ascii="Times New Roman" w:hAnsi="Times New Roman" w:cs="Times New Roman"/>
          <w:sz w:val="24"/>
          <w:szCs w:val="24"/>
        </w:rPr>
        <w:t>Adeyewa</w:t>
      </w:r>
      <w:proofErr w:type="spellEnd"/>
      <w:r w:rsidRPr="00070520">
        <w:rPr>
          <w:rFonts w:ascii="Times New Roman" w:hAnsi="Times New Roman" w:cs="Times New Roman"/>
          <w:sz w:val="24"/>
          <w:szCs w:val="24"/>
        </w:rPr>
        <w:t xml:space="preserve"> and </w:t>
      </w:r>
      <w:proofErr w:type="spellStart"/>
      <w:r w:rsidRPr="00070520">
        <w:rPr>
          <w:rFonts w:ascii="Times New Roman" w:hAnsi="Times New Roman" w:cs="Times New Roman"/>
          <w:sz w:val="24"/>
          <w:szCs w:val="24"/>
        </w:rPr>
        <w:t>Balogun</w:t>
      </w:r>
      <w:proofErr w:type="spellEnd"/>
      <w:r w:rsidRPr="00070520">
        <w:rPr>
          <w:rFonts w:ascii="Times New Roman" w:hAnsi="Times New Roman" w:cs="Times New Roman"/>
          <w:sz w:val="24"/>
          <w:szCs w:val="24"/>
        </w:rPr>
        <w:t>, 2013) and transports same to various parts of the globe (Kaufman et al., 2015).</w:t>
      </w:r>
    </w:p>
    <w:p w14:paraId="314A23FA"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 Sahara has encroached into previously forested areas in what seems to be the world’s most accelerated desertification process, and this has been accompanied by exceptional rise in dust aerosol loading (</w:t>
      </w:r>
      <w:proofErr w:type="spellStart"/>
      <w:r w:rsidRPr="00070520">
        <w:rPr>
          <w:rFonts w:ascii="Times New Roman" w:hAnsi="Times New Roman" w:cs="Times New Roman"/>
          <w:sz w:val="24"/>
          <w:szCs w:val="24"/>
        </w:rPr>
        <w:t>Anuforom</w:t>
      </w:r>
      <w:proofErr w:type="spellEnd"/>
      <w:r w:rsidRPr="00070520">
        <w:rPr>
          <w:rFonts w:ascii="Times New Roman" w:hAnsi="Times New Roman" w:cs="Times New Roman"/>
          <w:sz w:val="24"/>
          <w:szCs w:val="24"/>
        </w:rPr>
        <w:t xml:space="preserve"> et al., 2017), with severe consequence for the weather and climate system.</w:t>
      </w:r>
    </w:p>
    <w:p w14:paraId="0452FE72"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One of the most critical challenges facing atmospheric research in Africa has to do with understanding the intricate links between the highly variable rainfall patterns in the Sahel and sub-Sahel area and the increasing atmospheric aerosol loading trends being reported in many parts of the region (</w:t>
      </w:r>
      <w:proofErr w:type="spellStart"/>
      <w:r w:rsidRPr="00070520">
        <w:rPr>
          <w:rFonts w:ascii="Times New Roman" w:hAnsi="Times New Roman" w:cs="Times New Roman"/>
          <w:sz w:val="24"/>
          <w:szCs w:val="24"/>
        </w:rPr>
        <w:t>Marticorena</w:t>
      </w:r>
      <w:proofErr w:type="spellEnd"/>
      <w:r w:rsidRPr="00070520">
        <w:rPr>
          <w:rFonts w:ascii="Times New Roman" w:hAnsi="Times New Roman" w:cs="Times New Roman"/>
          <w:sz w:val="24"/>
          <w:szCs w:val="24"/>
        </w:rPr>
        <w:t xml:space="preserve"> and Cairo, 2016). Desertification in the sub-Sahara region is usually a combination of drought-driven aridity and increasing deforestation arising from farming, grazing and fuel wood collection occasioned by increasing population (</w:t>
      </w:r>
      <w:proofErr w:type="spellStart"/>
      <w:r w:rsidRPr="00070520">
        <w:rPr>
          <w:rFonts w:ascii="Times New Roman" w:hAnsi="Times New Roman" w:cs="Times New Roman"/>
          <w:sz w:val="24"/>
          <w:szCs w:val="24"/>
        </w:rPr>
        <w:t>Nwofor</w:t>
      </w:r>
      <w:proofErr w:type="spellEnd"/>
      <w:r w:rsidRPr="00070520">
        <w:rPr>
          <w:rFonts w:ascii="Times New Roman" w:hAnsi="Times New Roman" w:cs="Times New Roman"/>
          <w:sz w:val="24"/>
          <w:szCs w:val="24"/>
        </w:rPr>
        <w:t>, 2019).</w:t>
      </w:r>
    </w:p>
    <w:p w14:paraId="7EF81FF8"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lastRenderedPageBreak/>
        <w:t>The potential impacts of aerosol loading scenario in parts of the Sahel and sub-Sahel of West Africa and the association to desert encroachment have necessitated continuous monitoring of aerosol optical and particulate properties by the National Aeronautics and Space Administration (NASA) and Aerosol Robotic Network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of ground-based sun photometers (</w:t>
      </w:r>
      <w:proofErr w:type="spellStart"/>
      <w:r w:rsidRPr="00070520">
        <w:rPr>
          <w:rFonts w:ascii="Times New Roman" w:hAnsi="Times New Roman" w:cs="Times New Roman"/>
          <w:sz w:val="24"/>
          <w:szCs w:val="24"/>
        </w:rPr>
        <w:t>Holben</w:t>
      </w:r>
      <w:proofErr w:type="spellEnd"/>
      <w:r w:rsidRPr="00070520">
        <w:rPr>
          <w:rFonts w:ascii="Times New Roman" w:hAnsi="Times New Roman" w:cs="Times New Roman"/>
          <w:sz w:val="24"/>
          <w:szCs w:val="24"/>
        </w:rPr>
        <w:t xml:space="preserve"> et al., 2010). The Ilorin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site located in the sub-Sahel region of Nigeria, since inception about 10 years ago, is providing data on aerosol concentration as well as optical and size distribution characteristics which are invaluable for the validation of the Earth Observation System (EOS) datasets with respect to aerosol climatology and desert encroachment.</w:t>
      </w:r>
    </w:p>
    <w:p w14:paraId="0FEF7504"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These data provides a reliable tool for assessing the relationships between aerosol loading and rainfall dynamics (Pinker et al., 2016).</w:t>
      </w:r>
    </w:p>
    <w:p w14:paraId="7068E11C"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In recent decades, the increasing rate of urbanization, industrialization, and population growth in many Nigerian cities, including Ilorin the capital of Kwara State has led to higher emissions of air pollutants and particulate matter into the atmosphere. Additionally, the city is subject to seasonal changes in aerosol levels due to the annual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phenomenon, which brings Saharan dust over West Africa during the dry season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 These factors combine to create substantial temporal fluctuations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which can influence not only visibility and climate but also public health and agricultural productivity.</w:t>
      </w:r>
    </w:p>
    <w:p w14:paraId="0290D40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Despite the growing concerns about the environmental and health impacts of aerosols in Nigeria, there is a dearth of localized studies focusing specifically on the </w:t>
      </w:r>
      <w:r w:rsidRPr="00070520">
        <w:rPr>
          <w:rFonts w:ascii="Times New Roman" w:eastAsia="Times New Roman" w:hAnsi="Times New Roman" w:cs="Times New Roman"/>
          <w:sz w:val="24"/>
          <w:szCs w:val="24"/>
        </w:rPr>
        <w:lastRenderedPageBreak/>
        <w:t xml:space="preserve">temporal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Much of the available research has centered </w:t>
      </w:r>
      <w:proofErr w:type="gramStart"/>
      <w:r w:rsidRPr="00070520">
        <w:rPr>
          <w:rFonts w:ascii="Times New Roman" w:eastAsia="Times New Roman" w:hAnsi="Times New Roman" w:cs="Times New Roman"/>
          <w:sz w:val="24"/>
          <w:szCs w:val="24"/>
        </w:rPr>
        <w:t>around</w:t>
      </w:r>
      <w:proofErr w:type="gramEnd"/>
      <w:r w:rsidRPr="00070520">
        <w:rPr>
          <w:rFonts w:ascii="Times New Roman" w:eastAsia="Times New Roman" w:hAnsi="Times New Roman" w:cs="Times New Roman"/>
          <w:sz w:val="24"/>
          <w:szCs w:val="24"/>
        </w:rPr>
        <w:t xml:space="preserve"> larger metropolitan cities or broad regional scales, thereby neglecting mid-sized urban areas that are also vulnerable to the effects of aerosol pollution (</w:t>
      </w:r>
      <w:proofErr w:type="spellStart"/>
      <w:r w:rsidRPr="00070520">
        <w:rPr>
          <w:rFonts w:ascii="Times New Roman" w:eastAsia="Times New Roman" w:hAnsi="Times New Roman" w:cs="Times New Roman"/>
          <w:sz w:val="24"/>
          <w:szCs w:val="24"/>
        </w:rPr>
        <w:t>Ogunjobi</w:t>
      </w:r>
      <w:proofErr w:type="spellEnd"/>
      <w:r w:rsidRPr="00070520">
        <w:rPr>
          <w:rFonts w:ascii="Times New Roman" w:eastAsia="Times New Roman" w:hAnsi="Times New Roman" w:cs="Times New Roman"/>
          <w:sz w:val="24"/>
          <w:szCs w:val="24"/>
        </w:rPr>
        <w:t xml:space="preserve"> et al., 2018). Monitoring and understanding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variations in Ilorin is essential for developing sustainable environmental policies, managing air quality, and adapting to the challenges posed by climate variability and urban expansion.</w:t>
      </w:r>
    </w:p>
    <w:p w14:paraId="0922D6E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This study seeks to examine the temporal variation of aerosol optical depth over Ilorin using satellite data and climatological analysis. Through this, it aims to provide empirical evidence to support climate resilience, health protection, and sustainable development in the region.</w:t>
      </w:r>
    </w:p>
    <w:p w14:paraId="189B24E7"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1.2</w:t>
      </w:r>
      <w:r w:rsidRPr="00070520">
        <w:rPr>
          <w:rFonts w:ascii="Times New Roman" w:eastAsia="Times New Roman" w:hAnsi="Times New Roman" w:cs="Times New Roman"/>
          <w:b/>
          <w:bCs/>
          <w:sz w:val="24"/>
          <w:szCs w:val="24"/>
        </w:rPr>
        <w:tab/>
        <w:t>Problem Statement</w:t>
      </w:r>
    </w:p>
    <w:p w14:paraId="12E3793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Despite the increasing concerns about air quality and its implications in Nigeria, there is limited localized research on the temporal dynamics of aerosol concentrations, particularly in Ilorin. Most existing studies are broad in scope or focus on other regions. As a result, there is insufficient data-driven insight into how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fluctuates over time within Ilorin, and what factors contribute to these variations.</w:t>
      </w:r>
    </w:p>
    <w:p w14:paraId="3BAF071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The lack of such localized data creates challenges in air quality forecasting, climate modeling, and implementation of effective environmental health policies. This study, therefore, seeks to bridge the knowledge gap by investigating the temporal variation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using data from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w:t>
      </w:r>
    </w:p>
    <w:p w14:paraId="425E5583" w14:textId="77777777" w:rsidR="00280018" w:rsidRDefault="0028001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B0E5F3" w14:textId="383AC9D9"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1.3</w:t>
      </w:r>
      <w:r w:rsidRPr="00070520">
        <w:rPr>
          <w:rFonts w:ascii="Times New Roman" w:eastAsia="Times New Roman" w:hAnsi="Times New Roman" w:cs="Times New Roman"/>
          <w:b/>
          <w:bCs/>
          <w:sz w:val="24"/>
          <w:szCs w:val="24"/>
        </w:rPr>
        <w:tab/>
        <w:t>Objectives of the Study</w:t>
      </w:r>
    </w:p>
    <w:p w14:paraId="5172678E"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main objective of this study is to analyze the temporal variation characteristics of aerosol optical depth in Ilorin, Kwara State, Nigeria.</w:t>
      </w:r>
    </w:p>
    <w:p w14:paraId="2CFB88FB"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specific objectives are:</w:t>
      </w:r>
    </w:p>
    <w:p w14:paraId="48C2C938"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examine the monthly and seasonal variations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over Ilorin.</w:t>
      </w:r>
    </w:p>
    <w:p w14:paraId="73AE407C"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identify the possible sources and meteorological influences contributing 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changes.</w:t>
      </w:r>
    </w:p>
    <w:p w14:paraId="7EECB866"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compare the trends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over (2016-2021).</w:t>
      </w:r>
    </w:p>
    <w:p w14:paraId="5A6B1BDC"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1.4</w:t>
      </w:r>
      <w:r w:rsidRPr="00070520">
        <w:rPr>
          <w:rFonts w:ascii="Times New Roman" w:eastAsia="Times New Roman" w:hAnsi="Times New Roman" w:cs="Times New Roman"/>
          <w:b/>
          <w:bCs/>
          <w:sz w:val="24"/>
          <w:szCs w:val="24"/>
        </w:rPr>
        <w:tab/>
        <w:t>Significance of the Study</w:t>
      </w:r>
    </w:p>
    <w:p w14:paraId="5A18BC09"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Understanding the temporal variation of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is essential for addressing key environmental, climatic, and public health concerns. This study is particularly significant as it provides localized insights into aerosol behavior in Ilorin, a city that experiences both natural dust events and increasing anthropogenic emissions due to urbanization and industrial activities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01F27B71"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From a </w:t>
      </w:r>
      <w:r w:rsidRPr="00070520">
        <w:rPr>
          <w:rFonts w:ascii="Times New Roman" w:eastAsia="Times New Roman" w:hAnsi="Times New Roman" w:cs="Times New Roman"/>
          <w:bCs/>
          <w:sz w:val="24"/>
          <w:szCs w:val="24"/>
        </w:rPr>
        <w:t>climatological perspective</w:t>
      </w:r>
      <w:r w:rsidRPr="00070520">
        <w:rPr>
          <w:rFonts w:ascii="Times New Roman" w:eastAsia="Times New Roman" w:hAnsi="Times New Roman" w:cs="Times New Roman"/>
          <w:sz w:val="24"/>
          <w:szCs w:val="24"/>
        </w:rPr>
        <w:t xml:space="preserve">, this research contributes to the body of knowledge needed to assess the impact of aerosols on regional climate systems. Aerosols play a dual role in the Earth’s energy balance by either cooling the atmosphere through scattering solar radiation or warming it through absorption (Kaufman et al., 2012). By examining the temporal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this study offers valuable data that can be incorporated into regional climate models to improve predictions of climate variability, particularly in the West African sub-region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4E764D2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lastRenderedPageBreak/>
        <w:t xml:space="preserve">The study is also significant for </w:t>
      </w:r>
      <w:r w:rsidRPr="00070520">
        <w:rPr>
          <w:rFonts w:ascii="Times New Roman" w:eastAsia="Times New Roman" w:hAnsi="Times New Roman" w:cs="Times New Roman"/>
          <w:bCs/>
          <w:sz w:val="24"/>
          <w:szCs w:val="24"/>
        </w:rPr>
        <w:t>environmental monitoring and air quality management</w:t>
      </w:r>
      <w:r w:rsidRPr="00070520">
        <w:rPr>
          <w:rFonts w:ascii="Times New Roman" w:eastAsia="Times New Roman" w:hAnsi="Times New Roman" w:cs="Times New Roman"/>
          <w:sz w:val="24"/>
          <w:szCs w:val="24"/>
        </w:rPr>
        <w:t xml:space="preserve">. High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are associated with poor air quality, which can lead to increased respiratory and cardiovascular illnesses (WHO, 2016). By identifying periods of high aerosol concentration and linking them to meteorological and environmental conditions, this research provides evidence-based guidance for public health advisories, especially during high-risk seasons like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w:t>
      </w:r>
      <w:proofErr w:type="spellStart"/>
      <w:r w:rsidRPr="00070520">
        <w:rPr>
          <w:rFonts w:ascii="Times New Roman" w:eastAsia="Times New Roman" w:hAnsi="Times New Roman" w:cs="Times New Roman"/>
          <w:sz w:val="24"/>
          <w:szCs w:val="24"/>
        </w:rPr>
        <w:t>Ginoux</w:t>
      </w:r>
      <w:proofErr w:type="spellEnd"/>
      <w:r w:rsidRPr="00070520">
        <w:rPr>
          <w:rFonts w:ascii="Times New Roman" w:eastAsia="Times New Roman" w:hAnsi="Times New Roman" w:cs="Times New Roman"/>
          <w:sz w:val="24"/>
          <w:szCs w:val="24"/>
        </w:rPr>
        <w:t xml:space="preserve"> et al., 2011).</w:t>
      </w:r>
    </w:p>
    <w:p w14:paraId="2B7BC13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Moreover, this study supports the </w:t>
      </w:r>
      <w:r w:rsidRPr="00070520">
        <w:rPr>
          <w:rFonts w:ascii="Times New Roman" w:eastAsia="Times New Roman" w:hAnsi="Times New Roman" w:cs="Times New Roman"/>
          <w:bCs/>
          <w:sz w:val="24"/>
          <w:szCs w:val="24"/>
        </w:rPr>
        <w:t>application of remote sensing technologies</w:t>
      </w:r>
      <w:r w:rsidRPr="00070520">
        <w:rPr>
          <w:rFonts w:ascii="Times New Roman" w:eastAsia="Times New Roman" w:hAnsi="Times New Roman" w:cs="Times New Roman"/>
          <w:sz w:val="24"/>
          <w:szCs w:val="24"/>
        </w:rPr>
        <w:t xml:space="preserve"> in environmental assessment. Demonstrating its application in Ilorin could encourage similar studies in other under-researched Nigerian cities, thereby filling data gaps and promoting environmental literacy.</w:t>
      </w:r>
    </w:p>
    <w:p w14:paraId="45B05437"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Finally, the study serves as a </w:t>
      </w:r>
      <w:r w:rsidRPr="00070520">
        <w:rPr>
          <w:rFonts w:ascii="Times New Roman" w:eastAsia="Times New Roman" w:hAnsi="Times New Roman" w:cs="Times New Roman"/>
          <w:bCs/>
          <w:sz w:val="24"/>
          <w:szCs w:val="24"/>
        </w:rPr>
        <w:t>reference point for policymakers and urban planners</w:t>
      </w:r>
      <w:r w:rsidRPr="00070520">
        <w:rPr>
          <w:rFonts w:ascii="Times New Roman" w:eastAsia="Times New Roman" w:hAnsi="Times New Roman" w:cs="Times New Roman"/>
          <w:sz w:val="24"/>
          <w:szCs w:val="24"/>
        </w:rPr>
        <w:t xml:space="preserve"> in Kwara State. The findings can inform the development of policies aimed at reducing air pollution, regulating industrial emissions, and promoting sustainable urban development. It also highlights the need for investment in ground-based monitoring systems to complement satellite observations for more accurate and continuous data collection.</w:t>
      </w:r>
    </w:p>
    <w:p w14:paraId="189B97C7" w14:textId="77777777" w:rsidR="00900CBB" w:rsidRPr="00070520" w:rsidRDefault="00900CBB" w:rsidP="00070520">
      <w:pPr>
        <w:spacing w:after="0" w:line="480" w:lineRule="auto"/>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br w:type="page"/>
      </w:r>
    </w:p>
    <w:p w14:paraId="241A5FF2" w14:textId="77777777" w:rsidR="00900CBB" w:rsidRPr="00070520" w:rsidRDefault="00900CBB" w:rsidP="00070520">
      <w:pPr>
        <w:spacing w:after="0" w:line="480" w:lineRule="auto"/>
        <w:jc w:val="center"/>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CHAPTER TWO</w:t>
      </w:r>
    </w:p>
    <w:p w14:paraId="22DF98AA" w14:textId="77777777" w:rsidR="00900CBB" w:rsidRPr="00070520" w:rsidRDefault="00900CBB" w:rsidP="00070520">
      <w:pPr>
        <w:spacing w:after="0" w:line="480" w:lineRule="auto"/>
        <w:jc w:val="center"/>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LITERATURE REVIEW</w:t>
      </w:r>
    </w:p>
    <w:p w14:paraId="76F06BC0"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2.1</w:t>
      </w:r>
      <w:r w:rsidRPr="00070520">
        <w:rPr>
          <w:rFonts w:ascii="Times New Roman" w:eastAsia="Times New Roman" w:hAnsi="Times New Roman" w:cs="Times New Roman"/>
          <w:b/>
          <w:bCs/>
          <w:sz w:val="24"/>
          <w:szCs w:val="24"/>
        </w:rPr>
        <w:tab/>
        <w:t>Introduction</w:t>
      </w:r>
    </w:p>
    <w:p w14:paraId="00629539" w14:textId="77777777" w:rsidR="00900CBB" w:rsidRPr="00070520" w:rsidRDefault="00900CBB" w:rsidP="00D83EEE">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study of atmospheric aerosols and their impact on the Earth’s climate and environment is a crucial area of research in atmospheric science. Aerosols, which are small particles suspended in the atmosphere, influence the planet’s radiation balance, climate patterns, and human health. Understanding the temporal variations of aerosol properties, particularly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essential in regions like Ilorin, Kwara State, where both natural and anthropogenic factors contribute to aerosol levels. This chapter reviews existing literature on aerosols, the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(Aerosol Robotic Network), and the measurement and derivation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with an emphasis on methods used to monitor and assess aerosol characteristics.</w:t>
      </w:r>
    </w:p>
    <w:p w14:paraId="6103518B"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w:t>
      </w:r>
      <w:r w:rsidRPr="00070520">
        <w:rPr>
          <w:rFonts w:ascii="Times New Roman" w:eastAsia="Times New Roman" w:hAnsi="Times New Roman" w:cs="Times New Roman"/>
          <w:b/>
          <w:bCs/>
          <w:sz w:val="24"/>
          <w:szCs w:val="24"/>
        </w:rPr>
        <w:tab/>
        <w:t>Concept of Aerosols and Aerosol Optical Depth (</w:t>
      </w:r>
      <w:proofErr w:type="spellStart"/>
      <w:r w:rsidRPr="00070520">
        <w:rPr>
          <w:rFonts w:ascii="Times New Roman" w:eastAsia="Times New Roman" w:hAnsi="Times New Roman" w:cs="Times New Roman"/>
          <w:b/>
          <w:bCs/>
          <w:sz w:val="24"/>
          <w:szCs w:val="24"/>
        </w:rPr>
        <w:t>AOD</w:t>
      </w:r>
      <w:proofErr w:type="spellEnd"/>
      <w:r w:rsidRPr="00070520">
        <w:rPr>
          <w:rFonts w:ascii="Times New Roman" w:eastAsia="Times New Roman" w:hAnsi="Times New Roman" w:cs="Times New Roman"/>
          <w:b/>
          <w:bCs/>
          <w:sz w:val="24"/>
          <w:szCs w:val="24"/>
        </w:rPr>
        <w:t>)</w:t>
      </w:r>
    </w:p>
    <w:p w14:paraId="575C3749"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refer to a suspension of fine solid particles or liquid droplets in the atmosphere. They include natural particles such as sea salt, dust, volcanic ash, and biological materials, as well as anthropogenic particles like soot, sulfate, and organic carbon from combustion sources (Kaufman et al., 2012). Aerosols influence the atmosphere directly by scattering and absorbing sunlight, and indirectly by altering cloud properties and atmospheric dynamics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07C1C211"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a measure of the extinction of solar radiation due to aerosol scattering and absorption as it passes through the atmosphere. An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 of </w:t>
      </w:r>
      <w:r w:rsidRPr="00070520">
        <w:rPr>
          <w:rFonts w:ascii="Times New Roman" w:eastAsia="Times New Roman" w:hAnsi="Times New Roman" w:cs="Times New Roman"/>
          <w:sz w:val="24"/>
          <w:szCs w:val="24"/>
        </w:rPr>
        <w:lastRenderedPageBreak/>
        <w:t xml:space="preserve">0.1 indicates a relatively clear sky, whereas a value greater than 0.4 represents a hazy or polluted atmosphere (Remer et al., 2015).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a dimensionless quantity often retrieved from satellite sensors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or from ground-based networks such as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w:t>
      </w:r>
    </w:p>
    <w:p w14:paraId="13373AEC"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2.2.1</w:t>
      </w:r>
      <w:r w:rsidRPr="00070520">
        <w:rPr>
          <w:rFonts w:ascii="Times New Roman" w:eastAsia="Times New Roman" w:hAnsi="Times New Roman" w:cs="Times New Roman"/>
          <w:b/>
          <w:bCs/>
          <w:sz w:val="24"/>
          <w:szCs w:val="24"/>
        </w:rPr>
        <w:tab/>
        <w:t>Sources and Types of Aerosols</w:t>
      </w:r>
    </w:p>
    <w:p w14:paraId="48DC2D7A"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are broadly categorized into natural and anthropogenic sources. Natural sources include desert dust, sea spray, volcanic emissions, and biogenic emissions from plants. In contrast, anthropogenic sources arise from fossil fuel combustion, biomass burning, industrial processes, and vehicular emissions (</w:t>
      </w:r>
      <w:proofErr w:type="spellStart"/>
      <w:r w:rsidRPr="00070520">
        <w:rPr>
          <w:rFonts w:ascii="Times New Roman" w:eastAsia="Times New Roman" w:hAnsi="Times New Roman" w:cs="Times New Roman"/>
          <w:sz w:val="24"/>
          <w:szCs w:val="24"/>
        </w:rPr>
        <w:t>Ginoux</w:t>
      </w:r>
      <w:proofErr w:type="spellEnd"/>
      <w:r w:rsidRPr="00070520">
        <w:rPr>
          <w:rFonts w:ascii="Times New Roman" w:eastAsia="Times New Roman" w:hAnsi="Times New Roman" w:cs="Times New Roman"/>
          <w:sz w:val="24"/>
          <w:szCs w:val="24"/>
        </w:rPr>
        <w:t xml:space="preserve"> et al., 2011).</w:t>
      </w:r>
    </w:p>
    <w:p w14:paraId="41C96E92"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In West Africa, particularly Nigeria, Saharan dust plays a dominant role in aerosol loading, especially during the dry season when the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wind transports dust southward (Prospero et al., 2012). Additionally, urban growth, open waste burning, and industrial emissions contribute significantly 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in Nigerian cities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67A3BB4B"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2.2.2</w:t>
      </w:r>
      <w:r w:rsidRPr="00070520">
        <w:rPr>
          <w:rFonts w:ascii="Times New Roman" w:eastAsia="Times New Roman" w:hAnsi="Times New Roman" w:cs="Times New Roman"/>
          <w:b/>
          <w:bCs/>
          <w:sz w:val="24"/>
          <w:szCs w:val="24"/>
        </w:rPr>
        <w:tab/>
        <w:t>Remote Sensing of Aerosols</w:t>
      </w:r>
    </w:p>
    <w:p w14:paraId="0F550770"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Remote sensing has revolutionized aerosol monitoring by providing long-term, continuous, and large-scale observations. Satellite instruments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(Moderate Resolution Imaging </w:t>
      </w:r>
      <w:proofErr w:type="spellStart"/>
      <w:r w:rsidRPr="00070520">
        <w:rPr>
          <w:rFonts w:ascii="Times New Roman" w:eastAsia="Times New Roman" w:hAnsi="Times New Roman" w:cs="Times New Roman"/>
          <w:sz w:val="24"/>
          <w:szCs w:val="24"/>
        </w:rPr>
        <w:t>Spectroradiometer</w:t>
      </w:r>
      <w:proofErr w:type="spellEnd"/>
      <w:r w:rsidRPr="00070520">
        <w:rPr>
          <w:rFonts w:ascii="Times New Roman" w:eastAsia="Times New Roman" w:hAnsi="Times New Roman" w:cs="Times New Roman"/>
          <w:sz w:val="24"/>
          <w:szCs w:val="24"/>
        </w:rPr>
        <w:t xml:space="preserve">) onboard NASA’s Terra and Aqua satellites provide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data with near-daily global coverage.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retrievals use algorithms such as Dark Target and Deep Blue to detect aerosols over land and ocean surfaces (Remer et al., 2015).</w:t>
      </w:r>
    </w:p>
    <w:p w14:paraId="4C0B095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lastRenderedPageBreak/>
        <w:t xml:space="preserve">In addition, ground-based networks such as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provide high-accuracy, sun photometer-based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measurements for calibration and validation of satellite data. The synergy between satellite and ground-based observations enhances the reliability of aerosol research, especially in regions with limited ground stations like Nigeria (</w:t>
      </w:r>
      <w:proofErr w:type="spellStart"/>
      <w:r w:rsidRPr="00070520">
        <w:rPr>
          <w:rFonts w:ascii="Times New Roman" w:eastAsia="Times New Roman" w:hAnsi="Times New Roman" w:cs="Times New Roman"/>
          <w:sz w:val="24"/>
          <w:szCs w:val="24"/>
        </w:rPr>
        <w:t>Holben</w:t>
      </w:r>
      <w:proofErr w:type="spellEnd"/>
      <w:r w:rsidRPr="00070520">
        <w:rPr>
          <w:rFonts w:ascii="Times New Roman" w:eastAsia="Times New Roman" w:hAnsi="Times New Roman" w:cs="Times New Roman"/>
          <w:sz w:val="24"/>
          <w:szCs w:val="24"/>
        </w:rPr>
        <w:t xml:space="preserve"> et al., 2018).</w:t>
      </w:r>
    </w:p>
    <w:p w14:paraId="5E72042D"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2.2.3</w:t>
      </w:r>
      <w:r w:rsidRPr="00070520">
        <w:rPr>
          <w:rFonts w:ascii="Times New Roman" w:eastAsia="Times New Roman" w:hAnsi="Times New Roman" w:cs="Times New Roman"/>
          <w:b/>
          <w:bCs/>
          <w:sz w:val="24"/>
          <w:szCs w:val="24"/>
        </w:rPr>
        <w:tab/>
        <w:t xml:space="preserve">Temporal and Seasonal Variations in </w:t>
      </w:r>
      <w:proofErr w:type="spellStart"/>
      <w:r w:rsidRPr="00070520">
        <w:rPr>
          <w:rFonts w:ascii="Times New Roman" w:eastAsia="Times New Roman" w:hAnsi="Times New Roman" w:cs="Times New Roman"/>
          <w:b/>
          <w:bCs/>
          <w:sz w:val="24"/>
          <w:szCs w:val="24"/>
        </w:rPr>
        <w:t>AOD</w:t>
      </w:r>
      <w:proofErr w:type="spellEnd"/>
    </w:p>
    <w:p w14:paraId="57172DAE"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Temporal variations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reflect the influence of both natural cycles and anthropogenic activity. In many parts of Nigeria,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peaks during the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season (December to February) due to the influx of dust-laden air from the Sahara (</w:t>
      </w:r>
      <w:proofErr w:type="spellStart"/>
      <w:r w:rsidRPr="00070520">
        <w:rPr>
          <w:rFonts w:ascii="Times New Roman" w:eastAsia="Times New Roman" w:hAnsi="Times New Roman" w:cs="Times New Roman"/>
          <w:sz w:val="24"/>
          <w:szCs w:val="24"/>
        </w:rPr>
        <w:t>Ogunjobi</w:t>
      </w:r>
      <w:proofErr w:type="spellEnd"/>
      <w:r w:rsidRPr="00070520">
        <w:rPr>
          <w:rFonts w:ascii="Times New Roman" w:eastAsia="Times New Roman" w:hAnsi="Times New Roman" w:cs="Times New Roman"/>
          <w:sz w:val="24"/>
          <w:szCs w:val="24"/>
        </w:rPr>
        <w:t xml:space="preserve"> et al., 2018). Conversely, lower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values are usually observed during the rainy season when rainfall scavenges particles from the atmosphere.</w:t>
      </w:r>
    </w:p>
    <w:p w14:paraId="2F40454D"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Several studies have examined seasonal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trends using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data. For instance, </w:t>
      </w:r>
      <w:proofErr w:type="spellStart"/>
      <w:r w:rsidRPr="00070520">
        <w:rPr>
          <w:rFonts w:ascii="Times New Roman" w:eastAsia="Times New Roman" w:hAnsi="Times New Roman" w:cs="Times New Roman"/>
          <w:sz w:val="24"/>
          <w:szCs w:val="24"/>
        </w:rPr>
        <w:t>Kaskaoutis</w:t>
      </w:r>
      <w:proofErr w:type="spellEnd"/>
      <w:r w:rsidRPr="00070520">
        <w:rPr>
          <w:rFonts w:ascii="Times New Roman" w:eastAsia="Times New Roman" w:hAnsi="Times New Roman" w:cs="Times New Roman"/>
          <w:sz w:val="24"/>
          <w:szCs w:val="24"/>
        </w:rPr>
        <w:t xml:space="preserve"> et al. (2010) observed higher aerosol loadings during the dry season in West Africa, with clear seasonal peaks and troughs. Similar findings were reported by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 who highlighted inter-annual variability linked to meteorological conditions and land-use changes.</w:t>
      </w:r>
    </w:p>
    <w:p w14:paraId="4FAF73B0"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2.3</w:t>
      </w:r>
      <w:r w:rsidRPr="00070520">
        <w:rPr>
          <w:rFonts w:ascii="Times New Roman" w:eastAsia="Times New Roman" w:hAnsi="Times New Roman" w:cs="Times New Roman"/>
          <w:b/>
          <w:bCs/>
          <w:sz w:val="24"/>
          <w:szCs w:val="24"/>
        </w:rPr>
        <w:tab/>
        <w:t>Aerosol Robotic Network (</w:t>
      </w:r>
      <w:proofErr w:type="spellStart"/>
      <w:r w:rsidRPr="00070520">
        <w:rPr>
          <w:rFonts w:ascii="Times New Roman" w:eastAsia="Times New Roman" w:hAnsi="Times New Roman" w:cs="Times New Roman"/>
          <w:b/>
          <w:bCs/>
          <w:sz w:val="24"/>
          <w:szCs w:val="24"/>
        </w:rPr>
        <w:t>AERONET</w:t>
      </w:r>
      <w:proofErr w:type="spellEnd"/>
      <w:r w:rsidRPr="00070520">
        <w:rPr>
          <w:rFonts w:ascii="Times New Roman" w:eastAsia="Times New Roman" w:hAnsi="Times New Roman" w:cs="Times New Roman"/>
          <w:b/>
          <w:bCs/>
          <w:sz w:val="24"/>
          <w:szCs w:val="24"/>
        </w:rPr>
        <w:t>)</w:t>
      </w:r>
    </w:p>
    <w:p w14:paraId="18F6032D"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 xml:space="preserve">The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is a global ground-based network of sun photometers designed to provide high-quality, real-time measurements of aerosol optical properties. It was developed by NASA and is widely used for aerosol monitoring and research. </w:t>
      </w:r>
      <w:proofErr w:type="spellStart"/>
      <w:r w:rsidRPr="00070520">
        <w:rPr>
          <w:rFonts w:ascii="Times New Roman" w:eastAsia="Times New Roman" w:hAnsi="Times New Roman" w:cs="Times New Roman"/>
          <w:bCs/>
          <w:sz w:val="24"/>
          <w:szCs w:val="24"/>
        </w:rPr>
        <w:t>AERONET’s</w:t>
      </w:r>
      <w:proofErr w:type="spellEnd"/>
      <w:r w:rsidRPr="00070520">
        <w:rPr>
          <w:rFonts w:ascii="Times New Roman" w:eastAsia="Times New Roman" w:hAnsi="Times New Roman" w:cs="Times New Roman"/>
          <w:bCs/>
          <w:sz w:val="24"/>
          <w:szCs w:val="24"/>
        </w:rPr>
        <w:t xml:space="preserve"> primary objective is to obtain long-term, continuous observations of </w:t>
      </w:r>
      <w:r w:rsidRPr="00070520">
        <w:rPr>
          <w:rFonts w:ascii="Times New Roman" w:eastAsia="Times New Roman" w:hAnsi="Times New Roman" w:cs="Times New Roman"/>
          <w:bCs/>
          <w:sz w:val="24"/>
          <w:szCs w:val="24"/>
        </w:rPr>
        <w:lastRenderedPageBreak/>
        <w:t>aerosol optical depth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as well as other properties such as aerosol size distribution, absorption, and scattering coefficients (</w:t>
      </w:r>
      <w:proofErr w:type="spellStart"/>
      <w:r w:rsidRPr="00070520">
        <w:rPr>
          <w:rFonts w:ascii="Times New Roman" w:eastAsia="Times New Roman" w:hAnsi="Times New Roman" w:cs="Times New Roman"/>
          <w:bCs/>
          <w:sz w:val="24"/>
          <w:szCs w:val="24"/>
        </w:rPr>
        <w:t>Holben</w:t>
      </w:r>
      <w:proofErr w:type="spellEnd"/>
      <w:r w:rsidRPr="00070520">
        <w:rPr>
          <w:rFonts w:ascii="Times New Roman" w:eastAsia="Times New Roman" w:hAnsi="Times New Roman" w:cs="Times New Roman"/>
          <w:bCs/>
          <w:sz w:val="24"/>
          <w:szCs w:val="24"/>
        </w:rPr>
        <w:t xml:space="preserve"> et al., 2018).</w:t>
      </w:r>
    </w:p>
    <w:p w14:paraId="30E49FD4"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stations are equipped with instruments called sun photometers, which measure the amount of solar radiation that is scattered or absorbed by aerosols in the atmosphere. The data collected from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stations can be used to validate satellite-derived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and improve our understanding of regional aerosol characteristics (Remer et al., 2015). In Nigeria,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data has been used to monitor aerosol behavior in cities like Lagos, Abuja, and Port Harcourt, but there is a lack of such data for cities like Ilorin, where aerosol studies are limited.</w:t>
      </w:r>
    </w:p>
    <w:p w14:paraId="4DD4509F"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2.4</w:t>
      </w:r>
      <w:r w:rsidRPr="00070520">
        <w:rPr>
          <w:rFonts w:ascii="Times New Roman" w:eastAsia="Times New Roman" w:hAnsi="Times New Roman" w:cs="Times New Roman"/>
          <w:b/>
          <w:bCs/>
          <w:sz w:val="24"/>
          <w:szCs w:val="24"/>
        </w:rPr>
        <w:tab/>
        <w:t>Aerosol Optical Depth Measurement and Derivation</w:t>
      </w:r>
    </w:p>
    <w:p w14:paraId="6525BDF9"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Aerosol Optical Depth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is a key parameter used to quantify the aerosol concentration in the atmosphere. It is defined as the integral of the extinction coefficient along the path of sunlight through the atmosphere, which includes both scattering and absorption by aerosol particles (Remer et al., 2015).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is a dimensionless quantity and is typically derived using ground-based, aircraft, or satellite remote sensing techniques.</w:t>
      </w:r>
    </w:p>
    <w:p w14:paraId="73F5EDF8"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t>Ground-based Measurement:</w:t>
      </w:r>
      <w:r w:rsidRPr="00070520">
        <w:rPr>
          <w:rFonts w:ascii="Times New Roman" w:eastAsia="Times New Roman" w:hAnsi="Times New Roman" w:cs="Times New Roman"/>
          <w:bCs/>
          <w:sz w:val="24"/>
          <w:szCs w:val="24"/>
        </w:rPr>
        <w:t xml:space="preserve">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provides ground-based measurements of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using sun photometers. These instruments measure the intensity of sunlight at various wavelengths and calculate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by comparing the observed radiation to theoretical models (</w:t>
      </w:r>
      <w:proofErr w:type="spellStart"/>
      <w:r w:rsidRPr="00070520">
        <w:rPr>
          <w:rFonts w:ascii="Times New Roman" w:eastAsia="Times New Roman" w:hAnsi="Times New Roman" w:cs="Times New Roman"/>
          <w:bCs/>
          <w:sz w:val="24"/>
          <w:szCs w:val="24"/>
        </w:rPr>
        <w:t>Holben</w:t>
      </w:r>
      <w:proofErr w:type="spellEnd"/>
      <w:r w:rsidRPr="00070520">
        <w:rPr>
          <w:rFonts w:ascii="Times New Roman" w:eastAsia="Times New Roman" w:hAnsi="Times New Roman" w:cs="Times New Roman"/>
          <w:bCs/>
          <w:sz w:val="24"/>
          <w:szCs w:val="24"/>
        </w:rPr>
        <w:t xml:space="preserve"> et al., 2018).</w:t>
      </w:r>
    </w:p>
    <w:p w14:paraId="3CB72E3E"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lastRenderedPageBreak/>
        <w:t>Satellite Measurement:</w:t>
      </w:r>
      <w:r w:rsidRPr="00070520">
        <w:rPr>
          <w:rFonts w:ascii="Times New Roman" w:eastAsia="Times New Roman" w:hAnsi="Times New Roman" w:cs="Times New Roman"/>
          <w:bCs/>
          <w:sz w:val="24"/>
          <w:szCs w:val="24"/>
        </w:rPr>
        <w:t xml:space="preserve"> Satellites like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(Moderate Resolution Imaging </w:t>
      </w:r>
      <w:proofErr w:type="spellStart"/>
      <w:r w:rsidRPr="00070520">
        <w:rPr>
          <w:rFonts w:ascii="Times New Roman" w:eastAsia="Times New Roman" w:hAnsi="Times New Roman" w:cs="Times New Roman"/>
          <w:bCs/>
          <w:sz w:val="24"/>
          <w:szCs w:val="24"/>
        </w:rPr>
        <w:t>Spectroradiometer</w:t>
      </w:r>
      <w:proofErr w:type="spellEnd"/>
      <w:r w:rsidRPr="00070520">
        <w:rPr>
          <w:rFonts w:ascii="Times New Roman" w:eastAsia="Times New Roman" w:hAnsi="Times New Roman" w:cs="Times New Roman"/>
          <w:bCs/>
          <w:sz w:val="24"/>
          <w:szCs w:val="24"/>
        </w:rPr>
        <w:t xml:space="preserve">) measure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using algorithms that retrieve aerosol information from reflected sunlight. The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Dark Target and Deep Blue algorithms are commonly used to retrieve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over land and ocean, respectively (Remer et al., 2015). The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data has global coverage, making it a valuable tool for assessing aerosol levels in regions with limited ground-based monitoring.</w:t>
      </w:r>
    </w:p>
    <w:p w14:paraId="5A75D0C5"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t xml:space="preserve">Derivation of </w:t>
      </w:r>
      <w:proofErr w:type="spellStart"/>
      <w:r w:rsidRPr="00070520">
        <w:rPr>
          <w:rFonts w:ascii="Times New Roman" w:eastAsia="Times New Roman" w:hAnsi="Times New Roman" w:cs="Times New Roman"/>
          <w:b/>
          <w:bCs/>
          <w:sz w:val="24"/>
          <w:szCs w:val="24"/>
        </w:rPr>
        <w:t>AOD</w:t>
      </w:r>
      <w:proofErr w:type="spellEnd"/>
      <w:r w:rsidRPr="00070520">
        <w:rPr>
          <w:rFonts w:ascii="Times New Roman" w:eastAsia="Times New Roman" w:hAnsi="Times New Roman" w:cs="Times New Roman"/>
          <w:b/>
          <w:bCs/>
          <w:sz w:val="24"/>
          <w:szCs w:val="24"/>
        </w:rPr>
        <w:t>:</w:t>
      </w:r>
      <w:r w:rsidRPr="00070520">
        <w:rPr>
          <w:rFonts w:ascii="Times New Roman" w:eastAsia="Times New Roman" w:hAnsi="Times New Roman" w:cs="Times New Roman"/>
          <w:bCs/>
          <w:sz w:val="24"/>
          <w:szCs w:val="24"/>
        </w:rPr>
        <w:t xml:space="preserve"> The retrieval of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from satellite data involves atmospheric correction and </w:t>
      </w:r>
      <w:proofErr w:type="spellStart"/>
      <w:r w:rsidRPr="00070520">
        <w:rPr>
          <w:rFonts w:ascii="Times New Roman" w:eastAsia="Times New Roman" w:hAnsi="Times New Roman" w:cs="Times New Roman"/>
          <w:bCs/>
          <w:sz w:val="24"/>
          <w:szCs w:val="24"/>
        </w:rPr>
        <w:t>radiative</w:t>
      </w:r>
      <w:proofErr w:type="spellEnd"/>
      <w:r w:rsidRPr="00070520">
        <w:rPr>
          <w:rFonts w:ascii="Times New Roman" w:eastAsia="Times New Roman" w:hAnsi="Times New Roman" w:cs="Times New Roman"/>
          <w:bCs/>
          <w:sz w:val="24"/>
          <w:szCs w:val="24"/>
        </w:rPr>
        <w:t xml:space="preserve"> transfer models to account for the influence of clouds, surface reflectance, and other factors. The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values are calculated by comparing the observed and modeled reflectance, with data typically provided at multiple wavelengths, which helps in characterizing aerosol size distribution and composition.</w:t>
      </w:r>
    </w:p>
    <w:p w14:paraId="74D70402"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 xml:space="preserve">The availability of satellite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data, in combination with ground-based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measurements, allows for more accurate aerosol monitoring over vast areas, which is essential for understanding the temporal variations of aerosols, especially in regions like Ilorin.</w:t>
      </w:r>
    </w:p>
    <w:p w14:paraId="77C1B6E3"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b/>
          <w:bCs/>
          <w:sz w:val="24"/>
          <w:szCs w:val="24"/>
        </w:rPr>
        <w:t>2.5</w:t>
      </w:r>
      <w:r w:rsidRPr="00070520">
        <w:rPr>
          <w:rFonts w:ascii="Times New Roman" w:eastAsia="Times New Roman" w:hAnsi="Times New Roman" w:cs="Times New Roman"/>
          <w:b/>
          <w:bCs/>
          <w:sz w:val="24"/>
          <w:szCs w:val="24"/>
        </w:rPr>
        <w:tab/>
        <w:t>Health and Environmental Impacts of Aerosols</w:t>
      </w:r>
    </w:p>
    <w:p w14:paraId="5D920D89"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Exposure to high aerosol concentrations poses serious health risks, particularly respiratory and cardiovascular diseases. Fine particles (</w:t>
      </w:r>
      <w:proofErr w:type="spellStart"/>
      <w:r w:rsidRPr="00070520">
        <w:rPr>
          <w:rFonts w:ascii="Times New Roman" w:eastAsia="Times New Roman" w:hAnsi="Times New Roman" w:cs="Times New Roman"/>
          <w:sz w:val="24"/>
          <w:szCs w:val="24"/>
        </w:rPr>
        <w:t>PM2.5</w:t>
      </w:r>
      <w:proofErr w:type="spellEnd"/>
      <w:r w:rsidRPr="00070520">
        <w:rPr>
          <w:rFonts w:ascii="Times New Roman" w:eastAsia="Times New Roman" w:hAnsi="Times New Roman" w:cs="Times New Roman"/>
          <w:sz w:val="24"/>
          <w:szCs w:val="24"/>
        </w:rPr>
        <w:t xml:space="preserve">) can penetrate deep into the lungs and bloodstream, causing inflammation and exacerbating conditions such as </w:t>
      </w:r>
      <w:r w:rsidRPr="00070520">
        <w:rPr>
          <w:rFonts w:ascii="Times New Roman" w:eastAsia="Times New Roman" w:hAnsi="Times New Roman" w:cs="Times New Roman"/>
          <w:sz w:val="24"/>
          <w:szCs w:val="24"/>
        </w:rPr>
        <w:lastRenderedPageBreak/>
        <w:t>asthma and bronchitis (WHO, 2016). In developing regions where healthcare access is limited, such exposure can result in elevated morbidity and mortality rates.</w:t>
      </w:r>
    </w:p>
    <w:p w14:paraId="471E305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Environmentally, aerosols reduce visibility and solar radiation at the surface, which affects energy production from solar panels and alters ecosystem dynamics. In addition, aerosols play a role in cloud formation and precipitation patterns, influencing regional climate variability (Kaufman et al., 2012;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6C313ED6"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2.6</w:t>
      </w:r>
      <w:r w:rsidRPr="00070520">
        <w:rPr>
          <w:rFonts w:ascii="Times New Roman" w:eastAsia="Times New Roman" w:hAnsi="Times New Roman" w:cs="Times New Roman"/>
          <w:b/>
          <w:bCs/>
          <w:sz w:val="24"/>
          <w:szCs w:val="24"/>
        </w:rPr>
        <w:tab/>
        <w:t>Research Gaps and Justification for the Study</w:t>
      </w:r>
    </w:p>
    <w:p w14:paraId="384491A7"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While numerous studies have explored aerosol trends at global and regional scales, there is a paucity of research focusing specifically on Ilorin and other mid-sized Nigerian cities. Most aerosol studies are concentrated in larger urban centers or conducted at broad spatial resolutions that overlook local dynamics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39947B8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Given Ilorin's exposure to both Saharan dust and increasing anthropogenic emissions, a localized investigation into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trends is necessary. This study therefore addresses this gap by using remote sensing data to assess the temporal variation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over a multi-year period.</w:t>
      </w:r>
    </w:p>
    <w:p w14:paraId="1053A4F1"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2.7</w:t>
      </w:r>
      <w:r w:rsidRPr="00070520">
        <w:rPr>
          <w:rFonts w:ascii="Times New Roman" w:eastAsia="Times New Roman" w:hAnsi="Times New Roman" w:cs="Times New Roman"/>
          <w:b/>
          <w:bCs/>
          <w:sz w:val="24"/>
          <w:szCs w:val="24"/>
        </w:rPr>
        <w:tab/>
        <w:t>Summary</w:t>
      </w:r>
    </w:p>
    <w:p w14:paraId="73EB5C2F"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Aerosols are a significant component of the Earth's atmosphere, impacting climate, air quality, and human health.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as a measure of aerosol concentration, plays a vital role in aerosol studies. Ground-based networks like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and satellite systems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provide crucial data for monitoring aerosol properties. In regions like Ilorin, where both natural dust from the Sahara and anthropogenic emissions influence aerosol </w:t>
      </w:r>
      <w:r w:rsidRPr="00070520">
        <w:rPr>
          <w:rFonts w:ascii="Times New Roman" w:eastAsia="Times New Roman" w:hAnsi="Times New Roman" w:cs="Times New Roman"/>
          <w:sz w:val="24"/>
          <w:szCs w:val="24"/>
        </w:rPr>
        <w:lastRenderedPageBreak/>
        <w:t xml:space="preserve">levels, understanding the temporal variations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essential for addressing environmental and health concerns. Despite the advancements in aerosol monitoring, there remains a need for localized studies in Nigerian cities to better understand aerosol dynamics, with implications for public health, climate change, and air quality management.</w:t>
      </w:r>
    </w:p>
    <w:p w14:paraId="30178312" w14:textId="77777777" w:rsidR="00900CBB" w:rsidRPr="00070520" w:rsidRDefault="00900CBB" w:rsidP="00070520">
      <w:pPr>
        <w:spacing w:after="0" w:line="480" w:lineRule="auto"/>
        <w:rPr>
          <w:rFonts w:ascii="Times New Roman" w:hAnsi="Times New Roman" w:cs="Times New Roman"/>
          <w:b/>
          <w:bCs/>
          <w:sz w:val="24"/>
          <w:szCs w:val="24"/>
        </w:rPr>
      </w:pPr>
      <w:r w:rsidRPr="00070520">
        <w:rPr>
          <w:rFonts w:ascii="Times New Roman" w:hAnsi="Times New Roman" w:cs="Times New Roman"/>
          <w:b/>
          <w:bCs/>
          <w:sz w:val="24"/>
          <w:szCs w:val="24"/>
        </w:rPr>
        <w:br w:type="page"/>
      </w:r>
    </w:p>
    <w:p w14:paraId="5F2672DD" w14:textId="14CA4DCE" w:rsidR="00CC5E4C" w:rsidRPr="00070520" w:rsidRDefault="00CC5E4C"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lastRenderedPageBreak/>
        <w:t>CHAPTER THREE</w:t>
      </w:r>
    </w:p>
    <w:p w14:paraId="61116AE4" w14:textId="77777777" w:rsidR="00CC5E4C" w:rsidRPr="00070520" w:rsidRDefault="00CC5E4C"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t>METHODOLOGY</w:t>
      </w:r>
    </w:p>
    <w:p w14:paraId="743E882A"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3.1</w:t>
      </w:r>
      <w:r w:rsidRPr="00070520">
        <w:rPr>
          <w:rFonts w:ascii="Times New Roman" w:hAnsi="Times New Roman" w:cs="Times New Roman"/>
          <w:color w:val="25252D"/>
          <w:sz w:val="24"/>
          <w:szCs w:val="24"/>
          <w:shd w:val="clear" w:color="auto" w:fill="FFFFFF"/>
        </w:rPr>
        <w:t xml:space="preserve"> </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Introduction</w:t>
      </w:r>
    </w:p>
    <w:p w14:paraId="71306F9E" w14:textId="3F085C04" w:rsidR="00CC5E4C" w:rsidRPr="00070520" w:rsidRDefault="00CC5E4C" w:rsidP="00070520">
      <w:pPr>
        <w:spacing w:after="0" w:line="480" w:lineRule="auto"/>
        <w:jc w:val="both"/>
        <w:rPr>
          <w:rFonts w:ascii="Times New Roman" w:hAnsi="Times New Roman" w:cs="Times New Roman"/>
          <w:sz w:val="24"/>
          <w:szCs w:val="24"/>
          <w:shd w:val="clear" w:color="auto" w:fill="FFFFFF"/>
        </w:rPr>
      </w:pPr>
      <w:r w:rsidRPr="00070520">
        <w:rPr>
          <w:rFonts w:ascii="Times New Roman" w:hAnsi="Times New Roman" w:cs="Times New Roman"/>
          <w:color w:val="FF0000"/>
          <w:sz w:val="24"/>
          <w:szCs w:val="24"/>
          <w:shd w:val="clear" w:color="auto" w:fill="FFFFFF"/>
        </w:rPr>
        <w:tab/>
      </w:r>
      <w:r w:rsidRPr="00070520">
        <w:rPr>
          <w:rFonts w:ascii="Times New Roman" w:hAnsi="Times New Roman" w:cs="Times New Roman"/>
          <w:sz w:val="24"/>
          <w:szCs w:val="24"/>
          <w:shd w:val="clear" w:color="auto" w:fill="FFFFFF"/>
        </w:rPr>
        <w:t>This chapter discusses the study areas, AERONET data sorting and averaging</w:t>
      </w:r>
      <w:r w:rsidR="007B4824" w:rsidRPr="00070520">
        <w:rPr>
          <w:rFonts w:ascii="Times New Roman" w:hAnsi="Times New Roman" w:cs="Times New Roman"/>
          <w:sz w:val="24"/>
          <w:szCs w:val="24"/>
          <w:shd w:val="clear" w:color="auto" w:fill="FFFFFF"/>
        </w:rPr>
        <w:t>.</w:t>
      </w:r>
    </w:p>
    <w:p w14:paraId="326DCE1A" w14:textId="6A36E6E6"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3.2</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Study Area</w:t>
      </w:r>
      <w:r w:rsidRPr="00070520">
        <w:rPr>
          <w:rFonts w:ascii="Times New Roman" w:hAnsi="Times New Roman" w:cs="Times New Roman"/>
          <w:color w:val="25252D"/>
          <w:sz w:val="24"/>
          <w:szCs w:val="24"/>
          <w:shd w:val="clear" w:color="auto" w:fill="FFFFFF"/>
        </w:rPr>
        <w:t xml:space="preserve"> </w:t>
      </w:r>
    </w:p>
    <w:p w14:paraId="398878BD" w14:textId="6F5F8AD7" w:rsidR="00CC5E4C" w:rsidRPr="00070520" w:rsidRDefault="00CC5E4C" w:rsidP="00070520">
      <w:pPr>
        <w:spacing w:after="0" w:line="480" w:lineRule="auto"/>
        <w:ind w:firstLine="720"/>
        <w:jc w:val="both"/>
        <w:rPr>
          <w:rFonts w:ascii="Times New Roman" w:hAnsi="Times New Roman" w:cs="Times New Roman"/>
          <w:sz w:val="24"/>
          <w:szCs w:val="24"/>
        </w:rPr>
      </w:pPr>
      <w:bookmarkStart w:id="3" w:name="_Hlk197934704"/>
      <w:proofErr w:type="spellStart"/>
      <w:r w:rsidRPr="00070520">
        <w:rPr>
          <w:rFonts w:ascii="Times New Roman" w:hAnsi="Times New Roman" w:cs="Times New Roman"/>
          <w:b/>
          <w:bCs/>
          <w:sz w:val="24"/>
          <w:szCs w:val="24"/>
        </w:rPr>
        <w:t>ILorin</w:t>
      </w:r>
      <w:proofErr w:type="spellEnd"/>
    </w:p>
    <w:p w14:paraId="07F40FDA" w14:textId="73334025" w:rsidR="00CC5E4C"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 AERONET measurements is shown in Figure 3.1</w:t>
      </w:r>
    </w:p>
    <w:p w14:paraId="58869403" w14:textId="691D0903" w:rsidR="00CC5E4C"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Google map or map indicating Ilorin.</w:t>
      </w:r>
    </w:p>
    <w:bookmarkEnd w:id="3"/>
    <w:p w14:paraId="31979B3A" w14:textId="557C99CA" w:rsidR="00FE4BEB" w:rsidRPr="00070520" w:rsidRDefault="00FE4BEB" w:rsidP="00070520">
      <w:pPr>
        <w:spacing w:after="0" w:line="480" w:lineRule="auto"/>
        <w:ind w:firstLine="720"/>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2A2412B8" wp14:editId="4DCD3BD1">
            <wp:extent cx="3810000" cy="2857500"/>
            <wp:effectExtent l="0" t="0" r="0" b="0"/>
            <wp:docPr id="1" name="Picture 1" descr="Ilorin,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rin, Nige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552606B5" w14:textId="3CA922F3" w:rsidR="00CC5E4C" w:rsidRPr="00070520" w:rsidRDefault="00CC5E4C" w:rsidP="00070520">
      <w:pPr>
        <w:spacing w:after="0" w:line="480" w:lineRule="auto"/>
        <w:ind w:firstLine="720"/>
        <w:jc w:val="center"/>
        <w:rPr>
          <w:rFonts w:ascii="Times New Roman" w:hAnsi="Times New Roman" w:cs="Times New Roman"/>
          <w:sz w:val="24"/>
          <w:szCs w:val="24"/>
        </w:rPr>
      </w:pPr>
      <w:r w:rsidRPr="00070520">
        <w:rPr>
          <w:rFonts w:ascii="Times New Roman" w:hAnsi="Times New Roman" w:cs="Times New Roman"/>
          <w:sz w:val="24"/>
          <w:szCs w:val="24"/>
        </w:rPr>
        <w:t xml:space="preserve">Figure 3.1 </w:t>
      </w:r>
      <w:r w:rsidRPr="00070520">
        <w:rPr>
          <w:rFonts w:ascii="Times New Roman" w:hAnsi="Times New Roman" w:cs="Times New Roman"/>
          <w:b/>
          <w:bCs/>
          <w:sz w:val="24"/>
          <w:szCs w:val="24"/>
        </w:rPr>
        <w:t xml:space="preserve"> </w:t>
      </w:r>
      <w:r w:rsidRPr="00070520">
        <w:rPr>
          <w:rFonts w:ascii="Times New Roman" w:hAnsi="Times New Roman" w:cs="Times New Roman"/>
          <w:sz w:val="24"/>
          <w:szCs w:val="24"/>
        </w:rPr>
        <w:t xml:space="preserve">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measurement city.</w:t>
      </w:r>
    </w:p>
    <w:p w14:paraId="507FF187" w14:textId="0E0FEF2D"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3.3</w:t>
      </w:r>
      <w:r w:rsidRPr="00070520">
        <w:rPr>
          <w:rFonts w:ascii="Times New Roman" w:hAnsi="Times New Roman" w:cs="Times New Roman"/>
          <w:color w:val="25252D"/>
          <w:sz w:val="24"/>
          <w:szCs w:val="24"/>
          <w:shd w:val="clear" w:color="auto" w:fill="FFFFFF"/>
        </w:rPr>
        <w:t xml:space="preserve"> </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 xml:space="preserve">Data </w:t>
      </w:r>
      <w:r w:rsidR="00F20316" w:rsidRPr="00070520">
        <w:rPr>
          <w:rFonts w:ascii="Times New Roman" w:hAnsi="Times New Roman" w:cs="Times New Roman"/>
          <w:b/>
          <w:bCs/>
          <w:color w:val="25252D"/>
          <w:sz w:val="24"/>
          <w:szCs w:val="24"/>
          <w:shd w:val="clear" w:color="auto" w:fill="FFFFFF"/>
        </w:rPr>
        <w:t xml:space="preserve">Description </w:t>
      </w:r>
    </w:p>
    <w:p w14:paraId="576197B1" w14:textId="0539E56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r w:rsidRPr="00070520">
        <w:rPr>
          <w:rFonts w:ascii="Times New Roman" w:hAnsi="Times New Roman" w:cs="Times New Roman"/>
          <w:sz w:val="24"/>
          <w:szCs w:val="24"/>
          <w:shd w:val="clear" w:color="auto" w:fill="FFFFFF"/>
        </w:rPr>
        <w:t>The data used in this study is AERONET data for AOD. The data is well described in detail in this section.</w:t>
      </w:r>
    </w:p>
    <w:p w14:paraId="3803479A" w14:textId="77777777" w:rsidR="00280018" w:rsidRDefault="00280018" w:rsidP="00070520">
      <w:pPr>
        <w:spacing w:after="0" w:line="480" w:lineRule="auto"/>
        <w:jc w:val="both"/>
        <w:rPr>
          <w:rFonts w:ascii="Times New Roman" w:hAnsi="Times New Roman" w:cs="Times New Roman"/>
          <w:b/>
          <w:color w:val="25252D"/>
          <w:sz w:val="24"/>
          <w:szCs w:val="24"/>
          <w:shd w:val="clear" w:color="auto" w:fill="FFFFFF"/>
        </w:rPr>
      </w:pPr>
    </w:p>
    <w:p w14:paraId="56053E5C"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lastRenderedPageBreak/>
        <w:t>3.3.1</w:t>
      </w:r>
      <w:r w:rsidRPr="00070520">
        <w:rPr>
          <w:rFonts w:ascii="Times New Roman" w:hAnsi="Times New Roman" w:cs="Times New Roman"/>
          <w:color w:val="25252D"/>
          <w:sz w:val="24"/>
          <w:szCs w:val="24"/>
          <w:shd w:val="clear" w:color="auto" w:fill="FFFFFF"/>
        </w:rPr>
        <w:tab/>
      </w:r>
      <w:proofErr w:type="spellStart"/>
      <w:r w:rsidRPr="00070520">
        <w:rPr>
          <w:rFonts w:ascii="Times New Roman" w:hAnsi="Times New Roman" w:cs="Times New Roman"/>
          <w:b/>
          <w:bCs/>
          <w:color w:val="25252D"/>
          <w:sz w:val="24"/>
          <w:szCs w:val="24"/>
          <w:shd w:val="clear" w:color="auto" w:fill="FFFFFF"/>
        </w:rPr>
        <w:t>AERONET</w:t>
      </w:r>
      <w:proofErr w:type="spellEnd"/>
      <w:r w:rsidRPr="00070520">
        <w:rPr>
          <w:rFonts w:ascii="Times New Roman" w:hAnsi="Times New Roman" w:cs="Times New Roman"/>
          <w:b/>
          <w:bCs/>
          <w:color w:val="25252D"/>
          <w:sz w:val="24"/>
          <w:szCs w:val="24"/>
          <w:shd w:val="clear" w:color="auto" w:fill="FFFFFF"/>
        </w:rPr>
        <w:t xml:space="preserve"> </w:t>
      </w:r>
    </w:p>
    <w:p w14:paraId="22364031" w14:textId="3B9F27E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bookmarkStart w:id="4" w:name="_Hlk197934937"/>
      <w:r w:rsidRPr="00070520">
        <w:rPr>
          <w:rFonts w:ascii="Times New Roman" w:hAnsi="Times New Roman" w:cs="Times New Roman"/>
          <w:sz w:val="24"/>
          <w:szCs w:val="24"/>
          <w:shd w:val="clear" w:color="auto" w:fill="FFFFFF"/>
        </w:rPr>
        <w:t>AERONET is a ground-based remote sensing network that provides accurate and continuous measurements of AOD. We analyze the monthly averages of AOD data for a period of 5 years (2016-202</w:t>
      </w:r>
      <w:r w:rsidR="007C28D0" w:rsidRPr="00070520">
        <w:rPr>
          <w:rFonts w:ascii="Times New Roman" w:hAnsi="Times New Roman" w:cs="Times New Roman"/>
          <w:sz w:val="24"/>
          <w:szCs w:val="24"/>
          <w:shd w:val="clear" w:color="auto" w:fill="FFFFFF"/>
        </w:rPr>
        <w:t>1</w:t>
      </w:r>
      <w:r w:rsidRPr="00070520">
        <w:rPr>
          <w:rFonts w:ascii="Times New Roman" w:hAnsi="Times New Roman" w:cs="Times New Roman"/>
          <w:sz w:val="24"/>
          <w:szCs w:val="24"/>
          <w:shd w:val="clear" w:color="auto" w:fill="FFFFFF"/>
        </w:rPr>
        <w:t>) provided by AERONET.  The instrument is situated in Ilorin (</w:t>
      </w:r>
      <w:r w:rsidR="00B97172" w:rsidRPr="00070520">
        <w:rPr>
          <w:rFonts w:ascii="Times New Roman" w:hAnsi="Times New Roman" w:cs="Times New Roman"/>
          <w:sz w:val="24"/>
          <w:szCs w:val="24"/>
          <w:shd w:val="clear" w:color="auto" w:fill="FFFFFF"/>
        </w:rPr>
        <w:t>1998</w:t>
      </w:r>
      <w:r w:rsidRPr="00070520">
        <w:rPr>
          <w:rFonts w:ascii="Times New Roman" w:hAnsi="Times New Roman" w:cs="Times New Roman"/>
          <w:sz w:val="24"/>
          <w:szCs w:val="24"/>
          <w:shd w:val="clear" w:color="auto" w:fill="FFFFFF"/>
        </w:rPr>
        <w:t>).</w:t>
      </w:r>
      <w:bookmarkEnd w:id="4"/>
      <w:r w:rsidRPr="00070520">
        <w:rPr>
          <w:rFonts w:ascii="Times New Roman" w:hAnsi="Times New Roman" w:cs="Times New Roman"/>
          <w:sz w:val="24"/>
          <w:szCs w:val="24"/>
          <w:shd w:val="clear" w:color="auto" w:fill="FFFFFF"/>
        </w:rPr>
        <w:t xml:space="preserve">  The </w:t>
      </w:r>
      <w:proofErr w:type="spellStart"/>
      <w:r w:rsidRPr="00070520">
        <w:rPr>
          <w:rFonts w:ascii="Times New Roman" w:hAnsi="Times New Roman" w:cs="Times New Roman"/>
          <w:sz w:val="24"/>
          <w:szCs w:val="24"/>
          <w:shd w:val="clear" w:color="auto" w:fill="FFFFFF"/>
        </w:rPr>
        <w:t>CIMEL</w:t>
      </w:r>
      <w:proofErr w:type="spellEnd"/>
      <w:r w:rsidRPr="00070520">
        <w:rPr>
          <w:rFonts w:ascii="Times New Roman" w:hAnsi="Times New Roman" w:cs="Times New Roman"/>
          <w:sz w:val="24"/>
          <w:szCs w:val="24"/>
          <w:shd w:val="clear" w:color="auto" w:fill="FFFFFF"/>
        </w:rPr>
        <w:t xml:space="preserve"> </w:t>
      </w:r>
      <w:proofErr w:type="spellStart"/>
      <w:r w:rsidRPr="00070520">
        <w:rPr>
          <w:rFonts w:ascii="Times New Roman" w:hAnsi="Times New Roman" w:cs="Times New Roman"/>
          <w:sz w:val="24"/>
          <w:szCs w:val="24"/>
          <w:shd w:val="clear" w:color="auto" w:fill="FFFFFF"/>
        </w:rPr>
        <w:t>Electronique</w:t>
      </w:r>
      <w:proofErr w:type="spellEnd"/>
      <w:r w:rsidRPr="00070520">
        <w:rPr>
          <w:rFonts w:ascii="Times New Roman" w:hAnsi="Times New Roman" w:cs="Times New Roman"/>
          <w:sz w:val="24"/>
          <w:szCs w:val="24"/>
          <w:shd w:val="clear" w:color="auto" w:fill="FFFFFF"/>
        </w:rPr>
        <w:t xml:space="preserve"> </w:t>
      </w:r>
      <w:proofErr w:type="spellStart"/>
      <w:r w:rsidRPr="00070520">
        <w:rPr>
          <w:rFonts w:ascii="Times New Roman" w:hAnsi="Times New Roman" w:cs="Times New Roman"/>
          <w:sz w:val="24"/>
          <w:szCs w:val="24"/>
          <w:shd w:val="clear" w:color="auto" w:fill="FFFFFF"/>
        </w:rPr>
        <w:t>318A</w:t>
      </w:r>
      <w:proofErr w:type="spellEnd"/>
      <w:r w:rsidRPr="00070520">
        <w:rPr>
          <w:rFonts w:ascii="Times New Roman" w:hAnsi="Times New Roman" w:cs="Times New Roman"/>
          <w:sz w:val="24"/>
          <w:szCs w:val="24"/>
          <w:shd w:val="clear" w:color="auto" w:fill="FFFFFF"/>
        </w:rPr>
        <w:t xml:space="preserve"> spectral radiometer measures sun and sky radiance at several wavelengths within the VNIR spectrum. AERONET provides continuous cloud-screened observations of spectral AOD, precipitable water, and inversion aerosol products in diverse aerosol regimes. Manufactured by NASA under the leadership of Dr. Brent Holben, it provides ground-truth calibration data for NASA and other international satellite missions. </w:t>
      </w:r>
      <w:bookmarkStart w:id="5" w:name="_Hlk197935035"/>
      <w:r w:rsidRPr="00070520">
        <w:rPr>
          <w:rFonts w:ascii="Times New Roman" w:hAnsi="Times New Roman" w:cs="Times New Roman"/>
          <w:sz w:val="24"/>
          <w:szCs w:val="24"/>
          <w:shd w:val="clear" w:color="auto" w:fill="FFFFFF"/>
        </w:rPr>
        <w:t>AERONET is situated at Universit</w:t>
      </w:r>
      <w:r w:rsidR="00B97172" w:rsidRPr="00070520">
        <w:rPr>
          <w:rFonts w:ascii="Times New Roman" w:hAnsi="Times New Roman" w:cs="Times New Roman"/>
          <w:sz w:val="24"/>
          <w:szCs w:val="24"/>
          <w:shd w:val="clear" w:color="auto" w:fill="FFFFFF"/>
        </w:rPr>
        <w:t>y of Ilorin, Kwara State Nigeria</w:t>
      </w:r>
      <w:r w:rsidRPr="00070520">
        <w:rPr>
          <w:rFonts w:ascii="Times New Roman" w:hAnsi="Times New Roman" w:cs="Times New Roman"/>
          <w:sz w:val="24"/>
          <w:szCs w:val="24"/>
          <w:shd w:val="clear" w:color="auto" w:fill="FFFFFF"/>
        </w:rPr>
        <w:t xml:space="preserve">, </w:t>
      </w:r>
      <w:r w:rsidR="00B97172" w:rsidRPr="00070520">
        <w:rPr>
          <w:rFonts w:ascii="Times New Roman" w:hAnsi="Times New Roman" w:cs="Times New Roman"/>
          <w:sz w:val="24"/>
          <w:szCs w:val="24"/>
          <w:shd w:val="clear" w:color="auto" w:fill="FFFFFF"/>
        </w:rPr>
        <w:t xml:space="preserve">Department </w:t>
      </w:r>
      <w:r w:rsidRPr="00070520">
        <w:rPr>
          <w:rFonts w:ascii="Times New Roman" w:hAnsi="Times New Roman" w:cs="Times New Roman"/>
          <w:sz w:val="24"/>
          <w:szCs w:val="24"/>
          <w:shd w:val="clear" w:color="auto" w:fill="FFFFFF"/>
        </w:rPr>
        <w:t>of Physics rooftop (</w:t>
      </w:r>
      <w:r w:rsidRPr="00070520">
        <w:rPr>
          <w:rFonts w:ascii="Times New Roman" w:hAnsi="Times New Roman" w:cs="Times New Roman"/>
          <w:color w:val="FF0000"/>
          <w:sz w:val="24"/>
          <w:szCs w:val="24"/>
          <w:shd w:val="clear" w:color="auto" w:fill="FFFFFF"/>
        </w:rPr>
        <w:t>° N, ° E</w:t>
      </w:r>
      <w:r w:rsidRPr="00070520">
        <w:rPr>
          <w:rFonts w:ascii="Times New Roman" w:hAnsi="Times New Roman" w:cs="Times New Roman"/>
          <w:sz w:val="24"/>
          <w:szCs w:val="24"/>
          <w:shd w:val="clear" w:color="auto" w:fill="FFFFFF"/>
        </w:rPr>
        <w:t>)</w:t>
      </w:r>
      <w:r w:rsidR="00B97172" w:rsidRPr="00070520">
        <w:rPr>
          <w:rFonts w:ascii="Times New Roman" w:hAnsi="Times New Roman" w:cs="Times New Roman"/>
          <w:sz w:val="24"/>
          <w:szCs w:val="24"/>
          <w:shd w:val="clear" w:color="auto" w:fill="FFFFFF"/>
        </w:rPr>
        <w:t>.</w:t>
      </w:r>
      <w:r w:rsidRPr="00070520">
        <w:rPr>
          <w:rFonts w:ascii="Times New Roman" w:hAnsi="Times New Roman" w:cs="Times New Roman"/>
          <w:sz w:val="24"/>
          <w:szCs w:val="24"/>
          <w:shd w:val="clear" w:color="auto" w:fill="FFFFFF"/>
        </w:rPr>
        <w:t xml:space="preserve"> </w:t>
      </w:r>
    </w:p>
    <w:p w14:paraId="16495971" w14:textId="647ABC2F" w:rsidR="00CC5E4C" w:rsidRPr="00070520" w:rsidRDefault="00CC5E4C" w:rsidP="00070520">
      <w:pPr>
        <w:spacing w:after="0" w:line="480" w:lineRule="auto"/>
        <w:ind w:firstLine="720"/>
        <w:jc w:val="both"/>
        <w:rPr>
          <w:rFonts w:ascii="Times New Roman" w:hAnsi="Times New Roman" w:cs="Times New Roman"/>
          <w:color w:val="FF0000"/>
          <w:sz w:val="24"/>
          <w:szCs w:val="24"/>
          <w:shd w:val="clear" w:color="auto" w:fill="FFFFFF"/>
        </w:rPr>
      </w:pPr>
      <w:r w:rsidRPr="00070520">
        <w:rPr>
          <w:rFonts w:ascii="Times New Roman" w:hAnsi="Times New Roman" w:cs="Times New Roman"/>
          <w:sz w:val="24"/>
          <w:szCs w:val="24"/>
          <w:shd w:val="clear" w:color="auto" w:fill="FFFFFF"/>
        </w:rPr>
        <w:t xml:space="preserve">In this research, we use the data obtained from AERONET </w:t>
      </w:r>
      <w:r w:rsidR="00B97172" w:rsidRPr="00070520">
        <w:rPr>
          <w:rFonts w:ascii="Times New Roman" w:hAnsi="Times New Roman" w:cs="Times New Roman"/>
          <w:sz w:val="24"/>
          <w:szCs w:val="24"/>
          <w:shd w:val="clear" w:color="auto" w:fill="FFFFFF"/>
        </w:rPr>
        <w:t>in Ilorin</w:t>
      </w:r>
      <w:r w:rsidRPr="00070520">
        <w:rPr>
          <w:rFonts w:ascii="Times New Roman" w:hAnsi="Times New Roman" w:cs="Times New Roman"/>
          <w:sz w:val="24"/>
          <w:szCs w:val="24"/>
          <w:shd w:val="clear" w:color="auto" w:fill="FFFFFF"/>
        </w:rPr>
        <w:t xml:space="preserve">. AOD values at UV wavelength, 340 nm data were processed and filtered to ensure quality control. We investigated the temporal variations of AOD in </w:t>
      </w:r>
      <w:r w:rsidR="00B97172" w:rsidRPr="00070520">
        <w:rPr>
          <w:rFonts w:ascii="Times New Roman" w:hAnsi="Times New Roman" w:cs="Times New Roman"/>
          <w:sz w:val="24"/>
          <w:szCs w:val="24"/>
          <w:shd w:val="clear" w:color="auto" w:fill="FFFFFF"/>
        </w:rPr>
        <w:t>Ilorin</w:t>
      </w:r>
      <w:r w:rsidRPr="00070520">
        <w:rPr>
          <w:rFonts w:ascii="Times New Roman" w:hAnsi="Times New Roman" w:cs="Times New Roman"/>
          <w:sz w:val="24"/>
          <w:szCs w:val="24"/>
          <w:shd w:val="clear" w:color="auto" w:fill="FFFFFF"/>
        </w:rPr>
        <w:t xml:space="preserve"> using AERONET.</w:t>
      </w:r>
      <w:r w:rsidRPr="00070520">
        <w:rPr>
          <w:rFonts w:ascii="Times New Roman" w:hAnsi="Times New Roman" w:cs="Times New Roman"/>
          <w:color w:val="FF0000"/>
          <w:sz w:val="24"/>
          <w:szCs w:val="24"/>
          <w:shd w:val="clear" w:color="auto" w:fill="FFFFFF"/>
        </w:rPr>
        <w:t xml:space="preserve"> </w:t>
      </w:r>
    </w:p>
    <w:bookmarkEnd w:id="5"/>
    <w:p w14:paraId="16F8FC06"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t>3.3.2</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 xml:space="preserve">Sorting, Averaging, and plotting of </w:t>
      </w:r>
      <w:proofErr w:type="spellStart"/>
      <w:r w:rsidRPr="00070520">
        <w:rPr>
          <w:rFonts w:ascii="Times New Roman" w:hAnsi="Times New Roman" w:cs="Times New Roman"/>
          <w:b/>
          <w:bCs/>
          <w:color w:val="25252D"/>
          <w:sz w:val="24"/>
          <w:szCs w:val="24"/>
          <w:shd w:val="clear" w:color="auto" w:fill="FFFFFF"/>
        </w:rPr>
        <w:t>AERONET</w:t>
      </w:r>
      <w:proofErr w:type="spellEnd"/>
    </w:p>
    <w:p w14:paraId="68E93FF4" w14:textId="1F0F888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r w:rsidRPr="00070520">
        <w:rPr>
          <w:rFonts w:ascii="Times New Roman" w:hAnsi="Times New Roman" w:cs="Times New Roman"/>
          <w:color w:val="25252D"/>
          <w:sz w:val="24"/>
          <w:szCs w:val="24"/>
          <w:shd w:val="clear" w:color="auto" w:fill="FFFFFF"/>
        </w:rPr>
        <w:t xml:space="preserve">The data were obtained from the official website </w:t>
      </w:r>
      <w:hyperlink r:id="rId9" w:history="1">
        <w:r w:rsidRPr="00070520">
          <w:rPr>
            <w:rStyle w:val="Hyperlink"/>
            <w:rFonts w:ascii="Times New Roman" w:hAnsi="Times New Roman" w:cs="Times New Roman"/>
            <w:color w:val="auto"/>
            <w:sz w:val="24"/>
            <w:szCs w:val="24"/>
            <w:u w:val="none"/>
          </w:rPr>
          <w:t>https://</w:t>
        </w:r>
        <w:proofErr w:type="spellStart"/>
        <w:r w:rsidRPr="00070520">
          <w:rPr>
            <w:rStyle w:val="Hyperlink"/>
            <w:rFonts w:ascii="Times New Roman" w:hAnsi="Times New Roman" w:cs="Times New Roman"/>
            <w:color w:val="auto"/>
            <w:sz w:val="24"/>
            <w:szCs w:val="24"/>
            <w:u w:val="none"/>
          </w:rPr>
          <w:t>aeronet.gsfc.nasa.gov</w:t>
        </w:r>
        <w:proofErr w:type="spellEnd"/>
        <w:r w:rsidRPr="00070520">
          <w:rPr>
            <w:rStyle w:val="Hyperlink"/>
            <w:rFonts w:ascii="Times New Roman" w:hAnsi="Times New Roman" w:cs="Times New Roman"/>
            <w:color w:val="auto"/>
            <w:sz w:val="24"/>
            <w:szCs w:val="24"/>
            <w:u w:val="none"/>
          </w:rPr>
          <w:t>/</w:t>
        </w:r>
        <w:proofErr w:type="spellStart"/>
        <w:r w:rsidRPr="00070520">
          <w:rPr>
            <w:rStyle w:val="Hyperlink"/>
            <w:rFonts w:ascii="Times New Roman" w:hAnsi="Times New Roman" w:cs="Times New Roman"/>
            <w:color w:val="auto"/>
            <w:sz w:val="24"/>
            <w:szCs w:val="24"/>
            <w:u w:val="none"/>
          </w:rPr>
          <w:t>cgi</w:t>
        </w:r>
        <w:proofErr w:type="spellEnd"/>
        <w:r w:rsidRPr="00070520">
          <w:rPr>
            <w:rStyle w:val="Hyperlink"/>
            <w:rFonts w:ascii="Times New Roman" w:hAnsi="Times New Roman" w:cs="Times New Roman"/>
            <w:color w:val="auto"/>
            <w:sz w:val="24"/>
            <w:szCs w:val="24"/>
            <w:u w:val="none"/>
          </w:rPr>
          <w:t>-bin/</w:t>
        </w:r>
        <w:proofErr w:type="spellStart"/>
        <w:r w:rsidRPr="00070520">
          <w:rPr>
            <w:rStyle w:val="Hyperlink"/>
            <w:rFonts w:ascii="Times New Roman" w:hAnsi="Times New Roman" w:cs="Times New Roman"/>
            <w:color w:val="auto"/>
            <w:sz w:val="24"/>
            <w:szCs w:val="24"/>
            <w:u w:val="none"/>
          </w:rPr>
          <w:t>climo_menu_new_v3</w:t>
        </w:r>
        <w:proofErr w:type="spellEnd"/>
      </w:hyperlink>
      <w:bookmarkStart w:id="6" w:name="_Hlk167220718"/>
      <w:r w:rsidR="00B7688D" w:rsidRPr="00070520">
        <w:rPr>
          <w:rStyle w:val="Hyperlink"/>
          <w:rFonts w:ascii="Times New Roman" w:hAnsi="Times New Roman" w:cs="Times New Roman"/>
          <w:color w:val="auto"/>
          <w:sz w:val="24"/>
          <w:szCs w:val="24"/>
          <w:u w:val="none"/>
        </w:rPr>
        <w:t xml:space="preserve">, </w:t>
      </w:r>
      <w:r w:rsidRPr="00070520">
        <w:rPr>
          <w:rStyle w:val="Hyperlink"/>
          <w:rFonts w:ascii="Times New Roman" w:hAnsi="Times New Roman" w:cs="Times New Roman"/>
          <w:color w:val="auto"/>
          <w:sz w:val="24"/>
          <w:szCs w:val="24"/>
          <w:u w:val="none"/>
        </w:rPr>
        <w:t>they were checked properly for outliers and missing values. The AOD at 340 nm was computed into monthly averages which were finally used to create time series graphs</w:t>
      </w:r>
      <w:r w:rsidR="00B97172" w:rsidRPr="00070520">
        <w:rPr>
          <w:rStyle w:val="Hyperlink"/>
          <w:rFonts w:ascii="Times New Roman" w:hAnsi="Times New Roman" w:cs="Times New Roman"/>
          <w:color w:val="auto"/>
          <w:sz w:val="24"/>
          <w:szCs w:val="24"/>
          <w:u w:val="none"/>
        </w:rPr>
        <w:t xml:space="preserve"> and</w:t>
      </w:r>
      <w:r w:rsidRPr="00070520">
        <w:rPr>
          <w:rStyle w:val="Hyperlink"/>
          <w:rFonts w:ascii="Times New Roman" w:hAnsi="Times New Roman" w:cs="Times New Roman"/>
          <w:color w:val="auto"/>
          <w:sz w:val="24"/>
          <w:szCs w:val="24"/>
          <w:u w:val="none"/>
        </w:rPr>
        <w:t xml:space="preserve"> </w:t>
      </w:r>
      <w:r w:rsidR="00B97172" w:rsidRPr="00070520">
        <w:rPr>
          <w:rStyle w:val="Hyperlink"/>
          <w:rFonts w:ascii="Times New Roman" w:hAnsi="Times New Roman" w:cs="Times New Roman"/>
          <w:color w:val="auto"/>
          <w:sz w:val="24"/>
          <w:szCs w:val="24"/>
          <w:u w:val="none"/>
        </w:rPr>
        <w:t>Pareto plots</w:t>
      </w:r>
      <w:r w:rsidRPr="00070520">
        <w:rPr>
          <w:rStyle w:val="Hyperlink"/>
          <w:rFonts w:ascii="Times New Roman" w:hAnsi="Times New Roman" w:cs="Times New Roman"/>
          <w:color w:val="auto"/>
          <w:sz w:val="24"/>
          <w:szCs w:val="24"/>
          <w:u w:val="none"/>
        </w:rPr>
        <w:t xml:space="preserve"> for </w:t>
      </w:r>
      <w:r w:rsidR="00B97172" w:rsidRPr="00070520">
        <w:rPr>
          <w:rStyle w:val="Hyperlink"/>
          <w:rFonts w:ascii="Times New Roman" w:hAnsi="Times New Roman" w:cs="Times New Roman"/>
          <w:color w:val="auto"/>
          <w:sz w:val="24"/>
          <w:szCs w:val="24"/>
          <w:u w:val="none"/>
        </w:rPr>
        <w:t>6</w:t>
      </w:r>
      <w:r w:rsidRPr="00070520">
        <w:rPr>
          <w:rStyle w:val="Hyperlink"/>
          <w:rFonts w:ascii="Times New Roman" w:hAnsi="Times New Roman" w:cs="Times New Roman"/>
          <w:color w:val="auto"/>
          <w:sz w:val="24"/>
          <w:szCs w:val="24"/>
          <w:u w:val="none"/>
        </w:rPr>
        <w:t xml:space="preserve"> years (2016-202</w:t>
      </w:r>
      <w:r w:rsidR="00B97172" w:rsidRPr="00070520">
        <w:rPr>
          <w:rStyle w:val="Hyperlink"/>
          <w:rFonts w:ascii="Times New Roman" w:hAnsi="Times New Roman" w:cs="Times New Roman"/>
          <w:color w:val="auto"/>
          <w:sz w:val="24"/>
          <w:szCs w:val="24"/>
          <w:u w:val="none"/>
        </w:rPr>
        <w:t>1</w:t>
      </w:r>
      <w:r w:rsidRPr="00070520">
        <w:rPr>
          <w:rStyle w:val="Hyperlink"/>
          <w:rFonts w:ascii="Times New Roman" w:hAnsi="Times New Roman" w:cs="Times New Roman"/>
          <w:color w:val="auto"/>
          <w:sz w:val="24"/>
          <w:szCs w:val="24"/>
          <w:u w:val="none"/>
        </w:rPr>
        <w:t xml:space="preserve">). </w:t>
      </w:r>
    </w:p>
    <w:bookmarkEnd w:id="6"/>
    <w:p w14:paraId="70DE9D95" w14:textId="77777777" w:rsidR="00280018" w:rsidRDefault="00280018" w:rsidP="00070520">
      <w:pPr>
        <w:spacing w:after="0" w:line="480" w:lineRule="auto"/>
        <w:jc w:val="both"/>
        <w:rPr>
          <w:rFonts w:ascii="Times New Roman" w:hAnsi="Times New Roman" w:cs="Times New Roman"/>
          <w:b/>
          <w:color w:val="25252D"/>
          <w:sz w:val="24"/>
          <w:szCs w:val="24"/>
          <w:shd w:val="clear" w:color="auto" w:fill="FFFFFF"/>
        </w:rPr>
      </w:pPr>
    </w:p>
    <w:p w14:paraId="2CB1D643"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lastRenderedPageBreak/>
        <w:t>3.4</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Summary</w:t>
      </w:r>
    </w:p>
    <w:p w14:paraId="6FFBBAAD" w14:textId="77777777" w:rsidR="00B97172" w:rsidRPr="00070520" w:rsidRDefault="00CC5E4C"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r w:rsidRPr="00070520">
        <w:rPr>
          <w:rFonts w:ascii="Times New Roman" w:eastAsia="Times New Roman" w:hAnsi="Times New Roman" w:cs="Times New Roman"/>
          <w:kern w:val="0"/>
          <w:sz w:val="24"/>
          <w:szCs w:val="24"/>
          <w14:ligatures w14:val="none"/>
        </w:rPr>
        <w:t xml:space="preserve">The study area discussed in the </w:t>
      </w:r>
      <w:r w:rsidR="00B97172" w:rsidRPr="00070520">
        <w:rPr>
          <w:rFonts w:ascii="Times New Roman" w:eastAsia="Times New Roman" w:hAnsi="Times New Roman" w:cs="Times New Roman"/>
          <w:kern w:val="0"/>
          <w:sz w:val="24"/>
          <w:szCs w:val="24"/>
          <w14:ligatures w14:val="none"/>
        </w:rPr>
        <w:t>project</w:t>
      </w:r>
      <w:r w:rsidRPr="00070520">
        <w:rPr>
          <w:rFonts w:ascii="Times New Roman" w:eastAsia="Times New Roman" w:hAnsi="Times New Roman" w:cs="Times New Roman"/>
          <w:kern w:val="0"/>
          <w:sz w:val="24"/>
          <w:szCs w:val="24"/>
          <w14:ligatures w14:val="none"/>
        </w:rPr>
        <w:t xml:space="preserve"> i</w:t>
      </w:r>
      <w:r w:rsidR="00B97172" w:rsidRPr="00070520">
        <w:rPr>
          <w:rFonts w:ascii="Times New Roman" w:eastAsia="Times New Roman" w:hAnsi="Times New Roman" w:cs="Times New Roman"/>
          <w:kern w:val="0"/>
          <w:sz w:val="24"/>
          <w:szCs w:val="24"/>
          <w14:ligatures w14:val="none"/>
        </w:rPr>
        <w:t>s Ilorin</w:t>
      </w:r>
      <w:r w:rsidRPr="00070520">
        <w:rPr>
          <w:rFonts w:ascii="Times New Roman" w:eastAsia="Times New Roman" w:hAnsi="Times New Roman" w:cs="Times New Roman"/>
          <w:kern w:val="0"/>
          <w:sz w:val="24"/>
          <w:szCs w:val="24"/>
          <w14:ligatures w14:val="none"/>
        </w:rPr>
        <w:t xml:space="preserve">. The study focused on AERONET, which provides AOD measurements using ground-based remote sensing networks in </w:t>
      </w:r>
      <w:r w:rsidR="00B97172" w:rsidRPr="00070520">
        <w:rPr>
          <w:rFonts w:ascii="Times New Roman" w:eastAsia="Times New Roman" w:hAnsi="Times New Roman" w:cs="Times New Roman"/>
          <w:kern w:val="0"/>
          <w:sz w:val="24"/>
          <w:szCs w:val="24"/>
          <w14:ligatures w14:val="none"/>
        </w:rPr>
        <w:t>Ilorin</w:t>
      </w:r>
      <w:r w:rsidRPr="00070520">
        <w:rPr>
          <w:rFonts w:ascii="Times New Roman" w:eastAsia="Times New Roman" w:hAnsi="Times New Roman" w:cs="Times New Roman"/>
          <w:kern w:val="0"/>
          <w:sz w:val="24"/>
          <w:szCs w:val="24"/>
          <w14:ligatures w14:val="none"/>
        </w:rPr>
        <w:t xml:space="preserve">. The data collected included AOD values at a specific wavelength (340 nm) over </w:t>
      </w:r>
      <w:r w:rsidR="00B97172" w:rsidRPr="00070520">
        <w:rPr>
          <w:rFonts w:ascii="Times New Roman" w:eastAsia="Times New Roman" w:hAnsi="Times New Roman" w:cs="Times New Roman"/>
          <w:kern w:val="0"/>
          <w:sz w:val="24"/>
          <w:szCs w:val="24"/>
          <w14:ligatures w14:val="none"/>
        </w:rPr>
        <w:t>six</w:t>
      </w:r>
      <w:r w:rsidRPr="00070520">
        <w:rPr>
          <w:rFonts w:ascii="Times New Roman" w:eastAsia="Times New Roman" w:hAnsi="Times New Roman" w:cs="Times New Roman"/>
          <w:kern w:val="0"/>
          <w:sz w:val="24"/>
          <w:szCs w:val="24"/>
          <w14:ligatures w14:val="none"/>
        </w:rPr>
        <w:t xml:space="preserve"> years from 2016 to 202</w:t>
      </w:r>
      <w:r w:rsidR="00B97172" w:rsidRPr="00070520">
        <w:rPr>
          <w:rFonts w:ascii="Times New Roman" w:eastAsia="Times New Roman" w:hAnsi="Times New Roman" w:cs="Times New Roman"/>
          <w:kern w:val="0"/>
          <w:sz w:val="24"/>
          <w:szCs w:val="24"/>
          <w14:ligatures w14:val="none"/>
        </w:rPr>
        <w:t>1</w:t>
      </w:r>
      <w:r w:rsidRPr="00070520">
        <w:rPr>
          <w:rFonts w:ascii="Times New Roman" w:eastAsia="Times New Roman" w:hAnsi="Times New Roman" w:cs="Times New Roman"/>
          <w:kern w:val="0"/>
          <w:sz w:val="24"/>
          <w:szCs w:val="24"/>
          <w14:ligatures w14:val="none"/>
        </w:rPr>
        <w:t xml:space="preserve">. </w:t>
      </w:r>
      <w:bookmarkEnd w:id="0"/>
      <w:bookmarkEnd w:id="1"/>
    </w:p>
    <w:p w14:paraId="4983310A" w14:textId="77777777" w:rsidR="00B97172" w:rsidRPr="00070520" w:rsidRDefault="00B97172"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336919BE" w14:textId="77777777" w:rsidR="00B97172" w:rsidRPr="00070520" w:rsidRDefault="00B97172"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3969CA5C" w14:textId="77777777" w:rsidR="007B4824" w:rsidRPr="00070520" w:rsidRDefault="007B4824"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421A51F2" w14:textId="77777777" w:rsidR="00C4328C" w:rsidRPr="00070520" w:rsidRDefault="00C4328C" w:rsidP="00070520">
      <w:pPr>
        <w:spacing w:after="0" w:line="480" w:lineRule="auto"/>
        <w:rPr>
          <w:rFonts w:ascii="Times New Roman" w:hAnsi="Times New Roman" w:cs="Times New Roman"/>
          <w:b/>
          <w:bCs/>
          <w:sz w:val="24"/>
          <w:szCs w:val="24"/>
        </w:rPr>
      </w:pPr>
      <w:r w:rsidRPr="00070520">
        <w:rPr>
          <w:rFonts w:ascii="Times New Roman" w:hAnsi="Times New Roman" w:cs="Times New Roman"/>
          <w:b/>
          <w:bCs/>
          <w:sz w:val="24"/>
          <w:szCs w:val="24"/>
        </w:rPr>
        <w:br w:type="page"/>
      </w:r>
    </w:p>
    <w:p w14:paraId="6251ED9C" w14:textId="7A419C69" w:rsidR="00CC5E4C" w:rsidRPr="00070520" w:rsidRDefault="00CC5E4C" w:rsidP="00070520">
      <w:pPr>
        <w:shd w:val="clear" w:color="auto" w:fill="FFFFFF"/>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lastRenderedPageBreak/>
        <w:t>CHAPTER FOUR</w:t>
      </w:r>
    </w:p>
    <w:p w14:paraId="5AB888AC" w14:textId="77777777" w:rsidR="00CC5E4C" w:rsidRPr="00070520" w:rsidRDefault="00CC5E4C" w:rsidP="00070520">
      <w:pPr>
        <w:spacing w:after="0" w:line="480" w:lineRule="auto"/>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RESULTS AND DISCUSSION</w:t>
      </w:r>
    </w:p>
    <w:p w14:paraId="74601702"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4.1</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Introduction</w:t>
      </w:r>
    </w:p>
    <w:p w14:paraId="23F63FB7" w14:textId="01A70B30" w:rsidR="00230ABD"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This study aims to</w:t>
      </w:r>
      <w:r w:rsidR="00230ABD" w:rsidRPr="00070520">
        <w:rPr>
          <w:rFonts w:ascii="Times New Roman" w:hAnsi="Times New Roman" w:cs="Times New Roman"/>
          <w:sz w:val="24"/>
          <w:szCs w:val="24"/>
        </w:rPr>
        <w:t xml:space="preserve"> observe the temporal variations characteristics of aerosol optical depth in Ilorin, Kwara State, Nigeria</w:t>
      </w:r>
      <w:r w:rsidRPr="00070520">
        <w:rPr>
          <w:rFonts w:ascii="Times New Roman" w:hAnsi="Times New Roman" w:cs="Times New Roman"/>
          <w:sz w:val="24"/>
          <w:szCs w:val="24"/>
        </w:rPr>
        <w:t xml:space="preserve"> using AERONET.   The AERONET data was reduced to </w:t>
      </w:r>
      <w:r w:rsidR="00230ABD" w:rsidRPr="00070520">
        <w:rPr>
          <w:rFonts w:ascii="Times New Roman" w:hAnsi="Times New Roman" w:cs="Times New Roman"/>
          <w:sz w:val="24"/>
          <w:szCs w:val="24"/>
        </w:rPr>
        <w:t>the monthly</w:t>
      </w:r>
      <w:r w:rsidRPr="00070520">
        <w:rPr>
          <w:rFonts w:ascii="Times New Roman" w:hAnsi="Times New Roman" w:cs="Times New Roman"/>
          <w:sz w:val="24"/>
          <w:szCs w:val="24"/>
        </w:rPr>
        <w:t xml:space="preserve"> averages from 2016 to 202</w:t>
      </w:r>
      <w:r w:rsidR="00230ABD" w:rsidRPr="00070520">
        <w:rPr>
          <w:rFonts w:ascii="Times New Roman" w:hAnsi="Times New Roman" w:cs="Times New Roman"/>
          <w:sz w:val="24"/>
          <w:szCs w:val="24"/>
        </w:rPr>
        <w:t>1</w:t>
      </w:r>
      <w:r w:rsidRPr="00070520">
        <w:rPr>
          <w:rFonts w:ascii="Times New Roman" w:hAnsi="Times New Roman" w:cs="Times New Roman"/>
          <w:sz w:val="24"/>
          <w:szCs w:val="24"/>
        </w:rPr>
        <w:t xml:space="preserve"> for cit</w:t>
      </w:r>
      <w:r w:rsidR="00230ABD" w:rsidRPr="00070520">
        <w:rPr>
          <w:rFonts w:ascii="Times New Roman" w:hAnsi="Times New Roman" w:cs="Times New Roman"/>
          <w:sz w:val="24"/>
          <w:szCs w:val="24"/>
        </w:rPr>
        <w:t>y</w:t>
      </w:r>
      <w:r w:rsidRPr="00070520">
        <w:rPr>
          <w:rFonts w:ascii="Times New Roman" w:hAnsi="Times New Roman" w:cs="Times New Roman"/>
          <w:sz w:val="24"/>
          <w:szCs w:val="24"/>
        </w:rPr>
        <w:t xml:space="preserve"> under consideration. </w:t>
      </w:r>
    </w:p>
    <w:p w14:paraId="5E366FC3" w14:textId="34146506"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t>4.2</w:t>
      </w:r>
      <w:r w:rsidRPr="00070520">
        <w:rPr>
          <w:rFonts w:ascii="Times New Roman" w:hAnsi="Times New Roman" w:cs="Times New Roman"/>
          <w:color w:val="25252D"/>
          <w:sz w:val="24"/>
          <w:szCs w:val="24"/>
          <w:shd w:val="clear" w:color="auto" w:fill="FFFFFF"/>
        </w:rPr>
        <w:tab/>
      </w:r>
      <w:bookmarkStart w:id="7" w:name="_Hlk167918492"/>
      <w:r w:rsidRPr="00070520">
        <w:rPr>
          <w:rFonts w:ascii="Times New Roman" w:hAnsi="Times New Roman" w:cs="Times New Roman"/>
          <w:b/>
          <w:bCs/>
          <w:color w:val="25252D"/>
          <w:sz w:val="24"/>
          <w:szCs w:val="24"/>
          <w:shd w:val="clear" w:color="auto" w:fill="FFFFFF"/>
        </w:rPr>
        <w:t xml:space="preserve">Temporal variations of AERONET data for 2016 in </w:t>
      </w:r>
      <w:bookmarkEnd w:id="7"/>
      <w:r w:rsidR="00233E51">
        <w:rPr>
          <w:rFonts w:ascii="Times New Roman" w:hAnsi="Times New Roman" w:cs="Times New Roman"/>
          <w:b/>
          <w:bCs/>
          <w:color w:val="25252D"/>
          <w:sz w:val="24"/>
          <w:szCs w:val="24"/>
          <w:shd w:val="clear" w:color="auto" w:fill="FFFFFF"/>
        </w:rPr>
        <w:t>Ilorin</w:t>
      </w:r>
    </w:p>
    <w:p w14:paraId="696A64B4"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bookmarkStart w:id="8" w:name="_Hlk169110497"/>
      <w:r w:rsidRPr="00070520">
        <w:rPr>
          <w:rFonts w:ascii="Times New Roman" w:hAnsi="Times New Roman" w:cs="Times New Roman"/>
          <w:b/>
          <w:bCs/>
          <w:color w:val="25252D"/>
          <w:sz w:val="24"/>
          <w:szCs w:val="24"/>
          <w:shd w:val="clear" w:color="auto" w:fill="FFFFFF"/>
        </w:rPr>
        <w:t>Monthly mean temporal variations of AOD data</w:t>
      </w:r>
      <w:bookmarkEnd w:id="8"/>
    </w:p>
    <w:p w14:paraId="57D24CC0" w14:textId="77777777" w:rsidR="00372B9E" w:rsidRPr="00070520" w:rsidRDefault="00CC5E4C" w:rsidP="00070520">
      <w:pPr>
        <w:spacing w:after="0" w:line="480" w:lineRule="auto"/>
        <w:ind w:firstLine="720"/>
        <w:jc w:val="both"/>
        <w:rPr>
          <w:rFonts w:ascii="Times New Roman" w:hAnsi="Times New Roman" w:cs="Times New Roman"/>
          <w:color w:val="25252D"/>
          <w:sz w:val="24"/>
          <w:szCs w:val="24"/>
          <w:shd w:val="clear" w:color="auto" w:fill="FFFFFF"/>
        </w:rPr>
      </w:pPr>
      <w:bookmarkStart w:id="9" w:name="_Hlk167295034"/>
      <w:r w:rsidRPr="00070520">
        <w:rPr>
          <w:rFonts w:ascii="Times New Roman" w:hAnsi="Times New Roman" w:cs="Times New Roman"/>
          <w:color w:val="25252D"/>
          <w:sz w:val="24"/>
          <w:szCs w:val="24"/>
          <w:shd w:val="clear" w:color="auto" w:fill="FFFFFF"/>
        </w:rPr>
        <w:t>Figure 4.</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 xml:space="preserve"> exhibits a monthly mean variation of AOD_340 nm over </w:t>
      </w:r>
      <w:r w:rsidR="00230ABD" w:rsidRPr="00070520">
        <w:rPr>
          <w:rFonts w:ascii="Times New Roman" w:hAnsi="Times New Roman" w:cs="Times New Roman"/>
          <w:color w:val="25252D"/>
          <w:sz w:val="24"/>
          <w:szCs w:val="24"/>
          <w:shd w:val="clear" w:color="auto" w:fill="FFFFFF"/>
        </w:rPr>
        <w:t xml:space="preserve">Ilorin </w:t>
      </w:r>
      <w:r w:rsidRPr="00070520">
        <w:rPr>
          <w:rFonts w:ascii="Times New Roman" w:hAnsi="Times New Roman" w:cs="Times New Roman"/>
          <w:color w:val="25252D"/>
          <w:sz w:val="24"/>
          <w:szCs w:val="24"/>
          <w:shd w:val="clear" w:color="auto" w:fill="FFFFFF"/>
        </w:rPr>
        <w:t>cit</w:t>
      </w:r>
      <w:r w:rsidR="00230ABD" w:rsidRPr="00070520">
        <w:rPr>
          <w:rFonts w:ascii="Times New Roman" w:hAnsi="Times New Roman" w:cs="Times New Roman"/>
          <w:color w:val="25252D"/>
          <w:sz w:val="24"/>
          <w:szCs w:val="24"/>
          <w:shd w:val="clear" w:color="auto" w:fill="FFFFFF"/>
        </w:rPr>
        <w:t>y</w:t>
      </w:r>
      <w:r w:rsidRPr="00070520">
        <w:rPr>
          <w:rFonts w:ascii="Times New Roman" w:hAnsi="Times New Roman" w:cs="Times New Roman"/>
          <w:color w:val="25252D"/>
          <w:sz w:val="24"/>
          <w:szCs w:val="24"/>
          <w:shd w:val="clear" w:color="auto" w:fill="FFFFFF"/>
        </w:rPr>
        <w:t xml:space="preserve">. The graph is depicted to establish the differences in temporal variations of AOD in </w:t>
      </w:r>
      <w:r w:rsidR="00230ABD" w:rsidRPr="00070520">
        <w:rPr>
          <w:rFonts w:ascii="Times New Roman" w:hAnsi="Times New Roman" w:cs="Times New Roman"/>
          <w:color w:val="25252D"/>
          <w:sz w:val="24"/>
          <w:szCs w:val="24"/>
          <w:shd w:val="clear" w:color="auto" w:fill="FFFFFF"/>
        </w:rPr>
        <w:t>2016</w:t>
      </w:r>
      <w:r w:rsidRPr="00070520">
        <w:rPr>
          <w:rFonts w:ascii="Times New Roman" w:hAnsi="Times New Roman" w:cs="Times New Roman"/>
          <w:color w:val="25252D"/>
          <w:sz w:val="24"/>
          <w:szCs w:val="24"/>
          <w:shd w:val="clear" w:color="auto" w:fill="FFFFFF"/>
        </w:rPr>
        <w:t>. As shown in Figure 4.</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 xml:space="preserve">, the highest overall AOD monthly average was </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w:t>
      </w:r>
      <w:r w:rsidR="00230ABD" w:rsidRPr="00070520">
        <w:rPr>
          <w:rFonts w:ascii="Times New Roman" w:hAnsi="Times New Roman" w:cs="Times New Roman"/>
          <w:color w:val="25252D"/>
          <w:sz w:val="24"/>
          <w:szCs w:val="24"/>
          <w:shd w:val="clear" w:color="auto" w:fill="FFFFFF"/>
        </w:rPr>
        <w:t>68</w:t>
      </w:r>
      <w:r w:rsidRPr="00070520">
        <w:rPr>
          <w:rFonts w:ascii="Times New Roman" w:hAnsi="Times New Roman" w:cs="Times New Roman"/>
          <w:color w:val="25252D"/>
          <w:sz w:val="24"/>
          <w:szCs w:val="24"/>
          <w:shd w:val="clear" w:color="auto" w:fill="FFFFFF"/>
        </w:rPr>
        <w:t xml:space="preserve"> (as presented in Table 4.1) and was recorded in </w:t>
      </w:r>
      <w:r w:rsidR="00230ABD" w:rsidRPr="00070520">
        <w:rPr>
          <w:rFonts w:ascii="Times New Roman" w:hAnsi="Times New Roman" w:cs="Times New Roman"/>
          <w:color w:val="25252D"/>
          <w:sz w:val="24"/>
          <w:szCs w:val="24"/>
          <w:shd w:val="clear" w:color="auto" w:fill="FFFFFF"/>
        </w:rPr>
        <w:t>the month of February</w:t>
      </w:r>
      <w:r w:rsidRPr="00070520">
        <w:rPr>
          <w:rFonts w:ascii="Times New Roman" w:hAnsi="Times New Roman" w:cs="Times New Roman"/>
          <w:color w:val="25252D"/>
          <w:sz w:val="24"/>
          <w:szCs w:val="24"/>
          <w:shd w:val="clear" w:color="auto" w:fill="FFFFFF"/>
        </w:rPr>
        <w:t xml:space="preserve">.  </w:t>
      </w:r>
      <w:r w:rsidR="00230ABD" w:rsidRPr="00070520">
        <w:rPr>
          <w:rFonts w:ascii="Times New Roman" w:hAnsi="Times New Roman" w:cs="Times New Roman"/>
          <w:color w:val="25252D"/>
          <w:sz w:val="24"/>
          <w:szCs w:val="24"/>
          <w:shd w:val="clear" w:color="auto" w:fill="FFFFFF"/>
        </w:rPr>
        <w:t>T</w:t>
      </w:r>
      <w:r w:rsidRPr="00070520">
        <w:rPr>
          <w:rFonts w:ascii="Times New Roman" w:hAnsi="Times New Roman" w:cs="Times New Roman"/>
          <w:color w:val="25252D"/>
          <w:sz w:val="24"/>
          <w:szCs w:val="24"/>
          <w:shd w:val="clear" w:color="auto" w:fill="FFFFFF"/>
        </w:rPr>
        <w:t xml:space="preserve">he AOD </w:t>
      </w:r>
      <w:r w:rsidR="00230ABD" w:rsidRPr="00070520">
        <w:rPr>
          <w:rFonts w:ascii="Times New Roman" w:hAnsi="Times New Roman" w:cs="Times New Roman"/>
          <w:color w:val="25252D"/>
          <w:sz w:val="24"/>
          <w:szCs w:val="24"/>
          <w:shd w:val="clear" w:color="auto" w:fill="FFFFFF"/>
        </w:rPr>
        <w:t>de</w:t>
      </w:r>
      <w:r w:rsidRPr="00070520">
        <w:rPr>
          <w:rFonts w:ascii="Times New Roman" w:hAnsi="Times New Roman" w:cs="Times New Roman"/>
          <w:color w:val="25252D"/>
          <w:sz w:val="24"/>
          <w:szCs w:val="24"/>
          <w:shd w:val="clear" w:color="auto" w:fill="FFFFFF"/>
        </w:rPr>
        <w:t>crease</w:t>
      </w:r>
      <w:r w:rsidR="00230ABD" w:rsidRPr="00070520">
        <w:rPr>
          <w:rFonts w:ascii="Times New Roman" w:hAnsi="Times New Roman" w:cs="Times New Roman"/>
          <w:color w:val="25252D"/>
          <w:sz w:val="24"/>
          <w:szCs w:val="24"/>
          <w:shd w:val="clear" w:color="auto" w:fill="FFFFFF"/>
        </w:rPr>
        <w:t>s</w:t>
      </w:r>
      <w:r w:rsidRPr="00070520">
        <w:rPr>
          <w:rFonts w:ascii="Times New Roman" w:hAnsi="Times New Roman" w:cs="Times New Roman"/>
          <w:color w:val="25252D"/>
          <w:sz w:val="24"/>
          <w:szCs w:val="24"/>
          <w:shd w:val="clear" w:color="auto" w:fill="FFFFFF"/>
        </w:rPr>
        <w:t xml:space="preserve"> </w:t>
      </w:r>
      <w:r w:rsidR="00230ABD" w:rsidRPr="00070520">
        <w:rPr>
          <w:rFonts w:ascii="Times New Roman" w:hAnsi="Times New Roman" w:cs="Times New Roman"/>
          <w:color w:val="25252D"/>
          <w:sz w:val="24"/>
          <w:szCs w:val="24"/>
          <w:shd w:val="clear" w:color="auto" w:fill="FFFFFF"/>
        </w:rPr>
        <w:t xml:space="preserve">from </w:t>
      </w:r>
      <w:r w:rsidRPr="00070520">
        <w:rPr>
          <w:rFonts w:ascii="Times New Roman" w:hAnsi="Times New Roman" w:cs="Times New Roman"/>
          <w:color w:val="25252D"/>
          <w:sz w:val="24"/>
          <w:szCs w:val="24"/>
          <w:shd w:val="clear" w:color="auto" w:fill="FFFFFF"/>
        </w:rPr>
        <w:t>the</w:t>
      </w:r>
      <w:r w:rsidR="00372B9E" w:rsidRPr="00070520">
        <w:rPr>
          <w:rFonts w:ascii="Times New Roman" w:hAnsi="Times New Roman" w:cs="Times New Roman"/>
          <w:color w:val="25252D"/>
          <w:sz w:val="24"/>
          <w:szCs w:val="24"/>
          <w:shd w:val="clear" w:color="auto" w:fill="FFFFFF"/>
        </w:rPr>
        <w:t xml:space="preserve"> month of M</w:t>
      </w:r>
      <w:r w:rsidR="00230ABD" w:rsidRPr="00070520">
        <w:rPr>
          <w:rFonts w:ascii="Times New Roman" w:hAnsi="Times New Roman" w:cs="Times New Roman"/>
          <w:color w:val="25252D"/>
          <w:sz w:val="24"/>
          <w:szCs w:val="24"/>
          <w:shd w:val="clear" w:color="auto" w:fill="FFFFFF"/>
        </w:rPr>
        <w:t xml:space="preserve">arch to </w:t>
      </w:r>
      <w:r w:rsidR="00372B9E" w:rsidRPr="00070520">
        <w:rPr>
          <w:rFonts w:ascii="Times New Roman" w:hAnsi="Times New Roman" w:cs="Times New Roman"/>
          <w:color w:val="25252D"/>
          <w:sz w:val="24"/>
          <w:szCs w:val="24"/>
          <w:shd w:val="clear" w:color="auto" w:fill="FFFFFF"/>
        </w:rPr>
        <w:t xml:space="preserve">June, pick up slightly in July to August and reduced to 0.34 in the month of September which represent the lowest AOD value for the year 2016. </w:t>
      </w:r>
      <w:bookmarkEnd w:id="9"/>
    </w:p>
    <w:p w14:paraId="503B155D" w14:textId="3074772B" w:rsidR="00CC5E4C" w:rsidRPr="00070520" w:rsidRDefault="00372B9E" w:rsidP="00572C44">
      <w:pPr>
        <w:spacing w:after="0" w:line="240" w:lineRule="auto"/>
        <w:ind w:firstLine="720"/>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29852775" wp14:editId="3830CAA0">
            <wp:extent cx="3495675" cy="2219325"/>
            <wp:effectExtent l="0" t="0" r="9525" b="9525"/>
            <wp:docPr id="69360188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B0A1EBA1-99CF-D739-69C6-5BA36DCE0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C5E4C" w:rsidRPr="00070520">
        <w:rPr>
          <w:rFonts w:ascii="Times New Roman" w:hAnsi="Times New Roman" w:cs="Times New Roman"/>
          <w:sz w:val="24"/>
          <w:szCs w:val="24"/>
        </w:rPr>
        <w:br/>
      </w:r>
      <w:bookmarkStart w:id="10" w:name="_Hlk144660041"/>
      <w:r w:rsidR="00CC5E4C" w:rsidRPr="00070520">
        <w:rPr>
          <w:rFonts w:ascii="Times New Roman" w:hAnsi="Times New Roman" w:cs="Times New Roman"/>
          <w:sz w:val="24"/>
          <w:szCs w:val="24"/>
        </w:rPr>
        <w:t>Figure 4.</w:t>
      </w:r>
      <w:r w:rsidRPr="00070520">
        <w:rPr>
          <w:rFonts w:ascii="Times New Roman" w:hAnsi="Times New Roman" w:cs="Times New Roman"/>
          <w:sz w:val="24"/>
          <w:szCs w:val="24"/>
        </w:rPr>
        <w:t>1</w:t>
      </w:r>
      <w:r w:rsidR="00CC5E4C" w:rsidRPr="00070520">
        <w:rPr>
          <w:rFonts w:ascii="Times New Roman" w:hAnsi="Times New Roman" w:cs="Times New Roman"/>
          <w:sz w:val="24"/>
          <w:szCs w:val="24"/>
        </w:rPr>
        <w:t xml:space="preserve"> Monthly mean temporal variations of AOD data measured by AERONET </w:t>
      </w:r>
      <w:r w:rsidRPr="00070520">
        <w:rPr>
          <w:rFonts w:ascii="Times New Roman" w:hAnsi="Times New Roman" w:cs="Times New Roman"/>
          <w:sz w:val="24"/>
          <w:szCs w:val="24"/>
        </w:rPr>
        <w:t>in Ilorin</w:t>
      </w:r>
      <w:r w:rsidR="00CC5E4C" w:rsidRPr="00070520">
        <w:rPr>
          <w:rFonts w:ascii="Times New Roman" w:hAnsi="Times New Roman" w:cs="Times New Roman"/>
          <w:sz w:val="24"/>
          <w:szCs w:val="24"/>
        </w:rPr>
        <w:t xml:space="preserve"> for the year 2016.</w:t>
      </w:r>
      <w:bookmarkEnd w:id="10"/>
    </w:p>
    <w:p w14:paraId="05AF63F6" w14:textId="06C676AD" w:rsidR="00CC5E4C" w:rsidRPr="00070520" w:rsidRDefault="00CC5E4C" w:rsidP="00070520">
      <w:pPr>
        <w:pStyle w:val="Pa5"/>
        <w:spacing w:line="480" w:lineRule="auto"/>
        <w:jc w:val="both"/>
      </w:pPr>
      <w:bookmarkStart w:id="11" w:name="_Hlk169157736"/>
      <w:r w:rsidRPr="00070520">
        <w:lastRenderedPageBreak/>
        <w:t xml:space="preserve">Table 4.1. Monthly Mean and the Associated </w:t>
      </w:r>
      <w:bookmarkStart w:id="12" w:name="_Hlk169210873"/>
      <w:r w:rsidRPr="00070520">
        <w:t>Standard Deviations (SD)</w:t>
      </w:r>
      <w:bookmarkEnd w:id="12"/>
      <w:r w:rsidRPr="00070520">
        <w:t xml:space="preserve"> of AOD at 340 nm, for the year 2016 of Measurements in </w:t>
      </w:r>
      <w:r w:rsidR="007B4824" w:rsidRPr="00070520">
        <w:t>Ilorin</w:t>
      </w:r>
      <w:r w:rsidRPr="00070520">
        <w:t xml:space="preserve"> Cit</w:t>
      </w:r>
      <w:r w:rsidR="007B4824" w:rsidRPr="00070520">
        <w:t>y</w:t>
      </w:r>
      <w:r w:rsidRPr="00070520">
        <w:t>.</w:t>
      </w:r>
    </w:p>
    <w:tbl>
      <w:tblPr>
        <w:tblStyle w:val="TableGrid"/>
        <w:tblW w:w="0" w:type="auto"/>
        <w:jc w:val="center"/>
        <w:tblLook w:val="04A0" w:firstRow="1" w:lastRow="0" w:firstColumn="1" w:lastColumn="0" w:noHBand="0" w:noVBand="1"/>
      </w:tblPr>
      <w:tblGrid>
        <w:gridCol w:w="1437"/>
        <w:gridCol w:w="937"/>
        <w:gridCol w:w="931"/>
      </w:tblGrid>
      <w:tr w:rsidR="00372B9E" w:rsidRPr="00070520" w14:paraId="32318E49" w14:textId="77777777" w:rsidTr="00C4328C">
        <w:trPr>
          <w:jc w:val="center"/>
        </w:trPr>
        <w:tc>
          <w:tcPr>
            <w:tcW w:w="1437" w:type="dxa"/>
          </w:tcPr>
          <w:bookmarkEnd w:id="11"/>
          <w:p w14:paraId="5B7FA41F" w14:textId="3D659790" w:rsidR="00372B9E" w:rsidRPr="00070520" w:rsidRDefault="00FE4BEB"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Month</w:t>
            </w:r>
          </w:p>
        </w:tc>
        <w:tc>
          <w:tcPr>
            <w:tcW w:w="937" w:type="dxa"/>
            <w:vAlign w:val="bottom"/>
          </w:tcPr>
          <w:p w14:paraId="4AC82E60" w14:textId="77777777" w:rsidR="00372B9E" w:rsidRPr="00070520" w:rsidRDefault="00372B9E"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AOD</w:t>
            </w:r>
          </w:p>
        </w:tc>
        <w:tc>
          <w:tcPr>
            <w:tcW w:w="931" w:type="dxa"/>
            <w:vAlign w:val="bottom"/>
          </w:tcPr>
          <w:p w14:paraId="7CA7EF0A" w14:textId="77777777" w:rsidR="00372B9E" w:rsidRPr="00070520" w:rsidRDefault="00372B9E"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SD</w:t>
            </w:r>
          </w:p>
        </w:tc>
      </w:tr>
      <w:tr w:rsidR="00372B9E" w:rsidRPr="00070520" w14:paraId="0244C8F1" w14:textId="77777777" w:rsidTr="00C4328C">
        <w:trPr>
          <w:jc w:val="center"/>
        </w:trPr>
        <w:tc>
          <w:tcPr>
            <w:tcW w:w="1437" w:type="dxa"/>
            <w:vAlign w:val="bottom"/>
          </w:tcPr>
          <w:p w14:paraId="322C5BDD"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JAN</w:t>
            </w:r>
          </w:p>
        </w:tc>
        <w:tc>
          <w:tcPr>
            <w:tcW w:w="937" w:type="dxa"/>
          </w:tcPr>
          <w:p w14:paraId="6ACD02DA" w14:textId="58C5E856"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1.34</w:t>
            </w:r>
          </w:p>
        </w:tc>
        <w:tc>
          <w:tcPr>
            <w:tcW w:w="931" w:type="dxa"/>
          </w:tcPr>
          <w:p w14:paraId="55F34FAB" w14:textId="08D700C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0.40</w:t>
            </w:r>
          </w:p>
        </w:tc>
      </w:tr>
      <w:tr w:rsidR="00372B9E" w:rsidRPr="00070520" w14:paraId="021CB0DB" w14:textId="77777777" w:rsidTr="00C4328C">
        <w:trPr>
          <w:jc w:val="center"/>
        </w:trPr>
        <w:tc>
          <w:tcPr>
            <w:tcW w:w="1437" w:type="dxa"/>
            <w:vAlign w:val="bottom"/>
          </w:tcPr>
          <w:p w14:paraId="23DD655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FEB</w:t>
            </w:r>
          </w:p>
        </w:tc>
        <w:tc>
          <w:tcPr>
            <w:tcW w:w="937" w:type="dxa"/>
          </w:tcPr>
          <w:p w14:paraId="7F84D53A" w14:textId="59A0242B"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1.68</w:t>
            </w:r>
          </w:p>
        </w:tc>
        <w:tc>
          <w:tcPr>
            <w:tcW w:w="931" w:type="dxa"/>
          </w:tcPr>
          <w:p w14:paraId="25F50C21" w14:textId="4E706D9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0.5</w:t>
            </w:r>
            <w:r w:rsidR="007B4824" w:rsidRPr="00070520">
              <w:rPr>
                <w:rFonts w:ascii="Times New Roman" w:hAnsi="Times New Roman" w:cs="Times New Roman"/>
                <w:sz w:val="24"/>
                <w:szCs w:val="24"/>
              </w:rPr>
              <w:t>2</w:t>
            </w:r>
          </w:p>
        </w:tc>
      </w:tr>
      <w:tr w:rsidR="00372B9E" w:rsidRPr="00070520" w14:paraId="67789762" w14:textId="77777777" w:rsidTr="00C4328C">
        <w:trPr>
          <w:jc w:val="center"/>
        </w:trPr>
        <w:tc>
          <w:tcPr>
            <w:tcW w:w="1437" w:type="dxa"/>
            <w:vAlign w:val="bottom"/>
          </w:tcPr>
          <w:p w14:paraId="21B9675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MAR</w:t>
            </w:r>
          </w:p>
        </w:tc>
        <w:tc>
          <w:tcPr>
            <w:tcW w:w="937" w:type="dxa"/>
          </w:tcPr>
          <w:p w14:paraId="60BDA39C" w14:textId="5119B9CA"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0.78</w:t>
            </w:r>
          </w:p>
        </w:tc>
        <w:tc>
          <w:tcPr>
            <w:tcW w:w="931" w:type="dxa"/>
          </w:tcPr>
          <w:p w14:paraId="663A7AF3" w14:textId="4A2A40D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0.25</w:t>
            </w:r>
          </w:p>
        </w:tc>
      </w:tr>
      <w:tr w:rsidR="00372B9E" w:rsidRPr="00070520" w14:paraId="287387CE" w14:textId="77777777" w:rsidTr="00C4328C">
        <w:trPr>
          <w:jc w:val="center"/>
        </w:trPr>
        <w:tc>
          <w:tcPr>
            <w:tcW w:w="1437" w:type="dxa"/>
            <w:vAlign w:val="bottom"/>
          </w:tcPr>
          <w:p w14:paraId="185471B5"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APR</w:t>
            </w:r>
          </w:p>
        </w:tc>
        <w:tc>
          <w:tcPr>
            <w:tcW w:w="937" w:type="dxa"/>
          </w:tcPr>
          <w:p w14:paraId="7A9ADDD4" w14:textId="5205FD9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0.61</w:t>
            </w:r>
          </w:p>
        </w:tc>
        <w:tc>
          <w:tcPr>
            <w:tcW w:w="931" w:type="dxa"/>
          </w:tcPr>
          <w:p w14:paraId="223D0D3F" w14:textId="4ADDD43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0.30</w:t>
            </w:r>
          </w:p>
        </w:tc>
      </w:tr>
      <w:tr w:rsidR="00372B9E" w:rsidRPr="00070520" w14:paraId="7A8FD36C" w14:textId="77777777" w:rsidTr="00C4328C">
        <w:trPr>
          <w:jc w:val="center"/>
        </w:trPr>
        <w:tc>
          <w:tcPr>
            <w:tcW w:w="1437" w:type="dxa"/>
            <w:vAlign w:val="bottom"/>
          </w:tcPr>
          <w:p w14:paraId="732DAF97"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MAY</w:t>
            </w:r>
          </w:p>
        </w:tc>
        <w:tc>
          <w:tcPr>
            <w:tcW w:w="937" w:type="dxa"/>
          </w:tcPr>
          <w:p w14:paraId="3AB6382E" w14:textId="3B22CCF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0.46</w:t>
            </w:r>
          </w:p>
        </w:tc>
        <w:tc>
          <w:tcPr>
            <w:tcW w:w="931" w:type="dxa"/>
          </w:tcPr>
          <w:p w14:paraId="7B960E28" w14:textId="411F210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0.19</w:t>
            </w:r>
          </w:p>
        </w:tc>
      </w:tr>
      <w:tr w:rsidR="00372B9E" w:rsidRPr="00070520" w14:paraId="11DBB79B" w14:textId="77777777" w:rsidTr="00C4328C">
        <w:trPr>
          <w:jc w:val="center"/>
        </w:trPr>
        <w:tc>
          <w:tcPr>
            <w:tcW w:w="1437" w:type="dxa"/>
            <w:vAlign w:val="bottom"/>
          </w:tcPr>
          <w:p w14:paraId="7AAEE1BF"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JUN</w:t>
            </w:r>
          </w:p>
        </w:tc>
        <w:tc>
          <w:tcPr>
            <w:tcW w:w="937" w:type="dxa"/>
          </w:tcPr>
          <w:p w14:paraId="221764FC" w14:textId="5E7A7AF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w:t>
            </w:r>
            <w:r w:rsidR="007B4824" w:rsidRPr="00070520">
              <w:rPr>
                <w:rFonts w:ascii="Times New Roman" w:hAnsi="Times New Roman" w:cs="Times New Roman"/>
                <w:sz w:val="24"/>
                <w:szCs w:val="24"/>
              </w:rPr>
              <w:t>1</w:t>
            </w:r>
          </w:p>
        </w:tc>
        <w:tc>
          <w:tcPr>
            <w:tcW w:w="931" w:type="dxa"/>
          </w:tcPr>
          <w:p w14:paraId="7689D01D" w14:textId="1BCBFCD8"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0.11</w:t>
            </w:r>
          </w:p>
        </w:tc>
      </w:tr>
      <w:tr w:rsidR="00372B9E" w:rsidRPr="00070520" w14:paraId="12649449" w14:textId="77777777" w:rsidTr="00C4328C">
        <w:trPr>
          <w:jc w:val="center"/>
        </w:trPr>
        <w:tc>
          <w:tcPr>
            <w:tcW w:w="1437" w:type="dxa"/>
            <w:vAlign w:val="bottom"/>
          </w:tcPr>
          <w:p w14:paraId="351F751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JUL</w:t>
            </w:r>
          </w:p>
        </w:tc>
        <w:tc>
          <w:tcPr>
            <w:tcW w:w="937" w:type="dxa"/>
          </w:tcPr>
          <w:p w14:paraId="12DB237C" w14:textId="7BAFBD4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0.46</w:t>
            </w:r>
          </w:p>
        </w:tc>
        <w:tc>
          <w:tcPr>
            <w:tcW w:w="931" w:type="dxa"/>
          </w:tcPr>
          <w:p w14:paraId="7BED0DC1" w14:textId="5D11561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w:t>
            </w:r>
            <w:r w:rsidR="007B4824" w:rsidRPr="00070520">
              <w:rPr>
                <w:rFonts w:ascii="Times New Roman" w:hAnsi="Times New Roman" w:cs="Times New Roman"/>
                <w:sz w:val="24"/>
                <w:szCs w:val="24"/>
              </w:rPr>
              <w:t>6</w:t>
            </w:r>
          </w:p>
        </w:tc>
      </w:tr>
      <w:tr w:rsidR="00372B9E" w:rsidRPr="00070520" w14:paraId="37D73A11" w14:textId="77777777" w:rsidTr="00C4328C">
        <w:trPr>
          <w:jc w:val="center"/>
        </w:trPr>
        <w:tc>
          <w:tcPr>
            <w:tcW w:w="1437" w:type="dxa"/>
            <w:vAlign w:val="bottom"/>
          </w:tcPr>
          <w:p w14:paraId="379979AE"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AUG</w:t>
            </w:r>
          </w:p>
        </w:tc>
        <w:tc>
          <w:tcPr>
            <w:tcW w:w="937" w:type="dxa"/>
          </w:tcPr>
          <w:p w14:paraId="15DDD4CA" w14:textId="4EE9D571"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w:t>
            </w:r>
            <w:r w:rsidR="007B4824" w:rsidRPr="00070520">
              <w:rPr>
                <w:rFonts w:ascii="Times New Roman" w:hAnsi="Times New Roman" w:cs="Times New Roman"/>
                <w:sz w:val="24"/>
                <w:szCs w:val="24"/>
              </w:rPr>
              <w:t>7</w:t>
            </w:r>
          </w:p>
        </w:tc>
        <w:tc>
          <w:tcPr>
            <w:tcW w:w="931" w:type="dxa"/>
          </w:tcPr>
          <w:p w14:paraId="7A391548" w14:textId="1221FD89"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0.16</w:t>
            </w:r>
          </w:p>
        </w:tc>
      </w:tr>
      <w:tr w:rsidR="00372B9E" w:rsidRPr="00070520" w14:paraId="5B876F59" w14:textId="77777777" w:rsidTr="00C4328C">
        <w:trPr>
          <w:jc w:val="center"/>
        </w:trPr>
        <w:tc>
          <w:tcPr>
            <w:tcW w:w="1437" w:type="dxa"/>
            <w:vAlign w:val="bottom"/>
          </w:tcPr>
          <w:p w14:paraId="56DB7C5C"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SEP</w:t>
            </w:r>
          </w:p>
        </w:tc>
        <w:tc>
          <w:tcPr>
            <w:tcW w:w="937" w:type="dxa"/>
          </w:tcPr>
          <w:p w14:paraId="3D3EBBA0" w14:textId="067002A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0.3</w:t>
            </w:r>
            <w:r w:rsidR="007B4824" w:rsidRPr="00070520">
              <w:rPr>
                <w:rFonts w:ascii="Times New Roman" w:hAnsi="Times New Roman" w:cs="Times New Roman"/>
                <w:sz w:val="24"/>
                <w:szCs w:val="24"/>
              </w:rPr>
              <w:t>7</w:t>
            </w:r>
          </w:p>
        </w:tc>
        <w:tc>
          <w:tcPr>
            <w:tcW w:w="931" w:type="dxa"/>
          </w:tcPr>
          <w:p w14:paraId="2AB0B9AD" w14:textId="3D082DD6"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0.11</w:t>
            </w:r>
          </w:p>
        </w:tc>
      </w:tr>
      <w:tr w:rsidR="00372B9E" w:rsidRPr="00070520" w14:paraId="1DEB2DB3" w14:textId="77777777" w:rsidTr="00C4328C">
        <w:trPr>
          <w:jc w:val="center"/>
        </w:trPr>
        <w:tc>
          <w:tcPr>
            <w:tcW w:w="1437" w:type="dxa"/>
            <w:vAlign w:val="bottom"/>
          </w:tcPr>
          <w:p w14:paraId="75C78F15"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OCT</w:t>
            </w:r>
          </w:p>
        </w:tc>
        <w:tc>
          <w:tcPr>
            <w:tcW w:w="937" w:type="dxa"/>
          </w:tcPr>
          <w:p w14:paraId="03C90C19" w14:textId="7DD34600"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0.43</w:t>
            </w:r>
          </w:p>
        </w:tc>
        <w:tc>
          <w:tcPr>
            <w:tcW w:w="931" w:type="dxa"/>
          </w:tcPr>
          <w:p w14:paraId="52E1CB1C" w14:textId="2D317758"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0.08</w:t>
            </w:r>
          </w:p>
        </w:tc>
      </w:tr>
      <w:tr w:rsidR="00372B9E" w:rsidRPr="00070520" w14:paraId="3219B473" w14:textId="77777777" w:rsidTr="00C4328C">
        <w:trPr>
          <w:jc w:val="center"/>
        </w:trPr>
        <w:tc>
          <w:tcPr>
            <w:tcW w:w="1437" w:type="dxa"/>
            <w:vAlign w:val="bottom"/>
          </w:tcPr>
          <w:p w14:paraId="6244DD1B"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NOV</w:t>
            </w:r>
          </w:p>
        </w:tc>
        <w:tc>
          <w:tcPr>
            <w:tcW w:w="937" w:type="dxa"/>
          </w:tcPr>
          <w:p w14:paraId="06E32DAD" w14:textId="5579265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0.68</w:t>
            </w:r>
          </w:p>
        </w:tc>
        <w:tc>
          <w:tcPr>
            <w:tcW w:w="931" w:type="dxa"/>
          </w:tcPr>
          <w:p w14:paraId="545C09A8" w14:textId="1BBDA53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0.2</w:t>
            </w:r>
            <w:r w:rsidR="007B4824" w:rsidRPr="00070520">
              <w:rPr>
                <w:rFonts w:ascii="Times New Roman" w:hAnsi="Times New Roman" w:cs="Times New Roman"/>
                <w:sz w:val="24"/>
                <w:szCs w:val="24"/>
              </w:rPr>
              <w:t>5</w:t>
            </w:r>
          </w:p>
        </w:tc>
      </w:tr>
      <w:tr w:rsidR="00372B9E" w:rsidRPr="00070520" w14:paraId="71BA7822" w14:textId="77777777" w:rsidTr="00C4328C">
        <w:trPr>
          <w:jc w:val="center"/>
        </w:trPr>
        <w:tc>
          <w:tcPr>
            <w:tcW w:w="1437" w:type="dxa"/>
            <w:vAlign w:val="bottom"/>
          </w:tcPr>
          <w:p w14:paraId="1F2C7306"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DEC</w:t>
            </w:r>
          </w:p>
        </w:tc>
        <w:tc>
          <w:tcPr>
            <w:tcW w:w="937" w:type="dxa"/>
          </w:tcPr>
          <w:p w14:paraId="07457F74" w14:textId="7E8D6C71"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1.1</w:t>
            </w:r>
            <w:r w:rsidR="007B4824" w:rsidRPr="00070520">
              <w:rPr>
                <w:rFonts w:ascii="Times New Roman" w:hAnsi="Times New Roman" w:cs="Times New Roman"/>
                <w:sz w:val="24"/>
                <w:szCs w:val="24"/>
              </w:rPr>
              <w:t>4</w:t>
            </w:r>
          </w:p>
        </w:tc>
        <w:tc>
          <w:tcPr>
            <w:tcW w:w="931" w:type="dxa"/>
          </w:tcPr>
          <w:p w14:paraId="1037498E" w14:textId="1286236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0.81</w:t>
            </w:r>
          </w:p>
        </w:tc>
      </w:tr>
    </w:tbl>
    <w:p w14:paraId="19C73D11" w14:textId="77777777" w:rsidR="00CC5E4C" w:rsidRPr="00070520" w:rsidRDefault="00CC5E4C" w:rsidP="00070520">
      <w:pPr>
        <w:spacing w:after="0" w:line="480" w:lineRule="auto"/>
        <w:ind w:left="720" w:hanging="720"/>
        <w:jc w:val="center"/>
        <w:rPr>
          <w:rFonts w:ascii="Times New Roman" w:hAnsi="Times New Roman" w:cs="Times New Roman"/>
          <w:b/>
          <w:bCs/>
          <w:color w:val="25252D"/>
          <w:sz w:val="24"/>
          <w:szCs w:val="24"/>
          <w:shd w:val="clear" w:color="auto" w:fill="FFFFFF"/>
        </w:rPr>
      </w:pPr>
      <w:bookmarkStart w:id="13" w:name="_Hlk169110577"/>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35A947D1" w14:textId="77777777" w:rsidR="00E3572F" w:rsidRPr="00070520" w:rsidRDefault="00E3572F" w:rsidP="00070520">
      <w:pPr>
        <w:spacing w:after="0" w:line="480" w:lineRule="auto"/>
        <w:ind w:left="720" w:hanging="720"/>
        <w:jc w:val="center"/>
        <w:rPr>
          <w:rFonts w:ascii="Times New Roman" w:hAnsi="Times New Roman" w:cs="Times New Roman"/>
          <w:b/>
          <w:bCs/>
          <w:color w:val="25252D"/>
          <w:sz w:val="24"/>
          <w:szCs w:val="24"/>
          <w:shd w:val="clear" w:color="auto" w:fill="FFFFFF"/>
        </w:rPr>
      </w:pPr>
    </w:p>
    <w:p w14:paraId="71923497" w14:textId="77777777" w:rsidR="00E3572F" w:rsidRPr="00070520" w:rsidRDefault="00E3572F"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A06D756" wp14:editId="637FB756">
            <wp:extent cx="4572000" cy="2743200"/>
            <wp:effectExtent l="0" t="0" r="0" b="0"/>
            <wp:docPr id="33143657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2A7BA9-0CCC-4F00-5788-2B977F38523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31436577"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2A7BA9-0CCC-4F00-5788-2B977F38523C}"/>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4572000" cy="2743200"/>
                    </a:xfrm>
                    <a:prstGeom prst="rect">
                      <a:avLst/>
                    </a:prstGeom>
                  </pic:spPr>
                </pic:pic>
              </a:graphicData>
            </a:graphic>
          </wp:inline>
        </w:drawing>
      </w:r>
    </w:p>
    <w:p w14:paraId="10F88B5B" w14:textId="77777777" w:rsidR="00E3572F" w:rsidRPr="00070520" w:rsidRDefault="00E3572F"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4.2: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2016</w:t>
      </w:r>
      <w:r w:rsidRPr="00070520">
        <w:rPr>
          <w:rFonts w:ascii="Times New Roman" w:hAnsi="Times New Roman" w:cs="Times New Roman"/>
          <w:color w:val="25252D"/>
          <w:sz w:val="24"/>
          <w:szCs w:val="24"/>
          <w:shd w:val="clear" w:color="auto" w:fill="FFFFFF"/>
        </w:rPr>
        <w:t>.</w:t>
      </w:r>
    </w:p>
    <w:p w14:paraId="336409F5" w14:textId="510DFA46" w:rsidR="00FE4BEB" w:rsidRPr="00070520" w:rsidRDefault="00FE4BEB" w:rsidP="00070520">
      <w:pPr>
        <w:spacing w:after="0" w:line="480" w:lineRule="auto"/>
        <w:jc w:val="both"/>
        <w:rPr>
          <w:rFonts w:ascii="Times New Roman" w:hAnsi="Times New Roman" w:cs="Times New Roman"/>
          <w:b/>
          <w:bCs/>
          <w:color w:val="25252D"/>
          <w:sz w:val="24"/>
          <w:szCs w:val="24"/>
          <w:shd w:val="clear" w:color="auto" w:fill="FFFFFF"/>
          <w:lang w:val="en-GB"/>
        </w:rPr>
      </w:pPr>
      <w:r w:rsidRPr="00070520">
        <w:rPr>
          <w:rFonts w:ascii="Times New Roman" w:hAnsi="Times New Roman" w:cs="Times New Roman"/>
          <w:b/>
          <w:bCs/>
          <w:color w:val="25252D"/>
          <w:sz w:val="24"/>
          <w:szCs w:val="24"/>
          <w:shd w:val="clear" w:color="auto" w:fill="FFFFFF"/>
          <w:lang w:val="en-GB"/>
        </w:rPr>
        <w:t>4.3</w:t>
      </w:r>
      <w:r w:rsidRPr="00070520">
        <w:rPr>
          <w:rFonts w:ascii="Times New Roman" w:hAnsi="Times New Roman" w:cs="Times New Roman"/>
          <w:b/>
          <w:bCs/>
          <w:color w:val="25252D"/>
          <w:sz w:val="24"/>
          <w:szCs w:val="24"/>
          <w:shd w:val="clear" w:color="auto" w:fill="FFFFFF"/>
          <w:lang w:val="en-GB"/>
        </w:rPr>
        <w:tab/>
        <w:t xml:space="preserve">Temporal Variations of </w:t>
      </w:r>
      <w:proofErr w:type="spellStart"/>
      <w:r w:rsidRPr="00070520">
        <w:rPr>
          <w:rFonts w:ascii="Times New Roman" w:hAnsi="Times New Roman" w:cs="Times New Roman"/>
          <w:b/>
          <w:bCs/>
          <w:color w:val="25252D"/>
          <w:sz w:val="24"/>
          <w:szCs w:val="24"/>
          <w:shd w:val="clear" w:color="auto" w:fill="FFFFFF"/>
          <w:lang w:val="en-GB"/>
        </w:rPr>
        <w:t>AERONET</w:t>
      </w:r>
      <w:proofErr w:type="spellEnd"/>
      <w:r w:rsidRPr="00070520">
        <w:rPr>
          <w:rFonts w:ascii="Times New Roman" w:hAnsi="Times New Roman" w:cs="Times New Roman"/>
          <w:b/>
          <w:bCs/>
          <w:color w:val="25252D"/>
          <w:sz w:val="24"/>
          <w:szCs w:val="24"/>
          <w:shd w:val="clear" w:color="auto" w:fill="FFFFFF"/>
          <w:lang w:val="en-GB"/>
        </w:rPr>
        <w:t xml:space="preserve"> Data for 2017 in Ilorin</w:t>
      </w:r>
    </w:p>
    <w:p w14:paraId="45C4ACA8" w14:textId="77777777" w:rsidR="00FE4BEB" w:rsidRPr="00070520" w:rsidRDefault="00FE4BEB" w:rsidP="00070520">
      <w:pPr>
        <w:spacing w:after="0" w:line="480" w:lineRule="auto"/>
        <w:ind w:left="720" w:hanging="720"/>
        <w:jc w:val="both"/>
        <w:rPr>
          <w:rFonts w:ascii="Times New Roman" w:hAnsi="Times New Roman" w:cs="Times New Roman"/>
          <w:b/>
          <w:bCs/>
          <w:color w:val="25252D"/>
          <w:sz w:val="24"/>
          <w:szCs w:val="24"/>
          <w:shd w:val="clear" w:color="auto" w:fill="FFFFFF"/>
          <w:lang w:val="en-GB"/>
        </w:rPr>
      </w:pPr>
      <w:r w:rsidRPr="00070520">
        <w:rPr>
          <w:rFonts w:ascii="Times New Roman" w:hAnsi="Times New Roman" w:cs="Times New Roman"/>
          <w:b/>
          <w:bCs/>
          <w:color w:val="25252D"/>
          <w:sz w:val="24"/>
          <w:szCs w:val="24"/>
          <w:shd w:val="clear" w:color="auto" w:fill="FFFFFF"/>
          <w:lang w:val="en-GB"/>
        </w:rPr>
        <w:t xml:space="preserve">Monthly mean temporal variations of </w:t>
      </w:r>
      <w:proofErr w:type="spellStart"/>
      <w:r w:rsidRPr="00070520">
        <w:rPr>
          <w:rFonts w:ascii="Times New Roman" w:hAnsi="Times New Roman" w:cs="Times New Roman"/>
          <w:b/>
          <w:bCs/>
          <w:color w:val="25252D"/>
          <w:sz w:val="24"/>
          <w:szCs w:val="24"/>
          <w:shd w:val="clear" w:color="auto" w:fill="FFFFFF"/>
          <w:lang w:val="en-GB"/>
        </w:rPr>
        <w:t>AOD</w:t>
      </w:r>
      <w:proofErr w:type="spellEnd"/>
      <w:r w:rsidRPr="00070520">
        <w:rPr>
          <w:rFonts w:ascii="Times New Roman" w:hAnsi="Times New Roman" w:cs="Times New Roman"/>
          <w:b/>
          <w:bCs/>
          <w:color w:val="25252D"/>
          <w:sz w:val="24"/>
          <w:szCs w:val="24"/>
          <w:shd w:val="clear" w:color="auto" w:fill="FFFFFF"/>
          <w:lang w:val="en-GB"/>
        </w:rPr>
        <w:t xml:space="preserve"> data</w:t>
      </w:r>
    </w:p>
    <w:p w14:paraId="1FDED6F8" w14:textId="252081F9" w:rsidR="00FE4BEB" w:rsidRPr="00070520" w:rsidRDefault="00FE4BEB" w:rsidP="00070520">
      <w:pPr>
        <w:spacing w:after="0" w:line="480" w:lineRule="auto"/>
        <w:jc w:val="both"/>
        <w:rPr>
          <w:rFonts w:ascii="Times New Roman" w:hAnsi="Times New Roman" w:cs="Times New Roman"/>
          <w:bCs/>
          <w:color w:val="25252D"/>
          <w:sz w:val="24"/>
          <w:szCs w:val="24"/>
          <w:shd w:val="clear" w:color="auto" w:fill="FFFFFF"/>
          <w:lang w:val="en-GB"/>
        </w:rPr>
      </w:pPr>
      <w:r w:rsidRPr="00070520">
        <w:rPr>
          <w:rFonts w:ascii="Times New Roman" w:hAnsi="Times New Roman" w:cs="Times New Roman"/>
          <w:bCs/>
          <w:color w:val="25252D"/>
          <w:sz w:val="24"/>
          <w:szCs w:val="24"/>
          <w:shd w:val="clear" w:color="auto" w:fill="FFFFFF"/>
          <w:lang w:val="en-GB"/>
        </w:rPr>
        <w:t xml:space="preserve">Figure 4.2 shows the monthly mean variation of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at 340 nm over Ilorin city for the year 2017. The pattern reflects the typical seasonal cycle influenced by both meteorological conditions and aerosol transport. The highest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monthly average was 1.62, recorded in February, which aligns with the peak of the </w:t>
      </w:r>
      <w:proofErr w:type="spellStart"/>
      <w:r w:rsidRPr="00070520">
        <w:rPr>
          <w:rFonts w:ascii="Times New Roman" w:hAnsi="Times New Roman" w:cs="Times New Roman"/>
          <w:bCs/>
          <w:color w:val="25252D"/>
          <w:sz w:val="24"/>
          <w:szCs w:val="24"/>
          <w:shd w:val="clear" w:color="auto" w:fill="FFFFFF"/>
          <w:lang w:val="en-GB"/>
        </w:rPr>
        <w:t>Harmattan</w:t>
      </w:r>
      <w:proofErr w:type="spellEnd"/>
      <w:r w:rsidRPr="00070520">
        <w:rPr>
          <w:rFonts w:ascii="Times New Roman" w:hAnsi="Times New Roman" w:cs="Times New Roman"/>
          <w:bCs/>
          <w:color w:val="25252D"/>
          <w:sz w:val="24"/>
          <w:szCs w:val="24"/>
          <w:shd w:val="clear" w:color="auto" w:fill="FFFFFF"/>
          <w:lang w:val="en-GB"/>
        </w:rPr>
        <w:t xml:space="preserve"> season. A sharp decline followed from March (0.73) through June (0.20), coinciding with the onset of the rainy season.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levels remained moderate during July (0.63) and August (0.39), and rose again to 0.93 in December, </w:t>
      </w:r>
      <w:proofErr w:type="spellStart"/>
      <w:r w:rsidRPr="00070520">
        <w:rPr>
          <w:rFonts w:ascii="Times New Roman" w:hAnsi="Times New Roman" w:cs="Times New Roman"/>
          <w:bCs/>
          <w:color w:val="25252D"/>
          <w:sz w:val="24"/>
          <w:szCs w:val="24"/>
          <w:shd w:val="clear" w:color="auto" w:fill="FFFFFF"/>
          <w:lang w:val="en-GB"/>
        </w:rPr>
        <w:t>signaling</w:t>
      </w:r>
      <w:proofErr w:type="spellEnd"/>
      <w:r w:rsidRPr="00070520">
        <w:rPr>
          <w:rFonts w:ascii="Times New Roman" w:hAnsi="Times New Roman" w:cs="Times New Roman"/>
          <w:bCs/>
          <w:color w:val="25252D"/>
          <w:sz w:val="24"/>
          <w:szCs w:val="24"/>
          <w:shd w:val="clear" w:color="auto" w:fill="FFFFFF"/>
          <w:lang w:val="en-GB"/>
        </w:rPr>
        <w:t xml:space="preserve"> the return of drier atmospheric conditions. This reflects the cyclic influence of dust loading and rainfall on aerosol concentration.</w:t>
      </w:r>
    </w:p>
    <w:bookmarkEnd w:id="13"/>
    <w:p w14:paraId="0C4DB729" w14:textId="00C41D0C" w:rsidR="00CC5E4C" w:rsidRPr="00070520" w:rsidRDefault="00FE4BEB"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noProof/>
          <w:sz w:val="24"/>
          <w:szCs w:val="24"/>
          <w:lang w:val="en-GB" w:eastAsia="en-GB"/>
        </w:rPr>
        <w:lastRenderedPageBreak/>
        <w:drawing>
          <wp:inline distT="0" distB="0" distL="0" distR="0" wp14:anchorId="7E9AF367" wp14:editId="4F7619AB">
            <wp:extent cx="4966668" cy="22193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D_2017.png"/>
                    <pic:cNvPicPr/>
                  </pic:nvPicPr>
                  <pic:blipFill rotWithShape="1">
                    <a:blip r:embed="rId12"/>
                    <a:srcRect t="10631"/>
                    <a:stretch/>
                  </pic:blipFill>
                  <pic:spPr bwMode="auto">
                    <a:xfrm>
                      <a:off x="0" y="0"/>
                      <a:ext cx="4981077" cy="2225764"/>
                    </a:xfrm>
                    <a:prstGeom prst="rect">
                      <a:avLst/>
                    </a:prstGeom>
                    <a:ln>
                      <a:noFill/>
                    </a:ln>
                    <a:extLst>
                      <a:ext uri="{53640926-AAD7-44D8-BBD7-CCE9431645EC}">
                        <a14:shadowObscured xmlns:a14="http://schemas.microsoft.com/office/drawing/2010/main"/>
                      </a:ext>
                    </a:extLst>
                  </pic:spPr>
                </pic:pic>
              </a:graphicData>
            </a:graphic>
          </wp:inline>
        </w:drawing>
      </w:r>
    </w:p>
    <w:p w14:paraId="65CC1821" w14:textId="45DB68F8"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w:t>
      </w:r>
      <w:r w:rsidR="00BE17DD" w:rsidRPr="00070520">
        <w:rPr>
          <w:rFonts w:ascii="Times New Roman" w:hAnsi="Times New Roman" w:cs="Times New Roman"/>
          <w:sz w:val="24"/>
          <w:szCs w:val="24"/>
        </w:rPr>
        <w:t>3:</w:t>
      </w:r>
      <w:r w:rsidRPr="00070520">
        <w:rPr>
          <w:rFonts w:ascii="Times New Roman" w:hAnsi="Times New Roman" w:cs="Times New Roman"/>
          <w:sz w:val="24"/>
          <w:szCs w:val="24"/>
        </w:rPr>
        <w:t xml:space="preserv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2017.</w:t>
      </w:r>
    </w:p>
    <w:p w14:paraId="222E5052" w14:textId="56DE2634"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4.2.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2017 of Measurements in Ilorin City</w:t>
      </w:r>
    </w:p>
    <w:tbl>
      <w:tblPr>
        <w:tblStyle w:val="TableGrid"/>
        <w:tblW w:w="0" w:type="auto"/>
        <w:jc w:val="center"/>
        <w:tblLook w:val="04A0" w:firstRow="1" w:lastRow="0" w:firstColumn="1" w:lastColumn="0" w:noHBand="0" w:noVBand="1"/>
      </w:tblPr>
      <w:tblGrid>
        <w:gridCol w:w="2191"/>
        <w:gridCol w:w="750"/>
        <w:gridCol w:w="636"/>
      </w:tblGrid>
      <w:tr w:rsidR="00C000D6" w:rsidRPr="00070520" w14:paraId="7D20BB3E" w14:textId="77777777" w:rsidTr="00A96CE9">
        <w:trPr>
          <w:jc w:val="center"/>
        </w:trPr>
        <w:tc>
          <w:tcPr>
            <w:tcW w:w="2191" w:type="dxa"/>
            <w:hideMark/>
          </w:tcPr>
          <w:p w14:paraId="23972AA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794BDDDF"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6E8B9D5C"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7E6DC228" w14:textId="77777777" w:rsidTr="00A96CE9">
        <w:trPr>
          <w:jc w:val="center"/>
        </w:trPr>
        <w:tc>
          <w:tcPr>
            <w:tcW w:w="2191" w:type="dxa"/>
            <w:hideMark/>
          </w:tcPr>
          <w:p w14:paraId="6BBC3E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2FABDE8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1.50</w:t>
            </w:r>
          </w:p>
        </w:tc>
        <w:tc>
          <w:tcPr>
            <w:tcW w:w="0" w:type="auto"/>
            <w:hideMark/>
          </w:tcPr>
          <w:p w14:paraId="6F85E34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3D37E468" w14:textId="77777777" w:rsidTr="00A96CE9">
        <w:trPr>
          <w:jc w:val="center"/>
        </w:trPr>
        <w:tc>
          <w:tcPr>
            <w:tcW w:w="2191" w:type="dxa"/>
            <w:hideMark/>
          </w:tcPr>
          <w:p w14:paraId="53BE79E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4D5893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1.62</w:t>
            </w:r>
          </w:p>
        </w:tc>
        <w:tc>
          <w:tcPr>
            <w:tcW w:w="0" w:type="auto"/>
            <w:hideMark/>
          </w:tcPr>
          <w:p w14:paraId="5A31A29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25E1A7C1" w14:textId="77777777" w:rsidTr="00A96CE9">
        <w:trPr>
          <w:jc w:val="center"/>
        </w:trPr>
        <w:tc>
          <w:tcPr>
            <w:tcW w:w="2191" w:type="dxa"/>
            <w:hideMark/>
          </w:tcPr>
          <w:p w14:paraId="24424A4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1E28D0E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0.73</w:t>
            </w:r>
          </w:p>
        </w:tc>
        <w:tc>
          <w:tcPr>
            <w:tcW w:w="0" w:type="auto"/>
            <w:hideMark/>
          </w:tcPr>
          <w:p w14:paraId="1EE3D7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r w:rsidR="00C000D6" w:rsidRPr="00070520" w14:paraId="2530E89B" w14:textId="77777777" w:rsidTr="00A96CE9">
        <w:trPr>
          <w:jc w:val="center"/>
        </w:trPr>
        <w:tc>
          <w:tcPr>
            <w:tcW w:w="2191" w:type="dxa"/>
            <w:hideMark/>
          </w:tcPr>
          <w:p w14:paraId="5CED5C5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18FC95E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0.50</w:t>
            </w:r>
          </w:p>
        </w:tc>
        <w:tc>
          <w:tcPr>
            <w:tcW w:w="0" w:type="auto"/>
            <w:hideMark/>
          </w:tcPr>
          <w:p w14:paraId="2D0EA08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B6EFB92" w14:textId="77777777" w:rsidTr="00A96CE9">
        <w:trPr>
          <w:jc w:val="center"/>
        </w:trPr>
        <w:tc>
          <w:tcPr>
            <w:tcW w:w="2191" w:type="dxa"/>
            <w:hideMark/>
          </w:tcPr>
          <w:p w14:paraId="6058576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381ED7A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0.55</w:t>
            </w:r>
          </w:p>
        </w:tc>
        <w:tc>
          <w:tcPr>
            <w:tcW w:w="0" w:type="auto"/>
            <w:hideMark/>
          </w:tcPr>
          <w:p w14:paraId="1242E59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0.23</w:t>
            </w:r>
          </w:p>
        </w:tc>
      </w:tr>
      <w:tr w:rsidR="00C000D6" w:rsidRPr="00070520" w14:paraId="35C3E85E" w14:textId="77777777" w:rsidTr="00A96CE9">
        <w:trPr>
          <w:jc w:val="center"/>
        </w:trPr>
        <w:tc>
          <w:tcPr>
            <w:tcW w:w="2191" w:type="dxa"/>
            <w:hideMark/>
          </w:tcPr>
          <w:p w14:paraId="5BB5D37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697EB51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c>
          <w:tcPr>
            <w:tcW w:w="0" w:type="auto"/>
            <w:hideMark/>
          </w:tcPr>
          <w:p w14:paraId="3CF59E3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5139D3DB" w14:textId="77777777" w:rsidTr="00A96CE9">
        <w:trPr>
          <w:jc w:val="center"/>
        </w:trPr>
        <w:tc>
          <w:tcPr>
            <w:tcW w:w="2191" w:type="dxa"/>
            <w:hideMark/>
          </w:tcPr>
          <w:p w14:paraId="37B63B0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6504914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0.63</w:t>
            </w:r>
          </w:p>
        </w:tc>
        <w:tc>
          <w:tcPr>
            <w:tcW w:w="0" w:type="auto"/>
            <w:hideMark/>
          </w:tcPr>
          <w:p w14:paraId="7B46410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378DA36" w14:textId="77777777" w:rsidTr="00A96CE9">
        <w:trPr>
          <w:jc w:val="center"/>
        </w:trPr>
        <w:tc>
          <w:tcPr>
            <w:tcW w:w="2191" w:type="dxa"/>
            <w:hideMark/>
          </w:tcPr>
          <w:p w14:paraId="32814D7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25852D4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0.39</w:t>
            </w:r>
          </w:p>
        </w:tc>
        <w:tc>
          <w:tcPr>
            <w:tcW w:w="0" w:type="auto"/>
            <w:hideMark/>
          </w:tcPr>
          <w:p w14:paraId="0126402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r>
      <w:tr w:rsidR="00C000D6" w:rsidRPr="00070520" w14:paraId="3525E321" w14:textId="77777777" w:rsidTr="00A96CE9">
        <w:trPr>
          <w:jc w:val="center"/>
        </w:trPr>
        <w:tc>
          <w:tcPr>
            <w:tcW w:w="2191" w:type="dxa"/>
            <w:hideMark/>
          </w:tcPr>
          <w:p w14:paraId="3E58179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548EF11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0AC4A62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0.24</w:t>
            </w:r>
          </w:p>
        </w:tc>
      </w:tr>
      <w:tr w:rsidR="00C000D6" w:rsidRPr="00070520" w14:paraId="76AD8D68" w14:textId="77777777" w:rsidTr="00A96CE9">
        <w:trPr>
          <w:jc w:val="center"/>
        </w:trPr>
        <w:tc>
          <w:tcPr>
            <w:tcW w:w="2191" w:type="dxa"/>
            <w:hideMark/>
          </w:tcPr>
          <w:p w14:paraId="09874A1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2632642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7638A8B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02E344E" w14:textId="77777777" w:rsidTr="00A96CE9">
        <w:trPr>
          <w:jc w:val="center"/>
        </w:trPr>
        <w:tc>
          <w:tcPr>
            <w:tcW w:w="2191" w:type="dxa"/>
            <w:hideMark/>
          </w:tcPr>
          <w:p w14:paraId="7B16C4A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3382BD2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0.83</w:t>
            </w:r>
          </w:p>
        </w:tc>
        <w:tc>
          <w:tcPr>
            <w:tcW w:w="0" w:type="auto"/>
            <w:hideMark/>
          </w:tcPr>
          <w:p w14:paraId="399EE7C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r>
      <w:tr w:rsidR="00C000D6" w:rsidRPr="00070520" w14:paraId="23B6B7C1" w14:textId="77777777" w:rsidTr="00A96CE9">
        <w:trPr>
          <w:jc w:val="center"/>
        </w:trPr>
        <w:tc>
          <w:tcPr>
            <w:tcW w:w="2191" w:type="dxa"/>
            <w:hideMark/>
          </w:tcPr>
          <w:p w14:paraId="27994F9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3F8FBAC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0.93</w:t>
            </w:r>
          </w:p>
        </w:tc>
        <w:tc>
          <w:tcPr>
            <w:tcW w:w="0" w:type="auto"/>
            <w:hideMark/>
          </w:tcPr>
          <w:p w14:paraId="07FD83D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0.16</w:t>
            </w:r>
          </w:p>
        </w:tc>
      </w:tr>
    </w:tbl>
    <w:p w14:paraId="4CF97C0F"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3D0BEEBF" w14:textId="77777777" w:rsidR="00E3572F" w:rsidRPr="00070520" w:rsidRDefault="00E3572F"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6E95483C" wp14:editId="70010D0C">
            <wp:extent cx="4572000" cy="2743200"/>
            <wp:effectExtent l="0" t="0" r="0" b="0"/>
            <wp:docPr id="37293382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74A7FE-E21F-EAA7-3F3F-733B1CDF745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72933826"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74A7FE-E21F-EAA7-3F3F-733B1CDF7457}"/>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4572000" cy="2743200"/>
                    </a:xfrm>
                    <a:prstGeom prst="rect">
                      <a:avLst/>
                    </a:prstGeom>
                  </pic:spPr>
                </pic:pic>
              </a:graphicData>
            </a:graphic>
          </wp:inline>
        </w:drawing>
      </w:r>
    </w:p>
    <w:p w14:paraId="0DD2E484" w14:textId="77777777" w:rsidR="00E3572F" w:rsidRPr="00070520" w:rsidRDefault="00E3572F"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4.4: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2017</w:t>
      </w:r>
      <w:r w:rsidRPr="00070520">
        <w:rPr>
          <w:rFonts w:ascii="Times New Roman" w:hAnsi="Times New Roman" w:cs="Times New Roman"/>
          <w:color w:val="25252D"/>
          <w:sz w:val="24"/>
          <w:szCs w:val="24"/>
          <w:shd w:val="clear" w:color="auto" w:fill="FFFFFF"/>
        </w:rPr>
        <w:t>.</w:t>
      </w:r>
    </w:p>
    <w:p w14:paraId="6285D50D" w14:textId="4224B5AB" w:rsidR="009D2683" w:rsidRPr="00070520" w:rsidRDefault="009D2683"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4.4</w:t>
      </w:r>
      <w:r w:rsidRPr="00070520">
        <w:rPr>
          <w:rFonts w:ascii="Times New Roman" w:hAnsi="Times New Roman" w:cs="Times New Roman"/>
          <w:b/>
          <w:bCs/>
          <w:sz w:val="24"/>
          <w:szCs w:val="24"/>
          <w:lang w:val="en-GB"/>
        </w:rPr>
        <w:tab/>
        <w:t xml:space="preserve">Temporal Variations of </w:t>
      </w:r>
      <w:proofErr w:type="spellStart"/>
      <w:r w:rsidRPr="00070520">
        <w:rPr>
          <w:rFonts w:ascii="Times New Roman" w:hAnsi="Times New Roman" w:cs="Times New Roman"/>
          <w:b/>
          <w:bCs/>
          <w:sz w:val="24"/>
          <w:szCs w:val="24"/>
          <w:lang w:val="en-GB"/>
        </w:rPr>
        <w:t>AERONET</w:t>
      </w:r>
      <w:proofErr w:type="spellEnd"/>
      <w:r w:rsidRPr="00070520">
        <w:rPr>
          <w:rFonts w:ascii="Times New Roman" w:hAnsi="Times New Roman" w:cs="Times New Roman"/>
          <w:b/>
          <w:bCs/>
          <w:sz w:val="24"/>
          <w:szCs w:val="24"/>
          <w:lang w:val="en-GB"/>
        </w:rPr>
        <w:t xml:space="preserve"> Data for 2018 in Ilorin</w:t>
      </w:r>
    </w:p>
    <w:p w14:paraId="0261747C" w14:textId="77777777" w:rsidR="009D2683" w:rsidRPr="00070520" w:rsidRDefault="009D2683"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 xml:space="preserve">Monthly mean temporal variations of </w:t>
      </w:r>
      <w:proofErr w:type="spellStart"/>
      <w:r w:rsidRPr="00070520">
        <w:rPr>
          <w:rFonts w:ascii="Times New Roman" w:hAnsi="Times New Roman" w:cs="Times New Roman"/>
          <w:b/>
          <w:bCs/>
          <w:sz w:val="24"/>
          <w:szCs w:val="24"/>
          <w:lang w:val="en-GB"/>
        </w:rPr>
        <w:t>AOD</w:t>
      </w:r>
      <w:proofErr w:type="spellEnd"/>
      <w:r w:rsidRPr="00070520">
        <w:rPr>
          <w:rFonts w:ascii="Times New Roman" w:hAnsi="Times New Roman" w:cs="Times New Roman"/>
          <w:b/>
          <w:bCs/>
          <w:sz w:val="24"/>
          <w:szCs w:val="24"/>
          <w:lang w:val="en-GB"/>
        </w:rPr>
        <w:t xml:space="preserve"> data</w:t>
      </w:r>
    </w:p>
    <w:p w14:paraId="434B2F6F" w14:textId="79476BFA" w:rsidR="009D2683" w:rsidRPr="00070520" w:rsidRDefault="009D2683"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As illustrated in Figure 4.3, the monthly mean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at 340 nm for 2018 displayed noticeable seasonal variability. The </w:t>
      </w:r>
      <w:r w:rsidRPr="00070520">
        <w:rPr>
          <w:rFonts w:ascii="Times New Roman" w:hAnsi="Times New Roman" w:cs="Times New Roman"/>
          <w:bCs/>
          <w:sz w:val="24"/>
          <w:szCs w:val="24"/>
          <w:lang w:val="en-GB"/>
        </w:rPr>
        <w:t xml:space="preserve">highest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 of 1.67</w:t>
      </w:r>
      <w:r w:rsidRPr="00070520">
        <w:rPr>
          <w:rFonts w:ascii="Times New Roman" w:hAnsi="Times New Roman" w:cs="Times New Roman"/>
          <w:sz w:val="24"/>
          <w:szCs w:val="24"/>
          <w:lang w:val="en-GB"/>
        </w:rPr>
        <w:t xml:space="preserve"> was observed in </w:t>
      </w:r>
      <w:r w:rsidRPr="00070520">
        <w:rPr>
          <w:rFonts w:ascii="Times New Roman" w:hAnsi="Times New Roman" w:cs="Times New Roman"/>
          <w:bCs/>
          <w:sz w:val="24"/>
          <w:szCs w:val="24"/>
          <w:lang w:val="en-GB"/>
        </w:rPr>
        <w:t>February</w:t>
      </w:r>
      <w:r w:rsidRPr="00070520">
        <w:rPr>
          <w:rFonts w:ascii="Times New Roman" w:hAnsi="Times New Roman" w:cs="Times New Roman"/>
          <w:sz w:val="24"/>
          <w:szCs w:val="24"/>
          <w:lang w:val="en-GB"/>
        </w:rPr>
        <w:t xml:space="preserve">, while the lowest value was </w:t>
      </w:r>
      <w:r w:rsidRPr="00070520">
        <w:rPr>
          <w:rFonts w:ascii="Times New Roman" w:hAnsi="Times New Roman" w:cs="Times New Roman"/>
          <w:bCs/>
          <w:sz w:val="24"/>
          <w:szCs w:val="24"/>
          <w:lang w:val="en-GB"/>
        </w:rPr>
        <w:t>0.26</w:t>
      </w:r>
      <w:r w:rsidRPr="00070520">
        <w:rPr>
          <w:rFonts w:ascii="Times New Roman" w:hAnsi="Times New Roman" w:cs="Times New Roman"/>
          <w:sz w:val="24"/>
          <w:szCs w:val="24"/>
          <w:lang w:val="en-GB"/>
        </w:rPr>
        <w:t xml:space="preserve"> in </w:t>
      </w:r>
      <w:r w:rsidRPr="00070520">
        <w:rPr>
          <w:rFonts w:ascii="Times New Roman" w:hAnsi="Times New Roman" w:cs="Times New Roman"/>
          <w:bCs/>
          <w:sz w:val="24"/>
          <w:szCs w:val="24"/>
          <w:lang w:val="en-GB"/>
        </w:rPr>
        <w:t>September</w:t>
      </w:r>
      <w:r w:rsidRPr="00070520">
        <w:rPr>
          <w:rFonts w:ascii="Times New Roman" w:hAnsi="Times New Roman" w:cs="Times New Roman"/>
          <w:sz w:val="24"/>
          <w:szCs w:val="24"/>
          <w:lang w:val="en-GB"/>
        </w:rPr>
        <w:t xml:space="preserve">, reflecting intense aerosol washout during the wet season. After February,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declined steadily through </w:t>
      </w:r>
      <w:r w:rsidRPr="00070520">
        <w:rPr>
          <w:rFonts w:ascii="Times New Roman" w:hAnsi="Times New Roman" w:cs="Times New Roman"/>
          <w:bCs/>
          <w:sz w:val="24"/>
          <w:szCs w:val="24"/>
          <w:lang w:val="en-GB"/>
        </w:rPr>
        <w:t>May (0.28)</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June (0.33)</w:t>
      </w:r>
      <w:r w:rsidRPr="00070520">
        <w:rPr>
          <w:rFonts w:ascii="Times New Roman" w:hAnsi="Times New Roman" w:cs="Times New Roman"/>
          <w:sz w:val="24"/>
          <w:szCs w:val="24"/>
          <w:lang w:val="en-GB"/>
        </w:rPr>
        <w:t xml:space="preserve">. A slight increase occurred in </w:t>
      </w:r>
      <w:r w:rsidRPr="00070520">
        <w:rPr>
          <w:rFonts w:ascii="Times New Roman" w:hAnsi="Times New Roman" w:cs="Times New Roman"/>
          <w:bCs/>
          <w:sz w:val="24"/>
          <w:szCs w:val="24"/>
          <w:lang w:val="en-GB"/>
        </w:rPr>
        <w:t>July (0.51)</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August (0.35)</w:t>
      </w:r>
      <w:r w:rsidRPr="00070520">
        <w:rPr>
          <w:rFonts w:ascii="Times New Roman" w:hAnsi="Times New Roman" w:cs="Times New Roman"/>
          <w:sz w:val="24"/>
          <w:szCs w:val="24"/>
          <w:lang w:val="en-GB"/>
        </w:rPr>
        <w:t xml:space="preserve">. Notably,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spiked to </w:t>
      </w:r>
      <w:r w:rsidRPr="00070520">
        <w:rPr>
          <w:rFonts w:ascii="Times New Roman" w:hAnsi="Times New Roman" w:cs="Times New Roman"/>
          <w:bCs/>
          <w:sz w:val="24"/>
          <w:szCs w:val="24"/>
          <w:lang w:val="en-GB"/>
        </w:rPr>
        <w:t>1.37</w:t>
      </w:r>
      <w:r w:rsidRPr="00070520">
        <w:rPr>
          <w:rFonts w:ascii="Times New Roman" w:hAnsi="Times New Roman" w:cs="Times New Roman"/>
          <w:sz w:val="24"/>
          <w:szCs w:val="24"/>
          <w:lang w:val="en-GB"/>
        </w:rPr>
        <w:t xml:space="preserve"> in </w:t>
      </w:r>
      <w:r w:rsidRPr="00070520">
        <w:rPr>
          <w:rFonts w:ascii="Times New Roman" w:hAnsi="Times New Roman" w:cs="Times New Roman"/>
          <w:bCs/>
          <w:sz w:val="24"/>
          <w:szCs w:val="24"/>
          <w:lang w:val="en-GB"/>
        </w:rPr>
        <w:t>December</w:t>
      </w:r>
      <w:r w:rsidRPr="00070520">
        <w:rPr>
          <w:rFonts w:ascii="Times New Roman" w:hAnsi="Times New Roman" w:cs="Times New Roman"/>
          <w:sz w:val="24"/>
          <w:szCs w:val="24"/>
          <w:lang w:val="en-GB"/>
        </w:rPr>
        <w:t xml:space="preserve">, indicating the beginning of the </w:t>
      </w:r>
      <w:proofErr w:type="spellStart"/>
      <w:r w:rsidRPr="00070520">
        <w:rPr>
          <w:rFonts w:ascii="Times New Roman" w:hAnsi="Times New Roman" w:cs="Times New Roman"/>
          <w:sz w:val="24"/>
          <w:szCs w:val="24"/>
          <w:lang w:val="en-GB"/>
        </w:rPr>
        <w:t>Harmattan</w:t>
      </w:r>
      <w:proofErr w:type="spellEnd"/>
      <w:r w:rsidRPr="00070520">
        <w:rPr>
          <w:rFonts w:ascii="Times New Roman" w:hAnsi="Times New Roman" w:cs="Times New Roman"/>
          <w:sz w:val="24"/>
          <w:szCs w:val="24"/>
          <w:lang w:val="en-GB"/>
        </w:rPr>
        <w:t xml:space="preserve"> period and higher atmospheric dust content.</w:t>
      </w:r>
    </w:p>
    <w:p w14:paraId="2FB89275" w14:textId="14126439"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09B9B2D" wp14:editId="13DEADCB">
            <wp:extent cx="3971925" cy="2143125"/>
            <wp:effectExtent l="0" t="0" r="9525" b="9525"/>
            <wp:docPr id="90897465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2D9357B-F841-50C6-F030-D480DD2EC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9518BF" w14:textId="2FA8AA39" w:rsidR="009D2683" w:rsidRPr="00070520" w:rsidRDefault="0027034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4.5:</w:t>
      </w:r>
      <w:r w:rsidR="009D2683" w:rsidRPr="00070520">
        <w:rPr>
          <w:rFonts w:ascii="Times New Roman" w:hAnsi="Times New Roman" w:cs="Times New Roman"/>
          <w:sz w:val="24"/>
          <w:szCs w:val="24"/>
        </w:rPr>
        <w:t xml:space="preserve"> Monthly mean temporal variations of </w:t>
      </w:r>
      <w:proofErr w:type="spellStart"/>
      <w:r w:rsidR="009D2683" w:rsidRPr="00070520">
        <w:rPr>
          <w:rFonts w:ascii="Times New Roman" w:hAnsi="Times New Roman" w:cs="Times New Roman"/>
          <w:sz w:val="24"/>
          <w:szCs w:val="24"/>
        </w:rPr>
        <w:t>AOD</w:t>
      </w:r>
      <w:proofErr w:type="spellEnd"/>
      <w:r w:rsidR="009D2683" w:rsidRPr="00070520">
        <w:rPr>
          <w:rFonts w:ascii="Times New Roman" w:hAnsi="Times New Roman" w:cs="Times New Roman"/>
          <w:sz w:val="24"/>
          <w:szCs w:val="24"/>
        </w:rPr>
        <w:t xml:space="preserve"> data measured by </w:t>
      </w:r>
      <w:proofErr w:type="spellStart"/>
      <w:r w:rsidR="009D2683" w:rsidRPr="00070520">
        <w:rPr>
          <w:rFonts w:ascii="Times New Roman" w:hAnsi="Times New Roman" w:cs="Times New Roman"/>
          <w:sz w:val="24"/>
          <w:szCs w:val="24"/>
        </w:rPr>
        <w:t>AERONET</w:t>
      </w:r>
      <w:proofErr w:type="spellEnd"/>
      <w:r w:rsidR="009D2683" w:rsidRPr="00070520">
        <w:rPr>
          <w:rFonts w:ascii="Times New Roman" w:hAnsi="Times New Roman" w:cs="Times New Roman"/>
          <w:sz w:val="24"/>
          <w:szCs w:val="24"/>
        </w:rPr>
        <w:t xml:space="preserve"> in Ilorin for the year 2018.</w:t>
      </w:r>
    </w:p>
    <w:p w14:paraId="22E34DA0" w14:textId="41341E37"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4.3.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2018 of Measurements in Ilorin City</w:t>
      </w:r>
    </w:p>
    <w:tbl>
      <w:tblPr>
        <w:tblStyle w:val="TableGridLight"/>
        <w:tblW w:w="0" w:type="auto"/>
        <w:jc w:val="center"/>
        <w:tblLook w:val="04A0" w:firstRow="1" w:lastRow="0" w:firstColumn="1" w:lastColumn="0" w:noHBand="0" w:noVBand="1"/>
      </w:tblPr>
      <w:tblGrid>
        <w:gridCol w:w="1766"/>
        <w:gridCol w:w="750"/>
        <w:gridCol w:w="636"/>
      </w:tblGrid>
      <w:tr w:rsidR="00C000D6" w:rsidRPr="00070520" w14:paraId="62317E46" w14:textId="77777777" w:rsidTr="00A96CE9">
        <w:trPr>
          <w:jc w:val="center"/>
        </w:trPr>
        <w:tc>
          <w:tcPr>
            <w:tcW w:w="1766" w:type="dxa"/>
            <w:hideMark/>
          </w:tcPr>
          <w:p w14:paraId="1CD8B80D"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41197F53"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A365A43"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28900D8B" w14:textId="77777777" w:rsidTr="00A96CE9">
        <w:trPr>
          <w:jc w:val="center"/>
        </w:trPr>
        <w:tc>
          <w:tcPr>
            <w:tcW w:w="1766" w:type="dxa"/>
            <w:hideMark/>
          </w:tcPr>
          <w:p w14:paraId="1FC63DA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133779D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1.30</w:t>
            </w:r>
          </w:p>
        </w:tc>
        <w:tc>
          <w:tcPr>
            <w:tcW w:w="0" w:type="auto"/>
            <w:hideMark/>
          </w:tcPr>
          <w:p w14:paraId="524B29D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722CADD8" w14:textId="77777777" w:rsidTr="00A96CE9">
        <w:trPr>
          <w:jc w:val="center"/>
        </w:trPr>
        <w:tc>
          <w:tcPr>
            <w:tcW w:w="1766" w:type="dxa"/>
            <w:hideMark/>
          </w:tcPr>
          <w:p w14:paraId="3964667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5BBAA17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1.67</w:t>
            </w:r>
          </w:p>
        </w:tc>
        <w:tc>
          <w:tcPr>
            <w:tcW w:w="0" w:type="auto"/>
            <w:hideMark/>
          </w:tcPr>
          <w:p w14:paraId="21D136B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0.23</w:t>
            </w:r>
          </w:p>
        </w:tc>
      </w:tr>
      <w:tr w:rsidR="00C000D6" w:rsidRPr="00070520" w14:paraId="659A8046" w14:textId="77777777" w:rsidTr="00A96CE9">
        <w:trPr>
          <w:jc w:val="center"/>
        </w:trPr>
        <w:tc>
          <w:tcPr>
            <w:tcW w:w="1766" w:type="dxa"/>
            <w:hideMark/>
          </w:tcPr>
          <w:p w14:paraId="37162D7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68DBA4D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0.57</w:t>
            </w:r>
          </w:p>
        </w:tc>
        <w:tc>
          <w:tcPr>
            <w:tcW w:w="0" w:type="auto"/>
            <w:hideMark/>
          </w:tcPr>
          <w:p w14:paraId="4D4EDDA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6B49500" w14:textId="77777777" w:rsidTr="00A96CE9">
        <w:trPr>
          <w:jc w:val="center"/>
        </w:trPr>
        <w:tc>
          <w:tcPr>
            <w:tcW w:w="1766" w:type="dxa"/>
            <w:hideMark/>
          </w:tcPr>
          <w:p w14:paraId="7337DC2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41051B5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0.77</w:t>
            </w:r>
          </w:p>
        </w:tc>
        <w:tc>
          <w:tcPr>
            <w:tcW w:w="0" w:type="auto"/>
            <w:hideMark/>
          </w:tcPr>
          <w:p w14:paraId="7BF666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0.24</w:t>
            </w:r>
          </w:p>
        </w:tc>
      </w:tr>
      <w:tr w:rsidR="00C000D6" w:rsidRPr="00070520" w14:paraId="166CEC62" w14:textId="77777777" w:rsidTr="00A96CE9">
        <w:trPr>
          <w:jc w:val="center"/>
        </w:trPr>
        <w:tc>
          <w:tcPr>
            <w:tcW w:w="1766" w:type="dxa"/>
            <w:hideMark/>
          </w:tcPr>
          <w:p w14:paraId="48C4EA0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4553F8B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c>
          <w:tcPr>
            <w:tcW w:w="0" w:type="auto"/>
            <w:hideMark/>
          </w:tcPr>
          <w:p w14:paraId="417A932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484F8B02" w14:textId="77777777" w:rsidTr="00A96CE9">
        <w:trPr>
          <w:jc w:val="center"/>
        </w:trPr>
        <w:tc>
          <w:tcPr>
            <w:tcW w:w="1766" w:type="dxa"/>
            <w:hideMark/>
          </w:tcPr>
          <w:p w14:paraId="6BB526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1F95870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0.33</w:t>
            </w:r>
          </w:p>
        </w:tc>
        <w:tc>
          <w:tcPr>
            <w:tcW w:w="0" w:type="auto"/>
            <w:hideMark/>
          </w:tcPr>
          <w:p w14:paraId="466914C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354EF82C" w14:textId="77777777" w:rsidTr="00A96CE9">
        <w:trPr>
          <w:jc w:val="center"/>
        </w:trPr>
        <w:tc>
          <w:tcPr>
            <w:tcW w:w="1766" w:type="dxa"/>
            <w:hideMark/>
          </w:tcPr>
          <w:p w14:paraId="2E94AEB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18FF2D9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0.51</w:t>
            </w:r>
          </w:p>
        </w:tc>
        <w:tc>
          <w:tcPr>
            <w:tcW w:w="0" w:type="auto"/>
            <w:hideMark/>
          </w:tcPr>
          <w:p w14:paraId="10840F6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5231E9EB" w14:textId="77777777" w:rsidTr="00A96CE9">
        <w:trPr>
          <w:jc w:val="center"/>
        </w:trPr>
        <w:tc>
          <w:tcPr>
            <w:tcW w:w="1766" w:type="dxa"/>
            <w:hideMark/>
          </w:tcPr>
          <w:p w14:paraId="3193741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00D99A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0.35</w:t>
            </w:r>
          </w:p>
        </w:tc>
        <w:tc>
          <w:tcPr>
            <w:tcW w:w="0" w:type="auto"/>
            <w:hideMark/>
          </w:tcPr>
          <w:p w14:paraId="3715964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17ECA40A" w14:textId="77777777" w:rsidTr="00A96CE9">
        <w:trPr>
          <w:jc w:val="center"/>
        </w:trPr>
        <w:tc>
          <w:tcPr>
            <w:tcW w:w="1766" w:type="dxa"/>
            <w:hideMark/>
          </w:tcPr>
          <w:p w14:paraId="5FE7CB6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5A7382B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c>
          <w:tcPr>
            <w:tcW w:w="0" w:type="auto"/>
            <w:hideMark/>
          </w:tcPr>
          <w:p w14:paraId="1C698A5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0.16</w:t>
            </w:r>
          </w:p>
        </w:tc>
      </w:tr>
      <w:tr w:rsidR="00C000D6" w:rsidRPr="00070520" w14:paraId="7483D2F1" w14:textId="77777777" w:rsidTr="00A96CE9">
        <w:trPr>
          <w:jc w:val="center"/>
        </w:trPr>
        <w:tc>
          <w:tcPr>
            <w:tcW w:w="1766" w:type="dxa"/>
            <w:hideMark/>
          </w:tcPr>
          <w:p w14:paraId="6C5DE03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686F438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0.34</w:t>
            </w:r>
          </w:p>
        </w:tc>
        <w:tc>
          <w:tcPr>
            <w:tcW w:w="0" w:type="auto"/>
            <w:hideMark/>
          </w:tcPr>
          <w:p w14:paraId="0F7E1F4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28432B21" w14:textId="77777777" w:rsidTr="00A96CE9">
        <w:trPr>
          <w:jc w:val="center"/>
        </w:trPr>
        <w:tc>
          <w:tcPr>
            <w:tcW w:w="1766" w:type="dxa"/>
            <w:hideMark/>
          </w:tcPr>
          <w:p w14:paraId="00405F1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408BB7D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0.74</w:t>
            </w:r>
          </w:p>
        </w:tc>
        <w:tc>
          <w:tcPr>
            <w:tcW w:w="0" w:type="auto"/>
            <w:hideMark/>
          </w:tcPr>
          <w:p w14:paraId="4B1964F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79592B28" w14:textId="77777777" w:rsidTr="00A96CE9">
        <w:trPr>
          <w:jc w:val="center"/>
        </w:trPr>
        <w:tc>
          <w:tcPr>
            <w:tcW w:w="1766" w:type="dxa"/>
            <w:hideMark/>
          </w:tcPr>
          <w:p w14:paraId="33DA4AD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5875AFE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1.37</w:t>
            </w:r>
          </w:p>
        </w:tc>
        <w:tc>
          <w:tcPr>
            <w:tcW w:w="0" w:type="auto"/>
            <w:hideMark/>
          </w:tcPr>
          <w:p w14:paraId="35EA52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r>
    </w:tbl>
    <w:p w14:paraId="79DF7886"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49B046AA" w14:textId="77777777" w:rsidR="0027034D" w:rsidRPr="00070520" w:rsidRDefault="0027034D"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6428BD37" wp14:editId="09EFC8C4">
            <wp:extent cx="4572000" cy="2743200"/>
            <wp:effectExtent l="0" t="0" r="0" b="0"/>
            <wp:docPr id="1182321630"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349BDC-152E-6689-D87B-E858140C527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82321630"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349BDC-152E-6689-D87B-E858140C527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572000" cy="2743200"/>
                    </a:xfrm>
                    <a:prstGeom prst="rect">
                      <a:avLst/>
                    </a:prstGeom>
                  </pic:spPr>
                </pic:pic>
              </a:graphicData>
            </a:graphic>
          </wp:inline>
        </w:drawing>
      </w:r>
    </w:p>
    <w:p w14:paraId="0A93D395" w14:textId="77777777" w:rsidR="0027034D" w:rsidRPr="00070520" w:rsidRDefault="0027034D"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4.6: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2018.</w:t>
      </w:r>
    </w:p>
    <w:p w14:paraId="6799C9F5" w14:textId="6B55B6CB" w:rsidR="009D2683" w:rsidRPr="00070520" w:rsidRDefault="0050540D" w:rsidP="00070520">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4.5</w:t>
      </w:r>
      <w:r w:rsidRPr="00070520">
        <w:rPr>
          <w:rFonts w:ascii="Times New Roman" w:eastAsia="Times New Roman" w:hAnsi="Times New Roman" w:cs="Times New Roman"/>
          <w:b/>
          <w:bCs/>
          <w:kern w:val="0"/>
          <w:sz w:val="24"/>
          <w:szCs w:val="24"/>
          <w:lang w:val="en-GB" w:eastAsia="en-GB"/>
          <w14:ligatures w14:val="none"/>
        </w:rPr>
        <w:tab/>
      </w:r>
      <w:r w:rsidR="009D2683" w:rsidRPr="00070520">
        <w:rPr>
          <w:rFonts w:ascii="Times New Roman" w:eastAsia="Times New Roman" w:hAnsi="Times New Roman" w:cs="Times New Roman"/>
          <w:b/>
          <w:bCs/>
          <w:kern w:val="0"/>
          <w:sz w:val="24"/>
          <w:szCs w:val="24"/>
          <w:lang w:val="en-GB" w:eastAsia="en-GB"/>
          <w14:ligatures w14:val="none"/>
        </w:rPr>
        <w:t xml:space="preserve">Temporal Variations of </w:t>
      </w:r>
      <w:proofErr w:type="spellStart"/>
      <w:r w:rsidR="009D2683" w:rsidRPr="00070520">
        <w:rPr>
          <w:rFonts w:ascii="Times New Roman" w:eastAsia="Times New Roman" w:hAnsi="Times New Roman" w:cs="Times New Roman"/>
          <w:b/>
          <w:bCs/>
          <w:kern w:val="0"/>
          <w:sz w:val="24"/>
          <w:szCs w:val="24"/>
          <w:lang w:val="en-GB" w:eastAsia="en-GB"/>
          <w14:ligatures w14:val="none"/>
        </w:rPr>
        <w:t>AERONET</w:t>
      </w:r>
      <w:proofErr w:type="spellEnd"/>
      <w:r w:rsidR="009D2683" w:rsidRPr="00070520">
        <w:rPr>
          <w:rFonts w:ascii="Times New Roman" w:eastAsia="Times New Roman" w:hAnsi="Times New Roman" w:cs="Times New Roman"/>
          <w:b/>
          <w:bCs/>
          <w:kern w:val="0"/>
          <w:sz w:val="24"/>
          <w:szCs w:val="24"/>
          <w:lang w:val="en-GB" w:eastAsia="en-GB"/>
          <w14:ligatures w14:val="none"/>
        </w:rPr>
        <w:t xml:space="preserve"> Data for 2019 in Ilorin</w:t>
      </w:r>
    </w:p>
    <w:p w14:paraId="0D1FB1FB" w14:textId="3BADE3B2" w:rsidR="00A96CE9" w:rsidRPr="00070520" w:rsidRDefault="009D2683" w:rsidP="00070520">
      <w:pPr>
        <w:spacing w:after="0" w:line="48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 xml:space="preserve">Monthly mean temporal variations of </w:t>
      </w: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r w:rsidRPr="00070520">
        <w:rPr>
          <w:rFonts w:ascii="Times New Roman" w:eastAsia="Times New Roman" w:hAnsi="Times New Roman" w:cs="Times New Roman"/>
          <w:b/>
          <w:bCs/>
          <w:kern w:val="0"/>
          <w:sz w:val="24"/>
          <w:szCs w:val="24"/>
          <w:lang w:val="en-GB" w:eastAsia="en-GB"/>
          <w14:ligatures w14:val="none"/>
        </w:rPr>
        <w:t xml:space="preserve"> data</w:t>
      </w:r>
    </w:p>
    <w:p w14:paraId="11E5BAF0" w14:textId="37AB24C1" w:rsidR="009D2683" w:rsidRPr="00070520" w:rsidRDefault="009D2683" w:rsidP="00070520">
      <w:pPr>
        <w:spacing w:after="0" w:line="48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 xml:space="preserve">Figure 4.4 depicts the monthly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values at 340 nm for 2019, showing that </w:t>
      </w:r>
      <w:r w:rsidRPr="00070520">
        <w:rPr>
          <w:rFonts w:ascii="Times New Roman" w:eastAsia="Times New Roman" w:hAnsi="Times New Roman" w:cs="Times New Roman"/>
          <w:bCs/>
          <w:kern w:val="0"/>
          <w:sz w:val="24"/>
          <w:szCs w:val="24"/>
          <w:lang w:val="en-GB" w:eastAsia="en-GB"/>
          <w14:ligatures w14:val="none"/>
        </w:rPr>
        <w:t>February (1.72)</w:t>
      </w:r>
      <w:r w:rsidRPr="00070520">
        <w:rPr>
          <w:rFonts w:ascii="Times New Roman" w:eastAsia="Times New Roman" w:hAnsi="Times New Roman" w:cs="Times New Roman"/>
          <w:kern w:val="0"/>
          <w:sz w:val="24"/>
          <w:szCs w:val="24"/>
          <w:lang w:val="en-GB" w:eastAsia="en-GB"/>
          <w14:ligatures w14:val="none"/>
        </w:rPr>
        <w:t xml:space="preserve"> had the highest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concentration for the year, consistent with the peak of the dry, dusty </w:t>
      </w:r>
      <w:proofErr w:type="spellStart"/>
      <w:r w:rsidRPr="00070520">
        <w:rPr>
          <w:rFonts w:ascii="Times New Roman" w:eastAsia="Times New Roman" w:hAnsi="Times New Roman" w:cs="Times New Roman"/>
          <w:kern w:val="0"/>
          <w:sz w:val="24"/>
          <w:szCs w:val="24"/>
          <w:lang w:val="en-GB" w:eastAsia="en-GB"/>
          <w14:ligatures w14:val="none"/>
        </w:rPr>
        <w:t>Harmattan</w:t>
      </w:r>
      <w:proofErr w:type="spellEnd"/>
      <w:r w:rsidRPr="00070520">
        <w:rPr>
          <w:rFonts w:ascii="Times New Roman" w:eastAsia="Times New Roman" w:hAnsi="Times New Roman" w:cs="Times New Roman"/>
          <w:kern w:val="0"/>
          <w:sz w:val="24"/>
          <w:szCs w:val="24"/>
          <w:lang w:val="en-GB" w:eastAsia="en-GB"/>
          <w14:ligatures w14:val="none"/>
        </w:rPr>
        <w:t xml:space="preserve"> season. The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gradually reduced through the wet season months, reaching a minimum of </w:t>
      </w:r>
      <w:r w:rsidRPr="00070520">
        <w:rPr>
          <w:rFonts w:ascii="Times New Roman" w:eastAsia="Times New Roman" w:hAnsi="Times New Roman" w:cs="Times New Roman"/>
          <w:bCs/>
          <w:kern w:val="0"/>
          <w:sz w:val="24"/>
          <w:szCs w:val="24"/>
          <w:lang w:val="en-GB" w:eastAsia="en-GB"/>
          <w14:ligatures w14:val="none"/>
        </w:rPr>
        <w:t>0.37</w:t>
      </w:r>
      <w:r w:rsidRPr="00070520">
        <w:rPr>
          <w:rFonts w:ascii="Times New Roman" w:eastAsia="Times New Roman" w:hAnsi="Times New Roman" w:cs="Times New Roman"/>
          <w:kern w:val="0"/>
          <w:sz w:val="24"/>
          <w:szCs w:val="24"/>
          <w:lang w:val="en-GB" w:eastAsia="en-GB"/>
          <w14:ligatures w14:val="none"/>
        </w:rPr>
        <w:t xml:space="preserve"> in both </w:t>
      </w:r>
      <w:r w:rsidRPr="00070520">
        <w:rPr>
          <w:rFonts w:ascii="Times New Roman" w:eastAsia="Times New Roman" w:hAnsi="Times New Roman" w:cs="Times New Roman"/>
          <w:bCs/>
          <w:kern w:val="0"/>
          <w:sz w:val="24"/>
          <w:szCs w:val="24"/>
          <w:lang w:val="en-GB" w:eastAsia="en-GB"/>
          <w14:ligatures w14:val="none"/>
        </w:rPr>
        <w:t>June</w:t>
      </w:r>
      <w:r w:rsidRPr="00070520">
        <w:rPr>
          <w:rFonts w:ascii="Times New Roman" w:eastAsia="Times New Roman" w:hAnsi="Times New Roman" w:cs="Times New Roman"/>
          <w:kern w:val="0"/>
          <w:sz w:val="24"/>
          <w:szCs w:val="24"/>
          <w:lang w:val="en-GB" w:eastAsia="en-GB"/>
          <w14:ligatures w14:val="none"/>
        </w:rPr>
        <w:t xml:space="preserve"> and </w:t>
      </w:r>
      <w:r w:rsidRPr="00070520">
        <w:rPr>
          <w:rFonts w:ascii="Times New Roman" w:eastAsia="Times New Roman" w:hAnsi="Times New Roman" w:cs="Times New Roman"/>
          <w:bCs/>
          <w:kern w:val="0"/>
          <w:sz w:val="24"/>
          <w:szCs w:val="24"/>
          <w:lang w:val="en-GB" w:eastAsia="en-GB"/>
          <w14:ligatures w14:val="none"/>
        </w:rPr>
        <w:t>September</w:t>
      </w:r>
      <w:r w:rsidRPr="00070520">
        <w:rPr>
          <w:rFonts w:ascii="Times New Roman" w:eastAsia="Times New Roman" w:hAnsi="Times New Roman" w:cs="Times New Roman"/>
          <w:kern w:val="0"/>
          <w:sz w:val="24"/>
          <w:szCs w:val="24"/>
          <w:lang w:val="en-GB" w:eastAsia="en-GB"/>
          <w14:ligatures w14:val="none"/>
        </w:rPr>
        <w:t xml:space="preserve">. Slight increases occurred during </w:t>
      </w:r>
      <w:r w:rsidRPr="00070520">
        <w:rPr>
          <w:rFonts w:ascii="Times New Roman" w:eastAsia="Times New Roman" w:hAnsi="Times New Roman" w:cs="Times New Roman"/>
          <w:bCs/>
          <w:kern w:val="0"/>
          <w:sz w:val="24"/>
          <w:szCs w:val="24"/>
          <w:lang w:val="en-GB" w:eastAsia="en-GB"/>
          <w14:ligatures w14:val="none"/>
        </w:rPr>
        <w:t>July (0.45)</w:t>
      </w:r>
      <w:r w:rsidRPr="00070520">
        <w:rPr>
          <w:rFonts w:ascii="Times New Roman" w:eastAsia="Times New Roman" w:hAnsi="Times New Roman" w:cs="Times New Roman"/>
          <w:kern w:val="0"/>
          <w:sz w:val="24"/>
          <w:szCs w:val="24"/>
          <w:lang w:val="en-GB" w:eastAsia="en-GB"/>
          <w14:ligatures w14:val="none"/>
        </w:rPr>
        <w:t xml:space="preserve"> and </w:t>
      </w:r>
      <w:r w:rsidRPr="00070520">
        <w:rPr>
          <w:rFonts w:ascii="Times New Roman" w:eastAsia="Times New Roman" w:hAnsi="Times New Roman" w:cs="Times New Roman"/>
          <w:bCs/>
          <w:kern w:val="0"/>
          <w:sz w:val="24"/>
          <w:szCs w:val="24"/>
          <w:lang w:val="en-GB" w:eastAsia="en-GB"/>
          <w14:ligatures w14:val="none"/>
        </w:rPr>
        <w:t>August (0.41)</w:t>
      </w:r>
      <w:r w:rsidRPr="00070520">
        <w:rPr>
          <w:rFonts w:ascii="Times New Roman" w:eastAsia="Times New Roman" w:hAnsi="Times New Roman" w:cs="Times New Roman"/>
          <w:kern w:val="0"/>
          <w:sz w:val="24"/>
          <w:szCs w:val="24"/>
          <w:lang w:val="en-GB" w:eastAsia="en-GB"/>
          <w14:ligatures w14:val="none"/>
        </w:rPr>
        <w:t xml:space="preserve">.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rose again to </w:t>
      </w:r>
      <w:r w:rsidRPr="00070520">
        <w:rPr>
          <w:rFonts w:ascii="Times New Roman" w:eastAsia="Times New Roman" w:hAnsi="Times New Roman" w:cs="Times New Roman"/>
          <w:bCs/>
          <w:kern w:val="0"/>
          <w:sz w:val="24"/>
          <w:szCs w:val="24"/>
          <w:lang w:val="en-GB" w:eastAsia="en-GB"/>
          <w14:ligatures w14:val="none"/>
        </w:rPr>
        <w:t>1.23</w:t>
      </w:r>
      <w:r w:rsidRPr="00070520">
        <w:rPr>
          <w:rFonts w:ascii="Times New Roman" w:eastAsia="Times New Roman" w:hAnsi="Times New Roman" w:cs="Times New Roman"/>
          <w:kern w:val="0"/>
          <w:sz w:val="24"/>
          <w:szCs w:val="24"/>
          <w:lang w:val="en-GB" w:eastAsia="en-GB"/>
          <w14:ligatures w14:val="none"/>
        </w:rPr>
        <w:t xml:space="preserve"> in </w:t>
      </w:r>
      <w:r w:rsidRPr="00070520">
        <w:rPr>
          <w:rFonts w:ascii="Times New Roman" w:eastAsia="Times New Roman" w:hAnsi="Times New Roman" w:cs="Times New Roman"/>
          <w:bCs/>
          <w:kern w:val="0"/>
          <w:sz w:val="24"/>
          <w:szCs w:val="24"/>
          <w:lang w:val="en-GB" w:eastAsia="en-GB"/>
          <w14:ligatures w14:val="none"/>
        </w:rPr>
        <w:t>December</w:t>
      </w:r>
      <w:r w:rsidRPr="00070520">
        <w:rPr>
          <w:rFonts w:ascii="Times New Roman" w:eastAsia="Times New Roman" w:hAnsi="Times New Roman" w:cs="Times New Roman"/>
          <w:kern w:val="0"/>
          <w:sz w:val="24"/>
          <w:szCs w:val="24"/>
          <w:lang w:val="en-GB" w:eastAsia="en-GB"/>
          <w14:ligatures w14:val="none"/>
        </w:rPr>
        <w:t xml:space="preserve">, which signifies the return of Saharan dust influx during late-year </w:t>
      </w:r>
      <w:proofErr w:type="spellStart"/>
      <w:r w:rsidRPr="00070520">
        <w:rPr>
          <w:rFonts w:ascii="Times New Roman" w:eastAsia="Times New Roman" w:hAnsi="Times New Roman" w:cs="Times New Roman"/>
          <w:kern w:val="0"/>
          <w:sz w:val="24"/>
          <w:szCs w:val="24"/>
          <w:lang w:val="en-GB" w:eastAsia="en-GB"/>
          <w14:ligatures w14:val="none"/>
        </w:rPr>
        <w:t>Harmattan</w:t>
      </w:r>
      <w:proofErr w:type="spellEnd"/>
      <w:r w:rsidRPr="00070520">
        <w:rPr>
          <w:rFonts w:ascii="Times New Roman" w:eastAsia="Times New Roman" w:hAnsi="Times New Roman" w:cs="Times New Roman"/>
          <w:kern w:val="0"/>
          <w:sz w:val="24"/>
          <w:szCs w:val="24"/>
          <w:lang w:val="en-GB" w:eastAsia="en-GB"/>
          <w14:ligatures w14:val="none"/>
        </w:rPr>
        <w:t xml:space="preserve"> events.</w:t>
      </w:r>
    </w:p>
    <w:p w14:paraId="43F5D3F4" w14:textId="2C7A778D"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714932FD" wp14:editId="7DBF1B98">
            <wp:extent cx="4191000" cy="2009775"/>
            <wp:effectExtent l="0" t="0" r="0" b="9525"/>
            <wp:docPr id="181089625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A212E67-C1FB-4D59-1FA9-36CE174CDF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9BDB58" w14:textId="7CFF6393" w:rsidR="009D2683" w:rsidRPr="00070520" w:rsidRDefault="0027034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4.7:</w:t>
      </w:r>
      <w:r w:rsidR="009D2683" w:rsidRPr="00070520">
        <w:rPr>
          <w:rFonts w:ascii="Times New Roman" w:hAnsi="Times New Roman" w:cs="Times New Roman"/>
          <w:sz w:val="24"/>
          <w:szCs w:val="24"/>
        </w:rPr>
        <w:t xml:space="preserve"> Monthly mean temporal variations of </w:t>
      </w:r>
      <w:proofErr w:type="spellStart"/>
      <w:r w:rsidR="009D2683" w:rsidRPr="00070520">
        <w:rPr>
          <w:rFonts w:ascii="Times New Roman" w:hAnsi="Times New Roman" w:cs="Times New Roman"/>
          <w:sz w:val="24"/>
          <w:szCs w:val="24"/>
        </w:rPr>
        <w:t>AOD</w:t>
      </w:r>
      <w:proofErr w:type="spellEnd"/>
      <w:r w:rsidR="009D2683" w:rsidRPr="00070520">
        <w:rPr>
          <w:rFonts w:ascii="Times New Roman" w:hAnsi="Times New Roman" w:cs="Times New Roman"/>
          <w:sz w:val="24"/>
          <w:szCs w:val="24"/>
        </w:rPr>
        <w:t xml:space="preserve"> data measured by </w:t>
      </w:r>
      <w:proofErr w:type="spellStart"/>
      <w:r w:rsidR="009D2683" w:rsidRPr="00070520">
        <w:rPr>
          <w:rFonts w:ascii="Times New Roman" w:hAnsi="Times New Roman" w:cs="Times New Roman"/>
          <w:sz w:val="24"/>
          <w:szCs w:val="24"/>
        </w:rPr>
        <w:t>AERONET</w:t>
      </w:r>
      <w:proofErr w:type="spellEnd"/>
      <w:r w:rsidR="009D2683" w:rsidRPr="00070520">
        <w:rPr>
          <w:rFonts w:ascii="Times New Roman" w:hAnsi="Times New Roman" w:cs="Times New Roman"/>
          <w:sz w:val="24"/>
          <w:szCs w:val="24"/>
        </w:rPr>
        <w:t xml:space="preserve"> in Ilorin for the year 2019.</w:t>
      </w:r>
    </w:p>
    <w:p w14:paraId="623AB0B5" w14:textId="6A5ABB06"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4.4.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2019 of Measurements in Ilorin City</w:t>
      </w:r>
    </w:p>
    <w:tbl>
      <w:tblPr>
        <w:tblStyle w:val="TableGridLight"/>
        <w:tblW w:w="0" w:type="auto"/>
        <w:jc w:val="center"/>
        <w:tblLook w:val="04A0" w:firstRow="1" w:lastRow="0" w:firstColumn="1" w:lastColumn="0" w:noHBand="0" w:noVBand="1"/>
      </w:tblPr>
      <w:tblGrid>
        <w:gridCol w:w="1624"/>
        <w:gridCol w:w="750"/>
        <w:gridCol w:w="636"/>
      </w:tblGrid>
      <w:tr w:rsidR="00C000D6" w:rsidRPr="00070520" w14:paraId="2095E319" w14:textId="77777777" w:rsidTr="00A96CE9">
        <w:trPr>
          <w:jc w:val="center"/>
        </w:trPr>
        <w:tc>
          <w:tcPr>
            <w:tcW w:w="1624" w:type="dxa"/>
            <w:hideMark/>
          </w:tcPr>
          <w:p w14:paraId="2FF17B18"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5E0C112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FFAB8F2"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4ED11D75" w14:textId="77777777" w:rsidTr="00A96CE9">
        <w:trPr>
          <w:jc w:val="center"/>
        </w:trPr>
        <w:tc>
          <w:tcPr>
            <w:tcW w:w="1624" w:type="dxa"/>
            <w:hideMark/>
          </w:tcPr>
          <w:p w14:paraId="3135FEF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7F83FF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1.52</w:t>
            </w:r>
          </w:p>
        </w:tc>
        <w:tc>
          <w:tcPr>
            <w:tcW w:w="0" w:type="auto"/>
            <w:hideMark/>
          </w:tcPr>
          <w:p w14:paraId="05F2CDE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17137E84" w14:textId="77777777" w:rsidTr="00A96CE9">
        <w:trPr>
          <w:jc w:val="center"/>
        </w:trPr>
        <w:tc>
          <w:tcPr>
            <w:tcW w:w="1624" w:type="dxa"/>
            <w:hideMark/>
          </w:tcPr>
          <w:p w14:paraId="476400D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62815B8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1.72</w:t>
            </w:r>
          </w:p>
        </w:tc>
        <w:tc>
          <w:tcPr>
            <w:tcW w:w="0" w:type="auto"/>
            <w:hideMark/>
          </w:tcPr>
          <w:p w14:paraId="17A1039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7555808D" w14:textId="77777777" w:rsidTr="00A96CE9">
        <w:trPr>
          <w:jc w:val="center"/>
        </w:trPr>
        <w:tc>
          <w:tcPr>
            <w:tcW w:w="1624" w:type="dxa"/>
            <w:hideMark/>
          </w:tcPr>
          <w:p w14:paraId="61E94C7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4E26779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0.79</w:t>
            </w:r>
          </w:p>
        </w:tc>
        <w:tc>
          <w:tcPr>
            <w:tcW w:w="0" w:type="auto"/>
            <w:hideMark/>
          </w:tcPr>
          <w:p w14:paraId="34C7F02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8D37CC7" w14:textId="77777777" w:rsidTr="00A96CE9">
        <w:trPr>
          <w:jc w:val="center"/>
        </w:trPr>
        <w:tc>
          <w:tcPr>
            <w:tcW w:w="1624" w:type="dxa"/>
            <w:hideMark/>
          </w:tcPr>
          <w:p w14:paraId="6C31A6B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47D6BB3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0.42</w:t>
            </w:r>
          </w:p>
        </w:tc>
        <w:tc>
          <w:tcPr>
            <w:tcW w:w="0" w:type="auto"/>
            <w:hideMark/>
          </w:tcPr>
          <w:p w14:paraId="13D9E28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463BC71A" w14:textId="77777777" w:rsidTr="00A96CE9">
        <w:trPr>
          <w:jc w:val="center"/>
        </w:trPr>
        <w:tc>
          <w:tcPr>
            <w:tcW w:w="1624" w:type="dxa"/>
            <w:hideMark/>
          </w:tcPr>
          <w:p w14:paraId="5466B92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03DB00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0.43</w:t>
            </w:r>
          </w:p>
        </w:tc>
        <w:tc>
          <w:tcPr>
            <w:tcW w:w="0" w:type="auto"/>
            <w:hideMark/>
          </w:tcPr>
          <w:p w14:paraId="03A4040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170B3B1F" w14:textId="77777777" w:rsidTr="00A96CE9">
        <w:trPr>
          <w:jc w:val="center"/>
        </w:trPr>
        <w:tc>
          <w:tcPr>
            <w:tcW w:w="1624" w:type="dxa"/>
            <w:hideMark/>
          </w:tcPr>
          <w:p w14:paraId="7E52179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2E610D2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5C4325B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0E3DC8C9" w14:textId="77777777" w:rsidTr="00A96CE9">
        <w:trPr>
          <w:jc w:val="center"/>
        </w:trPr>
        <w:tc>
          <w:tcPr>
            <w:tcW w:w="1624" w:type="dxa"/>
            <w:hideMark/>
          </w:tcPr>
          <w:p w14:paraId="24E7D2F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6C959BE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0.45</w:t>
            </w:r>
          </w:p>
        </w:tc>
        <w:tc>
          <w:tcPr>
            <w:tcW w:w="0" w:type="auto"/>
            <w:hideMark/>
          </w:tcPr>
          <w:p w14:paraId="428BF4D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0CE9EC9E" w14:textId="77777777" w:rsidTr="00A96CE9">
        <w:trPr>
          <w:jc w:val="center"/>
        </w:trPr>
        <w:tc>
          <w:tcPr>
            <w:tcW w:w="1624" w:type="dxa"/>
            <w:hideMark/>
          </w:tcPr>
          <w:p w14:paraId="734C7C3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584648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1B65012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065236F7" w14:textId="77777777" w:rsidTr="00A96CE9">
        <w:trPr>
          <w:jc w:val="center"/>
        </w:trPr>
        <w:tc>
          <w:tcPr>
            <w:tcW w:w="1624" w:type="dxa"/>
            <w:hideMark/>
          </w:tcPr>
          <w:p w14:paraId="05272CC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AECF3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7F4B49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5109DF7A" w14:textId="77777777" w:rsidTr="00A96CE9">
        <w:trPr>
          <w:jc w:val="center"/>
        </w:trPr>
        <w:tc>
          <w:tcPr>
            <w:tcW w:w="1624" w:type="dxa"/>
            <w:hideMark/>
          </w:tcPr>
          <w:p w14:paraId="1B135BC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50B5988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0.38</w:t>
            </w:r>
          </w:p>
        </w:tc>
        <w:tc>
          <w:tcPr>
            <w:tcW w:w="0" w:type="auto"/>
            <w:hideMark/>
          </w:tcPr>
          <w:p w14:paraId="61A9FAD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6EB50DFD" w14:textId="77777777" w:rsidTr="00A96CE9">
        <w:trPr>
          <w:jc w:val="center"/>
        </w:trPr>
        <w:tc>
          <w:tcPr>
            <w:tcW w:w="1624" w:type="dxa"/>
            <w:hideMark/>
          </w:tcPr>
          <w:p w14:paraId="02CF3A7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6301C2D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0.55</w:t>
            </w:r>
          </w:p>
        </w:tc>
        <w:tc>
          <w:tcPr>
            <w:tcW w:w="0" w:type="auto"/>
            <w:hideMark/>
          </w:tcPr>
          <w:p w14:paraId="559C78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0.17</w:t>
            </w:r>
          </w:p>
        </w:tc>
      </w:tr>
      <w:tr w:rsidR="00C000D6" w:rsidRPr="00070520" w14:paraId="3BB8D0FE" w14:textId="77777777" w:rsidTr="00A96CE9">
        <w:trPr>
          <w:jc w:val="center"/>
        </w:trPr>
        <w:tc>
          <w:tcPr>
            <w:tcW w:w="1624" w:type="dxa"/>
            <w:hideMark/>
          </w:tcPr>
          <w:p w14:paraId="32E6894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512CAD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1.23</w:t>
            </w:r>
          </w:p>
        </w:tc>
        <w:tc>
          <w:tcPr>
            <w:tcW w:w="0" w:type="auto"/>
            <w:hideMark/>
          </w:tcPr>
          <w:p w14:paraId="3A1B131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0.29</w:t>
            </w:r>
          </w:p>
        </w:tc>
      </w:tr>
    </w:tbl>
    <w:p w14:paraId="02C96594"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114448F6" w14:textId="77777777" w:rsidR="0027034D" w:rsidRPr="00070520" w:rsidRDefault="0027034D" w:rsidP="00070520">
      <w:pPr>
        <w:spacing w:after="0" w:line="480" w:lineRule="auto"/>
        <w:jc w:val="center"/>
        <w:rPr>
          <w:rStyle w:val="Strong"/>
          <w:rFonts w:ascii="Times New Roman" w:hAnsi="Times New Roman" w:cs="Times New Roman"/>
          <w:b w:val="0"/>
          <w:bCs w:val="0"/>
          <w:sz w:val="24"/>
          <w:szCs w:val="24"/>
        </w:rPr>
      </w:pPr>
      <w:r w:rsidRPr="00070520">
        <w:rPr>
          <w:rFonts w:ascii="Times New Roman" w:hAnsi="Times New Roman" w:cs="Times New Roman"/>
          <w:noProof/>
          <w:sz w:val="24"/>
          <w:szCs w:val="24"/>
          <w:lang w:val="en-GB" w:eastAsia="en-GB"/>
        </w:rPr>
        <w:lastRenderedPageBreak/>
        <w:drawing>
          <wp:inline distT="0" distB="0" distL="0" distR="0" wp14:anchorId="3DAA69A3" wp14:editId="4DA36AC8">
            <wp:extent cx="4572000" cy="2743200"/>
            <wp:effectExtent l="0" t="0" r="0" b="0"/>
            <wp:docPr id="155688670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ABAB32-9D54-25B4-D05B-1005AF6EDA1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56886706"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ABAB32-9D54-25B4-D05B-1005AF6EDA1C}"/>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2743200"/>
                    </a:xfrm>
                    <a:prstGeom prst="rect">
                      <a:avLst/>
                    </a:prstGeom>
                  </pic:spPr>
                </pic:pic>
              </a:graphicData>
            </a:graphic>
          </wp:inline>
        </w:drawing>
      </w:r>
    </w:p>
    <w:p w14:paraId="6C9BECFE" w14:textId="10A03E6C" w:rsidR="0027034D" w:rsidRPr="00070520" w:rsidRDefault="0027034D"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4.8: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2019.</w:t>
      </w:r>
    </w:p>
    <w:p w14:paraId="07A05CED" w14:textId="362FDFBE" w:rsidR="0050540D" w:rsidRPr="00070520" w:rsidRDefault="0050540D" w:rsidP="00070520">
      <w:pPr>
        <w:pStyle w:val="Heading3"/>
        <w:spacing w:before="0" w:beforeAutospacing="0" w:after="0" w:afterAutospacing="0" w:line="480" w:lineRule="auto"/>
        <w:jc w:val="both"/>
        <w:rPr>
          <w:sz w:val="24"/>
          <w:szCs w:val="24"/>
        </w:rPr>
      </w:pPr>
      <w:r w:rsidRPr="00070520">
        <w:rPr>
          <w:rStyle w:val="Strong"/>
          <w:b/>
          <w:bCs/>
          <w:sz w:val="24"/>
          <w:szCs w:val="24"/>
        </w:rPr>
        <w:t>4.6</w:t>
      </w:r>
      <w:r w:rsidRPr="00070520">
        <w:rPr>
          <w:rStyle w:val="Strong"/>
          <w:b/>
          <w:bCs/>
          <w:sz w:val="24"/>
          <w:szCs w:val="24"/>
        </w:rPr>
        <w:tab/>
        <w:t xml:space="preserve">Temporal Variations of </w:t>
      </w:r>
      <w:proofErr w:type="spellStart"/>
      <w:r w:rsidRPr="00070520">
        <w:rPr>
          <w:rStyle w:val="Strong"/>
          <w:b/>
          <w:bCs/>
          <w:sz w:val="24"/>
          <w:szCs w:val="24"/>
        </w:rPr>
        <w:t>AERONET</w:t>
      </w:r>
      <w:proofErr w:type="spellEnd"/>
      <w:r w:rsidRPr="00070520">
        <w:rPr>
          <w:rStyle w:val="Strong"/>
          <w:b/>
          <w:bCs/>
          <w:sz w:val="24"/>
          <w:szCs w:val="24"/>
        </w:rPr>
        <w:t xml:space="preserve"> Data for 2020 in Ilorin</w:t>
      </w:r>
    </w:p>
    <w:p w14:paraId="034A8C2D" w14:textId="77777777" w:rsidR="00A96CE9" w:rsidRPr="00070520" w:rsidRDefault="0050540D" w:rsidP="00070520">
      <w:pPr>
        <w:pStyle w:val="NormalWeb"/>
        <w:spacing w:before="0" w:beforeAutospacing="0" w:after="0" w:afterAutospacing="0" w:line="480" w:lineRule="auto"/>
        <w:jc w:val="both"/>
        <w:rPr>
          <w:rStyle w:val="Strong"/>
        </w:rPr>
      </w:pPr>
      <w:r w:rsidRPr="00070520">
        <w:rPr>
          <w:rStyle w:val="Strong"/>
        </w:rPr>
        <w:t xml:space="preserve">Monthly mean temporal variations of </w:t>
      </w:r>
      <w:proofErr w:type="spellStart"/>
      <w:r w:rsidRPr="00070520">
        <w:rPr>
          <w:rStyle w:val="Strong"/>
        </w:rPr>
        <w:t>AOD</w:t>
      </w:r>
      <w:proofErr w:type="spellEnd"/>
      <w:r w:rsidRPr="00070520">
        <w:rPr>
          <w:rStyle w:val="Strong"/>
        </w:rPr>
        <w:t xml:space="preserve"> data</w:t>
      </w:r>
    </w:p>
    <w:p w14:paraId="2E19AD51" w14:textId="6753BB68" w:rsidR="0050540D" w:rsidRPr="00070520" w:rsidRDefault="0050540D" w:rsidP="00070520">
      <w:pPr>
        <w:pStyle w:val="NormalWeb"/>
        <w:spacing w:before="0" w:beforeAutospacing="0" w:after="0" w:afterAutospacing="0" w:line="480" w:lineRule="auto"/>
        <w:jc w:val="both"/>
      </w:pPr>
      <w:r w:rsidRPr="00070520">
        <w:t xml:space="preserve">In Figure 4.5, the </w:t>
      </w:r>
      <w:proofErr w:type="spellStart"/>
      <w:r w:rsidRPr="00070520">
        <w:t>AOD</w:t>
      </w:r>
      <w:proofErr w:type="spellEnd"/>
      <w:r w:rsidRPr="00070520">
        <w:t xml:space="preserve"> trend for 2020 demonstrates seasonal fluctuation with a </w:t>
      </w:r>
      <w:r w:rsidRPr="00070520">
        <w:rPr>
          <w:rStyle w:val="Strong"/>
          <w:b w:val="0"/>
        </w:rPr>
        <w:t xml:space="preserve">maximum </w:t>
      </w:r>
      <w:proofErr w:type="spellStart"/>
      <w:r w:rsidRPr="00070520">
        <w:rPr>
          <w:rStyle w:val="Strong"/>
          <w:b w:val="0"/>
        </w:rPr>
        <w:t>AOD</w:t>
      </w:r>
      <w:proofErr w:type="spellEnd"/>
      <w:r w:rsidRPr="00070520">
        <w:rPr>
          <w:rStyle w:val="Strong"/>
          <w:b w:val="0"/>
        </w:rPr>
        <w:t xml:space="preserve"> of 1.73 in February</w:t>
      </w:r>
      <w:r w:rsidRPr="00070520">
        <w:t xml:space="preserve"> and a </w:t>
      </w:r>
      <w:r w:rsidRPr="00070520">
        <w:rPr>
          <w:rStyle w:val="Strong"/>
          <w:b w:val="0"/>
        </w:rPr>
        <w:t>minimum of 0.25 in June</w:t>
      </w:r>
      <w:r w:rsidRPr="00070520">
        <w:t xml:space="preserve">. From March onward, </w:t>
      </w:r>
      <w:proofErr w:type="spellStart"/>
      <w:r w:rsidRPr="00070520">
        <w:t>AOD</w:t>
      </w:r>
      <w:proofErr w:type="spellEnd"/>
      <w:r w:rsidRPr="00070520">
        <w:t xml:space="preserve"> values declined through the wet months, with minor rises in </w:t>
      </w:r>
      <w:r w:rsidRPr="00070520">
        <w:rPr>
          <w:rStyle w:val="Strong"/>
          <w:b w:val="0"/>
        </w:rPr>
        <w:t>August (0.53)</w:t>
      </w:r>
      <w:r w:rsidRPr="00070520">
        <w:t xml:space="preserve">. A noticeable upsurge was recorded in </w:t>
      </w:r>
      <w:r w:rsidRPr="00070520">
        <w:rPr>
          <w:rStyle w:val="Strong"/>
          <w:b w:val="0"/>
        </w:rPr>
        <w:t>November (0.74)</w:t>
      </w:r>
      <w:r w:rsidRPr="00070520">
        <w:t xml:space="preserve"> and </w:t>
      </w:r>
      <w:r w:rsidRPr="00070520">
        <w:rPr>
          <w:rStyle w:val="Strong"/>
          <w:b w:val="0"/>
        </w:rPr>
        <w:t>December (1.13)</w:t>
      </w:r>
      <w:r w:rsidRPr="00070520">
        <w:t xml:space="preserve">. This trend affirms the impact of meteorological events on aerosol levels, with the rainy season reducing </w:t>
      </w:r>
      <w:proofErr w:type="spellStart"/>
      <w:r w:rsidRPr="00070520">
        <w:t>AOD</w:t>
      </w:r>
      <w:proofErr w:type="spellEnd"/>
      <w:r w:rsidRPr="00070520">
        <w:t xml:space="preserve"> through washout, while the dry </w:t>
      </w:r>
      <w:proofErr w:type="spellStart"/>
      <w:r w:rsidRPr="00070520">
        <w:t>Harmattan</w:t>
      </w:r>
      <w:proofErr w:type="spellEnd"/>
      <w:r w:rsidRPr="00070520">
        <w:t xml:space="preserve"> months elevated dust presence in the atmosphere.</w:t>
      </w:r>
    </w:p>
    <w:p w14:paraId="5B8B1EF5" w14:textId="76315A34"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5E5E6E2E" wp14:editId="1FB2CD10">
            <wp:extent cx="3838575" cy="2181225"/>
            <wp:effectExtent l="0" t="0" r="9525" b="9525"/>
            <wp:docPr id="85838869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F3D5365-38C8-287E-8110-AF402C917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765D98" w14:textId="36296E43" w:rsidR="0050540D" w:rsidRPr="00070520" w:rsidRDefault="00545B50"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4.9:</w:t>
      </w:r>
      <w:r w:rsidR="0050540D" w:rsidRPr="00070520">
        <w:rPr>
          <w:rFonts w:ascii="Times New Roman" w:hAnsi="Times New Roman" w:cs="Times New Roman"/>
          <w:sz w:val="24"/>
          <w:szCs w:val="24"/>
        </w:rPr>
        <w:t xml:space="preserve"> Monthly mean temporal variations of </w:t>
      </w:r>
      <w:proofErr w:type="spellStart"/>
      <w:r w:rsidR="0050540D" w:rsidRPr="00070520">
        <w:rPr>
          <w:rFonts w:ascii="Times New Roman" w:hAnsi="Times New Roman" w:cs="Times New Roman"/>
          <w:sz w:val="24"/>
          <w:szCs w:val="24"/>
        </w:rPr>
        <w:t>AOD</w:t>
      </w:r>
      <w:proofErr w:type="spellEnd"/>
      <w:r w:rsidR="0050540D" w:rsidRPr="00070520">
        <w:rPr>
          <w:rFonts w:ascii="Times New Roman" w:hAnsi="Times New Roman" w:cs="Times New Roman"/>
          <w:sz w:val="24"/>
          <w:szCs w:val="24"/>
        </w:rPr>
        <w:t xml:space="preserve"> data measured by </w:t>
      </w:r>
      <w:proofErr w:type="spellStart"/>
      <w:r w:rsidR="0050540D" w:rsidRPr="00070520">
        <w:rPr>
          <w:rFonts w:ascii="Times New Roman" w:hAnsi="Times New Roman" w:cs="Times New Roman"/>
          <w:sz w:val="24"/>
          <w:szCs w:val="24"/>
        </w:rPr>
        <w:t>AERONET</w:t>
      </w:r>
      <w:proofErr w:type="spellEnd"/>
      <w:r w:rsidR="0050540D" w:rsidRPr="00070520">
        <w:rPr>
          <w:rFonts w:ascii="Times New Roman" w:hAnsi="Times New Roman" w:cs="Times New Roman"/>
          <w:sz w:val="24"/>
          <w:szCs w:val="24"/>
        </w:rPr>
        <w:t xml:space="preserve"> in Ilorin for the year 2020.</w:t>
      </w:r>
    </w:p>
    <w:p w14:paraId="0FF15156" w14:textId="3B579C3E" w:rsidR="0050540D" w:rsidRPr="00070520" w:rsidRDefault="0050540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4.5.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2020 of Measurements in Ilorin City</w:t>
      </w:r>
    </w:p>
    <w:tbl>
      <w:tblPr>
        <w:tblStyle w:val="TableGridLight"/>
        <w:tblW w:w="0" w:type="auto"/>
        <w:jc w:val="center"/>
        <w:tblLook w:val="04A0" w:firstRow="1" w:lastRow="0" w:firstColumn="1" w:lastColumn="0" w:noHBand="0" w:noVBand="1"/>
      </w:tblPr>
      <w:tblGrid>
        <w:gridCol w:w="1766"/>
        <w:gridCol w:w="750"/>
        <w:gridCol w:w="636"/>
      </w:tblGrid>
      <w:tr w:rsidR="00C000D6" w:rsidRPr="00070520" w14:paraId="1C2BD7BD" w14:textId="77777777" w:rsidTr="00A96CE9">
        <w:trPr>
          <w:jc w:val="center"/>
        </w:trPr>
        <w:tc>
          <w:tcPr>
            <w:tcW w:w="1766" w:type="dxa"/>
            <w:hideMark/>
          </w:tcPr>
          <w:p w14:paraId="56551DC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1A64087A"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AA5F81B"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51227CA9" w14:textId="77777777" w:rsidTr="00A96CE9">
        <w:trPr>
          <w:jc w:val="center"/>
        </w:trPr>
        <w:tc>
          <w:tcPr>
            <w:tcW w:w="1766" w:type="dxa"/>
            <w:hideMark/>
          </w:tcPr>
          <w:p w14:paraId="59001C6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744EF58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1.35</w:t>
            </w:r>
          </w:p>
        </w:tc>
        <w:tc>
          <w:tcPr>
            <w:tcW w:w="0" w:type="auto"/>
            <w:hideMark/>
          </w:tcPr>
          <w:p w14:paraId="142E593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0.11</w:t>
            </w:r>
          </w:p>
        </w:tc>
      </w:tr>
      <w:tr w:rsidR="00C000D6" w:rsidRPr="00070520" w14:paraId="7212D2DB" w14:textId="77777777" w:rsidTr="00A96CE9">
        <w:trPr>
          <w:jc w:val="center"/>
        </w:trPr>
        <w:tc>
          <w:tcPr>
            <w:tcW w:w="1766" w:type="dxa"/>
            <w:hideMark/>
          </w:tcPr>
          <w:p w14:paraId="331530C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4EFCB31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1.73</w:t>
            </w:r>
          </w:p>
        </w:tc>
        <w:tc>
          <w:tcPr>
            <w:tcW w:w="0" w:type="auto"/>
            <w:hideMark/>
          </w:tcPr>
          <w:p w14:paraId="4F6F0B5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0.13</w:t>
            </w:r>
          </w:p>
        </w:tc>
      </w:tr>
      <w:tr w:rsidR="00C000D6" w:rsidRPr="00070520" w14:paraId="0BF8E2F4" w14:textId="77777777" w:rsidTr="00A96CE9">
        <w:trPr>
          <w:jc w:val="center"/>
        </w:trPr>
        <w:tc>
          <w:tcPr>
            <w:tcW w:w="1766" w:type="dxa"/>
            <w:hideMark/>
          </w:tcPr>
          <w:p w14:paraId="57301B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6BAE794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0.68</w:t>
            </w:r>
          </w:p>
        </w:tc>
        <w:tc>
          <w:tcPr>
            <w:tcW w:w="0" w:type="auto"/>
            <w:hideMark/>
          </w:tcPr>
          <w:p w14:paraId="1F6F4D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5A8DD738" w14:textId="77777777" w:rsidTr="00A96CE9">
        <w:trPr>
          <w:jc w:val="center"/>
        </w:trPr>
        <w:tc>
          <w:tcPr>
            <w:tcW w:w="1766" w:type="dxa"/>
            <w:hideMark/>
          </w:tcPr>
          <w:p w14:paraId="6627542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0DD427C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0.68</w:t>
            </w:r>
          </w:p>
        </w:tc>
        <w:tc>
          <w:tcPr>
            <w:tcW w:w="0" w:type="auto"/>
            <w:hideMark/>
          </w:tcPr>
          <w:p w14:paraId="1F0694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F115118" w14:textId="77777777" w:rsidTr="00A96CE9">
        <w:trPr>
          <w:jc w:val="center"/>
        </w:trPr>
        <w:tc>
          <w:tcPr>
            <w:tcW w:w="1766" w:type="dxa"/>
            <w:hideMark/>
          </w:tcPr>
          <w:p w14:paraId="0E86531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522F5C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0.42</w:t>
            </w:r>
          </w:p>
        </w:tc>
        <w:tc>
          <w:tcPr>
            <w:tcW w:w="0" w:type="auto"/>
            <w:hideMark/>
          </w:tcPr>
          <w:p w14:paraId="7DF1C4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625198B1" w14:textId="77777777" w:rsidTr="00A96CE9">
        <w:trPr>
          <w:jc w:val="center"/>
        </w:trPr>
        <w:tc>
          <w:tcPr>
            <w:tcW w:w="1766" w:type="dxa"/>
            <w:hideMark/>
          </w:tcPr>
          <w:p w14:paraId="1660E24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1DD4BDF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0.25</w:t>
            </w:r>
          </w:p>
        </w:tc>
        <w:tc>
          <w:tcPr>
            <w:tcW w:w="0" w:type="auto"/>
            <w:hideMark/>
          </w:tcPr>
          <w:p w14:paraId="05888B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0.25</w:t>
            </w:r>
          </w:p>
        </w:tc>
      </w:tr>
      <w:tr w:rsidR="00C000D6" w:rsidRPr="00070520" w14:paraId="5199B61C" w14:textId="77777777" w:rsidTr="00A96CE9">
        <w:trPr>
          <w:jc w:val="center"/>
        </w:trPr>
        <w:tc>
          <w:tcPr>
            <w:tcW w:w="1766" w:type="dxa"/>
            <w:hideMark/>
          </w:tcPr>
          <w:p w14:paraId="6F5BA4B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29CB590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792312E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0.17</w:t>
            </w:r>
          </w:p>
        </w:tc>
      </w:tr>
      <w:tr w:rsidR="00C000D6" w:rsidRPr="00070520" w14:paraId="701565A8" w14:textId="77777777" w:rsidTr="00A96CE9">
        <w:trPr>
          <w:jc w:val="center"/>
        </w:trPr>
        <w:tc>
          <w:tcPr>
            <w:tcW w:w="1766" w:type="dxa"/>
            <w:hideMark/>
          </w:tcPr>
          <w:p w14:paraId="10EC2A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4F1486C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0.53</w:t>
            </w:r>
          </w:p>
        </w:tc>
        <w:tc>
          <w:tcPr>
            <w:tcW w:w="0" w:type="auto"/>
            <w:hideMark/>
          </w:tcPr>
          <w:p w14:paraId="6182C03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0.30</w:t>
            </w:r>
          </w:p>
        </w:tc>
      </w:tr>
      <w:tr w:rsidR="00C000D6" w:rsidRPr="00070520" w14:paraId="090FD66B" w14:textId="77777777" w:rsidTr="00A96CE9">
        <w:trPr>
          <w:jc w:val="center"/>
        </w:trPr>
        <w:tc>
          <w:tcPr>
            <w:tcW w:w="1766" w:type="dxa"/>
            <w:hideMark/>
          </w:tcPr>
          <w:p w14:paraId="7FE9D02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7E30DD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6C97727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68449240" w14:textId="77777777" w:rsidTr="00A96CE9">
        <w:trPr>
          <w:jc w:val="center"/>
        </w:trPr>
        <w:tc>
          <w:tcPr>
            <w:tcW w:w="1766" w:type="dxa"/>
            <w:hideMark/>
          </w:tcPr>
          <w:p w14:paraId="3FA1728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2FB4877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0.32</w:t>
            </w:r>
          </w:p>
        </w:tc>
        <w:tc>
          <w:tcPr>
            <w:tcW w:w="0" w:type="auto"/>
            <w:hideMark/>
          </w:tcPr>
          <w:p w14:paraId="3BBD4D2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0.22</w:t>
            </w:r>
          </w:p>
        </w:tc>
      </w:tr>
      <w:tr w:rsidR="00C000D6" w:rsidRPr="00070520" w14:paraId="56126DB4" w14:textId="77777777" w:rsidTr="00A96CE9">
        <w:trPr>
          <w:jc w:val="center"/>
        </w:trPr>
        <w:tc>
          <w:tcPr>
            <w:tcW w:w="1766" w:type="dxa"/>
            <w:hideMark/>
          </w:tcPr>
          <w:p w14:paraId="29AB81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33A6672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0.74</w:t>
            </w:r>
          </w:p>
        </w:tc>
        <w:tc>
          <w:tcPr>
            <w:tcW w:w="0" w:type="auto"/>
            <w:hideMark/>
          </w:tcPr>
          <w:p w14:paraId="11CF3AE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641F8437" w14:textId="77777777" w:rsidTr="00A96CE9">
        <w:trPr>
          <w:jc w:val="center"/>
        </w:trPr>
        <w:tc>
          <w:tcPr>
            <w:tcW w:w="1766" w:type="dxa"/>
            <w:hideMark/>
          </w:tcPr>
          <w:p w14:paraId="1C07736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64E3D8B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1.13</w:t>
            </w:r>
          </w:p>
        </w:tc>
        <w:tc>
          <w:tcPr>
            <w:tcW w:w="0" w:type="auto"/>
            <w:hideMark/>
          </w:tcPr>
          <w:p w14:paraId="13FCCBB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bl>
    <w:p w14:paraId="4AF8BB18"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053041AC" w14:textId="77777777" w:rsidR="00545B50" w:rsidRPr="00070520" w:rsidRDefault="00545B50" w:rsidP="00070520">
      <w:pPr>
        <w:spacing w:after="0" w:line="480" w:lineRule="auto"/>
        <w:jc w:val="center"/>
        <w:rPr>
          <w:rStyle w:val="Strong"/>
          <w:rFonts w:ascii="Times New Roman" w:hAnsi="Times New Roman" w:cs="Times New Roman"/>
          <w:b w:val="0"/>
          <w:bCs w:val="0"/>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3BDB187" wp14:editId="3F50433D">
            <wp:extent cx="4572000" cy="2743200"/>
            <wp:effectExtent l="0" t="0" r="0" b="0"/>
            <wp:docPr id="39331915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2F460-67A1-E594-1F07-87891C25395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93319151"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2F460-67A1-E594-1F07-87891C25395A}"/>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572000" cy="2743200"/>
                    </a:xfrm>
                    <a:prstGeom prst="rect">
                      <a:avLst/>
                    </a:prstGeom>
                  </pic:spPr>
                </pic:pic>
              </a:graphicData>
            </a:graphic>
          </wp:inline>
        </w:drawing>
      </w:r>
    </w:p>
    <w:p w14:paraId="799C4A22" w14:textId="5B90E779" w:rsidR="00545B50" w:rsidRPr="00070520" w:rsidRDefault="00545B50"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4.10: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2020.</w:t>
      </w:r>
    </w:p>
    <w:p w14:paraId="29C44014" w14:textId="432E6095" w:rsidR="00C4328C" w:rsidRPr="00070520" w:rsidRDefault="00C4328C" w:rsidP="00070520">
      <w:pPr>
        <w:pStyle w:val="Heading3"/>
        <w:spacing w:before="0" w:beforeAutospacing="0" w:after="0" w:afterAutospacing="0" w:line="480" w:lineRule="auto"/>
        <w:jc w:val="both"/>
        <w:rPr>
          <w:sz w:val="24"/>
          <w:szCs w:val="24"/>
        </w:rPr>
      </w:pPr>
      <w:r w:rsidRPr="00070520">
        <w:rPr>
          <w:rStyle w:val="Strong"/>
          <w:b/>
          <w:bCs/>
          <w:sz w:val="24"/>
          <w:szCs w:val="24"/>
        </w:rPr>
        <w:t>4.7</w:t>
      </w:r>
      <w:r w:rsidRPr="00070520">
        <w:rPr>
          <w:rStyle w:val="Strong"/>
          <w:b/>
          <w:bCs/>
          <w:sz w:val="24"/>
          <w:szCs w:val="24"/>
        </w:rPr>
        <w:tab/>
        <w:t xml:space="preserve">Temporal Variations of </w:t>
      </w:r>
      <w:proofErr w:type="spellStart"/>
      <w:r w:rsidRPr="00070520">
        <w:rPr>
          <w:rStyle w:val="Strong"/>
          <w:b/>
          <w:bCs/>
          <w:sz w:val="24"/>
          <w:szCs w:val="24"/>
        </w:rPr>
        <w:t>AERONET</w:t>
      </w:r>
      <w:proofErr w:type="spellEnd"/>
      <w:r w:rsidRPr="00070520">
        <w:rPr>
          <w:rStyle w:val="Strong"/>
          <w:b/>
          <w:bCs/>
          <w:sz w:val="24"/>
          <w:szCs w:val="24"/>
        </w:rPr>
        <w:t xml:space="preserve"> Data for 2021 in Ilorin</w:t>
      </w:r>
    </w:p>
    <w:p w14:paraId="59DE66F8" w14:textId="77777777" w:rsidR="00C4328C" w:rsidRPr="00070520" w:rsidRDefault="00C4328C" w:rsidP="00070520">
      <w:pPr>
        <w:pStyle w:val="NormalWeb"/>
        <w:spacing w:before="0" w:beforeAutospacing="0" w:after="0" w:afterAutospacing="0" w:line="480" w:lineRule="auto"/>
        <w:jc w:val="both"/>
        <w:rPr>
          <w:rStyle w:val="Strong"/>
        </w:rPr>
      </w:pPr>
      <w:r w:rsidRPr="00070520">
        <w:rPr>
          <w:rStyle w:val="Strong"/>
        </w:rPr>
        <w:t xml:space="preserve">Monthly mean temporal variations of </w:t>
      </w:r>
      <w:proofErr w:type="spellStart"/>
      <w:r w:rsidRPr="00070520">
        <w:rPr>
          <w:rStyle w:val="Strong"/>
        </w:rPr>
        <w:t>AOD</w:t>
      </w:r>
      <w:proofErr w:type="spellEnd"/>
      <w:r w:rsidRPr="00070520">
        <w:rPr>
          <w:rStyle w:val="Strong"/>
        </w:rPr>
        <w:t xml:space="preserve"> data</w:t>
      </w:r>
    </w:p>
    <w:p w14:paraId="68DB0F70" w14:textId="46745012" w:rsidR="00C4328C" w:rsidRPr="00070520" w:rsidRDefault="00C4328C" w:rsidP="00070520">
      <w:pPr>
        <w:pStyle w:val="NormalWeb"/>
        <w:spacing w:before="0" w:beforeAutospacing="0" w:after="0" w:afterAutospacing="0" w:line="480" w:lineRule="auto"/>
        <w:jc w:val="both"/>
      </w:pPr>
      <w:r w:rsidRPr="00070520">
        <w:t xml:space="preserve">Figure 4.6 presents the monthly variation of </w:t>
      </w:r>
      <w:proofErr w:type="spellStart"/>
      <w:r w:rsidRPr="00070520">
        <w:t>AOD</w:t>
      </w:r>
      <w:proofErr w:type="spellEnd"/>
      <w:r w:rsidRPr="00070520">
        <w:t xml:space="preserve"> at 340 nm for 2021. The year experienced its </w:t>
      </w:r>
      <w:r w:rsidRPr="00070520">
        <w:rPr>
          <w:rStyle w:val="Strong"/>
          <w:b w:val="0"/>
        </w:rPr>
        <w:t xml:space="preserve">highest </w:t>
      </w:r>
      <w:proofErr w:type="spellStart"/>
      <w:r w:rsidRPr="00070520">
        <w:rPr>
          <w:rStyle w:val="Strong"/>
          <w:b w:val="0"/>
        </w:rPr>
        <w:t>AOD</w:t>
      </w:r>
      <w:proofErr w:type="spellEnd"/>
      <w:r w:rsidRPr="00070520">
        <w:rPr>
          <w:rStyle w:val="Strong"/>
          <w:b w:val="0"/>
        </w:rPr>
        <w:t xml:space="preserve"> value in February (1.65)</w:t>
      </w:r>
      <w:r w:rsidRPr="00070520">
        <w:t xml:space="preserve"> and the </w:t>
      </w:r>
      <w:r w:rsidRPr="00070520">
        <w:rPr>
          <w:rStyle w:val="Strong"/>
          <w:b w:val="0"/>
        </w:rPr>
        <w:t>lowest in August (0.41)</w:t>
      </w:r>
      <w:r w:rsidRPr="00070520">
        <w:t xml:space="preserve">. As in previous years, the </w:t>
      </w:r>
      <w:proofErr w:type="spellStart"/>
      <w:r w:rsidRPr="00070520">
        <w:t>Harmattan</w:t>
      </w:r>
      <w:proofErr w:type="spellEnd"/>
      <w:r w:rsidRPr="00070520">
        <w:t xml:space="preserve"> period (January to March) recorded elevated </w:t>
      </w:r>
      <w:proofErr w:type="spellStart"/>
      <w:r w:rsidRPr="00070520">
        <w:t>AOD</w:t>
      </w:r>
      <w:proofErr w:type="spellEnd"/>
      <w:r w:rsidRPr="00070520">
        <w:t xml:space="preserve"> levels, followed by a decline during the wet season, especially between </w:t>
      </w:r>
      <w:r w:rsidRPr="00070520">
        <w:rPr>
          <w:rStyle w:val="Strong"/>
          <w:b w:val="0"/>
        </w:rPr>
        <w:t>April (0.58)</w:t>
      </w:r>
      <w:r w:rsidRPr="00070520">
        <w:t xml:space="preserve"> and </w:t>
      </w:r>
      <w:r w:rsidRPr="00070520">
        <w:rPr>
          <w:rStyle w:val="Strong"/>
          <w:b w:val="0"/>
        </w:rPr>
        <w:t>June (0.57)</w:t>
      </w:r>
      <w:r w:rsidRPr="00070520">
        <w:t xml:space="preserve">. There was a notable spike in </w:t>
      </w:r>
      <w:r w:rsidRPr="00070520">
        <w:rPr>
          <w:rStyle w:val="Strong"/>
          <w:b w:val="0"/>
        </w:rPr>
        <w:t>March (1.02)</w:t>
      </w:r>
      <w:r w:rsidRPr="00070520">
        <w:t xml:space="preserve">, possibly due to a transient dust storm event. </w:t>
      </w:r>
      <w:proofErr w:type="spellStart"/>
      <w:r w:rsidRPr="00070520">
        <w:t>AOD</w:t>
      </w:r>
      <w:proofErr w:type="spellEnd"/>
      <w:r w:rsidRPr="00070520">
        <w:t xml:space="preserve"> began increasing again toward the end of the year, reaching </w:t>
      </w:r>
      <w:r w:rsidRPr="00070520">
        <w:rPr>
          <w:rStyle w:val="Strong"/>
          <w:b w:val="0"/>
        </w:rPr>
        <w:t>1.12 in December</w:t>
      </w:r>
      <w:r w:rsidRPr="00070520">
        <w:t>, confirming the cyclical aerosol pattern in Ilorin.</w:t>
      </w:r>
    </w:p>
    <w:p w14:paraId="750BC132" w14:textId="681553F5"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1542C5DC" wp14:editId="768CD8C7">
            <wp:extent cx="3600450" cy="2190750"/>
            <wp:effectExtent l="0" t="0" r="0" b="0"/>
            <wp:docPr id="68738507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0B1F88F-7CA3-D177-27A0-0D1DDAAB6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E331F1" w14:textId="02115EFF" w:rsidR="00C4328C" w:rsidRPr="00070520" w:rsidRDefault="00545B50"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4.11:</w:t>
      </w:r>
      <w:r w:rsidR="00C4328C" w:rsidRPr="00070520">
        <w:rPr>
          <w:rFonts w:ascii="Times New Roman" w:hAnsi="Times New Roman" w:cs="Times New Roman"/>
          <w:sz w:val="24"/>
          <w:szCs w:val="24"/>
        </w:rPr>
        <w:t xml:space="preserve"> Monthly mean temporal variations of </w:t>
      </w:r>
      <w:proofErr w:type="spellStart"/>
      <w:r w:rsidR="00C4328C" w:rsidRPr="00070520">
        <w:rPr>
          <w:rFonts w:ascii="Times New Roman" w:hAnsi="Times New Roman" w:cs="Times New Roman"/>
          <w:sz w:val="24"/>
          <w:szCs w:val="24"/>
        </w:rPr>
        <w:t>AOD</w:t>
      </w:r>
      <w:proofErr w:type="spellEnd"/>
      <w:r w:rsidR="00C4328C" w:rsidRPr="00070520">
        <w:rPr>
          <w:rFonts w:ascii="Times New Roman" w:hAnsi="Times New Roman" w:cs="Times New Roman"/>
          <w:sz w:val="24"/>
          <w:szCs w:val="24"/>
        </w:rPr>
        <w:t xml:space="preserve"> data measured by </w:t>
      </w:r>
      <w:proofErr w:type="spellStart"/>
      <w:r w:rsidR="00C4328C" w:rsidRPr="00070520">
        <w:rPr>
          <w:rFonts w:ascii="Times New Roman" w:hAnsi="Times New Roman" w:cs="Times New Roman"/>
          <w:sz w:val="24"/>
          <w:szCs w:val="24"/>
        </w:rPr>
        <w:t>AERONET</w:t>
      </w:r>
      <w:proofErr w:type="spellEnd"/>
      <w:r w:rsidR="00C4328C" w:rsidRPr="00070520">
        <w:rPr>
          <w:rFonts w:ascii="Times New Roman" w:hAnsi="Times New Roman" w:cs="Times New Roman"/>
          <w:sz w:val="24"/>
          <w:szCs w:val="24"/>
        </w:rPr>
        <w:t xml:space="preserve"> in Ilorin for the year 2021.</w:t>
      </w:r>
    </w:p>
    <w:p w14:paraId="6CFFECA0" w14:textId="460831B9" w:rsidR="00C4328C" w:rsidRPr="00070520" w:rsidRDefault="00C4328C"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4.6.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2022 of Measurements in Ilorin City</w:t>
      </w:r>
    </w:p>
    <w:tbl>
      <w:tblPr>
        <w:tblStyle w:val="TableGridLight"/>
        <w:tblW w:w="0" w:type="auto"/>
        <w:jc w:val="center"/>
        <w:tblLook w:val="04A0" w:firstRow="1" w:lastRow="0" w:firstColumn="1" w:lastColumn="0" w:noHBand="0" w:noVBand="1"/>
      </w:tblPr>
      <w:tblGrid>
        <w:gridCol w:w="1482"/>
        <w:gridCol w:w="750"/>
        <w:gridCol w:w="636"/>
      </w:tblGrid>
      <w:tr w:rsidR="00C000D6" w:rsidRPr="00070520" w14:paraId="41FFE4E0" w14:textId="77777777" w:rsidTr="00A96CE9">
        <w:trPr>
          <w:jc w:val="center"/>
        </w:trPr>
        <w:tc>
          <w:tcPr>
            <w:tcW w:w="1482" w:type="dxa"/>
            <w:hideMark/>
          </w:tcPr>
          <w:p w14:paraId="2A3E9429"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3DC6C535"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D8853B4"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0BCD91B5" w14:textId="77777777" w:rsidTr="00A96CE9">
        <w:trPr>
          <w:jc w:val="center"/>
        </w:trPr>
        <w:tc>
          <w:tcPr>
            <w:tcW w:w="1482" w:type="dxa"/>
            <w:hideMark/>
          </w:tcPr>
          <w:p w14:paraId="10FC3FF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382EB15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1.38</w:t>
            </w:r>
          </w:p>
        </w:tc>
        <w:tc>
          <w:tcPr>
            <w:tcW w:w="0" w:type="auto"/>
            <w:hideMark/>
          </w:tcPr>
          <w:p w14:paraId="7256ECF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0.10</w:t>
            </w:r>
          </w:p>
        </w:tc>
      </w:tr>
      <w:tr w:rsidR="00C000D6" w:rsidRPr="00070520" w14:paraId="75D8B78D" w14:textId="77777777" w:rsidTr="00A96CE9">
        <w:trPr>
          <w:jc w:val="center"/>
        </w:trPr>
        <w:tc>
          <w:tcPr>
            <w:tcW w:w="1482" w:type="dxa"/>
            <w:hideMark/>
          </w:tcPr>
          <w:p w14:paraId="685B757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17B53BB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1.65</w:t>
            </w:r>
          </w:p>
        </w:tc>
        <w:tc>
          <w:tcPr>
            <w:tcW w:w="0" w:type="auto"/>
            <w:hideMark/>
          </w:tcPr>
          <w:p w14:paraId="1EC139F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6BF90C35" w14:textId="77777777" w:rsidTr="00A96CE9">
        <w:trPr>
          <w:jc w:val="center"/>
        </w:trPr>
        <w:tc>
          <w:tcPr>
            <w:tcW w:w="1482" w:type="dxa"/>
            <w:hideMark/>
          </w:tcPr>
          <w:p w14:paraId="160696B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15D15D2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1.02</w:t>
            </w:r>
          </w:p>
        </w:tc>
        <w:tc>
          <w:tcPr>
            <w:tcW w:w="0" w:type="auto"/>
            <w:hideMark/>
          </w:tcPr>
          <w:p w14:paraId="1BF047A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0.27</w:t>
            </w:r>
          </w:p>
        </w:tc>
      </w:tr>
      <w:tr w:rsidR="00C000D6" w:rsidRPr="00070520" w14:paraId="10AE0F59" w14:textId="77777777" w:rsidTr="00A96CE9">
        <w:trPr>
          <w:jc w:val="center"/>
        </w:trPr>
        <w:tc>
          <w:tcPr>
            <w:tcW w:w="1482" w:type="dxa"/>
            <w:hideMark/>
          </w:tcPr>
          <w:p w14:paraId="4C563ED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23B5CC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0.58</w:t>
            </w:r>
          </w:p>
        </w:tc>
        <w:tc>
          <w:tcPr>
            <w:tcW w:w="0" w:type="auto"/>
            <w:hideMark/>
          </w:tcPr>
          <w:p w14:paraId="106F161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0.10</w:t>
            </w:r>
          </w:p>
        </w:tc>
      </w:tr>
      <w:tr w:rsidR="00C000D6" w:rsidRPr="00070520" w14:paraId="097AF681" w14:textId="77777777" w:rsidTr="00A96CE9">
        <w:trPr>
          <w:jc w:val="center"/>
        </w:trPr>
        <w:tc>
          <w:tcPr>
            <w:tcW w:w="1482" w:type="dxa"/>
            <w:hideMark/>
          </w:tcPr>
          <w:p w14:paraId="008F914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1EC49F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0.47</w:t>
            </w:r>
          </w:p>
        </w:tc>
        <w:tc>
          <w:tcPr>
            <w:tcW w:w="0" w:type="auto"/>
            <w:hideMark/>
          </w:tcPr>
          <w:p w14:paraId="782A4A8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r>
      <w:tr w:rsidR="00C000D6" w:rsidRPr="00070520" w14:paraId="05D44EEB" w14:textId="77777777" w:rsidTr="00A96CE9">
        <w:trPr>
          <w:jc w:val="center"/>
        </w:trPr>
        <w:tc>
          <w:tcPr>
            <w:tcW w:w="1482" w:type="dxa"/>
            <w:hideMark/>
          </w:tcPr>
          <w:p w14:paraId="4D4F64B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79D6AC1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0.57</w:t>
            </w:r>
          </w:p>
        </w:tc>
        <w:tc>
          <w:tcPr>
            <w:tcW w:w="0" w:type="auto"/>
            <w:hideMark/>
          </w:tcPr>
          <w:p w14:paraId="3B96089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r w:rsidR="00C000D6" w:rsidRPr="00070520" w14:paraId="5FD0669A" w14:textId="77777777" w:rsidTr="00A96CE9">
        <w:trPr>
          <w:jc w:val="center"/>
        </w:trPr>
        <w:tc>
          <w:tcPr>
            <w:tcW w:w="1482" w:type="dxa"/>
            <w:hideMark/>
          </w:tcPr>
          <w:p w14:paraId="3CE43A7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1AA4418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2A71838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09F80BBF" w14:textId="77777777" w:rsidTr="00A96CE9">
        <w:trPr>
          <w:jc w:val="center"/>
        </w:trPr>
        <w:tc>
          <w:tcPr>
            <w:tcW w:w="1482" w:type="dxa"/>
            <w:hideMark/>
          </w:tcPr>
          <w:p w14:paraId="58FD0C7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7ED522D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51A6E04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0.08</w:t>
            </w:r>
          </w:p>
        </w:tc>
      </w:tr>
      <w:tr w:rsidR="00C000D6" w:rsidRPr="00070520" w14:paraId="308B7DBF" w14:textId="77777777" w:rsidTr="00A96CE9">
        <w:trPr>
          <w:jc w:val="center"/>
        </w:trPr>
        <w:tc>
          <w:tcPr>
            <w:tcW w:w="1482" w:type="dxa"/>
            <w:hideMark/>
          </w:tcPr>
          <w:p w14:paraId="0BE7581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52AF23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0.39</w:t>
            </w:r>
          </w:p>
        </w:tc>
        <w:tc>
          <w:tcPr>
            <w:tcW w:w="0" w:type="auto"/>
            <w:hideMark/>
          </w:tcPr>
          <w:p w14:paraId="1B9B515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5FC50819" w14:textId="77777777" w:rsidTr="00A96CE9">
        <w:trPr>
          <w:jc w:val="center"/>
        </w:trPr>
        <w:tc>
          <w:tcPr>
            <w:tcW w:w="1482" w:type="dxa"/>
            <w:hideMark/>
          </w:tcPr>
          <w:p w14:paraId="7263E2B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7CFEBB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5378E3B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0.27</w:t>
            </w:r>
          </w:p>
        </w:tc>
      </w:tr>
      <w:tr w:rsidR="00C000D6" w:rsidRPr="00070520" w14:paraId="526676E6" w14:textId="77777777" w:rsidTr="00A96CE9">
        <w:trPr>
          <w:jc w:val="center"/>
        </w:trPr>
        <w:tc>
          <w:tcPr>
            <w:tcW w:w="1482" w:type="dxa"/>
            <w:hideMark/>
          </w:tcPr>
          <w:p w14:paraId="24D483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07C18B2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0.56</w:t>
            </w:r>
          </w:p>
        </w:tc>
        <w:tc>
          <w:tcPr>
            <w:tcW w:w="0" w:type="auto"/>
            <w:hideMark/>
          </w:tcPr>
          <w:p w14:paraId="2703A89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622CDF3A" w14:textId="77777777" w:rsidTr="00A96CE9">
        <w:trPr>
          <w:jc w:val="center"/>
        </w:trPr>
        <w:tc>
          <w:tcPr>
            <w:tcW w:w="1482" w:type="dxa"/>
            <w:hideMark/>
          </w:tcPr>
          <w:p w14:paraId="3FEC468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665B3F6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1.12</w:t>
            </w:r>
          </w:p>
        </w:tc>
        <w:tc>
          <w:tcPr>
            <w:tcW w:w="0" w:type="auto"/>
            <w:hideMark/>
          </w:tcPr>
          <w:p w14:paraId="559C246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0.13</w:t>
            </w:r>
          </w:p>
        </w:tc>
      </w:tr>
    </w:tbl>
    <w:p w14:paraId="7FB6DC1E"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5D6C5354" w14:textId="77777777" w:rsidR="00545B50" w:rsidRPr="00070520" w:rsidRDefault="00545B50" w:rsidP="00070520">
      <w:pPr>
        <w:spacing w:after="0" w:line="480" w:lineRule="auto"/>
        <w:jc w:val="center"/>
        <w:rPr>
          <w:rFonts w:ascii="Times New Roman" w:hAnsi="Times New Roman" w:cs="Times New Roman"/>
          <w:sz w:val="24"/>
          <w:szCs w:val="24"/>
        </w:rPr>
      </w:pPr>
    </w:p>
    <w:p w14:paraId="1FC59A5B" w14:textId="77777777" w:rsidR="00545B50" w:rsidRPr="00070520" w:rsidRDefault="00545B50"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179C1DF4" wp14:editId="5B35D090">
            <wp:extent cx="4572000" cy="2743200"/>
            <wp:effectExtent l="0" t="0" r="0" b="0"/>
            <wp:docPr id="104314621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63943D-EDDC-BC4E-DC62-E8791ABF198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43146217"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63943D-EDDC-BC4E-DC62-E8791ABF1988}"/>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572000" cy="2743200"/>
                    </a:xfrm>
                    <a:prstGeom prst="rect">
                      <a:avLst/>
                    </a:prstGeom>
                  </pic:spPr>
                </pic:pic>
              </a:graphicData>
            </a:graphic>
          </wp:inline>
        </w:drawing>
      </w:r>
    </w:p>
    <w:p w14:paraId="6F760A31" w14:textId="6FE228BC" w:rsidR="00545B50" w:rsidRPr="00070520" w:rsidRDefault="00545B50"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4.12: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w:t>
      </w:r>
      <w:r w:rsidR="004A09CC" w:rsidRPr="00070520">
        <w:rPr>
          <w:rFonts w:ascii="Times New Roman" w:hAnsi="Times New Roman" w:cs="Times New Roman"/>
          <w:sz w:val="24"/>
          <w:szCs w:val="24"/>
        </w:rPr>
        <w:t>in Ilorin for the year 202</w:t>
      </w:r>
      <w:r w:rsidRPr="00070520">
        <w:rPr>
          <w:rFonts w:ascii="Times New Roman" w:hAnsi="Times New Roman" w:cs="Times New Roman"/>
          <w:sz w:val="24"/>
          <w:szCs w:val="24"/>
        </w:rPr>
        <w:t>1.</w:t>
      </w:r>
    </w:p>
    <w:p w14:paraId="63CFCB82" w14:textId="5C3E8DE1" w:rsidR="001E7DBF" w:rsidRPr="00070520" w:rsidRDefault="001E7DBF"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sz w:val="24"/>
          <w:szCs w:val="24"/>
        </w:rPr>
        <w:t>4.8</w:t>
      </w:r>
      <w:r w:rsidRPr="00070520">
        <w:rPr>
          <w:rFonts w:ascii="Times New Roman" w:hAnsi="Times New Roman" w:cs="Times New Roman"/>
          <w:b/>
          <w:sz w:val="24"/>
          <w:szCs w:val="24"/>
        </w:rPr>
        <w:tab/>
      </w:r>
      <w:r w:rsidR="00233E51" w:rsidRPr="00070520">
        <w:rPr>
          <w:rFonts w:ascii="Times New Roman" w:hAnsi="Times New Roman" w:cs="Times New Roman"/>
          <w:b/>
          <w:bCs/>
          <w:sz w:val="24"/>
          <w:szCs w:val="24"/>
          <w:lang w:val="en-GB"/>
        </w:rPr>
        <w:t>Summary</w:t>
      </w:r>
    </w:p>
    <w:p w14:paraId="35BF2F91" w14:textId="77777777" w:rsidR="001E7DBF" w:rsidRPr="00070520" w:rsidRDefault="001E7DBF" w:rsidP="00070520">
      <w:pPr>
        <w:spacing w:after="0" w:line="480" w:lineRule="auto"/>
        <w:ind w:firstLine="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This study examined the </w:t>
      </w:r>
      <w:r w:rsidRPr="00070520">
        <w:rPr>
          <w:rFonts w:ascii="Times New Roman" w:hAnsi="Times New Roman" w:cs="Times New Roman"/>
          <w:bCs/>
          <w:sz w:val="24"/>
          <w:szCs w:val="24"/>
          <w:lang w:val="en-GB"/>
        </w:rPr>
        <w:t>temporal variations in Aerosol Optical Depth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w:t>
      </w:r>
      <w:r w:rsidRPr="00070520">
        <w:rPr>
          <w:rFonts w:ascii="Times New Roman" w:hAnsi="Times New Roman" w:cs="Times New Roman"/>
          <w:sz w:val="24"/>
          <w:szCs w:val="24"/>
          <w:lang w:val="en-GB"/>
        </w:rPr>
        <w:t xml:space="preserve"> over Ilorin, </w:t>
      </w:r>
      <w:proofErr w:type="spellStart"/>
      <w:r w:rsidRPr="00070520">
        <w:rPr>
          <w:rFonts w:ascii="Times New Roman" w:hAnsi="Times New Roman" w:cs="Times New Roman"/>
          <w:sz w:val="24"/>
          <w:szCs w:val="24"/>
          <w:lang w:val="en-GB"/>
        </w:rPr>
        <w:t>Kwara</w:t>
      </w:r>
      <w:proofErr w:type="spellEnd"/>
      <w:r w:rsidRPr="00070520">
        <w:rPr>
          <w:rFonts w:ascii="Times New Roman" w:hAnsi="Times New Roman" w:cs="Times New Roman"/>
          <w:sz w:val="24"/>
          <w:szCs w:val="24"/>
          <w:lang w:val="en-GB"/>
        </w:rPr>
        <w:t xml:space="preserve"> State, Nigeria, using data obtained from the </w:t>
      </w:r>
      <w:proofErr w:type="spellStart"/>
      <w:r w:rsidRPr="00070520">
        <w:rPr>
          <w:rFonts w:ascii="Times New Roman" w:hAnsi="Times New Roman" w:cs="Times New Roman"/>
          <w:bCs/>
          <w:sz w:val="24"/>
          <w:szCs w:val="24"/>
          <w:lang w:val="en-GB"/>
        </w:rPr>
        <w:t>AERONET</w:t>
      </w:r>
      <w:proofErr w:type="spellEnd"/>
      <w:r w:rsidRPr="00070520">
        <w:rPr>
          <w:rFonts w:ascii="Times New Roman" w:hAnsi="Times New Roman" w:cs="Times New Roman"/>
          <w:bCs/>
          <w:sz w:val="24"/>
          <w:szCs w:val="24"/>
          <w:lang w:val="en-GB"/>
        </w:rPr>
        <w:t xml:space="preserve"> network</w:t>
      </w:r>
      <w:r w:rsidRPr="00070520">
        <w:rPr>
          <w:rFonts w:ascii="Times New Roman" w:hAnsi="Times New Roman" w:cs="Times New Roman"/>
          <w:sz w:val="24"/>
          <w:szCs w:val="24"/>
          <w:lang w:val="en-GB"/>
        </w:rPr>
        <w:t xml:space="preserve"> between </w:t>
      </w:r>
      <w:r w:rsidRPr="00070520">
        <w:rPr>
          <w:rFonts w:ascii="Times New Roman" w:hAnsi="Times New Roman" w:cs="Times New Roman"/>
          <w:bCs/>
          <w:sz w:val="24"/>
          <w:szCs w:val="24"/>
          <w:lang w:val="en-GB"/>
        </w:rPr>
        <w:t>2016 and 2021</w:t>
      </w:r>
      <w:r w:rsidRPr="00070520">
        <w:rPr>
          <w:rFonts w:ascii="Times New Roman" w:hAnsi="Times New Roman" w:cs="Times New Roman"/>
          <w:sz w:val="24"/>
          <w:szCs w:val="24"/>
          <w:lang w:val="en-GB"/>
        </w:rPr>
        <w:t xml:space="preserve">.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at a wavelength of 340 nm was used as an indicator of aerosol concentration in the atmosphere. Monthly and seasonal variations were </w:t>
      </w:r>
      <w:proofErr w:type="spellStart"/>
      <w:r w:rsidRPr="00070520">
        <w:rPr>
          <w:rFonts w:ascii="Times New Roman" w:hAnsi="Times New Roman" w:cs="Times New Roman"/>
          <w:sz w:val="24"/>
          <w:szCs w:val="24"/>
          <w:lang w:val="en-GB"/>
        </w:rPr>
        <w:t>analyzed</w:t>
      </w:r>
      <w:proofErr w:type="spellEnd"/>
      <w:r w:rsidRPr="00070520">
        <w:rPr>
          <w:rFonts w:ascii="Times New Roman" w:hAnsi="Times New Roman" w:cs="Times New Roman"/>
          <w:sz w:val="24"/>
          <w:szCs w:val="24"/>
          <w:lang w:val="en-GB"/>
        </w:rPr>
        <w:t xml:space="preserve"> to identify patterns related to meteorological conditions, particularly the dry and wet seasons.</w:t>
      </w:r>
    </w:p>
    <w:p w14:paraId="02909264" w14:textId="77777777" w:rsidR="001E7DBF" w:rsidRPr="00070520" w:rsidRDefault="001E7DBF"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The results indicated that:</w:t>
      </w:r>
    </w:p>
    <w:p w14:paraId="7F4CA917"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lastRenderedPageBreak/>
        <w:t xml:space="preserve">Peak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 occurred consistently in February</w:t>
      </w:r>
      <w:r w:rsidRPr="00070520">
        <w:rPr>
          <w:rFonts w:ascii="Times New Roman" w:hAnsi="Times New Roman" w:cs="Times New Roman"/>
          <w:sz w:val="24"/>
          <w:szCs w:val="24"/>
          <w:lang w:val="en-GB"/>
        </w:rPr>
        <w:t xml:space="preserve"> across most of the years, corresponding to the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season</w:t>
      </w:r>
      <w:r w:rsidRPr="00070520">
        <w:rPr>
          <w:rFonts w:ascii="Times New Roman" w:hAnsi="Times New Roman" w:cs="Times New Roman"/>
          <w:sz w:val="24"/>
          <w:szCs w:val="24"/>
          <w:lang w:val="en-GB"/>
        </w:rPr>
        <w:t xml:space="preserve"> when Saharan dust is prevalent in the region.</w:t>
      </w:r>
    </w:p>
    <w:p w14:paraId="3AFFE25A"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 xml:space="preserve">Lowest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w:t>
      </w:r>
      <w:r w:rsidRPr="00070520">
        <w:rPr>
          <w:rFonts w:ascii="Times New Roman" w:hAnsi="Times New Roman" w:cs="Times New Roman"/>
          <w:sz w:val="24"/>
          <w:szCs w:val="24"/>
          <w:lang w:val="en-GB"/>
        </w:rPr>
        <w:t xml:space="preserve"> were typically recorded between </w:t>
      </w:r>
      <w:r w:rsidRPr="00070520">
        <w:rPr>
          <w:rFonts w:ascii="Times New Roman" w:hAnsi="Times New Roman" w:cs="Times New Roman"/>
          <w:bCs/>
          <w:sz w:val="24"/>
          <w:szCs w:val="24"/>
          <w:lang w:val="en-GB"/>
        </w:rPr>
        <w:t>June and September</w:t>
      </w:r>
      <w:r w:rsidRPr="00070520">
        <w:rPr>
          <w:rFonts w:ascii="Times New Roman" w:hAnsi="Times New Roman" w:cs="Times New Roman"/>
          <w:sz w:val="24"/>
          <w:szCs w:val="24"/>
          <w:lang w:val="en-GB"/>
        </w:rPr>
        <w:t xml:space="preserve">, aligning with the </w:t>
      </w:r>
      <w:r w:rsidRPr="00070520">
        <w:rPr>
          <w:rFonts w:ascii="Times New Roman" w:hAnsi="Times New Roman" w:cs="Times New Roman"/>
          <w:bCs/>
          <w:sz w:val="24"/>
          <w:szCs w:val="24"/>
          <w:lang w:val="en-GB"/>
        </w:rPr>
        <w:t>rainy season</w:t>
      </w:r>
      <w:r w:rsidRPr="00070520">
        <w:rPr>
          <w:rFonts w:ascii="Times New Roman" w:hAnsi="Times New Roman" w:cs="Times New Roman"/>
          <w:sz w:val="24"/>
          <w:szCs w:val="24"/>
          <w:lang w:val="en-GB"/>
        </w:rPr>
        <w:t>, when wet deposition helps remove atmospheric particles.</w:t>
      </w:r>
    </w:p>
    <w:p w14:paraId="059B5F01"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There was </w:t>
      </w:r>
      <w:r w:rsidRPr="00070520">
        <w:rPr>
          <w:rFonts w:ascii="Times New Roman" w:hAnsi="Times New Roman" w:cs="Times New Roman"/>
          <w:bCs/>
          <w:sz w:val="24"/>
          <w:szCs w:val="24"/>
          <w:lang w:val="en-GB"/>
        </w:rPr>
        <w:t>notable inter-annual variability</w:t>
      </w:r>
      <w:r w:rsidRPr="00070520">
        <w:rPr>
          <w:rFonts w:ascii="Times New Roman" w:hAnsi="Times New Roman" w:cs="Times New Roman"/>
          <w:sz w:val="24"/>
          <w:szCs w:val="24"/>
          <w:lang w:val="en-GB"/>
        </w:rPr>
        <w:t xml:space="preserve">, but the general pattern of high dry-season and low rainy-season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was consistent throughout the study period.</w:t>
      </w:r>
    </w:p>
    <w:p w14:paraId="349867B4"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year 2021 recorded a relatively high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peak in </w:t>
      </w:r>
      <w:r w:rsidRPr="00070520">
        <w:rPr>
          <w:rFonts w:ascii="Times New Roman" w:hAnsi="Times New Roman" w:cs="Times New Roman"/>
          <w:bCs/>
          <w:sz w:val="24"/>
          <w:szCs w:val="24"/>
          <w:lang w:val="en-GB"/>
        </w:rPr>
        <w:t>March (1.02)</w:t>
      </w:r>
      <w:r w:rsidRPr="00070520">
        <w:rPr>
          <w:rFonts w:ascii="Times New Roman" w:hAnsi="Times New Roman" w:cs="Times New Roman"/>
          <w:sz w:val="24"/>
          <w:szCs w:val="24"/>
          <w:lang w:val="en-GB"/>
        </w:rPr>
        <w:t>, possibly indicating a late dust event.</w:t>
      </w:r>
    </w:p>
    <w:p w14:paraId="55CF4306" w14:textId="77777777" w:rsidR="001E7DBF" w:rsidRPr="00070520" w:rsidRDefault="001E7DBF"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The study confirms the influence of both natural (dust transport) and anthropogenic (urban emissions) factors in shaping aerosol levels in Ilorin.</w:t>
      </w:r>
    </w:p>
    <w:p w14:paraId="6998A2EB" w14:textId="77777777" w:rsidR="00310B8D" w:rsidRPr="00070520" w:rsidRDefault="00310B8D" w:rsidP="00070520">
      <w:pPr>
        <w:spacing w:after="0" w:line="480" w:lineRule="auto"/>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br w:type="page"/>
      </w:r>
    </w:p>
    <w:p w14:paraId="3B3153EA" w14:textId="31D593EC" w:rsidR="00A96CE9" w:rsidRPr="00070520" w:rsidRDefault="00A96CE9"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lastRenderedPageBreak/>
        <w:t>CHAPTER FIVE</w:t>
      </w:r>
    </w:p>
    <w:p w14:paraId="32153EA7" w14:textId="07A874E1" w:rsidR="00A96CE9" w:rsidRPr="00070520" w:rsidRDefault="00A96CE9"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rPr>
        <w:t>CONCLUSION, AND RECOMMENDATIONS</w:t>
      </w:r>
    </w:p>
    <w:p w14:paraId="2361944D" w14:textId="63D8AF06"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b/>
          <w:bCs/>
          <w:sz w:val="24"/>
          <w:szCs w:val="24"/>
          <w:lang w:val="en-GB"/>
        </w:rPr>
        <w:t>5.1</w:t>
      </w:r>
      <w:r w:rsidRPr="00070520">
        <w:rPr>
          <w:rFonts w:ascii="Times New Roman" w:hAnsi="Times New Roman" w:cs="Times New Roman"/>
          <w:b/>
          <w:bCs/>
          <w:sz w:val="24"/>
          <w:szCs w:val="24"/>
          <w:lang w:val="en-GB"/>
        </w:rPr>
        <w:tab/>
      </w:r>
      <w:r w:rsidR="002F552C" w:rsidRPr="00070520">
        <w:rPr>
          <w:rFonts w:ascii="Times New Roman" w:hAnsi="Times New Roman" w:cs="Times New Roman"/>
          <w:b/>
          <w:bCs/>
          <w:sz w:val="24"/>
          <w:szCs w:val="24"/>
          <w:lang w:val="en-GB"/>
        </w:rPr>
        <w:t>Conclusion</w:t>
      </w:r>
    </w:p>
    <w:p w14:paraId="718313BA"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Aerosol Optical Depth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is a critical parameter for understanding atmospheric pollution, radiation balance, and public health risks. This study revealed clear </w:t>
      </w:r>
      <w:r w:rsidRPr="00070520">
        <w:rPr>
          <w:rFonts w:ascii="Times New Roman" w:hAnsi="Times New Roman" w:cs="Times New Roman"/>
          <w:bCs/>
          <w:sz w:val="24"/>
          <w:szCs w:val="24"/>
          <w:lang w:val="en-GB"/>
        </w:rPr>
        <w:t xml:space="preserve">seasonal and temporal trends in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sz w:val="24"/>
          <w:szCs w:val="24"/>
          <w:lang w:val="en-GB"/>
        </w:rPr>
        <w:t xml:space="preserve"> over Ilorin between 2016 and 2021, with </w:t>
      </w:r>
      <w:r w:rsidRPr="00070520">
        <w:rPr>
          <w:rFonts w:ascii="Times New Roman" w:hAnsi="Times New Roman" w:cs="Times New Roman"/>
          <w:bCs/>
          <w:sz w:val="24"/>
          <w:szCs w:val="24"/>
          <w:lang w:val="en-GB"/>
        </w:rPr>
        <w:t xml:space="preserve">higher concentrations in the dry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months</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lower values during the wet season</w:t>
      </w:r>
      <w:r w:rsidRPr="00070520">
        <w:rPr>
          <w:rFonts w:ascii="Times New Roman" w:hAnsi="Times New Roman" w:cs="Times New Roman"/>
          <w:sz w:val="24"/>
          <w:szCs w:val="24"/>
          <w:lang w:val="en-GB"/>
        </w:rPr>
        <w:t>.</w:t>
      </w:r>
    </w:p>
    <w:p w14:paraId="5F97DC66" w14:textId="1D3CDAFB" w:rsidR="00A96CE9" w:rsidRPr="00070520" w:rsidRDefault="00A96CE9" w:rsidP="00070520">
      <w:pPr>
        <w:tabs>
          <w:tab w:val="num" w:pos="720"/>
        </w:tabs>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findings demonstrate that the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season remains the dominant period of aerosol loading</w:t>
      </w:r>
      <w:r w:rsidRPr="00070520">
        <w:rPr>
          <w:rFonts w:ascii="Times New Roman" w:hAnsi="Times New Roman" w:cs="Times New Roman"/>
          <w:sz w:val="24"/>
          <w:szCs w:val="24"/>
          <w:lang w:val="en-GB"/>
        </w:rPr>
        <w:t xml:space="preserve"> in Ilorin due to the influx of Saharan dust.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 fluctuate significantly year by year</w:t>
      </w:r>
      <w:r w:rsidRPr="00070520">
        <w:rPr>
          <w:rFonts w:ascii="Times New Roman" w:hAnsi="Times New Roman" w:cs="Times New Roman"/>
          <w:sz w:val="24"/>
          <w:szCs w:val="24"/>
          <w:lang w:val="en-GB"/>
        </w:rPr>
        <w:t xml:space="preserve">, suggesting the influence of changing weather patterns, emission sources, and urban activity. Monitoring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trends is essential for managing air quality, understanding local climate impacts, and preparing health advisories.</w:t>
      </w:r>
    </w:p>
    <w:p w14:paraId="5FEF260C"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use of </w:t>
      </w:r>
      <w:r w:rsidRPr="00070520">
        <w:rPr>
          <w:rFonts w:ascii="Times New Roman" w:hAnsi="Times New Roman" w:cs="Times New Roman"/>
          <w:bCs/>
          <w:sz w:val="24"/>
          <w:szCs w:val="24"/>
          <w:lang w:val="en-GB"/>
        </w:rPr>
        <w:t xml:space="preserve">remote sensing data from </w:t>
      </w:r>
      <w:proofErr w:type="spellStart"/>
      <w:r w:rsidRPr="00070520">
        <w:rPr>
          <w:rFonts w:ascii="Times New Roman" w:hAnsi="Times New Roman" w:cs="Times New Roman"/>
          <w:bCs/>
          <w:sz w:val="24"/>
          <w:szCs w:val="24"/>
          <w:lang w:val="en-GB"/>
        </w:rPr>
        <w:t>AERONET</w:t>
      </w:r>
      <w:proofErr w:type="spellEnd"/>
      <w:r w:rsidRPr="00070520">
        <w:rPr>
          <w:rFonts w:ascii="Times New Roman" w:hAnsi="Times New Roman" w:cs="Times New Roman"/>
          <w:bCs/>
          <w:sz w:val="24"/>
          <w:szCs w:val="24"/>
          <w:lang w:val="en-GB"/>
        </w:rPr>
        <w:t xml:space="preserve"> and </w:t>
      </w:r>
      <w:proofErr w:type="spellStart"/>
      <w:r w:rsidRPr="00070520">
        <w:rPr>
          <w:rFonts w:ascii="Times New Roman" w:hAnsi="Times New Roman" w:cs="Times New Roman"/>
          <w:bCs/>
          <w:sz w:val="24"/>
          <w:szCs w:val="24"/>
          <w:lang w:val="en-GB"/>
        </w:rPr>
        <w:t>MODIS</w:t>
      </w:r>
      <w:proofErr w:type="spellEnd"/>
      <w:r w:rsidRPr="00070520">
        <w:rPr>
          <w:rFonts w:ascii="Times New Roman" w:hAnsi="Times New Roman" w:cs="Times New Roman"/>
          <w:sz w:val="24"/>
          <w:szCs w:val="24"/>
          <w:lang w:val="en-GB"/>
        </w:rPr>
        <w:t xml:space="preserve"> proves effective in observing and interpreting atmospheric aerosol </w:t>
      </w:r>
      <w:proofErr w:type="spellStart"/>
      <w:r w:rsidRPr="00070520">
        <w:rPr>
          <w:rFonts w:ascii="Times New Roman" w:hAnsi="Times New Roman" w:cs="Times New Roman"/>
          <w:sz w:val="24"/>
          <w:szCs w:val="24"/>
          <w:lang w:val="en-GB"/>
        </w:rPr>
        <w:t>behavior</w:t>
      </w:r>
      <w:proofErr w:type="spellEnd"/>
      <w:r w:rsidRPr="00070520">
        <w:rPr>
          <w:rFonts w:ascii="Times New Roman" w:hAnsi="Times New Roman" w:cs="Times New Roman"/>
          <w:sz w:val="24"/>
          <w:szCs w:val="24"/>
          <w:lang w:val="en-GB"/>
        </w:rPr>
        <w:t xml:space="preserve"> in locations like Ilorin.</w:t>
      </w:r>
    </w:p>
    <w:p w14:paraId="575F1FE3" w14:textId="04EC638A" w:rsidR="00A96CE9" w:rsidRPr="00070520" w:rsidRDefault="001E7DBF"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5.2</w:t>
      </w:r>
      <w:r w:rsidR="00A96CE9" w:rsidRPr="00070520">
        <w:rPr>
          <w:rFonts w:ascii="Times New Roman" w:hAnsi="Times New Roman" w:cs="Times New Roman"/>
          <w:b/>
          <w:bCs/>
          <w:sz w:val="24"/>
          <w:szCs w:val="24"/>
          <w:lang w:val="en-GB"/>
        </w:rPr>
        <w:tab/>
      </w:r>
      <w:r w:rsidR="002F552C" w:rsidRPr="00070520">
        <w:rPr>
          <w:rFonts w:ascii="Times New Roman" w:hAnsi="Times New Roman" w:cs="Times New Roman"/>
          <w:b/>
          <w:bCs/>
          <w:sz w:val="24"/>
          <w:szCs w:val="24"/>
          <w:lang w:val="en-GB"/>
        </w:rPr>
        <w:t>Recommendations</w:t>
      </w:r>
    </w:p>
    <w:p w14:paraId="77573CE0"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Based on the study’s findings, the following recommendations are proposed:</w:t>
      </w:r>
    </w:p>
    <w:p w14:paraId="68C74F6A"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Expansion of ground-based monitoring networks</w:t>
      </w:r>
      <w:r w:rsidRPr="00070520">
        <w:rPr>
          <w:rFonts w:ascii="Times New Roman" w:hAnsi="Times New Roman" w:cs="Times New Roman"/>
          <w:sz w:val="24"/>
          <w:szCs w:val="24"/>
          <w:lang w:val="en-GB"/>
        </w:rPr>
        <w:t xml:space="preserve"> (e.g., more </w:t>
      </w:r>
      <w:proofErr w:type="spellStart"/>
      <w:r w:rsidRPr="00070520">
        <w:rPr>
          <w:rFonts w:ascii="Times New Roman" w:hAnsi="Times New Roman" w:cs="Times New Roman"/>
          <w:sz w:val="24"/>
          <w:szCs w:val="24"/>
          <w:lang w:val="en-GB"/>
        </w:rPr>
        <w:t>AERONET</w:t>
      </w:r>
      <w:proofErr w:type="spellEnd"/>
      <w:r w:rsidRPr="00070520">
        <w:rPr>
          <w:rFonts w:ascii="Times New Roman" w:hAnsi="Times New Roman" w:cs="Times New Roman"/>
          <w:sz w:val="24"/>
          <w:szCs w:val="24"/>
          <w:lang w:val="en-GB"/>
        </w:rPr>
        <w:t xml:space="preserve"> stations) in other parts of Nigeria to enable real-time and localized air quality assessment.</w:t>
      </w:r>
    </w:p>
    <w:p w14:paraId="413E8108"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Policy intervention</w:t>
      </w:r>
      <w:r w:rsidRPr="00070520">
        <w:rPr>
          <w:rFonts w:ascii="Times New Roman" w:hAnsi="Times New Roman" w:cs="Times New Roman"/>
          <w:sz w:val="24"/>
          <w:szCs w:val="24"/>
          <w:lang w:val="en-GB"/>
        </w:rPr>
        <w:t xml:space="preserve"> should target periods of high aerosol concentration (especially </w:t>
      </w:r>
      <w:proofErr w:type="spellStart"/>
      <w:r w:rsidRPr="00070520">
        <w:rPr>
          <w:rFonts w:ascii="Times New Roman" w:hAnsi="Times New Roman" w:cs="Times New Roman"/>
          <w:sz w:val="24"/>
          <w:szCs w:val="24"/>
          <w:lang w:val="en-GB"/>
        </w:rPr>
        <w:t>Harmattan</w:t>
      </w:r>
      <w:proofErr w:type="spellEnd"/>
      <w:r w:rsidRPr="00070520">
        <w:rPr>
          <w:rFonts w:ascii="Times New Roman" w:hAnsi="Times New Roman" w:cs="Times New Roman"/>
          <w:sz w:val="24"/>
          <w:szCs w:val="24"/>
          <w:lang w:val="en-GB"/>
        </w:rPr>
        <w:t>) with public health advisories and pollution control strategies.</w:t>
      </w:r>
    </w:p>
    <w:p w14:paraId="15E8DC7C"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lastRenderedPageBreak/>
        <w:t>Urban planning and industrial regulation</w:t>
      </w:r>
      <w:r w:rsidRPr="00070520">
        <w:rPr>
          <w:rFonts w:ascii="Times New Roman" w:hAnsi="Times New Roman" w:cs="Times New Roman"/>
          <w:sz w:val="24"/>
          <w:szCs w:val="24"/>
          <w:lang w:val="en-GB"/>
        </w:rPr>
        <w:t xml:space="preserve"> should consider aerosol emissions, especially from vehicular traffic and waste burning, to reduce anthropogenic contributions to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w:t>
      </w:r>
    </w:p>
    <w:p w14:paraId="215F4CF4"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Further research</w:t>
      </w:r>
      <w:r w:rsidRPr="00070520">
        <w:rPr>
          <w:rFonts w:ascii="Times New Roman" w:hAnsi="Times New Roman" w:cs="Times New Roman"/>
          <w:sz w:val="24"/>
          <w:szCs w:val="24"/>
          <w:lang w:val="en-GB"/>
        </w:rPr>
        <w:t xml:space="preserve"> should be conducted to assess the chemical composition of aerosols and their specific health and climatic impacts in Ilorin.</w:t>
      </w:r>
    </w:p>
    <w:p w14:paraId="6017E031"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Educational campaigns</w:t>
      </w:r>
      <w:r w:rsidRPr="00070520">
        <w:rPr>
          <w:rFonts w:ascii="Times New Roman" w:hAnsi="Times New Roman" w:cs="Times New Roman"/>
          <w:sz w:val="24"/>
          <w:szCs w:val="24"/>
          <w:lang w:val="en-GB"/>
        </w:rPr>
        <w:t xml:space="preserve"> should raise awareness about the effects of air pollution and the importance of using cleaner technologies and energy sources.</w:t>
      </w:r>
    </w:p>
    <w:p w14:paraId="71AF73EF" w14:textId="7177B972" w:rsidR="006C3697" w:rsidRPr="00070520" w:rsidRDefault="006C3697" w:rsidP="00070520">
      <w:pPr>
        <w:spacing w:after="0" w:line="480" w:lineRule="auto"/>
        <w:rPr>
          <w:rFonts w:ascii="Times New Roman" w:hAnsi="Times New Roman" w:cs="Times New Roman"/>
          <w:sz w:val="24"/>
          <w:szCs w:val="24"/>
        </w:rPr>
      </w:pPr>
      <w:r w:rsidRPr="00070520">
        <w:rPr>
          <w:rFonts w:ascii="Times New Roman" w:hAnsi="Times New Roman" w:cs="Times New Roman"/>
          <w:sz w:val="24"/>
          <w:szCs w:val="24"/>
        </w:rPr>
        <w:br w:type="page"/>
      </w:r>
    </w:p>
    <w:p w14:paraId="59D10CAC" w14:textId="1CEBF00B" w:rsidR="006C3697" w:rsidRPr="00070520" w:rsidRDefault="006C3697"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lastRenderedPageBreak/>
        <w:t>REFERENCES</w:t>
      </w:r>
    </w:p>
    <w:p w14:paraId="43DFF761"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Adesina</w:t>
      </w:r>
      <w:proofErr w:type="spellEnd"/>
      <w:r w:rsidRPr="00070520">
        <w:rPr>
          <w:rFonts w:ascii="Times New Roman" w:hAnsi="Times New Roman" w:cs="Times New Roman"/>
          <w:sz w:val="24"/>
          <w:szCs w:val="24"/>
          <w:lang w:val="en-GB"/>
        </w:rPr>
        <w:t xml:space="preserve">, A. J., Kumar, K. R., </w:t>
      </w:r>
      <w:proofErr w:type="spellStart"/>
      <w:r w:rsidRPr="00070520">
        <w:rPr>
          <w:rFonts w:ascii="Times New Roman" w:hAnsi="Times New Roman" w:cs="Times New Roman"/>
          <w:sz w:val="24"/>
          <w:szCs w:val="24"/>
          <w:lang w:val="en-GB"/>
        </w:rPr>
        <w:t>Sivakumar</w:t>
      </w:r>
      <w:proofErr w:type="spellEnd"/>
      <w:r w:rsidRPr="00070520">
        <w:rPr>
          <w:rFonts w:ascii="Times New Roman" w:hAnsi="Times New Roman" w:cs="Times New Roman"/>
          <w:sz w:val="24"/>
          <w:szCs w:val="24"/>
          <w:lang w:val="en-GB"/>
        </w:rPr>
        <w:t xml:space="preserve">, V., &amp; Griffith, D. (2020). Trend analysis of aerosol optical depth over selected cities in Nigeria. </w:t>
      </w:r>
      <w:r w:rsidRPr="00070520">
        <w:rPr>
          <w:rFonts w:ascii="Times New Roman" w:hAnsi="Times New Roman" w:cs="Times New Roman"/>
          <w:i/>
          <w:iCs/>
          <w:sz w:val="24"/>
          <w:szCs w:val="24"/>
          <w:lang w:val="en-GB"/>
        </w:rPr>
        <w:t>Atmospheric Pollution Research, 11</w:t>
      </w:r>
      <w:r w:rsidRPr="00070520">
        <w:rPr>
          <w:rFonts w:ascii="Times New Roman" w:hAnsi="Times New Roman" w:cs="Times New Roman"/>
          <w:sz w:val="24"/>
          <w:szCs w:val="24"/>
          <w:lang w:val="en-GB"/>
        </w:rPr>
        <w:t>(3), 439–450.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j.apr.2019.12.005</w:t>
      </w:r>
      <w:proofErr w:type="spellEnd"/>
    </w:p>
    <w:p w14:paraId="0222165D"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Ginoux</w:t>
      </w:r>
      <w:proofErr w:type="spellEnd"/>
      <w:r w:rsidRPr="00070520">
        <w:rPr>
          <w:rFonts w:ascii="Times New Roman" w:hAnsi="Times New Roman" w:cs="Times New Roman"/>
          <w:sz w:val="24"/>
          <w:szCs w:val="24"/>
          <w:lang w:val="en-GB"/>
        </w:rPr>
        <w:t xml:space="preserve">, P., Prospero, J. M., Gill, T. E., Hsu, N. C., &amp; Zhao, M. (2001). Global-scale attribution of anthropogenic and natural dust sources. </w:t>
      </w:r>
      <w:r w:rsidRPr="00070520">
        <w:rPr>
          <w:rFonts w:ascii="Times New Roman" w:hAnsi="Times New Roman" w:cs="Times New Roman"/>
          <w:i/>
          <w:iCs/>
          <w:sz w:val="24"/>
          <w:szCs w:val="24"/>
          <w:lang w:val="en-GB"/>
        </w:rPr>
        <w:t>Reviews of Geophysics, 40</w:t>
      </w:r>
      <w:r w:rsidRPr="00070520">
        <w:rPr>
          <w:rFonts w:ascii="Times New Roman" w:hAnsi="Times New Roman" w:cs="Times New Roman"/>
          <w:sz w:val="24"/>
          <w:szCs w:val="24"/>
          <w:lang w:val="en-GB"/>
        </w:rPr>
        <w:t>(1), 1–31.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/10.1029/</w:t>
      </w:r>
      <w:proofErr w:type="spellStart"/>
      <w:r w:rsidRPr="00070520">
        <w:rPr>
          <w:rFonts w:ascii="Times New Roman" w:hAnsi="Times New Roman" w:cs="Times New Roman"/>
          <w:sz w:val="24"/>
          <w:szCs w:val="24"/>
          <w:lang w:val="en-GB"/>
        </w:rPr>
        <w:t>2000RG000095</w:t>
      </w:r>
      <w:proofErr w:type="spellEnd"/>
    </w:p>
    <w:p w14:paraId="70C0A441"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Holben</w:t>
      </w:r>
      <w:proofErr w:type="spellEnd"/>
      <w:r w:rsidRPr="00070520">
        <w:rPr>
          <w:rFonts w:ascii="Times New Roman" w:hAnsi="Times New Roman" w:cs="Times New Roman"/>
          <w:sz w:val="24"/>
          <w:szCs w:val="24"/>
          <w:lang w:val="en-GB"/>
        </w:rPr>
        <w:t xml:space="preserve">, B. N., Eck, T. F., </w:t>
      </w:r>
      <w:proofErr w:type="spellStart"/>
      <w:r w:rsidRPr="00070520">
        <w:rPr>
          <w:rFonts w:ascii="Times New Roman" w:hAnsi="Times New Roman" w:cs="Times New Roman"/>
          <w:sz w:val="24"/>
          <w:szCs w:val="24"/>
          <w:lang w:val="en-GB"/>
        </w:rPr>
        <w:t>Slutsker</w:t>
      </w:r>
      <w:proofErr w:type="spellEnd"/>
      <w:r w:rsidRPr="00070520">
        <w:rPr>
          <w:rFonts w:ascii="Times New Roman" w:hAnsi="Times New Roman" w:cs="Times New Roman"/>
          <w:sz w:val="24"/>
          <w:szCs w:val="24"/>
          <w:lang w:val="en-GB"/>
        </w:rPr>
        <w:t xml:space="preserve">, I., </w:t>
      </w:r>
      <w:proofErr w:type="spellStart"/>
      <w:r w:rsidRPr="00070520">
        <w:rPr>
          <w:rFonts w:ascii="Times New Roman" w:hAnsi="Times New Roman" w:cs="Times New Roman"/>
          <w:sz w:val="24"/>
          <w:szCs w:val="24"/>
          <w:lang w:val="en-GB"/>
        </w:rPr>
        <w:t>Tanre</w:t>
      </w:r>
      <w:proofErr w:type="spellEnd"/>
      <w:r w:rsidRPr="00070520">
        <w:rPr>
          <w:rFonts w:ascii="Times New Roman" w:hAnsi="Times New Roman" w:cs="Times New Roman"/>
          <w:sz w:val="24"/>
          <w:szCs w:val="24"/>
          <w:lang w:val="en-GB"/>
        </w:rPr>
        <w:t xml:space="preserve">, D., </w:t>
      </w:r>
      <w:proofErr w:type="spellStart"/>
      <w:r w:rsidRPr="00070520">
        <w:rPr>
          <w:rFonts w:ascii="Times New Roman" w:hAnsi="Times New Roman" w:cs="Times New Roman"/>
          <w:sz w:val="24"/>
          <w:szCs w:val="24"/>
          <w:lang w:val="en-GB"/>
        </w:rPr>
        <w:t>Buis</w:t>
      </w:r>
      <w:proofErr w:type="spellEnd"/>
      <w:r w:rsidRPr="00070520">
        <w:rPr>
          <w:rFonts w:ascii="Times New Roman" w:hAnsi="Times New Roman" w:cs="Times New Roman"/>
          <w:sz w:val="24"/>
          <w:szCs w:val="24"/>
          <w:lang w:val="en-GB"/>
        </w:rPr>
        <w:t xml:space="preserve">, J. P., </w:t>
      </w:r>
      <w:proofErr w:type="spellStart"/>
      <w:r w:rsidRPr="00070520">
        <w:rPr>
          <w:rFonts w:ascii="Times New Roman" w:hAnsi="Times New Roman" w:cs="Times New Roman"/>
          <w:sz w:val="24"/>
          <w:szCs w:val="24"/>
          <w:lang w:val="en-GB"/>
        </w:rPr>
        <w:t>Setzer</w:t>
      </w:r>
      <w:proofErr w:type="spellEnd"/>
      <w:r w:rsidRPr="00070520">
        <w:rPr>
          <w:rFonts w:ascii="Times New Roman" w:hAnsi="Times New Roman" w:cs="Times New Roman"/>
          <w:sz w:val="24"/>
          <w:szCs w:val="24"/>
          <w:lang w:val="en-GB"/>
        </w:rPr>
        <w:t xml:space="preserve">, A., </w:t>
      </w:r>
      <w:proofErr w:type="spellStart"/>
      <w:r w:rsidRPr="00070520">
        <w:rPr>
          <w:rFonts w:ascii="Times New Roman" w:hAnsi="Times New Roman" w:cs="Times New Roman"/>
          <w:sz w:val="24"/>
          <w:szCs w:val="24"/>
          <w:lang w:val="en-GB"/>
        </w:rPr>
        <w:t>Vermote</w:t>
      </w:r>
      <w:proofErr w:type="spellEnd"/>
      <w:r w:rsidRPr="00070520">
        <w:rPr>
          <w:rFonts w:ascii="Times New Roman" w:hAnsi="Times New Roman" w:cs="Times New Roman"/>
          <w:sz w:val="24"/>
          <w:szCs w:val="24"/>
          <w:lang w:val="en-GB"/>
        </w:rPr>
        <w:t xml:space="preserve">, E., Reagan, J. A., Kaufman, Y. J., Nakajima, T., </w:t>
      </w:r>
      <w:proofErr w:type="spellStart"/>
      <w:r w:rsidRPr="00070520">
        <w:rPr>
          <w:rFonts w:ascii="Times New Roman" w:hAnsi="Times New Roman" w:cs="Times New Roman"/>
          <w:sz w:val="24"/>
          <w:szCs w:val="24"/>
          <w:lang w:val="en-GB"/>
        </w:rPr>
        <w:t>Lavenu</w:t>
      </w:r>
      <w:proofErr w:type="spellEnd"/>
      <w:r w:rsidRPr="00070520">
        <w:rPr>
          <w:rFonts w:ascii="Times New Roman" w:hAnsi="Times New Roman" w:cs="Times New Roman"/>
          <w:sz w:val="24"/>
          <w:szCs w:val="24"/>
          <w:lang w:val="en-GB"/>
        </w:rPr>
        <w:t xml:space="preserve">, F., </w:t>
      </w:r>
      <w:proofErr w:type="spellStart"/>
      <w:r w:rsidRPr="00070520">
        <w:rPr>
          <w:rFonts w:ascii="Times New Roman" w:hAnsi="Times New Roman" w:cs="Times New Roman"/>
          <w:sz w:val="24"/>
          <w:szCs w:val="24"/>
          <w:lang w:val="en-GB"/>
        </w:rPr>
        <w:t>Jankowiak</w:t>
      </w:r>
      <w:proofErr w:type="spellEnd"/>
      <w:r w:rsidRPr="00070520">
        <w:rPr>
          <w:rFonts w:ascii="Times New Roman" w:hAnsi="Times New Roman" w:cs="Times New Roman"/>
          <w:sz w:val="24"/>
          <w:szCs w:val="24"/>
          <w:lang w:val="en-GB"/>
        </w:rPr>
        <w:t xml:space="preserve">, I., &amp; Smirnov, A. (1998). </w:t>
      </w:r>
      <w:proofErr w:type="spellStart"/>
      <w:r w:rsidRPr="00070520">
        <w:rPr>
          <w:rFonts w:ascii="Times New Roman" w:hAnsi="Times New Roman" w:cs="Times New Roman"/>
          <w:sz w:val="24"/>
          <w:szCs w:val="24"/>
          <w:lang w:val="en-GB"/>
        </w:rPr>
        <w:t>AERONET</w:t>
      </w:r>
      <w:proofErr w:type="spellEnd"/>
      <w:r w:rsidRPr="00070520">
        <w:rPr>
          <w:rFonts w:ascii="Times New Roman" w:hAnsi="Times New Roman" w:cs="Times New Roman"/>
          <w:sz w:val="24"/>
          <w:szCs w:val="24"/>
          <w:lang w:val="en-GB"/>
        </w:rPr>
        <w:t>—</w:t>
      </w:r>
      <w:proofErr w:type="gramStart"/>
      <w:r w:rsidRPr="00070520">
        <w:rPr>
          <w:rFonts w:ascii="Times New Roman" w:hAnsi="Times New Roman" w:cs="Times New Roman"/>
          <w:sz w:val="24"/>
          <w:szCs w:val="24"/>
          <w:lang w:val="en-GB"/>
        </w:rPr>
        <w:t>A</w:t>
      </w:r>
      <w:proofErr w:type="gramEnd"/>
      <w:r w:rsidRPr="00070520">
        <w:rPr>
          <w:rFonts w:ascii="Times New Roman" w:hAnsi="Times New Roman" w:cs="Times New Roman"/>
          <w:sz w:val="24"/>
          <w:szCs w:val="24"/>
          <w:lang w:val="en-GB"/>
        </w:rPr>
        <w:t xml:space="preserve"> federated instrument network and data archive for aerosol characterization. </w:t>
      </w:r>
      <w:r w:rsidRPr="00070520">
        <w:rPr>
          <w:rFonts w:ascii="Times New Roman" w:hAnsi="Times New Roman" w:cs="Times New Roman"/>
          <w:i/>
          <w:iCs/>
          <w:sz w:val="24"/>
          <w:szCs w:val="24"/>
          <w:lang w:val="en-GB"/>
        </w:rPr>
        <w:t>Remote Sensing of Environment, 66</w:t>
      </w:r>
      <w:r w:rsidRPr="00070520">
        <w:rPr>
          <w:rFonts w:ascii="Times New Roman" w:hAnsi="Times New Roman" w:cs="Times New Roman"/>
          <w:sz w:val="24"/>
          <w:szCs w:val="24"/>
          <w:lang w:val="en-GB"/>
        </w:rPr>
        <w:t>(1), 1–16.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S0034</w:t>
      </w:r>
      <w:proofErr w:type="spellEnd"/>
      <w:r w:rsidRPr="00070520">
        <w:rPr>
          <w:rFonts w:ascii="Times New Roman" w:hAnsi="Times New Roman" w:cs="Times New Roman"/>
          <w:sz w:val="24"/>
          <w:szCs w:val="24"/>
          <w:lang w:val="en-GB"/>
        </w:rPr>
        <w:t>-</w:t>
      </w:r>
      <w:proofErr w:type="gramStart"/>
      <w:r w:rsidRPr="00070520">
        <w:rPr>
          <w:rFonts w:ascii="Times New Roman" w:hAnsi="Times New Roman" w:cs="Times New Roman"/>
          <w:sz w:val="24"/>
          <w:szCs w:val="24"/>
          <w:lang w:val="en-GB"/>
        </w:rPr>
        <w:t>4257(</w:t>
      </w:r>
      <w:proofErr w:type="gramEnd"/>
      <w:r w:rsidRPr="00070520">
        <w:rPr>
          <w:rFonts w:ascii="Times New Roman" w:hAnsi="Times New Roman" w:cs="Times New Roman"/>
          <w:sz w:val="24"/>
          <w:szCs w:val="24"/>
          <w:lang w:val="en-GB"/>
        </w:rPr>
        <w:t>98)00031-5</w:t>
      </w:r>
    </w:p>
    <w:p w14:paraId="296A53D8"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IPCC</w:t>
      </w:r>
      <w:proofErr w:type="spellEnd"/>
      <w:r w:rsidRPr="00070520">
        <w:rPr>
          <w:rFonts w:ascii="Times New Roman" w:hAnsi="Times New Roman" w:cs="Times New Roman"/>
          <w:sz w:val="24"/>
          <w:szCs w:val="24"/>
          <w:lang w:val="en-GB"/>
        </w:rPr>
        <w:t xml:space="preserve">. (2013). </w:t>
      </w:r>
      <w:r w:rsidRPr="00070520">
        <w:rPr>
          <w:rFonts w:ascii="Times New Roman" w:hAnsi="Times New Roman" w:cs="Times New Roman"/>
          <w:i/>
          <w:iCs/>
          <w:sz w:val="24"/>
          <w:szCs w:val="24"/>
          <w:lang w:val="en-GB"/>
        </w:rPr>
        <w:t>Climate Change 2013: The Physical Science Basis</w:t>
      </w:r>
      <w:r w:rsidRPr="00070520">
        <w:rPr>
          <w:rFonts w:ascii="Times New Roman" w:hAnsi="Times New Roman" w:cs="Times New Roman"/>
          <w:sz w:val="24"/>
          <w:szCs w:val="24"/>
          <w:lang w:val="en-GB"/>
        </w:rPr>
        <w:t>. Contribution of Working Group I to the Fifth Assessment Report of the Intergovernmental Panel on Climate Change. Cambridge University Press. https://</w:t>
      </w:r>
      <w:proofErr w:type="spellStart"/>
      <w:r w:rsidRPr="00070520">
        <w:rPr>
          <w:rFonts w:ascii="Times New Roman" w:hAnsi="Times New Roman" w:cs="Times New Roman"/>
          <w:sz w:val="24"/>
          <w:szCs w:val="24"/>
          <w:lang w:val="en-GB"/>
        </w:rPr>
        <w:t>www.ipcc.ch</w:t>
      </w:r>
      <w:proofErr w:type="spellEnd"/>
      <w:r w:rsidRPr="00070520">
        <w:rPr>
          <w:rFonts w:ascii="Times New Roman" w:hAnsi="Times New Roman" w:cs="Times New Roman"/>
          <w:sz w:val="24"/>
          <w:szCs w:val="24"/>
          <w:lang w:val="en-GB"/>
        </w:rPr>
        <w:t>/report/</w:t>
      </w:r>
      <w:proofErr w:type="spellStart"/>
      <w:r w:rsidRPr="00070520">
        <w:rPr>
          <w:rFonts w:ascii="Times New Roman" w:hAnsi="Times New Roman" w:cs="Times New Roman"/>
          <w:sz w:val="24"/>
          <w:szCs w:val="24"/>
          <w:lang w:val="en-GB"/>
        </w:rPr>
        <w:t>ar5</w:t>
      </w:r>
      <w:proofErr w:type="spellEnd"/>
      <w:r w:rsidRPr="00070520">
        <w:rPr>
          <w:rFonts w:ascii="Times New Roman" w:hAnsi="Times New Roman" w:cs="Times New Roman"/>
          <w:sz w:val="24"/>
          <w:szCs w:val="24"/>
          <w:lang w:val="en-GB"/>
        </w:rPr>
        <w:t>/</w:t>
      </w:r>
      <w:proofErr w:type="spellStart"/>
      <w:r w:rsidRPr="00070520">
        <w:rPr>
          <w:rFonts w:ascii="Times New Roman" w:hAnsi="Times New Roman" w:cs="Times New Roman"/>
          <w:sz w:val="24"/>
          <w:szCs w:val="24"/>
          <w:lang w:val="en-GB"/>
        </w:rPr>
        <w:t>wg1</w:t>
      </w:r>
      <w:proofErr w:type="spellEnd"/>
      <w:r w:rsidRPr="00070520">
        <w:rPr>
          <w:rFonts w:ascii="Times New Roman" w:hAnsi="Times New Roman" w:cs="Times New Roman"/>
          <w:sz w:val="24"/>
          <w:szCs w:val="24"/>
          <w:lang w:val="en-GB"/>
        </w:rPr>
        <w:t>/</w:t>
      </w:r>
    </w:p>
    <w:p w14:paraId="6F1F442E"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Kaskaoutis</w:t>
      </w:r>
      <w:proofErr w:type="spellEnd"/>
      <w:r w:rsidRPr="00070520">
        <w:rPr>
          <w:rFonts w:ascii="Times New Roman" w:hAnsi="Times New Roman" w:cs="Times New Roman"/>
          <w:sz w:val="24"/>
          <w:szCs w:val="24"/>
          <w:lang w:val="en-GB"/>
        </w:rPr>
        <w:t xml:space="preserve">, D. G., </w:t>
      </w:r>
      <w:proofErr w:type="spellStart"/>
      <w:r w:rsidRPr="00070520">
        <w:rPr>
          <w:rFonts w:ascii="Times New Roman" w:hAnsi="Times New Roman" w:cs="Times New Roman"/>
          <w:sz w:val="24"/>
          <w:szCs w:val="24"/>
          <w:lang w:val="en-GB"/>
        </w:rPr>
        <w:t>Kambezidis</w:t>
      </w:r>
      <w:proofErr w:type="spellEnd"/>
      <w:r w:rsidRPr="00070520">
        <w:rPr>
          <w:rFonts w:ascii="Times New Roman" w:hAnsi="Times New Roman" w:cs="Times New Roman"/>
          <w:sz w:val="24"/>
          <w:szCs w:val="24"/>
          <w:lang w:val="en-GB"/>
        </w:rPr>
        <w:t xml:space="preserve">, H. D., </w:t>
      </w:r>
      <w:proofErr w:type="spellStart"/>
      <w:r w:rsidRPr="00070520">
        <w:rPr>
          <w:rFonts w:ascii="Times New Roman" w:hAnsi="Times New Roman" w:cs="Times New Roman"/>
          <w:sz w:val="24"/>
          <w:szCs w:val="24"/>
          <w:lang w:val="en-GB"/>
        </w:rPr>
        <w:t>Hatzianastassiou</w:t>
      </w:r>
      <w:proofErr w:type="spellEnd"/>
      <w:r w:rsidRPr="00070520">
        <w:rPr>
          <w:rFonts w:ascii="Times New Roman" w:hAnsi="Times New Roman" w:cs="Times New Roman"/>
          <w:sz w:val="24"/>
          <w:szCs w:val="24"/>
          <w:lang w:val="en-GB"/>
        </w:rPr>
        <w:t xml:space="preserve">, N., </w:t>
      </w:r>
      <w:proofErr w:type="spellStart"/>
      <w:r w:rsidRPr="00070520">
        <w:rPr>
          <w:rFonts w:ascii="Times New Roman" w:hAnsi="Times New Roman" w:cs="Times New Roman"/>
          <w:sz w:val="24"/>
          <w:szCs w:val="24"/>
          <w:lang w:val="en-GB"/>
        </w:rPr>
        <w:t>Kosmopoulos</w:t>
      </w:r>
      <w:proofErr w:type="spellEnd"/>
      <w:r w:rsidRPr="00070520">
        <w:rPr>
          <w:rFonts w:ascii="Times New Roman" w:hAnsi="Times New Roman" w:cs="Times New Roman"/>
          <w:sz w:val="24"/>
          <w:szCs w:val="24"/>
          <w:lang w:val="en-GB"/>
        </w:rPr>
        <w:t xml:space="preserve">, P. G., &amp; </w:t>
      </w:r>
      <w:proofErr w:type="spellStart"/>
      <w:r w:rsidRPr="00070520">
        <w:rPr>
          <w:rFonts w:ascii="Times New Roman" w:hAnsi="Times New Roman" w:cs="Times New Roman"/>
          <w:sz w:val="24"/>
          <w:szCs w:val="24"/>
          <w:lang w:val="en-GB"/>
        </w:rPr>
        <w:t>Retalis</w:t>
      </w:r>
      <w:proofErr w:type="spellEnd"/>
      <w:r w:rsidRPr="00070520">
        <w:rPr>
          <w:rFonts w:ascii="Times New Roman" w:hAnsi="Times New Roman" w:cs="Times New Roman"/>
          <w:sz w:val="24"/>
          <w:szCs w:val="24"/>
          <w:lang w:val="en-GB"/>
        </w:rPr>
        <w:t xml:space="preserve">, A. (2010). Aerosol climatology over Athens, Greece based on </w:t>
      </w:r>
      <w:proofErr w:type="spellStart"/>
      <w:r w:rsidRPr="00070520">
        <w:rPr>
          <w:rFonts w:ascii="Times New Roman" w:hAnsi="Times New Roman" w:cs="Times New Roman"/>
          <w:sz w:val="24"/>
          <w:szCs w:val="24"/>
          <w:lang w:val="en-GB"/>
        </w:rPr>
        <w:t>MODIS</w:t>
      </w:r>
      <w:proofErr w:type="spellEnd"/>
      <w:r w:rsidRPr="00070520">
        <w:rPr>
          <w:rFonts w:ascii="Times New Roman" w:hAnsi="Times New Roman" w:cs="Times New Roman"/>
          <w:sz w:val="24"/>
          <w:szCs w:val="24"/>
          <w:lang w:val="en-GB"/>
        </w:rPr>
        <w:t xml:space="preserve"> data. </w:t>
      </w:r>
      <w:r w:rsidRPr="00070520">
        <w:rPr>
          <w:rFonts w:ascii="Times New Roman" w:hAnsi="Times New Roman" w:cs="Times New Roman"/>
          <w:i/>
          <w:iCs/>
          <w:sz w:val="24"/>
          <w:szCs w:val="24"/>
          <w:lang w:val="en-GB"/>
        </w:rPr>
        <w:t>Atmospheric Environment, 44</w:t>
      </w:r>
      <w:r w:rsidRPr="00070520">
        <w:rPr>
          <w:rFonts w:ascii="Times New Roman" w:hAnsi="Times New Roman" w:cs="Times New Roman"/>
          <w:sz w:val="24"/>
          <w:szCs w:val="24"/>
          <w:lang w:val="en-GB"/>
        </w:rPr>
        <w:t>(19), 2546–2556.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j.atmosenv.2010.03.017</w:t>
      </w:r>
      <w:proofErr w:type="spellEnd"/>
    </w:p>
    <w:p w14:paraId="1D879A30"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lastRenderedPageBreak/>
        <w:t xml:space="preserve">Kaufman, Y. J., </w:t>
      </w:r>
      <w:proofErr w:type="spellStart"/>
      <w:r w:rsidRPr="00070520">
        <w:rPr>
          <w:rFonts w:ascii="Times New Roman" w:hAnsi="Times New Roman" w:cs="Times New Roman"/>
          <w:sz w:val="24"/>
          <w:szCs w:val="24"/>
          <w:lang w:val="en-GB"/>
        </w:rPr>
        <w:t>Tanré</w:t>
      </w:r>
      <w:proofErr w:type="spellEnd"/>
      <w:r w:rsidRPr="00070520">
        <w:rPr>
          <w:rFonts w:ascii="Times New Roman" w:hAnsi="Times New Roman" w:cs="Times New Roman"/>
          <w:sz w:val="24"/>
          <w:szCs w:val="24"/>
          <w:lang w:val="en-GB"/>
        </w:rPr>
        <w:t xml:space="preserve">, D., &amp; Boucher, O. (2002). Aerosols, climate, and the hydrological cycle. </w:t>
      </w:r>
      <w:r w:rsidRPr="00070520">
        <w:rPr>
          <w:rFonts w:ascii="Times New Roman" w:hAnsi="Times New Roman" w:cs="Times New Roman"/>
          <w:i/>
          <w:iCs/>
          <w:sz w:val="24"/>
          <w:szCs w:val="24"/>
          <w:lang w:val="en-GB"/>
        </w:rPr>
        <w:t>Nature, 419</w:t>
      </w:r>
      <w:r w:rsidRPr="00070520">
        <w:rPr>
          <w:rFonts w:ascii="Times New Roman" w:hAnsi="Times New Roman" w:cs="Times New Roman"/>
          <w:sz w:val="24"/>
          <w:szCs w:val="24"/>
          <w:lang w:val="en-GB"/>
        </w:rPr>
        <w:t>(6903), 215–223.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/10.1038/</w:t>
      </w:r>
      <w:proofErr w:type="spellStart"/>
      <w:r w:rsidRPr="00070520">
        <w:rPr>
          <w:rFonts w:ascii="Times New Roman" w:hAnsi="Times New Roman" w:cs="Times New Roman"/>
          <w:sz w:val="24"/>
          <w:szCs w:val="24"/>
          <w:lang w:val="en-GB"/>
        </w:rPr>
        <w:t>nature01089</w:t>
      </w:r>
      <w:proofErr w:type="spellEnd"/>
    </w:p>
    <w:p w14:paraId="7632F87A"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Ogunjobi</w:t>
      </w:r>
      <w:proofErr w:type="spellEnd"/>
      <w:r w:rsidRPr="00070520">
        <w:rPr>
          <w:rFonts w:ascii="Times New Roman" w:hAnsi="Times New Roman" w:cs="Times New Roman"/>
          <w:sz w:val="24"/>
          <w:szCs w:val="24"/>
          <w:lang w:val="en-GB"/>
        </w:rPr>
        <w:t xml:space="preserve">, K. O., </w:t>
      </w:r>
      <w:proofErr w:type="spellStart"/>
      <w:r w:rsidRPr="00070520">
        <w:rPr>
          <w:rFonts w:ascii="Times New Roman" w:hAnsi="Times New Roman" w:cs="Times New Roman"/>
          <w:sz w:val="24"/>
          <w:szCs w:val="24"/>
          <w:lang w:val="en-GB"/>
        </w:rPr>
        <w:t>Ajayi</w:t>
      </w:r>
      <w:proofErr w:type="spellEnd"/>
      <w:r w:rsidRPr="00070520">
        <w:rPr>
          <w:rFonts w:ascii="Times New Roman" w:hAnsi="Times New Roman" w:cs="Times New Roman"/>
          <w:sz w:val="24"/>
          <w:szCs w:val="24"/>
          <w:lang w:val="en-GB"/>
        </w:rPr>
        <w:t xml:space="preserve">, V. O., &amp; </w:t>
      </w:r>
      <w:proofErr w:type="spellStart"/>
      <w:r w:rsidRPr="00070520">
        <w:rPr>
          <w:rFonts w:ascii="Times New Roman" w:hAnsi="Times New Roman" w:cs="Times New Roman"/>
          <w:sz w:val="24"/>
          <w:szCs w:val="24"/>
          <w:lang w:val="en-GB"/>
        </w:rPr>
        <w:t>Fawole</w:t>
      </w:r>
      <w:proofErr w:type="spellEnd"/>
      <w:r w:rsidRPr="00070520">
        <w:rPr>
          <w:rFonts w:ascii="Times New Roman" w:hAnsi="Times New Roman" w:cs="Times New Roman"/>
          <w:sz w:val="24"/>
          <w:szCs w:val="24"/>
          <w:lang w:val="en-GB"/>
        </w:rPr>
        <w:t xml:space="preserve">, O. G. (2008). Variability in aerosol optical properties and their relationship with meteorological parameters over Ilorin, Nigeria. </w:t>
      </w:r>
      <w:r w:rsidRPr="00070520">
        <w:rPr>
          <w:rFonts w:ascii="Times New Roman" w:hAnsi="Times New Roman" w:cs="Times New Roman"/>
          <w:i/>
          <w:iCs/>
          <w:sz w:val="24"/>
          <w:szCs w:val="24"/>
          <w:lang w:val="en-GB"/>
        </w:rPr>
        <w:t>Environmental Research Journal, 2</w:t>
      </w:r>
      <w:r w:rsidRPr="00070520">
        <w:rPr>
          <w:rFonts w:ascii="Times New Roman" w:hAnsi="Times New Roman" w:cs="Times New Roman"/>
          <w:sz w:val="24"/>
          <w:szCs w:val="24"/>
          <w:lang w:val="en-GB"/>
        </w:rPr>
        <w:t>(3), 102–109.</w:t>
      </w:r>
    </w:p>
    <w:p w14:paraId="1C7366BF"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Prospero, J. M., </w:t>
      </w:r>
      <w:proofErr w:type="spellStart"/>
      <w:r w:rsidRPr="00070520">
        <w:rPr>
          <w:rFonts w:ascii="Times New Roman" w:hAnsi="Times New Roman" w:cs="Times New Roman"/>
          <w:sz w:val="24"/>
          <w:szCs w:val="24"/>
          <w:lang w:val="en-GB"/>
        </w:rPr>
        <w:t>Ginoux</w:t>
      </w:r>
      <w:proofErr w:type="spellEnd"/>
      <w:r w:rsidRPr="00070520">
        <w:rPr>
          <w:rFonts w:ascii="Times New Roman" w:hAnsi="Times New Roman" w:cs="Times New Roman"/>
          <w:sz w:val="24"/>
          <w:szCs w:val="24"/>
          <w:lang w:val="en-GB"/>
        </w:rPr>
        <w:t xml:space="preserve">, P., Torres, O., Nicholson, S. E., &amp; Gill, T. E. (2002). Environmental characterization of global sources of atmospheric soil dust identified with the NIMBUS 7 Total Ozone Mapping Spectrometer (TOMS) absorbing aerosol product. </w:t>
      </w:r>
      <w:r w:rsidRPr="00070520">
        <w:rPr>
          <w:rFonts w:ascii="Times New Roman" w:hAnsi="Times New Roman" w:cs="Times New Roman"/>
          <w:i/>
          <w:iCs/>
          <w:sz w:val="24"/>
          <w:szCs w:val="24"/>
          <w:lang w:val="en-GB"/>
        </w:rPr>
        <w:t>Reviews of Geophysics, 40</w:t>
      </w:r>
      <w:r w:rsidRPr="00070520">
        <w:rPr>
          <w:rFonts w:ascii="Times New Roman" w:hAnsi="Times New Roman" w:cs="Times New Roman"/>
          <w:sz w:val="24"/>
          <w:szCs w:val="24"/>
          <w:lang w:val="en-GB"/>
        </w:rPr>
        <w:t>(1), 2-1–2-31.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/10.1029/</w:t>
      </w:r>
      <w:proofErr w:type="spellStart"/>
      <w:r w:rsidRPr="00070520">
        <w:rPr>
          <w:rFonts w:ascii="Times New Roman" w:hAnsi="Times New Roman" w:cs="Times New Roman"/>
          <w:sz w:val="24"/>
          <w:szCs w:val="24"/>
          <w:lang w:val="en-GB"/>
        </w:rPr>
        <w:t>2000RG000095</w:t>
      </w:r>
      <w:proofErr w:type="spellEnd"/>
    </w:p>
    <w:p w14:paraId="12395BC5"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Remer, L. A., Kaufman, Y. J., </w:t>
      </w:r>
      <w:proofErr w:type="spellStart"/>
      <w:r w:rsidRPr="00070520">
        <w:rPr>
          <w:rFonts w:ascii="Times New Roman" w:hAnsi="Times New Roman" w:cs="Times New Roman"/>
          <w:sz w:val="24"/>
          <w:szCs w:val="24"/>
          <w:lang w:val="en-GB"/>
        </w:rPr>
        <w:t>Tanré</w:t>
      </w:r>
      <w:proofErr w:type="spellEnd"/>
      <w:r w:rsidRPr="00070520">
        <w:rPr>
          <w:rFonts w:ascii="Times New Roman" w:hAnsi="Times New Roman" w:cs="Times New Roman"/>
          <w:sz w:val="24"/>
          <w:szCs w:val="24"/>
          <w:lang w:val="en-GB"/>
        </w:rPr>
        <w:t xml:space="preserve">, D., </w:t>
      </w:r>
      <w:proofErr w:type="spellStart"/>
      <w:r w:rsidRPr="00070520">
        <w:rPr>
          <w:rFonts w:ascii="Times New Roman" w:hAnsi="Times New Roman" w:cs="Times New Roman"/>
          <w:sz w:val="24"/>
          <w:szCs w:val="24"/>
          <w:lang w:val="en-GB"/>
        </w:rPr>
        <w:t>Mattoo</w:t>
      </w:r>
      <w:proofErr w:type="spellEnd"/>
      <w:r w:rsidRPr="00070520">
        <w:rPr>
          <w:rFonts w:ascii="Times New Roman" w:hAnsi="Times New Roman" w:cs="Times New Roman"/>
          <w:sz w:val="24"/>
          <w:szCs w:val="24"/>
          <w:lang w:val="en-GB"/>
        </w:rPr>
        <w:t xml:space="preserve">, S., Chu, D. A., Martins, J. V., Li, R. R., </w:t>
      </w:r>
      <w:proofErr w:type="spellStart"/>
      <w:r w:rsidRPr="00070520">
        <w:rPr>
          <w:rFonts w:ascii="Times New Roman" w:hAnsi="Times New Roman" w:cs="Times New Roman"/>
          <w:sz w:val="24"/>
          <w:szCs w:val="24"/>
          <w:lang w:val="en-GB"/>
        </w:rPr>
        <w:t>Ichoku</w:t>
      </w:r>
      <w:proofErr w:type="spellEnd"/>
      <w:r w:rsidRPr="00070520">
        <w:rPr>
          <w:rFonts w:ascii="Times New Roman" w:hAnsi="Times New Roman" w:cs="Times New Roman"/>
          <w:sz w:val="24"/>
          <w:szCs w:val="24"/>
          <w:lang w:val="en-GB"/>
        </w:rPr>
        <w:t xml:space="preserve">, C., Levy, R. C., </w:t>
      </w:r>
      <w:proofErr w:type="spellStart"/>
      <w:r w:rsidRPr="00070520">
        <w:rPr>
          <w:rFonts w:ascii="Times New Roman" w:hAnsi="Times New Roman" w:cs="Times New Roman"/>
          <w:sz w:val="24"/>
          <w:szCs w:val="24"/>
          <w:lang w:val="en-GB"/>
        </w:rPr>
        <w:t>Kleidman</w:t>
      </w:r>
      <w:proofErr w:type="spellEnd"/>
      <w:r w:rsidRPr="00070520">
        <w:rPr>
          <w:rFonts w:ascii="Times New Roman" w:hAnsi="Times New Roman" w:cs="Times New Roman"/>
          <w:sz w:val="24"/>
          <w:szCs w:val="24"/>
          <w:lang w:val="en-GB"/>
        </w:rPr>
        <w:t xml:space="preserve">, R. G., Eck, T. F., </w:t>
      </w:r>
      <w:proofErr w:type="spellStart"/>
      <w:r w:rsidRPr="00070520">
        <w:rPr>
          <w:rFonts w:ascii="Times New Roman" w:hAnsi="Times New Roman" w:cs="Times New Roman"/>
          <w:sz w:val="24"/>
          <w:szCs w:val="24"/>
          <w:lang w:val="en-GB"/>
        </w:rPr>
        <w:t>Vermote</w:t>
      </w:r>
      <w:proofErr w:type="spellEnd"/>
      <w:r w:rsidRPr="00070520">
        <w:rPr>
          <w:rFonts w:ascii="Times New Roman" w:hAnsi="Times New Roman" w:cs="Times New Roman"/>
          <w:sz w:val="24"/>
          <w:szCs w:val="24"/>
          <w:lang w:val="en-GB"/>
        </w:rPr>
        <w:t xml:space="preserve">, E., &amp; </w:t>
      </w:r>
      <w:proofErr w:type="spellStart"/>
      <w:r w:rsidRPr="00070520">
        <w:rPr>
          <w:rFonts w:ascii="Times New Roman" w:hAnsi="Times New Roman" w:cs="Times New Roman"/>
          <w:sz w:val="24"/>
          <w:szCs w:val="24"/>
          <w:lang w:val="en-GB"/>
        </w:rPr>
        <w:t>Holben</w:t>
      </w:r>
      <w:proofErr w:type="spellEnd"/>
      <w:r w:rsidRPr="00070520">
        <w:rPr>
          <w:rFonts w:ascii="Times New Roman" w:hAnsi="Times New Roman" w:cs="Times New Roman"/>
          <w:sz w:val="24"/>
          <w:szCs w:val="24"/>
          <w:lang w:val="en-GB"/>
        </w:rPr>
        <w:t xml:space="preserve">, B. N. (2005). The </w:t>
      </w:r>
      <w:proofErr w:type="spellStart"/>
      <w:r w:rsidRPr="00070520">
        <w:rPr>
          <w:rFonts w:ascii="Times New Roman" w:hAnsi="Times New Roman" w:cs="Times New Roman"/>
          <w:sz w:val="24"/>
          <w:szCs w:val="24"/>
          <w:lang w:val="en-GB"/>
        </w:rPr>
        <w:t>MODIS</w:t>
      </w:r>
      <w:proofErr w:type="spellEnd"/>
      <w:r w:rsidRPr="00070520">
        <w:rPr>
          <w:rFonts w:ascii="Times New Roman" w:hAnsi="Times New Roman" w:cs="Times New Roman"/>
          <w:sz w:val="24"/>
          <w:szCs w:val="24"/>
          <w:lang w:val="en-GB"/>
        </w:rPr>
        <w:t xml:space="preserve"> aerosol algorithm, products, and validation. </w:t>
      </w:r>
      <w:r w:rsidRPr="00070520">
        <w:rPr>
          <w:rFonts w:ascii="Times New Roman" w:hAnsi="Times New Roman" w:cs="Times New Roman"/>
          <w:i/>
          <w:iCs/>
          <w:sz w:val="24"/>
          <w:szCs w:val="24"/>
          <w:lang w:val="en-GB"/>
        </w:rPr>
        <w:t>Journal of the Atmospheric Sciences, 62</w:t>
      </w:r>
      <w:r w:rsidRPr="00070520">
        <w:rPr>
          <w:rFonts w:ascii="Times New Roman" w:hAnsi="Times New Roman" w:cs="Times New Roman"/>
          <w:sz w:val="24"/>
          <w:szCs w:val="24"/>
          <w:lang w:val="en-GB"/>
        </w:rPr>
        <w:t>(4), 947–973.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/10.1175/</w:t>
      </w:r>
      <w:proofErr w:type="spellStart"/>
      <w:r w:rsidRPr="00070520">
        <w:rPr>
          <w:rFonts w:ascii="Times New Roman" w:hAnsi="Times New Roman" w:cs="Times New Roman"/>
          <w:sz w:val="24"/>
          <w:szCs w:val="24"/>
          <w:lang w:val="en-GB"/>
        </w:rPr>
        <w:t>JAS3385.1</w:t>
      </w:r>
      <w:proofErr w:type="spellEnd"/>
    </w:p>
    <w:p w14:paraId="1749ACA8" w14:textId="63678157" w:rsidR="00572C44" w:rsidRDefault="006C3697" w:rsidP="00DB0B2E">
      <w:pPr>
        <w:spacing w:after="0" w:line="480" w:lineRule="auto"/>
        <w:ind w:left="720" w:hanging="720"/>
        <w:jc w:val="both"/>
        <w:rPr>
          <w:rStyle w:val="Hyperlink"/>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World Health Organization (WHO). (2016). </w:t>
      </w:r>
      <w:proofErr w:type="gramStart"/>
      <w:r w:rsidRPr="00070520">
        <w:rPr>
          <w:rFonts w:ascii="Times New Roman" w:hAnsi="Times New Roman" w:cs="Times New Roman"/>
          <w:i/>
          <w:iCs/>
          <w:sz w:val="24"/>
          <w:szCs w:val="24"/>
          <w:lang w:val="en-GB"/>
        </w:rPr>
        <w:t>Ambient</w:t>
      </w:r>
      <w:proofErr w:type="gramEnd"/>
      <w:r w:rsidRPr="00070520">
        <w:rPr>
          <w:rFonts w:ascii="Times New Roman" w:hAnsi="Times New Roman" w:cs="Times New Roman"/>
          <w:i/>
          <w:iCs/>
          <w:sz w:val="24"/>
          <w:szCs w:val="24"/>
          <w:lang w:val="en-GB"/>
        </w:rPr>
        <w:t xml:space="preserve"> air pollution: A global assessment of exposure and burden of disease</w:t>
      </w:r>
      <w:r w:rsidRPr="00070520">
        <w:rPr>
          <w:rFonts w:ascii="Times New Roman" w:hAnsi="Times New Roman" w:cs="Times New Roman"/>
          <w:sz w:val="24"/>
          <w:szCs w:val="24"/>
          <w:lang w:val="en-GB"/>
        </w:rPr>
        <w:t xml:space="preserve">. World Health Organization. </w:t>
      </w:r>
      <w:hyperlink r:id="rId22" w:tgtFrame="_new" w:history="1">
        <w:r w:rsidRPr="00070520">
          <w:rPr>
            <w:rStyle w:val="Hyperlink"/>
            <w:rFonts w:ascii="Times New Roman" w:hAnsi="Times New Roman" w:cs="Times New Roman"/>
            <w:sz w:val="24"/>
            <w:szCs w:val="24"/>
            <w:lang w:val="en-GB"/>
          </w:rPr>
          <w:t>https://</w:t>
        </w:r>
        <w:proofErr w:type="spellStart"/>
        <w:r w:rsidRPr="00070520">
          <w:rPr>
            <w:rStyle w:val="Hyperlink"/>
            <w:rFonts w:ascii="Times New Roman" w:hAnsi="Times New Roman" w:cs="Times New Roman"/>
            <w:sz w:val="24"/>
            <w:szCs w:val="24"/>
            <w:lang w:val="en-GB"/>
          </w:rPr>
          <w:t>www.who.int</w:t>
        </w:r>
        <w:proofErr w:type="spellEnd"/>
        <w:r w:rsidRPr="00070520">
          <w:rPr>
            <w:rStyle w:val="Hyperlink"/>
            <w:rFonts w:ascii="Times New Roman" w:hAnsi="Times New Roman" w:cs="Times New Roman"/>
            <w:sz w:val="24"/>
            <w:szCs w:val="24"/>
            <w:lang w:val="en-GB"/>
          </w:rPr>
          <w:t>/publications/</w:t>
        </w:r>
        <w:proofErr w:type="spellStart"/>
        <w:r w:rsidRPr="00070520">
          <w:rPr>
            <w:rStyle w:val="Hyperlink"/>
            <w:rFonts w:ascii="Times New Roman" w:hAnsi="Times New Roman" w:cs="Times New Roman"/>
            <w:sz w:val="24"/>
            <w:szCs w:val="24"/>
            <w:lang w:val="en-GB"/>
          </w:rPr>
          <w:t>i</w:t>
        </w:r>
        <w:proofErr w:type="spellEnd"/>
        <w:r w:rsidRPr="00070520">
          <w:rPr>
            <w:rStyle w:val="Hyperlink"/>
            <w:rFonts w:ascii="Times New Roman" w:hAnsi="Times New Roman" w:cs="Times New Roman"/>
            <w:sz w:val="24"/>
            <w:szCs w:val="24"/>
            <w:lang w:val="en-GB"/>
          </w:rPr>
          <w:t>/item/9789241511353</w:t>
        </w:r>
      </w:hyperlink>
    </w:p>
    <w:sectPr w:rsidR="00572C44" w:rsidSect="000F5C94">
      <w:pgSz w:w="11340" w:h="1474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C5A48" w14:textId="77777777" w:rsidR="00A47357" w:rsidRDefault="00A47357" w:rsidP="00280018">
      <w:pPr>
        <w:spacing w:after="0" w:line="240" w:lineRule="auto"/>
      </w:pPr>
      <w:r>
        <w:separator/>
      </w:r>
    </w:p>
  </w:endnote>
  <w:endnote w:type="continuationSeparator" w:id="0">
    <w:p w14:paraId="4F270961" w14:textId="77777777" w:rsidR="00A47357" w:rsidRDefault="00A47357" w:rsidP="0028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873830"/>
      <w:docPartObj>
        <w:docPartGallery w:val="Page Numbers (Bottom of Page)"/>
        <w:docPartUnique/>
      </w:docPartObj>
    </w:sdtPr>
    <w:sdtEndPr>
      <w:rPr>
        <w:noProof/>
      </w:rPr>
    </w:sdtEndPr>
    <w:sdtContent>
      <w:p w14:paraId="344F6939" w14:textId="29D40391" w:rsidR="00DB0B2E" w:rsidRDefault="00DB0B2E">
        <w:pPr>
          <w:pStyle w:val="Footer"/>
          <w:jc w:val="center"/>
        </w:pPr>
        <w:r>
          <w:fldChar w:fldCharType="begin"/>
        </w:r>
        <w:r>
          <w:instrText xml:space="preserve"> PAGE   \* MERGEFORMAT </w:instrText>
        </w:r>
        <w:r>
          <w:fldChar w:fldCharType="separate"/>
        </w:r>
        <w:r w:rsidR="007E0F3C">
          <w:rPr>
            <w:noProof/>
          </w:rPr>
          <w:t>iii</w:t>
        </w:r>
        <w:r>
          <w:rPr>
            <w:noProof/>
          </w:rPr>
          <w:fldChar w:fldCharType="end"/>
        </w:r>
      </w:p>
    </w:sdtContent>
  </w:sdt>
  <w:p w14:paraId="15ED491F" w14:textId="77777777" w:rsidR="00DB0B2E" w:rsidRDefault="00DB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37408" w14:textId="77777777" w:rsidR="00A47357" w:rsidRDefault="00A47357" w:rsidP="00280018">
      <w:pPr>
        <w:spacing w:after="0" w:line="240" w:lineRule="auto"/>
      </w:pPr>
      <w:r>
        <w:separator/>
      </w:r>
    </w:p>
  </w:footnote>
  <w:footnote w:type="continuationSeparator" w:id="0">
    <w:p w14:paraId="63F19233" w14:textId="77777777" w:rsidR="00A47357" w:rsidRDefault="00A47357" w:rsidP="0028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501DB"/>
    <w:multiLevelType w:val="multilevel"/>
    <w:tmpl w:val="D31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77C0B"/>
    <w:multiLevelType w:val="multilevel"/>
    <w:tmpl w:val="03E0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E2B43"/>
    <w:multiLevelType w:val="hybridMultilevel"/>
    <w:tmpl w:val="C818CF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E33B09"/>
    <w:multiLevelType w:val="multilevel"/>
    <w:tmpl w:val="017653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C22AF"/>
    <w:multiLevelType w:val="multilevel"/>
    <w:tmpl w:val="BD64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A46C36"/>
    <w:multiLevelType w:val="multilevel"/>
    <w:tmpl w:val="5F08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4C"/>
    <w:rsid w:val="00070520"/>
    <w:rsid w:val="000F5C94"/>
    <w:rsid w:val="001814F7"/>
    <w:rsid w:val="001E7DBF"/>
    <w:rsid w:val="00214C48"/>
    <w:rsid w:val="00230ABD"/>
    <w:rsid w:val="00233E51"/>
    <w:rsid w:val="00244331"/>
    <w:rsid w:val="0027034D"/>
    <w:rsid w:val="00280018"/>
    <w:rsid w:val="002B5ECC"/>
    <w:rsid w:val="002F552C"/>
    <w:rsid w:val="00310B8D"/>
    <w:rsid w:val="00352C65"/>
    <w:rsid w:val="00360CC7"/>
    <w:rsid w:val="003673BF"/>
    <w:rsid w:val="00372B9E"/>
    <w:rsid w:val="003E4909"/>
    <w:rsid w:val="003E52E6"/>
    <w:rsid w:val="0044681B"/>
    <w:rsid w:val="00474491"/>
    <w:rsid w:val="004A09CC"/>
    <w:rsid w:val="0050540D"/>
    <w:rsid w:val="00545B50"/>
    <w:rsid w:val="00572C44"/>
    <w:rsid w:val="005A5EB5"/>
    <w:rsid w:val="005B103D"/>
    <w:rsid w:val="005B6306"/>
    <w:rsid w:val="005F35B8"/>
    <w:rsid w:val="00610B9D"/>
    <w:rsid w:val="006349B9"/>
    <w:rsid w:val="006C3697"/>
    <w:rsid w:val="006C3CF9"/>
    <w:rsid w:val="006D6468"/>
    <w:rsid w:val="007B4824"/>
    <w:rsid w:val="007C28D0"/>
    <w:rsid w:val="007D220B"/>
    <w:rsid w:val="007E0F3C"/>
    <w:rsid w:val="0081431E"/>
    <w:rsid w:val="008604DA"/>
    <w:rsid w:val="00900CBB"/>
    <w:rsid w:val="009215BE"/>
    <w:rsid w:val="009D2683"/>
    <w:rsid w:val="00A10082"/>
    <w:rsid w:val="00A47357"/>
    <w:rsid w:val="00A92C5B"/>
    <w:rsid w:val="00A96CE9"/>
    <w:rsid w:val="00B21B6A"/>
    <w:rsid w:val="00B2656A"/>
    <w:rsid w:val="00B40010"/>
    <w:rsid w:val="00B7688D"/>
    <w:rsid w:val="00B97172"/>
    <w:rsid w:val="00BE17DD"/>
    <w:rsid w:val="00C000D6"/>
    <w:rsid w:val="00C03ABA"/>
    <w:rsid w:val="00C4328C"/>
    <w:rsid w:val="00CB08DE"/>
    <w:rsid w:val="00CC5E4C"/>
    <w:rsid w:val="00D20565"/>
    <w:rsid w:val="00D83EEE"/>
    <w:rsid w:val="00DB0B2E"/>
    <w:rsid w:val="00DB5AF4"/>
    <w:rsid w:val="00DC7885"/>
    <w:rsid w:val="00E3572F"/>
    <w:rsid w:val="00EF7535"/>
    <w:rsid w:val="00F0549A"/>
    <w:rsid w:val="00F20316"/>
    <w:rsid w:val="00F41F9E"/>
    <w:rsid w:val="00FC23BB"/>
    <w:rsid w:val="00FE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2AEE"/>
  <w15:chartTrackingRefBased/>
  <w15:docId w15:val="{E9A8ACB5-A037-4519-9253-2D6D3BC8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E4C"/>
  </w:style>
  <w:style w:type="paragraph" w:styleId="Heading2">
    <w:name w:val="heading 2"/>
    <w:basedOn w:val="Normal"/>
    <w:next w:val="Normal"/>
    <w:link w:val="Heading2Char"/>
    <w:uiPriority w:val="9"/>
    <w:semiHidden/>
    <w:unhideWhenUsed/>
    <w:qFormat/>
    <w:rsid w:val="00A96C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D2683"/>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E4C"/>
    <w:rPr>
      <w:color w:val="0000FF"/>
      <w:u w:val="single"/>
    </w:rPr>
  </w:style>
  <w:style w:type="paragraph" w:customStyle="1" w:styleId="Pa5">
    <w:name w:val="Pa5"/>
    <w:basedOn w:val="Normal"/>
    <w:next w:val="Normal"/>
    <w:uiPriority w:val="99"/>
    <w:rsid w:val="00CC5E4C"/>
    <w:pPr>
      <w:autoSpaceDE w:val="0"/>
      <w:autoSpaceDN w:val="0"/>
      <w:adjustRightInd w:val="0"/>
      <w:spacing w:after="0" w:line="221" w:lineRule="atLeast"/>
    </w:pPr>
    <w:rPr>
      <w:rFonts w:ascii="Times New Roman" w:hAnsi="Times New Roman" w:cs="Times New Roman"/>
      <w:kern w:val="0"/>
      <w:sz w:val="24"/>
      <w:szCs w:val="24"/>
      <w14:ligatures w14:val="none"/>
    </w:rPr>
  </w:style>
  <w:style w:type="table" w:styleId="TableGrid">
    <w:name w:val="Table Grid"/>
    <w:basedOn w:val="TableNormal"/>
    <w:uiPriority w:val="59"/>
    <w:rsid w:val="00CC5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C000D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D2683"/>
    <w:rPr>
      <w:rFonts w:ascii="Times New Roman" w:eastAsia="Times New Roman" w:hAnsi="Times New Roman" w:cs="Times New Roman"/>
      <w:b/>
      <w:bCs/>
      <w:kern w:val="0"/>
      <w:sz w:val="27"/>
      <w:szCs w:val="27"/>
      <w:lang w:val="en-GB" w:eastAsia="en-GB"/>
      <w14:ligatures w14:val="none"/>
    </w:rPr>
  </w:style>
  <w:style w:type="character" w:styleId="Strong">
    <w:name w:val="Strong"/>
    <w:basedOn w:val="DefaultParagraphFont"/>
    <w:uiPriority w:val="22"/>
    <w:qFormat/>
    <w:rsid w:val="009D2683"/>
    <w:rPr>
      <w:b/>
      <w:bCs/>
    </w:rPr>
  </w:style>
  <w:style w:type="paragraph" w:styleId="NormalWeb">
    <w:name w:val="Normal (Web)"/>
    <w:basedOn w:val="Normal"/>
    <w:uiPriority w:val="99"/>
    <w:semiHidden/>
    <w:unhideWhenUsed/>
    <w:rsid w:val="009D268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semiHidden/>
    <w:rsid w:val="00A96C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0CBB"/>
    <w:pPr>
      <w:spacing w:after="200" w:line="276" w:lineRule="auto"/>
      <w:ind w:left="720"/>
      <w:contextualSpacing/>
    </w:pPr>
    <w:rPr>
      <w:kern w:val="0"/>
      <w14:ligatures w14:val="none"/>
    </w:rPr>
  </w:style>
  <w:style w:type="paragraph" w:styleId="Header">
    <w:name w:val="header"/>
    <w:basedOn w:val="Normal"/>
    <w:link w:val="HeaderChar"/>
    <w:uiPriority w:val="99"/>
    <w:unhideWhenUsed/>
    <w:rsid w:val="00280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018"/>
  </w:style>
  <w:style w:type="paragraph" w:styleId="Footer">
    <w:name w:val="footer"/>
    <w:basedOn w:val="Normal"/>
    <w:link w:val="FooterChar"/>
    <w:uiPriority w:val="99"/>
    <w:unhideWhenUsed/>
    <w:rsid w:val="00280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193">
      <w:bodyDiv w:val="1"/>
      <w:marLeft w:val="0"/>
      <w:marRight w:val="0"/>
      <w:marTop w:val="0"/>
      <w:marBottom w:val="0"/>
      <w:divBdr>
        <w:top w:val="none" w:sz="0" w:space="0" w:color="auto"/>
        <w:left w:val="none" w:sz="0" w:space="0" w:color="auto"/>
        <w:bottom w:val="none" w:sz="0" w:space="0" w:color="auto"/>
        <w:right w:val="none" w:sz="0" w:space="0" w:color="auto"/>
      </w:divBdr>
    </w:div>
    <w:div w:id="89742680">
      <w:bodyDiv w:val="1"/>
      <w:marLeft w:val="0"/>
      <w:marRight w:val="0"/>
      <w:marTop w:val="0"/>
      <w:marBottom w:val="0"/>
      <w:divBdr>
        <w:top w:val="none" w:sz="0" w:space="0" w:color="auto"/>
        <w:left w:val="none" w:sz="0" w:space="0" w:color="auto"/>
        <w:bottom w:val="none" w:sz="0" w:space="0" w:color="auto"/>
        <w:right w:val="none" w:sz="0" w:space="0" w:color="auto"/>
      </w:divBdr>
    </w:div>
    <w:div w:id="96219229">
      <w:bodyDiv w:val="1"/>
      <w:marLeft w:val="0"/>
      <w:marRight w:val="0"/>
      <w:marTop w:val="0"/>
      <w:marBottom w:val="0"/>
      <w:divBdr>
        <w:top w:val="none" w:sz="0" w:space="0" w:color="auto"/>
        <w:left w:val="none" w:sz="0" w:space="0" w:color="auto"/>
        <w:bottom w:val="none" w:sz="0" w:space="0" w:color="auto"/>
        <w:right w:val="none" w:sz="0" w:space="0" w:color="auto"/>
      </w:divBdr>
    </w:div>
    <w:div w:id="155004138">
      <w:bodyDiv w:val="1"/>
      <w:marLeft w:val="0"/>
      <w:marRight w:val="0"/>
      <w:marTop w:val="0"/>
      <w:marBottom w:val="0"/>
      <w:divBdr>
        <w:top w:val="none" w:sz="0" w:space="0" w:color="auto"/>
        <w:left w:val="none" w:sz="0" w:space="0" w:color="auto"/>
        <w:bottom w:val="none" w:sz="0" w:space="0" w:color="auto"/>
        <w:right w:val="none" w:sz="0" w:space="0" w:color="auto"/>
      </w:divBdr>
    </w:div>
    <w:div w:id="157967448">
      <w:bodyDiv w:val="1"/>
      <w:marLeft w:val="0"/>
      <w:marRight w:val="0"/>
      <w:marTop w:val="0"/>
      <w:marBottom w:val="0"/>
      <w:divBdr>
        <w:top w:val="none" w:sz="0" w:space="0" w:color="auto"/>
        <w:left w:val="none" w:sz="0" w:space="0" w:color="auto"/>
        <w:bottom w:val="none" w:sz="0" w:space="0" w:color="auto"/>
        <w:right w:val="none" w:sz="0" w:space="0" w:color="auto"/>
      </w:divBdr>
    </w:div>
    <w:div w:id="200634399">
      <w:bodyDiv w:val="1"/>
      <w:marLeft w:val="0"/>
      <w:marRight w:val="0"/>
      <w:marTop w:val="0"/>
      <w:marBottom w:val="0"/>
      <w:divBdr>
        <w:top w:val="none" w:sz="0" w:space="0" w:color="auto"/>
        <w:left w:val="none" w:sz="0" w:space="0" w:color="auto"/>
        <w:bottom w:val="none" w:sz="0" w:space="0" w:color="auto"/>
        <w:right w:val="none" w:sz="0" w:space="0" w:color="auto"/>
      </w:divBdr>
    </w:div>
    <w:div w:id="231932086">
      <w:bodyDiv w:val="1"/>
      <w:marLeft w:val="0"/>
      <w:marRight w:val="0"/>
      <w:marTop w:val="0"/>
      <w:marBottom w:val="0"/>
      <w:divBdr>
        <w:top w:val="none" w:sz="0" w:space="0" w:color="auto"/>
        <w:left w:val="none" w:sz="0" w:space="0" w:color="auto"/>
        <w:bottom w:val="none" w:sz="0" w:space="0" w:color="auto"/>
        <w:right w:val="none" w:sz="0" w:space="0" w:color="auto"/>
      </w:divBdr>
    </w:div>
    <w:div w:id="240919194">
      <w:bodyDiv w:val="1"/>
      <w:marLeft w:val="0"/>
      <w:marRight w:val="0"/>
      <w:marTop w:val="0"/>
      <w:marBottom w:val="0"/>
      <w:divBdr>
        <w:top w:val="none" w:sz="0" w:space="0" w:color="auto"/>
        <w:left w:val="none" w:sz="0" w:space="0" w:color="auto"/>
        <w:bottom w:val="none" w:sz="0" w:space="0" w:color="auto"/>
        <w:right w:val="none" w:sz="0" w:space="0" w:color="auto"/>
      </w:divBdr>
    </w:div>
    <w:div w:id="247158049">
      <w:bodyDiv w:val="1"/>
      <w:marLeft w:val="0"/>
      <w:marRight w:val="0"/>
      <w:marTop w:val="0"/>
      <w:marBottom w:val="0"/>
      <w:divBdr>
        <w:top w:val="none" w:sz="0" w:space="0" w:color="auto"/>
        <w:left w:val="none" w:sz="0" w:space="0" w:color="auto"/>
        <w:bottom w:val="none" w:sz="0" w:space="0" w:color="auto"/>
        <w:right w:val="none" w:sz="0" w:space="0" w:color="auto"/>
      </w:divBdr>
    </w:div>
    <w:div w:id="270671488">
      <w:bodyDiv w:val="1"/>
      <w:marLeft w:val="0"/>
      <w:marRight w:val="0"/>
      <w:marTop w:val="0"/>
      <w:marBottom w:val="0"/>
      <w:divBdr>
        <w:top w:val="none" w:sz="0" w:space="0" w:color="auto"/>
        <w:left w:val="none" w:sz="0" w:space="0" w:color="auto"/>
        <w:bottom w:val="none" w:sz="0" w:space="0" w:color="auto"/>
        <w:right w:val="none" w:sz="0" w:space="0" w:color="auto"/>
      </w:divBdr>
    </w:div>
    <w:div w:id="276789590">
      <w:bodyDiv w:val="1"/>
      <w:marLeft w:val="0"/>
      <w:marRight w:val="0"/>
      <w:marTop w:val="0"/>
      <w:marBottom w:val="0"/>
      <w:divBdr>
        <w:top w:val="none" w:sz="0" w:space="0" w:color="auto"/>
        <w:left w:val="none" w:sz="0" w:space="0" w:color="auto"/>
        <w:bottom w:val="none" w:sz="0" w:space="0" w:color="auto"/>
        <w:right w:val="none" w:sz="0" w:space="0" w:color="auto"/>
      </w:divBdr>
    </w:div>
    <w:div w:id="409812196">
      <w:bodyDiv w:val="1"/>
      <w:marLeft w:val="0"/>
      <w:marRight w:val="0"/>
      <w:marTop w:val="0"/>
      <w:marBottom w:val="0"/>
      <w:divBdr>
        <w:top w:val="none" w:sz="0" w:space="0" w:color="auto"/>
        <w:left w:val="none" w:sz="0" w:space="0" w:color="auto"/>
        <w:bottom w:val="none" w:sz="0" w:space="0" w:color="auto"/>
        <w:right w:val="none" w:sz="0" w:space="0" w:color="auto"/>
      </w:divBdr>
    </w:div>
    <w:div w:id="489247627">
      <w:bodyDiv w:val="1"/>
      <w:marLeft w:val="0"/>
      <w:marRight w:val="0"/>
      <w:marTop w:val="0"/>
      <w:marBottom w:val="0"/>
      <w:divBdr>
        <w:top w:val="none" w:sz="0" w:space="0" w:color="auto"/>
        <w:left w:val="none" w:sz="0" w:space="0" w:color="auto"/>
        <w:bottom w:val="none" w:sz="0" w:space="0" w:color="auto"/>
        <w:right w:val="none" w:sz="0" w:space="0" w:color="auto"/>
      </w:divBdr>
    </w:div>
    <w:div w:id="545143511">
      <w:bodyDiv w:val="1"/>
      <w:marLeft w:val="0"/>
      <w:marRight w:val="0"/>
      <w:marTop w:val="0"/>
      <w:marBottom w:val="0"/>
      <w:divBdr>
        <w:top w:val="none" w:sz="0" w:space="0" w:color="auto"/>
        <w:left w:val="none" w:sz="0" w:space="0" w:color="auto"/>
        <w:bottom w:val="none" w:sz="0" w:space="0" w:color="auto"/>
        <w:right w:val="none" w:sz="0" w:space="0" w:color="auto"/>
      </w:divBdr>
    </w:div>
    <w:div w:id="567768108">
      <w:bodyDiv w:val="1"/>
      <w:marLeft w:val="0"/>
      <w:marRight w:val="0"/>
      <w:marTop w:val="0"/>
      <w:marBottom w:val="0"/>
      <w:divBdr>
        <w:top w:val="none" w:sz="0" w:space="0" w:color="auto"/>
        <w:left w:val="none" w:sz="0" w:space="0" w:color="auto"/>
        <w:bottom w:val="none" w:sz="0" w:space="0" w:color="auto"/>
        <w:right w:val="none" w:sz="0" w:space="0" w:color="auto"/>
      </w:divBdr>
    </w:div>
    <w:div w:id="572548026">
      <w:bodyDiv w:val="1"/>
      <w:marLeft w:val="0"/>
      <w:marRight w:val="0"/>
      <w:marTop w:val="0"/>
      <w:marBottom w:val="0"/>
      <w:divBdr>
        <w:top w:val="none" w:sz="0" w:space="0" w:color="auto"/>
        <w:left w:val="none" w:sz="0" w:space="0" w:color="auto"/>
        <w:bottom w:val="none" w:sz="0" w:space="0" w:color="auto"/>
        <w:right w:val="none" w:sz="0" w:space="0" w:color="auto"/>
      </w:divBdr>
    </w:div>
    <w:div w:id="621496359">
      <w:bodyDiv w:val="1"/>
      <w:marLeft w:val="0"/>
      <w:marRight w:val="0"/>
      <w:marTop w:val="0"/>
      <w:marBottom w:val="0"/>
      <w:divBdr>
        <w:top w:val="none" w:sz="0" w:space="0" w:color="auto"/>
        <w:left w:val="none" w:sz="0" w:space="0" w:color="auto"/>
        <w:bottom w:val="none" w:sz="0" w:space="0" w:color="auto"/>
        <w:right w:val="none" w:sz="0" w:space="0" w:color="auto"/>
      </w:divBdr>
    </w:div>
    <w:div w:id="638920221">
      <w:bodyDiv w:val="1"/>
      <w:marLeft w:val="0"/>
      <w:marRight w:val="0"/>
      <w:marTop w:val="0"/>
      <w:marBottom w:val="0"/>
      <w:divBdr>
        <w:top w:val="none" w:sz="0" w:space="0" w:color="auto"/>
        <w:left w:val="none" w:sz="0" w:space="0" w:color="auto"/>
        <w:bottom w:val="none" w:sz="0" w:space="0" w:color="auto"/>
        <w:right w:val="none" w:sz="0" w:space="0" w:color="auto"/>
      </w:divBdr>
    </w:div>
    <w:div w:id="722145336">
      <w:bodyDiv w:val="1"/>
      <w:marLeft w:val="0"/>
      <w:marRight w:val="0"/>
      <w:marTop w:val="0"/>
      <w:marBottom w:val="0"/>
      <w:divBdr>
        <w:top w:val="none" w:sz="0" w:space="0" w:color="auto"/>
        <w:left w:val="none" w:sz="0" w:space="0" w:color="auto"/>
        <w:bottom w:val="none" w:sz="0" w:space="0" w:color="auto"/>
        <w:right w:val="none" w:sz="0" w:space="0" w:color="auto"/>
      </w:divBdr>
    </w:div>
    <w:div w:id="737943355">
      <w:bodyDiv w:val="1"/>
      <w:marLeft w:val="0"/>
      <w:marRight w:val="0"/>
      <w:marTop w:val="0"/>
      <w:marBottom w:val="0"/>
      <w:divBdr>
        <w:top w:val="none" w:sz="0" w:space="0" w:color="auto"/>
        <w:left w:val="none" w:sz="0" w:space="0" w:color="auto"/>
        <w:bottom w:val="none" w:sz="0" w:space="0" w:color="auto"/>
        <w:right w:val="none" w:sz="0" w:space="0" w:color="auto"/>
      </w:divBdr>
    </w:div>
    <w:div w:id="752363693">
      <w:bodyDiv w:val="1"/>
      <w:marLeft w:val="0"/>
      <w:marRight w:val="0"/>
      <w:marTop w:val="0"/>
      <w:marBottom w:val="0"/>
      <w:divBdr>
        <w:top w:val="none" w:sz="0" w:space="0" w:color="auto"/>
        <w:left w:val="none" w:sz="0" w:space="0" w:color="auto"/>
        <w:bottom w:val="none" w:sz="0" w:space="0" w:color="auto"/>
        <w:right w:val="none" w:sz="0" w:space="0" w:color="auto"/>
      </w:divBdr>
    </w:div>
    <w:div w:id="801389785">
      <w:bodyDiv w:val="1"/>
      <w:marLeft w:val="0"/>
      <w:marRight w:val="0"/>
      <w:marTop w:val="0"/>
      <w:marBottom w:val="0"/>
      <w:divBdr>
        <w:top w:val="none" w:sz="0" w:space="0" w:color="auto"/>
        <w:left w:val="none" w:sz="0" w:space="0" w:color="auto"/>
        <w:bottom w:val="none" w:sz="0" w:space="0" w:color="auto"/>
        <w:right w:val="none" w:sz="0" w:space="0" w:color="auto"/>
      </w:divBdr>
    </w:div>
    <w:div w:id="835339560">
      <w:bodyDiv w:val="1"/>
      <w:marLeft w:val="0"/>
      <w:marRight w:val="0"/>
      <w:marTop w:val="0"/>
      <w:marBottom w:val="0"/>
      <w:divBdr>
        <w:top w:val="none" w:sz="0" w:space="0" w:color="auto"/>
        <w:left w:val="none" w:sz="0" w:space="0" w:color="auto"/>
        <w:bottom w:val="none" w:sz="0" w:space="0" w:color="auto"/>
        <w:right w:val="none" w:sz="0" w:space="0" w:color="auto"/>
      </w:divBdr>
    </w:div>
    <w:div w:id="873690963">
      <w:bodyDiv w:val="1"/>
      <w:marLeft w:val="0"/>
      <w:marRight w:val="0"/>
      <w:marTop w:val="0"/>
      <w:marBottom w:val="0"/>
      <w:divBdr>
        <w:top w:val="none" w:sz="0" w:space="0" w:color="auto"/>
        <w:left w:val="none" w:sz="0" w:space="0" w:color="auto"/>
        <w:bottom w:val="none" w:sz="0" w:space="0" w:color="auto"/>
        <w:right w:val="none" w:sz="0" w:space="0" w:color="auto"/>
      </w:divBdr>
    </w:div>
    <w:div w:id="905456955">
      <w:bodyDiv w:val="1"/>
      <w:marLeft w:val="0"/>
      <w:marRight w:val="0"/>
      <w:marTop w:val="0"/>
      <w:marBottom w:val="0"/>
      <w:divBdr>
        <w:top w:val="none" w:sz="0" w:space="0" w:color="auto"/>
        <w:left w:val="none" w:sz="0" w:space="0" w:color="auto"/>
        <w:bottom w:val="none" w:sz="0" w:space="0" w:color="auto"/>
        <w:right w:val="none" w:sz="0" w:space="0" w:color="auto"/>
      </w:divBdr>
    </w:div>
    <w:div w:id="1004018260">
      <w:bodyDiv w:val="1"/>
      <w:marLeft w:val="0"/>
      <w:marRight w:val="0"/>
      <w:marTop w:val="0"/>
      <w:marBottom w:val="0"/>
      <w:divBdr>
        <w:top w:val="none" w:sz="0" w:space="0" w:color="auto"/>
        <w:left w:val="none" w:sz="0" w:space="0" w:color="auto"/>
        <w:bottom w:val="none" w:sz="0" w:space="0" w:color="auto"/>
        <w:right w:val="none" w:sz="0" w:space="0" w:color="auto"/>
      </w:divBdr>
    </w:div>
    <w:div w:id="1046953425">
      <w:bodyDiv w:val="1"/>
      <w:marLeft w:val="0"/>
      <w:marRight w:val="0"/>
      <w:marTop w:val="0"/>
      <w:marBottom w:val="0"/>
      <w:divBdr>
        <w:top w:val="none" w:sz="0" w:space="0" w:color="auto"/>
        <w:left w:val="none" w:sz="0" w:space="0" w:color="auto"/>
        <w:bottom w:val="none" w:sz="0" w:space="0" w:color="auto"/>
        <w:right w:val="none" w:sz="0" w:space="0" w:color="auto"/>
      </w:divBdr>
    </w:div>
    <w:div w:id="1062605613">
      <w:bodyDiv w:val="1"/>
      <w:marLeft w:val="0"/>
      <w:marRight w:val="0"/>
      <w:marTop w:val="0"/>
      <w:marBottom w:val="0"/>
      <w:divBdr>
        <w:top w:val="none" w:sz="0" w:space="0" w:color="auto"/>
        <w:left w:val="none" w:sz="0" w:space="0" w:color="auto"/>
        <w:bottom w:val="none" w:sz="0" w:space="0" w:color="auto"/>
        <w:right w:val="none" w:sz="0" w:space="0" w:color="auto"/>
      </w:divBdr>
    </w:div>
    <w:div w:id="1068307659">
      <w:bodyDiv w:val="1"/>
      <w:marLeft w:val="0"/>
      <w:marRight w:val="0"/>
      <w:marTop w:val="0"/>
      <w:marBottom w:val="0"/>
      <w:divBdr>
        <w:top w:val="none" w:sz="0" w:space="0" w:color="auto"/>
        <w:left w:val="none" w:sz="0" w:space="0" w:color="auto"/>
        <w:bottom w:val="none" w:sz="0" w:space="0" w:color="auto"/>
        <w:right w:val="none" w:sz="0" w:space="0" w:color="auto"/>
      </w:divBdr>
    </w:div>
    <w:div w:id="1071922662">
      <w:bodyDiv w:val="1"/>
      <w:marLeft w:val="0"/>
      <w:marRight w:val="0"/>
      <w:marTop w:val="0"/>
      <w:marBottom w:val="0"/>
      <w:divBdr>
        <w:top w:val="none" w:sz="0" w:space="0" w:color="auto"/>
        <w:left w:val="none" w:sz="0" w:space="0" w:color="auto"/>
        <w:bottom w:val="none" w:sz="0" w:space="0" w:color="auto"/>
        <w:right w:val="none" w:sz="0" w:space="0" w:color="auto"/>
      </w:divBdr>
    </w:div>
    <w:div w:id="1082482109">
      <w:bodyDiv w:val="1"/>
      <w:marLeft w:val="0"/>
      <w:marRight w:val="0"/>
      <w:marTop w:val="0"/>
      <w:marBottom w:val="0"/>
      <w:divBdr>
        <w:top w:val="none" w:sz="0" w:space="0" w:color="auto"/>
        <w:left w:val="none" w:sz="0" w:space="0" w:color="auto"/>
        <w:bottom w:val="none" w:sz="0" w:space="0" w:color="auto"/>
        <w:right w:val="none" w:sz="0" w:space="0" w:color="auto"/>
      </w:divBdr>
    </w:div>
    <w:div w:id="1087506171">
      <w:bodyDiv w:val="1"/>
      <w:marLeft w:val="0"/>
      <w:marRight w:val="0"/>
      <w:marTop w:val="0"/>
      <w:marBottom w:val="0"/>
      <w:divBdr>
        <w:top w:val="none" w:sz="0" w:space="0" w:color="auto"/>
        <w:left w:val="none" w:sz="0" w:space="0" w:color="auto"/>
        <w:bottom w:val="none" w:sz="0" w:space="0" w:color="auto"/>
        <w:right w:val="none" w:sz="0" w:space="0" w:color="auto"/>
      </w:divBdr>
    </w:div>
    <w:div w:id="1157957508">
      <w:bodyDiv w:val="1"/>
      <w:marLeft w:val="0"/>
      <w:marRight w:val="0"/>
      <w:marTop w:val="0"/>
      <w:marBottom w:val="0"/>
      <w:divBdr>
        <w:top w:val="none" w:sz="0" w:space="0" w:color="auto"/>
        <w:left w:val="none" w:sz="0" w:space="0" w:color="auto"/>
        <w:bottom w:val="none" w:sz="0" w:space="0" w:color="auto"/>
        <w:right w:val="none" w:sz="0" w:space="0" w:color="auto"/>
      </w:divBdr>
    </w:div>
    <w:div w:id="1165314499">
      <w:bodyDiv w:val="1"/>
      <w:marLeft w:val="0"/>
      <w:marRight w:val="0"/>
      <w:marTop w:val="0"/>
      <w:marBottom w:val="0"/>
      <w:divBdr>
        <w:top w:val="none" w:sz="0" w:space="0" w:color="auto"/>
        <w:left w:val="none" w:sz="0" w:space="0" w:color="auto"/>
        <w:bottom w:val="none" w:sz="0" w:space="0" w:color="auto"/>
        <w:right w:val="none" w:sz="0" w:space="0" w:color="auto"/>
      </w:divBdr>
    </w:div>
    <w:div w:id="1260211818">
      <w:bodyDiv w:val="1"/>
      <w:marLeft w:val="0"/>
      <w:marRight w:val="0"/>
      <w:marTop w:val="0"/>
      <w:marBottom w:val="0"/>
      <w:divBdr>
        <w:top w:val="none" w:sz="0" w:space="0" w:color="auto"/>
        <w:left w:val="none" w:sz="0" w:space="0" w:color="auto"/>
        <w:bottom w:val="none" w:sz="0" w:space="0" w:color="auto"/>
        <w:right w:val="none" w:sz="0" w:space="0" w:color="auto"/>
      </w:divBdr>
    </w:div>
    <w:div w:id="1260717031">
      <w:bodyDiv w:val="1"/>
      <w:marLeft w:val="0"/>
      <w:marRight w:val="0"/>
      <w:marTop w:val="0"/>
      <w:marBottom w:val="0"/>
      <w:divBdr>
        <w:top w:val="none" w:sz="0" w:space="0" w:color="auto"/>
        <w:left w:val="none" w:sz="0" w:space="0" w:color="auto"/>
        <w:bottom w:val="none" w:sz="0" w:space="0" w:color="auto"/>
        <w:right w:val="none" w:sz="0" w:space="0" w:color="auto"/>
      </w:divBdr>
    </w:div>
    <w:div w:id="1295798016">
      <w:bodyDiv w:val="1"/>
      <w:marLeft w:val="0"/>
      <w:marRight w:val="0"/>
      <w:marTop w:val="0"/>
      <w:marBottom w:val="0"/>
      <w:divBdr>
        <w:top w:val="none" w:sz="0" w:space="0" w:color="auto"/>
        <w:left w:val="none" w:sz="0" w:space="0" w:color="auto"/>
        <w:bottom w:val="none" w:sz="0" w:space="0" w:color="auto"/>
        <w:right w:val="none" w:sz="0" w:space="0" w:color="auto"/>
      </w:divBdr>
    </w:div>
    <w:div w:id="1370110404">
      <w:bodyDiv w:val="1"/>
      <w:marLeft w:val="0"/>
      <w:marRight w:val="0"/>
      <w:marTop w:val="0"/>
      <w:marBottom w:val="0"/>
      <w:divBdr>
        <w:top w:val="none" w:sz="0" w:space="0" w:color="auto"/>
        <w:left w:val="none" w:sz="0" w:space="0" w:color="auto"/>
        <w:bottom w:val="none" w:sz="0" w:space="0" w:color="auto"/>
        <w:right w:val="none" w:sz="0" w:space="0" w:color="auto"/>
      </w:divBdr>
    </w:div>
    <w:div w:id="1375622608">
      <w:bodyDiv w:val="1"/>
      <w:marLeft w:val="0"/>
      <w:marRight w:val="0"/>
      <w:marTop w:val="0"/>
      <w:marBottom w:val="0"/>
      <w:divBdr>
        <w:top w:val="none" w:sz="0" w:space="0" w:color="auto"/>
        <w:left w:val="none" w:sz="0" w:space="0" w:color="auto"/>
        <w:bottom w:val="none" w:sz="0" w:space="0" w:color="auto"/>
        <w:right w:val="none" w:sz="0" w:space="0" w:color="auto"/>
      </w:divBdr>
    </w:div>
    <w:div w:id="1441997382">
      <w:bodyDiv w:val="1"/>
      <w:marLeft w:val="0"/>
      <w:marRight w:val="0"/>
      <w:marTop w:val="0"/>
      <w:marBottom w:val="0"/>
      <w:divBdr>
        <w:top w:val="none" w:sz="0" w:space="0" w:color="auto"/>
        <w:left w:val="none" w:sz="0" w:space="0" w:color="auto"/>
        <w:bottom w:val="none" w:sz="0" w:space="0" w:color="auto"/>
        <w:right w:val="none" w:sz="0" w:space="0" w:color="auto"/>
      </w:divBdr>
    </w:div>
    <w:div w:id="1483542480">
      <w:bodyDiv w:val="1"/>
      <w:marLeft w:val="0"/>
      <w:marRight w:val="0"/>
      <w:marTop w:val="0"/>
      <w:marBottom w:val="0"/>
      <w:divBdr>
        <w:top w:val="none" w:sz="0" w:space="0" w:color="auto"/>
        <w:left w:val="none" w:sz="0" w:space="0" w:color="auto"/>
        <w:bottom w:val="none" w:sz="0" w:space="0" w:color="auto"/>
        <w:right w:val="none" w:sz="0" w:space="0" w:color="auto"/>
      </w:divBdr>
    </w:div>
    <w:div w:id="1488982021">
      <w:bodyDiv w:val="1"/>
      <w:marLeft w:val="0"/>
      <w:marRight w:val="0"/>
      <w:marTop w:val="0"/>
      <w:marBottom w:val="0"/>
      <w:divBdr>
        <w:top w:val="none" w:sz="0" w:space="0" w:color="auto"/>
        <w:left w:val="none" w:sz="0" w:space="0" w:color="auto"/>
        <w:bottom w:val="none" w:sz="0" w:space="0" w:color="auto"/>
        <w:right w:val="none" w:sz="0" w:space="0" w:color="auto"/>
      </w:divBdr>
    </w:div>
    <w:div w:id="1490289072">
      <w:bodyDiv w:val="1"/>
      <w:marLeft w:val="0"/>
      <w:marRight w:val="0"/>
      <w:marTop w:val="0"/>
      <w:marBottom w:val="0"/>
      <w:divBdr>
        <w:top w:val="none" w:sz="0" w:space="0" w:color="auto"/>
        <w:left w:val="none" w:sz="0" w:space="0" w:color="auto"/>
        <w:bottom w:val="none" w:sz="0" w:space="0" w:color="auto"/>
        <w:right w:val="none" w:sz="0" w:space="0" w:color="auto"/>
      </w:divBdr>
    </w:div>
    <w:div w:id="1499344525">
      <w:bodyDiv w:val="1"/>
      <w:marLeft w:val="0"/>
      <w:marRight w:val="0"/>
      <w:marTop w:val="0"/>
      <w:marBottom w:val="0"/>
      <w:divBdr>
        <w:top w:val="none" w:sz="0" w:space="0" w:color="auto"/>
        <w:left w:val="none" w:sz="0" w:space="0" w:color="auto"/>
        <w:bottom w:val="none" w:sz="0" w:space="0" w:color="auto"/>
        <w:right w:val="none" w:sz="0" w:space="0" w:color="auto"/>
      </w:divBdr>
    </w:div>
    <w:div w:id="1539968241">
      <w:bodyDiv w:val="1"/>
      <w:marLeft w:val="0"/>
      <w:marRight w:val="0"/>
      <w:marTop w:val="0"/>
      <w:marBottom w:val="0"/>
      <w:divBdr>
        <w:top w:val="none" w:sz="0" w:space="0" w:color="auto"/>
        <w:left w:val="none" w:sz="0" w:space="0" w:color="auto"/>
        <w:bottom w:val="none" w:sz="0" w:space="0" w:color="auto"/>
        <w:right w:val="none" w:sz="0" w:space="0" w:color="auto"/>
      </w:divBdr>
    </w:div>
    <w:div w:id="1626689395">
      <w:bodyDiv w:val="1"/>
      <w:marLeft w:val="0"/>
      <w:marRight w:val="0"/>
      <w:marTop w:val="0"/>
      <w:marBottom w:val="0"/>
      <w:divBdr>
        <w:top w:val="none" w:sz="0" w:space="0" w:color="auto"/>
        <w:left w:val="none" w:sz="0" w:space="0" w:color="auto"/>
        <w:bottom w:val="none" w:sz="0" w:space="0" w:color="auto"/>
        <w:right w:val="none" w:sz="0" w:space="0" w:color="auto"/>
      </w:divBdr>
    </w:div>
    <w:div w:id="1642494764">
      <w:bodyDiv w:val="1"/>
      <w:marLeft w:val="0"/>
      <w:marRight w:val="0"/>
      <w:marTop w:val="0"/>
      <w:marBottom w:val="0"/>
      <w:divBdr>
        <w:top w:val="none" w:sz="0" w:space="0" w:color="auto"/>
        <w:left w:val="none" w:sz="0" w:space="0" w:color="auto"/>
        <w:bottom w:val="none" w:sz="0" w:space="0" w:color="auto"/>
        <w:right w:val="none" w:sz="0" w:space="0" w:color="auto"/>
      </w:divBdr>
    </w:div>
    <w:div w:id="1682777335">
      <w:bodyDiv w:val="1"/>
      <w:marLeft w:val="0"/>
      <w:marRight w:val="0"/>
      <w:marTop w:val="0"/>
      <w:marBottom w:val="0"/>
      <w:divBdr>
        <w:top w:val="none" w:sz="0" w:space="0" w:color="auto"/>
        <w:left w:val="none" w:sz="0" w:space="0" w:color="auto"/>
        <w:bottom w:val="none" w:sz="0" w:space="0" w:color="auto"/>
        <w:right w:val="none" w:sz="0" w:space="0" w:color="auto"/>
      </w:divBdr>
    </w:div>
    <w:div w:id="1727492133">
      <w:bodyDiv w:val="1"/>
      <w:marLeft w:val="0"/>
      <w:marRight w:val="0"/>
      <w:marTop w:val="0"/>
      <w:marBottom w:val="0"/>
      <w:divBdr>
        <w:top w:val="none" w:sz="0" w:space="0" w:color="auto"/>
        <w:left w:val="none" w:sz="0" w:space="0" w:color="auto"/>
        <w:bottom w:val="none" w:sz="0" w:space="0" w:color="auto"/>
        <w:right w:val="none" w:sz="0" w:space="0" w:color="auto"/>
      </w:divBdr>
    </w:div>
    <w:div w:id="1807628634">
      <w:bodyDiv w:val="1"/>
      <w:marLeft w:val="0"/>
      <w:marRight w:val="0"/>
      <w:marTop w:val="0"/>
      <w:marBottom w:val="0"/>
      <w:divBdr>
        <w:top w:val="none" w:sz="0" w:space="0" w:color="auto"/>
        <w:left w:val="none" w:sz="0" w:space="0" w:color="auto"/>
        <w:bottom w:val="none" w:sz="0" w:space="0" w:color="auto"/>
        <w:right w:val="none" w:sz="0" w:space="0" w:color="auto"/>
      </w:divBdr>
    </w:div>
    <w:div w:id="1834299242">
      <w:bodyDiv w:val="1"/>
      <w:marLeft w:val="0"/>
      <w:marRight w:val="0"/>
      <w:marTop w:val="0"/>
      <w:marBottom w:val="0"/>
      <w:divBdr>
        <w:top w:val="none" w:sz="0" w:space="0" w:color="auto"/>
        <w:left w:val="none" w:sz="0" w:space="0" w:color="auto"/>
        <w:bottom w:val="none" w:sz="0" w:space="0" w:color="auto"/>
        <w:right w:val="none" w:sz="0" w:space="0" w:color="auto"/>
      </w:divBdr>
    </w:div>
    <w:div w:id="1944999247">
      <w:bodyDiv w:val="1"/>
      <w:marLeft w:val="0"/>
      <w:marRight w:val="0"/>
      <w:marTop w:val="0"/>
      <w:marBottom w:val="0"/>
      <w:divBdr>
        <w:top w:val="none" w:sz="0" w:space="0" w:color="auto"/>
        <w:left w:val="none" w:sz="0" w:space="0" w:color="auto"/>
        <w:bottom w:val="none" w:sz="0" w:space="0" w:color="auto"/>
        <w:right w:val="none" w:sz="0" w:space="0" w:color="auto"/>
      </w:divBdr>
    </w:div>
    <w:div w:id="1946837528">
      <w:bodyDiv w:val="1"/>
      <w:marLeft w:val="0"/>
      <w:marRight w:val="0"/>
      <w:marTop w:val="0"/>
      <w:marBottom w:val="0"/>
      <w:divBdr>
        <w:top w:val="none" w:sz="0" w:space="0" w:color="auto"/>
        <w:left w:val="none" w:sz="0" w:space="0" w:color="auto"/>
        <w:bottom w:val="none" w:sz="0" w:space="0" w:color="auto"/>
        <w:right w:val="none" w:sz="0" w:space="0" w:color="auto"/>
      </w:divBdr>
    </w:div>
    <w:div w:id="1951934572">
      <w:bodyDiv w:val="1"/>
      <w:marLeft w:val="0"/>
      <w:marRight w:val="0"/>
      <w:marTop w:val="0"/>
      <w:marBottom w:val="0"/>
      <w:divBdr>
        <w:top w:val="none" w:sz="0" w:space="0" w:color="auto"/>
        <w:left w:val="none" w:sz="0" w:space="0" w:color="auto"/>
        <w:bottom w:val="none" w:sz="0" w:space="0" w:color="auto"/>
        <w:right w:val="none" w:sz="0" w:space="0" w:color="auto"/>
      </w:divBdr>
    </w:div>
    <w:div w:id="2000619003">
      <w:bodyDiv w:val="1"/>
      <w:marLeft w:val="0"/>
      <w:marRight w:val="0"/>
      <w:marTop w:val="0"/>
      <w:marBottom w:val="0"/>
      <w:divBdr>
        <w:top w:val="none" w:sz="0" w:space="0" w:color="auto"/>
        <w:left w:val="none" w:sz="0" w:space="0" w:color="auto"/>
        <w:bottom w:val="none" w:sz="0" w:space="0" w:color="auto"/>
        <w:right w:val="none" w:sz="0" w:space="0" w:color="auto"/>
      </w:divBdr>
    </w:div>
    <w:div w:id="2068718302">
      <w:bodyDiv w:val="1"/>
      <w:marLeft w:val="0"/>
      <w:marRight w:val="0"/>
      <w:marTop w:val="0"/>
      <w:marBottom w:val="0"/>
      <w:divBdr>
        <w:top w:val="none" w:sz="0" w:space="0" w:color="auto"/>
        <w:left w:val="none" w:sz="0" w:space="0" w:color="auto"/>
        <w:bottom w:val="none" w:sz="0" w:space="0" w:color="auto"/>
        <w:right w:val="none" w:sz="0" w:space="0" w:color="auto"/>
      </w:divBdr>
    </w:div>
    <w:div w:id="21345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aeronet.gsfc.nasa.gov/cgi-bin/climo_menu_new_v3" TargetMode="External"/><Relationship Id="rId14" Type="http://schemas.openxmlformats.org/officeDocument/2006/relationships/chart" Target="charts/chart2.xml"/><Relationship Id="rId22" Type="http://schemas.openxmlformats.org/officeDocument/2006/relationships/hyperlink" Target="https://www.who.int/publications/i/item/978924151135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HND2425\HND%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86482939632541E-2"/>
          <c:y val="2.5428331875182269E-2"/>
          <c:w val="0.89655796150481193"/>
          <c:h val="0.8416746864975212"/>
        </c:manualLayout>
      </c:layout>
      <c:lineChart>
        <c:grouping val="standard"/>
        <c:varyColors val="0"/>
        <c:ser>
          <c:idx val="0"/>
          <c:order val="0"/>
          <c:tx>
            <c:strRef>
              <c:f>'2016'!$B$1</c:f>
              <c:strCache>
                <c:ptCount val="1"/>
                <c:pt idx="0">
                  <c:v>AOD_340 nm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'2016'!$A$2:$A$13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'2016'!$B$2:$B$13</c:f>
              <c:numCache>
                <c:formatCode>General</c:formatCode>
                <c:ptCount val="12"/>
                <c:pt idx="0">
                  <c:v>1.3380000000000001</c:v>
                </c:pt>
                <c:pt idx="1">
                  <c:v>1.6819999999999999</c:v>
                </c:pt>
                <c:pt idx="2">
                  <c:v>0.78</c:v>
                </c:pt>
                <c:pt idx="3">
                  <c:v>0.61299999999999999</c:v>
                </c:pt>
                <c:pt idx="4">
                  <c:v>0.45600000000000002</c:v>
                </c:pt>
                <c:pt idx="5">
                  <c:v>0.40500000000000003</c:v>
                </c:pt>
                <c:pt idx="6">
                  <c:v>0.46400000000000002</c:v>
                </c:pt>
                <c:pt idx="7">
                  <c:v>0.46600000000000003</c:v>
                </c:pt>
                <c:pt idx="8">
                  <c:v>0.36899999999999999</c:v>
                </c:pt>
                <c:pt idx="9">
                  <c:v>0.434</c:v>
                </c:pt>
                <c:pt idx="10">
                  <c:v>0.68100000000000005</c:v>
                </c:pt>
                <c:pt idx="11">
                  <c:v>1.1379999999999999</c:v>
                </c:pt>
              </c:numCache>
            </c:numRef>
          </c:val>
          <c:smooth val="0"/>
          <c:extLst xmlns:c16r2="http://schemas.microsoft.com/office/drawing/2015/06/chart">
            <c:ext xmlns:c16="http://schemas.microsoft.com/office/drawing/2014/chart" uri="{C3380CC4-5D6E-409C-BE32-E72D297353CC}">
              <c16:uniqueId val="{00000000-84DB-4E2A-8FE0-6706BDD77B6D}"/>
            </c:ext>
          </c:extLst>
        </c:ser>
        <c:dLbls>
          <c:showLegendKey val="0"/>
          <c:showVal val="0"/>
          <c:showCatName val="0"/>
          <c:showSerName val="0"/>
          <c:showPercent val="0"/>
          <c:showBubbleSize val="0"/>
        </c:dLbls>
        <c:marker val="1"/>
        <c:smooth val="0"/>
        <c:axId val="210690232"/>
        <c:axId val="210688664"/>
      </c:lineChart>
      <c:catAx>
        <c:axId val="210690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88664"/>
        <c:crosses val="autoZero"/>
        <c:auto val="1"/>
        <c:lblAlgn val="ctr"/>
        <c:lblOffset val="100"/>
        <c:noMultiLvlLbl val="0"/>
      </c:catAx>
      <c:valAx>
        <c:axId val="210688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902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'2017'!$A$2:$A$13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'2017'!$B$2:$B$13</c:f>
              <c:numCache>
                <c:formatCode>General</c:formatCode>
                <c:ptCount val="12"/>
                <c:pt idx="0">
                  <c:v>1.2390000000000001</c:v>
                </c:pt>
                <c:pt idx="1">
                  <c:v>1.575</c:v>
                </c:pt>
                <c:pt idx="2">
                  <c:v>0.84199999999999997</c:v>
                </c:pt>
                <c:pt idx="3">
                  <c:v>0.82399999999999995</c:v>
                </c:pt>
                <c:pt idx="7">
                  <c:v>0.501</c:v>
                </c:pt>
                <c:pt idx="8">
                  <c:v>0.42399999999999999</c:v>
                </c:pt>
                <c:pt idx="9">
                  <c:v>0.71399999999999997</c:v>
                </c:pt>
                <c:pt idx="10">
                  <c:v>0.61299999999999999</c:v>
                </c:pt>
                <c:pt idx="11">
                  <c:v>0.81</c:v>
                </c:pt>
              </c:numCache>
            </c:numRef>
          </c:val>
          <c:smooth val="0"/>
          <c:extLst xmlns:c16r2="http://schemas.microsoft.com/office/drawing/2015/06/chart">
            <c:ext xmlns:c16="http://schemas.microsoft.com/office/drawing/2014/chart" uri="{C3380CC4-5D6E-409C-BE32-E72D297353CC}">
              <c16:uniqueId val="{00000000-BFC7-4A63-ABF7-1EE9A96B1983}"/>
            </c:ext>
          </c:extLst>
        </c:ser>
        <c:dLbls>
          <c:showLegendKey val="0"/>
          <c:showVal val="0"/>
          <c:showCatName val="0"/>
          <c:showSerName val="0"/>
          <c:showPercent val="0"/>
          <c:showBubbleSize val="0"/>
        </c:dLbls>
        <c:marker val="1"/>
        <c:smooth val="0"/>
        <c:axId val="210689056"/>
        <c:axId val="210691016"/>
      </c:lineChart>
      <c:catAx>
        <c:axId val="21068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91016"/>
        <c:crosses val="autoZero"/>
        <c:auto val="1"/>
        <c:lblAlgn val="ctr"/>
        <c:lblOffset val="100"/>
        <c:noMultiLvlLbl val="0"/>
      </c:catAx>
      <c:valAx>
        <c:axId val="210691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8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'2018'!$B$2:$B$13</c:f>
              <c:numCache>
                <c:formatCode>General</c:formatCode>
                <c:ptCount val="12"/>
                <c:pt idx="0">
                  <c:v>1.5349999999999999</c:v>
                </c:pt>
                <c:pt idx="1">
                  <c:v>1.0900000000000001</c:v>
                </c:pt>
                <c:pt idx="2">
                  <c:v>0.67600000000000005</c:v>
                </c:pt>
                <c:pt idx="3">
                  <c:v>0.76200000000000001</c:v>
                </c:pt>
                <c:pt idx="5">
                  <c:v>0.437</c:v>
                </c:pt>
                <c:pt idx="9">
                  <c:v>0.42199999999999999</c:v>
                </c:pt>
                <c:pt idx="10">
                  <c:v>0.54200000000000004</c:v>
                </c:pt>
                <c:pt idx="11">
                  <c:v>1.0189999999999999</c:v>
                </c:pt>
              </c:numCache>
            </c:numRef>
          </c:val>
          <c:smooth val="0"/>
          <c:extLst xmlns:c16r2="http://schemas.microsoft.com/office/drawing/2015/06/chart">
            <c:ext xmlns:c16="http://schemas.microsoft.com/office/drawing/2014/chart" uri="{C3380CC4-5D6E-409C-BE32-E72D297353CC}">
              <c16:uniqueId val="{00000000-C290-43AB-9438-8A052C04525D}"/>
            </c:ext>
          </c:extLst>
        </c:ser>
        <c:dLbls>
          <c:showLegendKey val="0"/>
          <c:showVal val="0"/>
          <c:showCatName val="0"/>
          <c:showSerName val="0"/>
          <c:showPercent val="0"/>
          <c:showBubbleSize val="0"/>
        </c:dLbls>
        <c:marker val="1"/>
        <c:smooth val="0"/>
        <c:axId val="210690624"/>
        <c:axId val="210691800"/>
      </c:lineChart>
      <c:catAx>
        <c:axId val="21069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91800"/>
        <c:crosses val="autoZero"/>
        <c:auto val="1"/>
        <c:lblAlgn val="ctr"/>
        <c:lblOffset val="100"/>
        <c:noMultiLvlLbl val="0"/>
      </c:catAx>
      <c:valAx>
        <c:axId val="210691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90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'2019'!$A$2:$A$13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'2019'!$B$2:$B$13</c:f>
              <c:numCache>
                <c:formatCode>General</c:formatCode>
                <c:ptCount val="12"/>
                <c:pt idx="0">
                  <c:v>1.107</c:v>
                </c:pt>
                <c:pt idx="1">
                  <c:v>1.651</c:v>
                </c:pt>
                <c:pt idx="2">
                  <c:v>1.113</c:v>
                </c:pt>
                <c:pt idx="4">
                  <c:v>0.45200000000000001</c:v>
                </c:pt>
                <c:pt idx="5">
                  <c:v>0.311</c:v>
                </c:pt>
                <c:pt idx="6">
                  <c:v>0.5</c:v>
                </c:pt>
                <c:pt idx="7">
                  <c:v>0.434</c:v>
                </c:pt>
                <c:pt idx="8">
                  <c:v>0.45800000000000002</c:v>
                </c:pt>
                <c:pt idx="9">
                  <c:v>0.3</c:v>
                </c:pt>
                <c:pt idx="10">
                  <c:v>0.39900000000000002</c:v>
                </c:pt>
                <c:pt idx="11">
                  <c:v>0.624</c:v>
                </c:pt>
              </c:numCache>
            </c:numRef>
          </c:val>
          <c:smooth val="0"/>
          <c:extLst xmlns:c16r2="http://schemas.microsoft.com/office/drawing/2015/06/chart">
            <c:ext xmlns:c16="http://schemas.microsoft.com/office/drawing/2014/chart" uri="{C3380CC4-5D6E-409C-BE32-E72D297353CC}">
              <c16:uniqueId val="{00000000-E76F-4E75-AE55-D8ED907EDC7E}"/>
            </c:ext>
          </c:extLst>
        </c:ser>
        <c:dLbls>
          <c:showLegendKey val="0"/>
          <c:showVal val="0"/>
          <c:showCatName val="0"/>
          <c:showSerName val="0"/>
          <c:showPercent val="0"/>
          <c:showBubbleSize val="0"/>
        </c:dLbls>
        <c:marker val="1"/>
        <c:smooth val="0"/>
        <c:axId val="210691408"/>
        <c:axId val="261033304"/>
      </c:lineChart>
      <c:catAx>
        <c:axId val="21069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033304"/>
        <c:crosses val="autoZero"/>
        <c:auto val="1"/>
        <c:lblAlgn val="ctr"/>
        <c:lblOffset val="100"/>
        <c:noMultiLvlLbl val="0"/>
      </c:catAx>
      <c:valAx>
        <c:axId val="261033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914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'2020'!$A$2:$A$13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'2020'!$B$2:$B$13</c:f>
              <c:numCache>
                <c:formatCode>General</c:formatCode>
                <c:ptCount val="12"/>
                <c:pt idx="0">
                  <c:v>1.319</c:v>
                </c:pt>
                <c:pt idx="1">
                  <c:v>1.5580000000000001</c:v>
                </c:pt>
                <c:pt idx="2">
                  <c:v>0.94799999999999995</c:v>
                </c:pt>
                <c:pt idx="3">
                  <c:v>0.70799999999999996</c:v>
                </c:pt>
                <c:pt idx="4">
                  <c:v>0.46100000000000002</c:v>
                </c:pt>
                <c:pt idx="5">
                  <c:v>0.45200000000000001</c:v>
                </c:pt>
                <c:pt idx="6">
                  <c:v>0.31</c:v>
                </c:pt>
                <c:pt idx="7">
                  <c:v>0.57199999999999995</c:v>
                </c:pt>
                <c:pt idx="8">
                  <c:v>0.45300000000000001</c:v>
                </c:pt>
                <c:pt idx="9">
                  <c:v>0.433</c:v>
                </c:pt>
                <c:pt idx="10">
                  <c:v>0.57299999999999995</c:v>
                </c:pt>
                <c:pt idx="11">
                  <c:v>0.755</c:v>
                </c:pt>
              </c:numCache>
            </c:numRef>
          </c:val>
          <c:smooth val="0"/>
          <c:extLst xmlns:c16r2="http://schemas.microsoft.com/office/drawing/2015/06/chart">
            <c:ext xmlns:c16="http://schemas.microsoft.com/office/drawing/2014/chart" uri="{C3380CC4-5D6E-409C-BE32-E72D297353CC}">
              <c16:uniqueId val="{00000000-5E87-4C5A-B8CC-EFC4A15658AF}"/>
            </c:ext>
          </c:extLst>
        </c:ser>
        <c:dLbls>
          <c:showLegendKey val="0"/>
          <c:showVal val="0"/>
          <c:showCatName val="0"/>
          <c:showSerName val="0"/>
          <c:showPercent val="0"/>
          <c:showBubbleSize val="0"/>
        </c:dLbls>
        <c:marker val="1"/>
        <c:smooth val="0"/>
        <c:axId val="261034088"/>
        <c:axId val="261034872"/>
      </c:lineChart>
      <c:catAx>
        <c:axId val="261034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034872"/>
        <c:crosses val="autoZero"/>
        <c:auto val="1"/>
        <c:lblAlgn val="ctr"/>
        <c:lblOffset val="100"/>
        <c:noMultiLvlLbl val="0"/>
      </c:catAx>
      <c:valAx>
        <c:axId val="261034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0340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7</cp:revision>
  <cp:lastPrinted>2025-07-12T20:36:00Z</cp:lastPrinted>
  <dcterms:created xsi:type="dcterms:W3CDTF">2025-07-12T20:37:00Z</dcterms:created>
  <dcterms:modified xsi:type="dcterms:W3CDTF">2025-07-16T13:29:00Z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03586bb2-4e8d-4765-a62a-75c0a346d127</vt:lpwstr>
  </property>
</Properties>
</file>