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84" w:rsidRPr="00662FF6" w:rsidRDefault="00F67484" w:rsidP="00F67484">
      <w:pPr>
        <w:jc w:val="center"/>
        <w:rPr>
          <w:rFonts w:asciiTheme="majorBidi" w:hAnsiTheme="majorBidi" w:cstheme="majorBidi"/>
          <w:b/>
          <w:sz w:val="25"/>
          <w:szCs w:val="25"/>
          <w:lang w:val="en-US"/>
        </w:rPr>
      </w:pPr>
      <w:r w:rsidRPr="00662FF6">
        <w:rPr>
          <w:rFonts w:asciiTheme="majorBidi" w:hAnsiTheme="majorBidi" w:cstheme="majorBidi"/>
          <w:b/>
          <w:sz w:val="25"/>
          <w:szCs w:val="25"/>
          <w:lang w:val="en-US"/>
        </w:rPr>
        <w:t>THE IMPACT OF BUILDING CONSTRUCTION ARTISANS IN PROV</w:t>
      </w:r>
      <w:r w:rsidR="00545C16" w:rsidRPr="00662FF6">
        <w:rPr>
          <w:rFonts w:asciiTheme="majorBidi" w:hAnsiTheme="majorBidi" w:cstheme="majorBidi"/>
          <w:b/>
          <w:sz w:val="25"/>
          <w:szCs w:val="25"/>
          <w:lang w:val="en-US"/>
        </w:rPr>
        <w:t>ISION OF HOUSING IN KWARA STATE</w:t>
      </w:r>
    </w:p>
    <w:p w:rsidR="00F67484" w:rsidRPr="00662FF6" w:rsidRDefault="00F67484" w:rsidP="00F67484">
      <w:pPr>
        <w:jc w:val="center"/>
        <w:rPr>
          <w:rFonts w:asciiTheme="majorBidi" w:hAnsiTheme="majorBidi" w:cstheme="majorBidi"/>
          <w:b/>
          <w:i/>
          <w:sz w:val="25"/>
          <w:szCs w:val="25"/>
          <w:lang w:val="en-US"/>
        </w:rPr>
      </w:pPr>
      <w:r w:rsidRPr="00662FF6">
        <w:rPr>
          <w:rFonts w:asciiTheme="majorBidi" w:hAnsiTheme="majorBidi" w:cstheme="majorBidi"/>
          <w:b/>
          <w:sz w:val="25"/>
          <w:szCs w:val="25"/>
          <w:lang w:val="en-US"/>
        </w:rPr>
        <w:t xml:space="preserve">(A CASE STUDY OF </w:t>
      </w:r>
      <w:r w:rsidR="00810A9F">
        <w:rPr>
          <w:rFonts w:asciiTheme="majorBidi" w:hAnsiTheme="majorBidi" w:cstheme="majorBidi"/>
          <w:b/>
          <w:sz w:val="25"/>
          <w:szCs w:val="25"/>
          <w:lang w:val="en-US"/>
        </w:rPr>
        <w:t xml:space="preserve">ILORIN METROPOLIS, </w:t>
      </w:r>
      <w:r w:rsidRPr="00662FF6">
        <w:rPr>
          <w:rFonts w:asciiTheme="majorBidi" w:hAnsiTheme="majorBidi" w:cstheme="majorBidi"/>
          <w:b/>
          <w:sz w:val="25"/>
          <w:szCs w:val="25"/>
          <w:lang w:val="en-US"/>
        </w:rPr>
        <w:t>KWARA STATE)</w:t>
      </w:r>
    </w:p>
    <w:p w:rsidR="009435FE" w:rsidRPr="00662FF6" w:rsidRDefault="009435FE" w:rsidP="00016378">
      <w:pPr>
        <w:jc w:val="center"/>
        <w:rPr>
          <w:rFonts w:asciiTheme="majorBidi" w:hAnsiTheme="majorBidi" w:cstheme="majorBidi"/>
          <w:b/>
          <w:sz w:val="25"/>
          <w:szCs w:val="25"/>
        </w:rPr>
      </w:pPr>
    </w:p>
    <w:p w:rsidR="00016378" w:rsidRPr="00662FF6" w:rsidRDefault="00016378" w:rsidP="00016378">
      <w:pPr>
        <w:jc w:val="center"/>
        <w:rPr>
          <w:rFonts w:asciiTheme="majorBidi" w:hAnsiTheme="majorBidi" w:cstheme="majorBidi"/>
          <w:b/>
          <w:sz w:val="25"/>
          <w:szCs w:val="25"/>
        </w:rPr>
      </w:pPr>
      <w:r w:rsidRPr="00662FF6">
        <w:rPr>
          <w:rFonts w:asciiTheme="majorBidi" w:hAnsiTheme="majorBidi" w:cstheme="majorBidi"/>
          <w:b/>
          <w:sz w:val="25"/>
          <w:szCs w:val="25"/>
        </w:rPr>
        <w:t>BY</w:t>
      </w:r>
    </w:p>
    <w:p w:rsidR="00810A9F" w:rsidRDefault="00F67484" w:rsidP="00016378">
      <w:pPr>
        <w:jc w:val="center"/>
        <w:rPr>
          <w:rFonts w:asciiTheme="majorBidi" w:hAnsiTheme="majorBidi" w:cstheme="majorBidi"/>
          <w:b/>
          <w:sz w:val="25"/>
          <w:szCs w:val="25"/>
        </w:rPr>
      </w:pPr>
      <w:r w:rsidRPr="00662FF6">
        <w:rPr>
          <w:rFonts w:asciiTheme="majorBidi" w:hAnsiTheme="majorBidi" w:cstheme="majorBidi"/>
          <w:b/>
          <w:sz w:val="25"/>
          <w:szCs w:val="25"/>
        </w:rPr>
        <w:t xml:space="preserve">AHMAD ABDULLAHI SALATI </w:t>
      </w:r>
    </w:p>
    <w:p w:rsidR="00016378" w:rsidRPr="00662FF6" w:rsidRDefault="004A1D0C" w:rsidP="00016378">
      <w:pPr>
        <w:jc w:val="center"/>
        <w:rPr>
          <w:rFonts w:asciiTheme="majorBidi" w:hAnsiTheme="majorBidi" w:cstheme="majorBidi"/>
          <w:b/>
          <w:sz w:val="25"/>
          <w:szCs w:val="25"/>
        </w:rPr>
      </w:pPr>
      <w:r w:rsidRPr="00662FF6">
        <w:rPr>
          <w:rFonts w:asciiTheme="majorBidi" w:hAnsiTheme="majorBidi" w:cstheme="majorBidi"/>
          <w:b/>
          <w:sz w:val="25"/>
          <w:szCs w:val="25"/>
        </w:rPr>
        <w:t>HND/23/BLD/FT/00</w:t>
      </w:r>
      <w:r w:rsidR="00F67484" w:rsidRPr="00662FF6">
        <w:rPr>
          <w:rFonts w:asciiTheme="majorBidi" w:hAnsiTheme="majorBidi" w:cstheme="majorBidi"/>
          <w:b/>
          <w:sz w:val="25"/>
          <w:szCs w:val="25"/>
        </w:rPr>
        <w:t>74</w:t>
      </w: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016378" w:rsidP="00016378">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t xml:space="preserve">BEING A RESEARCH PROJECT SUBMITTED TO THE DEPARTMENT OF BUILDING TECHNOLOGY, INSTITUTE OF ENVIRONMENTAL STUDIES, </w:t>
      </w:r>
    </w:p>
    <w:p w:rsidR="00016378" w:rsidRPr="00662FF6" w:rsidRDefault="00016378" w:rsidP="00016378">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t>KWARA STATE POLYTECHNIC, ILORIN</w:t>
      </w: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016378" w:rsidP="00016378">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t>IN PARTIAL FULFILLMENT OF THE REQUIREMENT FOR THE AWARD OF HIGHER NATIONAL DIPLOMA (HND) IN BUILDING TECHNOLOGY, KWARA STATE POLYTECHNIC, ILORIN</w:t>
      </w: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2E7D13" w:rsidP="00016378">
      <w:pPr>
        <w:spacing w:line="360" w:lineRule="auto"/>
        <w:ind w:left="5040"/>
        <w:jc w:val="right"/>
        <w:rPr>
          <w:rFonts w:asciiTheme="majorBidi" w:hAnsiTheme="majorBidi" w:cstheme="majorBidi"/>
          <w:b/>
          <w:sz w:val="25"/>
          <w:szCs w:val="25"/>
        </w:rPr>
      </w:pPr>
      <w:r w:rsidRPr="00662FF6">
        <w:rPr>
          <w:rFonts w:asciiTheme="majorBidi" w:hAnsiTheme="majorBidi" w:cstheme="majorBidi"/>
          <w:b/>
          <w:sz w:val="25"/>
          <w:szCs w:val="25"/>
        </w:rPr>
        <w:t>JULY, 2025</w:t>
      </w:r>
    </w:p>
    <w:p w:rsidR="005E3F3B" w:rsidRPr="00662FF6" w:rsidRDefault="005E3F3B">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746D80">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lastRenderedPageBreak/>
        <w:t>CERTIFICATION</w:t>
      </w:r>
    </w:p>
    <w:p w:rsidR="00746D80" w:rsidRPr="00662FF6" w:rsidRDefault="00746D80" w:rsidP="00746D80">
      <w:pPr>
        <w:spacing w:line="360" w:lineRule="auto"/>
        <w:jc w:val="both"/>
        <w:rPr>
          <w:rFonts w:asciiTheme="majorBidi" w:hAnsiTheme="majorBidi" w:cstheme="majorBidi"/>
          <w:sz w:val="25"/>
          <w:szCs w:val="25"/>
        </w:rPr>
      </w:pPr>
      <w:r w:rsidRPr="00662FF6">
        <w:rPr>
          <w:rFonts w:asciiTheme="majorBidi" w:hAnsiTheme="majorBidi" w:cstheme="majorBidi"/>
          <w:sz w:val="25"/>
          <w:szCs w:val="25"/>
        </w:rPr>
        <w:tab/>
        <w:t xml:space="preserve">This is to certify that this research project has been read and approved as meeting the requirement for Award of Higher National Diploma (HND) in building technology, Institute of Environmental Studies, Kwara State Polytechnic, </w:t>
      </w:r>
      <w:proofErr w:type="gramStart"/>
      <w:r w:rsidRPr="00662FF6">
        <w:rPr>
          <w:rFonts w:asciiTheme="majorBidi" w:hAnsiTheme="majorBidi" w:cstheme="majorBidi"/>
          <w:sz w:val="25"/>
          <w:szCs w:val="25"/>
        </w:rPr>
        <w:t>Ilorin</w:t>
      </w:r>
      <w:proofErr w:type="gramEnd"/>
      <w:r w:rsidRPr="00662FF6">
        <w:rPr>
          <w:rFonts w:asciiTheme="majorBidi" w:hAnsiTheme="majorBidi" w:cstheme="majorBidi"/>
          <w:sz w:val="25"/>
          <w:szCs w:val="25"/>
        </w:rPr>
        <w:t xml:space="preserve">. </w:t>
      </w:r>
    </w:p>
    <w:p w:rsidR="00746D80" w:rsidRPr="00662FF6" w:rsidRDefault="00746D80" w:rsidP="00746D80">
      <w:pPr>
        <w:tabs>
          <w:tab w:val="left" w:pos="6456"/>
        </w:tabs>
        <w:spacing w:line="360" w:lineRule="auto"/>
        <w:jc w:val="both"/>
        <w:rPr>
          <w:rFonts w:asciiTheme="majorBidi" w:hAnsiTheme="majorBidi" w:cstheme="majorBidi"/>
          <w:sz w:val="25"/>
          <w:szCs w:val="25"/>
        </w:rPr>
      </w:pPr>
      <w:r w:rsidRPr="00662FF6">
        <w:rPr>
          <w:rFonts w:asciiTheme="majorBidi" w:hAnsiTheme="majorBidi" w:cstheme="majorBidi"/>
          <w:sz w:val="25"/>
          <w:szCs w:val="25"/>
        </w:rPr>
        <w:tab/>
      </w:r>
    </w:p>
    <w:p w:rsidR="00746D80" w:rsidRPr="00662FF6" w:rsidRDefault="00746D80" w:rsidP="00746D80">
      <w:pPr>
        <w:spacing w:line="360" w:lineRule="auto"/>
        <w:jc w:val="both"/>
        <w:rPr>
          <w:rFonts w:asciiTheme="majorBidi" w:hAnsiTheme="majorBidi" w:cstheme="majorBid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_________________</w:t>
      </w:r>
    </w:p>
    <w:p w:rsidR="00746D80" w:rsidRPr="00662FF6" w:rsidRDefault="00746D80" w:rsidP="00746D80">
      <w:pPr>
        <w:jc w:val="both"/>
        <w:rPr>
          <w:rFonts w:asciiTheme="majorBidi" w:hAnsiTheme="majorBidi" w:cstheme="majorBidi"/>
          <w:b/>
          <w:sz w:val="25"/>
          <w:szCs w:val="25"/>
        </w:rPr>
      </w:pPr>
      <w:r w:rsidRPr="00662FF6">
        <w:rPr>
          <w:rFonts w:asciiTheme="majorBidi" w:hAnsiTheme="majorBidi" w:cstheme="majorBidi"/>
          <w:b/>
          <w:sz w:val="25"/>
          <w:szCs w:val="25"/>
        </w:rPr>
        <w:t xml:space="preserve">BLDR. </w:t>
      </w:r>
      <w:proofErr w:type="gramStart"/>
      <w:r w:rsidRPr="00662FF6">
        <w:rPr>
          <w:rFonts w:asciiTheme="majorBidi" w:hAnsiTheme="majorBidi" w:cstheme="majorBidi"/>
          <w:b/>
          <w:sz w:val="25"/>
          <w:szCs w:val="25"/>
        </w:rPr>
        <w:t>ABDULGANIU  ALEGE</w:t>
      </w:r>
      <w:proofErr w:type="gramEnd"/>
      <w:r w:rsidRPr="00662FF6">
        <w:rPr>
          <w:rFonts w:asciiTheme="majorBidi" w:hAnsiTheme="majorBidi" w:cstheme="majorBidi"/>
          <w:b/>
          <w:sz w:val="25"/>
          <w:szCs w:val="25"/>
        </w:rPr>
        <w:t xml:space="preserve"> (MNIOB)</w:t>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 xml:space="preserve"> (Project Supervisor)</w:t>
      </w:r>
    </w:p>
    <w:p w:rsidR="00746D80" w:rsidRPr="00662FF6" w:rsidRDefault="00746D80" w:rsidP="00746D80">
      <w:pPr>
        <w:spacing w:line="360" w:lineRule="auto"/>
        <w:jc w:val="both"/>
        <w:rPr>
          <w:rFonts w:asciiTheme="majorBidi" w:hAnsiTheme="majorBidi" w:cstheme="majorBid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_________________</w:t>
      </w:r>
    </w:p>
    <w:p w:rsidR="00746D80" w:rsidRPr="00662FF6" w:rsidRDefault="00746D80" w:rsidP="00746D80">
      <w:pPr>
        <w:jc w:val="both"/>
        <w:rPr>
          <w:rFonts w:asciiTheme="majorBidi" w:hAnsiTheme="majorBidi" w:cstheme="majorBidi"/>
          <w:b/>
          <w:sz w:val="25"/>
          <w:szCs w:val="25"/>
        </w:rPr>
      </w:pPr>
      <w:r w:rsidRPr="00662FF6">
        <w:rPr>
          <w:rFonts w:asciiTheme="majorBidi" w:hAnsiTheme="majorBidi" w:cstheme="majorBidi"/>
          <w:b/>
          <w:sz w:val="25"/>
          <w:szCs w:val="25"/>
        </w:rPr>
        <w:t xml:space="preserve">BLDR. </w:t>
      </w:r>
      <w:proofErr w:type="gramStart"/>
      <w:r w:rsidRPr="00662FF6">
        <w:rPr>
          <w:rFonts w:asciiTheme="majorBidi" w:hAnsiTheme="majorBidi" w:cstheme="majorBidi"/>
          <w:b/>
          <w:sz w:val="25"/>
          <w:szCs w:val="25"/>
        </w:rPr>
        <w:t>ABDULGANIU  ALEGE</w:t>
      </w:r>
      <w:proofErr w:type="gramEnd"/>
      <w:r w:rsidRPr="00662FF6">
        <w:rPr>
          <w:rFonts w:asciiTheme="majorBidi" w:hAnsiTheme="majorBidi" w:cstheme="majorBidi"/>
          <w:b/>
          <w:sz w:val="25"/>
          <w:szCs w:val="25"/>
        </w:rPr>
        <w:t xml:space="preserve"> (MNIOB)</w:t>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 xml:space="preserve">(Project Coordinator) </w:t>
      </w:r>
    </w:p>
    <w:p w:rsidR="00746D80" w:rsidRPr="00662FF6" w:rsidRDefault="00746D80" w:rsidP="00746D80">
      <w:pPr>
        <w:spacing w:line="360" w:lineRule="auto"/>
        <w:jc w:val="both"/>
        <w:rPr>
          <w:rFonts w:asciiTheme="majorBidi" w:hAnsiTheme="majorBidi" w:cstheme="majorBid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_________________</w:t>
      </w:r>
    </w:p>
    <w:p w:rsidR="00746D80" w:rsidRPr="00662FF6" w:rsidRDefault="00746D80" w:rsidP="00746D80">
      <w:pPr>
        <w:jc w:val="both"/>
        <w:rPr>
          <w:rFonts w:asciiTheme="majorBidi" w:hAnsiTheme="majorBidi" w:cstheme="majorBidi"/>
          <w:b/>
          <w:sz w:val="25"/>
          <w:szCs w:val="25"/>
        </w:rPr>
      </w:pPr>
      <w:r w:rsidRPr="00662FF6">
        <w:rPr>
          <w:rFonts w:asciiTheme="majorBidi" w:hAnsiTheme="majorBidi" w:cstheme="majorBidi"/>
          <w:b/>
          <w:sz w:val="25"/>
          <w:szCs w:val="25"/>
        </w:rPr>
        <w:t xml:space="preserve">BLDR. </w:t>
      </w:r>
      <w:r w:rsidR="00810A9F" w:rsidRPr="00662FF6">
        <w:rPr>
          <w:rFonts w:asciiTheme="majorBidi" w:hAnsiTheme="majorBidi" w:cstheme="majorBidi"/>
          <w:b/>
          <w:sz w:val="25"/>
          <w:szCs w:val="25"/>
        </w:rPr>
        <w:t>ABDULGANIU ALEGE</w:t>
      </w:r>
      <w:r w:rsidRPr="00662FF6">
        <w:rPr>
          <w:rFonts w:asciiTheme="majorBidi" w:hAnsiTheme="majorBidi" w:cstheme="majorBidi"/>
          <w:b/>
          <w:sz w:val="25"/>
          <w:szCs w:val="25"/>
        </w:rPr>
        <w:t xml:space="preserve"> (MNIOB)</w:t>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(Head of Department)</w:t>
      </w:r>
    </w:p>
    <w:p w:rsidR="00746D80" w:rsidRPr="00662FF6" w:rsidRDefault="00746D80" w:rsidP="00746D80">
      <w:pPr>
        <w:jc w:val="both"/>
        <w:rPr>
          <w:rFonts w:asciiTheme="majorBidi" w:hAnsiTheme="majorBidi" w:cstheme="majorBidi"/>
          <w:i/>
          <w:sz w:val="25"/>
          <w:szCs w:val="25"/>
        </w:rPr>
      </w:pPr>
    </w:p>
    <w:p w:rsidR="00746D80" w:rsidRPr="00662FF6" w:rsidRDefault="00746D80" w:rsidP="00746D80">
      <w:pPr>
        <w:jc w:val="both"/>
        <w:rPr>
          <w:rFonts w:asciiTheme="majorBidi" w:hAnsiTheme="majorBidi" w:cstheme="majorBidi"/>
          <w: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_________________</w:t>
      </w:r>
    </w:p>
    <w:p w:rsidR="00746D80" w:rsidRPr="00662FF6" w:rsidRDefault="00746D80" w:rsidP="00810A9F">
      <w:pPr>
        <w:jc w:val="both"/>
        <w:rPr>
          <w:rFonts w:asciiTheme="majorBidi" w:hAnsiTheme="majorBidi" w:cstheme="majorBidi"/>
          <w:i/>
          <w:sz w:val="25"/>
          <w:szCs w:val="25"/>
        </w:rPr>
      </w:pPr>
      <w:r w:rsidRPr="00662FF6">
        <w:rPr>
          <w:rFonts w:asciiTheme="majorBidi" w:hAnsiTheme="majorBidi" w:cstheme="majorBidi"/>
          <w:b/>
          <w:sz w:val="25"/>
          <w:szCs w:val="25"/>
        </w:rPr>
        <w:t xml:space="preserve">BLDR. </w:t>
      </w:r>
      <w:r w:rsidR="00810A9F">
        <w:rPr>
          <w:rFonts w:asciiTheme="majorBidi" w:hAnsiTheme="majorBidi" w:cstheme="majorBidi"/>
          <w:b/>
          <w:sz w:val="25"/>
          <w:szCs w:val="25"/>
        </w:rPr>
        <w:t>ALIYU SULAIMAN FUNSHO</w:t>
      </w:r>
      <w:r w:rsidRPr="00662FF6">
        <w:rPr>
          <w:rFonts w:asciiTheme="majorBidi" w:hAnsiTheme="majorBidi" w:cstheme="majorBidi"/>
          <w:b/>
          <w:sz w:val="25"/>
          <w:szCs w:val="25"/>
        </w:rPr>
        <w:t>(MNIOB)</w:t>
      </w:r>
      <w:r w:rsidR="00C71455" w:rsidRPr="00662FF6">
        <w:rPr>
          <w:rFonts w:asciiTheme="majorBidi" w:hAnsiTheme="majorBidi" w:cstheme="majorBidi"/>
          <w:b/>
          <w:sz w:val="25"/>
          <w:szCs w:val="25"/>
        </w:rPr>
        <w:tab/>
      </w:r>
      <w:r w:rsidR="00C71455" w:rsidRPr="00662FF6">
        <w:rPr>
          <w:rFonts w:asciiTheme="majorBidi" w:hAnsiTheme="majorBidi" w:cstheme="majorBidi"/>
          <w:b/>
          <w:sz w:val="25"/>
          <w:szCs w:val="25"/>
        </w:rPr>
        <w:tab/>
      </w:r>
      <w:r w:rsidR="00C71455"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(External Examiner)</w:t>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p>
    <w:p w:rsidR="00662FF6" w:rsidRDefault="00662FF6">
      <w:pPr>
        <w:spacing w:after="160" w:line="259" w:lineRule="auto"/>
        <w:rPr>
          <w:rFonts w:asciiTheme="majorBidi" w:hAnsiTheme="majorBidi" w:cstheme="majorBidi"/>
          <w:b/>
          <w:sz w:val="25"/>
          <w:szCs w:val="25"/>
        </w:rPr>
      </w:pPr>
      <w:r>
        <w:rPr>
          <w:rFonts w:asciiTheme="majorBidi" w:hAnsiTheme="majorBidi" w:cstheme="majorBidi"/>
          <w:b/>
          <w:sz w:val="25"/>
          <w:szCs w:val="25"/>
        </w:rPr>
        <w:br w:type="page"/>
      </w:r>
    </w:p>
    <w:p w:rsidR="00746D80" w:rsidRPr="00662FF6" w:rsidRDefault="00746D80" w:rsidP="005E3F3B">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DEDICATION</w:t>
      </w:r>
    </w:p>
    <w:p w:rsidR="00863C83" w:rsidRPr="00662FF6" w:rsidRDefault="00863C83" w:rsidP="00863C8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research project is dedicated to Almighty God, the source of all wisdom, knowledge, and understanding, for His unending grace and strength throughout the course of my academic journey.</w:t>
      </w:r>
    </w:p>
    <w:p w:rsidR="00863C83" w:rsidRPr="00662FF6" w:rsidRDefault="00863C83" w:rsidP="00863C8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I also dedicate this work to my beloved parents, Mr. and Mrs. </w:t>
      </w:r>
      <w:r w:rsidR="00757D8B" w:rsidRPr="00662FF6">
        <w:rPr>
          <w:rFonts w:asciiTheme="majorBidi" w:hAnsiTheme="majorBidi" w:cstheme="majorBidi"/>
          <w:sz w:val="25"/>
          <w:szCs w:val="25"/>
        </w:rPr>
        <w:t>Salati</w:t>
      </w:r>
      <w:r w:rsidRPr="00662FF6">
        <w:rPr>
          <w:rFonts w:asciiTheme="majorBidi" w:hAnsiTheme="majorBidi" w:cstheme="majorBidi"/>
          <w:sz w:val="25"/>
          <w:szCs w:val="25"/>
        </w:rPr>
        <w:t>, for their unwavering love, sacrifices, encouragement, and support, which have been instrumental to my educational pursuit.</w:t>
      </w:r>
    </w:p>
    <w:p w:rsidR="00863C83" w:rsidRPr="00662FF6" w:rsidRDefault="00863C83" w:rsidP="00863C8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Finally, this work is dedicated to all students and professionals in the field of Building Technology, who are committed to advancing sustainable and efficient maintenance practices in our built environment.</w:t>
      </w:r>
    </w:p>
    <w:p w:rsidR="00746D80" w:rsidRPr="00662FF6" w:rsidRDefault="00746D80" w:rsidP="00746D80">
      <w:pPr>
        <w:rPr>
          <w:rFonts w:asciiTheme="majorBidi" w:hAnsiTheme="majorBidi" w:cstheme="majorBidi"/>
          <w:sz w:val="25"/>
          <w:szCs w:val="25"/>
        </w:rPr>
      </w:pPr>
    </w:p>
    <w:p w:rsidR="00746D80" w:rsidRPr="00662FF6" w:rsidRDefault="00746D80" w:rsidP="00746D80">
      <w:pPr>
        <w:rPr>
          <w:rFonts w:asciiTheme="majorBidi" w:hAnsiTheme="majorBidi" w:cstheme="majorBidi"/>
          <w:sz w:val="25"/>
          <w:szCs w:val="25"/>
        </w:rPr>
      </w:pPr>
    </w:p>
    <w:p w:rsidR="00662FF6" w:rsidRPr="00662FF6" w:rsidRDefault="00662FF6">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ACKNOWLEDGEMENTS</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I am sincerely grateful to the Almighty Allah for granting me life, wisdom, and the strength to successfully complete this research project.</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My profound appreciation goes to my project supervisor for his invaluable guidance, constructive feedback, and consistent support throughout the duration of this work.</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I also wish to extend my heartfelt thanks to the Head of Department</w:t>
      </w:r>
      <w:r w:rsidR="00712520">
        <w:rPr>
          <w:rFonts w:asciiTheme="majorBidi" w:hAnsiTheme="majorBidi" w:cstheme="majorBidi"/>
          <w:sz w:val="25"/>
          <w:szCs w:val="25"/>
          <w:lang w:val="en-US"/>
        </w:rPr>
        <w:t xml:space="preserve"> in mentioned of Bld. </w:t>
      </w:r>
      <w:proofErr w:type="spellStart"/>
      <w:r w:rsidR="00712520">
        <w:rPr>
          <w:rFonts w:asciiTheme="majorBidi" w:hAnsiTheme="majorBidi" w:cstheme="majorBidi"/>
          <w:sz w:val="25"/>
          <w:szCs w:val="25"/>
          <w:lang w:val="en-US"/>
        </w:rPr>
        <w:t>Abdulganiyu</w:t>
      </w:r>
      <w:proofErr w:type="spellEnd"/>
      <w:r w:rsidR="00712520">
        <w:rPr>
          <w:rFonts w:asciiTheme="majorBidi" w:hAnsiTheme="majorBidi" w:cstheme="majorBidi"/>
          <w:sz w:val="25"/>
          <w:szCs w:val="25"/>
          <w:lang w:val="en-US"/>
        </w:rPr>
        <w:t xml:space="preserve"> </w:t>
      </w:r>
      <w:proofErr w:type="spellStart"/>
      <w:r w:rsidR="00712520">
        <w:rPr>
          <w:rFonts w:asciiTheme="majorBidi" w:hAnsiTheme="majorBidi" w:cstheme="majorBidi"/>
          <w:sz w:val="25"/>
          <w:szCs w:val="25"/>
          <w:lang w:val="en-US"/>
        </w:rPr>
        <w:t>Alege</w:t>
      </w:r>
      <w:proofErr w:type="spellEnd"/>
      <w:r w:rsidR="00712520">
        <w:rPr>
          <w:rFonts w:asciiTheme="majorBidi" w:hAnsiTheme="majorBidi" w:cstheme="majorBidi"/>
          <w:sz w:val="25"/>
          <w:szCs w:val="25"/>
          <w:lang w:val="en-US"/>
        </w:rPr>
        <w:t xml:space="preserve">, </w:t>
      </w:r>
      <w:r w:rsidR="006339DF">
        <w:rPr>
          <w:rFonts w:asciiTheme="majorBidi" w:hAnsiTheme="majorBidi" w:cstheme="majorBidi"/>
          <w:sz w:val="25"/>
          <w:szCs w:val="25"/>
          <w:lang w:val="en-US"/>
        </w:rPr>
        <w:t xml:space="preserve">and also to my amiable Lecturers in mentioned of </w:t>
      </w:r>
      <w:proofErr w:type="spellStart"/>
      <w:r w:rsidR="00712520">
        <w:rPr>
          <w:rFonts w:asciiTheme="majorBidi" w:hAnsiTheme="majorBidi" w:cstheme="majorBidi"/>
          <w:sz w:val="25"/>
          <w:szCs w:val="25"/>
          <w:lang w:val="en-US"/>
        </w:rPr>
        <w:t>Bldr</w:t>
      </w:r>
      <w:proofErr w:type="spellEnd"/>
      <w:r w:rsidR="00712520">
        <w:rPr>
          <w:rFonts w:asciiTheme="majorBidi" w:hAnsiTheme="majorBidi" w:cstheme="majorBidi"/>
          <w:sz w:val="25"/>
          <w:szCs w:val="25"/>
          <w:lang w:val="en-US"/>
        </w:rPr>
        <w:t xml:space="preserve">, </w:t>
      </w:r>
      <w:proofErr w:type="spellStart"/>
      <w:r w:rsidR="00712520">
        <w:rPr>
          <w:rFonts w:asciiTheme="majorBidi" w:hAnsiTheme="majorBidi" w:cstheme="majorBidi"/>
          <w:sz w:val="25"/>
          <w:szCs w:val="25"/>
          <w:lang w:val="en-US"/>
        </w:rPr>
        <w:t>Iyiola</w:t>
      </w:r>
      <w:proofErr w:type="spellEnd"/>
      <w:r w:rsidR="00712520">
        <w:rPr>
          <w:rFonts w:asciiTheme="majorBidi" w:hAnsiTheme="majorBidi" w:cstheme="majorBidi"/>
          <w:sz w:val="25"/>
          <w:szCs w:val="25"/>
          <w:lang w:val="en-US"/>
        </w:rPr>
        <w:t xml:space="preserve"> </w:t>
      </w:r>
      <w:proofErr w:type="spellStart"/>
      <w:r w:rsidR="00712520">
        <w:rPr>
          <w:rFonts w:asciiTheme="majorBidi" w:hAnsiTheme="majorBidi" w:cstheme="majorBidi"/>
          <w:sz w:val="25"/>
          <w:szCs w:val="25"/>
          <w:lang w:val="en-US"/>
        </w:rPr>
        <w:t>Akeem</w:t>
      </w:r>
      <w:proofErr w:type="spellEnd"/>
      <w:r w:rsidR="00712520">
        <w:rPr>
          <w:rFonts w:asciiTheme="majorBidi" w:hAnsiTheme="majorBidi" w:cstheme="majorBidi"/>
          <w:sz w:val="25"/>
          <w:szCs w:val="25"/>
          <w:lang w:val="en-US"/>
        </w:rPr>
        <w:t xml:space="preserve"> </w:t>
      </w:r>
      <w:proofErr w:type="spellStart"/>
      <w:r w:rsidR="00712520">
        <w:rPr>
          <w:rFonts w:asciiTheme="majorBidi" w:hAnsiTheme="majorBidi" w:cstheme="majorBidi"/>
          <w:sz w:val="25"/>
          <w:szCs w:val="25"/>
          <w:lang w:val="en-US"/>
        </w:rPr>
        <w:t>Sheyi</w:t>
      </w:r>
      <w:proofErr w:type="spellEnd"/>
      <w:r w:rsidR="00712520">
        <w:rPr>
          <w:rFonts w:asciiTheme="majorBidi" w:hAnsiTheme="majorBidi" w:cstheme="majorBidi"/>
          <w:sz w:val="25"/>
          <w:szCs w:val="25"/>
          <w:lang w:val="en-US"/>
        </w:rPr>
        <w:t xml:space="preserve">, </w:t>
      </w:r>
      <w:r w:rsidR="006339DF">
        <w:rPr>
          <w:rFonts w:asciiTheme="majorBidi" w:hAnsiTheme="majorBidi" w:cstheme="majorBidi"/>
          <w:sz w:val="25"/>
          <w:szCs w:val="25"/>
          <w:lang w:val="en-US"/>
        </w:rPr>
        <w:t xml:space="preserve">Bldr. </w:t>
      </w:r>
      <w:proofErr w:type="spellStart"/>
      <w:r w:rsidR="006339DF">
        <w:rPr>
          <w:rFonts w:asciiTheme="majorBidi" w:hAnsiTheme="majorBidi" w:cstheme="majorBidi"/>
          <w:sz w:val="25"/>
          <w:szCs w:val="25"/>
          <w:lang w:val="en-US"/>
        </w:rPr>
        <w:t>Atolagbe</w:t>
      </w:r>
      <w:proofErr w:type="spellEnd"/>
      <w:r w:rsidR="006339DF">
        <w:rPr>
          <w:rFonts w:asciiTheme="majorBidi" w:hAnsiTheme="majorBidi" w:cstheme="majorBidi"/>
          <w:sz w:val="25"/>
          <w:szCs w:val="25"/>
          <w:lang w:val="en-US"/>
        </w:rPr>
        <w:t xml:space="preserve"> Victor, Bldr. </w:t>
      </w:r>
      <w:proofErr w:type="spellStart"/>
      <w:r w:rsidR="006339DF">
        <w:rPr>
          <w:rFonts w:asciiTheme="majorBidi" w:hAnsiTheme="majorBidi" w:cstheme="majorBidi"/>
          <w:sz w:val="25"/>
          <w:szCs w:val="25"/>
          <w:lang w:val="en-US"/>
        </w:rPr>
        <w:t>Olarewaju</w:t>
      </w:r>
      <w:proofErr w:type="spellEnd"/>
      <w:r w:rsidR="006339DF">
        <w:rPr>
          <w:rFonts w:asciiTheme="majorBidi" w:hAnsiTheme="majorBidi" w:cstheme="majorBidi"/>
          <w:sz w:val="25"/>
          <w:szCs w:val="25"/>
          <w:lang w:val="en-US"/>
        </w:rPr>
        <w:t xml:space="preserve"> </w:t>
      </w:r>
      <w:proofErr w:type="spellStart"/>
      <w:r w:rsidR="006339DF">
        <w:rPr>
          <w:rFonts w:asciiTheme="majorBidi" w:hAnsiTheme="majorBidi" w:cstheme="majorBidi"/>
          <w:sz w:val="25"/>
          <w:szCs w:val="25"/>
          <w:lang w:val="en-US"/>
        </w:rPr>
        <w:t>Sodiq</w:t>
      </w:r>
      <w:proofErr w:type="spellEnd"/>
      <w:r w:rsidR="006339DF">
        <w:rPr>
          <w:rFonts w:asciiTheme="majorBidi" w:hAnsiTheme="majorBidi" w:cstheme="majorBidi"/>
          <w:sz w:val="25"/>
          <w:szCs w:val="25"/>
          <w:lang w:val="en-US"/>
        </w:rPr>
        <w:t>,</w:t>
      </w:r>
      <w:r w:rsidR="00712520">
        <w:rPr>
          <w:rFonts w:asciiTheme="majorBidi" w:hAnsiTheme="majorBidi" w:cstheme="majorBidi"/>
          <w:sz w:val="25"/>
          <w:szCs w:val="25"/>
          <w:lang w:val="en-US"/>
        </w:rPr>
        <w:t xml:space="preserve"> </w:t>
      </w:r>
      <w:r w:rsidR="006339DF">
        <w:rPr>
          <w:rFonts w:asciiTheme="majorBidi" w:hAnsiTheme="majorBidi" w:cstheme="majorBidi"/>
          <w:sz w:val="25"/>
          <w:szCs w:val="25"/>
          <w:lang w:val="en-US"/>
        </w:rPr>
        <w:t>Bldr</w:t>
      </w:r>
      <w:r w:rsidR="00712520">
        <w:rPr>
          <w:rFonts w:asciiTheme="majorBidi" w:hAnsiTheme="majorBidi" w:cstheme="majorBidi"/>
          <w:sz w:val="25"/>
          <w:szCs w:val="25"/>
          <w:lang w:val="en-US"/>
        </w:rPr>
        <w:t xml:space="preserve">. </w:t>
      </w:r>
      <w:proofErr w:type="spellStart"/>
      <w:r w:rsidR="00712520">
        <w:rPr>
          <w:rFonts w:asciiTheme="majorBidi" w:hAnsiTheme="majorBidi" w:cstheme="majorBidi"/>
          <w:sz w:val="25"/>
          <w:szCs w:val="25"/>
          <w:lang w:val="en-US"/>
        </w:rPr>
        <w:t>Olomoko</w:t>
      </w:r>
      <w:proofErr w:type="spellEnd"/>
      <w:r w:rsidR="00712520">
        <w:rPr>
          <w:rFonts w:asciiTheme="majorBidi" w:hAnsiTheme="majorBidi" w:cstheme="majorBidi"/>
          <w:sz w:val="25"/>
          <w:szCs w:val="25"/>
          <w:lang w:val="en-US"/>
        </w:rPr>
        <w:t xml:space="preserve"> Martins</w:t>
      </w:r>
      <w:r w:rsidRPr="00662FF6">
        <w:rPr>
          <w:rFonts w:asciiTheme="majorBidi" w:hAnsiTheme="majorBidi" w:cstheme="majorBidi"/>
          <w:sz w:val="25"/>
          <w:szCs w:val="25"/>
          <w:lang w:val="en-US"/>
        </w:rPr>
        <w:t>, academic staff, and administrative team of the Department of Building Technology for their dedication to quality education and their support throughout my Higher National Diploma programme.</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Special thanks go to all the artisans and respondents across Kwara State who participated in this study and provided the data upon which this research is based. Your cooperation is deeply appreciated.</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 xml:space="preserve">To my parent, Mr. and Mrs. </w:t>
      </w:r>
      <w:proofErr w:type="spellStart"/>
      <w:r w:rsidRPr="00662FF6">
        <w:rPr>
          <w:rFonts w:asciiTheme="majorBidi" w:hAnsiTheme="majorBidi" w:cstheme="majorBidi"/>
          <w:bCs/>
          <w:sz w:val="25"/>
          <w:szCs w:val="25"/>
          <w:lang w:val="en-US"/>
        </w:rPr>
        <w:t>Salati</w:t>
      </w:r>
      <w:proofErr w:type="spellEnd"/>
      <w:r w:rsidRPr="00662FF6">
        <w:rPr>
          <w:rFonts w:asciiTheme="majorBidi" w:hAnsiTheme="majorBidi" w:cstheme="majorBidi"/>
          <w:sz w:val="25"/>
          <w:szCs w:val="25"/>
          <w:lang w:val="en-US"/>
        </w:rPr>
        <w:t>, your constant encouragement, prayers, and love have been a source of strength and motivation. I owe you more than words can express.</w:t>
      </w:r>
    </w:p>
    <w:p w:rsidR="007F2644" w:rsidRPr="00662FF6" w:rsidRDefault="007F2644" w:rsidP="003935C6">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 xml:space="preserve">Finally, I am thankful to my </w:t>
      </w:r>
      <w:r w:rsidR="003935C6" w:rsidRPr="00662FF6">
        <w:rPr>
          <w:rFonts w:asciiTheme="majorBidi" w:hAnsiTheme="majorBidi" w:cstheme="majorBidi"/>
          <w:sz w:val="25"/>
          <w:szCs w:val="25"/>
          <w:lang w:val="en-US"/>
        </w:rPr>
        <w:t xml:space="preserve">family, </w:t>
      </w:r>
      <w:r w:rsidRPr="00662FF6">
        <w:rPr>
          <w:rFonts w:asciiTheme="majorBidi" w:hAnsiTheme="majorBidi" w:cstheme="majorBidi"/>
          <w:sz w:val="25"/>
          <w:szCs w:val="25"/>
          <w:lang w:val="en-US"/>
        </w:rPr>
        <w:t xml:space="preserve">friends </w:t>
      </w:r>
      <w:r w:rsidR="003935C6" w:rsidRPr="00662FF6">
        <w:rPr>
          <w:rFonts w:asciiTheme="majorBidi" w:hAnsiTheme="majorBidi" w:cstheme="majorBidi"/>
          <w:sz w:val="25"/>
          <w:szCs w:val="25"/>
          <w:lang w:val="en-US"/>
        </w:rPr>
        <w:t xml:space="preserve">and </w:t>
      </w:r>
      <w:r w:rsidRPr="00662FF6">
        <w:rPr>
          <w:rFonts w:asciiTheme="majorBidi" w:hAnsiTheme="majorBidi" w:cstheme="majorBidi"/>
          <w:sz w:val="25"/>
          <w:szCs w:val="25"/>
          <w:lang w:val="en-US"/>
        </w:rPr>
        <w:t xml:space="preserve">colleagues, </w:t>
      </w:r>
      <w:r w:rsidR="003935C6" w:rsidRPr="00662FF6">
        <w:rPr>
          <w:rFonts w:asciiTheme="majorBidi" w:hAnsiTheme="majorBidi" w:cstheme="majorBidi"/>
          <w:sz w:val="25"/>
          <w:szCs w:val="25"/>
          <w:lang w:val="en-US"/>
        </w:rPr>
        <w:t xml:space="preserve">people like Mummy Jamal, </w:t>
      </w:r>
      <w:proofErr w:type="spellStart"/>
      <w:r w:rsidR="003935C6" w:rsidRPr="00662FF6">
        <w:rPr>
          <w:rFonts w:asciiTheme="majorBidi" w:hAnsiTheme="majorBidi" w:cstheme="majorBidi"/>
          <w:sz w:val="25"/>
          <w:szCs w:val="25"/>
          <w:lang w:val="en-US"/>
        </w:rPr>
        <w:t>IyaHabeeb</w:t>
      </w:r>
      <w:proofErr w:type="spellEnd"/>
      <w:r w:rsidR="003935C6" w:rsidRPr="00662FF6">
        <w:rPr>
          <w:rFonts w:asciiTheme="majorBidi" w:hAnsiTheme="majorBidi" w:cstheme="majorBidi"/>
          <w:sz w:val="25"/>
          <w:szCs w:val="25"/>
          <w:lang w:val="en-US"/>
        </w:rPr>
        <w:t xml:space="preserve">, Sister </w:t>
      </w:r>
      <w:proofErr w:type="spellStart"/>
      <w:r w:rsidR="003935C6" w:rsidRPr="00662FF6">
        <w:rPr>
          <w:rFonts w:asciiTheme="majorBidi" w:hAnsiTheme="majorBidi" w:cstheme="majorBidi"/>
          <w:sz w:val="25"/>
          <w:szCs w:val="25"/>
          <w:lang w:val="en-US"/>
        </w:rPr>
        <w:t>Mariam</w:t>
      </w:r>
      <w:proofErr w:type="spellEnd"/>
      <w:r w:rsidR="003935C6" w:rsidRPr="00662FF6">
        <w:rPr>
          <w:rFonts w:asciiTheme="majorBidi" w:hAnsiTheme="majorBidi" w:cstheme="majorBidi"/>
          <w:sz w:val="25"/>
          <w:szCs w:val="25"/>
          <w:lang w:val="en-US"/>
        </w:rPr>
        <w:t xml:space="preserve">, Alfa </w:t>
      </w:r>
      <w:proofErr w:type="spellStart"/>
      <w:r w:rsidR="003935C6" w:rsidRPr="00662FF6">
        <w:rPr>
          <w:rFonts w:asciiTheme="majorBidi" w:hAnsiTheme="majorBidi" w:cstheme="majorBidi"/>
          <w:sz w:val="25"/>
          <w:szCs w:val="25"/>
          <w:lang w:val="en-US"/>
        </w:rPr>
        <w:t>MuhammedBolaji</w:t>
      </w:r>
      <w:proofErr w:type="spellEnd"/>
      <w:r w:rsidR="003935C6" w:rsidRPr="00662FF6">
        <w:rPr>
          <w:rFonts w:asciiTheme="majorBidi" w:hAnsiTheme="majorBidi" w:cstheme="majorBidi"/>
          <w:sz w:val="25"/>
          <w:szCs w:val="25"/>
          <w:lang w:val="en-US"/>
        </w:rPr>
        <w:t xml:space="preserve">, Alfa </w:t>
      </w:r>
      <w:proofErr w:type="spellStart"/>
      <w:r w:rsidR="003935C6" w:rsidRPr="00662FF6">
        <w:rPr>
          <w:rFonts w:asciiTheme="majorBidi" w:hAnsiTheme="majorBidi" w:cstheme="majorBidi"/>
          <w:sz w:val="25"/>
          <w:szCs w:val="25"/>
          <w:lang w:val="en-US"/>
        </w:rPr>
        <w:t>Nasir</w:t>
      </w:r>
      <w:proofErr w:type="spellEnd"/>
      <w:r w:rsidR="003935C6" w:rsidRPr="00662FF6">
        <w:rPr>
          <w:rFonts w:asciiTheme="majorBidi" w:hAnsiTheme="majorBidi" w:cstheme="majorBidi"/>
          <w:sz w:val="25"/>
          <w:szCs w:val="25"/>
          <w:lang w:val="en-US"/>
        </w:rPr>
        <w:t xml:space="preserve"> and </w:t>
      </w:r>
      <w:proofErr w:type="spellStart"/>
      <w:r w:rsidR="003935C6" w:rsidRPr="00662FF6">
        <w:rPr>
          <w:rFonts w:asciiTheme="majorBidi" w:hAnsiTheme="majorBidi" w:cstheme="majorBidi"/>
          <w:sz w:val="25"/>
          <w:szCs w:val="25"/>
          <w:lang w:val="en-US"/>
        </w:rPr>
        <w:t>Masturah</w:t>
      </w:r>
      <w:r w:rsidRPr="00662FF6">
        <w:rPr>
          <w:rFonts w:asciiTheme="majorBidi" w:hAnsiTheme="majorBidi" w:cstheme="majorBidi"/>
          <w:sz w:val="25"/>
          <w:szCs w:val="25"/>
          <w:lang w:val="en-US"/>
        </w:rPr>
        <w:t>who</w:t>
      </w:r>
      <w:proofErr w:type="spellEnd"/>
      <w:r w:rsidRPr="00662FF6">
        <w:rPr>
          <w:rFonts w:asciiTheme="majorBidi" w:hAnsiTheme="majorBidi" w:cstheme="majorBidi"/>
          <w:sz w:val="25"/>
          <w:szCs w:val="25"/>
          <w:lang w:val="en-US"/>
        </w:rPr>
        <w:t xml:space="preserve"> contributed in one way or another to the successful completion of this research. May God bless you all </w:t>
      </w:r>
      <w:proofErr w:type="gramStart"/>
      <w:r w:rsidRPr="00662FF6">
        <w:rPr>
          <w:rFonts w:asciiTheme="majorBidi" w:hAnsiTheme="majorBidi" w:cstheme="majorBidi"/>
          <w:sz w:val="25"/>
          <w:szCs w:val="25"/>
          <w:lang w:val="en-US"/>
        </w:rPr>
        <w:t>abundantly.</w:t>
      </w:r>
      <w:proofErr w:type="gramEnd"/>
    </w:p>
    <w:p w:rsidR="005E3F3B" w:rsidRPr="00662FF6" w:rsidRDefault="005E3F3B">
      <w:pPr>
        <w:spacing w:after="160" w:line="259" w:lineRule="auto"/>
        <w:rPr>
          <w:rFonts w:asciiTheme="majorBidi" w:eastAsia="Times New Roman" w:hAnsiTheme="majorBidi" w:cstheme="majorBidi"/>
          <w:b/>
          <w:sz w:val="25"/>
          <w:szCs w:val="25"/>
          <w:lang w:bidi="en-US"/>
        </w:rPr>
      </w:pPr>
      <w:r w:rsidRPr="00662FF6">
        <w:rPr>
          <w:rFonts w:asciiTheme="majorBidi" w:eastAsia="Times New Roman" w:hAnsiTheme="majorBidi" w:cstheme="majorBidi"/>
          <w:b/>
          <w:sz w:val="25"/>
          <w:szCs w:val="25"/>
          <w:lang w:bidi="en-US"/>
        </w:rPr>
        <w:br w:type="page"/>
      </w:r>
    </w:p>
    <w:p w:rsidR="00746D80" w:rsidRPr="00662FF6" w:rsidRDefault="00746D80" w:rsidP="00746D80">
      <w:pPr>
        <w:spacing w:line="360" w:lineRule="auto"/>
        <w:jc w:val="center"/>
        <w:rPr>
          <w:rFonts w:asciiTheme="majorBidi" w:eastAsia="Times New Roman" w:hAnsiTheme="majorBidi" w:cstheme="majorBidi"/>
          <w:b/>
          <w:sz w:val="25"/>
          <w:szCs w:val="25"/>
          <w:lang w:bidi="en-US"/>
        </w:rPr>
      </w:pPr>
      <w:r w:rsidRPr="00662FF6">
        <w:rPr>
          <w:rFonts w:asciiTheme="majorBidi" w:eastAsia="Times New Roman" w:hAnsiTheme="majorBidi" w:cstheme="majorBidi"/>
          <w:b/>
          <w:sz w:val="25"/>
          <w:szCs w:val="25"/>
          <w:lang w:bidi="en-US"/>
        </w:rPr>
        <w:lastRenderedPageBreak/>
        <w:t>TABLE OF CONTENTS</w:t>
      </w:r>
    </w:p>
    <w:tbl>
      <w:tblPr>
        <w:tblW w:w="0" w:type="auto"/>
        <w:tblCellSpacing w:w="15" w:type="dxa"/>
        <w:tblCellMar>
          <w:top w:w="15" w:type="dxa"/>
          <w:left w:w="15" w:type="dxa"/>
          <w:bottom w:w="15" w:type="dxa"/>
          <w:right w:w="15" w:type="dxa"/>
        </w:tblCellMar>
        <w:tblLook w:val="04A0"/>
      </w:tblPr>
      <w:tblGrid>
        <w:gridCol w:w="8492"/>
        <w:gridCol w:w="589"/>
      </w:tblGrid>
      <w:tr w:rsidR="00863C83" w:rsidRPr="00662FF6" w:rsidTr="00863C83">
        <w:trPr>
          <w:tblHeade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Content</w:t>
            </w:r>
          </w:p>
        </w:tc>
        <w:tc>
          <w:tcPr>
            <w:tcW w:w="0" w:type="auto"/>
            <w:vAlign w:val="center"/>
            <w:hideMark/>
          </w:tcPr>
          <w:p w:rsidR="00863C83" w:rsidRPr="00662FF6" w:rsidRDefault="00863C83" w:rsidP="00E70E05">
            <w:pPr>
              <w:spacing w:after="0" w:line="240" w:lineRule="auto"/>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Page</w:t>
            </w: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Abstract ..................................................................................................................... 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Acknowledgments....................................................................................</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 ii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Certification.............................................................................................................. iii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Dedication ................................................................................................................ iv</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Table of </w:t>
            </w:r>
            <w:proofErr w:type="gramStart"/>
            <w:r w:rsidRPr="00662FF6">
              <w:rPr>
                <w:rFonts w:asciiTheme="majorBidi" w:eastAsia="Times New Roman" w:hAnsiTheme="majorBidi" w:cstheme="majorBidi"/>
                <w:sz w:val="25"/>
                <w:szCs w:val="25"/>
                <w:lang w:val="en-US"/>
              </w:rPr>
              <w:t>Contents ....................................................................................</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w:t>
            </w:r>
            <w:proofErr w:type="gramEnd"/>
            <w:r w:rsidRPr="00662FF6">
              <w:rPr>
                <w:rFonts w:asciiTheme="majorBidi" w:eastAsia="Times New Roman" w:hAnsiTheme="majorBidi" w:cstheme="majorBidi"/>
                <w:sz w:val="25"/>
                <w:szCs w:val="25"/>
                <w:lang w:val="en-US"/>
              </w:rPr>
              <w:t xml:space="preserve"> v</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List of </w:t>
            </w:r>
            <w:proofErr w:type="gramStart"/>
            <w:r w:rsidRPr="00662FF6">
              <w:rPr>
                <w:rFonts w:asciiTheme="majorBidi" w:eastAsia="Times New Roman" w:hAnsiTheme="majorBidi" w:cstheme="majorBidi"/>
                <w:sz w:val="25"/>
                <w:szCs w:val="25"/>
                <w:lang w:val="en-US"/>
              </w:rPr>
              <w:t>Tables ........................................................</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w:t>
            </w:r>
            <w:proofErr w:type="gramEnd"/>
            <w:r w:rsidRPr="00662FF6">
              <w:rPr>
                <w:rFonts w:asciiTheme="majorBidi" w:eastAsia="Times New Roman" w:hAnsiTheme="majorBidi" w:cstheme="majorBidi"/>
                <w:sz w:val="25"/>
                <w:szCs w:val="25"/>
                <w:lang w:val="en-US"/>
              </w:rPr>
              <w:t xml:space="preserve"> vi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List of Figures (if applicable) .............................</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 vii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bl>
    <w:p w:rsidR="007F2644" w:rsidRPr="00662FF6" w:rsidRDefault="007F2644" w:rsidP="007F2644">
      <w:pPr>
        <w:rPr>
          <w:rFonts w:asciiTheme="majorBidi" w:hAnsiTheme="majorBidi" w:cstheme="majorBidi"/>
          <w:b/>
          <w:bCs/>
          <w:sz w:val="25"/>
          <w:szCs w:val="25"/>
        </w:rPr>
      </w:pPr>
      <w:r w:rsidRPr="00662FF6">
        <w:rPr>
          <w:rFonts w:asciiTheme="majorBidi" w:hAnsiTheme="majorBidi" w:cstheme="majorBidi"/>
          <w:b/>
          <w:bCs/>
          <w:sz w:val="25"/>
          <w:szCs w:val="25"/>
        </w:rPr>
        <w:t>CHAPTER ONE: INTRODUCTION</w:t>
      </w:r>
    </w:p>
    <w:p w:rsidR="00B27619" w:rsidRPr="00662FF6" w:rsidRDefault="007F2644" w:rsidP="00545C16">
      <w:pPr>
        <w:pStyle w:val="NormalWeb"/>
        <w:spacing w:after="0" w:afterAutospacing="0" w:line="360" w:lineRule="auto"/>
        <w:rPr>
          <w:rFonts w:asciiTheme="majorBidi" w:hAnsiTheme="majorBidi" w:cstheme="majorBidi"/>
          <w:sz w:val="25"/>
          <w:szCs w:val="25"/>
        </w:rPr>
      </w:pPr>
      <w:r w:rsidRPr="00662FF6">
        <w:rPr>
          <w:rFonts w:asciiTheme="majorBidi" w:hAnsiTheme="majorBidi" w:cstheme="majorBidi"/>
          <w:sz w:val="25"/>
          <w:szCs w:val="25"/>
        </w:rPr>
        <w:t xml:space="preserve">1.1 </w:t>
      </w:r>
      <w:r w:rsidR="00B27619" w:rsidRPr="00662FF6">
        <w:rPr>
          <w:rFonts w:asciiTheme="majorBidi" w:hAnsiTheme="majorBidi" w:cstheme="majorBidi"/>
          <w:sz w:val="25"/>
          <w:szCs w:val="25"/>
        </w:rPr>
        <w:tab/>
      </w:r>
      <w:r w:rsidRPr="00662FF6">
        <w:rPr>
          <w:rFonts w:asciiTheme="majorBidi" w:hAnsiTheme="majorBidi" w:cstheme="majorBidi"/>
          <w:sz w:val="25"/>
          <w:szCs w:val="25"/>
        </w:rPr>
        <w:t>Background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1 - 2</w:t>
      </w:r>
      <w:r w:rsidRPr="00662FF6">
        <w:rPr>
          <w:rFonts w:asciiTheme="majorBidi" w:hAnsiTheme="majorBidi" w:cstheme="majorBidi"/>
          <w:sz w:val="25"/>
          <w:szCs w:val="25"/>
        </w:rPr>
        <w:br/>
        <w:t xml:space="preserve">1.2 </w:t>
      </w:r>
      <w:r w:rsidR="00B27619" w:rsidRPr="00662FF6">
        <w:rPr>
          <w:rFonts w:asciiTheme="majorBidi" w:hAnsiTheme="majorBidi" w:cstheme="majorBidi"/>
          <w:sz w:val="25"/>
          <w:szCs w:val="25"/>
        </w:rPr>
        <w:tab/>
      </w:r>
      <w:r w:rsidRPr="00662FF6">
        <w:rPr>
          <w:rFonts w:asciiTheme="majorBidi" w:hAnsiTheme="majorBidi" w:cstheme="majorBidi"/>
          <w:sz w:val="25"/>
          <w:szCs w:val="25"/>
        </w:rPr>
        <w:t>Statement of the Problem</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2 - 3</w:t>
      </w:r>
      <w:r w:rsidRPr="00662FF6">
        <w:rPr>
          <w:rFonts w:asciiTheme="majorBidi" w:hAnsiTheme="majorBidi" w:cstheme="majorBidi"/>
          <w:sz w:val="25"/>
          <w:szCs w:val="25"/>
        </w:rPr>
        <w:br/>
        <w:t xml:space="preserve">1.3 </w:t>
      </w:r>
      <w:r w:rsidR="00B27619" w:rsidRPr="00662FF6">
        <w:rPr>
          <w:rFonts w:asciiTheme="majorBidi" w:hAnsiTheme="majorBidi" w:cstheme="majorBidi"/>
          <w:sz w:val="25"/>
          <w:szCs w:val="25"/>
        </w:rPr>
        <w:tab/>
      </w:r>
      <w:r w:rsidRPr="00662FF6">
        <w:rPr>
          <w:rFonts w:asciiTheme="majorBidi" w:hAnsiTheme="majorBidi" w:cstheme="majorBidi"/>
          <w:sz w:val="25"/>
          <w:szCs w:val="25"/>
        </w:rPr>
        <w:t>Aim and Objectives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 xml:space="preserve">3 </w:t>
      </w:r>
      <w:r w:rsidRPr="00662FF6">
        <w:rPr>
          <w:rFonts w:asciiTheme="majorBidi" w:hAnsiTheme="majorBidi" w:cstheme="majorBidi"/>
          <w:sz w:val="25"/>
          <w:szCs w:val="25"/>
        </w:rPr>
        <w:br/>
        <w:t xml:space="preserve">1.4 </w:t>
      </w:r>
      <w:r w:rsidR="00B27619" w:rsidRPr="00662FF6">
        <w:rPr>
          <w:rFonts w:asciiTheme="majorBidi" w:hAnsiTheme="majorBidi" w:cstheme="majorBidi"/>
          <w:sz w:val="25"/>
          <w:szCs w:val="25"/>
        </w:rPr>
        <w:tab/>
      </w:r>
      <w:r w:rsidRPr="00662FF6">
        <w:rPr>
          <w:rFonts w:asciiTheme="majorBidi" w:hAnsiTheme="majorBidi" w:cstheme="majorBidi"/>
          <w:sz w:val="25"/>
          <w:szCs w:val="25"/>
        </w:rPr>
        <w:t>Research Questions</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3 - 4</w:t>
      </w:r>
      <w:r w:rsidRPr="00662FF6">
        <w:rPr>
          <w:rFonts w:asciiTheme="majorBidi" w:hAnsiTheme="majorBidi" w:cstheme="majorBidi"/>
          <w:sz w:val="25"/>
          <w:szCs w:val="25"/>
        </w:rPr>
        <w:br/>
        <w:t>1.5</w:t>
      </w:r>
      <w:r w:rsidR="00B27619" w:rsidRPr="00662FF6">
        <w:rPr>
          <w:rFonts w:asciiTheme="majorBidi" w:hAnsiTheme="majorBidi" w:cstheme="majorBidi"/>
          <w:sz w:val="25"/>
          <w:szCs w:val="25"/>
        </w:rPr>
        <w:tab/>
      </w:r>
      <w:r w:rsidRPr="00662FF6">
        <w:rPr>
          <w:rFonts w:asciiTheme="majorBidi" w:hAnsiTheme="majorBidi" w:cstheme="majorBidi"/>
          <w:sz w:val="25"/>
          <w:szCs w:val="25"/>
        </w:rPr>
        <w:t>Significance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4</w:t>
      </w:r>
      <w:r w:rsidRPr="00662FF6">
        <w:rPr>
          <w:rFonts w:asciiTheme="majorBidi" w:hAnsiTheme="majorBidi" w:cstheme="majorBidi"/>
          <w:sz w:val="25"/>
          <w:szCs w:val="25"/>
        </w:rPr>
        <w:br/>
        <w:t>1.6</w:t>
      </w:r>
      <w:r w:rsidR="00B27619" w:rsidRPr="00662FF6">
        <w:rPr>
          <w:rFonts w:asciiTheme="majorBidi" w:hAnsiTheme="majorBidi" w:cstheme="majorBidi"/>
          <w:sz w:val="25"/>
          <w:szCs w:val="25"/>
        </w:rPr>
        <w:tab/>
      </w:r>
      <w:r w:rsidRPr="00662FF6">
        <w:rPr>
          <w:rFonts w:asciiTheme="majorBidi" w:hAnsiTheme="majorBidi" w:cstheme="majorBidi"/>
          <w:sz w:val="25"/>
          <w:szCs w:val="25"/>
        </w:rPr>
        <w:t>Scope and Delimitation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B27619" w:rsidRPr="00662FF6">
        <w:rPr>
          <w:rFonts w:asciiTheme="majorBidi" w:hAnsiTheme="majorBidi" w:cstheme="majorBidi"/>
          <w:sz w:val="25"/>
          <w:szCs w:val="25"/>
        </w:rPr>
        <w:tab/>
        <w:t>4 - 5</w:t>
      </w:r>
    </w:p>
    <w:p w:rsidR="007F2644" w:rsidRPr="00662FF6" w:rsidRDefault="00B27619" w:rsidP="00545C16">
      <w:pPr>
        <w:pStyle w:val="NormalWeb"/>
        <w:spacing w:before="0" w:beforeAutospacing="0" w:after="0" w:afterAutospacing="0" w:line="360" w:lineRule="auto"/>
        <w:rPr>
          <w:rFonts w:asciiTheme="majorBidi" w:hAnsiTheme="majorBidi" w:cstheme="majorBidi"/>
          <w:sz w:val="25"/>
          <w:szCs w:val="25"/>
        </w:rPr>
      </w:pPr>
      <w:r w:rsidRPr="00662FF6">
        <w:rPr>
          <w:rFonts w:asciiTheme="majorBidi" w:hAnsiTheme="majorBidi" w:cstheme="majorBidi"/>
          <w:sz w:val="25"/>
          <w:szCs w:val="25"/>
        </w:rPr>
        <w:t>1.7</w:t>
      </w:r>
      <w:r w:rsidRPr="00662FF6">
        <w:rPr>
          <w:rFonts w:asciiTheme="majorBidi" w:hAnsiTheme="majorBidi" w:cstheme="majorBidi"/>
          <w:sz w:val="25"/>
          <w:szCs w:val="25"/>
        </w:rPr>
        <w:tab/>
        <w:t>Limitations of the Study</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5 – 6</w:t>
      </w:r>
      <w:r w:rsidRPr="00662FF6">
        <w:rPr>
          <w:rFonts w:asciiTheme="majorBidi" w:hAnsiTheme="majorBidi" w:cstheme="majorBidi"/>
          <w:sz w:val="25"/>
          <w:szCs w:val="25"/>
        </w:rPr>
        <w:br/>
        <w:t>1.8</w:t>
      </w:r>
      <w:r w:rsidRPr="00662FF6">
        <w:rPr>
          <w:rFonts w:asciiTheme="majorBidi" w:hAnsiTheme="majorBidi" w:cstheme="majorBidi"/>
          <w:sz w:val="25"/>
          <w:szCs w:val="25"/>
        </w:rPr>
        <w:tab/>
      </w:r>
      <w:r w:rsidR="007F2644" w:rsidRPr="00662FF6">
        <w:rPr>
          <w:rFonts w:asciiTheme="majorBidi" w:hAnsiTheme="majorBidi" w:cstheme="majorBidi"/>
          <w:sz w:val="25"/>
          <w:szCs w:val="25"/>
        </w:rPr>
        <w:t xml:space="preserve"> Definition of Terms</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6 - 7</w:t>
      </w:r>
    </w:p>
    <w:p w:rsidR="007F2644" w:rsidRPr="00662FF6" w:rsidRDefault="007F2644" w:rsidP="007F2644">
      <w:pPr>
        <w:rPr>
          <w:rFonts w:asciiTheme="majorBidi" w:hAnsiTheme="majorBidi" w:cstheme="majorBidi"/>
          <w:b/>
          <w:bCs/>
          <w:sz w:val="25"/>
          <w:szCs w:val="25"/>
        </w:rPr>
      </w:pPr>
      <w:r w:rsidRPr="00662FF6">
        <w:rPr>
          <w:rFonts w:asciiTheme="majorBidi" w:hAnsiTheme="majorBidi" w:cstheme="majorBidi"/>
          <w:b/>
          <w:bCs/>
          <w:sz w:val="25"/>
          <w:szCs w:val="25"/>
        </w:rPr>
        <w:t>CHAPTER TWO: LITERATURE REVIEW</w:t>
      </w:r>
    </w:p>
    <w:p w:rsidR="00A30F60" w:rsidRPr="00662FF6" w:rsidRDefault="00A30F60" w:rsidP="005E3F3B">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2.1</w:t>
      </w:r>
      <w:r w:rsidRPr="00662FF6">
        <w:rPr>
          <w:rFonts w:asciiTheme="majorBidi" w:eastAsia="Times New Roman" w:hAnsiTheme="majorBidi" w:cstheme="majorBidi"/>
          <w:sz w:val="25"/>
          <w:szCs w:val="25"/>
        </w:rPr>
        <w:tab/>
        <w:t>The Role of Building Construction Artisans in Housing Provision</w:t>
      </w:r>
      <w:r w:rsidRPr="00662FF6">
        <w:rPr>
          <w:rFonts w:asciiTheme="majorBidi" w:eastAsia="Times New Roman" w:hAnsiTheme="majorBidi" w:cstheme="majorBidi"/>
          <w:sz w:val="25"/>
          <w:szCs w:val="25"/>
        </w:rPr>
        <w:tab/>
      </w:r>
      <w:r w:rsidR="00662FF6"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8</w:t>
      </w:r>
    </w:p>
    <w:p w:rsidR="00A30F60" w:rsidRPr="00662FF6" w:rsidRDefault="00A30F60" w:rsidP="00A30F60">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2.2</w:t>
      </w:r>
      <w:r w:rsidRPr="00662FF6">
        <w:rPr>
          <w:rFonts w:asciiTheme="majorBidi" w:eastAsia="Times New Roman" w:hAnsiTheme="majorBidi" w:cstheme="majorBidi"/>
          <w:sz w:val="25"/>
          <w:szCs w:val="25"/>
        </w:rPr>
        <w:tab/>
        <w:t xml:space="preserve">Skills and Training of Building Construction Artisans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8 - 9</w:t>
      </w:r>
    </w:p>
    <w:p w:rsidR="00A30F60" w:rsidRPr="00662FF6" w:rsidRDefault="00A30F60" w:rsidP="00A30F60">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2.3</w:t>
      </w:r>
      <w:r w:rsidRPr="00662FF6">
        <w:rPr>
          <w:rFonts w:asciiTheme="majorBidi" w:eastAsia="Times New Roman" w:hAnsiTheme="majorBidi" w:cstheme="majorBidi"/>
          <w:sz w:val="25"/>
          <w:szCs w:val="25"/>
        </w:rPr>
        <w:tab/>
        <w:t xml:space="preserve">Challenges Faced by Building Construction Artisans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9 - 10</w:t>
      </w:r>
    </w:p>
    <w:p w:rsidR="00A30F60" w:rsidRPr="00662FF6" w:rsidRDefault="00A30F60" w:rsidP="00A30F60">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2.4</w:t>
      </w:r>
      <w:r w:rsidRPr="00662FF6">
        <w:rPr>
          <w:rFonts w:asciiTheme="majorBidi" w:eastAsia="Times New Roman" w:hAnsiTheme="majorBidi" w:cstheme="majorBidi"/>
          <w:sz w:val="25"/>
          <w:szCs w:val="25"/>
        </w:rPr>
        <w:tab/>
        <w:t xml:space="preserve">Impact of Artisans’ Skills on Housing Quality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10</w:t>
      </w:r>
    </w:p>
    <w:p w:rsidR="00A30F60" w:rsidRPr="00662FF6" w:rsidRDefault="00A30F60" w:rsidP="005E3F3B">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2.5</w:t>
      </w:r>
      <w:r w:rsidRPr="00662FF6">
        <w:rPr>
          <w:rFonts w:asciiTheme="majorBidi" w:eastAsia="Times New Roman" w:hAnsiTheme="majorBidi" w:cstheme="majorBidi"/>
          <w:sz w:val="25"/>
          <w:szCs w:val="25"/>
        </w:rPr>
        <w:tab/>
        <w:t xml:space="preserve">Artisan Training and Development Initiatives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005E3F3B"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10 –11</w:t>
      </w:r>
    </w:p>
    <w:p w:rsidR="007F2644" w:rsidRPr="00662FF6" w:rsidRDefault="007F2644" w:rsidP="00A30F60">
      <w:pPr>
        <w:rPr>
          <w:rFonts w:asciiTheme="majorBidi" w:hAnsiTheme="majorBidi" w:cstheme="majorBidi"/>
          <w:b/>
          <w:bCs/>
          <w:sz w:val="25"/>
          <w:szCs w:val="25"/>
        </w:rPr>
      </w:pPr>
      <w:r w:rsidRPr="00662FF6">
        <w:rPr>
          <w:rFonts w:asciiTheme="majorBidi" w:hAnsiTheme="majorBidi" w:cstheme="majorBidi"/>
          <w:b/>
          <w:bCs/>
          <w:sz w:val="25"/>
          <w:szCs w:val="25"/>
        </w:rPr>
        <w:lastRenderedPageBreak/>
        <w:t>CHAPTER THREE: RESEARCH METHODOLOGY</w:t>
      </w:r>
    </w:p>
    <w:p w:rsidR="007F2644" w:rsidRPr="00662FF6" w:rsidRDefault="007F2644" w:rsidP="005E3F3B">
      <w:pPr>
        <w:pStyle w:val="NormalWeb"/>
        <w:spacing w:line="360" w:lineRule="auto"/>
        <w:rPr>
          <w:rFonts w:asciiTheme="majorBidi" w:hAnsiTheme="majorBidi" w:cstheme="majorBidi"/>
          <w:sz w:val="25"/>
          <w:szCs w:val="25"/>
        </w:rPr>
      </w:pPr>
      <w:r w:rsidRPr="00662FF6">
        <w:rPr>
          <w:rFonts w:asciiTheme="majorBidi" w:hAnsiTheme="majorBidi" w:cstheme="majorBidi"/>
          <w:sz w:val="25"/>
          <w:szCs w:val="25"/>
        </w:rPr>
        <w:t xml:space="preserve">3.1 </w:t>
      </w:r>
      <w:r w:rsidR="00B27619" w:rsidRPr="00662FF6">
        <w:rPr>
          <w:rFonts w:asciiTheme="majorBidi" w:hAnsiTheme="majorBidi" w:cstheme="majorBidi"/>
          <w:sz w:val="25"/>
          <w:szCs w:val="25"/>
        </w:rPr>
        <w:tab/>
      </w:r>
      <w:r w:rsidRPr="00662FF6">
        <w:rPr>
          <w:rFonts w:asciiTheme="majorBidi" w:hAnsiTheme="majorBidi" w:cstheme="majorBidi"/>
          <w:sz w:val="25"/>
          <w:szCs w:val="25"/>
        </w:rPr>
        <w:t>Research Design</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12</w:t>
      </w:r>
      <w:r w:rsidRPr="00662FF6">
        <w:rPr>
          <w:rFonts w:asciiTheme="majorBidi" w:hAnsiTheme="majorBidi" w:cstheme="majorBidi"/>
          <w:sz w:val="25"/>
          <w:szCs w:val="25"/>
        </w:rPr>
        <w:br/>
        <w:t xml:space="preserve">3.2 </w:t>
      </w:r>
      <w:r w:rsidR="00B27619" w:rsidRPr="00662FF6">
        <w:rPr>
          <w:rFonts w:asciiTheme="majorBidi" w:hAnsiTheme="majorBidi" w:cstheme="majorBidi"/>
          <w:sz w:val="25"/>
          <w:szCs w:val="25"/>
        </w:rPr>
        <w:tab/>
      </w:r>
      <w:r w:rsidRPr="00662FF6">
        <w:rPr>
          <w:rFonts w:asciiTheme="majorBidi" w:hAnsiTheme="majorBidi" w:cstheme="majorBidi"/>
          <w:sz w:val="25"/>
          <w:szCs w:val="25"/>
        </w:rPr>
        <w:t>Population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12</w:t>
      </w:r>
      <w:r w:rsidRPr="00662FF6">
        <w:rPr>
          <w:rFonts w:asciiTheme="majorBidi" w:hAnsiTheme="majorBidi" w:cstheme="majorBidi"/>
          <w:sz w:val="25"/>
          <w:szCs w:val="25"/>
        </w:rPr>
        <w:br/>
        <w:t xml:space="preserve">3.3 </w:t>
      </w:r>
      <w:r w:rsidR="00B27619" w:rsidRPr="00662FF6">
        <w:rPr>
          <w:rFonts w:asciiTheme="majorBidi" w:hAnsiTheme="majorBidi" w:cstheme="majorBidi"/>
          <w:sz w:val="25"/>
          <w:szCs w:val="25"/>
        </w:rPr>
        <w:tab/>
      </w:r>
      <w:r w:rsidRPr="00662FF6">
        <w:rPr>
          <w:rFonts w:asciiTheme="majorBidi" w:hAnsiTheme="majorBidi" w:cstheme="majorBidi"/>
          <w:sz w:val="25"/>
          <w:szCs w:val="25"/>
        </w:rPr>
        <w:t>Sample Size and Sampling Technique</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12 - 13</w:t>
      </w:r>
      <w:r w:rsidRPr="00662FF6">
        <w:rPr>
          <w:rFonts w:asciiTheme="majorBidi" w:hAnsiTheme="majorBidi" w:cstheme="majorBidi"/>
          <w:sz w:val="25"/>
          <w:szCs w:val="25"/>
        </w:rPr>
        <w:br/>
        <w:t xml:space="preserve">3.4 </w:t>
      </w:r>
      <w:r w:rsidR="00B27619" w:rsidRPr="00662FF6">
        <w:rPr>
          <w:rFonts w:asciiTheme="majorBidi" w:hAnsiTheme="majorBidi" w:cstheme="majorBidi"/>
          <w:sz w:val="25"/>
          <w:szCs w:val="25"/>
        </w:rPr>
        <w:tab/>
      </w:r>
      <w:r w:rsidRPr="00662FF6">
        <w:rPr>
          <w:rFonts w:asciiTheme="majorBidi" w:hAnsiTheme="majorBidi" w:cstheme="majorBidi"/>
          <w:sz w:val="25"/>
          <w:szCs w:val="25"/>
        </w:rPr>
        <w:t>Method of Data Collection</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13 - 14</w:t>
      </w:r>
      <w:r w:rsidRPr="00662FF6">
        <w:rPr>
          <w:rFonts w:asciiTheme="majorBidi" w:hAnsiTheme="majorBidi" w:cstheme="majorBidi"/>
          <w:sz w:val="25"/>
          <w:szCs w:val="25"/>
        </w:rPr>
        <w:br/>
        <w:t xml:space="preserve">3.5 </w:t>
      </w:r>
      <w:r w:rsidR="00B27619" w:rsidRPr="00662FF6">
        <w:rPr>
          <w:rFonts w:asciiTheme="majorBidi" w:hAnsiTheme="majorBidi" w:cstheme="majorBidi"/>
          <w:sz w:val="25"/>
          <w:szCs w:val="25"/>
        </w:rPr>
        <w:tab/>
      </w:r>
      <w:r w:rsidRPr="00662FF6">
        <w:rPr>
          <w:rFonts w:asciiTheme="majorBidi" w:hAnsiTheme="majorBidi" w:cstheme="majorBidi"/>
          <w:sz w:val="25"/>
          <w:szCs w:val="25"/>
        </w:rPr>
        <w:t>Data Analysis Techniques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5E3F3B" w:rsidRPr="00662FF6">
        <w:rPr>
          <w:rFonts w:asciiTheme="majorBidi" w:hAnsiTheme="majorBidi" w:cstheme="majorBidi"/>
          <w:sz w:val="25"/>
          <w:szCs w:val="25"/>
        </w:rPr>
        <w:tab/>
      </w:r>
      <w:r w:rsidR="004744BC" w:rsidRPr="00662FF6">
        <w:rPr>
          <w:rFonts w:asciiTheme="majorBidi" w:hAnsiTheme="majorBidi" w:cstheme="majorBidi"/>
          <w:sz w:val="25"/>
          <w:szCs w:val="25"/>
        </w:rPr>
        <w:tab/>
        <w:t>14 - 15</w:t>
      </w:r>
      <w:r w:rsidRPr="00662FF6">
        <w:rPr>
          <w:rFonts w:asciiTheme="majorBidi" w:hAnsiTheme="majorBidi" w:cstheme="majorBidi"/>
          <w:sz w:val="25"/>
          <w:szCs w:val="25"/>
        </w:rPr>
        <w:br/>
        <w:t xml:space="preserve">3.6 </w:t>
      </w:r>
      <w:r w:rsidR="00B27619" w:rsidRPr="00662FF6">
        <w:rPr>
          <w:rFonts w:asciiTheme="majorBidi" w:hAnsiTheme="majorBidi" w:cstheme="majorBidi"/>
          <w:sz w:val="25"/>
          <w:szCs w:val="25"/>
        </w:rPr>
        <w:tab/>
      </w:r>
      <w:r w:rsidRPr="00662FF6">
        <w:rPr>
          <w:rFonts w:asciiTheme="majorBidi" w:hAnsiTheme="majorBidi" w:cstheme="majorBidi"/>
          <w:sz w:val="25"/>
          <w:szCs w:val="25"/>
        </w:rPr>
        <w:t>Validity and Reliability of Instruments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15</w:t>
      </w:r>
      <w:r w:rsidRPr="00662FF6">
        <w:rPr>
          <w:rFonts w:asciiTheme="majorBidi" w:hAnsiTheme="majorBidi" w:cstheme="majorBidi"/>
          <w:sz w:val="25"/>
          <w:szCs w:val="25"/>
        </w:rPr>
        <w:br/>
        <w:t xml:space="preserve">3.7 </w:t>
      </w:r>
      <w:r w:rsidR="00B27619" w:rsidRPr="00662FF6">
        <w:rPr>
          <w:rFonts w:asciiTheme="majorBidi" w:hAnsiTheme="majorBidi" w:cstheme="majorBidi"/>
          <w:sz w:val="25"/>
          <w:szCs w:val="25"/>
        </w:rPr>
        <w:tab/>
      </w:r>
      <w:r w:rsidRPr="00662FF6">
        <w:rPr>
          <w:rFonts w:asciiTheme="majorBidi" w:hAnsiTheme="majorBidi" w:cstheme="majorBidi"/>
          <w:sz w:val="25"/>
          <w:szCs w:val="25"/>
        </w:rPr>
        <w:t>Ethical Considerations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15 - 16</w:t>
      </w:r>
      <w:r w:rsidRPr="00662FF6">
        <w:rPr>
          <w:rFonts w:asciiTheme="majorBidi" w:hAnsiTheme="majorBidi" w:cstheme="majorBidi"/>
          <w:sz w:val="25"/>
          <w:szCs w:val="25"/>
        </w:rPr>
        <w:br/>
        <w:t xml:space="preserve">3.8 </w:t>
      </w:r>
      <w:r w:rsidR="00B27619" w:rsidRPr="00662FF6">
        <w:rPr>
          <w:rFonts w:asciiTheme="majorBidi" w:hAnsiTheme="majorBidi" w:cstheme="majorBidi"/>
          <w:sz w:val="25"/>
          <w:szCs w:val="25"/>
        </w:rPr>
        <w:tab/>
      </w:r>
      <w:r w:rsidRPr="00662FF6">
        <w:rPr>
          <w:rFonts w:asciiTheme="majorBidi" w:hAnsiTheme="majorBidi" w:cstheme="majorBidi"/>
          <w:sz w:val="25"/>
          <w:szCs w:val="25"/>
        </w:rPr>
        <w:t>Limitations of the Study</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16</w:t>
      </w:r>
    </w:p>
    <w:p w:rsidR="007F2644" w:rsidRPr="00662FF6" w:rsidRDefault="007F2644" w:rsidP="007F2644">
      <w:pPr>
        <w:rPr>
          <w:rFonts w:asciiTheme="majorBidi" w:hAnsiTheme="majorBidi" w:cstheme="majorBidi"/>
          <w:b/>
          <w:bCs/>
          <w:sz w:val="25"/>
          <w:szCs w:val="25"/>
        </w:rPr>
      </w:pPr>
      <w:r w:rsidRPr="00662FF6">
        <w:rPr>
          <w:rFonts w:asciiTheme="majorBidi" w:hAnsiTheme="majorBidi" w:cstheme="majorBidi"/>
          <w:b/>
          <w:bCs/>
          <w:sz w:val="25"/>
          <w:szCs w:val="25"/>
        </w:rPr>
        <w:t>CHAPTER FOUR: DATA PRESENTATION AND ANALYSIS</w:t>
      </w:r>
    </w:p>
    <w:p w:rsidR="007F2644" w:rsidRPr="00662FF6" w:rsidRDefault="007F2644" w:rsidP="005E3F3B">
      <w:pPr>
        <w:pStyle w:val="NormalWeb"/>
        <w:rPr>
          <w:rFonts w:asciiTheme="majorBidi" w:hAnsiTheme="majorBidi" w:cstheme="majorBidi"/>
          <w:sz w:val="25"/>
          <w:szCs w:val="25"/>
        </w:rPr>
      </w:pPr>
      <w:r w:rsidRPr="00662FF6">
        <w:rPr>
          <w:rFonts w:asciiTheme="majorBidi" w:hAnsiTheme="majorBidi" w:cstheme="majorBidi"/>
          <w:sz w:val="25"/>
          <w:szCs w:val="25"/>
        </w:rPr>
        <w:t xml:space="preserve">4.1 </w:t>
      </w:r>
      <w:r w:rsidR="002F4054" w:rsidRPr="00662FF6">
        <w:rPr>
          <w:rFonts w:asciiTheme="majorBidi" w:hAnsiTheme="majorBidi" w:cstheme="majorBidi"/>
          <w:sz w:val="25"/>
          <w:szCs w:val="25"/>
        </w:rPr>
        <w:tab/>
      </w:r>
      <w:r w:rsidRPr="00662FF6">
        <w:rPr>
          <w:rFonts w:asciiTheme="majorBidi" w:hAnsiTheme="majorBidi" w:cstheme="majorBidi"/>
          <w:sz w:val="25"/>
          <w:szCs w:val="25"/>
        </w:rPr>
        <w:t>Introduction</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17</w:t>
      </w:r>
      <w:r w:rsidRPr="00662FF6">
        <w:rPr>
          <w:rFonts w:asciiTheme="majorBidi" w:hAnsiTheme="majorBidi" w:cstheme="majorBidi"/>
          <w:sz w:val="25"/>
          <w:szCs w:val="25"/>
        </w:rPr>
        <w:br/>
        <w:t xml:space="preserve">4.2 </w:t>
      </w:r>
      <w:r w:rsidR="002F4054" w:rsidRPr="00662FF6">
        <w:rPr>
          <w:rFonts w:asciiTheme="majorBidi" w:hAnsiTheme="majorBidi" w:cstheme="majorBidi"/>
          <w:sz w:val="25"/>
          <w:szCs w:val="25"/>
        </w:rPr>
        <w:tab/>
      </w:r>
      <w:r w:rsidRPr="00662FF6">
        <w:rPr>
          <w:rFonts w:asciiTheme="majorBidi" w:hAnsiTheme="majorBidi" w:cstheme="majorBidi"/>
          <w:sz w:val="25"/>
          <w:szCs w:val="25"/>
        </w:rPr>
        <w:t>Presentation of Respondents’ Demographic Data</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4744BC" w:rsidRPr="00662FF6">
        <w:rPr>
          <w:rFonts w:asciiTheme="majorBidi" w:hAnsiTheme="majorBidi" w:cstheme="majorBidi"/>
          <w:sz w:val="25"/>
          <w:szCs w:val="25"/>
        </w:rPr>
        <w:tab/>
        <w:t>17 - 25</w:t>
      </w:r>
      <w:r w:rsidRPr="00662FF6">
        <w:rPr>
          <w:rFonts w:asciiTheme="majorBidi" w:hAnsiTheme="majorBidi" w:cstheme="majorBidi"/>
          <w:sz w:val="25"/>
          <w:szCs w:val="25"/>
        </w:rPr>
        <w:br/>
        <w:t xml:space="preserve">4.3 </w:t>
      </w:r>
      <w:r w:rsidR="002F4054" w:rsidRPr="00662FF6">
        <w:rPr>
          <w:rFonts w:asciiTheme="majorBidi" w:hAnsiTheme="majorBidi" w:cstheme="majorBidi"/>
          <w:sz w:val="25"/>
          <w:szCs w:val="25"/>
        </w:rPr>
        <w:tab/>
      </w:r>
      <w:r w:rsidRPr="00662FF6">
        <w:rPr>
          <w:rFonts w:asciiTheme="majorBidi" w:hAnsiTheme="majorBidi" w:cstheme="majorBidi"/>
          <w:sz w:val="25"/>
          <w:szCs w:val="25"/>
        </w:rPr>
        <w:t>Summary of Findings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4744BC" w:rsidRPr="00662FF6">
        <w:rPr>
          <w:rFonts w:asciiTheme="majorBidi" w:hAnsiTheme="majorBidi" w:cstheme="majorBidi"/>
          <w:sz w:val="25"/>
          <w:szCs w:val="25"/>
        </w:rPr>
        <w:tab/>
        <w:t>25 - 26</w:t>
      </w:r>
      <w:r w:rsidRPr="00662FF6">
        <w:rPr>
          <w:rFonts w:asciiTheme="majorBidi" w:hAnsiTheme="majorBidi" w:cstheme="majorBidi"/>
          <w:sz w:val="25"/>
          <w:szCs w:val="25"/>
        </w:rPr>
        <w:br/>
        <w:t xml:space="preserve">4.4 </w:t>
      </w:r>
      <w:r w:rsidR="002F4054" w:rsidRPr="00662FF6">
        <w:rPr>
          <w:rFonts w:asciiTheme="majorBidi" w:hAnsiTheme="majorBidi" w:cstheme="majorBidi"/>
          <w:sz w:val="25"/>
          <w:szCs w:val="25"/>
        </w:rPr>
        <w:tab/>
      </w:r>
      <w:r w:rsidRPr="00662FF6">
        <w:rPr>
          <w:rFonts w:asciiTheme="majorBidi" w:hAnsiTheme="majorBidi" w:cstheme="majorBidi"/>
          <w:sz w:val="25"/>
          <w:szCs w:val="25"/>
        </w:rPr>
        <w:t>Discussion of Findings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26 - 29</w:t>
      </w:r>
    </w:p>
    <w:p w:rsidR="007F2644" w:rsidRPr="00662FF6" w:rsidRDefault="007F2644" w:rsidP="005E3F3B">
      <w:pPr>
        <w:rPr>
          <w:rFonts w:asciiTheme="majorBidi" w:hAnsiTheme="majorBidi" w:cstheme="majorBidi"/>
          <w:b/>
          <w:bCs/>
          <w:sz w:val="25"/>
          <w:szCs w:val="25"/>
        </w:rPr>
      </w:pPr>
      <w:r w:rsidRPr="00662FF6">
        <w:rPr>
          <w:rFonts w:asciiTheme="majorBidi" w:hAnsiTheme="majorBidi" w:cstheme="majorBidi"/>
          <w:b/>
          <w:bCs/>
          <w:sz w:val="25"/>
          <w:szCs w:val="25"/>
        </w:rPr>
        <w:t>CHAPTER FIVE: SUMMARY, CONCLUSION AND RECOMMENDATIONS</w:t>
      </w:r>
    </w:p>
    <w:p w:rsidR="007F2644" w:rsidRPr="00662FF6" w:rsidRDefault="007F2644" w:rsidP="005E3F3B">
      <w:pPr>
        <w:pStyle w:val="NormalWeb"/>
        <w:rPr>
          <w:rFonts w:asciiTheme="majorBidi" w:hAnsiTheme="majorBidi" w:cstheme="majorBidi"/>
          <w:sz w:val="25"/>
          <w:szCs w:val="25"/>
        </w:rPr>
      </w:pPr>
      <w:r w:rsidRPr="00662FF6">
        <w:rPr>
          <w:rFonts w:asciiTheme="majorBidi" w:hAnsiTheme="majorBidi" w:cstheme="majorBidi"/>
          <w:sz w:val="25"/>
          <w:szCs w:val="25"/>
        </w:rPr>
        <w:t xml:space="preserve">5.1 </w:t>
      </w:r>
      <w:r w:rsidR="002F4054" w:rsidRPr="00662FF6">
        <w:rPr>
          <w:rFonts w:asciiTheme="majorBidi" w:hAnsiTheme="majorBidi" w:cstheme="majorBidi"/>
          <w:sz w:val="25"/>
          <w:szCs w:val="25"/>
        </w:rPr>
        <w:tab/>
      </w:r>
      <w:r w:rsidRPr="00662FF6">
        <w:rPr>
          <w:rFonts w:asciiTheme="majorBidi" w:hAnsiTheme="majorBidi" w:cstheme="majorBidi"/>
          <w:sz w:val="25"/>
          <w:szCs w:val="25"/>
        </w:rPr>
        <w:t>Summary of Findings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4744BC" w:rsidRPr="00662FF6">
        <w:rPr>
          <w:rFonts w:asciiTheme="majorBidi" w:hAnsiTheme="majorBidi" w:cstheme="majorBidi"/>
          <w:sz w:val="25"/>
          <w:szCs w:val="25"/>
        </w:rPr>
        <w:t>30 - 31</w:t>
      </w:r>
      <w:r w:rsidRPr="00662FF6">
        <w:rPr>
          <w:rFonts w:asciiTheme="majorBidi" w:hAnsiTheme="majorBidi" w:cstheme="majorBidi"/>
          <w:sz w:val="25"/>
          <w:szCs w:val="25"/>
        </w:rPr>
        <w:br/>
        <w:t xml:space="preserve">5.2 </w:t>
      </w:r>
      <w:r w:rsidR="002F4054" w:rsidRPr="00662FF6">
        <w:rPr>
          <w:rFonts w:asciiTheme="majorBidi" w:hAnsiTheme="majorBidi" w:cstheme="majorBidi"/>
          <w:sz w:val="25"/>
          <w:szCs w:val="25"/>
        </w:rPr>
        <w:tab/>
      </w:r>
      <w:r w:rsidRPr="00662FF6">
        <w:rPr>
          <w:rFonts w:asciiTheme="majorBidi" w:hAnsiTheme="majorBidi" w:cstheme="majorBidi"/>
          <w:sz w:val="25"/>
          <w:szCs w:val="25"/>
        </w:rPr>
        <w:t>Conclusion</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31 - 33</w:t>
      </w:r>
      <w:r w:rsidRPr="00662FF6">
        <w:rPr>
          <w:rFonts w:asciiTheme="majorBidi" w:hAnsiTheme="majorBidi" w:cstheme="majorBidi"/>
          <w:sz w:val="25"/>
          <w:szCs w:val="25"/>
        </w:rPr>
        <w:br/>
        <w:t xml:space="preserve">5.3 </w:t>
      </w:r>
      <w:r w:rsidR="002F4054" w:rsidRPr="00662FF6">
        <w:rPr>
          <w:rFonts w:asciiTheme="majorBidi" w:hAnsiTheme="majorBidi" w:cstheme="majorBidi"/>
          <w:sz w:val="25"/>
          <w:szCs w:val="25"/>
        </w:rPr>
        <w:tab/>
      </w:r>
      <w:r w:rsidRPr="00662FF6">
        <w:rPr>
          <w:rFonts w:asciiTheme="majorBidi" w:hAnsiTheme="majorBidi" w:cstheme="majorBidi"/>
          <w:sz w:val="25"/>
          <w:szCs w:val="25"/>
        </w:rPr>
        <w:t>Recommendations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33 - 34</w:t>
      </w:r>
    </w:p>
    <w:p w:rsidR="00863C83" w:rsidRPr="00662FF6" w:rsidRDefault="00863C83" w:rsidP="00863C83">
      <w:pPr>
        <w:pStyle w:val="Heading3"/>
        <w:rPr>
          <w:rFonts w:asciiTheme="majorBidi" w:hAnsiTheme="majorBidi"/>
          <w:sz w:val="25"/>
          <w:szCs w:val="25"/>
        </w:rPr>
      </w:pPr>
      <w:r w:rsidRPr="00662FF6">
        <w:rPr>
          <w:rFonts w:asciiTheme="majorBidi" w:hAnsiTheme="majorBidi"/>
          <w:sz w:val="25"/>
          <w:szCs w:val="25"/>
        </w:rPr>
        <w:t xml:space="preserve">References.................................................................................................. </w:t>
      </w:r>
      <w:r w:rsidR="005E3F3B" w:rsidRPr="00662FF6">
        <w:rPr>
          <w:rFonts w:asciiTheme="majorBidi" w:hAnsiTheme="majorBidi"/>
          <w:sz w:val="25"/>
          <w:szCs w:val="25"/>
        </w:rPr>
        <w:tab/>
      </w:r>
      <w:r w:rsidRPr="00662FF6">
        <w:rPr>
          <w:rFonts w:asciiTheme="majorBidi" w:hAnsiTheme="majorBidi"/>
          <w:sz w:val="25"/>
          <w:szCs w:val="25"/>
        </w:rPr>
        <w:t>42</w:t>
      </w:r>
    </w:p>
    <w:p w:rsidR="00863C83" w:rsidRPr="00662FF6" w:rsidRDefault="00863C83" w:rsidP="00863C83">
      <w:pPr>
        <w:pStyle w:val="Heading3"/>
        <w:rPr>
          <w:rFonts w:asciiTheme="majorBidi" w:hAnsiTheme="majorBidi"/>
          <w:sz w:val="25"/>
          <w:szCs w:val="25"/>
        </w:rPr>
      </w:pPr>
      <w:r w:rsidRPr="00662FF6">
        <w:rPr>
          <w:rFonts w:asciiTheme="majorBidi" w:hAnsiTheme="majorBidi"/>
          <w:sz w:val="25"/>
          <w:szCs w:val="25"/>
        </w:rPr>
        <w:t xml:space="preserve">Appendices ................................................................................................ </w:t>
      </w:r>
      <w:r w:rsidR="005E3F3B" w:rsidRPr="00662FF6">
        <w:rPr>
          <w:rFonts w:asciiTheme="majorBidi" w:hAnsiTheme="majorBidi"/>
          <w:sz w:val="25"/>
          <w:szCs w:val="25"/>
        </w:rPr>
        <w:tab/>
      </w:r>
      <w:r w:rsidRPr="00662FF6">
        <w:rPr>
          <w:rFonts w:asciiTheme="majorBidi" w:hAnsiTheme="majorBidi"/>
          <w:sz w:val="25"/>
          <w:szCs w:val="25"/>
        </w:rPr>
        <w:t>46</w:t>
      </w:r>
    </w:p>
    <w:p w:rsidR="00746D80" w:rsidRPr="00662FF6" w:rsidRDefault="00746D80" w:rsidP="00746D80">
      <w:pPr>
        <w:spacing w:line="360" w:lineRule="auto"/>
        <w:jc w:val="both"/>
        <w:rPr>
          <w:rFonts w:asciiTheme="majorBidi" w:eastAsia="Times New Roman" w:hAnsiTheme="majorBidi" w:cstheme="majorBidi"/>
          <w:sz w:val="25"/>
          <w:szCs w:val="25"/>
          <w:lang w:bidi="en-US"/>
        </w:rPr>
      </w:pPr>
    </w:p>
    <w:p w:rsidR="005E3F3B" w:rsidRPr="00662FF6" w:rsidRDefault="005E3F3B">
      <w:pPr>
        <w:spacing w:after="160" w:line="259" w:lineRule="auto"/>
        <w:rPr>
          <w:rFonts w:asciiTheme="majorBidi" w:eastAsia="Times New Roman" w:hAnsiTheme="majorBidi" w:cstheme="majorBidi"/>
          <w:b/>
          <w:sz w:val="25"/>
          <w:szCs w:val="25"/>
          <w:lang w:bidi="en-US"/>
        </w:rPr>
      </w:pPr>
      <w:r w:rsidRPr="00662FF6">
        <w:rPr>
          <w:rFonts w:asciiTheme="majorBidi" w:hAnsiTheme="majorBidi" w:cstheme="majorBidi"/>
          <w:b/>
          <w:sz w:val="25"/>
          <w:szCs w:val="25"/>
        </w:rPr>
        <w:br w:type="page"/>
      </w:r>
    </w:p>
    <w:p w:rsidR="00746D80" w:rsidRPr="00662FF6" w:rsidRDefault="00746D80" w:rsidP="00746D80">
      <w:pPr>
        <w:pStyle w:val="BodyText"/>
        <w:spacing w:line="480" w:lineRule="auto"/>
        <w:jc w:val="center"/>
        <w:rPr>
          <w:rFonts w:asciiTheme="majorBidi" w:hAnsiTheme="majorBidi" w:cstheme="majorBidi"/>
          <w:b/>
          <w:sz w:val="25"/>
          <w:szCs w:val="25"/>
        </w:rPr>
      </w:pPr>
      <w:r w:rsidRPr="00662FF6">
        <w:rPr>
          <w:rFonts w:asciiTheme="majorBidi" w:hAnsiTheme="majorBidi" w:cstheme="majorBidi"/>
          <w:b/>
          <w:sz w:val="25"/>
          <w:szCs w:val="25"/>
        </w:rPr>
        <w:lastRenderedPageBreak/>
        <w:t>LIST OF TABLES</w:t>
      </w:r>
    </w:p>
    <w:tbl>
      <w:tblPr>
        <w:tblW w:w="0" w:type="auto"/>
        <w:tblCellSpacing w:w="15" w:type="dxa"/>
        <w:tblCellMar>
          <w:top w:w="15" w:type="dxa"/>
          <w:left w:w="15" w:type="dxa"/>
          <w:bottom w:w="15" w:type="dxa"/>
          <w:right w:w="15" w:type="dxa"/>
        </w:tblCellMar>
        <w:tblLook w:val="04A0"/>
      </w:tblPr>
      <w:tblGrid>
        <w:gridCol w:w="1145"/>
        <w:gridCol w:w="5719"/>
        <w:gridCol w:w="825"/>
      </w:tblGrid>
      <w:tr w:rsidR="007F2644" w:rsidRPr="00662FF6" w:rsidTr="007F2644">
        <w:trPr>
          <w:tblHeader/>
          <w:tblCellSpacing w:w="15" w:type="dxa"/>
        </w:trPr>
        <w:tc>
          <w:tcPr>
            <w:tcW w:w="0" w:type="auto"/>
            <w:vAlign w:val="center"/>
            <w:hideMark/>
          </w:tcPr>
          <w:p w:rsidR="007F2644" w:rsidRPr="00662FF6" w:rsidRDefault="007F2644" w:rsidP="007F2644">
            <w:pPr>
              <w:spacing w:before="59"/>
              <w:rPr>
                <w:rFonts w:asciiTheme="majorBidi" w:hAnsiTheme="majorBidi" w:cstheme="majorBidi"/>
                <w:b/>
                <w:bCs/>
                <w:sz w:val="25"/>
                <w:szCs w:val="25"/>
                <w:lang w:val="en-US"/>
              </w:rPr>
            </w:pPr>
            <w:r w:rsidRPr="00662FF6">
              <w:rPr>
                <w:rFonts w:asciiTheme="majorBidi" w:hAnsiTheme="majorBidi" w:cstheme="majorBidi"/>
                <w:b/>
                <w:bCs/>
                <w:sz w:val="25"/>
                <w:szCs w:val="25"/>
                <w:lang w:val="en-US"/>
              </w:rPr>
              <w:t>Table No.</w:t>
            </w:r>
          </w:p>
        </w:tc>
        <w:tc>
          <w:tcPr>
            <w:tcW w:w="0" w:type="auto"/>
            <w:vAlign w:val="center"/>
            <w:hideMark/>
          </w:tcPr>
          <w:p w:rsidR="007F2644" w:rsidRPr="00662FF6" w:rsidRDefault="007F2644" w:rsidP="007F2644">
            <w:pPr>
              <w:spacing w:before="59"/>
              <w:rPr>
                <w:rFonts w:asciiTheme="majorBidi" w:hAnsiTheme="majorBidi" w:cstheme="majorBidi"/>
                <w:b/>
                <w:bCs/>
                <w:sz w:val="25"/>
                <w:szCs w:val="25"/>
                <w:lang w:val="en-US"/>
              </w:rPr>
            </w:pPr>
            <w:r w:rsidRPr="00662FF6">
              <w:rPr>
                <w:rFonts w:asciiTheme="majorBidi" w:hAnsiTheme="majorBidi" w:cstheme="majorBidi"/>
                <w:b/>
                <w:bCs/>
                <w:sz w:val="25"/>
                <w:szCs w:val="25"/>
                <w:lang w:val="en-US"/>
              </w:rPr>
              <w:t>Title</w:t>
            </w:r>
          </w:p>
        </w:tc>
        <w:tc>
          <w:tcPr>
            <w:tcW w:w="0" w:type="auto"/>
            <w:vAlign w:val="center"/>
            <w:hideMark/>
          </w:tcPr>
          <w:p w:rsidR="007F2644" w:rsidRPr="00662FF6" w:rsidRDefault="007F2644" w:rsidP="007F2644">
            <w:pPr>
              <w:spacing w:before="59"/>
              <w:rPr>
                <w:rFonts w:asciiTheme="majorBidi" w:hAnsiTheme="majorBidi" w:cstheme="majorBidi"/>
                <w:b/>
                <w:bCs/>
                <w:sz w:val="25"/>
                <w:szCs w:val="25"/>
                <w:lang w:val="en-US"/>
              </w:rPr>
            </w:pPr>
            <w:r w:rsidRPr="00662FF6">
              <w:rPr>
                <w:rFonts w:asciiTheme="majorBidi" w:hAnsiTheme="majorBidi" w:cstheme="majorBidi"/>
                <w:b/>
                <w:bCs/>
                <w:sz w:val="25"/>
                <w:szCs w:val="25"/>
                <w:lang w:val="en-US"/>
              </w:rPr>
              <w:t>Page</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4.1</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Distribution of Questionnaires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18</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4.2</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Age Distribution of Respondents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18 – 19</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4.3</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Gender Distribution of Respondents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19</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4.4</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Educational Qualifications of Respondents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20</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4.5</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Years of Experience in Construction</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20 – 21</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4.6</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Area of Specialization</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21</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4.7</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Location of Work</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22</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4.8</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Formal Training and Certification</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22</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4.9</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Mean Ratings – Artisan Skills and Housing Impact</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23</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4.10</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Mean Ratings – Challenges Faced by Artisans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23</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4.11</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Suggested Measures for Improving Artisan Performance</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24</w:t>
            </w:r>
          </w:p>
        </w:tc>
      </w:tr>
    </w:tbl>
    <w:p w:rsidR="00746D80" w:rsidRPr="00662FF6" w:rsidRDefault="00746D80" w:rsidP="007F2644">
      <w:pPr>
        <w:spacing w:before="59"/>
        <w:rPr>
          <w:rFonts w:asciiTheme="majorBidi" w:hAnsiTheme="majorBidi" w:cstheme="majorBidi"/>
          <w:b/>
          <w:sz w:val="25"/>
          <w:szCs w:val="25"/>
        </w:rPr>
      </w:pPr>
    </w:p>
    <w:p w:rsidR="00662FF6" w:rsidRPr="00662FF6" w:rsidRDefault="00662FF6">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5E3F3B">
      <w:pPr>
        <w:spacing w:before="59" w:line="360" w:lineRule="auto"/>
        <w:jc w:val="center"/>
        <w:rPr>
          <w:rFonts w:asciiTheme="majorBidi" w:hAnsiTheme="majorBidi" w:cstheme="majorBidi"/>
          <w:b/>
          <w:sz w:val="25"/>
          <w:szCs w:val="25"/>
        </w:rPr>
      </w:pPr>
      <w:r w:rsidRPr="00662FF6">
        <w:rPr>
          <w:rFonts w:asciiTheme="majorBidi" w:hAnsiTheme="majorBidi" w:cstheme="majorBidi"/>
          <w:b/>
          <w:sz w:val="25"/>
          <w:szCs w:val="25"/>
        </w:rPr>
        <w:lastRenderedPageBreak/>
        <w:t>ABSTRACT</w:t>
      </w:r>
    </w:p>
    <w:p w:rsidR="007F2644" w:rsidRPr="00662FF6" w:rsidRDefault="007F2644" w:rsidP="00810A9F">
      <w:pPr>
        <w:pStyle w:val="NormalWeb"/>
        <w:jc w:val="both"/>
        <w:rPr>
          <w:rFonts w:asciiTheme="majorBidi" w:hAnsiTheme="majorBidi" w:cstheme="majorBidi"/>
          <w:i/>
          <w:sz w:val="25"/>
          <w:szCs w:val="25"/>
        </w:rPr>
      </w:pPr>
      <w:bookmarkStart w:id="0" w:name="_Hlk188449393"/>
      <w:r w:rsidRPr="00662FF6">
        <w:rPr>
          <w:rFonts w:asciiTheme="majorBidi" w:hAnsiTheme="majorBidi" w:cstheme="majorBidi"/>
          <w:i/>
          <w:sz w:val="25"/>
          <w:szCs w:val="25"/>
        </w:rPr>
        <w:t>This study investigates the impact of building construction artisans on housing provision in Kwara State, Nigeria. It explores the artisans’ levels of training, challenges faced in the execution of their duties, and their perceived contribution to housing quality, affordability, and delivery. The study employed a quantitative research design and utilized structured questionnaires administered to 286 artisans drawn from various construction trades, including masonry, carpentry, plumbing, painting, and electrical installation. Descriptive statistics were used to analyze data, with findings presented in frequency tables, percentages, and mean scores.Results indicate that although a majority of artisans had received some form of training and possessed relevant experience, a substantial proportion lacked formal certification and access to modern tools and equipment. Challenges such as low wages, job insecurity, safety issues, and minimal government support were frequently reported. However, artisans expressed strong agreement that their skills significantly influence housing outcomes and advocated for vocational training centres, regulation, and access to finance.The study concludes that while artisans play a pivotal role in housing provision, their impact is limited by structural and policy constraints. Recommendations include the institutionalization of certification schemes, expansion of vocational education, improved welfare systems, and formal integration of artisans into housing development frameworks. These measures are essential for enhancing the capacity of artisans and achieving sustainable housing development in Kwara State.</w:t>
      </w:r>
    </w:p>
    <w:bookmarkEnd w:id="0"/>
    <w:p w:rsidR="005E3F3B" w:rsidRPr="00662FF6" w:rsidRDefault="005E3F3B">
      <w:pPr>
        <w:spacing w:after="160" w:line="259"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br w:type="page"/>
      </w:r>
      <w:bookmarkStart w:id="1" w:name="_GoBack"/>
      <w:bookmarkEnd w:id="1"/>
    </w:p>
    <w:p w:rsidR="00260A7B" w:rsidRPr="00662FF6" w:rsidRDefault="00260A7B" w:rsidP="005E3F3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lastRenderedPageBreak/>
        <w:t>CHAPTER ONE</w:t>
      </w:r>
    </w:p>
    <w:p w:rsidR="00260A7B" w:rsidRPr="00662FF6" w:rsidRDefault="00260A7B" w:rsidP="005E3F3B">
      <w:pPr>
        <w:spacing w:after="80" w:line="36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INTRODUCTION</w:t>
      </w:r>
    </w:p>
    <w:p w:rsidR="00295EF1" w:rsidRPr="00662FF6" w:rsidRDefault="00295EF1" w:rsidP="005E3F3B">
      <w:pPr>
        <w:spacing w:line="360" w:lineRule="auto"/>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rPr>
        <w:t>1.1 Background of the Study</w:t>
      </w:r>
    </w:p>
    <w:p w:rsidR="00E70E05" w:rsidRPr="00662FF6" w:rsidRDefault="00E70E05" w:rsidP="00E70E05">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construction industry plays a fundamental role in the socio-economic advancement of any country by contributing to infrastructure development, employment creation, and housing delivery (</w:t>
      </w:r>
      <w:proofErr w:type="spellStart"/>
      <w:r w:rsidRPr="00662FF6">
        <w:rPr>
          <w:rFonts w:asciiTheme="majorBidi" w:eastAsia="Times New Roman" w:hAnsiTheme="majorBidi" w:cstheme="majorBidi"/>
          <w:sz w:val="25"/>
          <w:szCs w:val="25"/>
          <w:lang w:val="en-US"/>
        </w:rPr>
        <w:t>Afolabi</w:t>
      </w:r>
      <w:proofErr w:type="spellEnd"/>
      <w:r w:rsidRPr="00662FF6">
        <w:rPr>
          <w:rFonts w:asciiTheme="majorBidi" w:eastAsia="Times New Roman" w:hAnsiTheme="majorBidi" w:cstheme="majorBidi"/>
          <w:sz w:val="25"/>
          <w:szCs w:val="25"/>
          <w:lang w:val="en-US"/>
        </w:rPr>
        <w:t>, 2020). In Nigeria, the growing population, rapid urbanization, and internal migration have intensified the demand for affordable housing, especially in semi-urban states such as Kwara. According to the Federal Mortgage Bank of Nigeria (FMBN), the nation currently faces a housing deficit estimated at over 22 million units, requiring at least 900,000 new houses annually to bridge the gap (FMBN, 2023).</w:t>
      </w:r>
    </w:p>
    <w:p w:rsidR="00E70E05" w:rsidRPr="00662FF6" w:rsidRDefault="00E70E05" w:rsidP="00E70E05">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Building construction artisans — including masons, carpenters, electricians, and painters — form the operational backbone of the construction workforce and are crucial to translating design concepts into actual buildings (</w:t>
      </w:r>
      <w:proofErr w:type="spellStart"/>
      <w:r w:rsidRPr="00662FF6">
        <w:rPr>
          <w:rFonts w:asciiTheme="majorBidi" w:eastAsia="Times New Roman" w:hAnsiTheme="majorBidi" w:cstheme="majorBidi"/>
          <w:sz w:val="25"/>
          <w:szCs w:val="25"/>
          <w:lang w:val="en-US"/>
        </w:rPr>
        <w:t>Oladipo&amp;Akpan</w:t>
      </w:r>
      <w:proofErr w:type="spellEnd"/>
      <w:r w:rsidRPr="00662FF6">
        <w:rPr>
          <w:rFonts w:asciiTheme="majorBidi" w:eastAsia="Times New Roman" w:hAnsiTheme="majorBidi" w:cstheme="majorBidi"/>
          <w:sz w:val="25"/>
          <w:szCs w:val="25"/>
          <w:lang w:val="en-US"/>
        </w:rPr>
        <w:t>, 2021). Their roles span foundational works, structural detailing, electrical and plumbing systems, finishing, and overall site implementation. Despite their significance, most artisans in Kwara State are informally trained, with limited access to certified training programs, modern construction tools, or continuous professional development (</w:t>
      </w:r>
      <w:proofErr w:type="spellStart"/>
      <w:r w:rsidRPr="00662FF6">
        <w:rPr>
          <w:rFonts w:asciiTheme="majorBidi" w:eastAsia="Times New Roman" w:hAnsiTheme="majorBidi" w:cstheme="majorBidi"/>
          <w:sz w:val="25"/>
          <w:szCs w:val="25"/>
          <w:lang w:val="en-US"/>
        </w:rPr>
        <w:t>Akpan&amp;Nwosu</w:t>
      </w:r>
      <w:proofErr w:type="spellEnd"/>
      <w:r w:rsidRPr="00662FF6">
        <w:rPr>
          <w:rFonts w:asciiTheme="majorBidi" w:eastAsia="Times New Roman" w:hAnsiTheme="majorBidi" w:cstheme="majorBidi"/>
          <w:sz w:val="25"/>
          <w:szCs w:val="25"/>
          <w:lang w:val="en-US"/>
        </w:rPr>
        <w:t>, 2022).</w:t>
      </w:r>
    </w:p>
    <w:p w:rsidR="00E70E05" w:rsidRPr="00662FF6" w:rsidRDefault="00E70E05" w:rsidP="00E70E05">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This informal training background often results in inconsistent quality of workmansh</w:t>
      </w:r>
      <w:r w:rsidR="002418CE" w:rsidRPr="00662FF6">
        <w:rPr>
          <w:rFonts w:asciiTheme="majorBidi" w:eastAsia="Times New Roman" w:hAnsiTheme="majorBidi" w:cstheme="majorBidi"/>
          <w:sz w:val="25"/>
          <w:szCs w:val="25"/>
          <w:lang w:val="en-US"/>
        </w:rPr>
        <w:t>ip, particularly in rural and pre</w:t>
      </w:r>
      <w:r w:rsidRPr="00662FF6">
        <w:rPr>
          <w:rFonts w:asciiTheme="majorBidi" w:eastAsia="Times New Roman" w:hAnsiTheme="majorBidi" w:cstheme="majorBidi"/>
          <w:sz w:val="25"/>
          <w:szCs w:val="25"/>
          <w:lang w:val="en-US"/>
        </w:rPr>
        <w:t>-urban settings, where regulatory oversight is minimal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xml:space="preserve">, 2021). Additionally, artisans face numerous challenges, including low wages, inadequate safety measures, and minimal government support. These factors collectively </w:t>
      </w:r>
      <w:r w:rsidRPr="00662FF6">
        <w:rPr>
          <w:rFonts w:asciiTheme="majorBidi" w:eastAsia="Times New Roman" w:hAnsiTheme="majorBidi" w:cstheme="majorBidi"/>
          <w:sz w:val="25"/>
          <w:szCs w:val="25"/>
          <w:lang w:val="en-US"/>
        </w:rPr>
        <w:lastRenderedPageBreak/>
        <w:t>hinder their capacity to contribute effectively to the delivery of durable and affordable housing in the state.</w:t>
      </w:r>
    </w:p>
    <w:p w:rsidR="00E70E05" w:rsidRPr="00662FF6" w:rsidRDefault="00E70E05"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Given their indispensable role in the construction value chain, this study aims to assess the impact of building construction artisans in the provision of housing in Kwara State, focusing on their skills, challenges, and contributions to improving housing outcomes.</w:t>
      </w:r>
    </w:p>
    <w:p w:rsidR="00295EF1" w:rsidRPr="00662FF6" w:rsidRDefault="00295EF1"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sz w:val="25"/>
          <w:szCs w:val="25"/>
        </w:rPr>
        <w:t xml:space="preserve">1.2 Statement of the Problem </w:t>
      </w:r>
    </w:p>
    <w:p w:rsidR="002418CE" w:rsidRPr="00662FF6" w:rsidRDefault="002418CE" w:rsidP="002418CE">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Despite ongoing housing interventions in Nigeria, Kwara State continues to experience a widening housing deficit, particularly in terms of quality and affordability. While artisans are central to on-site construction execution, their inadequate training and lack of exposure to modern construction techniques have led to significant lapses in construction quality (</w:t>
      </w:r>
      <w:proofErr w:type="spellStart"/>
      <w:r w:rsidRPr="00662FF6">
        <w:rPr>
          <w:rFonts w:asciiTheme="majorBidi" w:eastAsia="Times New Roman" w:hAnsiTheme="majorBidi" w:cstheme="majorBidi"/>
          <w:sz w:val="25"/>
          <w:szCs w:val="25"/>
          <w:lang w:val="en-US"/>
        </w:rPr>
        <w:t>Ogunleye&amp;Adeoye</w:t>
      </w:r>
      <w:proofErr w:type="spellEnd"/>
      <w:r w:rsidRPr="00662FF6">
        <w:rPr>
          <w:rFonts w:asciiTheme="majorBidi" w:eastAsia="Times New Roman" w:hAnsiTheme="majorBidi" w:cstheme="majorBidi"/>
          <w:sz w:val="25"/>
          <w:szCs w:val="25"/>
          <w:lang w:val="en-US"/>
        </w:rPr>
        <w:t>, 2021). Many artisans are trained through informal apprenticeship systems, which are not standardized and often fail to equip them with the competencies required to meet evolving industry standards (Adebayo &amp;</w:t>
      </w:r>
      <w:proofErr w:type="spellStart"/>
      <w:r w:rsidRPr="00662FF6">
        <w:rPr>
          <w:rFonts w:asciiTheme="majorBidi" w:eastAsia="Times New Roman" w:hAnsiTheme="majorBidi" w:cstheme="majorBidi"/>
          <w:sz w:val="25"/>
          <w:szCs w:val="25"/>
          <w:lang w:val="en-US"/>
        </w:rPr>
        <w:t>Oyedepo</w:t>
      </w:r>
      <w:proofErr w:type="spellEnd"/>
      <w:r w:rsidRPr="00662FF6">
        <w:rPr>
          <w:rFonts w:asciiTheme="majorBidi" w:eastAsia="Times New Roman" w:hAnsiTheme="majorBidi" w:cstheme="majorBidi"/>
          <w:sz w:val="25"/>
          <w:szCs w:val="25"/>
          <w:lang w:val="en-US"/>
        </w:rPr>
        <w:t>, 2021).</w:t>
      </w:r>
    </w:p>
    <w:p w:rsidR="002418CE" w:rsidRPr="00662FF6" w:rsidRDefault="002418CE" w:rsidP="002418CE">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As a result, many residential buildings suffer from recurrent defects such as wall cracks, roof leakage, substandard electrical works, and plumbing failures. These defects not only increase maintenance costs for homeowners but also pose safety risks and reduce the overall lifespan of structures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2021). In the absence of structured certification and training frameworks, artisans struggle to adapt to sustainable practices, digital tools, and building regulations.</w:t>
      </w:r>
    </w:p>
    <w:p w:rsidR="002418CE" w:rsidRPr="00662FF6" w:rsidRDefault="002418CE" w:rsidP="002418CE">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lastRenderedPageBreak/>
        <w:t>Moreover, government efforts to support artisan development remain weak. Programs like the National Vocational Qualification Framework (NVQF) and the National Directorate of Employment (NDE) have yet to make significant impacts in Kwara State due to underfunding, lack of local implementation strategies, and limited outreach (</w:t>
      </w:r>
      <w:proofErr w:type="spellStart"/>
      <w:r w:rsidRPr="00662FF6">
        <w:rPr>
          <w:rFonts w:asciiTheme="majorBidi" w:eastAsia="Times New Roman" w:hAnsiTheme="majorBidi" w:cstheme="majorBidi"/>
          <w:sz w:val="25"/>
          <w:szCs w:val="25"/>
          <w:lang w:val="en-US"/>
        </w:rPr>
        <w:t>Oladipo&amp;Akpan</w:t>
      </w:r>
      <w:proofErr w:type="spellEnd"/>
      <w:r w:rsidRPr="00662FF6">
        <w:rPr>
          <w:rFonts w:asciiTheme="majorBidi" w:eastAsia="Times New Roman" w:hAnsiTheme="majorBidi" w:cstheme="majorBidi"/>
          <w:sz w:val="25"/>
          <w:szCs w:val="25"/>
          <w:lang w:val="en-US"/>
        </w:rPr>
        <w:t>, 2021).</w:t>
      </w:r>
    </w:p>
    <w:p w:rsidR="005E3F3B" w:rsidRPr="00662FF6" w:rsidRDefault="002418CE"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Given these concerns, there is an urgent need to investigate how building construction artisans contribute to housing delivery in Kwara State, identify gaps in their technical competencies, and explore policy strategies that can enhance their capacity to deliver better housing outcomes.</w:t>
      </w:r>
    </w:p>
    <w:p w:rsidR="00295EF1" w:rsidRPr="00662FF6" w:rsidRDefault="00295EF1"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sz w:val="25"/>
          <w:szCs w:val="25"/>
        </w:rPr>
        <w:t>1.3 Aim and Objectives of the Study</w:t>
      </w:r>
    </w:p>
    <w:p w:rsidR="00295EF1" w:rsidRPr="00662FF6" w:rsidRDefault="00295EF1" w:rsidP="002418CE">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The aim of this study is to assess the role and impact of building construction artisans in the provision of housing in Kwara State. This research will explore the contribution of artisans to the housing sector, examine the skill gaps, identify the challenges they face, and propose solutions to enhance their effectiveness.</w:t>
      </w:r>
    </w:p>
    <w:p w:rsidR="002418CE" w:rsidRPr="00662FF6" w:rsidRDefault="00295EF1" w:rsidP="002418CE">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To achieve this aim, the study will focus on the fol</w:t>
      </w:r>
      <w:r w:rsidR="002418CE" w:rsidRPr="00662FF6">
        <w:rPr>
          <w:rFonts w:asciiTheme="majorBidi" w:hAnsiTheme="majorBidi" w:cstheme="majorBidi"/>
          <w:sz w:val="25"/>
          <w:szCs w:val="25"/>
        </w:rPr>
        <w:t>lowing specific objectives:</w:t>
      </w:r>
    </w:p>
    <w:p w:rsidR="002418CE" w:rsidRPr="00662FF6" w:rsidRDefault="00295EF1" w:rsidP="002418CE">
      <w:pPr>
        <w:pStyle w:val="ListParagraph"/>
        <w:numPr>
          <w:ilvl w:val="0"/>
          <w:numId w:val="29"/>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To evaluate the contribution of building construction artisans to the housing sector in Kwara State, examining their involvement in the different </w:t>
      </w:r>
      <w:r w:rsidR="002418CE" w:rsidRPr="00662FF6">
        <w:rPr>
          <w:rFonts w:asciiTheme="majorBidi" w:hAnsiTheme="majorBidi" w:cstheme="majorBidi"/>
          <w:sz w:val="25"/>
          <w:szCs w:val="25"/>
        </w:rPr>
        <w:t>phases of housing construction.</w:t>
      </w:r>
    </w:p>
    <w:p w:rsidR="002418CE" w:rsidRPr="00662FF6" w:rsidRDefault="00295EF1" w:rsidP="002418CE">
      <w:pPr>
        <w:pStyle w:val="ListParagraph"/>
        <w:numPr>
          <w:ilvl w:val="0"/>
          <w:numId w:val="29"/>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To assess the skill levels and training needs of building construction artisans in Kwara State, and determine how these skills align with the demands of modern </w:t>
      </w:r>
      <w:r w:rsidR="002418CE" w:rsidRPr="00662FF6">
        <w:rPr>
          <w:rFonts w:asciiTheme="majorBidi" w:hAnsiTheme="majorBidi" w:cstheme="majorBidi"/>
          <w:sz w:val="25"/>
          <w:szCs w:val="25"/>
        </w:rPr>
        <w:t xml:space="preserve">housing </w:t>
      </w:r>
      <w:r w:rsidR="002418CE" w:rsidRPr="00662FF6">
        <w:rPr>
          <w:rFonts w:asciiTheme="majorBidi" w:hAnsiTheme="majorBidi" w:cstheme="majorBidi"/>
          <w:sz w:val="25"/>
          <w:szCs w:val="25"/>
        </w:rPr>
        <w:lastRenderedPageBreak/>
        <w:t>construction practices.</w:t>
      </w:r>
    </w:p>
    <w:p w:rsidR="00295EF1" w:rsidRPr="00662FF6" w:rsidRDefault="00295EF1" w:rsidP="002418CE">
      <w:pPr>
        <w:pStyle w:val="ListParagraph"/>
        <w:numPr>
          <w:ilvl w:val="0"/>
          <w:numId w:val="29"/>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To identify the challenges faced by construction artisans in Kwara State, and propose strategies to improve their skills and productivity for better housing outcomes.</w:t>
      </w:r>
    </w:p>
    <w:p w:rsidR="00295EF1" w:rsidRPr="00662FF6" w:rsidRDefault="00295EF1" w:rsidP="005E3F3B">
      <w:pPr>
        <w:spacing w:line="360"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1.4 Research Questions</w:t>
      </w:r>
    </w:p>
    <w:p w:rsidR="002418CE" w:rsidRPr="00662FF6" w:rsidRDefault="00295EF1" w:rsidP="005E3F3B">
      <w:pPr>
        <w:spacing w:line="360" w:lineRule="auto"/>
        <w:jc w:val="both"/>
        <w:rPr>
          <w:rFonts w:asciiTheme="majorBidi" w:hAnsiTheme="majorBidi" w:cstheme="majorBidi"/>
          <w:sz w:val="25"/>
          <w:szCs w:val="25"/>
        </w:rPr>
      </w:pPr>
      <w:r w:rsidRPr="00662FF6">
        <w:rPr>
          <w:rFonts w:asciiTheme="majorBidi" w:hAnsiTheme="majorBidi" w:cstheme="majorBidi"/>
          <w:sz w:val="25"/>
          <w:szCs w:val="25"/>
        </w:rPr>
        <w:t>To guide the investigation, the study will seek to answer the fo</w:t>
      </w:r>
      <w:r w:rsidR="002418CE" w:rsidRPr="00662FF6">
        <w:rPr>
          <w:rFonts w:asciiTheme="majorBidi" w:hAnsiTheme="majorBidi" w:cstheme="majorBidi"/>
          <w:sz w:val="25"/>
          <w:szCs w:val="25"/>
        </w:rPr>
        <w:t>llowing research questions:</w:t>
      </w:r>
    </w:p>
    <w:p w:rsidR="002418CE" w:rsidRPr="00662FF6" w:rsidRDefault="00295EF1" w:rsidP="002418CE">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What role do building construction artisans play in the provision</w:t>
      </w:r>
      <w:r w:rsidR="002418CE" w:rsidRPr="00662FF6">
        <w:rPr>
          <w:rFonts w:asciiTheme="majorBidi" w:hAnsiTheme="majorBidi" w:cstheme="majorBidi"/>
          <w:sz w:val="25"/>
          <w:szCs w:val="25"/>
        </w:rPr>
        <w:t xml:space="preserve"> of housing in Kwara State?</w:t>
      </w:r>
    </w:p>
    <w:p w:rsidR="002418CE" w:rsidRPr="00662FF6" w:rsidRDefault="00295EF1" w:rsidP="002418CE">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How do the skills and competencies of construction artisans impact the q</w:t>
      </w:r>
      <w:r w:rsidR="002418CE" w:rsidRPr="00662FF6">
        <w:rPr>
          <w:rFonts w:asciiTheme="majorBidi" w:hAnsiTheme="majorBidi" w:cstheme="majorBidi"/>
          <w:sz w:val="25"/>
          <w:szCs w:val="25"/>
        </w:rPr>
        <w:t>uality of housing in the state?</w:t>
      </w:r>
    </w:p>
    <w:p w:rsidR="002418CE" w:rsidRPr="00662FF6" w:rsidRDefault="00295EF1" w:rsidP="002418CE">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What challenges do building construction artisans face in their work on housi</w:t>
      </w:r>
      <w:r w:rsidR="002418CE" w:rsidRPr="00662FF6">
        <w:rPr>
          <w:rFonts w:asciiTheme="majorBidi" w:hAnsiTheme="majorBidi" w:cstheme="majorBidi"/>
          <w:sz w:val="25"/>
          <w:szCs w:val="25"/>
        </w:rPr>
        <w:t>ng projects in Kwara State?</w:t>
      </w:r>
    </w:p>
    <w:p w:rsidR="002418CE" w:rsidRPr="00662FF6" w:rsidRDefault="00295EF1" w:rsidP="00295EF1">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What strategies can be implemented to enhance the skills of artisans and improve their cont</w:t>
      </w:r>
      <w:r w:rsidR="002418CE" w:rsidRPr="00662FF6">
        <w:rPr>
          <w:rFonts w:asciiTheme="majorBidi" w:hAnsiTheme="majorBidi" w:cstheme="majorBidi"/>
          <w:sz w:val="25"/>
          <w:szCs w:val="25"/>
        </w:rPr>
        <w:t>ribution to the housing sector?</w:t>
      </w:r>
    </w:p>
    <w:p w:rsidR="00295EF1" w:rsidRPr="00662FF6" w:rsidRDefault="00295EF1" w:rsidP="002418CE">
      <w:pPr>
        <w:spacing w:line="480" w:lineRule="auto"/>
        <w:jc w:val="both"/>
        <w:rPr>
          <w:rFonts w:asciiTheme="majorBidi" w:hAnsiTheme="majorBidi" w:cstheme="majorBidi"/>
          <w:sz w:val="25"/>
          <w:szCs w:val="25"/>
        </w:rPr>
      </w:pPr>
      <w:r w:rsidRPr="00662FF6">
        <w:rPr>
          <w:rFonts w:asciiTheme="majorBidi" w:hAnsiTheme="majorBidi" w:cstheme="majorBidi"/>
          <w:b/>
          <w:sz w:val="25"/>
          <w:szCs w:val="25"/>
        </w:rPr>
        <w:t>1.5 Significance of the Study</w:t>
      </w:r>
    </w:p>
    <w:p w:rsidR="00295EF1" w:rsidRPr="00662FF6" w:rsidRDefault="00295EF1" w:rsidP="00295EF1">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This study is significant for several reasons. First, it will contribute to the understanding of the critical role artisans play in the housing sector, particularly in Kwara State. By evaluating their skills, challenges, and contributions, the study will provide insights into how these workers influence housing outcomes.</w:t>
      </w:r>
    </w:p>
    <w:p w:rsidR="00295EF1" w:rsidRPr="00662FF6" w:rsidRDefault="00295EF1" w:rsidP="00295EF1">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 xml:space="preserve">Second, the findings of this research can inform policy decisions and guide interventions aimed at improving the workforce within the construction industry. In particular, the study </w:t>
      </w:r>
      <w:r w:rsidRPr="00662FF6">
        <w:rPr>
          <w:rFonts w:asciiTheme="majorBidi" w:eastAsia="Times New Roman" w:hAnsiTheme="majorBidi" w:cstheme="majorBidi"/>
          <w:sz w:val="25"/>
          <w:szCs w:val="25"/>
        </w:rPr>
        <w:lastRenderedPageBreak/>
        <w:t>will provide actionable recommendations for policymakers, educators, and housing developers on how to enhance the training and skills development of artisans.</w:t>
      </w:r>
    </w:p>
    <w:p w:rsidR="00295EF1" w:rsidRPr="00662FF6" w:rsidRDefault="00295EF1" w:rsidP="00295EF1">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Third, this research will serve as a valuable resource for future studies on workforce development in the construction industry, both in Kwara State and other regions with similar challenges. By addressing the skills gap, this study can help pave the way for better quality housing and contribute to sustainable development in the region.</w:t>
      </w:r>
    </w:p>
    <w:p w:rsidR="00295EF1" w:rsidRPr="00662FF6" w:rsidRDefault="00295EF1" w:rsidP="00295EF1">
      <w:pPr>
        <w:spacing w:line="480" w:lineRule="auto"/>
        <w:jc w:val="both"/>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1.6 Scope of the Study</w:t>
      </w:r>
    </w:p>
    <w:p w:rsidR="002418CE" w:rsidRPr="00662FF6" w:rsidRDefault="00295EF1" w:rsidP="00295EF1">
      <w:pPr>
        <w:numPr>
          <w:ilvl w:val="0"/>
          <w:numId w:val="10"/>
        </w:numPr>
        <w:spacing w:after="240" w:line="480" w:lineRule="auto"/>
        <w:rPr>
          <w:rFonts w:asciiTheme="majorBidi" w:hAnsiTheme="majorBidi" w:cstheme="majorBidi"/>
          <w:sz w:val="25"/>
          <w:szCs w:val="25"/>
        </w:rPr>
      </w:pPr>
      <w:r w:rsidRPr="00662FF6">
        <w:rPr>
          <w:rFonts w:asciiTheme="majorBidi" w:eastAsia="Times New Roman" w:hAnsiTheme="majorBidi" w:cstheme="majorBidi"/>
          <w:sz w:val="25"/>
          <w:szCs w:val="25"/>
        </w:rPr>
        <w:t>This study will focus on building construction artisans in Kwara State, Nigeria. It will assess the role of artisans in the construction of residential buildings, including the tasks they perform and the challenges they face. The study will primarily target artisans working in both urba</w:t>
      </w:r>
      <w:r w:rsidR="002418CE" w:rsidRPr="00662FF6">
        <w:rPr>
          <w:rFonts w:asciiTheme="majorBidi" w:eastAsia="Times New Roman" w:hAnsiTheme="majorBidi" w:cstheme="majorBidi"/>
          <w:sz w:val="25"/>
          <w:szCs w:val="25"/>
        </w:rPr>
        <w:t>n and rural areas of the state.</w:t>
      </w:r>
    </w:p>
    <w:p w:rsidR="002418CE" w:rsidRPr="00662FF6" w:rsidRDefault="00295EF1" w:rsidP="00295EF1">
      <w:pPr>
        <w:numPr>
          <w:ilvl w:val="0"/>
          <w:numId w:val="10"/>
        </w:numPr>
        <w:spacing w:after="240" w:line="480" w:lineRule="auto"/>
        <w:rPr>
          <w:rFonts w:asciiTheme="majorBidi" w:hAnsiTheme="majorBidi" w:cstheme="majorBidi"/>
          <w:sz w:val="25"/>
          <w:szCs w:val="25"/>
        </w:rPr>
      </w:pPr>
      <w:r w:rsidRPr="00662FF6">
        <w:rPr>
          <w:rFonts w:asciiTheme="majorBidi" w:eastAsia="Times New Roman" w:hAnsiTheme="majorBidi" w:cstheme="majorBidi"/>
          <w:sz w:val="25"/>
          <w:szCs w:val="25"/>
        </w:rPr>
        <w:t>The research will be limited to artisans in the building construction sector, including masons, carpenters, electricians, and painters. While other construction professionals such as engineers and architects play a role in housing provision, this study will specifically focus on the contributions of artisans in the housing construction process.</w:t>
      </w:r>
    </w:p>
    <w:p w:rsidR="00260A7B" w:rsidRPr="00662FF6" w:rsidRDefault="00295EF1" w:rsidP="00260A7B">
      <w:pPr>
        <w:numPr>
          <w:ilvl w:val="0"/>
          <w:numId w:val="10"/>
        </w:numPr>
        <w:spacing w:after="240" w:line="480" w:lineRule="auto"/>
        <w:rPr>
          <w:rFonts w:asciiTheme="majorBidi" w:hAnsiTheme="majorBidi" w:cstheme="majorBidi"/>
          <w:sz w:val="25"/>
          <w:szCs w:val="25"/>
        </w:rPr>
      </w:pPr>
      <w:r w:rsidRPr="00662FF6">
        <w:rPr>
          <w:rFonts w:asciiTheme="majorBidi" w:eastAsia="Times New Roman" w:hAnsiTheme="majorBidi" w:cstheme="majorBidi"/>
          <w:sz w:val="25"/>
          <w:szCs w:val="25"/>
        </w:rPr>
        <w:t>The study will also address only the skills and challenges faced by artisans, without delving into the broader issues of land acquisition, financing, and government policies.</w:t>
      </w:r>
    </w:p>
    <w:p w:rsidR="00662FF6" w:rsidRDefault="00662FF6">
      <w:pPr>
        <w:spacing w:after="160" w:line="259" w:lineRule="auto"/>
        <w:rPr>
          <w:rFonts w:asciiTheme="majorBidi" w:hAnsiTheme="majorBidi" w:cstheme="majorBidi"/>
          <w:b/>
          <w:sz w:val="25"/>
          <w:szCs w:val="25"/>
        </w:rPr>
      </w:pPr>
      <w:r>
        <w:rPr>
          <w:rFonts w:asciiTheme="majorBidi" w:hAnsiTheme="majorBidi" w:cstheme="majorBidi"/>
          <w:b/>
          <w:sz w:val="25"/>
          <w:szCs w:val="25"/>
        </w:rPr>
        <w:br w:type="page"/>
      </w:r>
    </w:p>
    <w:p w:rsidR="00D52ED7" w:rsidRPr="00662FF6" w:rsidRDefault="00D52ED7" w:rsidP="00D52ED7">
      <w:pPr>
        <w:rPr>
          <w:rFonts w:asciiTheme="majorBidi" w:hAnsiTheme="majorBidi" w:cstheme="majorBidi"/>
          <w:b/>
          <w:sz w:val="25"/>
          <w:szCs w:val="25"/>
        </w:rPr>
      </w:pPr>
      <w:r w:rsidRPr="00662FF6">
        <w:rPr>
          <w:rFonts w:asciiTheme="majorBidi" w:hAnsiTheme="majorBidi" w:cstheme="majorBidi"/>
          <w:b/>
          <w:sz w:val="25"/>
          <w:szCs w:val="25"/>
        </w:rPr>
        <w:lastRenderedPageBreak/>
        <w:t>1.7 Limitation of the Study</w:t>
      </w:r>
    </w:p>
    <w:p w:rsidR="00D52ED7" w:rsidRPr="00662FF6" w:rsidRDefault="00D52ED7" w:rsidP="00D52ED7">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Although this study was carefully designed to assess the impact of building construction artisans in the provision of housing in Kwara State, certain limitations were encountered in the course of the research:</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Limited Geographic Scope</w:t>
      </w:r>
      <w:r w:rsidRPr="00662FF6">
        <w:rPr>
          <w:rFonts w:asciiTheme="majorBidi" w:hAnsiTheme="majorBidi" w:cstheme="majorBidi"/>
          <w:sz w:val="25"/>
          <w:szCs w:val="25"/>
        </w:rPr>
        <w:t>: The study was confined to selected urban and rural areas within Kwara State, which may not fully represent the conditions and experiences of artisans across other states in Nigeria. As such, the generalizability of the findings may be limited to the study area.</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Respondent Availability and Literacy Constraints</w:t>
      </w:r>
      <w:r w:rsidRPr="00662FF6">
        <w:rPr>
          <w:rFonts w:asciiTheme="majorBidi" w:hAnsiTheme="majorBidi" w:cstheme="majorBidi"/>
          <w:sz w:val="25"/>
          <w:szCs w:val="25"/>
        </w:rPr>
        <w:t>: Some artisans faced challenges in understanding or interpreting the questionnaire due to low literacy levels. While efforts were made to provide explanations during administration, this may have influenced the accuracy or depth of responses.</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Time Constraints</w:t>
      </w:r>
      <w:r w:rsidRPr="00662FF6">
        <w:rPr>
          <w:rFonts w:asciiTheme="majorBidi" w:hAnsiTheme="majorBidi" w:cstheme="majorBidi"/>
          <w:sz w:val="25"/>
          <w:szCs w:val="25"/>
        </w:rPr>
        <w:t>: The duration allocated for data collection and analysis was limited, which restricted the researcher’s ability to conduct more extensive qualitative interviews or focus group discussions that could have enriched the findings.</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Reliance on Self-Reported Data</w:t>
      </w:r>
      <w:r w:rsidRPr="00662FF6">
        <w:rPr>
          <w:rFonts w:asciiTheme="majorBidi" w:hAnsiTheme="majorBidi" w:cstheme="majorBidi"/>
          <w:sz w:val="25"/>
          <w:szCs w:val="25"/>
        </w:rPr>
        <w:t>: The study depended primarily on the self-reported perceptions of artisans, which are subject to response bias. Some respondents may have provided socially desirable answers or underreported sensitive challenges such as income or job insecurity.</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lastRenderedPageBreak/>
        <w:t>Limited Availability of Secondary Data</w:t>
      </w:r>
      <w:r w:rsidRPr="00662FF6">
        <w:rPr>
          <w:rFonts w:asciiTheme="majorBidi" w:hAnsiTheme="majorBidi" w:cstheme="majorBidi"/>
          <w:sz w:val="25"/>
          <w:szCs w:val="25"/>
        </w:rPr>
        <w:t>: There was a scarcity of recent and region-specific academic literature or official statistics on artisan-related contributions to housing in Kwara State, which constrained the depth of the empirical review.</w:t>
      </w:r>
    </w:p>
    <w:p w:rsidR="00D52ED7" w:rsidRPr="00662FF6" w:rsidRDefault="00D52ED7" w:rsidP="00D52ED7">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Despite these limitations, the study provides valuable insights into the roles, challenges, and improvement needs of construction artisans, and offers a solid foundation for further research and policy development.</w:t>
      </w:r>
    </w:p>
    <w:p w:rsidR="002418CE" w:rsidRPr="00662FF6" w:rsidRDefault="002418CE" w:rsidP="002418CE">
      <w:pPr>
        <w:rPr>
          <w:rFonts w:asciiTheme="majorBidi" w:hAnsiTheme="majorBidi" w:cstheme="majorBidi"/>
          <w:b/>
          <w:sz w:val="25"/>
          <w:szCs w:val="25"/>
        </w:rPr>
      </w:pPr>
      <w:r w:rsidRPr="00662FF6">
        <w:rPr>
          <w:rFonts w:asciiTheme="majorBidi" w:hAnsiTheme="majorBidi" w:cstheme="majorBidi"/>
          <w:b/>
          <w:sz w:val="25"/>
          <w:szCs w:val="25"/>
        </w:rPr>
        <w:t>1.7 Definition of Terms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Artisan</w:t>
      </w:r>
      <w:r w:rsidRPr="00662FF6">
        <w:rPr>
          <w:rFonts w:asciiTheme="majorBidi" w:hAnsiTheme="majorBidi" w:cstheme="majorBidi"/>
          <w:sz w:val="25"/>
          <w:szCs w:val="25"/>
        </w:rPr>
        <w:t>: An individual skilled in a specific trade within the construction sector, such as masonry, carpentry, plumbing, painting, or electrical installation. In this study, artisans refer to those directly involved in site-level tasks essential for building construction.</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Building Construction</w:t>
      </w:r>
      <w:r w:rsidRPr="00662FF6">
        <w:rPr>
          <w:rFonts w:asciiTheme="majorBidi" w:hAnsiTheme="majorBidi" w:cstheme="majorBidi"/>
          <w:sz w:val="25"/>
          <w:szCs w:val="25"/>
        </w:rPr>
        <w:t>: The process of creating or assembling infrastructure such as residential or commercial buildings. It includes all phases from site preparation to finishing works and involves both skilled and unskilled labour.</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Housing Provision</w:t>
      </w:r>
      <w:r w:rsidRPr="00662FF6">
        <w:rPr>
          <w:rFonts w:asciiTheme="majorBidi" w:hAnsiTheme="majorBidi" w:cstheme="majorBidi"/>
          <w:sz w:val="25"/>
          <w:szCs w:val="25"/>
        </w:rPr>
        <w:t>: The process by which housing units are delivered to meet the shelter needs of individuals or communities. This encompasses construction, financing, planning, and quality assurance processes.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Informal Training</w:t>
      </w:r>
      <w:r w:rsidRPr="00662FF6">
        <w:rPr>
          <w:rFonts w:asciiTheme="majorBidi" w:hAnsiTheme="majorBidi" w:cstheme="majorBidi"/>
          <w:sz w:val="25"/>
          <w:szCs w:val="25"/>
        </w:rPr>
        <w:t>: A non-structured method of skill acquisition typically involving apprenticeships, on-the-job learning, or mentorship without formal certification. This contrasts with vocational or technical education programs.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lastRenderedPageBreak/>
        <w:t>Vocational Training</w:t>
      </w:r>
      <w:r w:rsidRPr="00662FF6">
        <w:rPr>
          <w:rFonts w:asciiTheme="majorBidi" w:hAnsiTheme="majorBidi" w:cstheme="majorBidi"/>
          <w:sz w:val="25"/>
          <w:szCs w:val="25"/>
        </w:rPr>
        <w:t>: Structured education or training focused on equipping individuals with practical and technical skills relevant to specific occupations, including those within the construction industry.</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Skill Gap</w:t>
      </w:r>
      <w:r w:rsidRPr="00662FF6">
        <w:rPr>
          <w:rFonts w:asciiTheme="majorBidi" w:hAnsiTheme="majorBidi" w:cstheme="majorBidi"/>
          <w:sz w:val="25"/>
          <w:szCs w:val="25"/>
        </w:rPr>
        <w:t>: The mismatch between the skills artisans possess and the requirements of modern construction methods. It refers to deficiencies that limit artisan performance and affect construction quality.</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Quality of Housing</w:t>
      </w:r>
      <w:r w:rsidRPr="00662FF6">
        <w:rPr>
          <w:rFonts w:asciiTheme="majorBidi" w:hAnsiTheme="majorBidi" w:cstheme="majorBidi"/>
          <w:sz w:val="25"/>
          <w:szCs w:val="25"/>
        </w:rPr>
        <w:t>: A measure of how well a building meets acceptable standards of durability, safety, comfort, and functionality. It reflects both the technical execution and aesthetic value of residential structures.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Construction Industry</w:t>
      </w:r>
      <w:r w:rsidRPr="00662FF6">
        <w:rPr>
          <w:rFonts w:asciiTheme="majorBidi" w:hAnsiTheme="majorBidi" w:cstheme="majorBidi"/>
          <w:sz w:val="25"/>
          <w:szCs w:val="25"/>
        </w:rPr>
        <w:t>:A sector of the economy that includes all businesses and individuals involved in the planning, design, execution, and maintenance of buildings and infrastructure.</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Standardization</w:t>
      </w:r>
      <w:r w:rsidRPr="00662FF6">
        <w:rPr>
          <w:rFonts w:asciiTheme="majorBidi" w:hAnsiTheme="majorBidi" w:cstheme="majorBidi"/>
          <w:sz w:val="25"/>
          <w:szCs w:val="25"/>
        </w:rPr>
        <w:t>:The process of implementing and developing technical standards to ensure consistency, safety, and quality in construction practices.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Kwara State</w:t>
      </w:r>
      <w:r w:rsidRPr="00662FF6">
        <w:rPr>
          <w:rFonts w:asciiTheme="majorBidi" w:hAnsiTheme="majorBidi" w:cstheme="majorBidi"/>
          <w:sz w:val="25"/>
          <w:szCs w:val="25"/>
        </w:rPr>
        <w:t>:A state located in the North Central geopolitical zone of Nigeria. It serves as the geographical focus of this research, particularly with regard to the activities of building artisans in both urban and rural areas.</w:t>
      </w:r>
    </w:p>
    <w:p w:rsidR="00662FF6" w:rsidRDefault="00662FF6">
      <w:pPr>
        <w:spacing w:after="160" w:line="259" w:lineRule="auto"/>
        <w:rPr>
          <w:rFonts w:asciiTheme="majorBidi" w:eastAsia="Times New Roman" w:hAnsiTheme="majorBidi" w:cstheme="majorBidi"/>
          <w:b/>
          <w:sz w:val="25"/>
          <w:szCs w:val="25"/>
        </w:rPr>
      </w:pPr>
      <w:r>
        <w:rPr>
          <w:rFonts w:asciiTheme="majorBidi" w:eastAsia="Times New Roman" w:hAnsiTheme="majorBidi" w:cstheme="majorBidi"/>
          <w:b/>
          <w:sz w:val="25"/>
          <w:szCs w:val="25"/>
        </w:rPr>
        <w:br w:type="page"/>
      </w:r>
    </w:p>
    <w:p w:rsidR="00260A7B" w:rsidRPr="00662FF6" w:rsidRDefault="00260A7B" w:rsidP="003C357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lastRenderedPageBreak/>
        <w:t>CHAPTER TWO</w:t>
      </w:r>
    </w:p>
    <w:p w:rsidR="00260A7B" w:rsidRPr="00662FF6" w:rsidRDefault="00260A7B" w:rsidP="003C357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LITERATURE REVIEW</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2.1 The Role of Building Construction Artisans in Housing Provision</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housing sector in Nigeria, like in many developing countries, relies heavily on the informal construction workforce to meet the growing demand for affordable housing. Artisans — such as masons, carpenters, electricians, and plumbers — are essential in the execution phase of housing projects, translating designs into physical structures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2021). Their contributions influence both the functional and aesthetic outcomes of buildings.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According to Adebayo and </w:t>
      </w:r>
      <w:proofErr w:type="spellStart"/>
      <w:r w:rsidRPr="00662FF6">
        <w:rPr>
          <w:rFonts w:asciiTheme="majorBidi" w:eastAsia="Times New Roman" w:hAnsiTheme="majorBidi" w:cstheme="majorBidi"/>
          <w:sz w:val="25"/>
          <w:szCs w:val="25"/>
          <w:lang w:val="en-US"/>
        </w:rPr>
        <w:t>Oyedepo</w:t>
      </w:r>
      <w:proofErr w:type="spellEnd"/>
      <w:r w:rsidRPr="00662FF6">
        <w:rPr>
          <w:rFonts w:asciiTheme="majorBidi" w:eastAsia="Times New Roman" w:hAnsiTheme="majorBidi" w:cstheme="majorBidi"/>
          <w:sz w:val="25"/>
          <w:szCs w:val="25"/>
          <w:lang w:val="en-US"/>
        </w:rPr>
        <w:t xml:space="preserve"> (2021), artisans are actively involved in foundational works, structural framing, installations, and finishes. Their precision and technical </w:t>
      </w:r>
      <w:proofErr w:type="gramStart"/>
      <w:r w:rsidRPr="00662FF6">
        <w:rPr>
          <w:rFonts w:asciiTheme="majorBidi" w:eastAsia="Times New Roman" w:hAnsiTheme="majorBidi" w:cstheme="majorBidi"/>
          <w:sz w:val="25"/>
          <w:szCs w:val="25"/>
          <w:lang w:val="en-US"/>
        </w:rPr>
        <w:t>competence determine</w:t>
      </w:r>
      <w:proofErr w:type="gramEnd"/>
      <w:r w:rsidRPr="00662FF6">
        <w:rPr>
          <w:rFonts w:asciiTheme="majorBidi" w:eastAsia="Times New Roman" w:hAnsiTheme="majorBidi" w:cstheme="majorBidi"/>
          <w:sz w:val="25"/>
          <w:szCs w:val="25"/>
          <w:lang w:val="en-US"/>
        </w:rPr>
        <w:t xml:space="preserve"> whether housing projects meet required safety and quality standards. Yet, the critical role they play is often undervalued and poorly supported in Nigeria’s construction policies (</w:t>
      </w:r>
      <w:proofErr w:type="spellStart"/>
      <w:r w:rsidRPr="00662FF6">
        <w:rPr>
          <w:rFonts w:asciiTheme="majorBidi" w:eastAsia="Times New Roman" w:hAnsiTheme="majorBidi" w:cstheme="majorBidi"/>
          <w:sz w:val="25"/>
          <w:szCs w:val="25"/>
          <w:lang w:val="en-US"/>
        </w:rPr>
        <w:t>Akpan&amp;Nwosu</w:t>
      </w:r>
      <w:proofErr w:type="spellEnd"/>
      <w:r w:rsidRPr="00662FF6">
        <w:rPr>
          <w:rFonts w:asciiTheme="majorBidi" w:eastAsia="Times New Roman" w:hAnsiTheme="majorBidi" w:cstheme="majorBidi"/>
          <w:sz w:val="25"/>
          <w:szCs w:val="25"/>
          <w:lang w:val="en-US"/>
        </w:rPr>
        <w:t>, 2022).</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Recent studies suggest that the effective engagement of artisans improves project delivery timelines, cost control, and housing sustainability (Yusuf et al., 2023). However, the lack of recognition and formal integration into urban housing policy continues to limit their potential impact.</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2.2 Skills and Training of Building Construction Artisans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Most artisans in Nigeria acquire skills through informal channels such as apprenticeship and on-the-job learning. While this has enabled intergenerational transmission of knowledge, it </w:t>
      </w:r>
      <w:r w:rsidRPr="00662FF6">
        <w:rPr>
          <w:rFonts w:asciiTheme="majorBidi" w:eastAsia="Times New Roman" w:hAnsiTheme="majorBidi" w:cstheme="majorBidi"/>
          <w:sz w:val="25"/>
          <w:szCs w:val="25"/>
          <w:lang w:val="en-US"/>
        </w:rPr>
        <w:lastRenderedPageBreak/>
        <w:t>does not equip them with the full range of competencies required in modern construction — including digital tools, energy-efficient methods, and occupational safety (</w:t>
      </w:r>
      <w:proofErr w:type="spellStart"/>
      <w:r w:rsidRPr="00662FF6">
        <w:rPr>
          <w:rFonts w:asciiTheme="majorBidi" w:eastAsia="Times New Roman" w:hAnsiTheme="majorBidi" w:cstheme="majorBidi"/>
          <w:sz w:val="25"/>
          <w:szCs w:val="25"/>
          <w:lang w:val="en-US"/>
        </w:rPr>
        <w:t>Oladipo&amp;Akpan</w:t>
      </w:r>
      <w:proofErr w:type="spellEnd"/>
      <w:r w:rsidRPr="00662FF6">
        <w:rPr>
          <w:rFonts w:asciiTheme="majorBidi" w:eastAsia="Times New Roman" w:hAnsiTheme="majorBidi" w:cstheme="majorBidi"/>
          <w:sz w:val="25"/>
          <w:szCs w:val="25"/>
          <w:lang w:val="en-US"/>
        </w:rPr>
        <w:t>, 2021).</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Formal training programs such as vocational technical education and the National Vocational Qualification Framework (NVQF) have been introduced but suffer from poor funding and limited access (</w:t>
      </w:r>
      <w:proofErr w:type="spellStart"/>
      <w:r w:rsidRPr="00662FF6">
        <w:rPr>
          <w:rFonts w:asciiTheme="majorBidi" w:eastAsia="Times New Roman" w:hAnsiTheme="majorBidi" w:cstheme="majorBidi"/>
          <w:sz w:val="25"/>
          <w:szCs w:val="25"/>
          <w:lang w:val="en-US"/>
        </w:rPr>
        <w:t>Ogunleye&amp;Adeoye</w:t>
      </w:r>
      <w:proofErr w:type="spellEnd"/>
      <w:r w:rsidRPr="00662FF6">
        <w:rPr>
          <w:rFonts w:asciiTheme="majorBidi" w:eastAsia="Times New Roman" w:hAnsiTheme="majorBidi" w:cstheme="majorBidi"/>
          <w:sz w:val="25"/>
          <w:szCs w:val="25"/>
          <w:lang w:val="en-US"/>
        </w:rPr>
        <w:t>, 2021). A 2022 report by the National Board for Technical Education (NBTE) indicated that only 30% of active artisans in Nigeria have received formal or semi-formal training (NBTE, 2022).</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Emerging scholarship emphasizes the need for a hybrid training model combining traditional apprenticeship with certified vocational curricula (</w:t>
      </w:r>
      <w:proofErr w:type="spellStart"/>
      <w:r w:rsidRPr="00662FF6">
        <w:rPr>
          <w:rFonts w:asciiTheme="majorBidi" w:eastAsia="Times New Roman" w:hAnsiTheme="majorBidi" w:cstheme="majorBidi"/>
          <w:sz w:val="25"/>
          <w:szCs w:val="25"/>
          <w:lang w:val="en-US"/>
        </w:rPr>
        <w:t>Olanrewaju</w:t>
      </w:r>
      <w:proofErr w:type="spellEnd"/>
      <w:r w:rsidRPr="00662FF6">
        <w:rPr>
          <w:rFonts w:asciiTheme="majorBidi" w:eastAsia="Times New Roman" w:hAnsiTheme="majorBidi" w:cstheme="majorBidi"/>
          <w:sz w:val="25"/>
          <w:szCs w:val="25"/>
          <w:lang w:val="en-US"/>
        </w:rPr>
        <w:t>&amp; Ahmed, 2023). Such models have shown promise in Ghana and Kenya, where public-private partnerships in artisan training have improved both skills quality and employability.</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2.3 Challenges Faced by Building Construction Artisans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Building artisans in Kwara State, and Nigeria at large, face several interrelated challenges that hinder their productivity and development. Key among these </w:t>
      </w:r>
      <w:proofErr w:type="gramStart"/>
      <w:r w:rsidRPr="00662FF6">
        <w:rPr>
          <w:rFonts w:asciiTheme="majorBidi" w:eastAsia="Times New Roman" w:hAnsiTheme="majorBidi" w:cstheme="majorBidi"/>
          <w:sz w:val="25"/>
          <w:szCs w:val="25"/>
          <w:lang w:val="en-US"/>
        </w:rPr>
        <w:t>are</w:t>
      </w:r>
      <w:proofErr w:type="gramEnd"/>
      <w:r w:rsidRPr="00662FF6">
        <w:rPr>
          <w:rFonts w:asciiTheme="majorBidi" w:eastAsia="Times New Roman" w:hAnsiTheme="majorBidi" w:cstheme="majorBidi"/>
          <w:sz w:val="25"/>
          <w:szCs w:val="25"/>
          <w:lang w:val="en-US"/>
        </w:rPr>
        <w:t xml:space="preserve"> lack of access to modern tools, exposure to health and safety risks, and limited opportunities for continuing education (</w:t>
      </w:r>
      <w:proofErr w:type="spellStart"/>
      <w:r w:rsidRPr="00662FF6">
        <w:rPr>
          <w:rFonts w:asciiTheme="majorBidi" w:eastAsia="Times New Roman" w:hAnsiTheme="majorBidi" w:cstheme="majorBidi"/>
          <w:sz w:val="25"/>
          <w:szCs w:val="25"/>
          <w:lang w:val="en-US"/>
        </w:rPr>
        <w:t>Afolabi</w:t>
      </w:r>
      <w:proofErr w:type="spellEnd"/>
      <w:r w:rsidRPr="00662FF6">
        <w:rPr>
          <w:rFonts w:asciiTheme="majorBidi" w:eastAsia="Times New Roman" w:hAnsiTheme="majorBidi" w:cstheme="majorBidi"/>
          <w:sz w:val="25"/>
          <w:szCs w:val="25"/>
          <w:lang w:val="en-US"/>
        </w:rPr>
        <w:t>, 2020). Financial exclusion is another persistent issue — many artisans operate without access to credit or affordable finance to purchase tools or attend training.</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Yusuf and Ibrahim (2023) observed that low wages, inconsistent workloads, and informal employment contracts contribute to job insecurity among artisans. Moreover, regulatory </w:t>
      </w:r>
      <w:r w:rsidRPr="00662FF6">
        <w:rPr>
          <w:rFonts w:asciiTheme="majorBidi" w:eastAsia="Times New Roman" w:hAnsiTheme="majorBidi" w:cstheme="majorBidi"/>
          <w:sz w:val="25"/>
          <w:szCs w:val="25"/>
          <w:lang w:val="en-US"/>
        </w:rPr>
        <w:lastRenderedPageBreak/>
        <w:t>frameworks are either non-existent or poorly enforced in the informal construction sector, leaving artisans vulnerable to exploitation and unsafe working conditions.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In a survey conducted by </w:t>
      </w:r>
      <w:proofErr w:type="spellStart"/>
      <w:r w:rsidRPr="00662FF6">
        <w:rPr>
          <w:rFonts w:asciiTheme="majorBidi" w:eastAsia="Times New Roman" w:hAnsiTheme="majorBidi" w:cstheme="majorBidi"/>
          <w:sz w:val="25"/>
          <w:szCs w:val="25"/>
          <w:lang w:val="en-US"/>
        </w:rPr>
        <w:t>Okafor</w:t>
      </w:r>
      <w:proofErr w:type="spellEnd"/>
      <w:r w:rsidRPr="00662FF6">
        <w:rPr>
          <w:rFonts w:asciiTheme="majorBidi" w:eastAsia="Times New Roman" w:hAnsiTheme="majorBidi" w:cstheme="majorBidi"/>
          <w:sz w:val="25"/>
          <w:szCs w:val="25"/>
          <w:lang w:val="en-US"/>
        </w:rPr>
        <w:t xml:space="preserve"> et al. (2022), over 65% of artisans in urban Nigeria cited lack of government support as a major barrier to their professional growth. This indicates a policy gap that needs urgent attention if the housing sector is to be sustainable.</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2.4 Impact of Artisans’ Skills on Housing Quality</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quality and durability of housing units are significantly influenced by the technical competencies of artisans. When artisans are poorly trained or lack up-to-date skills, buildings are likely to suffer from recurring structural and functional issues — such as wall cracks, water leakage, faulty wiring, and unstable roofing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2021). These defects reduce building lifespan and increase maintenance costs.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Conversely, skilled artisans contribute to housing that is safer, more durable, and cost-effective in the long run. </w:t>
      </w:r>
      <w:proofErr w:type="spellStart"/>
      <w:r w:rsidRPr="00662FF6">
        <w:rPr>
          <w:rFonts w:asciiTheme="majorBidi" w:eastAsia="Times New Roman" w:hAnsiTheme="majorBidi" w:cstheme="majorBidi"/>
          <w:sz w:val="25"/>
          <w:szCs w:val="25"/>
          <w:lang w:val="en-US"/>
        </w:rPr>
        <w:t>Ogunleye</w:t>
      </w:r>
      <w:proofErr w:type="spellEnd"/>
      <w:r w:rsidRPr="00662FF6">
        <w:rPr>
          <w:rFonts w:asciiTheme="majorBidi" w:eastAsia="Times New Roman" w:hAnsiTheme="majorBidi" w:cstheme="majorBidi"/>
          <w:sz w:val="25"/>
          <w:szCs w:val="25"/>
          <w:lang w:val="en-US"/>
        </w:rPr>
        <w:t xml:space="preserve"> and </w:t>
      </w:r>
      <w:proofErr w:type="spellStart"/>
      <w:r w:rsidRPr="00662FF6">
        <w:rPr>
          <w:rFonts w:asciiTheme="majorBidi" w:eastAsia="Times New Roman" w:hAnsiTheme="majorBidi" w:cstheme="majorBidi"/>
          <w:sz w:val="25"/>
          <w:szCs w:val="25"/>
          <w:lang w:val="en-US"/>
        </w:rPr>
        <w:t>Adeoye</w:t>
      </w:r>
      <w:proofErr w:type="spellEnd"/>
      <w:r w:rsidRPr="00662FF6">
        <w:rPr>
          <w:rFonts w:asciiTheme="majorBidi" w:eastAsia="Times New Roman" w:hAnsiTheme="majorBidi" w:cstheme="majorBidi"/>
          <w:sz w:val="25"/>
          <w:szCs w:val="25"/>
          <w:lang w:val="en-US"/>
        </w:rPr>
        <w:t xml:space="preserve"> (2021) reported that houses built by trained artisans in Lagos and Kwara States had lower rates of post-occupancy complaints. Additionally, clients expressed higher satisfaction with both structural integrity and visual aesthetics.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Recent findings from </w:t>
      </w:r>
      <w:proofErr w:type="spellStart"/>
      <w:r w:rsidRPr="00662FF6">
        <w:rPr>
          <w:rFonts w:asciiTheme="majorBidi" w:eastAsia="Times New Roman" w:hAnsiTheme="majorBidi" w:cstheme="majorBidi"/>
          <w:sz w:val="25"/>
          <w:szCs w:val="25"/>
          <w:lang w:val="en-US"/>
        </w:rPr>
        <w:t>Abubakar</w:t>
      </w:r>
      <w:proofErr w:type="spellEnd"/>
      <w:r w:rsidRPr="00662FF6">
        <w:rPr>
          <w:rFonts w:asciiTheme="majorBidi" w:eastAsia="Times New Roman" w:hAnsiTheme="majorBidi" w:cstheme="majorBidi"/>
          <w:sz w:val="25"/>
          <w:szCs w:val="25"/>
          <w:lang w:val="en-US"/>
        </w:rPr>
        <w:t xml:space="preserve"> and Musa (2023) suggest that investing in artisan skill development has a direct impact on reducing the housing deficit, as fewer resources are wasted on rework or repair.</w:t>
      </w:r>
    </w:p>
    <w:p w:rsidR="00662FF6" w:rsidRDefault="00662FF6">
      <w:pPr>
        <w:spacing w:after="160" w:line="259" w:lineRule="auto"/>
        <w:rPr>
          <w:rFonts w:asciiTheme="majorBidi" w:eastAsia="Times New Roman" w:hAnsiTheme="majorBidi" w:cstheme="majorBidi"/>
          <w:b/>
          <w:bCs/>
          <w:sz w:val="25"/>
          <w:szCs w:val="25"/>
          <w:lang w:val="en-US"/>
        </w:rPr>
      </w:pPr>
      <w:r>
        <w:rPr>
          <w:rFonts w:asciiTheme="majorBidi" w:eastAsia="Times New Roman" w:hAnsiTheme="majorBidi" w:cstheme="majorBidi"/>
          <w:b/>
          <w:bCs/>
          <w:sz w:val="25"/>
          <w:szCs w:val="25"/>
          <w:lang w:val="en-US"/>
        </w:rPr>
        <w:br w:type="page"/>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lastRenderedPageBreak/>
        <w:t>2.5 Artisan Training and Development Initiatives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Several initiatives have been launched in Nigeria to address the skills gap among construction artisans. Government-led programs such as the National Directorate of Employment (NDE) and the Industrial Training Fund (ITF) offer vocational schemes, though their reach remains limited (NBTE, 2022). In Kwara State, partnerships with NGOs and private contractors have resulted in training workshops, especially in Ilorin and Offa, focusing on carpentry, </w:t>
      </w:r>
      <w:proofErr w:type="spellStart"/>
      <w:r w:rsidRPr="00662FF6">
        <w:rPr>
          <w:rFonts w:asciiTheme="majorBidi" w:eastAsia="Times New Roman" w:hAnsiTheme="majorBidi" w:cstheme="majorBidi"/>
          <w:sz w:val="25"/>
          <w:szCs w:val="25"/>
          <w:lang w:val="en-US"/>
        </w:rPr>
        <w:t>blockwork</w:t>
      </w:r>
      <w:proofErr w:type="spellEnd"/>
      <w:r w:rsidRPr="00662FF6">
        <w:rPr>
          <w:rFonts w:asciiTheme="majorBidi" w:eastAsia="Times New Roman" w:hAnsiTheme="majorBidi" w:cstheme="majorBidi"/>
          <w:sz w:val="25"/>
          <w:szCs w:val="25"/>
          <w:lang w:val="en-US"/>
        </w:rPr>
        <w:t>, and tiling.</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Despite these efforts, implementation gaps persist. Most programs are underfunded, lack proper monitoring, or are not aligned with evolving industry needs. A study by </w:t>
      </w:r>
      <w:proofErr w:type="spellStart"/>
      <w:r w:rsidRPr="00662FF6">
        <w:rPr>
          <w:rFonts w:asciiTheme="majorBidi" w:eastAsia="Times New Roman" w:hAnsiTheme="majorBidi" w:cstheme="majorBidi"/>
          <w:sz w:val="25"/>
          <w:szCs w:val="25"/>
          <w:lang w:val="en-US"/>
        </w:rPr>
        <w:t>Olanrewaju</w:t>
      </w:r>
      <w:proofErr w:type="spellEnd"/>
      <w:r w:rsidRPr="00662FF6">
        <w:rPr>
          <w:rFonts w:asciiTheme="majorBidi" w:eastAsia="Times New Roman" w:hAnsiTheme="majorBidi" w:cstheme="majorBidi"/>
          <w:sz w:val="25"/>
          <w:szCs w:val="25"/>
          <w:lang w:val="en-US"/>
        </w:rPr>
        <w:t xml:space="preserve"> and Ahmed (2023) noted that sustainable success requires stronger institutional coordination, the integration of artisans into national construction policy, and incentivizing their participation through certification and microcredit access.</w:t>
      </w:r>
    </w:p>
    <w:p w:rsidR="003C357B" w:rsidRPr="00662FF6" w:rsidRDefault="003C357B" w:rsidP="003C357B">
      <w:pPr>
        <w:spacing w:line="48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sz w:val="25"/>
          <w:szCs w:val="25"/>
          <w:lang w:val="en-US"/>
        </w:rPr>
        <w:t>Newer models like mobile skill acquisition vans and virtual training hubs have emerged in Lagos and Abuja, providing artisans with flexible learning options (Yusuf et al., 2023). Adapting these models for rural artisans in Kwara could help scale skill development across the state.</w:t>
      </w:r>
    </w:p>
    <w:p w:rsidR="00757D8B" w:rsidRPr="00662FF6" w:rsidRDefault="00757D8B" w:rsidP="00757D8B">
      <w:pPr>
        <w:spacing w:line="480" w:lineRule="auto"/>
        <w:jc w:val="both"/>
        <w:rPr>
          <w:rFonts w:asciiTheme="majorBidi" w:eastAsia="Cambria" w:hAnsiTheme="majorBidi" w:cstheme="majorBidi"/>
          <w:sz w:val="25"/>
          <w:szCs w:val="25"/>
        </w:rPr>
      </w:pPr>
    </w:p>
    <w:p w:rsidR="00662FF6" w:rsidRPr="00662FF6" w:rsidRDefault="00662FF6">
      <w:pPr>
        <w:spacing w:after="160" w:line="259"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br w:type="page"/>
      </w:r>
    </w:p>
    <w:p w:rsidR="00260A7B" w:rsidRPr="00662FF6" w:rsidRDefault="00260A7B" w:rsidP="005E3F3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lastRenderedPageBreak/>
        <w:t>CHAPTER THREE</w:t>
      </w:r>
    </w:p>
    <w:p w:rsidR="00260A7B" w:rsidRPr="00662FF6" w:rsidRDefault="00260A7B" w:rsidP="005E3F3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RESEARCH METHODOLOGY</w:t>
      </w:r>
    </w:p>
    <w:p w:rsidR="00757D8B" w:rsidRPr="00662FF6" w:rsidRDefault="00757D8B" w:rsidP="005E3F3B">
      <w:pPr>
        <w:spacing w:line="480" w:lineRule="auto"/>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rPr>
        <w:t>3.1 Research Design</w:t>
      </w:r>
    </w:p>
    <w:p w:rsidR="003C357B" w:rsidRPr="00662FF6" w:rsidRDefault="003C357B" w:rsidP="005E3F3B">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study adopts a mixed-methods research design, combining both quantitative and qualitative approaches. The quantitative aspect allows for the collection and analysis of structured numerical data, while the qualitative aspect provides deeper insights into artisan experiences, training, and challenges through open-ended responses. This triangulation improves the validity and richness of the findings (Creswell &amp; Plano Clark, 2018).</w:t>
      </w:r>
    </w:p>
    <w:p w:rsidR="003C357B" w:rsidRPr="00662FF6" w:rsidRDefault="003C357B" w:rsidP="005E3F3B">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Quantitative data will be gathered using a structured questionnaire, while qualitative data will be collected through semi-structured interviews with selected artisans and housing professionals.</w:t>
      </w:r>
    </w:p>
    <w:p w:rsidR="00757D8B" w:rsidRPr="00662FF6" w:rsidRDefault="00757D8B" w:rsidP="005E3F3B">
      <w:pPr>
        <w:spacing w:line="480"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3.2 Research Population</w:t>
      </w:r>
    </w:p>
    <w:p w:rsidR="003C357B" w:rsidRPr="00662FF6" w:rsidRDefault="003C357B" w:rsidP="005E3F3B">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population for this study includes building construction artisans, housing developers, and stakeholders involved in residential construction within Kwara State. Artisans are defined as individuals engaged in skilled trades such as masonry, carpentry, electrical installation, plumbing, and painting. The target population is spread across both urban (e.g., Ilorin) and rural locations.</w:t>
      </w:r>
    </w:p>
    <w:p w:rsidR="003C357B" w:rsidRPr="00662FF6" w:rsidRDefault="003C357B" w:rsidP="005E3F3B">
      <w:pPr>
        <w:spacing w:line="480" w:lineRule="auto"/>
        <w:rPr>
          <w:rFonts w:asciiTheme="majorBidi" w:hAnsiTheme="majorBidi" w:cstheme="majorBidi"/>
          <w:b/>
          <w:sz w:val="25"/>
          <w:szCs w:val="25"/>
        </w:rPr>
      </w:pPr>
      <w:r w:rsidRPr="00662FF6">
        <w:rPr>
          <w:rFonts w:asciiTheme="majorBidi" w:hAnsiTheme="majorBidi" w:cstheme="majorBidi"/>
          <w:b/>
          <w:sz w:val="25"/>
          <w:szCs w:val="25"/>
        </w:rPr>
        <w:t>3.3 Sample Size and Sampling Technique</w:t>
      </w:r>
    </w:p>
    <w:p w:rsidR="003C357B" w:rsidRPr="00662FF6" w:rsidRDefault="003C357B" w:rsidP="005E3F3B">
      <w:pPr>
        <w:spacing w:line="480" w:lineRule="auto"/>
        <w:rPr>
          <w:rFonts w:asciiTheme="majorBidi" w:hAnsiTheme="majorBidi" w:cstheme="majorBidi"/>
          <w:sz w:val="25"/>
          <w:szCs w:val="25"/>
        </w:rPr>
      </w:pPr>
      <w:r w:rsidRPr="00662FF6">
        <w:rPr>
          <w:rFonts w:asciiTheme="majorBidi" w:hAnsiTheme="majorBidi" w:cstheme="majorBidi"/>
          <w:sz w:val="25"/>
          <w:szCs w:val="25"/>
        </w:rPr>
        <w:t>Sample Size Determination</w:t>
      </w:r>
    </w:p>
    <w:p w:rsidR="003C357B" w:rsidRPr="00662FF6" w:rsidRDefault="003C357B" w:rsidP="005E3F3B">
      <w:pPr>
        <w:pStyle w:val="NormalWeb"/>
        <w:spacing w:line="360" w:lineRule="auto"/>
        <w:rPr>
          <w:rFonts w:asciiTheme="majorBidi" w:hAnsiTheme="majorBidi" w:cstheme="majorBidi"/>
          <w:sz w:val="25"/>
          <w:szCs w:val="25"/>
        </w:rPr>
      </w:pPr>
      <w:r w:rsidRPr="00662FF6">
        <w:rPr>
          <w:rFonts w:asciiTheme="majorBidi" w:hAnsiTheme="majorBidi" w:cstheme="majorBidi"/>
          <w:sz w:val="25"/>
          <w:szCs w:val="25"/>
        </w:rPr>
        <w:lastRenderedPageBreak/>
        <w:t xml:space="preserve">The sample size for the quantitative survey is determined using </w:t>
      </w:r>
      <w:r w:rsidRPr="00662FF6">
        <w:rPr>
          <w:rStyle w:val="Strong"/>
          <w:rFonts w:asciiTheme="majorBidi" w:hAnsiTheme="majorBidi" w:cstheme="majorBidi"/>
          <w:b w:val="0"/>
          <w:sz w:val="25"/>
          <w:szCs w:val="25"/>
        </w:rPr>
        <w:t>Yamane’s formula (1967)</w:t>
      </w:r>
      <w:r w:rsidRPr="00662FF6">
        <w:rPr>
          <w:rFonts w:asciiTheme="majorBidi" w:hAnsiTheme="majorBidi" w:cstheme="majorBidi"/>
          <w:sz w:val="25"/>
          <w:szCs w:val="25"/>
        </w:rPr>
        <w:t>:</w:t>
      </w:r>
    </w:p>
    <w:p w:rsidR="009A13ED" w:rsidRPr="00662FF6" w:rsidRDefault="009A13ED" w:rsidP="005E3F3B">
      <w:pPr>
        <w:spacing w:line="360" w:lineRule="auto"/>
        <w:jc w:val="both"/>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N</m:t>
              </m:r>
            </m:num>
            <m:den>
              <m:r>
                <w:rPr>
                  <w:rFonts w:ascii="Cambria Math" w:hAnsi="Cambria Math" w:cstheme="majorBidi"/>
                  <w:sz w:val="25"/>
                  <w:szCs w:val="25"/>
                </w:rPr>
                <m:t>1+N(</m:t>
              </m:r>
              <m:sSup>
                <m:sSupPr>
                  <m:ctrlPr>
                    <w:rPr>
                      <w:rFonts w:ascii="Cambria Math" w:hAnsi="Cambria Math" w:cstheme="majorBidi"/>
                      <w:i/>
                      <w:sz w:val="25"/>
                      <w:szCs w:val="25"/>
                    </w:rPr>
                  </m:ctrlPr>
                </m:sSupPr>
                <m:e>
                  <m:r>
                    <w:rPr>
                      <w:rFonts w:ascii="Cambria Math" w:hAnsi="Cambria Math" w:cstheme="majorBidi"/>
                      <w:sz w:val="25"/>
                      <w:szCs w:val="25"/>
                    </w:rPr>
                    <m:t>e</m:t>
                  </m:r>
                </m:e>
                <m:sup>
                  <m:r>
                    <w:rPr>
                      <w:rFonts w:ascii="Cambria Math" w:hAnsi="Cambria Math" w:cstheme="majorBidi"/>
                      <w:sz w:val="25"/>
                      <w:szCs w:val="25"/>
                    </w:rPr>
                    <m:t>2</m:t>
                  </m:r>
                </m:sup>
              </m:sSup>
              <m:r>
                <w:rPr>
                  <w:rFonts w:ascii="Cambria Math" w:hAnsi="Cambria Math" w:cstheme="majorBidi"/>
                  <w:sz w:val="25"/>
                  <w:szCs w:val="25"/>
                </w:rPr>
                <m:t>)</m:t>
              </m:r>
            </m:den>
          </m:f>
        </m:oMath>
      </m:oMathPara>
    </w:p>
    <w:p w:rsidR="009A13ED" w:rsidRPr="00662FF6" w:rsidRDefault="009A13ED" w:rsidP="005E3F3B">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Where:</w:t>
      </w:r>
    </w:p>
    <w:p w:rsidR="009A13ED" w:rsidRPr="00662FF6" w:rsidRDefault="009A13ED" w:rsidP="005E3F3B">
      <w:pPr>
        <w:numPr>
          <w:ilvl w:val="0"/>
          <w:numId w:val="33"/>
        </w:numPr>
        <w:spacing w:after="160" w:line="360" w:lineRule="auto"/>
        <w:rPr>
          <w:rFonts w:asciiTheme="majorBidi" w:hAnsiTheme="majorBidi" w:cstheme="majorBidi"/>
          <w:sz w:val="25"/>
          <w:szCs w:val="25"/>
        </w:rPr>
      </w:pPr>
      <w:r w:rsidRPr="00662FF6">
        <w:rPr>
          <w:rFonts w:asciiTheme="majorBidi" w:hAnsiTheme="majorBidi" w:cstheme="majorBidi"/>
          <w:sz w:val="25"/>
          <w:szCs w:val="25"/>
        </w:rPr>
        <w:t>n:  required sample size</w:t>
      </w:r>
    </w:p>
    <w:p w:rsidR="009A13ED" w:rsidRPr="00662FF6" w:rsidRDefault="009A13ED" w:rsidP="005E3F3B">
      <w:pPr>
        <w:numPr>
          <w:ilvl w:val="0"/>
          <w:numId w:val="33"/>
        </w:numPr>
        <w:spacing w:after="160" w:line="360" w:lineRule="auto"/>
        <w:rPr>
          <w:rFonts w:asciiTheme="majorBidi" w:hAnsiTheme="majorBidi" w:cstheme="majorBidi"/>
          <w:sz w:val="25"/>
          <w:szCs w:val="25"/>
        </w:rPr>
      </w:pPr>
      <w:r w:rsidRPr="00662FF6">
        <w:rPr>
          <w:rFonts w:asciiTheme="majorBidi" w:hAnsiTheme="majorBidi" w:cstheme="majorBidi"/>
          <w:sz w:val="25"/>
          <w:szCs w:val="25"/>
        </w:rPr>
        <w:t>N: population size (estimated at 1000)</w:t>
      </w:r>
    </w:p>
    <w:p w:rsidR="009A13ED" w:rsidRPr="00662FF6" w:rsidRDefault="009A13ED" w:rsidP="005E3F3B">
      <w:pPr>
        <w:numPr>
          <w:ilvl w:val="0"/>
          <w:numId w:val="33"/>
        </w:numPr>
        <w:spacing w:after="160" w:line="360" w:lineRule="auto"/>
        <w:rPr>
          <w:rFonts w:asciiTheme="majorBidi" w:hAnsiTheme="majorBidi" w:cstheme="majorBidi"/>
          <w:sz w:val="25"/>
          <w:szCs w:val="25"/>
        </w:rPr>
      </w:pPr>
      <w:proofErr w:type="gramStart"/>
      <w:r w:rsidRPr="00662FF6">
        <w:rPr>
          <w:rFonts w:asciiTheme="majorBidi" w:hAnsiTheme="majorBidi" w:cstheme="majorBidi"/>
          <w:sz w:val="25"/>
          <w:szCs w:val="25"/>
        </w:rPr>
        <w:t>e</w:t>
      </w:r>
      <w:proofErr w:type="gramEnd"/>
      <w:r w:rsidRPr="00662FF6">
        <w:rPr>
          <w:rFonts w:asciiTheme="majorBidi" w:hAnsiTheme="majorBidi" w:cstheme="majorBidi"/>
          <w:sz w:val="25"/>
          <w:szCs w:val="25"/>
        </w:rPr>
        <w:t>: margin of error (5%)</w:t>
      </w:r>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1+1000(</m:t>
              </m:r>
              <m:sSup>
                <m:sSupPr>
                  <m:ctrlPr>
                    <w:rPr>
                      <w:rFonts w:ascii="Cambria Math" w:hAnsi="Cambria Math" w:cstheme="majorBidi"/>
                      <w:i/>
                      <w:sz w:val="25"/>
                      <w:szCs w:val="25"/>
                    </w:rPr>
                  </m:ctrlPr>
                </m:sSupPr>
                <m:e>
                  <m:r>
                    <w:rPr>
                      <w:rFonts w:ascii="Cambria Math" w:hAnsi="Cambria Math" w:cstheme="majorBidi"/>
                      <w:sz w:val="25"/>
                      <w:szCs w:val="25"/>
                    </w:rPr>
                    <m:t>0.05</m:t>
                  </m:r>
                </m:e>
                <m:sup>
                  <m:r>
                    <w:rPr>
                      <w:rFonts w:ascii="Cambria Math" w:hAnsi="Cambria Math" w:cstheme="majorBidi"/>
                      <w:sz w:val="25"/>
                      <w:szCs w:val="25"/>
                    </w:rPr>
                    <m:t>2</m:t>
                  </m:r>
                </m:sup>
              </m:sSup>
              <m:r>
                <w:rPr>
                  <w:rFonts w:ascii="Cambria Math" w:hAnsi="Cambria Math" w:cstheme="majorBidi"/>
                  <w:sz w:val="25"/>
                  <w:szCs w:val="25"/>
                </w:rPr>
                <m:t>)</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1+1000(0.0025)</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1+2.5</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3.5</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n=285.71</m:t>
          </m:r>
        </m:oMath>
      </m:oMathPara>
    </w:p>
    <w:p w:rsidR="009A13ED" w:rsidRPr="00662FF6" w:rsidRDefault="009A13ED" w:rsidP="005E3F3B">
      <w:pPr>
        <w:pStyle w:val="NormalWeb"/>
        <w:spacing w:line="480" w:lineRule="auto"/>
        <w:rPr>
          <w:rFonts w:asciiTheme="majorBidi" w:hAnsiTheme="majorBidi" w:cstheme="majorBidi"/>
          <w:sz w:val="25"/>
          <w:szCs w:val="25"/>
        </w:rPr>
      </w:pPr>
    </w:p>
    <w:p w:rsidR="009A13ED" w:rsidRPr="00662FF6" w:rsidRDefault="009A13ED" w:rsidP="005E3F3B">
      <w:pPr>
        <w:pStyle w:val="NormalWeb"/>
        <w:spacing w:line="480" w:lineRule="auto"/>
        <w:rPr>
          <w:rFonts w:asciiTheme="majorBidi" w:hAnsiTheme="majorBidi" w:cstheme="majorBidi"/>
          <w:sz w:val="25"/>
          <w:szCs w:val="25"/>
          <w:lang w:val="en-US"/>
        </w:rPr>
      </w:pPr>
      <w:r w:rsidRPr="00662FF6">
        <w:rPr>
          <w:rFonts w:asciiTheme="majorBidi" w:hAnsiTheme="majorBidi" w:cstheme="majorBidi"/>
          <w:sz w:val="25"/>
          <w:szCs w:val="25"/>
        </w:rPr>
        <w:t xml:space="preserve">Thus, </w:t>
      </w:r>
      <w:r w:rsidRPr="00662FF6">
        <w:rPr>
          <w:rStyle w:val="Strong"/>
          <w:rFonts w:asciiTheme="majorBidi" w:hAnsiTheme="majorBidi" w:cstheme="majorBidi"/>
          <w:sz w:val="25"/>
          <w:szCs w:val="25"/>
        </w:rPr>
        <w:t>286 artisans</w:t>
      </w:r>
      <w:r w:rsidRPr="00662FF6">
        <w:rPr>
          <w:rFonts w:asciiTheme="majorBidi" w:hAnsiTheme="majorBidi" w:cstheme="majorBidi"/>
          <w:sz w:val="25"/>
          <w:szCs w:val="25"/>
        </w:rPr>
        <w:t xml:space="preserve"> will be sampled for the quantitative survey.</w:t>
      </w:r>
    </w:p>
    <w:p w:rsidR="009A13ED" w:rsidRPr="00662FF6" w:rsidRDefault="009A13ED" w:rsidP="005E3F3B">
      <w:pPr>
        <w:spacing w:line="480" w:lineRule="auto"/>
        <w:rPr>
          <w:rFonts w:asciiTheme="majorBidi" w:hAnsiTheme="majorBidi" w:cstheme="majorBidi"/>
          <w:b/>
          <w:bCs/>
          <w:sz w:val="25"/>
          <w:szCs w:val="25"/>
        </w:rPr>
      </w:pPr>
      <w:r w:rsidRPr="00662FF6">
        <w:rPr>
          <w:rFonts w:asciiTheme="majorBidi" w:hAnsiTheme="majorBidi" w:cstheme="majorBidi"/>
          <w:b/>
          <w:bCs/>
          <w:sz w:val="25"/>
          <w:szCs w:val="25"/>
        </w:rPr>
        <w:t>Sampling Techniques</w:t>
      </w:r>
    </w:p>
    <w:p w:rsidR="009A13ED" w:rsidRPr="00662FF6" w:rsidRDefault="009A13ED" w:rsidP="005E3F3B">
      <w:pPr>
        <w:pStyle w:val="NormalWeb"/>
        <w:numPr>
          <w:ilvl w:val="0"/>
          <w:numId w:val="34"/>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Quantitative Data</w:t>
      </w:r>
      <w:r w:rsidRPr="00662FF6">
        <w:rPr>
          <w:rFonts w:asciiTheme="majorBidi" w:hAnsiTheme="majorBidi" w:cstheme="majorBidi"/>
          <w:sz w:val="25"/>
          <w:szCs w:val="25"/>
        </w:rPr>
        <w:t>: Stratified random sampling will be used to ensure representation across artisan categories (mason, electrician, etc.) and location (urban vs. rural).</w:t>
      </w:r>
    </w:p>
    <w:p w:rsidR="009A13ED" w:rsidRPr="00662FF6" w:rsidRDefault="009A13ED" w:rsidP="009A13ED">
      <w:pPr>
        <w:pStyle w:val="NormalWeb"/>
        <w:numPr>
          <w:ilvl w:val="0"/>
          <w:numId w:val="34"/>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lastRenderedPageBreak/>
        <w:t>Qualitative Data</w:t>
      </w:r>
      <w:r w:rsidRPr="00662FF6">
        <w:rPr>
          <w:rFonts w:asciiTheme="majorBidi" w:hAnsiTheme="majorBidi" w:cstheme="majorBidi"/>
          <w:sz w:val="25"/>
          <w:szCs w:val="25"/>
        </w:rPr>
        <w:t xml:space="preserve">: Purposive sampling will be used to select </w:t>
      </w:r>
      <w:r w:rsidRPr="00662FF6">
        <w:rPr>
          <w:rStyle w:val="Strong"/>
          <w:rFonts w:asciiTheme="majorBidi" w:hAnsiTheme="majorBidi" w:cstheme="majorBidi"/>
          <w:b w:val="0"/>
          <w:sz w:val="25"/>
          <w:szCs w:val="25"/>
        </w:rPr>
        <w:t>10–15 participants</w:t>
      </w:r>
      <w:r w:rsidRPr="00662FF6">
        <w:rPr>
          <w:rFonts w:asciiTheme="majorBidi" w:hAnsiTheme="majorBidi" w:cstheme="majorBidi"/>
          <w:sz w:val="25"/>
          <w:szCs w:val="25"/>
        </w:rPr>
        <w:t>, including experienced artisans and housing developers, who can provide in-depth perspectives.</w:t>
      </w:r>
    </w:p>
    <w:p w:rsidR="00757D8B" w:rsidRPr="00662FF6" w:rsidRDefault="00757D8B" w:rsidP="00757D8B">
      <w:pP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3.4 Data Collection Methods</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Data will be collected using the following instruments:</w:t>
      </w:r>
    </w:p>
    <w:p w:rsidR="009A13ED" w:rsidRPr="00662FF6" w:rsidRDefault="009A13ED" w:rsidP="009A13ED">
      <w:pPr>
        <w:pStyle w:val="NormalWeb"/>
        <w:numPr>
          <w:ilvl w:val="0"/>
          <w:numId w:val="35"/>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Questionnaire</w:t>
      </w:r>
      <w:r w:rsidRPr="00662FF6">
        <w:rPr>
          <w:rFonts w:asciiTheme="majorBidi" w:hAnsiTheme="majorBidi" w:cstheme="majorBidi"/>
          <w:sz w:val="25"/>
          <w:szCs w:val="25"/>
        </w:rPr>
        <w:t xml:space="preserve">: A structured instrument divided into four sections: demographic data, training and skills, challenges, and perceived impact. It includes </w:t>
      </w:r>
      <w:proofErr w:type="spellStart"/>
      <w:r w:rsidRPr="00662FF6">
        <w:rPr>
          <w:rStyle w:val="Strong"/>
          <w:rFonts w:asciiTheme="majorBidi" w:hAnsiTheme="majorBidi" w:cstheme="majorBidi"/>
          <w:sz w:val="25"/>
          <w:szCs w:val="25"/>
        </w:rPr>
        <w:t>Likert</w:t>
      </w:r>
      <w:proofErr w:type="spellEnd"/>
      <w:r w:rsidRPr="00662FF6">
        <w:rPr>
          <w:rStyle w:val="Strong"/>
          <w:rFonts w:asciiTheme="majorBidi" w:hAnsiTheme="majorBidi" w:cstheme="majorBidi"/>
          <w:sz w:val="25"/>
          <w:szCs w:val="25"/>
        </w:rPr>
        <w:t>-scale items</w:t>
      </w:r>
      <w:r w:rsidRPr="00662FF6">
        <w:rPr>
          <w:rFonts w:asciiTheme="majorBidi" w:hAnsiTheme="majorBidi" w:cstheme="majorBidi"/>
          <w:sz w:val="25"/>
          <w:szCs w:val="25"/>
        </w:rPr>
        <w:t xml:space="preserve"> (e.g., 1 = Strongly Disagree to 5 = Strongly Agree).</w:t>
      </w:r>
    </w:p>
    <w:p w:rsidR="009A13ED" w:rsidRPr="00662FF6" w:rsidRDefault="009A13ED" w:rsidP="009A13ED">
      <w:pPr>
        <w:pStyle w:val="NormalWeb"/>
        <w:numPr>
          <w:ilvl w:val="0"/>
          <w:numId w:val="35"/>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Interview Guide</w:t>
      </w:r>
      <w:r w:rsidRPr="00662FF6">
        <w:rPr>
          <w:rFonts w:asciiTheme="majorBidi" w:hAnsiTheme="majorBidi" w:cstheme="majorBidi"/>
          <w:sz w:val="25"/>
          <w:szCs w:val="25"/>
        </w:rPr>
        <w:t>: Semi-structured questions aimed at understanding artisan experiences, training pathways, and policy recommendations.</w:t>
      </w:r>
    </w:p>
    <w:p w:rsidR="009A13ED" w:rsidRPr="00662FF6" w:rsidRDefault="009A13ED" w:rsidP="009A13ED">
      <w:pPr>
        <w:rPr>
          <w:rFonts w:asciiTheme="majorBidi" w:hAnsiTheme="majorBidi" w:cstheme="majorBidi"/>
          <w:b/>
          <w:bCs/>
          <w:sz w:val="25"/>
          <w:szCs w:val="25"/>
        </w:rPr>
      </w:pPr>
      <w:proofErr w:type="spellStart"/>
      <w:r w:rsidRPr="00662FF6">
        <w:rPr>
          <w:rFonts w:asciiTheme="majorBidi" w:hAnsiTheme="majorBidi" w:cstheme="majorBidi"/>
          <w:b/>
          <w:bCs/>
          <w:sz w:val="25"/>
          <w:szCs w:val="25"/>
        </w:rPr>
        <w:t>Likert</w:t>
      </w:r>
      <w:proofErr w:type="spellEnd"/>
      <w:r w:rsidRPr="00662FF6">
        <w:rPr>
          <w:rFonts w:asciiTheme="majorBidi" w:hAnsiTheme="majorBidi" w:cstheme="majorBidi"/>
          <w:b/>
          <w:bCs/>
          <w:sz w:val="25"/>
          <w:szCs w:val="25"/>
        </w:rPr>
        <w:t xml:space="preserve"> Scale Format</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questionnaire includes several items using a </w:t>
      </w:r>
      <w:r w:rsidRPr="00662FF6">
        <w:rPr>
          <w:rStyle w:val="Strong"/>
          <w:rFonts w:asciiTheme="majorBidi" w:hAnsiTheme="majorBidi" w:cstheme="majorBidi"/>
          <w:sz w:val="25"/>
          <w:szCs w:val="25"/>
        </w:rPr>
        <w:t xml:space="preserve">5-point </w:t>
      </w:r>
      <w:proofErr w:type="spellStart"/>
      <w:r w:rsidRPr="00662FF6">
        <w:rPr>
          <w:rStyle w:val="Strong"/>
          <w:rFonts w:asciiTheme="majorBidi" w:hAnsiTheme="majorBidi" w:cstheme="majorBidi"/>
          <w:sz w:val="25"/>
          <w:szCs w:val="25"/>
        </w:rPr>
        <w:t>Likert</w:t>
      </w:r>
      <w:proofErr w:type="spellEnd"/>
      <w:r w:rsidRPr="00662FF6">
        <w:rPr>
          <w:rStyle w:val="Strong"/>
          <w:rFonts w:asciiTheme="majorBidi" w:hAnsiTheme="majorBidi" w:cstheme="majorBidi"/>
          <w:sz w:val="25"/>
          <w:szCs w:val="25"/>
        </w:rPr>
        <w:t xml:space="preserve"> scale</w:t>
      </w:r>
      <w:r w:rsidRPr="00662FF6">
        <w:rPr>
          <w:rFonts w:asciiTheme="majorBidi" w:hAnsiTheme="majorBidi" w:cstheme="majorBidi"/>
          <w:sz w:val="25"/>
          <w:szCs w:val="25"/>
        </w:rPr>
        <w:t xml:space="preserve"> to capture respondents’ perceptions. Example format:</w:t>
      </w:r>
    </w:p>
    <w:tbl>
      <w:tblPr>
        <w:tblStyle w:val="PlainTable2"/>
        <w:tblW w:w="8368" w:type="dxa"/>
        <w:tblLook w:val="0620"/>
      </w:tblPr>
      <w:tblGrid>
        <w:gridCol w:w="2306"/>
        <w:gridCol w:w="6062"/>
      </w:tblGrid>
      <w:tr w:rsidR="009A13ED" w:rsidRPr="00662FF6" w:rsidTr="009A13ED">
        <w:trPr>
          <w:cnfStyle w:val="100000000000"/>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Scale</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Description</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Strongly Disagree</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Disagree</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Neutral</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Agree</w:t>
            </w:r>
          </w:p>
        </w:tc>
      </w:tr>
      <w:tr w:rsidR="009A13ED" w:rsidRPr="00662FF6" w:rsidTr="009A13ED">
        <w:trPr>
          <w:trHeight w:val="250"/>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Strongly Agree</w:t>
            </w:r>
          </w:p>
        </w:tc>
      </w:tr>
    </w:tbl>
    <w:p w:rsidR="00757D8B" w:rsidRPr="00662FF6" w:rsidRDefault="00757D8B" w:rsidP="00757D8B">
      <w:pPr>
        <w:spacing w:line="480" w:lineRule="auto"/>
        <w:jc w:val="both"/>
        <w:rPr>
          <w:rFonts w:asciiTheme="majorBidi" w:hAnsiTheme="majorBidi" w:cstheme="majorBidi"/>
          <w:sz w:val="25"/>
          <w:szCs w:val="25"/>
        </w:rPr>
      </w:pPr>
    </w:p>
    <w:p w:rsidR="009A13ED" w:rsidRPr="00662FF6" w:rsidRDefault="009A13ED" w:rsidP="009A13ED">
      <w:pPr>
        <w:spacing w:before="240" w:after="240"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3.5 Data Analysis Techniques</w:t>
      </w:r>
    </w:p>
    <w:p w:rsidR="009A13ED" w:rsidRPr="00662FF6" w:rsidRDefault="009A13ED" w:rsidP="009A13ED">
      <w:pPr>
        <w:spacing w:before="240" w:after="240" w:line="480" w:lineRule="auto"/>
        <w:jc w:val="both"/>
        <w:rPr>
          <w:rFonts w:asciiTheme="majorBidi" w:eastAsia="Times New Roman" w:hAnsiTheme="majorBidi" w:cstheme="majorBidi"/>
          <w:bCs/>
          <w:sz w:val="25"/>
          <w:szCs w:val="25"/>
          <w:lang w:val="en-US"/>
        </w:rPr>
      </w:pPr>
      <w:r w:rsidRPr="00662FF6">
        <w:rPr>
          <w:rFonts w:asciiTheme="majorBidi" w:eastAsia="Times New Roman" w:hAnsiTheme="majorBidi" w:cstheme="majorBidi"/>
          <w:bCs/>
          <w:sz w:val="25"/>
          <w:szCs w:val="25"/>
          <w:lang w:val="en-US"/>
        </w:rPr>
        <w:t>Quantitative Data Analysis</w:t>
      </w:r>
    </w:p>
    <w:p w:rsidR="009A13ED" w:rsidRPr="00662FF6" w:rsidRDefault="009A13ED" w:rsidP="009A13ED">
      <w:p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lastRenderedPageBreak/>
        <w:t xml:space="preserve">Data collected will be coded and analyzed using </w:t>
      </w:r>
      <w:r w:rsidRPr="00662FF6">
        <w:rPr>
          <w:rFonts w:asciiTheme="majorBidi" w:eastAsia="Times New Roman" w:hAnsiTheme="majorBidi" w:cstheme="majorBidi"/>
          <w:bCs/>
          <w:sz w:val="25"/>
          <w:szCs w:val="25"/>
          <w:lang w:val="en-US"/>
        </w:rPr>
        <w:t>SPSS (Statistical Package for the Social Sciences)</w:t>
      </w:r>
      <w:r w:rsidRPr="00662FF6">
        <w:rPr>
          <w:rFonts w:asciiTheme="majorBidi" w:eastAsia="Times New Roman" w:hAnsiTheme="majorBidi" w:cstheme="majorBidi"/>
          <w:sz w:val="25"/>
          <w:szCs w:val="25"/>
          <w:lang w:val="en-US"/>
        </w:rPr>
        <w:t>. The following methods will be applied:</w:t>
      </w:r>
    </w:p>
    <w:p w:rsidR="009A13ED" w:rsidRPr="00662FF6" w:rsidRDefault="009A13ED" w:rsidP="009A13ED">
      <w:pPr>
        <w:numPr>
          <w:ilvl w:val="0"/>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Descriptive Statistics</w:t>
      </w:r>
      <w:r w:rsidRPr="00662FF6">
        <w:rPr>
          <w:rFonts w:asciiTheme="majorBidi" w:eastAsia="Times New Roman" w:hAnsiTheme="majorBidi" w:cstheme="majorBidi"/>
          <w:sz w:val="25"/>
          <w:szCs w:val="25"/>
          <w:lang w:val="en-US"/>
        </w:rPr>
        <w:t>: Frequencies, percentages, means, and standard deviations</w:t>
      </w:r>
    </w:p>
    <w:p w:rsidR="009A13ED" w:rsidRPr="00662FF6" w:rsidRDefault="009A13ED" w:rsidP="009A13ED">
      <w:pPr>
        <w:numPr>
          <w:ilvl w:val="0"/>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Inferential Statistics</w:t>
      </w:r>
      <w:r w:rsidRPr="00662FF6">
        <w:rPr>
          <w:rFonts w:asciiTheme="majorBidi" w:eastAsia="Times New Roman" w:hAnsiTheme="majorBidi" w:cstheme="majorBidi"/>
          <w:sz w:val="25"/>
          <w:szCs w:val="25"/>
          <w:lang w:val="en-US"/>
        </w:rPr>
        <w:t>:</w:t>
      </w:r>
    </w:p>
    <w:p w:rsidR="009A13ED" w:rsidRPr="00662FF6" w:rsidRDefault="009A13ED" w:rsidP="009A13ED">
      <w:pPr>
        <w:numPr>
          <w:ilvl w:val="1"/>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i/>
          <w:iCs/>
          <w:sz w:val="25"/>
          <w:szCs w:val="25"/>
          <w:lang w:val="en-US"/>
        </w:rPr>
        <w:t>Correlation analysis</w:t>
      </w:r>
      <w:r w:rsidRPr="00662FF6">
        <w:rPr>
          <w:rFonts w:asciiTheme="majorBidi" w:eastAsia="Times New Roman" w:hAnsiTheme="majorBidi" w:cstheme="majorBidi"/>
          <w:sz w:val="25"/>
          <w:szCs w:val="25"/>
          <w:lang w:val="en-US"/>
        </w:rPr>
        <w:t>: To examine the relationship between artisan skills and housing quality.</w:t>
      </w:r>
    </w:p>
    <w:p w:rsidR="009A13ED" w:rsidRPr="00662FF6" w:rsidRDefault="009A13ED" w:rsidP="009A13ED">
      <w:pPr>
        <w:numPr>
          <w:ilvl w:val="1"/>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i/>
          <w:iCs/>
          <w:sz w:val="25"/>
          <w:szCs w:val="25"/>
          <w:lang w:val="en-US"/>
        </w:rPr>
        <w:t>Regression analysis</w:t>
      </w:r>
      <w:r w:rsidRPr="00662FF6">
        <w:rPr>
          <w:rFonts w:asciiTheme="majorBidi" w:eastAsia="Times New Roman" w:hAnsiTheme="majorBidi" w:cstheme="majorBidi"/>
          <w:sz w:val="25"/>
          <w:szCs w:val="25"/>
          <w:lang w:val="en-US"/>
        </w:rPr>
        <w:t>: To predict housing outcomes based on skill levels.</w:t>
      </w:r>
    </w:p>
    <w:p w:rsidR="009A13ED" w:rsidRPr="00662FF6" w:rsidRDefault="009A13ED" w:rsidP="009A13ED">
      <w:pPr>
        <w:spacing w:before="240" w:after="240" w:line="48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lang w:val="en-US"/>
        </w:rPr>
        <w:t>Qualitative Data Analysis</w:t>
      </w:r>
    </w:p>
    <w:p w:rsidR="009A13ED" w:rsidRPr="00662FF6" w:rsidRDefault="009A13ED" w:rsidP="009A13ED">
      <w:p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Interviews will be transcribed and analyzed thematically using </w:t>
      </w:r>
      <w:proofErr w:type="spellStart"/>
      <w:r w:rsidRPr="00662FF6">
        <w:rPr>
          <w:rFonts w:asciiTheme="majorBidi" w:eastAsia="Times New Roman" w:hAnsiTheme="majorBidi" w:cstheme="majorBidi"/>
          <w:bCs/>
          <w:sz w:val="25"/>
          <w:szCs w:val="25"/>
          <w:lang w:val="en-US"/>
        </w:rPr>
        <w:t>NVivo</w:t>
      </w:r>
      <w:proofErr w:type="spellEnd"/>
      <w:r w:rsidRPr="00662FF6">
        <w:rPr>
          <w:rFonts w:asciiTheme="majorBidi" w:eastAsia="Times New Roman" w:hAnsiTheme="majorBidi" w:cstheme="majorBidi"/>
          <w:bCs/>
          <w:sz w:val="25"/>
          <w:szCs w:val="25"/>
          <w:lang w:val="en-US"/>
        </w:rPr>
        <w:t xml:space="preserve"> software</w:t>
      </w:r>
      <w:r w:rsidRPr="00662FF6">
        <w:rPr>
          <w:rFonts w:asciiTheme="majorBidi" w:eastAsia="Times New Roman" w:hAnsiTheme="majorBidi" w:cstheme="majorBidi"/>
          <w:sz w:val="25"/>
          <w:szCs w:val="25"/>
          <w:lang w:val="en-US"/>
        </w:rPr>
        <w:t>. Responses will be grouped into key themes such as training, challenges, and contribution to housing delivery.</w:t>
      </w:r>
    </w:p>
    <w:p w:rsidR="009A13ED" w:rsidRPr="00662FF6" w:rsidRDefault="009A13ED" w:rsidP="005E3F3B">
      <w:pPr>
        <w:spacing w:before="240" w:after="240" w:line="36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3.6 Validity and Reliability</w:t>
      </w:r>
    </w:p>
    <w:p w:rsidR="009A13ED" w:rsidRPr="00662FF6" w:rsidRDefault="009A13ED" w:rsidP="009A13ED">
      <w:pPr>
        <w:spacing w:before="240" w:after="240" w:line="480" w:lineRule="auto"/>
        <w:jc w:val="both"/>
        <w:rPr>
          <w:rFonts w:asciiTheme="majorBidi" w:eastAsia="Times New Roman" w:hAnsiTheme="majorBidi" w:cstheme="majorBidi"/>
          <w:bCs/>
          <w:sz w:val="25"/>
          <w:szCs w:val="25"/>
          <w:lang w:val="en-US"/>
        </w:rPr>
      </w:pPr>
      <w:r w:rsidRPr="00662FF6">
        <w:rPr>
          <w:rFonts w:asciiTheme="majorBidi" w:eastAsia="Times New Roman" w:hAnsiTheme="majorBidi" w:cstheme="majorBidi"/>
          <w:bCs/>
          <w:sz w:val="25"/>
          <w:szCs w:val="25"/>
          <w:lang w:val="en-US"/>
        </w:rPr>
        <w:t>Instrument Validity</w:t>
      </w:r>
    </w:p>
    <w:p w:rsidR="009A13ED" w:rsidRPr="00662FF6" w:rsidRDefault="009A13ED" w:rsidP="009A13ED">
      <w:pPr>
        <w:numPr>
          <w:ilvl w:val="0"/>
          <w:numId w:val="37"/>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Content validity will be ensured through expert review of the questionnaire by professionals in construction management and academic supervisors.</w:t>
      </w:r>
    </w:p>
    <w:p w:rsidR="009A13ED" w:rsidRPr="00662FF6" w:rsidRDefault="009A13ED" w:rsidP="009A13ED">
      <w:pPr>
        <w:numPr>
          <w:ilvl w:val="0"/>
          <w:numId w:val="37"/>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A </w:t>
      </w:r>
      <w:r w:rsidRPr="00662FF6">
        <w:rPr>
          <w:rFonts w:asciiTheme="majorBidi" w:eastAsia="Times New Roman" w:hAnsiTheme="majorBidi" w:cstheme="majorBidi"/>
          <w:bCs/>
          <w:sz w:val="25"/>
          <w:szCs w:val="25"/>
          <w:lang w:val="en-US"/>
        </w:rPr>
        <w:t>pilot test</w:t>
      </w:r>
      <w:r w:rsidRPr="00662FF6">
        <w:rPr>
          <w:rFonts w:asciiTheme="majorBidi" w:eastAsia="Times New Roman" w:hAnsiTheme="majorBidi" w:cstheme="majorBidi"/>
          <w:sz w:val="25"/>
          <w:szCs w:val="25"/>
          <w:lang w:val="en-US"/>
        </w:rPr>
        <w:t xml:space="preserve"> will be conducted with 20 artisans to assess question clarity, structure, and flow.</w:t>
      </w:r>
    </w:p>
    <w:p w:rsidR="00662FF6" w:rsidRDefault="00662FF6">
      <w:pPr>
        <w:spacing w:after="160" w:line="259" w:lineRule="auto"/>
        <w:rPr>
          <w:rFonts w:asciiTheme="majorBidi" w:eastAsia="Times New Roman" w:hAnsiTheme="majorBidi" w:cstheme="majorBidi"/>
          <w:b/>
          <w:sz w:val="25"/>
          <w:szCs w:val="25"/>
          <w:lang w:val="en-US"/>
        </w:rPr>
      </w:pPr>
      <w:r>
        <w:rPr>
          <w:rFonts w:asciiTheme="majorBidi" w:eastAsia="Times New Roman" w:hAnsiTheme="majorBidi" w:cstheme="majorBidi"/>
          <w:b/>
          <w:sz w:val="25"/>
          <w:szCs w:val="25"/>
          <w:lang w:val="en-US"/>
        </w:rPr>
        <w:br w:type="page"/>
      </w:r>
    </w:p>
    <w:p w:rsidR="009A13ED" w:rsidRPr="00662FF6" w:rsidRDefault="009A13ED" w:rsidP="00662FF6">
      <w:pPr>
        <w:spacing w:before="240" w:after="240" w:line="24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lang w:val="en-US"/>
        </w:rPr>
        <w:lastRenderedPageBreak/>
        <w:t>Instrument Reliability</w:t>
      </w:r>
    </w:p>
    <w:p w:rsidR="009A13ED" w:rsidRPr="00662FF6" w:rsidRDefault="009A13ED" w:rsidP="009A13ED">
      <w:pPr>
        <w:numPr>
          <w:ilvl w:val="0"/>
          <w:numId w:val="38"/>
        </w:numPr>
        <w:spacing w:before="240" w:after="240" w:line="480" w:lineRule="auto"/>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bCs/>
          <w:sz w:val="25"/>
          <w:szCs w:val="25"/>
          <w:lang w:val="en-US"/>
        </w:rPr>
        <w:t>Cronbach’s</w:t>
      </w:r>
      <w:proofErr w:type="spellEnd"/>
      <w:r w:rsidRPr="00662FF6">
        <w:rPr>
          <w:rFonts w:asciiTheme="majorBidi" w:eastAsia="Times New Roman" w:hAnsiTheme="majorBidi" w:cstheme="majorBidi"/>
          <w:bCs/>
          <w:sz w:val="25"/>
          <w:szCs w:val="25"/>
          <w:lang w:val="en-US"/>
        </w:rPr>
        <w:t xml:space="preserve"> Alpha</w:t>
      </w:r>
      <w:r w:rsidRPr="00662FF6">
        <w:rPr>
          <w:rFonts w:asciiTheme="majorBidi" w:eastAsia="Times New Roman" w:hAnsiTheme="majorBidi" w:cstheme="majorBidi"/>
          <w:sz w:val="25"/>
          <w:szCs w:val="25"/>
          <w:lang w:val="en-US"/>
        </w:rPr>
        <w:t xml:space="preserve"> will be used to assess internal consistency.</w:t>
      </w:r>
    </w:p>
    <w:p w:rsidR="009A13ED" w:rsidRPr="00662FF6" w:rsidRDefault="009A13ED" w:rsidP="009A13ED">
      <w:pPr>
        <w:numPr>
          <w:ilvl w:val="0"/>
          <w:numId w:val="38"/>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A reliability threshold of </w:t>
      </w:r>
      <w:r w:rsidRPr="00662FF6">
        <w:rPr>
          <w:rFonts w:asciiTheme="majorBidi" w:eastAsia="Times New Roman" w:hAnsiTheme="majorBidi" w:cstheme="majorBidi"/>
          <w:bCs/>
          <w:sz w:val="25"/>
          <w:szCs w:val="25"/>
          <w:lang w:val="en-US"/>
        </w:rPr>
        <w:t>0.70 and above</w:t>
      </w:r>
      <w:r w:rsidRPr="00662FF6">
        <w:rPr>
          <w:rFonts w:asciiTheme="majorBidi" w:eastAsia="Times New Roman" w:hAnsiTheme="majorBidi" w:cstheme="majorBidi"/>
          <w:sz w:val="25"/>
          <w:szCs w:val="25"/>
          <w:lang w:val="en-US"/>
        </w:rPr>
        <w:t xml:space="preserve"> will be considered acceptable (</w:t>
      </w:r>
      <w:proofErr w:type="spellStart"/>
      <w:r w:rsidRPr="00662FF6">
        <w:rPr>
          <w:rFonts w:asciiTheme="majorBidi" w:eastAsia="Times New Roman" w:hAnsiTheme="majorBidi" w:cstheme="majorBidi"/>
          <w:sz w:val="25"/>
          <w:szCs w:val="25"/>
          <w:lang w:val="en-US"/>
        </w:rPr>
        <w:t>Tavakol&amp;Dennick</w:t>
      </w:r>
      <w:proofErr w:type="spellEnd"/>
      <w:r w:rsidRPr="00662FF6">
        <w:rPr>
          <w:rFonts w:asciiTheme="majorBidi" w:eastAsia="Times New Roman" w:hAnsiTheme="majorBidi" w:cstheme="majorBidi"/>
          <w:sz w:val="25"/>
          <w:szCs w:val="25"/>
          <w:lang w:val="en-US"/>
        </w:rPr>
        <w:t>, 2011).</w:t>
      </w:r>
    </w:p>
    <w:p w:rsidR="009A13ED" w:rsidRPr="00662FF6" w:rsidRDefault="009A13ED" w:rsidP="00662FF6">
      <w:pPr>
        <w:spacing w:before="240" w:after="240" w:line="24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3.7 Ethical Considerations</w:t>
      </w:r>
    </w:p>
    <w:p w:rsidR="009A13ED" w:rsidRPr="00662FF6" w:rsidRDefault="009A13ED" w:rsidP="009A13ED">
      <w:p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This study adheres to ethical standards in academic research. Key principles include:</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Informed Consent</w:t>
      </w:r>
      <w:r w:rsidRPr="00662FF6">
        <w:rPr>
          <w:rFonts w:asciiTheme="majorBidi" w:eastAsia="Times New Roman" w:hAnsiTheme="majorBidi" w:cstheme="majorBidi"/>
          <w:sz w:val="25"/>
          <w:szCs w:val="25"/>
          <w:lang w:val="en-US"/>
        </w:rPr>
        <w:t>: Participants will be informed about the study purpose, and consent will be obtained.</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Confidentiality</w:t>
      </w:r>
      <w:r w:rsidRPr="00662FF6">
        <w:rPr>
          <w:rFonts w:asciiTheme="majorBidi" w:eastAsia="Times New Roman" w:hAnsiTheme="majorBidi" w:cstheme="majorBidi"/>
          <w:sz w:val="25"/>
          <w:szCs w:val="25"/>
          <w:lang w:val="en-US"/>
        </w:rPr>
        <w:t xml:space="preserve">: Data will be </w:t>
      </w:r>
      <w:proofErr w:type="spellStart"/>
      <w:r w:rsidRPr="00662FF6">
        <w:rPr>
          <w:rFonts w:asciiTheme="majorBidi" w:eastAsia="Times New Roman" w:hAnsiTheme="majorBidi" w:cstheme="majorBidi"/>
          <w:sz w:val="25"/>
          <w:szCs w:val="25"/>
          <w:lang w:val="en-US"/>
        </w:rPr>
        <w:t>anonymized</w:t>
      </w:r>
      <w:proofErr w:type="spellEnd"/>
      <w:r w:rsidRPr="00662FF6">
        <w:rPr>
          <w:rFonts w:asciiTheme="majorBidi" w:eastAsia="Times New Roman" w:hAnsiTheme="majorBidi" w:cstheme="majorBidi"/>
          <w:sz w:val="25"/>
          <w:szCs w:val="25"/>
          <w:lang w:val="en-US"/>
        </w:rPr>
        <w:t xml:space="preserve"> and stored securely.</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Voluntary Participation</w:t>
      </w:r>
      <w:r w:rsidRPr="00662FF6">
        <w:rPr>
          <w:rFonts w:asciiTheme="majorBidi" w:eastAsia="Times New Roman" w:hAnsiTheme="majorBidi" w:cstheme="majorBidi"/>
          <w:sz w:val="25"/>
          <w:szCs w:val="25"/>
          <w:lang w:val="en-US"/>
        </w:rPr>
        <w:t>: Respondents may withdraw at any time without penalty.</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Non-Maleficence</w:t>
      </w:r>
      <w:r w:rsidRPr="00662FF6">
        <w:rPr>
          <w:rFonts w:asciiTheme="majorBidi" w:eastAsia="Times New Roman" w:hAnsiTheme="majorBidi" w:cstheme="majorBidi"/>
          <w:sz w:val="25"/>
          <w:szCs w:val="25"/>
          <w:lang w:val="en-US"/>
        </w:rPr>
        <w:t>: No harm, physical or psychological, will be inflicted during the research process.</w:t>
      </w:r>
    </w:p>
    <w:p w:rsidR="009A13ED" w:rsidRPr="00662FF6" w:rsidRDefault="009A13ED" w:rsidP="00662FF6">
      <w:pPr>
        <w:spacing w:before="240" w:after="240" w:line="24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3.8 Limitations of the Study</w:t>
      </w:r>
    </w:p>
    <w:p w:rsidR="009A13ED" w:rsidRPr="00662FF6" w:rsidRDefault="009A13ED" w:rsidP="009A13ED">
      <w:pPr>
        <w:numPr>
          <w:ilvl w:val="0"/>
          <w:numId w:val="40"/>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Response Bias</w:t>
      </w:r>
      <w:r w:rsidRPr="00662FF6">
        <w:rPr>
          <w:rFonts w:asciiTheme="majorBidi" w:eastAsia="Times New Roman" w:hAnsiTheme="majorBidi" w:cstheme="majorBidi"/>
          <w:sz w:val="25"/>
          <w:szCs w:val="25"/>
          <w:lang w:val="en-US"/>
        </w:rPr>
        <w:t>: Some artisans may provide socially desirable answers rather than truthful responses.</w:t>
      </w:r>
    </w:p>
    <w:p w:rsidR="009A13ED" w:rsidRPr="00662FF6" w:rsidRDefault="009A13ED" w:rsidP="009A13ED">
      <w:pPr>
        <w:numPr>
          <w:ilvl w:val="0"/>
          <w:numId w:val="40"/>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Accessibility</w:t>
      </w:r>
      <w:r w:rsidRPr="00662FF6">
        <w:rPr>
          <w:rFonts w:asciiTheme="majorBidi" w:eastAsia="Times New Roman" w:hAnsiTheme="majorBidi" w:cstheme="majorBidi"/>
          <w:sz w:val="25"/>
          <w:szCs w:val="25"/>
          <w:lang w:val="en-US"/>
        </w:rPr>
        <w:t>: Reaching artisans in remote rural areas may present logistical difficulties.</w:t>
      </w:r>
    </w:p>
    <w:p w:rsidR="009A13ED" w:rsidRPr="00662FF6" w:rsidRDefault="009A13ED" w:rsidP="009A13ED">
      <w:pPr>
        <w:numPr>
          <w:ilvl w:val="0"/>
          <w:numId w:val="40"/>
        </w:numPr>
        <w:spacing w:before="240" w:after="240" w:line="48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bCs/>
          <w:sz w:val="25"/>
          <w:szCs w:val="25"/>
          <w:lang w:val="en-US"/>
        </w:rPr>
        <w:t>Time Constraints</w:t>
      </w:r>
      <w:r w:rsidRPr="00662FF6">
        <w:rPr>
          <w:rFonts w:asciiTheme="majorBidi" w:eastAsia="Times New Roman" w:hAnsiTheme="majorBidi" w:cstheme="majorBidi"/>
          <w:sz w:val="25"/>
          <w:szCs w:val="25"/>
          <w:lang w:val="en-US"/>
        </w:rPr>
        <w:t>: Limited project duration may restrict data collection and scope of generalization.</w:t>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CHAPTER FOUR</w:t>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t>DATA ANALYSIS AND INTERPRETATION</w:t>
      </w:r>
    </w:p>
    <w:p w:rsidR="00746D80" w:rsidRPr="00662FF6" w:rsidRDefault="00746D80" w:rsidP="00746D80">
      <w:pPr>
        <w:rPr>
          <w:rFonts w:asciiTheme="majorBidi" w:hAnsiTheme="majorBidi" w:cstheme="majorBidi"/>
          <w:b/>
          <w:sz w:val="25"/>
          <w:szCs w:val="25"/>
        </w:rPr>
      </w:pPr>
      <w:r w:rsidRPr="00662FF6">
        <w:rPr>
          <w:rFonts w:asciiTheme="majorBidi" w:hAnsiTheme="majorBidi" w:cstheme="majorBidi"/>
          <w:b/>
          <w:sz w:val="25"/>
          <w:szCs w:val="25"/>
        </w:rPr>
        <w:t>4.1 Introduction</w:t>
      </w:r>
    </w:p>
    <w:p w:rsidR="009D700E" w:rsidRPr="00662FF6" w:rsidRDefault="009D700E" w:rsidP="00746D80">
      <w:pPr>
        <w:pStyle w:val="Heading1"/>
        <w:tabs>
          <w:tab w:val="left" w:pos="920"/>
          <w:tab w:val="left" w:pos="921"/>
        </w:tabs>
        <w:spacing w:before="0" w:line="480" w:lineRule="auto"/>
        <w:ind w:left="0" w:right="-18"/>
        <w:jc w:val="both"/>
        <w:rPr>
          <w:rFonts w:asciiTheme="majorBidi" w:hAnsiTheme="majorBidi" w:cstheme="majorBidi"/>
          <w:b w:val="0"/>
          <w:sz w:val="25"/>
          <w:szCs w:val="25"/>
        </w:rPr>
      </w:pPr>
      <w:r w:rsidRPr="00662FF6">
        <w:rPr>
          <w:rFonts w:asciiTheme="majorBidi" w:hAnsiTheme="majorBidi" w:cstheme="majorBidi"/>
          <w:b w:val="0"/>
          <w:sz w:val="25"/>
          <w:szCs w:val="25"/>
        </w:rPr>
        <w:t>This chapter presents the analysis of data collected from 286 respondents using a structured questionnaire. The analysis is structured into four sections: demographic characteristics, training and skills, challenges encountered by artisans, and the perceived impact of artisans on housing provision. Data were analyzed using descriptive statistics such as frequencies, percentages, means, and standard deviations. Tables and charts are used for clarity and interpretation.</w:t>
      </w:r>
    </w:p>
    <w:p w:rsidR="00746D80"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4.2 ANALYSIS AND PRESENTATION OF RESULTS.</w:t>
      </w:r>
    </w:p>
    <w:p w:rsidR="00746D80"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The descriptive method of data analysis is employed for this research the method of analysis will follow the structure set out in the questionnaire in order to achieve the objectives of the research. </w:t>
      </w:r>
    </w:p>
    <w:p w:rsidR="00746D80"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Questionnaire response </w:t>
      </w:r>
    </w:p>
    <w:p w:rsidR="009D700E" w:rsidRPr="00662FF6" w:rsidRDefault="009D700E" w:rsidP="009D700E">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In order to achieve the objectives of this research, a total of 286 structured questionnaires were administered to building construction artisans operating across selected urban and rural areas of Kwara State, Nigeria. These artisans included masons, carpenters, electricians, plumbers, and painters, all of whom are directly involved in the physical construction of residential housing. The respondents were strategically selected based on their active participation in various stages of housing construction, ranging from foundation work to structural framing and finishing.</w:t>
      </w:r>
    </w:p>
    <w:p w:rsidR="009D700E" w:rsidRPr="00662FF6" w:rsidRDefault="009D700E" w:rsidP="009D700E">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The primary aim of this sampling was to gather informed responses concerning the skills and training levels of artisans, the challenges they encounter in the execution of their work, and the extent of their contribution to housing quality and delivery within the state. Their perspectives provided critical insights into the practical realities of the construction labour force and its implications for housing provision in Kwara State. These responses formed the basis for evaluating the role of artisans in shaping housing outcomes and for proposing data-driven strategies for improving their capacity and performance in the building sector.</w:t>
      </w:r>
    </w:p>
    <w:p w:rsidR="00216C02"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Tabl</w:t>
      </w:r>
      <w:r w:rsidR="006961BB" w:rsidRPr="00662FF6">
        <w:rPr>
          <w:rStyle w:val="Emphasis"/>
          <w:rFonts w:asciiTheme="majorBidi" w:hAnsiTheme="majorBidi" w:cstheme="majorBidi"/>
          <w:i w:val="0"/>
          <w:sz w:val="25"/>
          <w:szCs w:val="25"/>
        </w:rPr>
        <w:t>e 4.</w:t>
      </w:r>
      <w:r w:rsidRPr="00662FF6">
        <w:rPr>
          <w:rStyle w:val="Emphasis"/>
          <w:rFonts w:asciiTheme="majorBidi" w:hAnsiTheme="majorBidi" w:cstheme="majorBidi"/>
          <w:i w:val="0"/>
          <w:sz w:val="25"/>
          <w:szCs w:val="25"/>
        </w:rPr>
        <w:t xml:space="preserve">1: Distribution of Questionnaires </w:t>
      </w:r>
    </w:p>
    <w:tbl>
      <w:tblPr>
        <w:tblW w:w="0" w:type="auto"/>
        <w:tblBorders>
          <w:top w:val="single" w:sz="4" w:space="0" w:color="auto"/>
          <w:bottom w:val="single" w:sz="4" w:space="0" w:color="auto"/>
        </w:tblBorders>
        <w:tblLook w:val="04A0"/>
      </w:tblPr>
      <w:tblGrid>
        <w:gridCol w:w="2952"/>
        <w:gridCol w:w="2952"/>
        <w:gridCol w:w="2952"/>
      </w:tblGrid>
      <w:tr w:rsidR="00746D80" w:rsidRPr="00662FF6" w:rsidTr="00CE4F61">
        <w:tc>
          <w:tcPr>
            <w:tcW w:w="2952" w:type="dxa"/>
            <w:tcBorders>
              <w:top w:val="single" w:sz="4" w:space="0" w:color="auto"/>
              <w:bottom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Types of response </w:t>
            </w:r>
          </w:p>
        </w:tc>
        <w:tc>
          <w:tcPr>
            <w:tcW w:w="2952" w:type="dxa"/>
            <w:tcBorders>
              <w:top w:val="single" w:sz="4" w:space="0" w:color="auto"/>
              <w:bottom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5"/>
                <w:szCs w:val="25"/>
              </w:rPr>
            </w:pPr>
            <w:proofErr w:type="gramStart"/>
            <w:r w:rsidRPr="00662FF6">
              <w:rPr>
                <w:rStyle w:val="Emphasis"/>
                <w:rFonts w:asciiTheme="majorBidi" w:hAnsiTheme="majorBidi" w:cstheme="majorBidi"/>
                <w:i w:val="0"/>
                <w:sz w:val="25"/>
                <w:szCs w:val="25"/>
              </w:rPr>
              <w:t>Frequency (No.)</w:t>
            </w:r>
            <w:proofErr w:type="gramEnd"/>
          </w:p>
        </w:tc>
        <w:tc>
          <w:tcPr>
            <w:tcW w:w="2952" w:type="dxa"/>
            <w:tcBorders>
              <w:top w:val="single" w:sz="4" w:space="0" w:color="auto"/>
              <w:bottom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Percentage (%)</w:t>
            </w:r>
          </w:p>
        </w:tc>
      </w:tr>
      <w:tr w:rsidR="00746D80" w:rsidRPr="00662FF6" w:rsidTr="00CE4F61">
        <w:tc>
          <w:tcPr>
            <w:tcW w:w="2952" w:type="dxa"/>
            <w:tcBorders>
              <w:top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Number distributed </w:t>
            </w:r>
          </w:p>
        </w:tc>
        <w:tc>
          <w:tcPr>
            <w:tcW w:w="2952" w:type="dxa"/>
            <w:tcBorders>
              <w:top w:val="single" w:sz="4" w:space="0" w:color="auto"/>
            </w:tcBorders>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2</w:t>
            </w:r>
            <w:r w:rsidR="00D34CAA" w:rsidRPr="00662FF6">
              <w:rPr>
                <w:rStyle w:val="Emphasis"/>
                <w:rFonts w:asciiTheme="majorBidi" w:hAnsiTheme="majorBidi" w:cstheme="majorBidi"/>
                <w:b w:val="0"/>
                <w:i w:val="0"/>
                <w:sz w:val="25"/>
                <w:szCs w:val="25"/>
              </w:rPr>
              <w:t>8</w:t>
            </w:r>
            <w:r w:rsidRPr="00662FF6">
              <w:rPr>
                <w:rStyle w:val="Emphasis"/>
                <w:rFonts w:asciiTheme="majorBidi" w:hAnsiTheme="majorBidi" w:cstheme="majorBidi"/>
                <w:b w:val="0"/>
                <w:i w:val="0"/>
                <w:sz w:val="25"/>
                <w:szCs w:val="25"/>
              </w:rPr>
              <w:t>7</w:t>
            </w:r>
          </w:p>
        </w:tc>
        <w:tc>
          <w:tcPr>
            <w:tcW w:w="2952" w:type="dxa"/>
            <w:tcBorders>
              <w:top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100</w:t>
            </w:r>
          </w:p>
        </w:tc>
      </w:tr>
      <w:tr w:rsidR="00746D80" w:rsidRPr="00662FF6" w:rsidTr="00CE4F61">
        <w:trPr>
          <w:trHeight w:val="1196"/>
        </w:trPr>
        <w:tc>
          <w:tcPr>
            <w:tcW w:w="2952" w:type="dxa"/>
          </w:tcPr>
          <w:p w:rsidR="00746D80" w:rsidRPr="00662FF6" w:rsidRDefault="005E3F3B" w:rsidP="005E3F3B">
            <w:pPr>
              <w:pStyle w:val="Heading1"/>
              <w:spacing w:before="0" w:line="480" w:lineRule="auto"/>
              <w:ind w:left="0"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Number </w:t>
            </w:r>
            <w:r w:rsidR="00746D80" w:rsidRPr="00662FF6">
              <w:rPr>
                <w:rStyle w:val="Emphasis"/>
                <w:rFonts w:asciiTheme="majorBidi" w:hAnsiTheme="majorBidi" w:cstheme="majorBidi"/>
                <w:b w:val="0"/>
                <w:i w:val="0"/>
                <w:sz w:val="25"/>
                <w:szCs w:val="25"/>
              </w:rPr>
              <w:t xml:space="preserve">properly completed and returned </w:t>
            </w:r>
          </w:p>
        </w:tc>
        <w:tc>
          <w:tcPr>
            <w:tcW w:w="2952" w:type="dxa"/>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286</w:t>
            </w:r>
          </w:p>
        </w:tc>
        <w:tc>
          <w:tcPr>
            <w:tcW w:w="2952" w:type="dxa"/>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99.65</w:t>
            </w:r>
          </w:p>
        </w:tc>
      </w:tr>
      <w:tr w:rsidR="00746D80" w:rsidRPr="00662FF6" w:rsidTr="00CE4F61">
        <w:tc>
          <w:tcPr>
            <w:tcW w:w="2952" w:type="dxa"/>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Number not returned </w:t>
            </w:r>
          </w:p>
        </w:tc>
        <w:tc>
          <w:tcPr>
            <w:tcW w:w="2952" w:type="dxa"/>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1</w:t>
            </w:r>
          </w:p>
        </w:tc>
        <w:tc>
          <w:tcPr>
            <w:tcW w:w="2952" w:type="dxa"/>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0</w:t>
            </w:r>
            <w:r w:rsidR="009D700E" w:rsidRPr="00662FF6">
              <w:rPr>
                <w:rStyle w:val="Emphasis"/>
                <w:rFonts w:asciiTheme="majorBidi" w:hAnsiTheme="majorBidi" w:cstheme="majorBidi"/>
                <w:b w:val="0"/>
                <w:i w:val="0"/>
                <w:sz w:val="25"/>
                <w:szCs w:val="25"/>
              </w:rPr>
              <w:t>.35</w:t>
            </w:r>
          </w:p>
        </w:tc>
      </w:tr>
    </w:tbl>
    <w:p w:rsidR="00746D80" w:rsidRPr="00662FF6" w:rsidRDefault="00746D80" w:rsidP="00746D80">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4.1 presents the distribution and return rate of the questionnaires administered during the course of this study. Out of a total of 287 structured questionnaires distributed to building construction artisans across various parts of Kwara State, 286 were properly completed and returned, representing a remarkable response rate of 99.65%. Only one questionnaire, accounting for 0.35%, was not returned.</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This high return rate indicates a strong level of participation and engagement from the target respondents, thereby enhancing the reliability and validity of the data collected. It also </w:t>
      </w:r>
      <w:r w:rsidRPr="00662FF6">
        <w:rPr>
          <w:rFonts w:asciiTheme="majorBidi" w:hAnsiTheme="majorBidi" w:cstheme="majorBidi"/>
          <w:sz w:val="25"/>
          <w:szCs w:val="25"/>
        </w:rPr>
        <w:lastRenderedPageBreak/>
        <w:t>suggests that the subject matter of the study—assessing the impact of artisans on housing provision—resonated with the artisans and stakeholders involved in the field. The almost complete return further implies that the instrument used was clear, relevant, and appropriately administered.</w:t>
      </w:r>
    </w:p>
    <w:p w:rsidR="00D0740D" w:rsidRPr="00662FF6" w:rsidRDefault="00D0740D" w:rsidP="00D0740D">
      <w:pPr>
        <w:rPr>
          <w:rStyle w:val="Emphasis"/>
          <w:rFonts w:asciiTheme="majorBidi" w:hAnsiTheme="majorBidi" w:cstheme="majorBidi"/>
          <w:b/>
          <w:i w:val="0"/>
          <w:iCs w:val="0"/>
          <w:sz w:val="25"/>
          <w:szCs w:val="25"/>
        </w:rPr>
      </w:pPr>
      <w:r w:rsidRPr="00662FF6">
        <w:rPr>
          <w:rFonts w:asciiTheme="majorBidi" w:hAnsiTheme="majorBidi" w:cstheme="majorBidi"/>
          <w:b/>
          <w:sz w:val="25"/>
          <w:szCs w:val="25"/>
        </w:rPr>
        <w:t>4.2.1 Demographic Information</w:t>
      </w:r>
    </w:p>
    <w:p w:rsidR="009D700E" w:rsidRPr="00662FF6" w:rsidRDefault="009D700E" w:rsidP="00D0740D">
      <w:pPr>
        <w:pStyle w:val="NormalWeb"/>
        <w:rPr>
          <w:rFonts w:asciiTheme="majorBidi" w:hAnsiTheme="majorBidi" w:cstheme="majorBidi"/>
          <w:b/>
          <w:bCs/>
          <w:sz w:val="25"/>
          <w:szCs w:val="25"/>
        </w:rPr>
      </w:pPr>
      <w:r w:rsidRPr="00662FF6">
        <w:rPr>
          <w:rFonts w:asciiTheme="majorBidi" w:hAnsiTheme="majorBidi" w:cstheme="majorBidi"/>
          <w:b/>
          <w:bCs/>
          <w:sz w:val="25"/>
          <w:szCs w:val="25"/>
        </w:rPr>
        <w:t>Table 4.2</w:t>
      </w:r>
      <w:r w:rsidRPr="00662FF6">
        <w:rPr>
          <w:rFonts w:asciiTheme="majorBidi" w:hAnsiTheme="majorBidi" w:cstheme="majorBidi"/>
          <w:sz w:val="25"/>
          <w:szCs w:val="25"/>
        </w:rPr>
        <w:t xml:space="preserve">: </w:t>
      </w:r>
      <w:r w:rsidRPr="00662FF6">
        <w:rPr>
          <w:rStyle w:val="Strong"/>
          <w:rFonts w:asciiTheme="majorBidi" w:hAnsiTheme="majorBidi" w:cstheme="majorBidi"/>
          <w:sz w:val="25"/>
          <w:szCs w:val="25"/>
        </w:rPr>
        <w:t>Age Distribution</w:t>
      </w:r>
    </w:p>
    <w:tbl>
      <w:tblPr>
        <w:tblStyle w:val="PlainTable2"/>
        <w:tblW w:w="7725" w:type="dxa"/>
        <w:tblLook w:val="0620"/>
      </w:tblPr>
      <w:tblGrid>
        <w:gridCol w:w="2504"/>
        <w:gridCol w:w="2190"/>
        <w:gridCol w:w="3031"/>
      </w:tblGrid>
      <w:tr w:rsidR="009D700E" w:rsidRPr="00662FF6" w:rsidTr="009D700E">
        <w:trPr>
          <w:cnfStyle w:val="100000000000"/>
          <w:trHeight w:val="264"/>
        </w:trPr>
        <w:tc>
          <w:tcPr>
            <w:tcW w:w="0" w:type="auto"/>
            <w:hideMark/>
          </w:tcPr>
          <w:p w:rsidR="009D700E" w:rsidRPr="00662FF6" w:rsidRDefault="009D700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Age Group</w:t>
            </w:r>
          </w:p>
        </w:tc>
        <w:tc>
          <w:tcPr>
            <w:tcW w:w="0" w:type="auto"/>
            <w:hideMark/>
          </w:tcPr>
          <w:p w:rsidR="009D700E" w:rsidRPr="00662FF6" w:rsidRDefault="009D700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9D700E" w:rsidRPr="00662FF6" w:rsidRDefault="009D700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18–25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38</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13.3</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26–35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100</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35.0</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36–45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80</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28.0</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46–55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50</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17.5</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56 and above</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18</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6.3</w:t>
            </w:r>
          </w:p>
        </w:tc>
      </w:tr>
      <w:tr w:rsidR="009D700E" w:rsidRPr="00662FF6" w:rsidTr="009D700E">
        <w:trPr>
          <w:trHeight w:val="252"/>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9D700E" w:rsidRPr="00662FF6" w:rsidRDefault="009D700E" w:rsidP="009D700E">
      <w:pPr>
        <w:spacing w:after="0" w:line="480" w:lineRule="auto"/>
        <w:ind w:right="-18"/>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4.2 illustrates the age distribution of the respondents involved in the study. The data shows that the largest proportion of respondents (35.0%) fell within the 26–35 years age category, followed by 28.0% within the 36–45 years range. These are considered economically active age groups and represent the core of the construction labour force in Kwara State. Additionally, 17.5% of the respondents were between 46–55 years, while 13.3% were within the 18–25 years bracket. A smaller segment (6.3%) was aged 56 years and above.</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This distribution suggests that the majority of artisans are young to middle-aged adults, reflecting a vibrant and potentially productive workforce. It also implies a reasonable mix of </w:t>
      </w:r>
      <w:r w:rsidRPr="00662FF6">
        <w:rPr>
          <w:rFonts w:asciiTheme="majorBidi" w:hAnsiTheme="majorBidi" w:cstheme="majorBidi"/>
          <w:sz w:val="25"/>
          <w:szCs w:val="25"/>
        </w:rPr>
        <w:lastRenderedPageBreak/>
        <w:t>both emerging and experienced artisans, which is beneficial for knowledge transfer and workforce sustainability in the housing sector.</w:t>
      </w:r>
    </w:p>
    <w:p w:rsidR="008F1645" w:rsidRPr="00662FF6" w:rsidRDefault="008F1645" w:rsidP="00C81D9C">
      <w:pPr>
        <w:pStyle w:val="NormalWeb"/>
        <w:spacing w:after="0" w:afterAutospacing="0"/>
        <w:rPr>
          <w:rFonts w:asciiTheme="majorBidi" w:hAnsiTheme="majorBidi" w:cstheme="majorBidi"/>
          <w:b/>
          <w:bCs/>
          <w:sz w:val="25"/>
          <w:szCs w:val="25"/>
        </w:rPr>
      </w:pPr>
      <w:r w:rsidRPr="00662FF6">
        <w:rPr>
          <w:rFonts w:asciiTheme="majorBidi" w:hAnsiTheme="majorBidi" w:cstheme="majorBidi"/>
          <w:b/>
          <w:bCs/>
          <w:sz w:val="25"/>
          <w:szCs w:val="25"/>
        </w:rPr>
        <w:t>T</w:t>
      </w:r>
      <w:r w:rsidR="009D700E" w:rsidRPr="00662FF6">
        <w:rPr>
          <w:rFonts w:asciiTheme="majorBidi" w:hAnsiTheme="majorBidi" w:cstheme="majorBidi"/>
          <w:b/>
          <w:bCs/>
          <w:sz w:val="25"/>
          <w:szCs w:val="25"/>
        </w:rPr>
        <w:t>able 4.3</w:t>
      </w:r>
      <w:r w:rsidR="00996CFD" w:rsidRPr="00662FF6">
        <w:rPr>
          <w:rFonts w:asciiTheme="majorBidi" w:hAnsiTheme="majorBidi" w:cstheme="majorBidi"/>
          <w:b/>
          <w:bCs/>
          <w:sz w:val="25"/>
          <w:szCs w:val="25"/>
        </w:rPr>
        <w:t>:</w:t>
      </w:r>
      <w:r w:rsidR="00D34CAA" w:rsidRPr="00662FF6">
        <w:rPr>
          <w:rStyle w:val="Strong"/>
          <w:rFonts w:asciiTheme="majorBidi" w:hAnsiTheme="majorBidi" w:cstheme="majorBidi"/>
          <w:sz w:val="25"/>
          <w:szCs w:val="25"/>
        </w:rPr>
        <w:t>Gender</w:t>
      </w:r>
      <w:r w:rsidR="00D0740D" w:rsidRPr="00662FF6">
        <w:rPr>
          <w:rStyle w:val="Strong"/>
          <w:rFonts w:asciiTheme="majorBidi" w:hAnsiTheme="majorBidi" w:cstheme="majorBidi"/>
          <w:sz w:val="25"/>
          <w:szCs w:val="25"/>
        </w:rPr>
        <w:t xml:space="preserve"> Distribution</w:t>
      </w:r>
    </w:p>
    <w:tbl>
      <w:tblPr>
        <w:tblStyle w:val="PlainTable2"/>
        <w:tblW w:w="8640" w:type="dxa"/>
        <w:tblLayout w:type="fixed"/>
        <w:tblLook w:val="0620"/>
      </w:tblPr>
      <w:tblGrid>
        <w:gridCol w:w="2880"/>
        <w:gridCol w:w="2880"/>
        <w:gridCol w:w="2880"/>
      </w:tblGrid>
      <w:tr w:rsidR="00D34CAA" w:rsidRPr="00662FF6" w:rsidTr="00D34CAA">
        <w:trPr>
          <w:cnfStyle w:val="100000000000"/>
        </w:trPr>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b w:val="0"/>
                <w:sz w:val="25"/>
                <w:szCs w:val="25"/>
              </w:rPr>
            </w:pPr>
            <w:r w:rsidRPr="00662FF6">
              <w:rPr>
                <w:rFonts w:asciiTheme="majorBidi" w:hAnsiTheme="majorBidi" w:cstheme="majorBidi"/>
                <w:sz w:val="25"/>
                <w:szCs w:val="25"/>
              </w:rPr>
              <w:t>Gender</w:t>
            </w:r>
          </w:p>
        </w:tc>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b w:val="0"/>
                <w:sz w:val="25"/>
                <w:szCs w:val="25"/>
              </w:rPr>
            </w:pPr>
            <w:r w:rsidRPr="00662FF6">
              <w:rPr>
                <w:rFonts w:asciiTheme="majorBidi" w:hAnsiTheme="majorBidi" w:cstheme="majorBidi"/>
                <w:sz w:val="25"/>
                <w:szCs w:val="25"/>
              </w:rPr>
              <w:t>Frequency</w:t>
            </w:r>
          </w:p>
        </w:tc>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b w:val="0"/>
                <w:sz w:val="25"/>
                <w:szCs w:val="25"/>
              </w:rPr>
            </w:pPr>
            <w:r w:rsidRPr="00662FF6">
              <w:rPr>
                <w:rFonts w:asciiTheme="majorBidi" w:hAnsiTheme="majorBidi" w:cstheme="majorBidi"/>
                <w:sz w:val="25"/>
                <w:szCs w:val="25"/>
              </w:rPr>
              <w:t>Percentage</w:t>
            </w:r>
          </w:p>
        </w:tc>
      </w:tr>
      <w:tr w:rsidR="00D34CAA" w:rsidRPr="00662FF6" w:rsidTr="00D34CAA">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Male</w:t>
            </w:r>
          </w:p>
        </w:tc>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2</w:t>
            </w:r>
            <w:r w:rsidR="009D700E" w:rsidRPr="00662FF6">
              <w:rPr>
                <w:rFonts w:asciiTheme="majorBidi" w:hAnsiTheme="majorBidi" w:cstheme="majorBidi"/>
                <w:sz w:val="25"/>
                <w:szCs w:val="25"/>
              </w:rPr>
              <w:t>48</w:t>
            </w:r>
          </w:p>
        </w:tc>
        <w:tc>
          <w:tcPr>
            <w:tcW w:w="2880" w:type="dxa"/>
          </w:tcPr>
          <w:p w:rsidR="00D34CAA" w:rsidRPr="00662FF6" w:rsidRDefault="009D700E"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86.7</w:t>
            </w:r>
            <w:r w:rsidR="00D34CAA" w:rsidRPr="00662FF6">
              <w:rPr>
                <w:rFonts w:asciiTheme="majorBidi" w:hAnsiTheme="majorBidi" w:cstheme="majorBidi"/>
                <w:sz w:val="25"/>
                <w:szCs w:val="25"/>
              </w:rPr>
              <w:t>%</w:t>
            </w:r>
          </w:p>
        </w:tc>
      </w:tr>
      <w:tr w:rsidR="00D34CAA" w:rsidRPr="00662FF6" w:rsidTr="00D34CAA">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 xml:space="preserve">Female </w:t>
            </w:r>
          </w:p>
        </w:tc>
        <w:tc>
          <w:tcPr>
            <w:tcW w:w="2880" w:type="dxa"/>
          </w:tcPr>
          <w:p w:rsidR="00D34CAA" w:rsidRPr="00662FF6" w:rsidRDefault="009D700E"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3</w:t>
            </w:r>
            <w:r w:rsidR="00D34CAA" w:rsidRPr="00662FF6">
              <w:rPr>
                <w:rFonts w:asciiTheme="majorBidi" w:hAnsiTheme="majorBidi" w:cstheme="majorBidi"/>
                <w:sz w:val="25"/>
                <w:szCs w:val="25"/>
              </w:rPr>
              <w:t>8</w:t>
            </w:r>
          </w:p>
        </w:tc>
        <w:tc>
          <w:tcPr>
            <w:tcW w:w="2880" w:type="dxa"/>
          </w:tcPr>
          <w:p w:rsidR="00D34CAA" w:rsidRPr="00662FF6" w:rsidRDefault="009D700E"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1</w:t>
            </w:r>
            <w:r w:rsidR="00D34CAA" w:rsidRPr="00662FF6">
              <w:rPr>
                <w:rFonts w:asciiTheme="majorBidi" w:hAnsiTheme="majorBidi" w:cstheme="majorBidi"/>
                <w:sz w:val="25"/>
                <w:szCs w:val="25"/>
              </w:rPr>
              <w:t>3</w:t>
            </w:r>
            <w:r w:rsidRPr="00662FF6">
              <w:rPr>
                <w:rFonts w:asciiTheme="majorBidi" w:hAnsiTheme="majorBidi" w:cstheme="majorBidi"/>
                <w:sz w:val="25"/>
                <w:szCs w:val="25"/>
              </w:rPr>
              <w:t>.3</w:t>
            </w:r>
            <w:r w:rsidR="00D34CAA" w:rsidRPr="00662FF6">
              <w:rPr>
                <w:rFonts w:asciiTheme="majorBidi" w:hAnsiTheme="majorBidi" w:cstheme="majorBidi"/>
                <w:sz w:val="25"/>
                <w:szCs w:val="25"/>
              </w:rPr>
              <w:t>%</w:t>
            </w:r>
          </w:p>
        </w:tc>
      </w:tr>
    </w:tbl>
    <w:p w:rsidR="00E679FB" w:rsidRPr="00662FF6" w:rsidRDefault="00E679FB" w:rsidP="00E679FB">
      <w:pPr>
        <w:spacing w:after="0" w:line="480" w:lineRule="auto"/>
        <w:ind w:right="-18"/>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4.3 reveals that the overwhelming majority of respondents (86.7%) were male, while only 13.3% were female. This finding is consistent with existing literature that identifies the construction sector as being heavily male-dominated, particularly in sub-Saharan Africa. The underrepresentation of women in artisan roles may be attributed to socio-cultural perceptions, physical demands of construction tasks, and limited inclusion in vocational training programs. Nonetheless, the presence of female respondents, though small, indicates a growing interest or involvement of women in the sector.</w:t>
      </w:r>
    </w:p>
    <w:p w:rsidR="001128DF" w:rsidRPr="00662FF6" w:rsidRDefault="009D700E" w:rsidP="00C81D9C">
      <w:pPr>
        <w:spacing w:line="240" w:lineRule="auto"/>
        <w:jc w:val="both"/>
        <w:rPr>
          <w:rFonts w:asciiTheme="majorBidi" w:hAnsiTheme="majorBidi" w:cstheme="majorBidi"/>
          <w:b/>
          <w:bCs/>
          <w:sz w:val="25"/>
          <w:szCs w:val="25"/>
        </w:rPr>
      </w:pPr>
      <w:r w:rsidRPr="00662FF6">
        <w:rPr>
          <w:rFonts w:asciiTheme="majorBidi" w:hAnsiTheme="majorBidi" w:cstheme="majorBidi"/>
          <w:b/>
          <w:bCs/>
          <w:sz w:val="25"/>
          <w:szCs w:val="25"/>
        </w:rPr>
        <w:t>Table 4.4</w:t>
      </w:r>
      <w:r w:rsidR="001128DF" w:rsidRPr="00662FF6">
        <w:rPr>
          <w:rFonts w:asciiTheme="majorBidi" w:hAnsiTheme="majorBidi" w:cstheme="majorBidi"/>
          <w:b/>
          <w:bCs/>
          <w:sz w:val="25"/>
          <w:szCs w:val="25"/>
        </w:rPr>
        <w:t xml:space="preserve">: </w:t>
      </w:r>
      <w:r w:rsidR="00441EAE" w:rsidRPr="00662FF6">
        <w:rPr>
          <w:rFonts w:asciiTheme="majorBidi" w:hAnsiTheme="majorBidi" w:cstheme="majorBidi"/>
          <w:b/>
          <w:bCs/>
          <w:sz w:val="25"/>
          <w:szCs w:val="25"/>
        </w:rPr>
        <w:t>Educational Qualification</w:t>
      </w:r>
    </w:p>
    <w:tbl>
      <w:tblPr>
        <w:tblStyle w:val="PlainTable2"/>
        <w:tblW w:w="7240" w:type="dxa"/>
        <w:tblLook w:val="0620"/>
      </w:tblPr>
      <w:tblGrid>
        <w:gridCol w:w="3063"/>
        <w:gridCol w:w="1752"/>
        <w:gridCol w:w="2425"/>
      </w:tblGrid>
      <w:tr w:rsidR="009D700E" w:rsidRPr="00662FF6" w:rsidTr="009D700E">
        <w:trPr>
          <w:cnfStyle w:val="100000000000"/>
          <w:trHeight w:val="280"/>
        </w:trPr>
        <w:tc>
          <w:tcPr>
            <w:tcW w:w="0" w:type="auto"/>
            <w:hideMark/>
          </w:tcPr>
          <w:p w:rsidR="009D700E" w:rsidRPr="00662FF6" w:rsidRDefault="009D700E" w:rsidP="00C81D9C">
            <w:pPr>
              <w:spacing w:after="0"/>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Educational Level</w:t>
            </w:r>
          </w:p>
        </w:tc>
        <w:tc>
          <w:tcPr>
            <w:tcW w:w="0" w:type="auto"/>
            <w:hideMark/>
          </w:tcPr>
          <w:p w:rsidR="009D700E" w:rsidRPr="00662FF6" w:rsidRDefault="009D700E" w:rsidP="00C81D9C">
            <w:pPr>
              <w:spacing w:after="0"/>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9D700E" w:rsidRPr="00662FF6" w:rsidRDefault="009D700E" w:rsidP="00C81D9C">
            <w:pPr>
              <w:spacing w:after="0"/>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No formal education</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9.1</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Primary</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60</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21.0</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Secondary</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104</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36.4</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Vocational/Technical</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76</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26.6</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Tertiary</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20</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7.0</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6961BB" w:rsidRPr="00662FF6" w:rsidRDefault="006961BB" w:rsidP="006961BB">
      <w:pPr>
        <w:spacing w:after="0" w:line="480" w:lineRule="auto"/>
        <w:ind w:right="-18"/>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As shown in Table 4.4, 36.4% of the respondents had completed secondary education, making it the most common level of educational attainment among artisans surveyed. 26.6% </w:t>
      </w:r>
      <w:r w:rsidRPr="00662FF6">
        <w:rPr>
          <w:rFonts w:asciiTheme="majorBidi" w:hAnsiTheme="majorBidi" w:cstheme="majorBidi"/>
          <w:sz w:val="25"/>
          <w:szCs w:val="25"/>
        </w:rPr>
        <w:lastRenderedPageBreak/>
        <w:t>had vocational or technical training, which is directly relevant to construction work. Others had primary education (21.0%)</w:t>
      </w:r>
      <w:proofErr w:type="gramStart"/>
      <w:r w:rsidRPr="00662FF6">
        <w:rPr>
          <w:rFonts w:asciiTheme="majorBidi" w:hAnsiTheme="majorBidi" w:cstheme="majorBidi"/>
          <w:sz w:val="25"/>
          <w:szCs w:val="25"/>
        </w:rPr>
        <w:t>,</w:t>
      </w:r>
      <w:proofErr w:type="gramEnd"/>
      <w:r w:rsidRPr="00662FF6">
        <w:rPr>
          <w:rFonts w:asciiTheme="majorBidi" w:hAnsiTheme="majorBidi" w:cstheme="majorBidi"/>
          <w:sz w:val="25"/>
          <w:szCs w:val="25"/>
        </w:rPr>
        <w:t xml:space="preserve"> no formal education (9.1%), and a small number (7.0%) had attained tertiary education.</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distribution reflects a semi-skilled workforce, where a significant portion possesses the basic literacy and numeracy skills needed for effective engagement in construction tasks. The relatively high proportion of artisans with vocational training is an encouraging indicator of skill acquisition efforts. However, the data also underscores the need for more structured and accessible formal training programs to improve skill levels across the board.</w:t>
      </w:r>
    </w:p>
    <w:p w:rsidR="0065201E" w:rsidRPr="00662FF6" w:rsidRDefault="00441EAE" w:rsidP="0065201E">
      <w:pPr>
        <w:jc w:val="both"/>
        <w:rPr>
          <w:rFonts w:asciiTheme="majorBidi" w:hAnsiTheme="majorBidi" w:cstheme="majorBidi"/>
          <w:b/>
          <w:bCs/>
          <w:sz w:val="25"/>
          <w:szCs w:val="25"/>
        </w:rPr>
      </w:pPr>
      <w:r w:rsidRPr="00662FF6">
        <w:rPr>
          <w:rFonts w:asciiTheme="majorBidi" w:hAnsiTheme="majorBidi" w:cstheme="majorBidi"/>
          <w:b/>
          <w:bCs/>
          <w:sz w:val="25"/>
          <w:szCs w:val="25"/>
        </w:rPr>
        <w:t>Table 4.5</w:t>
      </w:r>
      <w:r w:rsidR="0065201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Years of Experience</w:t>
      </w:r>
    </w:p>
    <w:tbl>
      <w:tblPr>
        <w:tblStyle w:val="PlainTable2"/>
        <w:tblW w:w="7260" w:type="dxa"/>
        <w:tblLook w:val="0620"/>
      </w:tblPr>
      <w:tblGrid>
        <w:gridCol w:w="2904"/>
        <w:gridCol w:w="1827"/>
        <w:gridCol w:w="2529"/>
      </w:tblGrid>
      <w:tr w:rsidR="00441EAE" w:rsidRPr="00662FF6" w:rsidTr="00441EAE">
        <w:trPr>
          <w:cnfStyle w:val="100000000000"/>
          <w:trHeight w:val="266"/>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Experience Level</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Less than 1 year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4.2</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1–5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31.5</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6–10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98</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34.3</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11–15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17.5</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More than 15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12.6</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65201E" w:rsidRPr="00662FF6" w:rsidRDefault="0065201E" w:rsidP="0065201E">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4.5 presents the distribution of respondents based on their years of experience. The highest proportion (34.3%) reported having 6–10 years of experience, followed by 1–5 years (31.5%), and 11–15 years (17.5%). About 12.6% had over 15 years of experience, while only 4.2% had less than one year of involvement in the sector.</w:t>
      </w:r>
    </w:p>
    <w:p w:rsidR="00441EAE"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These findings suggest that the majority of artisans in Kwara State have acquired a considerable level of experience in construction activities. The high proportion of </w:t>
      </w:r>
      <w:r w:rsidRPr="00662FF6">
        <w:rPr>
          <w:rFonts w:asciiTheme="majorBidi" w:hAnsiTheme="majorBidi" w:cstheme="majorBidi"/>
          <w:sz w:val="25"/>
          <w:szCs w:val="25"/>
        </w:rPr>
        <w:lastRenderedPageBreak/>
        <w:t>respondents with over five years of experience indicates a workforce that is not only active but also potentially proficient, given the practical nature of their trade. This experiential foundation can be leveraged to improve housing quality, especially if complemented by formalized skill development.</w:t>
      </w:r>
    </w:p>
    <w:p w:rsidR="0065201E" w:rsidRPr="00662FF6" w:rsidRDefault="00441EAE" w:rsidP="0065201E">
      <w:pPr>
        <w:jc w:val="both"/>
        <w:rPr>
          <w:rFonts w:asciiTheme="majorBidi" w:hAnsiTheme="majorBidi" w:cstheme="majorBidi"/>
          <w:b/>
          <w:bCs/>
          <w:sz w:val="25"/>
          <w:szCs w:val="25"/>
        </w:rPr>
      </w:pPr>
      <w:r w:rsidRPr="00662FF6">
        <w:rPr>
          <w:rFonts w:asciiTheme="majorBidi" w:hAnsiTheme="majorBidi" w:cstheme="majorBidi"/>
          <w:b/>
          <w:bCs/>
          <w:sz w:val="25"/>
          <w:szCs w:val="25"/>
        </w:rPr>
        <w:t>Table 4.6</w:t>
      </w:r>
      <w:r w:rsidR="0065201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Area of Specialization</w:t>
      </w:r>
    </w:p>
    <w:tbl>
      <w:tblPr>
        <w:tblStyle w:val="PlainTable2"/>
        <w:tblW w:w="5947" w:type="dxa"/>
        <w:tblLook w:val="0620"/>
      </w:tblPr>
      <w:tblGrid>
        <w:gridCol w:w="1706"/>
        <w:gridCol w:w="1779"/>
        <w:gridCol w:w="2462"/>
      </w:tblGrid>
      <w:tr w:rsidR="00441EAE" w:rsidRPr="00662FF6" w:rsidTr="00441EAE">
        <w:trPr>
          <w:cnfStyle w:val="100000000000"/>
          <w:trHeight w:val="262"/>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Trade</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Mason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86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30.0</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Carpenter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19.6</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Electrician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48</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16.8</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Plumber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12.6</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Painter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11.9</w:t>
            </w:r>
          </w:p>
        </w:tc>
      </w:tr>
      <w:tr w:rsidR="00441EAE" w:rsidRPr="00662FF6" w:rsidTr="00441EAE">
        <w:trPr>
          <w:trHeight w:val="25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Others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9.1</w:t>
            </w:r>
          </w:p>
        </w:tc>
      </w:tr>
    </w:tbl>
    <w:p w:rsidR="0065201E" w:rsidRPr="00662FF6" w:rsidRDefault="0065201E" w:rsidP="0065201E">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According to Table 4.6, masons constitute the largest group among the artisans surveyed, representing 30.0% of the respondents. This is followed by carpenters (19.6%), electricians (16.8%), plumbers (12.6%), and painters (11.9%). Other specialized roles account for the remaining 9.1%.</w:t>
      </w:r>
    </w:p>
    <w:p w:rsidR="00441EAE" w:rsidRPr="00662FF6" w:rsidRDefault="00F361E3" w:rsidP="00C81D9C">
      <w:pPr>
        <w:spacing w:line="480" w:lineRule="auto"/>
        <w:jc w:val="both"/>
        <w:rPr>
          <w:rFonts w:asciiTheme="majorBidi" w:eastAsia="Times New Roman" w:hAnsiTheme="majorBidi" w:cstheme="majorBidi"/>
          <w:bCs/>
          <w:sz w:val="25"/>
          <w:szCs w:val="25"/>
          <w:lang w:val="en-US"/>
        </w:rPr>
      </w:pPr>
      <w:r w:rsidRPr="00662FF6">
        <w:rPr>
          <w:rFonts w:asciiTheme="majorBidi" w:hAnsiTheme="majorBidi" w:cstheme="majorBidi"/>
          <w:sz w:val="25"/>
          <w:szCs w:val="25"/>
        </w:rPr>
        <w:t>This distribution reflects the typical labour composition in housing construction projects, where masonry and carpentry are foundational trades. The presence of specialists across multiple areas also points to a diversified workforce capable of executing various stages of the construction process.</w:t>
      </w:r>
    </w:p>
    <w:p w:rsidR="00662FF6" w:rsidRDefault="00662FF6">
      <w:pPr>
        <w:spacing w:after="160" w:line="259" w:lineRule="auto"/>
        <w:rPr>
          <w:rFonts w:asciiTheme="majorBidi" w:hAnsiTheme="majorBidi" w:cstheme="majorBidi"/>
          <w:b/>
          <w:bCs/>
          <w:sz w:val="25"/>
          <w:szCs w:val="25"/>
        </w:rPr>
      </w:pPr>
      <w:r>
        <w:rPr>
          <w:rFonts w:asciiTheme="majorBidi" w:hAnsiTheme="majorBidi" w:cstheme="majorBidi"/>
          <w:b/>
          <w:bCs/>
          <w:sz w:val="25"/>
          <w:szCs w:val="25"/>
        </w:rPr>
        <w:br w:type="page"/>
      </w:r>
    </w:p>
    <w:p w:rsidR="0065201E" w:rsidRPr="00662FF6" w:rsidRDefault="00441EAE" w:rsidP="00441EAE">
      <w:pPr>
        <w:rPr>
          <w:rFonts w:asciiTheme="majorBidi" w:hAnsiTheme="majorBidi" w:cstheme="majorBidi"/>
          <w:b/>
          <w:bCs/>
          <w:sz w:val="25"/>
          <w:szCs w:val="25"/>
        </w:rPr>
      </w:pPr>
      <w:r w:rsidRPr="00662FF6">
        <w:rPr>
          <w:rFonts w:asciiTheme="majorBidi" w:hAnsiTheme="majorBidi" w:cstheme="majorBidi"/>
          <w:b/>
          <w:bCs/>
          <w:sz w:val="25"/>
          <w:szCs w:val="25"/>
        </w:rPr>
        <w:lastRenderedPageBreak/>
        <w:t>Table 4.7</w:t>
      </w:r>
      <w:r w:rsidR="0065201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Location of Work</w:t>
      </w:r>
    </w:p>
    <w:tbl>
      <w:tblPr>
        <w:tblStyle w:val="PlainTable2"/>
        <w:tblW w:w="6240" w:type="dxa"/>
        <w:tblLook w:val="0620"/>
      </w:tblPr>
      <w:tblGrid>
        <w:gridCol w:w="1649"/>
        <w:gridCol w:w="1926"/>
        <w:gridCol w:w="2665"/>
      </w:tblGrid>
      <w:tr w:rsidR="00441EAE" w:rsidRPr="00662FF6" w:rsidTr="00441EAE">
        <w:trPr>
          <w:cnfStyle w:val="100000000000"/>
          <w:trHeight w:val="260"/>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Location</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441EAE" w:rsidRPr="00662FF6" w:rsidTr="00441EAE">
        <w:trPr>
          <w:trHeight w:val="26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Urban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60.1</w:t>
            </w:r>
          </w:p>
        </w:tc>
      </w:tr>
      <w:tr w:rsidR="00441EAE" w:rsidRPr="00662FF6" w:rsidTr="00441EAE">
        <w:trPr>
          <w:trHeight w:val="26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Rural</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39.9</w:t>
            </w:r>
          </w:p>
        </w:tc>
      </w:tr>
      <w:tr w:rsidR="00441EAE" w:rsidRPr="00662FF6" w:rsidTr="00441EAE">
        <w:trPr>
          <w:trHeight w:val="249"/>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86699B" w:rsidRPr="00662FF6" w:rsidRDefault="000C35D1" w:rsidP="00F361E3">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Source: Research survey, </w:t>
      </w:r>
      <w:r w:rsidR="00F361E3" w:rsidRPr="00662FF6">
        <w:rPr>
          <w:rStyle w:val="Emphasis"/>
          <w:rFonts w:asciiTheme="majorBidi" w:hAnsiTheme="majorBidi" w:cstheme="majorBidi"/>
          <w:i w:val="0"/>
          <w:sz w:val="25"/>
          <w:szCs w:val="25"/>
        </w:rPr>
        <w:t>2025</w:t>
      </w:r>
    </w:p>
    <w:p w:rsidR="00F361E3" w:rsidRPr="00662FF6" w:rsidRDefault="00F361E3" w:rsidP="00F361E3">
      <w:pPr>
        <w:spacing w:after="0" w:line="480" w:lineRule="auto"/>
        <w:ind w:right="-18"/>
        <w:jc w:val="both"/>
        <w:rPr>
          <w:rFonts w:asciiTheme="majorBidi" w:hAnsiTheme="majorBidi" w:cstheme="majorBidi"/>
          <w:iCs/>
          <w:sz w:val="25"/>
          <w:szCs w:val="25"/>
        </w:rPr>
      </w:pPr>
      <w:r w:rsidRPr="00662FF6">
        <w:rPr>
          <w:rFonts w:asciiTheme="majorBidi" w:hAnsiTheme="majorBidi" w:cstheme="majorBidi"/>
          <w:sz w:val="25"/>
          <w:szCs w:val="25"/>
        </w:rPr>
        <w:t>Table 4.7 shows that 60.1% of the respondents operate in urban areas, while 39.9% work in rural settings. This finding is expected, as urban centres such as Ilorin are hubs for housing development and construction activity. However, the substantial rural representation also highlights the widespread demand for housing and the engagement of artisans across different geographic contexts.</w:t>
      </w:r>
    </w:p>
    <w:p w:rsidR="00441EAE" w:rsidRPr="00662FF6" w:rsidRDefault="00441EAE" w:rsidP="00441EAE">
      <w:pPr>
        <w:rPr>
          <w:rFonts w:asciiTheme="majorBidi" w:hAnsiTheme="majorBidi" w:cstheme="majorBidi"/>
          <w:b/>
          <w:sz w:val="25"/>
          <w:szCs w:val="25"/>
        </w:rPr>
      </w:pPr>
      <w:r w:rsidRPr="00662FF6">
        <w:rPr>
          <w:rFonts w:asciiTheme="majorBidi" w:hAnsiTheme="majorBidi" w:cstheme="majorBidi"/>
          <w:b/>
          <w:sz w:val="25"/>
          <w:szCs w:val="25"/>
        </w:rPr>
        <w:t>4.3 Analysis Based on Research Objectives</w:t>
      </w:r>
    </w:p>
    <w:p w:rsidR="00441EAE" w:rsidRPr="00662FF6" w:rsidRDefault="00441EAE" w:rsidP="00441EAE">
      <w:pPr>
        <w:rPr>
          <w:rFonts w:asciiTheme="majorBidi" w:hAnsiTheme="majorBidi" w:cstheme="majorBidi"/>
          <w:b/>
          <w:sz w:val="25"/>
          <w:szCs w:val="25"/>
        </w:rPr>
      </w:pPr>
      <w:r w:rsidRPr="00662FF6">
        <w:rPr>
          <w:rFonts w:asciiTheme="majorBidi" w:hAnsiTheme="majorBidi" w:cstheme="majorBidi"/>
          <w:b/>
          <w:sz w:val="25"/>
          <w:szCs w:val="25"/>
        </w:rPr>
        <w:t xml:space="preserve">4.3.1 Objective 1: </w:t>
      </w:r>
      <w:r w:rsidR="00F361E3" w:rsidRPr="00662FF6">
        <w:rPr>
          <w:rFonts w:asciiTheme="majorBidi" w:hAnsiTheme="majorBidi" w:cstheme="majorBidi"/>
          <w:b/>
          <w:sz w:val="25"/>
          <w:szCs w:val="25"/>
        </w:rPr>
        <w:t>Assess the Skill Levels and Training of Building Construction Artisans</w:t>
      </w:r>
    </w:p>
    <w:p w:rsidR="00F361E3" w:rsidRPr="00662FF6" w:rsidRDefault="00F361E3" w:rsidP="00441EAE">
      <w:pPr>
        <w:rPr>
          <w:rFonts w:asciiTheme="majorBidi" w:hAnsiTheme="majorBidi" w:cstheme="majorBidi"/>
          <w:b/>
          <w:sz w:val="25"/>
          <w:szCs w:val="25"/>
        </w:rPr>
      </w:pPr>
      <w:r w:rsidRPr="00662FF6">
        <w:rPr>
          <w:rFonts w:asciiTheme="majorBidi" w:hAnsiTheme="majorBidi" w:cstheme="majorBidi"/>
          <w:b/>
          <w:sz w:val="25"/>
          <w:szCs w:val="25"/>
        </w:rPr>
        <w:t>Table 4.8: Formal Training and Certification</w:t>
      </w:r>
    </w:p>
    <w:tbl>
      <w:tblPr>
        <w:tblStyle w:val="PlainTable2"/>
        <w:tblW w:w="7482" w:type="dxa"/>
        <w:tblLook w:val="0620"/>
      </w:tblPr>
      <w:tblGrid>
        <w:gridCol w:w="4849"/>
        <w:gridCol w:w="1369"/>
        <w:gridCol w:w="1264"/>
      </w:tblGrid>
      <w:tr w:rsidR="00F361E3" w:rsidRPr="00662FF6" w:rsidTr="00F361E3">
        <w:trPr>
          <w:cnfStyle w:val="100000000000"/>
          <w:trHeight w:val="259"/>
        </w:trPr>
        <w:tc>
          <w:tcPr>
            <w:tcW w:w="0" w:type="auto"/>
            <w:hideMark/>
          </w:tcPr>
          <w:p w:rsidR="00F361E3" w:rsidRPr="00662FF6" w:rsidRDefault="00F361E3"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Item</w:t>
            </w:r>
          </w:p>
        </w:tc>
        <w:tc>
          <w:tcPr>
            <w:tcW w:w="0" w:type="auto"/>
            <w:hideMark/>
          </w:tcPr>
          <w:p w:rsidR="00F361E3" w:rsidRPr="00662FF6" w:rsidRDefault="00F361E3"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Yes (%)</w:t>
            </w:r>
          </w:p>
        </w:tc>
        <w:tc>
          <w:tcPr>
            <w:tcW w:w="0" w:type="auto"/>
            <w:hideMark/>
          </w:tcPr>
          <w:p w:rsidR="00F361E3" w:rsidRPr="00662FF6" w:rsidRDefault="00F361E3"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No (%)</w:t>
            </w:r>
          </w:p>
        </w:tc>
      </w:tr>
      <w:tr w:rsidR="00F361E3" w:rsidRPr="00662FF6" w:rsidTr="00F361E3">
        <w:trPr>
          <w:trHeight w:val="259"/>
        </w:trPr>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Received formal/vocational training</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65.7</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34.3</w:t>
            </w:r>
          </w:p>
        </w:tc>
      </w:tr>
      <w:tr w:rsidR="00F361E3" w:rsidRPr="00662FF6" w:rsidTr="00F361E3">
        <w:trPr>
          <w:trHeight w:val="248"/>
        </w:trPr>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Possess trade certification or license</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52.4</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47.6</w:t>
            </w:r>
          </w:p>
        </w:tc>
      </w:tr>
    </w:tbl>
    <w:p w:rsidR="00F361E3" w:rsidRPr="00662FF6" w:rsidRDefault="00F361E3" w:rsidP="00F361E3">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data revealed that 65.7% of the respondents had received some form of formal or vocational training, while 34.3% had no structured training background. Furthermore, 52.4% of respondents indicated that they possess trade certifications or licenses, whereas 47.6% did not have any form of formal documentation for their trade.</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These figures suggest a modest penetration of structured training systems among artisans in Kwara State. Although a slight majority are trained and certified, a significant proportion still operates without formal recognition or standardized training. This reflects the prevalence of informal apprenticeship systems and highlights the need for improved access to accredited training and certification frameworks. The presence of unlicensed artisans also raises concerns about compliance with safety, structural quality, and building code regulations.</w:t>
      </w:r>
    </w:p>
    <w:p w:rsidR="00A9585E" w:rsidRPr="00662FF6" w:rsidRDefault="00F361E3" w:rsidP="00A9585E">
      <w:pPr>
        <w:rPr>
          <w:rFonts w:asciiTheme="majorBidi" w:hAnsiTheme="majorBidi" w:cstheme="majorBidi"/>
          <w:b/>
          <w:bCs/>
          <w:sz w:val="25"/>
          <w:szCs w:val="25"/>
        </w:rPr>
      </w:pPr>
      <w:r w:rsidRPr="00662FF6">
        <w:rPr>
          <w:rFonts w:asciiTheme="majorBidi" w:hAnsiTheme="majorBidi" w:cstheme="majorBidi"/>
          <w:b/>
          <w:bCs/>
          <w:sz w:val="25"/>
          <w:szCs w:val="25"/>
        </w:rPr>
        <w:t>Table 4.9</w:t>
      </w:r>
      <w:r w:rsidR="00A9585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Perceived Impact of Artisan Skills on Housing Provision</w:t>
      </w:r>
    </w:p>
    <w:tbl>
      <w:tblPr>
        <w:tblStyle w:val="PlainTable2"/>
        <w:tblW w:w="7745" w:type="dxa"/>
        <w:tblLook w:val="0620"/>
      </w:tblPr>
      <w:tblGrid>
        <w:gridCol w:w="5996"/>
        <w:gridCol w:w="1061"/>
        <w:gridCol w:w="688"/>
      </w:tblGrid>
      <w:tr w:rsidR="00441EAE" w:rsidRPr="00662FF6" w:rsidTr="00441EAE">
        <w:trPr>
          <w:cnfStyle w:val="100000000000"/>
          <w:trHeight w:val="261"/>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Statement</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Mean</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SD</w:t>
            </w:r>
          </w:p>
        </w:tc>
      </w:tr>
      <w:tr w:rsidR="00441EAE" w:rsidRPr="00662FF6" w:rsidTr="00441EAE">
        <w:trPr>
          <w:trHeight w:val="261"/>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My skills affect housing quality</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4.3</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0.8</w:t>
            </w:r>
          </w:p>
        </w:tc>
      </w:tr>
      <w:tr w:rsidR="00441EAE" w:rsidRPr="00662FF6" w:rsidTr="00441EAE">
        <w:trPr>
          <w:trHeight w:val="261"/>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Skilled artisans reduce housing cost</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3.9</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w:t>
            </w:r>
          </w:p>
        </w:tc>
      </w:tr>
      <w:tr w:rsidR="00441EAE" w:rsidRPr="00662FF6" w:rsidTr="00441EAE">
        <w:trPr>
          <w:trHeight w:val="261"/>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Artisan work is essential to housing delivery</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0.7</w:t>
            </w:r>
          </w:p>
        </w:tc>
      </w:tr>
      <w:tr w:rsidR="00441EAE" w:rsidRPr="00662FF6" w:rsidTr="00441EAE">
        <w:trPr>
          <w:trHeight w:val="25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Lack of training causes poor construction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0.9</w:t>
            </w:r>
          </w:p>
        </w:tc>
      </w:tr>
    </w:tbl>
    <w:p w:rsidR="00746D80" w:rsidRPr="00662FF6" w:rsidRDefault="00746D80" w:rsidP="00746D80">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consistently high mean scores (ranging from 3.9 to 4.4) indicate strong agreement among respondents that artisan skills significantly influence both the quality and affordability of housing in Kwara State. The highest score (4.4) supports the assertion that artisans play a critical role in the housing delivery process.</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Additionally, a mean of 4.2 for the statement “lack of training causes poor construction” reinforces the argument that skill gaps are directly linked to substandard housing outcomes. This supports the findings by </w:t>
      </w:r>
      <w:proofErr w:type="spellStart"/>
      <w:r w:rsidRPr="00662FF6">
        <w:rPr>
          <w:rFonts w:asciiTheme="majorBidi" w:hAnsiTheme="majorBidi" w:cstheme="majorBidi"/>
          <w:sz w:val="25"/>
          <w:szCs w:val="25"/>
        </w:rPr>
        <w:t>Ogunyemi</w:t>
      </w:r>
      <w:proofErr w:type="spellEnd"/>
      <w:r w:rsidRPr="00662FF6">
        <w:rPr>
          <w:rFonts w:asciiTheme="majorBidi" w:hAnsiTheme="majorBidi" w:cstheme="majorBidi"/>
          <w:sz w:val="25"/>
          <w:szCs w:val="25"/>
        </w:rPr>
        <w:t xml:space="preserve"> (2021) and Adebayo &amp;</w:t>
      </w:r>
      <w:proofErr w:type="spellStart"/>
      <w:r w:rsidRPr="00662FF6">
        <w:rPr>
          <w:rFonts w:asciiTheme="majorBidi" w:hAnsiTheme="majorBidi" w:cstheme="majorBidi"/>
          <w:sz w:val="25"/>
          <w:szCs w:val="25"/>
        </w:rPr>
        <w:t>Oyedepo</w:t>
      </w:r>
      <w:proofErr w:type="spellEnd"/>
      <w:r w:rsidRPr="00662FF6">
        <w:rPr>
          <w:rFonts w:asciiTheme="majorBidi" w:hAnsiTheme="majorBidi" w:cstheme="majorBidi"/>
          <w:sz w:val="25"/>
          <w:szCs w:val="25"/>
        </w:rPr>
        <w:t xml:space="preserve"> (2021), which emphasize the role of skill acquisition in improving building durability and customer satisfaction.</w:t>
      </w:r>
    </w:p>
    <w:p w:rsidR="00441EAE" w:rsidRPr="00662FF6" w:rsidRDefault="00441EAE" w:rsidP="00441EAE">
      <w:pPr>
        <w:rPr>
          <w:rFonts w:asciiTheme="majorBidi" w:hAnsiTheme="majorBidi" w:cstheme="majorBidi"/>
          <w:b/>
          <w:bCs/>
          <w:sz w:val="25"/>
          <w:szCs w:val="25"/>
          <w:lang w:val="en-US"/>
        </w:rPr>
      </w:pPr>
      <w:r w:rsidRPr="00662FF6">
        <w:rPr>
          <w:rFonts w:asciiTheme="majorBidi" w:hAnsiTheme="majorBidi" w:cstheme="majorBidi"/>
          <w:b/>
          <w:bCs/>
          <w:sz w:val="25"/>
          <w:szCs w:val="25"/>
          <w:lang w:val="en-US"/>
        </w:rPr>
        <w:lastRenderedPageBreak/>
        <w:t xml:space="preserve">4.3.2 Objective 2: </w:t>
      </w:r>
      <w:r w:rsidR="00761BF0" w:rsidRPr="00662FF6">
        <w:rPr>
          <w:rFonts w:asciiTheme="majorBidi" w:hAnsiTheme="majorBidi" w:cstheme="majorBidi"/>
          <w:b/>
          <w:bCs/>
          <w:sz w:val="25"/>
          <w:szCs w:val="25"/>
        </w:rPr>
        <w:t>Identify the Challenges Faced by Building Construction Artisans</w:t>
      </w:r>
    </w:p>
    <w:p w:rsidR="00441EAE" w:rsidRPr="00662FF6" w:rsidRDefault="00D52ED7" w:rsidP="00441EAE">
      <w:pPr>
        <w:rPr>
          <w:rFonts w:asciiTheme="majorBidi" w:hAnsiTheme="majorBidi" w:cstheme="majorBidi"/>
          <w:b/>
          <w:sz w:val="25"/>
          <w:szCs w:val="25"/>
          <w:lang w:val="en-US"/>
        </w:rPr>
      </w:pPr>
      <w:r w:rsidRPr="00662FF6">
        <w:rPr>
          <w:rFonts w:asciiTheme="majorBidi" w:hAnsiTheme="majorBidi" w:cstheme="majorBidi"/>
          <w:b/>
          <w:sz w:val="25"/>
          <w:szCs w:val="25"/>
          <w:lang w:val="en-US"/>
        </w:rPr>
        <w:t>Table 4.10</w:t>
      </w:r>
      <w:r w:rsidR="00441EAE" w:rsidRPr="00662FF6">
        <w:rPr>
          <w:rFonts w:asciiTheme="majorBidi" w:hAnsiTheme="majorBidi" w:cstheme="majorBidi"/>
          <w:b/>
          <w:sz w:val="25"/>
          <w:szCs w:val="25"/>
          <w:lang w:val="en-US"/>
        </w:rPr>
        <w:t>: Mean Ratings of Common Challenges</w:t>
      </w:r>
    </w:p>
    <w:tbl>
      <w:tblPr>
        <w:tblStyle w:val="PlainTable2"/>
        <w:tblW w:w="8139" w:type="dxa"/>
        <w:tblLook w:val="0620"/>
      </w:tblPr>
      <w:tblGrid>
        <w:gridCol w:w="4288"/>
        <w:gridCol w:w="1025"/>
        <w:gridCol w:w="664"/>
        <w:gridCol w:w="2162"/>
      </w:tblGrid>
      <w:tr w:rsidR="00441EAE" w:rsidRPr="00662FF6" w:rsidTr="00441EAE">
        <w:trPr>
          <w:cnfStyle w:val="100000000000"/>
          <w:trHeight w:val="262"/>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Challenge Item</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Mean</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SD</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Interpretation</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modern tools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Low</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Adequate wages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Low</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training opportunities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2.8</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Moderate</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Poor site safety conditions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Moderate</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Government support for artisans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0.9</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Very Low</w:t>
            </w:r>
          </w:p>
        </w:tc>
      </w:tr>
      <w:tr w:rsidR="00441EAE" w:rsidRPr="00662FF6" w:rsidTr="00441EAE">
        <w:trPr>
          <w:trHeight w:val="25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Job insecurity</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3.5</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High</w:t>
            </w:r>
          </w:p>
        </w:tc>
      </w:tr>
    </w:tbl>
    <w:p w:rsidR="001E4BA9" w:rsidRPr="00662FF6" w:rsidRDefault="00996CFD" w:rsidP="001E4BA9">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Source: Research survey, </w:t>
      </w:r>
      <w:r w:rsidR="001E4BA9" w:rsidRPr="00662FF6">
        <w:rPr>
          <w:rStyle w:val="Emphasis"/>
          <w:rFonts w:asciiTheme="majorBidi" w:hAnsiTheme="majorBidi" w:cstheme="majorBidi"/>
          <w:i w:val="0"/>
          <w:sz w:val="25"/>
          <w:szCs w:val="25"/>
        </w:rPr>
        <w:t>2025</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challenges facing artisans were rated using a five-point </w:t>
      </w:r>
      <w:proofErr w:type="spellStart"/>
      <w:r w:rsidRPr="00662FF6">
        <w:rPr>
          <w:rFonts w:asciiTheme="majorBidi" w:hAnsiTheme="majorBidi" w:cstheme="majorBidi"/>
          <w:sz w:val="25"/>
          <w:szCs w:val="25"/>
        </w:rPr>
        <w:t>Likert</w:t>
      </w:r>
      <w:proofErr w:type="spellEnd"/>
      <w:r w:rsidRPr="00662FF6">
        <w:rPr>
          <w:rFonts w:asciiTheme="majorBidi" w:hAnsiTheme="majorBidi" w:cstheme="majorBidi"/>
          <w:sz w:val="25"/>
          <w:szCs w:val="25"/>
        </w:rPr>
        <w:t xml:space="preserve"> scale, and the results indicate widespread dissatisfaction with key support factors. Government support recorded the lowest mean value (2.1), suggesting a widespread perception of policy neglect and minimal institutional support for artisan development. Similarly, adequate wages (2.4) and access to modern tools (2.6) were rated low, reflecting poor working conditions and limited financial empowerment.</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On the other hand, job insecurity (3.5) and safety-related concerns (3.2) were among the more serious challenges. These findings imply that artisans often operate in unstable and hazardous environments, with little recourse to legal or institutional protection. The moderate rating for access to training (2.8) suggests that while some programs exist, they are either inadequate or inaccessible to the majority of artisans.</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 xml:space="preserve">These findings align with studies by </w:t>
      </w:r>
      <w:proofErr w:type="spellStart"/>
      <w:r w:rsidRPr="00662FF6">
        <w:rPr>
          <w:rFonts w:asciiTheme="majorBidi" w:hAnsiTheme="majorBidi" w:cstheme="majorBidi"/>
          <w:sz w:val="25"/>
          <w:szCs w:val="25"/>
        </w:rPr>
        <w:t>Afolabi</w:t>
      </w:r>
      <w:proofErr w:type="spellEnd"/>
      <w:r w:rsidRPr="00662FF6">
        <w:rPr>
          <w:rFonts w:asciiTheme="majorBidi" w:hAnsiTheme="majorBidi" w:cstheme="majorBidi"/>
          <w:sz w:val="25"/>
          <w:szCs w:val="25"/>
        </w:rPr>
        <w:t xml:space="preserve"> (2020) and </w:t>
      </w:r>
      <w:proofErr w:type="spellStart"/>
      <w:r w:rsidRPr="00662FF6">
        <w:rPr>
          <w:rFonts w:asciiTheme="majorBidi" w:hAnsiTheme="majorBidi" w:cstheme="majorBidi"/>
          <w:sz w:val="25"/>
          <w:szCs w:val="25"/>
        </w:rPr>
        <w:t>Okafor</w:t>
      </w:r>
      <w:proofErr w:type="spellEnd"/>
      <w:r w:rsidRPr="00662FF6">
        <w:rPr>
          <w:rFonts w:asciiTheme="majorBidi" w:hAnsiTheme="majorBidi" w:cstheme="majorBidi"/>
          <w:sz w:val="25"/>
          <w:szCs w:val="25"/>
        </w:rPr>
        <w:t xml:space="preserve"> et al. (2022), which highlight economic constraints and weak regulatory frameworks as major barriers to productivity in Nigeria’s informal construction sector.</w:t>
      </w:r>
    </w:p>
    <w:p w:rsidR="00441EAE" w:rsidRPr="00662FF6" w:rsidRDefault="00441EAE" w:rsidP="00441EAE">
      <w:pPr>
        <w:jc w:val="both"/>
        <w:rPr>
          <w:rFonts w:asciiTheme="majorBidi" w:hAnsiTheme="majorBidi" w:cstheme="majorBidi"/>
          <w:b/>
          <w:bCs/>
          <w:sz w:val="25"/>
          <w:szCs w:val="25"/>
          <w:lang w:val="en-US"/>
        </w:rPr>
      </w:pPr>
      <w:r w:rsidRPr="00662FF6">
        <w:rPr>
          <w:rFonts w:asciiTheme="majorBidi" w:hAnsiTheme="majorBidi" w:cstheme="majorBidi"/>
          <w:b/>
          <w:bCs/>
          <w:sz w:val="25"/>
          <w:szCs w:val="25"/>
          <w:lang w:val="en-US"/>
        </w:rPr>
        <w:t xml:space="preserve">4.3.3 Objective 3: </w:t>
      </w:r>
      <w:r w:rsidR="00761BF0" w:rsidRPr="00662FF6">
        <w:rPr>
          <w:rFonts w:asciiTheme="majorBidi" w:hAnsiTheme="majorBidi" w:cstheme="majorBidi"/>
          <w:b/>
          <w:bCs/>
          <w:sz w:val="25"/>
          <w:szCs w:val="25"/>
        </w:rPr>
        <w:t>Propose Measures to Improve Artisan Productivity and Housing Outcomes</w:t>
      </w:r>
    </w:p>
    <w:p w:rsidR="00441EAE" w:rsidRPr="00662FF6" w:rsidRDefault="00D52ED7" w:rsidP="00441EAE">
      <w:pPr>
        <w:jc w:val="both"/>
        <w:rPr>
          <w:rFonts w:asciiTheme="majorBidi" w:hAnsiTheme="majorBidi" w:cstheme="majorBidi"/>
          <w:b/>
          <w:sz w:val="25"/>
          <w:szCs w:val="25"/>
          <w:lang w:val="en-US"/>
        </w:rPr>
      </w:pPr>
      <w:r w:rsidRPr="00662FF6">
        <w:rPr>
          <w:rFonts w:asciiTheme="majorBidi" w:hAnsiTheme="majorBidi" w:cstheme="majorBidi"/>
          <w:b/>
          <w:sz w:val="25"/>
          <w:szCs w:val="25"/>
          <w:lang w:val="en-US"/>
        </w:rPr>
        <w:t>Table 4.11</w:t>
      </w:r>
      <w:r w:rsidR="00441EAE" w:rsidRPr="00662FF6">
        <w:rPr>
          <w:rFonts w:asciiTheme="majorBidi" w:hAnsiTheme="majorBidi" w:cstheme="majorBidi"/>
          <w:b/>
          <w:sz w:val="25"/>
          <w:szCs w:val="25"/>
          <w:lang w:val="en-US"/>
        </w:rPr>
        <w:t>: Suggested Improvement Measures</w:t>
      </w:r>
    </w:p>
    <w:tbl>
      <w:tblPr>
        <w:tblStyle w:val="PlainTable2"/>
        <w:tblW w:w="0" w:type="auto"/>
        <w:jc w:val="center"/>
        <w:tblLook w:val="0620"/>
      </w:tblPr>
      <w:tblGrid>
        <w:gridCol w:w="4167"/>
        <w:gridCol w:w="1570"/>
        <w:gridCol w:w="2463"/>
      </w:tblGrid>
      <w:tr w:rsidR="00246B7D" w:rsidRPr="00662FF6" w:rsidTr="00246B7D">
        <w:trPr>
          <w:cnfStyle w:val="100000000000"/>
          <w:jc w:val="center"/>
        </w:trPr>
        <w:tc>
          <w:tcPr>
            <w:tcW w:w="0" w:type="auto"/>
            <w:hideMark/>
          </w:tcPr>
          <w:p w:rsidR="00246B7D" w:rsidRPr="00662FF6" w:rsidRDefault="00246B7D"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Suggestion Option</w:t>
            </w:r>
          </w:p>
        </w:tc>
        <w:tc>
          <w:tcPr>
            <w:tcW w:w="0" w:type="auto"/>
            <w:hideMark/>
          </w:tcPr>
          <w:p w:rsidR="00246B7D" w:rsidRPr="00662FF6" w:rsidRDefault="00246B7D"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Selected (%)</w:t>
            </w:r>
          </w:p>
        </w:tc>
        <w:tc>
          <w:tcPr>
            <w:tcW w:w="0" w:type="auto"/>
            <w:hideMark/>
          </w:tcPr>
          <w:p w:rsidR="00246B7D" w:rsidRPr="00662FF6" w:rsidRDefault="00246B7D"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Respondents (n=286)</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More vocational training </w:t>
            </w:r>
            <w:proofErr w:type="spellStart"/>
            <w:r w:rsidRPr="00662FF6">
              <w:rPr>
                <w:rFonts w:asciiTheme="majorBidi" w:eastAsia="Times New Roman" w:hAnsiTheme="majorBidi" w:cstheme="majorBidi"/>
                <w:sz w:val="25"/>
                <w:szCs w:val="25"/>
                <w:lang w:val="en-US"/>
              </w:rPr>
              <w:t>centres</w:t>
            </w:r>
            <w:proofErr w:type="spellEnd"/>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76.0%</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217</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affordable tools</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68.0%</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195</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Safety training and equipment</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54.2%</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155</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Government regulation and registration</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45.1%</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129</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Better wages and job security</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60.1%</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172</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loans or grants</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47.9%</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137</w:t>
            </w:r>
          </w:p>
        </w:tc>
      </w:tr>
    </w:tbl>
    <w:p w:rsidR="00F5664A" w:rsidRPr="00662FF6" w:rsidRDefault="00744A91" w:rsidP="00246B7D">
      <w:pPr>
        <w:spacing w:after="0" w:line="480" w:lineRule="auto"/>
        <w:ind w:right="-18" w:firstLine="720"/>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most preferred recommendation was the establishment of more vocational training centres (76%), reflecting a recognized need for up skilling and structured education. A significant number of respondents also emphasized the need for better tools (68%) and improved job conditions, including better pay and job security (60.1%).</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Moreover, over 45% of respondents supported the idea of government regulation and formal registration, indicating a growing awareness among artisans of the benefits of formal recognition and oversight.</w:t>
      </w:r>
    </w:p>
    <w:p w:rsidR="00246B7D"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These responses suggest that improving the productivity of artisans—and by extension, housing quality—requires a multi-pronged approach involving training, welfare, regulation, and financial support.</w:t>
      </w:r>
    </w:p>
    <w:p w:rsidR="00746D80" w:rsidRPr="00662FF6" w:rsidRDefault="00761BF0" w:rsidP="00746D80">
      <w:pPr>
        <w:rPr>
          <w:rFonts w:asciiTheme="majorBidi" w:hAnsiTheme="majorBidi" w:cstheme="majorBidi"/>
          <w:b/>
          <w:sz w:val="25"/>
          <w:szCs w:val="25"/>
        </w:rPr>
      </w:pPr>
      <w:r w:rsidRPr="00662FF6">
        <w:rPr>
          <w:rFonts w:asciiTheme="majorBidi" w:hAnsiTheme="majorBidi" w:cstheme="majorBidi"/>
          <w:b/>
          <w:sz w:val="25"/>
          <w:szCs w:val="25"/>
        </w:rPr>
        <w:t>4.4</w:t>
      </w:r>
      <w:r w:rsidR="00DA3B38" w:rsidRPr="00662FF6">
        <w:rPr>
          <w:rFonts w:asciiTheme="majorBidi" w:hAnsiTheme="majorBidi" w:cstheme="majorBidi"/>
          <w:b/>
          <w:sz w:val="25"/>
          <w:szCs w:val="25"/>
        </w:rPr>
        <w:t>Summary</w:t>
      </w:r>
      <w:r w:rsidR="00746D80" w:rsidRPr="00662FF6">
        <w:rPr>
          <w:rFonts w:asciiTheme="majorBidi" w:hAnsiTheme="majorBidi" w:cstheme="majorBidi"/>
          <w:b/>
          <w:sz w:val="25"/>
          <w:szCs w:val="25"/>
        </w:rPr>
        <w:t xml:space="preserve"> of Findings</w:t>
      </w:r>
    </w:p>
    <w:p w:rsidR="00761BF0" w:rsidRPr="00662FF6" w:rsidRDefault="00761BF0" w:rsidP="00761BF0">
      <w:p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analysis of data obtained from 286 completed questionnaires revealed significant insights into the role and impact of building construction artisans in housing provision in Kwara State. The findings are summarized below in alignment with the study's objectives:</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Demographic and Workforce Characteristics</w:t>
      </w:r>
      <w:r w:rsidRPr="00662FF6">
        <w:rPr>
          <w:rFonts w:asciiTheme="majorBidi" w:eastAsia="Times New Roman" w:hAnsiTheme="majorBidi" w:cstheme="majorBidi"/>
          <w:sz w:val="25"/>
          <w:szCs w:val="25"/>
          <w:lang w:val="en-US"/>
        </w:rPr>
        <w:t>: The majority of respondents were within the 26–45 years age range, representing the most economically active segment of the population. The workforce was predominantly male (86.7%) and comprised artisans with varying levels of education, with the majority having completed secondary school or vocational training. Most respondents had between 6 to 10 years of experience, indicating a workforce with a substantial practical foundation in building construction.</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Artisan Training and Skills</w:t>
      </w:r>
      <w:r w:rsidRPr="00662FF6">
        <w:rPr>
          <w:rFonts w:asciiTheme="majorBidi" w:eastAsia="Times New Roman" w:hAnsiTheme="majorBidi" w:cstheme="majorBidi"/>
          <w:sz w:val="25"/>
          <w:szCs w:val="25"/>
          <w:lang w:val="en-US"/>
        </w:rPr>
        <w:t>: Approximately 65.7% of the artisans reported having received formal or vocational training, while 52.4% held trade certifications or licenses. Despite this, a significant proportion still relied on informal learning or apprenticeship systems. The respondents overwhelmingly agreed that their skills directly influence the quality and affordability of housing in the state. They also acknowledged that lack of proper training contributes to substandard construction practices.</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lastRenderedPageBreak/>
        <w:t>Challenges Facing Artisans</w:t>
      </w:r>
      <w:r w:rsidRPr="00662FF6">
        <w:rPr>
          <w:rFonts w:asciiTheme="majorBidi" w:eastAsia="Times New Roman" w:hAnsiTheme="majorBidi" w:cstheme="majorBidi"/>
          <w:sz w:val="25"/>
          <w:szCs w:val="25"/>
          <w:lang w:val="en-US"/>
        </w:rPr>
        <w:t>: The study identified several recurring challenges that impede artisan productivity and effectiveness. These include poor access to modern tools and equipment, inadequate wages, limited access to continuous training opportunities, job insecurity, and weak government support. Government support was rated especially low, reflecting a perceived policy gap in artisan development and recognition.</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Perceived Impact on Housing Provision</w:t>
      </w:r>
      <w:r w:rsidRPr="00662FF6">
        <w:rPr>
          <w:rFonts w:asciiTheme="majorBidi" w:eastAsia="Times New Roman" w:hAnsiTheme="majorBidi" w:cstheme="majorBidi"/>
          <w:sz w:val="25"/>
          <w:szCs w:val="25"/>
          <w:lang w:val="en-US"/>
        </w:rPr>
        <w:t>: Artisans perceive themselves as playing a critical role in the delivery of housing in Kwara State. They believe that their technical competence affects structural durability, aesthetics, and long-term maintenance of buildings. There was strong consensus that improving artisan skills would significantly enhance housing outcomes.</w:t>
      </w:r>
    </w:p>
    <w:p w:rsidR="00761BF0" w:rsidRPr="00662FF6" w:rsidRDefault="00761BF0" w:rsidP="00746D8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Suggested Improvement Strategies</w:t>
      </w:r>
      <w:r w:rsidRPr="00662FF6">
        <w:rPr>
          <w:rFonts w:asciiTheme="majorBidi" w:eastAsia="Times New Roman" w:hAnsiTheme="majorBidi" w:cstheme="majorBidi"/>
          <w:sz w:val="25"/>
          <w:szCs w:val="25"/>
          <w:lang w:val="en-US"/>
        </w:rPr>
        <w:t>: Respondents recommended the establishment of more vocational training centers, provision of affordable tools and safety equipment, better job security and wages, access to microcredit or grants, and stronger government regulation of artisan activities. These suggestions point toward a holistic framework for improving artisan performance and, by extension, the quality and affordability of housing in Kwara State.</w:t>
      </w:r>
    </w:p>
    <w:p w:rsidR="00746D80" w:rsidRPr="00662FF6" w:rsidRDefault="00C808F7" w:rsidP="00380D0C">
      <w:pPr>
        <w:rPr>
          <w:rFonts w:asciiTheme="majorBidi" w:hAnsiTheme="majorBidi" w:cstheme="majorBidi"/>
          <w:b/>
          <w:sz w:val="25"/>
          <w:szCs w:val="25"/>
        </w:rPr>
      </w:pPr>
      <w:r w:rsidRPr="00662FF6">
        <w:rPr>
          <w:rFonts w:asciiTheme="majorBidi" w:hAnsiTheme="majorBidi" w:cstheme="majorBidi"/>
          <w:b/>
          <w:sz w:val="25"/>
          <w:szCs w:val="25"/>
        </w:rPr>
        <w:t>4</w:t>
      </w:r>
      <w:r w:rsidR="00761BF0" w:rsidRPr="00662FF6">
        <w:rPr>
          <w:rFonts w:asciiTheme="majorBidi" w:hAnsiTheme="majorBidi" w:cstheme="majorBidi"/>
          <w:b/>
          <w:sz w:val="25"/>
          <w:szCs w:val="25"/>
        </w:rPr>
        <w:t>.5</w:t>
      </w:r>
      <w:r w:rsidR="00380D0C" w:rsidRPr="00662FF6">
        <w:rPr>
          <w:rFonts w:asciiTheme="majorBidi" w:hAnsiTheme="majorBidi" w:cstheme="majorBidi"/>
          <w:b/>
          <w:sz w:val="25"/>
          <w:szCs w:val="25"/>
        </w:rPr>
        <w:t xml:space="preserve"> Discussion of Findings</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section discusses the major findings of the study in the context of existing literature and the stated research objectives. The discussion highlights how the responses from building construction artisans across Kwara State reflect the realities of skill acquisition, workforce challenges, and contributions to housing provision.</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lastRenderedPageBreak/>
        <w:t>4.5.1 Artisans’ Skill Levels and Training Background</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study found that a majority (65.7%) of the artisans had received some form of formal or vocational training, and over half (52.4%) possessed trade certifications or licenses. These results suggest a significant degree of skill acquisition among artisans, although a considerable portion still operates without structured certification. The findings align with those of </w:t>
      </w:r>
      <w:proofErr w:type="spellStart"/>
      <w:r w:rsidRPr="00662FF6">
        <w:rPr>
          <w:rFonts w:asciiTheme="majorBidi" w:hAnsiTheme="majorBidi" w:cstheme="majorBidi"/>
          <w:sz w:val="25"/>
          <w:szCs w:val="25"/>
        </w:rPr>
        <w:t>Oladipo</w:t>
      </w:r>
      <w:proofErr w:type="spellEnd"/>
      <w:r w:rsidRPr="00662FF6">
        <w:rPr>
          <w:rFonts w:asciiTheme="majorBidi" w:hAnsiTheme="majorBidi" w:cstheme="majorBidi"/>
          <w:sz w:val="25"/>
          <w:szCs w:val="25"/>
        </w:rPr>
        <w:t xml:space="preserve"> and </w:t>
      </w:r>
      <w:proofErr w:type="spellStart"/>
      <w:r w:rsidRPr="00662FF6">
        <w:rPr>
          <w:rFonts w:asciiTheme="majorBidi" w:hAnsiTheme="majorBidi" w:cstheme="majorBidi"/>
          <w:sz w:val="25"/>
          <w:szCs w:val="25"/>
        </w:rPr>
        <w:t>Akpan</w:t>
      </w:r>
      <w:proofErr w:type="spellEnd"/>
      <w:r w:rsidRPr="00662FF6">
        <w:rPr>
          <w:rFonts w:asciiTheme="majorBidi" w:hAnsiTheme="majorBidi" w:cstheme="majorBidi"/>
          <w:sz w:val="25"/>
          <w:szCs w:val="25"/>
        </w:rPr>
        <w:t xml:space="preserve"> (2021) and </w:t>
      </w:r>
      <w:proofErr w:type="spellStart"/>
      <w:r w:rsidRPr="00662FF6">
        <w:rPr>
          <w:rFonts w:asciiTheme="majorBidi" w:hAnsiTheme="majorBidi" w:cstheme="majorBidi"/>
          <w:sz w:val="25"/>
          <w:szCs w:val="25"/>
        </w:rPr>
        <w:t>Ogunleye</w:t>
      </w:r>
      <w:proofErr w:type="spellEnd"/>
      <w:r w:rsidRPr="00662FF6">
        <w:rPr>
          <w:rFonts w:asciiTheme="majorBidi" w:hAnsiTheme="majorBidi" w:cstheme="majorBidi"/>
          <w:sz w:val="25"/>
          <w:szCs w:val="25"/>
        </w:rPr>
        <w:t xml:space="preserve"> and </w:t>
      </w:r>
      <w:proofErr w:type="spellStart"/>
      <w:r w:rsidRPr="00662FF6">
        <w:rPr>
          <w:rFonts w:asciiTheme="majorBidi" w:hAnsiTheme="majorBidi" w:cstheme="majorBidi"/>
          <w:sz w:val="25"/>
          <w:szCs w:val="25"/>
        </w:rPr>
        <w:t>Adeoye</w:t>
      </w:r>
      <w:proofErr w:type="spellEnd"/>
      <w:r w:rsidRPr="00662FF6">
        <w:rPr>
          <w:rFonts w:asciiTheme="majorBidi" w:hAnsiTheme="majorBidi" w:cstheme="majorBidi"/>
          <w:sz w:val="25"/>
          <w:szCs w:val="25"/>
        </w:rPr>
        <w:t xml:space="preserve"> (2021), who reported that informal training remains prevalent in Nigeria's construction sector, often lacking standardization and modern relevance.</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respondents’ agreement that artisan skills impact housing quality and affordability reflects a shared awareness of their professional influence. High ratings for statements such as “my skills affect housing quality” (mean = 4.3) and “artisan work is essential to housing delivery” (mean = 4.4) indicate that artisans are not only aware of their central role but are also willing to contribute meaningfully if better empowered. This supports </w:t>
      </w:r>
      <w:proofErr w:type="spellStart"/>
      <w:r w:rsidRPr="00662FF6">
        <w:rPr>
          <w:rFonts w:asciiTheme="majorBidi" w:hAnsiTheme="majorBidi" w:cstheme="majorBidi"/>
          <w:sz w:val="25"/>
          <w:szCs w:val="25"/>
        </w:rPr>
        <w:t>Ogunyemi</w:t>
      </w:r>
      <w:proofErr w:type="spellEnd"/>
      <w:r w:rsidRPr="00662FF6">
        <w:rPr>
          <w:rFonts w:asciiTheme="majorBidi" w:hAnsiTheme="majorBidi" w:cstheme="majorBidi"/>
          <w:sz w:val="25"/>
          <w:szCs w:val="25"/>
        </w:rPr>
        <w:t xml:space="preserve"> (2021), who emphasized that well-trained artisans significantly improve construction efficiency and safety outcomes.</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t>4.5.2 Challenges Hindering Artisan Productivity</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research identified key challenges affecting artisans, including poor access to tools, inadequate wages, limited training opportunities, job insecurity, and minimal government support. The lowest mean score (2.1) was recorded for government support, which highlights a systemic neglect in policy integration and artisan empowerment. Similar findings were reported by </w:t>
      </w:r>
      <w:proofErr w:type="spellStart"/>
      <w:r w:rsidRPr="00662FF6">
        <w:rPr>
          <w:rFonts w:asciiTheme="majorBidi" w:hAnsiTheme="majorBidi" w:cstheme="majorBidi"/>
          <w:sz w:val="25"/>
          <w:szCs w:val="25"/>
        </w:rPr>
        <w:t>Afolabi</w:t>
      </w:r>
      <w:proofErr w:type="spellEnd"/>
      <w:r w:rsidRPr="00662FF6">
        <w:rPr>
          <w:rFonts w:asciiTheme="majorBidi" w:hAnsiTheme="majorBidi" w:cstheme="majorBidi"/>
          <w:sz w:val="25"/>
          <w:szCs w:val="25"/>
        </w:rPr>
        <w:t xml:space="preserve"> (2020) and </w:t>
      </w:r>
      <w:proofErr w:type="spellStart"/>
      <w:r w:rsidRPr="00662FF6">
        <w:rPr>
          <w:rFonts w:asciiTheme="majorBidi" w:hAnsiTheme="majorBidi" w:cstheme="majorBidi"/>
          <w:sz w:val="25"/>
          <w:szCs w:val="25"/>
        </w:rPr>
        <w:t>Okafor</w:t>
      </w:r>
      <w:proofErr w:type="spellEnd"/>
      <w:r w:rsidRPr="00662FF6">
        <w:rPr>
          <w:rFonts w:asciiTheme="majorBidi" w:hAnsiTheme="majorBidi" w:cstheme="majorBidi"/>
          <w:sz w:val="25"/>
          <w:szCs w:val="25"/>
        </w:rPr>
        <w:t xml:space="preserve"> et al. (2022), who noted that artisans in Nigeria </w:t>
      </w:r>
      <w:r w:rsidRPr="00662FF6">
        <w:rPr>
          <w:rFonts w:asciiTheme="majorBidi" w:hAnsiTheme="majorBidi" w:cstheme="majorBidi"/>
          <w:sz w:val="25"/>
          <w:szCs w:val="25"/>
        </w:rPr>
        <w:lastRenderedPageBreak/>
        <w:t xml:space="preserve">operate in </w:t>
      </w:r>
      <w:proofErr w:type="spellStart"/>
      <w:r w:rsidRPr="00662FF6">
        <w:rPr>
          <w:rFonts w:asciiTheme="majorBidi" w:hAnsiTheme="majorBidi" w:cstheme="majorBidi"/>
          <w:sz w:val="25"/>
          <w:szCs w:val="25"/>
        </w:rPr>
        <w:t>underregulated</w:t>
      </w:r>
      <w:proofErr w:type="spellEnd"/>
      <w:r w:rsidRPr="00662FF6">
        <w:rPr>
          <w:rFonts w:asciiTheme="majorBidi" w:hAnsiTheme="majorBidi" w:cstheme="majorBidi"/>
          <w:sz w:val="25"/>
          <w:szCs w:val="25"/>
        </w:rPr>
        <w:t xml:space="preserve"> environments, often without social protection or career advancement pathways.</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study also found that safety on construction sites was a moderate concern (mean = 3.2), and job insecurity was relatively high (mean = 3.5). This underscores the vulnerability of artisans in the informal construction economy, where unstable income and hazardous conditions are common. These findings are consistent with the observations of Yusuf and Ibrahim (2023), who documented employment volatility and poor welfare conditions as deterrents to artisan retention and performance.</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t>4.5.3 Artisans’ Contribution to Housing Provision</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A central objective of this study was to evaluate the contribution of artisans to housing provision. The data clearly show that artisans recognize their value in influencing housing outcomes. Their high level of agreement with statements such as “lack of training causes poor construction” and “skilled artisans reduce housing cost” highlights the dual economic and technical impact of their role. These perspectives echo the findings of Adebayo and </w:t>
      </w:r>
      <w:proofErr w:type="spellStart"/>
      <w:r w:rsidRPr="00662FF6">
        <w:rPr>
          <w:rFonts w:asciiTheme="majorBidi" w:hAnsiTheme="majorBidi" w:cstheme="majorBidi"/>
          <w:sz w:val="25"/>
          <w:szCs w:val="25"/>
        </w:rPr>
        <w:t>Oyedepo</w:t>
      </w:r>
      <w:proofErr w:type="spellEnd"/>
      <w:r w:rsidRPr="00662FF6">
        <w:rPr>
          <w:rFonts w:asciiTheme="majorBidi" w:hAnsiTheme="majorBidi" w:cstheme="majorBidi"/>
          <w:sz w:val="25"/>
          <w:szCs w:val="25"/>
        </w:rPr>
        <w:t xml:space="preserve"> (2021), who argued that investing in artisan skill development reduces maintenance costs and improves structural reliability.</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Furthermore, the variety of trades represented in the sample—masonry, carpentry, electrical, plumbing, and painting—demonstrates the broad scope of artisan involvement in the building process. The balanced mix of experienced and emerging artisans also shows potential for mentorship and workforce renewal, provided that support systems are strengthened.</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lastRenderedPageBreak/>
        <w:t>4.5.4 Recommended Measures for Improvement</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study revealed widespread support for several improvement strategies, with 76% of respondents recommending the establishment of vocational training centres, and 68% calling for better access to tools and equipment. These preferences reinforce the need for capacity-building programs and infrastructural support at both local and state levels. Notably, over 45% of respondents advocated for government regulation and formal recognition of artisans, which indicates a desire for professionalization and industry inclusion.</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These suggestions support the recommendations of </w:t>
      </w:r>
      <w:proofErr w:type="spellStart"/>
      <w:r w:rsidRPr="00662FF6">
        <w:rPr>
          <w:rFonts w:asciiTheme="majorBidi" w:hAnsiTheme="majorBidi" w:cstheme="majorBidi"/>
          <w:sz w:val="25"/>
          <w:szCs w:val="25"/>
        </w:rPr>
        <w:t>Olanrewaju</w:t>
      </w:r>
      <w:proofErr w:type="spellEnd"/>
      <w:r w:rsidRPr="00662FF6">
        <w:rPr>
          <w:rFonts w:asciiTheme="majorBidi" w:hAnsiTheme="majorBidi" w:cstheme="majorBidi"/>
          <w:sz w:val="25"/>
          <w:szCs w:val="25"/>
        </w:rPr>
        <w:t xml:space="preserve"> and Ahmed (2023), who proposed hybrid training models and mobile skill development platforms as viable approaches for modernizing Nigeria’s construction workforce. The responses also highlight that artisans are not passive actors but are invested in finding solutions to enhance their effectiveness.</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t>Conclusion of the Discussion</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In summary, the findings of this study confirm that artisans are indispensable to the housing delivery process in Kwara State. Their current contributions are shaped by a mix of informal learning, moderate training access, and limited institutional support. To unlock their full potential, targeted interventions are needed—particularly in areas of training, regulation, welfare, and financing. This aligns with the broader policy discourse on the need to formalize and empower the informal construction workforce for sustainable development in Nigeria.</w:t>
      </w:r>
    </w:p>
    <w:p w:rsidR="00C81D9C" w:rsidRPr="00662FF6" w:rsidRDefault="00C81D9C">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CHAPTER FIVE</w:t>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t>SUMMARY, CONCLUSION AND RECOMMENDATIONS</w:t>
      </w:r>
    </w:p>
    <w:p w:rsidR="00380D0C" w:rsidRPr="00662FF6" w:rsidRDefault="00380D0C" w:rsidP="00380D0C">
      <w:pPr>
        <w:rPr>
          <w:rFonts w:asciiTheme="majorBidi" w:hAnsiTheme="majorBidi" w:cstheme="majorBidi"/>
          <w:b/>
          <w:sz w:val="25"/>
          <w:szCs w:val="25"/>
        </w:rPr>
      </w:pPr>
      <w:r w:rsidRPr="00662FF6">
        <w:rPr>
          <w:rFonts w:asciiTheme="majorBidi" w:hAnsiTheme="majorBidi" w:cstheme="majorBidi"/>
          <w:b/>
          <w:sz w:val="25"/>
          <w:szCs w:val="25"/>
        </w:rPr>
        <w:t>5.1 Summary of Findings</w:t>
      </w:r>
    </w:p>
    <w:p w:rsidR="00761BF0" w:rsidRPr="00662FF6" w:rsidRDefault="00761BF0" w:rsidP="00761BF0">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This study was conducted to examine the role and impact of building construction artisans in the provision of housing in Kwara State, Nigeria. A total of 286 valid responses were obtained from artisans working across various trades including masonry, carpentry, electrical works, plumbing, and painting. The findings were derived from quantitative analysis of structured questionnaire data, focusing on artisan skills, challenges, and their contributions to housing delivery.</w:t>
      </w:r>
    </w:p>
    <w:p w:rsidR="00761BF0" w:rsidRPr="00662FF6" w:rsidRDefault="00761BF0" w:rsidP="00761BF0">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key findings of the study are summarized as follows:</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Demographic Characteristics</w:t>
      </w:r>
      <w:r w:rsidRPr="00662FF6">
        <w:rPr>
          <w:rFonts w:asciiTheme="majorBidi" w:eastAsia="Times New Roman" w:hAnsiTheme="majorBidi" w:cstheme="majorBidi"/>
          <w:sz w:val="25"/>
          <w:szCs w:val="25"/>
          <w:lang w:val="en-US"/>
        </w:rPr>
        <w:t xml:space="preserve">: The artisan workforce in Kwara State is predominantly male and composed mostly of individuals aged 26–45 years, indicating a youthful and active </w:t>
      </w:r>
      <w:proofErr w:type="spellStart"/>
      <w:r w:rsidRPr="00662FF6">
        <w:rPr>
          <w:rFonts w:asciiTheme="majorBidi" w:eastAsia="Times New Roman" w:hAnsiTheme="majorBidi" w:cstheme="majorBidi"/>
          <w:sz w:val="25"/>
          <w:szCs w:val="25"/>
          <w:lang w:val="en-US"/>
        </w:rPr>
        <w:t>labour</w:t>
      </w:r>
      <w:proofErr w:type="spellEnd"/>
      <w:r w:rsidRPr="00662FF6">
        <w:rPr>
          <w:rFonts w:asciiTheme="majorBidi" w:eastAsia="Times New Roman" w:hAnsiTheme="majorBidi" w:cstheme="majorBidi"/>
          <w:sz w:val="25"/>
          <w:szCs w:val="25"/>
          <w:lang w:val="en-US"/>
        </w:rPr>
        <w:t xml:space="preserve"> force. The majority of respondents had either secondary or vocational education, with a significant proportion possessing 6–10 years of construction experience. Masons and carpenters constituted the largest trade groups represented in the study.</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Skill Levels and Training</w:t>
      </w:r>
      <w:r w:rsidRPr="00662FF6">
        <w:rPr>
          <w:rFonts w:asciiTheme="majorBidi" w:eastAsia="Times New Roman" w:hAnsiTheme="majorBidi" w:cstheme="majorBidi"/>
          <w:sz w:val="25"/>
          <w:szCs w:val="25"/>
          <w:lang w:val="en-US"/>
        </w:rPr>
        <w:t xml:space="preserve">: The study found that 65.7% of artisans had received some form of formal or vocational training, while 52.4% held trade certifications. Despite these figures, a large portion still relied on informal apprenticeship systems. Artisans acknowledged that their skills significantly influence housing quality, safety, and </w:t>
      </w:r>
      <w:r w:rsidRPr="00662FF6">
        <w:rPr>
          <w:rFonts w:asciiTheme="majorBidi" w:eastAsia="Times New Roman" w:hAnsiTheme="majorBidi" w:cstheme="majorBidi"/>
          <w:sz w:val="25"/>
          <w:szCs w:val="25"/>
          <w:lang w:val="en-US"/>
        </w:rPr>
        <w:lastRenderedPageBreak/>
        <w:t>affordability. A high percentage of respondents agreed that inadequate training contributes to substandard construction outcomes.</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Challenges Encountered</w:t>
      </w:r>
      <w:r w:rsidRPr="00662FF6">
        <w:rPr>
          <w:rFonts w:asciiTheme="majorBidi" w:eastAsia="Times New Roman" w:hAnsiTheme="majorBidi" w:cstheme="majorBidi"/>
          <w:sz w:val="25"/>
          <w:szCs w:val="25"/>
          <w:lang w:val="en-US"/>
        </w:rPr>
        <w:t>: The study identified major challenges impeding artisan productivity, including inadequate access to modern tools and construction equipment, low wages, limited training opportunities, poor safety conditions, job insecurity, and minimal government support. The lowest mean rating was recorded for government support, indicating that most artisans felt neglected in terms of institutional recognition and policy inclusion.</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Artisan Contribution to Housing Provision</w:t>
      </w:r>
      <w:r w:rsidRPr="00662FF6">
        <w:rPr>
          <w:rFonts w:asciiTheme="majorBidi" w:eastAsia="Times New Roman" w:hAnsiTheme="majorBidi" w:cstheme="majorBidi"/>
          <w:sz w:val="25"/>
          <w:szCs w:val="25"/>
          <w:lang w:val="en-US"/>
        </w:rPr>
        <w:t>: Respondents strongly affirmed that artisans play a critical role in ensuring quality housing delivery in the state. Their work spans all phases of the building process, from foundation to finishing. Artisans expressed confidence in their technical capacity but emphasized the need for continuous training and better working conditions to enhance their effectiveness.</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Suggestions for Improvement</w:t>
      </w:r>
      <w:r w:rsidRPr="00662FF6">
        <w:rPr>
          <w:rFonts w:asciiTheme="majorBidi" w:eastAsia="Times New Roman" w:hAnsiTheme="majorBidi" w:cstheme="majorBidi"/>
          <w:sz w:val="25"/>
          <w:szCs w:val="25"/>
          <w:lang w:val="en-US"/>
        </w:rPr>
        <w:t>: The artisans recommended several strategies to improve their productivity and contribution to housing. These included the establishment of more vocational training centers, access to affordable tools and protective equipment, enhanced safety standards, provision of loans or grants, and the formal regulation and certification of artisan practices.</w:t>
      </w:r>
    </w:p>
    <w:p w:rsidR="00761BF0" w:rsidRPr="00662FF6" w:rsidRDefault="00761BF0" w:rsidP="00761BF0">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Overall, the findings suggest that while artisans possess foundational skills and experience, their impact on housing provision in Kwara State is limited by systemic constraints. </w:t>
      </w:r>
      <w:r w:rsidRPr="00662FF6">
        <w:rPr>
          <w:rFonts w:asciiTheme="majorBidi" w:eastAsia="Times New Roman" w:hAnsiTheme="majorBidi" w:cstheme="majorBidi"/>
          <w:sz w:val="25"/>
          <w:szCs w:val="25"/>
          <w:lang w:val="en-US"/>
        </w:rPr>
        <w:lastRenderedPageBreak/>
        <w:t>Addressing these issues through targeted interventions can significantly enhance housing quality and support the state’s broader development goals.</w:t>
      </w:r>
    </w:p>
    <w:p w:rsidR="00380D0C" w:rsidRPr="00662FF6" w:rsidRDefault="00380D0C" w:rsidP="00380D0C">
      <w:pPr>
        <w:rPr>
          <w:rFonts w:asciiTheme="majorBidi" w:hAnsiTheme="majorBidi" w:cstheme="majorBidi"/>
          <w:b/>
          <w:sz w:val="25"/>
          <w:szCs w:val="25"/>
        </w:rPr>
      </w:pPr>
      <w:r w:rsidRPr="00662FF6">
        <w:rPr>
          <w:rFonts w:asciiTheme="majorBidi" w:hAnsiTheme="majorBidi" w:cstheme="majorBidi"/>
          <w:b/>
          <w:sz w:val="25"/>
          <w:szCs w:val="25"/>
        </w:rPr>
        <w:t>5.2 Conclusion</w:t>
      </w:r>
    </w:p>
    <w:p w:rsidR="00146649" w:rsidRPr="00662FF6" w:rsidRDefault="00146649" w:rsidP="00146649">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This study examined the impact of building construction artisans on housing provision in Kwara State. Based on the empirical findings from 286 artisans surveyed across various construction trades, the study concludes that artisans are indispensable contributors to the housing delivery process. Their involvement spans all phases of construction—from foundational work to electrical, plumbing, and finishing tasks—thereby playing a central role in determining the structural quality, cost-effectiveness, and aesthetic value of housing.</w:t>
      </w:r>
    </w:p>
    <w:p w:rsidR="00146649" w:rsidRPr="00662FF6" w:rsidRDefault="00146649" w:rsidP="00146649">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While the majority of artisans have received some form of training, the study reveals that a significant skills gap remains due to limited access to formal certification, modern construction techniques, and up-to-date training facilities. The continued reliance on informal apprenticeship systems restricts artisans’ capacity to adapt to emerging trends and best practices in construction. Furthermore, the challenges of inadequate tools, poor remuneration, job insecurity, safety concerns, and a lack of institutional support significantly hinder artisan productivity and effectiveness.</w:t>
      </w:r>
    </w:p>
    <w:p w:rsidR="00146649" w:rsidRPr="00662FF6" w:rsidRDefault="00146649" w:rsidP="00146649">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 xml:space="preserve">Nonetheless, artisans themselves recognize their value and are eager for opportunities to enhance their skills and contributions. Their recommendations—including the establishment of vocational training </w:t>
      </w:r>
      <w:proofErr w:type="spellStart"/>
      <w:r w:rsidRPr="00662FF6">
        <w:rPr>
          <w:rFonts w:asciiTheme="majorBidi" w:hAnsiTheme="majorBidi" w:cstheme="majorBidi"/>
          <w:sz w:val="25"/>
          <w:szCs w:val="25"/>
          <w:lang w:val="en-US"/>
        </w:rPr>
        <w:t>centres</w:t>
      </w:r>
      <w:proofErr w:type="spellEnd"/>
      <w:r w:rsidRPr="00662FF6">
        <w:rPr>
          <w:rFonts w:asciiTheme="majorBidi" w:hAnsiTheme="majorBidi" w:cstheme="majorBidi"/>
          <w:sz w:val="25"/>
          <w:szCs w:val="25"/>
          <w:lang w:val="en-US"/>
        </w:rPr>
        <w:t>, government regulation, and financial support—highlight their willingness to become more integrated into formal construction frameworks.</w:t>
      </w:r>
    </w:p>
    <w:p w:rsidR="009135E6" w:rsidRPr="00662FF6" w:rsidRDefault="00146649" w:rsidP="009135E6">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lastRenderedPageBreak/>
        <w:t>In conclusion, the potential of artisans to improve housing provision in Kwara State is considerable. However, unlocking this potential requires coordinated interventions in policy, training, finance, and workforce development. Integrating artisans more formally into the state’s housing strategy could contribute meaningfully to addressing the housing deficit and promoting sustainable development in the region.</w:t>
      </w:r>
    </w:p>
    <w:p w:rsidR="00380D0C" w:rsidRPr="00662FF6" w:rsidRDefault="00380D0C" w:rsidP="00C81D9C">
      <w:pPr>
        <w:spacing w:line="240" w:lineRule="auto"/>
        <w:rPr>
          <w:rFonts w:asciiTheme="majorBidi" w:hAnsiTheme="majorBidi" w:cstheme="majorBidi"/>
          <w:b/>
          <w:sz w:val="25"/>
          <w:szCs w:val="25"/>
        </w:rPr>
      </w:pPr>
      <w:r w:rsidRPr="00662FF6">
        <w:rPr>
          <w:rFonts w:asciiTheme="majorBidi" w:hAnsiTheme="majorBidi" w:cstheme="majorBidi"/>
          <w:b/>
          <w:sz w:val="25"/>
          <w:szCs w:val="25"/>
        </w:rPr>
        <w:t>5.3 Recommendations</w:t>
      </w:r>
    </w:p>
    <w:p w:rsidR="00146649" w:rsidRPr="00662FF6" w:rsidRDefault="00146649" w:rsidP="00C81D9C">
      <w:pPr>
        <w:pStyle w:val="NormalWeb"/>
        <w:spacing w:line="432" w:lineRule="auto"/>
        <w:jc w:val="both"/>
        <w:rPr>
          <w:rFonts w:asciiTheme="majorBidi" w:hAnsiTheme="majorBidi" w:cstheme="majorBidi"/>
          <w:sz w:val="25"/>
          <w:szCs w:val="25"/>
        </w:rPr>
      </w:pPr>
      <w:r w:rsidRPr="00662FF6">
        <w:rPr>
          <w:rFonts w:asciiTheme="majorBidi" w:hAnsiTheme="majorBidi" w:cstheme="majorBidi"/>
          <w:sz w:val="25"/>
          <w:szCs w:val="25"/>
        </w:rPr>
        <w:t>Based on the findings and conclusion of this study, the following recommendations are proposed:</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Establishment of Vocational Training Centres</w:t>
      </w:r>
      <w:r w:rsidRPr="00662FF6">
        <w:rPr>
          <w:rFonts w:asciiTheme="majorBidi" w:hAnsiTheme="majorBidi" w:cstheme="majorBidi"/>
          <w:sz w:val="25"/>
          <w:szCs w:val="25"/>
        </w:rPr>
        <w:t>: The state government, in collaboration with private sector stakeholders and NGOs, should establish more vocational and technical training centres across urban and rural areas. These centres should offer modern, competency-based programs tailored to different trades and aligned with national construction standards.</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Artisan Certification and Licensing</w:t>
      </w:r>
      <w:r w:rsidRPr="00662FF6">
        <w:rPr>
          <w:rFonts w:asciiTheme="majorBidi" w:hAnsiTheme="majorBidi" w:cstheme="majorBidi"/>
          <w:sz w:val="25"/>
          <w:szCs w:val="25"/>
        </w:rPr>
        <w:t>: A formal licensing system should be developed to certify trained artisans and ensure quality control. Certification should be made a requirement for artisans participating in public or regulated private housing projects. This would enhance professionalism and accountability within the sector.</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Provision of Tools and Equipment Support Schemes</w:t>
      </w:r>
      <w:r w:rsidRPr="00662FF6">
        <w:rPr>
          <w:rFonts w:asciiTheme="majorBidi" w:hAnsiTheme="majorBidi" w:cstheme="majorBidi"/>
          <w:sz w:val="25"/>
          <w:szCs w:val="25"/>
        </w:rPr>
        <w:t>: Government or industry-backed credit schemes should be introduced to enable artisans to acquire modern tools and safety equipment. Such interventions will improve productivity and compliance with occupational safety standards.</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Institutional and Policy Support</w:t>
      </w:r>
      <w:r w:rsidRPr="00662FF6">
        <w:rPr>
          <w:rFonts w:asciiTheme="majorBidi" w:hAnsiTheme="majorBidi" w:cstheme="majorBidi"/>
          <w:sz w:val="25"/>
          <w:szCs w:val="25"/>
        </w:rPr>
        <w:t xml:space="preserve">: There is a need for stronger government regulation and recognition of artisans. Policies should be enacted that integrate </w:t>
      </w:r>
      <w:r w:rsidRPr="00662FF6">
        <w:rPr>
          <w:rFonts w:asciiTheme="majorBidi" w:hAnsiTheme="majorBidi" w:cstheme="majorBidi"/>
          <w:sz w:val="25"/>
          <w:szCs w:val="25"/>
        </w:rPr>
        <w:lastRenderedPageBreak/>
        <w:t>artisans into state-level construction planning, offer social protection schemes, and create platforms for dialogue between artisans, contractors, and policymakers.</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Access to Financial Assistance and Cooperative Structures</w:t>
      </w:r>
      <w:r w:rsidRPr="00662FF6">
        <w:rPr>
          <w:rFonts w:asciiTheme="majorBidi" w:hAnsiTheme="majorBidi" w:cstheme="majorBidi"/>
          <w:sz w:val="25"/>
          <w:szCs w:val="25"/>
        </w:rPr>
        <w:t>: Artisans should be encouraged to form cooperatives through which they can access microcredit, savings schemes, and training subsidies. Financial empowerment will reduce their vulnerability and enable long-term investments in their craft.</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Public Awareness and Inclusion Campaigns</w:t>
      </w:r>
      <w:r w:rsidRPr="00662FF6">
        <w:rPr>
          <w:rFonts w:asciiTheme="majorBidi" w:hAnsiTheme="majorBidi" w:cstheme="majorBidi"/>
          <w:sz w:val="25"/>
          <w:szCs w:val="25"/>
        </w:rPr>
        <w:t>: Awareness campaigns should be launched to elevate the status of artisans and promote construction trades as viable career paths, especially among youth and women. This will help reduce the gender gap and promote workforce sustainability.</w:t>
      </w:r>
    </w:p>
    <w:p w:rsidR="00C808F7"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Monitoring and Evaluation Frameworks</w:t>
      </w:r>
      <w:r w:rsidRPr="00662FF6">
        <w:rPr>
          <w:rFonts w:asciiTheme="majorBidi" w:hAnsiTheme="majorBidi" w:cstheme="majorBidi"/>
          <w:sz w:val="25"/>
          <w:szCs w:val="25"/>
        </w:rPr>
        <w:t>: Monitoring systems should be put in place to evaluate the performance of trained and certified artisans. This will ensure the continuous improvement of artisan-based housing outcomes and help stakeholders assess return on investment in training programs.</w:t>
      </w:r>
    </w:p>
    <w:p w:rsidR="00E366F0" w:rsidRPr="00662FF6" w:rsidRDefault="00E366F0" w:rsidP="00515D12">
      <w:pPr>
        <w:spacing w:after="0" w:line="240" w:lineRule="auto"/>
        <w:rPr>
          <w:rFonts w:asciiTheme="majorBidi" w:hAnsiTheme="majorBidi" w:cstheme="majorBidi"/>
          <w:b/>
          <w:sz w:val="25"/>
          <w:szCs w:val="25"/>
        </w:rPr>
      </w:pPr>
    </w:p>
    <w:p w:rsidR="00662FF6" w:rsidRDefault="00662FF6">
      <w:pPr>
        <w:spacing w:after="160" w:line="259" w:lineRule="auto"/>
        <w:rPr>
          <w:rFonts w:asciiTheme="majorBidi" w:eastAsia="Times New Roman" w:hAnsiTheme="majorBidi" w:cstheme="majorBidi"/>
          <w:b/>
          <w:bCs/>
          <w:color w:val="000000"/>
          <w:sz w:val="25"/>
          <w:szCs w:val="25"/>
        </w:rPr>
      </w:pPr>
      <w:r>
        <w:rPr>
          <w:rFonts w:asciiTheme="majorBidi" w:eastAsia="Times New Roman" w:hAnsiTheme="majorBidi" w:cstheme="majorBidi"/>
          <w:b/>
          <w:bCs/>
          <w:color w:val="000000"/>
          <w:sz w:val="25"/>
          <w:szCs w:val="25"/>
        </w:rPr>
        <w:br w:type="page"/>
      </w:r>
    </w:p>
    <w:p w:rsidR="00515D12" w:rsidRPr="00662FF6" w:rsidRDefault="00515D12" w:rsidP="00C81D9C">
      <w:pPr>
        <w:spacing w:after="0" w:line="240" w:lineRule="auto"/>
        <w:jc w:val="center"/>
        <w:rPr>
          <w:rFonts w:asciiTheme="majorBidi" w:eastAsia="Times New Roman" w:hAnsiTheme="majorBidi" w:cstheme="majorBidi"/>
          <w:sz w:val="25"/>
          <w:szCs w:val="25"/>
        </w:rPr>
      </w:pPr>
      <w:r w:rsidRPr="00662FF6">
        <w:rPr>
          <w:rFonts w:asciiTheme="majorBidi" w:eastAsia="Times New Roman" w:hAnsiTheme="majorBidi" w:cstheme="majorBidi"/>
          <w:b/>
          <w:bCs/>
          <w:color w:val="000000"/>
          <w:sz w:val="25"/>
          <w:szCs w:val="25"/>
        </w:rPr>
        <w:lastRenderedPageBreak/>
        <w:t>REFERENCES</w:t>
      </w:r>
    </w:p>
    <w:p w:rsidR="00F525FC" w:rsidRPr="00662FF6" w:rsidRDefault="00F525FC" w:rsidP="00C81D9C">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proofErr w:type="gramStart"/>
      <w:r w:rsidRPr="00662FF6">
        <w:rPr>
          <w:rFonts w:asciiTheme="majorBidi" w:eastAsia="Times New Roman" w:hAnsiTheme="majorBidi" w:cstheme="majorBidi"/>
          <w:sz w:val="25"/>
          <w:szCs w:val="25"/>
          <w:lang w:val="en-US"/>
        </w:rPr>
        <w:t>Abubakar</w:t>
      </w:r>
      <w:proofErr w:type="spellEnd"/>
      <w:r w:rsidRPr="00662FF6">
        <w:rPr>
          <w:rFonts w:asciiTheme="majorBidi" w:eastAsia="Times New Roman" w:hAnsiTheme="majorBidi" w:cstheme="majorBidi"/>
          <w:sz w:val="25"/>
          <w:szCs w:val="25"/>
          <w:lang w:val="en-US"/>
        </w:rPr>
        <w:t>, M. Y., &amp; Musa, A. O. (2023).</w:t>
      </w:r>
      <w:proofErr w:type="gramEnd"/>
      <w:r w:rsidRPr="00662FF6">
        <w:rPr>
          <w:rFonts w:asciiTheme="majorBidi" w:eastAsia="Times New Roman" w:hAnsiTheme="majorBidi" w:cstheme="majorBidi"/>
          <w:sz w:val="25"/>
          <w:szCs w:val="25"/>
          <w:lang w:val="en-US"/>
        </w:rPr>
        <w:t xml:space="preserve"> Skill acquisition and housing quality: Evidencefrom Nigerian informal settlements. </w:t>
      </w:r>
      <w:r w:rsidRPr="00662FF6">
        <w:rPr>
          <w:rFonts w:asciiTheme="majorBidi" w:eastAsia="Times New Roman" w:hAnsiTheme="majorBidi" w:cstheme="majorBidi"/>
          <w:i/>
          <w:iCs/>
          <w:sz w:val="25"/>
          <w:szCs w:val="25"/>
          <w:lang w:val="en-US"/>
        </w:rPr>
        <w:t>African Journal of Construction Management</w:t>
      </w:r>
      <w:r w:rsidRPr="00662FF6">
        <w:rPr>
          <w:rFonts w:asciiTheme="majorBidi" w:eastAsia="Times New Roman" w:hAnsiTheme="majorBidi" w:cstheme="majorBidi"/>
          <w:sz w:val="25"/>
          <w:szCs w:val="25"/>
          <w:lang w:val="en-US"/>
        </w:rPr>
        <w:t>, 12(2), 88–102.</w:t>
      </w:r>
    </w:p>
    <w:p w:rsidR="00F525FC" w:rsidRPr="00662FF6" w:rsidRDefault="00F525FC" w:rsidP="00C81D9C">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Adebayo, R. O., &amp;</w:t>
      </w:r>
      <w:proofErr w:type="spellStart"/>
      <w:r w:rsidRPr="00662FF6">
        <w:rPr>
          <w:rFonts w:asciiTheme="majorBidi" w:eastAsia="Times New Roman" w:hAnsiTheme="majorBidi" w:cstheme="majorBidi"/>
          <w:sz w:val="25"/>
          <w:szCs w:val="25"/>
          <w:lang w:val="en-US"/>
        </w:rPr>
        <w:t>Oyedepo</w:t>
      </w:r>
      <w:proofErr w:type="spellEnd"/>
      <w:r w:rsidRPr="00662FF6">
        <w:rPr>
          <w:rFonts w:asciiTheme="majorBidi" w:eastAsia="Times New Roman" w:hAnsiTheme="majorBidi" w:cstheme="majorBidi"/>
          <w:sz w:val="25"/>
          <w:szCs w:val="25"/>
          <w:lang w:val="en-US"/>
        </w:rPr>
        <w:t>, A. J. (2021).The influence of a</w:t>
      </w:r>
      <w:r w:rsidR="00C81D9C" w:rsidRPr="00662FF6">
        <w:rPr>
          <w:rFonts w:asciiTheme="majorBidi" w:eastAsia="Times New Roman" w:hAnsiTheme="majorBidi" w:cstheme="majorBidi"/>
          <w:sz w:val="25"/>
          <w:szCs w:val="25"/>
          <w:lang w:val="en-US"/>
        </w:rPr>
        <w:t xml:space="preserve">rtisan skill level on building </w:t>
      </w:r>
      <w:r w:rsidRPr="00662FF6">
        <w:rPr>
          <w:rFonts w:asciiTheme="majorBidi" w:eastAsia="Times New Roman" w:hAnsiTheme="majorBidi" w:cstheme="majorBidi"/>
          <w:sz w:val="25"/>
          <w:szCs w:val="25"/>
          <w:lang w:val="en-US"/>
        </w:rPr>
        <w:t>quality in Southwest Nigeria.</w:t>
      </w:r>
      <w:r w:rsidRPr="00662FF6">
        <w:rPr>
          <w:rFonts w:asciiTheme="majorBidi" w:eastAsia="Times New Roman" w:hAnsiTheme="majorBidi" w:cstheme="majorBidi"/>
          <w:i/>
          <w:iCs/>
          <w:sz w:val="25"/>
          <w:szCs w:val="25"/>
          <w:lang w:val="en-US"/>
        </w:rPr>
        <w:t>Journal of Construction Technology</w:t>
      </w:r>
      <w:r w:rsidRPr="00662FF6">
        <w:rPr>
          <w:rFonts w:asciiTheme="majorBidi" w:eastAsia="Times New Roman" w:hAnsiTheme="majorBidi" w:cstheme="majorBidi"/>
          <w:sz w:val="25"/>
          <w:szCs w:val="25"/>
          <w:lang w:val="en-US"/>
        </w:rPr>
        <w:t>, 12(3), 55–64.</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Afolabi</w:t>
      </w:r>
      <w:proofErr w:type="spellEnd"/>
      <w:r w:rsidRPr="00662FF6">
        <w:rPr>
          <w:rFonts w:asciiTheme="majorBidi" w:eastAsia="Times New Roman" w:hAnsiTheme="majorBidi" w:cstheme="majorBidi"/>
          <w:sz w:val="25"/>
          <w:szCs w:val="25"/>
          <w:lang w:val="en-US"/>
        </w:rPr>
        <w:t xml:space="preserve">, A. (2020). </w:t>
      </w:r>
      <w:proofErr w:type="gramStart"/>
      <w:r w:rsidRPr="00662FF6">
        <w:rPr>
          <w:rFonts w:asciiTheme="majorBidi" w:eastAsia="Times New Roman" w:hAnsiTheme="majorBidi" w:cstheme="majorBidi"/>
          <w:sz w:val="25"/>
          <w:szCs w:val="25"/>
          <w:lang w:val="en-US"/>
        </w:rPr>
        <w:t>The impact of construction workforce pro</w:t>
      </w:r>
      <w:r w:rsidR="008A527F" w:rsidRPr="00662FF6">
        <w:rPr>
          <w:rFonts w:asciiTheme="majorBidi" w:eastAsia="Times New Roman" w:hAnsiTheme="majorBidi" w:cstheme="majorBidi"/>
          <w:sz w:val="25"/>
          <w:szCs w:val="25"/>
          <w:lang w:val="en-US"/>
        </w:rPr>
        <w:t>ductivity on housing delivery.</w:t>
      </w:r>
      <w:r w:rsidRPr="00662FF6">
        <w:rPr>
          <w:rFonts w:asciiTheme="majorBidi" w:eastAsia="Times New Roman" w:hAnsiTheme="majorBidi" w:cstheme="majorBidi"/>
          <w:i/>
          <w:iCs/>
          <w:sz w:val="25"/>
          <w:szCs w:val="25"/>
          <w:lang w:val="en-US"/>
        </w:rPr>
        <w:t>Nigerian Journal of Built Environment</w:t>
      </w:r>
      <w:r w:rsidRPr="00662FF6">
        <w:rPr>
          <w:rFonts w:asciiTheme="majorBidi" w:eastAsia="Times New Roman" w:hAnsiTheme="majorBidi" w:cstheme="majorBidi"/>
          <w:sz w:val="25"/>
          <w:szCs w:val="25"/>
          <w:lang w:val="en-US"/>
        </w:rPr>
        <w:t>, 18(2), 45–56.</w:t>
      </w:r>
      <w:proofErr w:type="gramEnd"/>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D. E., &amp;</w:t>
      </w:r>
      <w:proofErr w:type="spellStart"/>
      <w:r w:rsidRPr="00662FF6">
        <w:rPr>
          <w:rFonts w:asciiTheme="majorBidi" w:eastAsia="Times New Roman" w:hAnsiTheme="majorBidi" w:cstheme="majorBidi"/>
          <w:sz w:val="25"/>
          <w:szCs w:val="25"/>
          <w:lang w:val="en-US"/>
        </w:rPr>
        <w:t>Nwosu</w:t>
      </w:r>
      <w:proofErr w:type="spellEnd"/>
      <w:r w:rsidRPr="00662FF6">
        <w:rPr>
          <w:rFonts w:asciiTheme="majorBidi" w:eastAsia="Times New Roman" w:hAnsiTheme="majorBidi" w:cstheme="majorBidi"/>
          <w:sz w:val="25"/>
          <w:szCs w:val="25"/>
          <w:lang w:val="en-US"/>
        </w:rPr>
        <w:t xml:space="preserve">, O. (2022). </w:t>
      </w:r>
      <w:proofErr w:type="gramStart"/>
      <w:r w:rsidRPr="00662FF6">
        <w:rPr>
          <w:rFonts w:asciiTheme="majorBidi" w:eastAsia="Times New Roman" w:hAnsiTheme="majorBidi" w:cstheme="majorBidi"/>
          <w:sz w:val="25"/>
          <w:szCs w:val="25"/>
          <w:lang w:val="en-US"/>
        </w:rPr>
        <w:t>Enhancing artisans’ partic</w:t>
      </w:r>
      <w:r w:rsidR="008A527F" w:rsidRPr="00662FF6">
        <w:rPr>
          <w:rFonts w:asciiTheme="majorBidi" w:eastAsia="Times New Roman" w:hAnsiTheme="majorBidi" w:cstheme="majorBidi"/>
          <w:sz w:val="25"/>
          <w:szCs w:val="25"/>
          <w:lang w:val="en-US"/>
        </w:rPr>
        <w:t xml:space="preserve">ipation in housing delivery in </w:t>
      </w:r>
      <w:r w:rsidRPr="00662FF6">
        <w:rPr>
          <w:rFonts w:asciiTheme="majorBidi" w:eastAsia="Times New Roman" w:hAnsiTheme="majorBidi" w:cstheme="majorBidi"/>
          <w:sz w:val="25"/>
          <w:szCs w:val="25"/>
          <w:lang w:val="en-US"/>
        </w:rPr>
        <w:t>Nigeria: Challenges and prospects.</w:t>
      </w:r>
      <w:r w:rsidRPr="00662FF6">
        <w:rPr>
          <w:rFonts w:asciiTheme="majorBidi" w:eastAsia="Times New Roman" w:hAnsiTheme="majorBidi" w:cstheme="majorBidi"/>
          <w:i/>
          <w:iCs/>
          <w:sz w:val="25"/>
          <w:szCs w:val="25"/>
          <w:lang w:val="en-US"/>
        </w:rPr>
        <w:t>African Journal of Architecture</w:t>
      </w:r>
      <w:r w:rsidRPr="00662FF6">
        <w:rPr>
          <w:rFonts w:asciiTheme="majorBidi" w:eastAsia="Times New Roman" w:hAnsiTheme="majorBidi" w:cstheme="majorBidi"/>
          <w:sz w:val="25"/>
          <w:szCs w:val="25"/>
          <w:lang w:val="en-US"/>
        </w:rPr>
        <w:t>, 9(1), 33–49.</w:t>
      </w:r>
      <w:proofErr w:type="gramEnd"/>
    </w:p>
    <w:p w:rsidR="00F525FC" w:rsidRPr="00662FF6" w:rsidRDefault="00F525FC" w:rsidP="008A527F">
      <w:pPr>
        <w:pStyle w:val="NormalWeb"/>
        <w:spacing w:line="360" w:lineRule="auto"/>
        <w:ind w:left="720" w:hanging="720"/>
        <w:jc w:val="both"/>
        <w:rPr>
          <w:rFonts w:asciiTheme="majorBidi" w:hAnsiTheme="majorBidi" w:cstheme="majorBidi"/>
          <w:i/>
          <w:iCs/>
          <w:sz w:val="25"/>
          <w:szCs w:val="25"/>
        </w:rPr>
      </w:pPr>
      <w:r w:rsidRPr="00662FF6">
        <w:rPr>
          <w:rFonts w:asciiTheme="majorBidi" w:hAnsiTheme="majorBidi" w:cstheme="majorBidi"/>
          <w:sz w:val="25"/>
          <w:szCs w:val="25"/>
        </w:rPr>
        <w:t>Creswell, J. W., &amp; Plano Clark, V. L. (2018).</w:t>
      </w:r>
      <w:r w:rsidRPr="00662FF6">
        <w:rPr>
          <w:rStyle w:val="Emphasis"/>
          <w:rFonts w:asciiTheme="majorBidi" w:hAnsiTheme="majorBidi" w:cstheme="majorBidi"/>
          <w:sz w:val="25"/>
          <w:szCs w:val="25"/>
        </w:rPr>
        <w:t>Designin</w:t>
      </w:r>
      <w:r w:rsidR="008A527F" w:rsidRPr="00662FF6">
        <w:rPr>
          <w:rStyle w:val="Emphasis"/>
          <w:rFonts w:asciiTheme="majorBidi" w:hAnsiTheme="majorBidi" w:cstheme="majorBidi"/>
          <w:sz w:val="25"/>
          <w:szCs w:val="25"/>
        </w:rPr>
        <w:t xml:space="preserve">g and conducting mixed methods </w:t>
      </w:r>
      <w:r w:rsidRPr="00662FF6">
        <w:rPr>
          <w:rStyle w:val="Emphasis"/>
          <w:rFonts w:asciiTheme="majorBidi" w:hAnsiTheme="majorBidi" w:cstheme="majorBidi"/>
          <w:sz w:val="25"/>
          <w:szCs w:val="25"/>
        </w:rPr>
        <w:t>research</w:t>
      </w:r>
      <w:r w:rsidRPr="00662FF6">
        <w:rPr>
          <w:rFonts w:asciiTheme="majorBidi" w:hAnsiTheme="majorBidi" w:cstheme="majorBidi"/>
          <w:sz w:val="25"/>
          <w:szCs w:val="25"/>
        </w:rPr>
        <w:t xml:space="preserve"> (3rd </w:t>
      </w:r>
      <w:proofErr w:type="gramStart"/>
      <w:r w:rsidRPr="00662FF6">
        <w:rPr>
          <w:rFonts w:asciiTheme="majorBidi" w:hAnsiTheme="majorBidi" w:cstheme="majorBidi"/>
          <w:sz w:val="25"/>
          <w:szCs w:val="25"/>
        </w:rPr>
        <w:t>ed</w:t>
      </w:r>
      <w:proofErr w:type="gramEnd"/>
      <w:r w:rsidRPr="00662FF6">
        <w:rPr>
          <w:rFonts w:asciiTheme="majorBidi" w:hAnsiTheme="majorBidi" w:cstheme="majorBidi"/>
          <w:sz w:val="25"/>
          <w:szCs w:val="25"/>
        </w:rPr>
        <w:t xml:space="preserve">.). </w:t>
      </w:r>
      <w:proofErr w:type="gramStart"/>
      <w:r w:rsidRPr="00662FF6">
        <w:rPr>
          <w:rFonts w:asciiTheme="majorBidi" w:hAnsiTheme="majorBidi" w:cstheme="majorBidi"/>
          <w:sz w:val="25"/>
          <w:szCs w:val="25"/>
        </w:rPr>
        <w:t>SAGE Publications.</w:t>
      </w:r>
      <w:proofErr w:type="gramEnd"/>
    </w:p>
    <w:p w:rsidR="00F525FC" w:rsidRPr="00662FF6" w:rsidRDefault="00F525FC" w:rsidP="008A527F">
      <w:pPr>
        <w:pStyle w:val="NormalWeb"/>
        <w:spacing w:line="360" w:lineRule="auto"/>
        <w:ind w:left="720" w:hanging="720"/>
        <w:jc w:val="both"/>
        <w:rPr>
          <w:rFonts w:asciiTheme="majorBidi" w:hAnsiTheme="majorBidi" w:cstheme="majorBidi"/>
          <w:sz w:val="25"/>
          <w:szCs w:val="25"/>
        </w:rPr>
      </w:pPr>
      <w:r w:rsidRPr="00662FF6">
        <w:rPr>
          <w:rFonts w:asciiTheme="majorBidi" w:hAnsiTheme="majorBidi" w:cstheme="majorBidi"/>
          <w:sz w:val="25"/>
          <w:szCs w:val="25"/>
        </w:rPr>
        <w:t>Federal Mortgage Bank of Nigeria (FMBN)</w:t>
      </w:r>
      <w:proofErr w:type="gramStart"/>
      <w:r w:rsidRPr="00662FF6">
        <w:rPr>
          <w:rFonts w:asciiTheme="majorBidi" w:hAnsiTheme="majorBidi" w:cstheme="majorBidi"/>
          <w:sz w:val="25"/>
          <w:szCs w:val="25"/>
        </w:rPr>
        <w:t>.(</w:t>
      </w:r>
      <w:proofErr w:type="gramEnd"/>
      <w:r w:rsidRPr="00662FF6">
        <w:rPr>
          <w:rFonts w:asciiTheme="majorBidi" w:hAnsiTheme="majorBidi" w:cstheme="majorBidi"/>
          <w:sz w:val="25"/>
          <w:szCs w:val="25"/>
        </w:rPr>
        <w:t xml:space="preserve">2023). </w:t>
      </w:r>
      <w:proofErr w:type="gramStart"/>
      <w:r w:rsidRPr="00662FF6">
        <w:rPr>
          <w:rStyle w:val="Emphasis"/>
          <w:rFonts w:asciiTheme="majorBidi" w:hAnsiTheme="majorBidi" w:cstheme="majorBidi"/>
          <w:sz w:val="25"/>
          <w:szCs w:val="25"/>
        </w:rPr>
        <w:t>Annual housing deficit report</w:t>
      </w:r>
      <w:r w:rsidR="008A527F" w:rsidRPr="00662FF6">
        <w:rPr>
          <w:rFonts w:asciiTheme="majorBidi" w:hAnsiTheme="majorBidi" w:cstheme="majorBidi"/>
          <w:sz w:val="25"/>
          <w:szCs w:val="25"/>
        </w:rPr>
        <w:t>.</w:t>
      </w:r>
      <w:proofErr w:type="gramEnd"/>
      <w:r w:rsidR="008A527F" w:rsidRPr="00662FF6">
        <w:rPr>
          <w:rFonts w:asciiTheme="majorBidi" w:hAnsiTheme="majorBidi" w:cstheme="majorBidi"/>
          <w:sz w:val="25"/>
          <w:szCs w:val="25"/>
        </w:rPr>
        <w:t xml:space="preserve"> Retrieved </w:t>
      </w:r>
      <w:r w:rsidRPr="00662FF6">
        <w:rPr>
          <w:rFonts w:asciiTheme="majorBidi" w:hAnsiTheme="majorBidi" w:cstheme="majorBidi"/>
          <w:sz w:val="25"/>
          <w:szCs w:val="25"/>
        </w:rPr>
        <w:t xml:space="preserve">from </w:t>
      </w:r>
      <w:hyperlink r:id="rId8" w:tgtFrame="_new" w:history="1">
        <w:r w:rsidRPr="00662FF6">
          <w:rPr>
            <w:rStyle w:val="Hyperlink"/>
            <w:rFonts w:asciiTheme="majorBidi" w:eastAsia="Calibri" w:hAnsiTheme="majorBidi" w:cstheme="majorBidi"/>
            <w:sz w:val="25"/>
            <w:szCs w:val="25"/>
          </w:rPr>
          <w:t>https://www.fmbn.gov.ng</w:t>
        </w:r>
      </w:hyperlink>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i/>
          <w:iCs/>
          <w:sz w:val="25"/>
          <w:szCs w:val="25"/>
          <w:lang w:val="en-US"/>
        </w:rPr>
      </w:pPr>
      <w:r w:rsidRPr="00662FF6">
        <w:rPr>
          <w:rFonts w:asciiTheme="majorBidi" w:eastAsia="Times New Roman" w:hAnsiTheme="majorBidi" w:cstheme="majorBidi"/>
          <w:sz w:val="25"/>
          <w:szCs w:val="25"/>
          <w:lang w:val="en-US"/>
        </w:rPr>
        <w:t>National Board for Technical Education (NBTE)</w:t>
      </w:r>
      <w:proofErr w:type="gramStart"/>
      <w:r w:rsidRPr="00662FF6">
        <w:rPr>
          <w:rFonts w:asciiTheme="majorBidi" w:eastAsia="Times New Roman" w:hAnsiTheme="majorBidi" w:cstheme="majorBidi"/>
          <w:sz w:val="25"/>
          <w:szCs w:val="25"/>
          <w:lang w:val="en-US"/>
        </w:rPr>
        <w:t>.(</w:t>
      </w:r>
      <w:proofErr w:type="gramEnd"/>
      <w:r w:rsidRPr="00662FF6">
        <w:rPr>
          <w:rFonts w:asciiTheme="majorBidi" w:eastAsia="Times New Roman" w:hAnsiTheme="majorBidi" w:cstheme="majorBidi"/>
          <w:sz w:val="25"/>
          <w:szCs w:val="25"/>
          <w:lang w:val="en-US"/>
        </w:rPr>
        <w:t xml:space="preserve">2022). </w:t>
      </w:r>
      <w:proofErr w:type="gramStart"/>
      <w:r w:rsidR="008A527F" w:rsidRPr="00662FF6">
        <w:rPr>
          <w:rFonts w:asciiTheme="majorBidi" w:eastAsia="Times New Roman" w:hAnsiTheme="majorBidi" w:cstheme="majorBidi"/>
          <w:i/>
          <w:iCs/>
          <w:sz w:val="25"/>
          <w:szCs w:val="25"/>
          <w:lang w:val="en-US"/>
        </w:rPr>
        <w:t xml:space="preserve">Annual Technical Skills Gap </w:t>
      </w:r>
      <w:r w:rsidRPr="00662FF6">
        <w:rPr>
          <w:rFonts w:asciiTheme="majorBidi" w:eastAsia="Times New Roman" w:hAnsiTheme="majorBidi" w:cstheme="majorBidi"/>
          <w:i/>
          <w:iCs/>
          <w:sz w:val="25"/>
          <w:szCs w:val="25"/>
          <w:lang w:val="en-US"/>
        </w:rPr>
        <w:t>Assessment Report</w:t>
      </w:r>
      <w:r w:rsidRPr="00662FF6">
        <w:rPr>
          <w:rFonts w:asciiTheme="majorBidi" w:eastAsia="Times New Roman" w:hAnsiTheme="majorBidi" w:cstheme="majorBidi"/>
          <w:sz w:val="25"/>
          <w:szCs w:val="25"/>
          <w:lang w:val="en-US"/>
        </w:rPr>
        <w:t>.</w:t>
      </w:r>
      <w:proofErr w:type="gramEnd"/>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Ogunleye</w:t>
      </w:r>
      <w:proofErr w:type="spellEnd"/>
      <w:r w:rsidRPr="00662FF6">
        <w:rPr>
          <w:rFonts w:asciiTheme="majorBidi" w:eastAsia="Times New Roman" w:hAnsiTheme="majorBidi" w:cstheme="majorBidi"/>
          <w:sz w:val="25"/>
          <w:szCs w:val="25"/>
          <w:lang w:val="en-US"/>
        </w:rPr>
        <w:t>, M. O., &amp;</w:t>
      </w:r>
      <w:proofErr w:type="spellStart"/>
      <w:r w:rsidRPr="00662FF6">
        <w:rPr>
          <w:rFonts w:asciiTheme="majorBidi" w:eastAsia="Times New Roman" w:hAnsiTheme="majorBidi" w:cstheme="majorBidi"/>
          <w:sz w:val="25"/>
          <w:szCs w:val="25"/>
          <w:lang w:val="en-US"/>
        </w:rPr>
        <w:t>Adeoye</w:t>
      </w:r>
      <w:proofErr w:type="spellEnd"/>
      <w:r w:rsidRPr="00662FF6">
        <w:rPr>
          <w:rFonts w:asciiTheme="majorBidi" w:eastAsia="Times New Roman" w:hAnsiTheme="majorBidi" w:cstheme="majorBidi"/>
          <w:sz w:val="25"/>
          <w:szCs w:val="25"/>
          <w:lang w:val="en-US"/>
        </w:rPr>
        <w:t xml:space="preserve">, T. S. (2021). Skills </w:t>
      </w:r>
      <w:r w:rsidR="008A527F" w:rsidRPr="00662FF6">
        <w:rPr>
          <w:rFonts w:asciiTheme="majorBidi" w:eastAsia="Times New Roman" w:hAnsiTheme="majorBidi" w:cstheme="majorBidi"/>
          <w:sz w:val="25"/>
          <w:szCs w:val="25"/>
          <w:lang w:val="en-US"/>
        </w:rPr>
        <w:t xml:space="preserve">mismatch in Nigeria’s informal </w:t>
      </w:r>
      <w:r w:rsidRPr="00662FF6">
        <w:rPr>
          <w:rFonts w:asciiTheme="majorBidi" w:eastAsia="Times New Roman" w:hAnsiTheme="majorBidi" w:cstheme="majorBidi"/>
          <w:sz w:val="25"/>
          <w:szCs w:val="25"/>
          <w:lang w:val="en-US"/>
        </w:rPr>
        <w:t xml:space="preserve">construction sector. </w:t>
      </w:r>
      <w:proofErr w:type="gramStart"/>
      <w:r w:rsidRPr="00662FF6">
        <w:rPr>
          <w:rFonts w:asciiTheme="majorBidi" w:eastAsia="Times New Roman" w:hAnsiTheme="majorBidi" w:cstheme="majorBidi"/>
          <w:i/>
          <w:iCs/>
          <w:sz w:val="25"/>
          <w:szCs w:val="25"/>
          <w:lang w:val="en-US"/>
        </w:rPr>
        <w:t>Built Environment Review</w:t>
      </w:r>
      <w:r w:rsidRPr="00662FF6">
        <w:rPr>
          <w:rFonts w:asciiTheme="majorBidi" w:eastAsia="Times New Roman" w:hAnsiTheme="majorBidi" w:cstheme="majorBidi"/>
          <w:sz w:val="25"/>
          <w:szCs w:val="25"/>
          <w:lang w:val="en-US"/>
        </w:rPr>
        <w:t>, 7(1), 41–53.</w:t>
      </w:r>
      <w:proofErr w:type="gramEnd"/>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S. A. (2021). Building defects and poor wo</w:t>
      </w:r>
      <w:r w:rsidR="008A527F" w:rsidRPr="00662FF6">
        <w:rPr>
          <w:rFonts w:asciiTheme="majorBidi" w:eastAsia="Times New Roman" w:hAnsiTheme="majorBidi" w:cstheme="majorBidi"/>
          <w:sz w:val="25"/>
          <w:szCs w:val="25"/>
          <w:lang w:val="en-US"/>
        </w:rPr>
        <w:t xml:space="preserve">rkmanship: The role of artisan </w:t>
      </w:r>
      <w:r w:rsidRPr="00662FF6">
        <w:rPr>
          <w:rFonts w:asciiTheme="majorBidi" w:eastAsia="Times New Roman" w:hAnsiTheme="majorBidi" w:cstheme="majorBidi"/>
          <w:sz w:val="25"/>
          <w:szCs w:val="25"/>
          <w:lang w:val="en-US"/>
        </w:rPr>
        <w:t xml:space="preserve">training. </w:t>
      </w:r>
      <w:r w:rsidRPr="00662FF6">
        <w:rPr>
          <w:rFonts w:asciiTheme="majorBidi" w:eastAsia="Times New Roman" w:hAnsiTheme="majorBidi" w:cstheme="majorBidi"/>
          <w:i/>
          <w:iCs/>
          <w:sz w:val="25"/>
          <w:szCs w:val="25"/>
          <w:lang w:val="en-US"/>
        </w:rPr>
        <w:t>Housing and Development Review</w:t>
      </w:r>
      <w:r w:rsidRPr="00662FF6">
        <w:rPr>
          <w:rFonts w:asciiTheme="majorBidi" w:eastAsia="Times New Roman" w:hAnsiTheme="majorBidi" w:cstheme="majorBidi"/>
          <w:sz w:val="25"/>
          <w:szCs w:val="25"/>
          <w:lang w:val="en-US"/>
        </w:rPr>
        <w:t>, 10(2), 73–88.</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proofErr w:type="gramStart"/>
      <w:r w:rsidRPr="00662FF6">
        <w:rPr>
          <w:rFonts w:asciiTheme="majorBidi" w:eastAsia="Times New Roman" w:hAnsiTheme="majorBidi" w:cstheme="majorBidi"/>
          <w:sz w:val="25"/>
          <w:szCs w:val="25"/>
          <w:lang w:val="en-US"/>
        </w:rPr>
        <w:t>Okafor</w:t>
      </w:r>
      <w:proofErr w:type="spellEnd"/>
      <w:r w:rsidRPr="00662FF6">
        <w:rPr>
          <w:rFonts w:asciiTheme="majorBidi" w:eastAsia="Times New Roman" w:hAnsiTheme="majorBidi" w:cstheme="majorBidi"/>
          <w:sz w:val="25"/>
          <w:szCs w:val="25"/>
          <w:lang w:val="en-US"/>
        </w:rPr>
        <w:t xml:space="preserve">, J. I., </w:t>
      </w:r>
      <w:proofErr w:type="spellStart"/>
      <w:r w:rsidRPr="00662FF6">
        <w:rPr>
          <w:rFonts w:asciiTheme="majorBidi" w:eastAsia="Times New Roman" w:hAnsiTheme="majorBidi" w:cstheme="majorBidi"/>
          <w:sz w:val="25"/>
          <w:szCs w:val="25"/>
          <w:lang w:val="en-US"/>
        </w:rPr>
        <w:t>Olumide</w:t>
      </w:r>
      <w:proofErr w:type="spellEnd"/>
      <w:r w:rsidRPr="00662FF6">
        <w:rPr>
          <w:rFonts w:asciiTheme="majorBidi" w:eastAsia="Times New Roman" w:hAnsiTheme="majorBidi" w:cstheme="majorBidi"/>
          <w:sz w:val="25"/>
          <w:szCs w:val="25"/>
          <w:lang w:val="en-US"/>
        </w:rPr>
        <w:t>, R. A., &amp;</w:t>
      </w:r>
      <w:proofErr w:type="spellStart"/>
      <w:r w:rsidRPr="00662FF6">
        <w:rPr>
          <w:rFonts w:asciiTheme="majorBidi" w:eastAsia="Times New Roman" w:hAnsiTheme="majorBidi" w:cstheme="majorBidi"/>
          <w:sz w:val="25"/>
          <w:szCs w:val="25"/>
          <w:lang w:val="en-US"/>
        </w:rPr>
        <w:t>Ayodele</w:t>
      </w:r>
      <w:proofErr w:type="spellEnd"/>
      <w:r w:rsidRPr="00662FF6">
        <w:rPr>
          <w:rFonts w:asciiTheme="majorBidi" w:eastAsia="Times New Roman" w:hAnsiTheme="majorBidi" w:cstheme="majorBidi"/>
          <w:sz w:val="25"/>
          <w:szCs w:val="25"/>
          <w:lang w:val="en-US"/>
        </w:rPr>
        <w:t>, M. T. (2022).</w:t>
      </w:r>
      <w:proofErr w:type="gramEnd"/>
      <w:r w:rsidRPr="00662FF6">
        <w:rPr>
          <w:rFonts w:asciiTheme="majorBidi" w:eastAsia="Times New Roman" w:hAnsiTheme="majorBidi" w:cstheme="majorBidi"/>
          <w:sz w:val="25"/>
          <w:szCs w:val="25"/>
          <w:lang w:val="en-US"/>
        </w:rPr>
        <w:t xml:space="preserve"> Government policy and artisan empowerment: Evidence from Nigeria’s informal sector. </w:t>
      </w:r>
      <w:r w:rsidRPr="00662FF6">
        <w:rPr>
          <w:rFonts w:asciiTheme="majorBidi" w:eastAsia="Times New Roman" w:hAnsiTheme="majorBidi" w:cstheme="majorBidi"/>
          <w:i/>
          <w:iCs/>
          <w:sz w:val="25"/>
          <w:szCs w:val="25"/>
          <w:lang w:val="en-US"/>
        </w:rPr>
        <w:t>International Journal of Policy Studies</w:t>
      </w:r>
      <w:r w:rsidRPr="00662FF6">
        <w:rPr>
          <w:rFonts w:asciiTheme="majorBidi" w:eastAsia="Times New Roman" w:hAnsiTheme="majorBidi" w:cstheme="majorBidi"/>
          <w:sz w:val="25"/>
          <w:szCs w:val="25"/>
          <w:lang w:val="en-US"/>
        </w:rPr>
        <w:t>, 11(1), 61–79.</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lastRenderedPageBreak/>
        <w:t>Oladipo</w:t>
      </w:r>
      <w:proofErr w:type="spellEnd"/>
      <w:r w:rsidRPr="00662FF6">
        <w:rPr>
          <w:rFonts w:asciiTheme="majorBidi" w:eastAsia="Times New Roman" w:hAnsiTheme="majorBidi" w:cstheme="majorBidi"/>
          <w:sz w:val="25"/>
          <w:szCs w:val="25"/>
          <w:lang w:val="en-US"/>
        </w:rPr>
        <w:t>, R. A., &amp;</w:t>
      </w: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D. E. (2021).Skill developmen</w:t>
      </w:r>
      <w:r w:rsidR="008A527F" w:rsidRPr="00662FF6">
        <w:rPr>
          <w:rFonts w:asciiTheme="majorBidi" w:eastAsia="Times New Roman" w:hAnsiTheme="majorBidi" w:cstheme="majorBidi"/>
          <w:sz w:val="25"/>
          <w:szCs w:val="25"/>
          <w:lang w:val="en-US"/>
        </w:rPr>
        <w:t xml:space="preserve">t of construction artisans and </w:t>
      </w:r>
      <w:r w:rsidRPr="00662FF6">
        <w:rPr>
          <w:rFonts w:asciiTheme="majorBidi" w:eastAsia="Times New Roman" w:hAnsiTheme="majorBidi" w:cstheme="majorBidi"/>
          <w:sz w:val="25"/>
          <w:szCs w:val="25"/>
          <w:lang w:val="en-US"/>
        </w:rPr>
        <w:t>implications for housing quality.</w:t>
      </w:r>
      <w:r w:rsidRPr="00662FF6">
        <w:rPr>
          <w:rFonts w:asciiTheme="majorBidi" w:eastAsia="Times New Roman" w:hAnsiTheme="majorBidi" w:cstheme="majorBidi"/>
          <w:i/>
          <w:iCs/>
          <w:sz w:val="25"/>
          <w:szCs w:val="25"/>
          <w:lang w:val="en-US"/>
        </w:rPr>
        <w:t>International Journal of Vocational Studies</w:t>
      </w:r>
      <w:r w:rsidRPr="00662FF6">
        <w:rPr>
          <w:rFonts w:asciiTheme="majorBidi" w:eastAsia="Times New Roman" w:hAnsiTheme="majorBidi" w:cstheme="majorBidi"/>
          <w:sz w:val="25"/>
          <w:szCs w:val="25"/>
          <w:lang w:val="en-US"/>
        </w:rPr>
        <w:t>, 5(4), 18–29.</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proofErr w:type="gramStart"/>
      <w:r w:rsidRPr="00662FF6">
        <w:rPr>
          <w:rFonts w:asciiTheme="majorBidi" w:eastAsia="Times New Roman" w:hAnsiTheme="majorBidi" w:cstheme="majorBidi"/>
          <w:sz w:val="25"/>
          <w:szCs w:val="25"/>
          <w:lang w:val="en-US"/>
        </w:rPr>
        <w:t>Olanrewaju</w:t>
      </w:r>
      <w:proofErr w:type="spellEnd"/>
      <w:r w:rsidRPr="00662FF6">
        <w:rPr>
          <w:rFonts w:asciiTheme="majorBidi" w:eastAsia="Times New Roman" w:hAnsiTheme="majorBidi" w:cstheme="majorBidi"/>
          <w:sz w:val="25"/>
          <w:szCs w:val="25"/>
          <w:lang w:val="en-US"/>
        </w:rPr>
        <w:t>, A. M., &amp; Ahmed, K. O. (2023).Reimagining vocational training for construction artisans: Insights from West Africa.</w:t>
      </w:r>
      <w:r w:rsidRPr="00662FF6">
        <w:rPr>
          <w:rFonts w:asciiTheme="majorBidi" w:eastAsia="Times New Roman" w:hAnsiTheme="majorBidi" w:cstheme="majorBidi"/>
          <w:i/>
          <w:iCs/>
          <w:sz w:val="25"/>
          <w:szCs w:val="25"/>
          <w:lang w:val="en-US"/>
        </w:rPr>
        <w:t>Journal of Technical Education and Training</w:t>
      </w:r>
      <w:r w:rsidRPr="00662FF6">
        <w:rPr>
          <w:rFonts w:asciiTheme="majorBidi" w:eastAsia="Times New Roman" w:hAnsiTheme="majorBidi" w:cstheme="majorBidi"/>
          <w:sz w:val="25"/>
          <w:szCs w:val="25"/>
          <w:lang w:val="en-US"/>
        </w:rPr>
        <w:t>, 15(1), 29–47.</w:t>
      </w:r>
      <w:proofErr w:type="gramEnd"/>
    </w:p>
    <w:p w:rsidR="00F525FC" w:rsidRPr="00662FF6" w:rsidRDefault="00F525FC" w:rsidP="008A527F">
      <w:pPr>
        <w:pStyle w:val="NormalWeb"/>
        <w:spacing w:line="360" w:lineRule="auto"/>
        <w:ind w:left="720" w:hanging="720"/>
        <w:jc w:val="both"/>
        <w:rPr>
          <w:rFonts w:asciiTheme="majorBidi" w:hAnsiTheme="majorBidi" w:cstheme="majorBidi"/>
          <w:i/>
          <w:iCs/>
          <w:sz w:val="25"/>
          <w:szCs w:val="25"/>
        </w:rPr>
      </w:pPr>
      <w:proofErr w:type="spellStart"/>
      <w:proofErr w:type="gramStart"/>
      <w:r w:rsidRPr="00662FF6">
        <w:rPr>
          <w:rFonts w:asciiTheme="majorBidi" w:hAnsiTheme="majorBidi" w:cstheme="majorBidi"/>
          <w:sz w:val="25"/>
          <w:szCs w:val="25"/>
        </w:rPr>
        <w:t>Tavakol</w:t>
      </w:r>
      <w:proofErr w:type="spellEnd"/>
      <w:r w:rsidRPr="00662FF6">
        <w:rPr>
          <w:rFonts w:asciiTheme="majorBidi" w:hAnsiTheme="majorBidi" w:cstheme="majorBidi"/>
          <w:sz w:val="25"/>
          <w:szCs w:val="25"/>
        </w:rPr>
        <w:t>, M., &amp;</w:t>
      </w:r>
      <w:proofErr w:type="spellStart"/>
      <w:r w:rsidRPr="00662FF6">
        <w:rPr>
          <w:rFonts w:asciiTheme="majorBidi" w:hAnsiTheme="majorBidi" w:cstheme="majorBidi"/>
          <w:sz w:val="25"/>
          <w:szCs w:val="25"/>
        </w:rPr>
        <w:t>Dennick</w:t>
      </w:r>
      <w:proofErr w:type="spellEnd"/>
      <w:r w:rsidRPr="00662FF6">
        <w:rPr>
          <w:rFonts w:asciiTheme="majorBidi" w:hAnsiTheme="majorBidi" w:cstheme="majorBidi"/>
          <w:sz w:val="25"/>
          <w:szCs w:val="25"/>
        </w:rPr>
        <w:t>, R. (2011).</w:t>
      </w:r>
      <w:proofErr w:type="gramEnd"/>
      <w:r w:rsidRPr="00662FF6">
        <w:rPr>
          <w:rFonts w:asciiTheme="majorBidi" w:hAnsiTheme="majorBidi" w:cstheme="majorBidi"/>
          <w:sz w:val="25"/>
          <w:szCs w:val="25"/>
        </w:rPr>
        <w:t xml:space="preserve"> Making sense of </w:t>
      </w:r>
      <w:proofErr w:type="spellStart"/>
      <w:r w:rsidRPr="00662FF6">
        <w:rPr>
          <w:rFonts w:asciiTheme="majorBidi" w:hAnsiTheme="majorBidi" w:cstheme="majorBidi"/>
          <w:sz w:val="25"/>
          <w:szCs w:val="25"/>
        </w:rPr>
        <w:t>Cronbach’s</w:t>
      </w:r>
      <w:proofErr w:type="spellEnd"/>
      <w:r w:rsidRPr="00662FF6">
        <w:rPr>
          <w:rFonts w:asciiTheme="majorBidi" w:hAnsiTheme="majorBidi" w:cstheme="majorBidi"/>
          <w:sz w:val="25"/>
          <w:szCs w:val="25"/>
        </w:rPr>
        <w:t xml:space="preserve"> alpha. </w:t>
      </w:r>
      <w:r w:rsidRPr="00662FF6">
        <w:rPr>
          <w:rStyle w:val="Emphasis"/>
          <w:rFonts w:asciiTheme="majorBidi" w:hAnsiTheme="majorBidi" w:cstheme="majorBidi"/>
          <w:sz w:val="25"/>
          <w:szCs w:val="25"/>
        </w:rPr>
        <w:t>International Journal of Medical Education</w:t>
      </w:r>
      <w:r w:rsidRPr="00662FF6">
        <w:rPr>
          <w:rFonts w:asciiTheme="majorBidi" w:hAnsiTheme="majorBidi" w:cstheme="majorBidi"/>
          <w:sz w:val="25"/>
          <w:szCs w:val="25"/>
        </w:rPr>
        <w:t>, 2, 53–55. https://doi.org/10.5116/ijme.4dfb.8dfd</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Yusuf, A. A., &amp; Ibrahim, B. A. (2023).Employment insecurity and productivity of building artisans in </w:t>
      </w:r>
      <w:proofErr w:type="spellStart"/>
      <w:r w:rsidRPr="00662FF6">
        <w:rPr>
          <w:rFonts w:asciiTheme="majorBidi" w:eastAsia="Times New Roman" w:hAnsiTheme="majorBidi" w:cstheme="majorBidi"/>
          <w:sz w:val="25"/>
          <w:szCs w:val="25"/>
          <w:lang w:val="en-US"/>
        </w:rPr>
        <w:t>Nigeria.</w:t>
      </w:r>
      <w:r w:rsidRPr="00662FF6">
        <w:rPr>
          <w:rFonts w:asciiTheme="majorBidi" w:eastAsia="Times New Roman" w:hAnsiTheme="majorBidi" w:cstheme="majorBidi"/>
          <w:i/>
          <w:iCs/>
          <w:sz w:val="25"/>
          <w:szCs w:val="25"/>
          <w:lang w:val="en-US"/>
        </w:rPr>
        <w:t>Nigerian</w:t>
      </w:r>
      <w:proofErr w:type="spellEnd"/>
      <w:r w:rsidRPr="00662FF6">
        <w:rPr>
          <w:rFonts w:asciiTheme="majorBidi" w:eastAsia="Times New Roman" w:hAnsiTheme="majorBidi" w:cstheme="majorBidi"/>
          <w:i/>
          <w:iCs/>
          <w:sz w:val="25"/>
          <w:szCs w:val="25"/>
          <w:lang w:val="en-US"/>
        </w:rPr>
        <w:t xml:space="preserve"> Journal of </w:t>
      </w:r>
      <w:proofErr w:type="spellStart"/>
      <w:r w:rsidRPr="00662FF6">
        <w:rPr>
          <w:rFonts w:asciiTheme="majorBidi" w:eastAsia="Times New Roman" w:hAnsiTheme="majorBidi" w:cstheme="majorBidi"/>
          <w:i/>
          <w:iCs/>
          <w:sz w:val="25"/>
          <w:szCs w:val="25"/>
          <w:lang w:val="en-US"/>
        </w:rPr>
        <w:t>Labour</w:t>
      </w:r>
      <w:proofErr w:type="spellEnd"/>
      <w:r w:rsidRPr="00662FF6">
        <w:rPr>
          <w:rFonts w:asciiTheme="majorBidi" w:eastAsia="Times New Roman" w:hAnsiTheme="majorBidi" w:cstheme="majorBidi"/>
          <w:i/>
          <w:iCs/>
          <w:sz w:val="25"/>
          <w:szCs w:val="25"/>
          <w:lang w:val="en-US"/>
        </w:rPr>
        <w:t xml:space="preserve"> Studies</w:t>
      </w:r>
      <w:r w:rsidRPr="00662FF6">
        <w:rPr>
          <w:rFonts w:asciiTheme="majorBidi" w:eastAsia="Times New Roman" w:hAnsiTheme="majorBidi" w:cstheme="majorBidi"/>
          <w:sz w:val="25"/>
          <w:szCs w:val="25"/>
          <w:lang w:val="en-US"/>
        </w:rPr>
        <w:t>, 9(1), 20–36.</w:t>
      </w:r>
    </w:p>
    <w:p w:rsidR="00F525FC" w:rsidRPr="00662FF6" w:rsidRDefault="00F525FC" w:rsidP="00C81D9C">
      <w:pPr>
        <w:pStyle w:val="NormalWeb"/>
        <w:spacing w:line="360" w:lineRule="auto"/>
        <w:ind w:left="720" w:hanging="720"/>
        <w:jc w:val="both"/>
        <w:rPr>
          <w:rFonts w:asciiTheme="majorBidi" w:hAnsiTheme="majorBidi" w:cstheme="majorBidi"/>
          <w:sz w:val="25"/>
          <w:szCs w:val="25"/>
          <w:lang w:val="en-US"/>
        </w:rPr>
      </w:pPr>
      <w:r w:rsidRPr="00662FF6">
        <w:rPr>
          <w:rFonts w:asciiTheme="majorBidi" w:hAnsiTheme="majorBidi" w:cstheme="majorBidi"/>
          <w:sz w:val="25"/>
          <w:szCs w:val="25"/>
        </w:rPr>
        <w:t>Yamane, T. (1967).</w:t>
      </w:r>
      <w:r w:rsidRPr="00662FF6">
        <w:rPr>
          <w:rStyle w:val="Emphasis"/>
          <w:rFonts w:asciiTheme="majorBidi" w:hAnsiTheme="majorBidi" w:cstheme="majorBidi"/>
          <w:sz w:val="25"/>
          <w:szCs w:val="25"/>
        </w:rPr>
        <w:t>Statistics: An introductory analysis</w:t>
      </w:r>
      <w:r w:rsidRPr="00662FF6">
        <w:rPr>
          <w:rFonts w:asciiTheme="majorBidi" w:hAnsiTheme="majorBidi" w:cstheme="majorBidi"/>
          <w:sz w:val="25"/>
          <w:szCs w:val="25"/>
        </w:rPr>
        <w:t xml:space="preserve"> (2nd </w:t>
      </w:r>
      <w:proofErr w:type="gramStart"/>
      <w:r w:rsidRPr="00662FF6">
        <w:rPr>
          <w:rFonts w:asciiTheme="majorBidi" w:hAnsiTheme="majorBidi" w:cstheme="majorBidi"/>
          <w:sz w:val="25"/>
          <w:szCs w:val="25"/>
        </w:rPr>
        <w:t>ed</w:t>
      </w:r>
      <w:proofErr w:type="gramEnd"/>
      <w:r w:rsidRPr="00662FF6">
        <w:rPr>
          <w:rFonts w:asciiTheme="majorBidi" w:hAnsiTheme="majorBidi" w:cstheme="majorBidi"/>
          <w:sz w:val="25"/>
          <w:szCs w:val="25"/>
        </w:rPr>
        <w:t xml:space="preserve">.). </w:t>
      </w:r>
      <w:proofErr w:type="gramStart"/>
      <w:r w:rsidRPr="00662FF6">
        <w:rPr>
          <w:rFonts w:asciiTheme="majorBidi" w:hAnsiTheme="majorBidi" w:cstheme="majorBidi"/>
          <w:sz w:val="25"/>
          <w:szCs w:val="25"/>
        </w:rPr>
        <w:t>Harper and Row.</w:t>
      </w:r>
      <w:proofErr w:type="gramEnd"/>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gramStart"/>
      <w:r w:rsidRPr="00662FF6">
        <w:rPr>
          <w:rFonts w:asciiTheme="majorBidi" w:eastAsia="Times New Roman" w:hAnsiTheme="majorBidi" w:cstheme="majorBidi"/>
          <w:sz w:val="25"/>
          <w:szCs w:val="25"/>
          <w:lang w:val="en-US"/>
        </w:rPr>
        <w:t xml:space="preserve">Yusuf, O. T., </w:t>
      </w:r>
      <w:proofErr w:type="spellStart"/>
      <w:r w:rsidRPr="00662FF6">
        <w:rPr>
          <w:rFonts w:asciiTheme="majorBidi" w:eastAsia="Times New Roman" w:hAnsiTheme="majorBidi" w:cstheme="majorBidi"/>
          <w:sz w:val="25"/>
          <w:szCs w:val="25"/>
          <w:lang w:val="en-US"/>
        </w:rPr>
        <w:t>Adeyemo</w:t>
      </w:r>
      <w:proofErr w:type="spellEnd"/>
      <w:r w:rsidRPr="00662FF6">
        <w:rPr>
          <w:rFonts w:asciiTheme="majorBidi" w:eastAsia="Times New Roman" w:hAnsiTheme="majorBidi" w:cstheme="majorBidi"/>
          <w:sz w:val="25"/>
          <w:szCs w:val="25"/>
          <w:lang w:val="en-US"/>
        </w:rPr>
        <w:t>, M. K., &amp;</w:t>
      </w:r>
      <w:proofErr w:type="spellStart"/>
      <w:r w:rsidRPr="00662FF6">
        <w:rPr>
          <w:rFonts w:asciiTheme="majorBidi" w:eastAsia="Times New Roman" w:hAnsiTheme="majorBidi" w:cstheme="majorBidi"/>
          <w:sz w:val="25"/>
          <w:szCs w:val="25"/>
          <w:lang w:val="en-US"/>
        </w:rPr>
        <w:t>Olorunfemi</w:t>
      </w:r>
      <w:proofErr w:type="spellEnd"/>
      <w:r w:rsidRPr="00662FF6">
        <w:rPr>
          <w:rFonts w:asciiTheme="majorBidi" w:eastAsia="Times New Roman" w:hAnsiTheme="majorBidi" w:cstheme="majorBidi"/>
          <w:sz w:val="25"/>
          <w:szCs w:val="25"/>
          <w:lang w:val="en-US"/>
        </w:rPr>
        <w:t>, O. A. (2023).</w:t>
      </w:r>
      <w:proofErr w:type="gramEnd"/>
      <w:r w:rsidRPr="00662FF6">
        <w:rPr>
          <w:rFonts w:asciiTheme="majorBidi" w:eastAsia="Times New Roman" w:hAnsiTheme="majorBidi" w:cstheme="majorBidi"/>
          <w:sz w:val="25"/>
          <w:szCs w:val="25"/>
          <w:lang w:val="en-US"/>
        </w:rPr>
        <w:t xml:space="preserve"> Vocational education and sustainable housing: A review of artisan-led innovations. </w:t>
      </w:r>
      <w:r w:rsidRPr="00662FF6">
        <w:rPr>
          <w:rFonts w:asciiTheme="majorBidi" w:eastAsia="Times New Roman" w:hAnsiTheme="majorBidi" w:cstheme="majorBidi"/>
          <w:i/>
          <w:iCs/>
          <w:sz w:val="25"/>
          <w:szCs w:val="25"/>
          <w:lang w:val="en-US"/>
        </w:rPr>
        <w:t>African Built Environment Review</w:t>
      </w:r>
      <w:r w:rsidRPr="00662FF6">
        <w:rPr>
          <w:rFonts w:asciiTheme="majorBidi" w:eastAsia="Times New Roman" w:hAnsiTheme="majorBidi" w:cstheme="majorBidi"/>
          <w:sz w:val="25"/>
          <w:szCs w:val="25"/>
          <w:lang w:val="en-US"/>
        </w:rPr>
        <w:t>, 14(2), 113–130.</w:t>
      </w:r>
    </w:p>
    <w:p w:rsidR="008A527F" w:rsidRPr="00662FF6" w:rsidRDefault="008A527F" w:rsidP="008A527F">
      <w:pPr>
        <w:spacing w:after="160" w:line="240" w:lineRule="auto"/>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br w:type="page"/>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proofErr w:type="spellStart"/>
      <w:r w:rsidRPr="00662FF6">
        <w:rPr>
          <w:rStyle w:val="Emphasis"/>
          <w:rFonts w:asciiTheme="majorBidi" w:hAnsiTheme="majorBidi" w:cstheme="majorBidi"/>
          <w:i w:val="0"/>
          <w:sz w:val="25"/>
          <w:szCs w:val="25"/>
        </w:rPr>
        <w:lastRenderedPageBreak/>
        <w:t>Kwara</w:t>
      </w:r>
      <w:proofErr w:type="spellEnd"/>
      <w:r w:rsidRPr="00662FF6">
        <w:rPr>
          <w:rStyle w:val="Emphasis"/>
          <w:rFonts w:asciiTheme="majorBidi" w:hAnsiTheme="majorBidi" w:cstheme="majorBidi"/>
          <w:i w:val="0"/>
          <w:sz w:val="25"/>
          <w:szCs w:val="25"/>
        </w:rPr>
        <w:t xml:space="preserve"> State Polytechnic,</w:t>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P.M.B 1375,</w:t>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Ilorin.</w:t>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proofErr w:type="gramStart"/>
      <w:r w:rsidRPr="00662FF6">
        <w:rPr>
          <w:rStyle w:val="Emphasis"/>
          <w:rFonts w:asciiTheme="majorBidi" w:hAnsiTheme="majorBidi" w:cstheme="majorBidi"/>
          <w:i w:val="0"/>
          <w:sz w:val="25"/>
          <w:szCs w:val="25"/>
        </w:rPr>
        <w:t>Kwara State.</w:t>
      </w:r>
      <w:proofErr w:type="gramEnd"/>
    </w:p>
    <w:p w:rsidR="004479EF" w:rsidRPr="00662FF6" w:rsidRDefault="00503690" w:rsidP="008A527F">
      <w:pPr>
        <w:spacing w:after="0"/>
        <w:ind w:left="5760" w:right="-18" w:firstLine="720"/>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30</w:t>
      </w:r>
      <w:r w:rsidR="004479EF" w:rsidRPr="00662FF6">
        <w:rPr>
          <w:rStyle w:val="Emphasis"/>
          <w:rFonts w:asciiTheme="majorBidi" w:hAnsiTheme="majorBidi" w:cstheme="majorBidi"/>
          <w:i w:val="0"/>
          <w:sz w:val="25"/>
          <w:szCs w:val="25"/>
          <w:vertAlign w:val="superscript"/>
        </w:rPr>
        <w:t>th</w:t>
      </w:r>
      <w:r w:rsidR="004479EF" w:rsidRPr="00662FF6">
        <w:rPr>
          <w:rStyle w:val="Emphasis"/>
          <w:rFonts w:asciiTheme="majorBidi" w:hAnsiTheme="majorBidi" w:cstheme="majorBidi"/>
          <w:i w:val="0"/>
          <w:sz w:val="25"/>
          <w:szCs w:val="25"/>
        </w:rPr>
        <w:t xml:space="preserve"> January, 2025</w:t>
      </w:r>
    </w:p>
    <w:p w:rsidR="004479EF" w:rsidRPr="00662FF6" w:rsidRDefault="004479EF" w:rsidP="004479EF">
      <w:pPr>
        <w:spacing w:after="0" w:line="480" w:lineRule="auto"/>
        <w:ind w:right="-18"/>
        <w:jc w:val="both"/>
        <w:rPr>
          <w:rStyle w:val="Emphasis"/>
          <w:rFonts w:asciiTheme="majorBidi" w:hAnsiTheme="majorBidi" w:cstheme="majorBidi"/>
          <w:i w:val="0"/>
          <w:sz w:val="25"/>
          <w:szCs w:val="25"/>
        </w:rPr>
      </w:pPr>
    </w:p>
    <w:p w:rsidR="00503690" w:rsidRPr="00662FF6" w:rsidRDefault="00503690" w:rsidP="009A13ED">
      <w:pPr>
        <w:jc w:val="center"/>
        <w:rPr>
          <w:rFonts w:asciiTheme="majorBidi" w:hAnsiTheme="majorBidi" w:cstheme="majorBidi"/>
          <w:b/>
          <w:sz w:val="25"/>
          <w:szCs w:val="25"/>
        </w:rPr>
      </w:pPr>
      <w:r w:rsidRPr="00662FF6">
        <w:rPr>
          <w:rFonts w:asciiTheme="majorBidi" w:hAnsiTheme="majorBidi" w:cstheme="majorBidi"/>
          <w:b/>
          <w:sz w:val="25"/>
          <w:szCs w:val="25"/>
        </w:rPr>
        <w:t>REQUEST FOR PARTICIPATION IN A RESEARCH SURVEY</w:t>
      </w:r>
    </w:p>
    <w:p w:rsidR="009A13ED" w:rsidRPr="00662FF6" w:rsidRDefault="009A13ED" w:rsidP="009A13ED">
      <w:pPr>
        <w:jc w:val="center"/>
        <w:rPr>
          <w:rFonts w:asciiTheme="majorBidi" w:hAnsiTheme="majorBidi" w:cstheme="majorBidi"/>
          <w:b/>
          <w:sz w:val="25"/>
          <w:szCs w:val="25"/>
        </w:rPr>
      </w:pPr>
      <w:r w:rsidRPr="00662FF6">
        <w:rPr>
          <w:rFonts w:asciiTheme="majorBidi" w:hAnsiTheme="majorBidi" w:cstheme="majorBidi"/>
          <w:b/>
          <w:sz w:val="25"/>
          <w:szCs w:val="25"/>
        </w:rPr>
        <w:t xml:space="preserve">Questionnaire on </w:t>
      </w:r>
      <w:proofErr w:type="gramStart"/>
      <w:r w:rsidRPr="00662FF6">
        <w:rPr>
          <w:rFonts w:asciiTheme="majorBidi" w:hAnsiTheme="majorBidi" w:cstheme="majorBidi"/>
          <w:b/>
          <w:sz w:val="25"/>
          <w:szCs w:val="25"/>
        </w:rPr>
        <w:t>The</w:t>
      </w:r>
      <w:proofErr w:type="gramEnd"/>
      <w:r w:rsidRPr="00662FF6">
        <w:rPr>
          <w:rFonts w:asciiTheme="majorBidi" w:hAnsiTheme="majorBidi" w:cstheme="majorBidi"/>
          <w:b/>
          <w:sz w:val="25"/>
          <w:szCs w:val="25"/>
        </w:rPr>
        <w:t xml:space="preserve"> Impact of Building Construction Artisans in Provision of Housing in Kwara State</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Dear Respondent,</w:t>
      </w:r>
    </w:p>
    <w:p w:rsidR="008A527F"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I am a final year Higher National Diploma student of Building Technology, conducting a study on </w:t>
      </w:r>
      <w:r w:rsidRPr="00662FF6">
        <w:rPr>
          <w:rStyle w:val="Emphasis"/>
          <w:rFonts w:asciiTheme="majorBidi" w:hAnsiTheme="majorBidi" w:cstheme="majorBidi"/>
          <w:sz w:val="25"/>
          <w:szCs w:val="25"/>
        </w:rPr>
        <w:t>"The Impact of Building Construction Artisans in the Provision of Housing in Kwara State."</w:t>
      </w:r>
      <w:r w:rsidRPr="00662FF6">
        <w:rPr>
          <w:rFonts w:asciiTheme="majorBidi" w:hAnsiTheme="majorBidi" w:cstheme="majorBidi"/>
          <w:sz w:val="25"/>
          <w:szCs w:val="25"/>
        </w:rPr>
        <w:t xml:space="preserve"> Your responses will be treated with strict confidentiality and used solely for academic purposes.</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Please answer the questions sincerely. Your participation is voluntary and appreciated.</w:t>
      </w:r>
    </w:p>
    <w:p w:rsidR="008A527F" w:rsidRPr="00662FF6" w:rsidRDefault="008A527F" w:rsidP="00503690">
      <w:pPr>
        <w:pStyle w:val="NormalWeb"/>
        <w:rPr>
          <w:rStyle w:val="Strong"/>
          <w:rFonts w:asciiTheme="majorBidi" w:hAnsiTheme="majorBidi" w:cstheme="majorBidi"/>
          <w:b w:val="0"/>
          <w:sz w:val="25"/>
          <w:szCs w:val="25"/>
        </w:rPr>
      </w:pPr>
    </w:p>
    <w:p w:rsidR="008A527F" w:rsidRPr="00662FF6" w:rsidRDefault="00503690" w:rsidP="00503690">
      <w:pPr>
        <w:pStyle w:val="NormalWeb"/>
        <w:rPr>
          <w:rFonts w:asciiTheme="majorBidi" w:hAnsiTheme="majorBidi" w:cstheme="majorBidi"/>
          <w:bCs/>
          <w:sz w:val="25"/>
          <w:szCs w:val="25"/>
        </w:rPr>
      </w:pPr>
      <w:r w:rsidRPr="00662FF6">
        <w:rPr>
          <w:rStyle w:val="Strong"/>
          <w:rFonts w:asciiTheme="majorBidi" w:hAnsiTheme="majorBidi" w:cstheme="majorBidi"/>
          <w:b w:val="0"/>
          <w:sz w:val="25"/>
          <w:szCs w:val="25"/>
        </w:rPr>
        <w:t>Yours faithfully,</w:t>
      </w:r>
      <w:r w:rsidRPr="00662FF6">
        <w:rPr>
          <w:rFonts w:asciiTheme="majorBidi" w:hAnsiTheme="majorBidi" w:cstheme="majorBidi"/>
          <w:b/>
          <w:sz w:val="25"/>
          <w:szCs w:val="25"/>
        </w:rPr>
        <w:br/>
      </w:r>
    </w:p>
    <w:p w:rsidR="004479EF" w:rsidRPr="00662FF6" w:rsidRDefault="009D700E" w:rsidP="00503690">
      <w:pPr>
        <w:pStyle w:val="NormalWeb"/>
        <w:rPr>
          <w:rStyle w:val="Emphasis"/>
          <w:rFonts w:asciiTheme="majorBidi" w:hAnsiTheme="majorBidi" w:cstheme="majorBidi"/>
          <w:b/>
          <w:bCs/>
          <w:i w:val="0"/>
          <w:iCs w:val="0"/>
          <w:sz w:val="25"/>
          <w:szCs w:val="25"/>
        </w:rPr>
      </w:pPr>
      <w:r w:rsidRPr="00662FF6">
        <w:rPr>
          <w:rFonts w:asciiTheme="majorBidi" w:hAnsiTheme="majorBidi" w:cstheme="majorBidi"/>
          <w:bCs/>
          <w:sz w:val="25"/>
          <w:szCs w:val="25"/>
        </w:rPr>
        <w:t xml:space="preserve">Ahmad </w:t>
      </w:r>
      <w:proofErr w:type="spellStart"/>
      <w:r w:rsidRPr="00662FF6">
        <w:rPr>
          <w:rFonts w:asciiTheme="majorBidi" w:hAnsiTheme="majorBidi" w:cstheme="majorBidi"/>
          <w:bCs/>
          <w:sz w:val="25"/>
          <w:szCs w:val="25"/>
        </w:rPr>
        <w:t>AbdullahiSalati</w:t>
      </w:r>
      <w:proofErr w:type="spellEnd"/>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r>
      <w:r w:rsidRPr="00662FF6">
        <w:rPr>
          <w:rFonts w:asciiTheme="majorBidi" w:hAnsiTheme="majorBidi" w:cstheme="majorBidi"/>
          <w:bCs/>
          <w:sz w:val="25"/>
          <w:szCs w:val="25"/>
        </w:rPr>
        <w:tab/>
      </w:r>
      <w:r w:rsidRPr="00662FF6">
        <w:rPr>
          <w:rFonts w:asciiTheme="majorBidi" w:hAnsiTheme="majorBidi" w:cstheme="majorBidi"/>
          <w:bCs/>
          <w:sz w:val="25"/>
          <w:szCs w:val="25"/>
        </w:rPr>
        <w:tab/>
      </w:r>
      <w:r w:rsidR="009A13ED" w:rsidRPr="00662FF6">
        <w:rPr>
          <w:rFonts w:asciiTheme="majorBidi" w:hAnsiTheme="majorBidi" w:cstheme="majorBidi"/>
          <w:bCs/>
          <w:sz w:val="25"/>
          <w:szCs w:val="25"/>
        </w:rPr>
        <w:t xml:space="preserve">    HND/23/BLD/FT/0074</w:t>
      </w:r>
      <w:r w:rsidR="00503690" w:rsidRPr="00662FF6">
        <w:rPr>
          <w:rFonts w:asciiTheme="majorBidi" w:hAnsiTheme="majorBidi" w:cstheme="majorBidi"/>
          <w:sz w:val="25"/>
          <w:szCs w:val="25"/>
        </w:rPr>
        <w:br/>
        <w:t>Higher National Diploma Student</w:t>
      </w:r>
      <w:r w:rsidR="00503690" w:rsidRPr="00662FF6">
        <w:rPr>
          <w:rFonts w:asciiTheme="majorBidi" w:hAnsiTheme="majorBidi" w:cstheme="majorBidi"/>
          <w:sz w:val="25"/>
          <w:szCs w:val="25"/>
        </w:rPr>
        <w:br/>
        <w:t>Department of Building Technology</w:t>
      </w:r>
    </w:p>
    <w:p w:rsidR="008A527F" w:rsidRPr="00662FF6" w:rsidRDefault="008A527F">
      <w:pPr>
        <w:spacing w:after="160" w:line="259" w:lineRule="auto"/>
        <w:rPr>
          <w:rStyle w:val="Emphasis"/>
          <w:rFonts w:asciiTheme="majorBidi" w:hAnsiTheme="majorBidi" w:cstheme="majorBidi"/>
          <w:b/>
          <w:i w:val="0"/>
          <w:sz w:val="25"/>
          <w:szCs w:val="25"/>
        </w:rPr>
      </w:pPr>
      <w:r w:rsidRPr="00662FF6">
        <w:rPr>
          <w:rStyle w:val="Emphasis"/>
          <w:rFonts w:asciiTheme="majorBidi" w:hAnsiTheme="majorBidi" w:cstheme="majorBidi"/>
          <w:b/>
          <w:i w:val="0"/>
          <w:sz w:val="25"/>
          <w:szCs w:val="25"/>
        </w:rPr>
        <w:br w:type="page"/>
      </w:r>
    </w:p>
    <w:p w:rsidR="004479EF" w:rsidRPr="00662FF6" w:rsidRDefault="004479EF" w:rsidP="004479EF">
      <w:pPr>
        <w:tabs>
          <w:tab w:val="left" w:pos="3871"/>
          <w:tab w:val="center" w:pos="4680"/>
        </w:tabs>
        <w:spacing w:after="0" w:line="480" w:lineRule="auto"/>
        <w:ind w:right="-18"/>
        <w:jc w:val="center"/>
        <w:rPr>
          <w:rStyle w:val="Emphasis"/>
          <w:rFonts w:asciiTheme="majorBidi" w:hAnsiTheme="majorBidi" w:cstheme="majorBidi"/>
          <w:b/>
          <w:i w:val="0"/>
          <w:sz w:val="25"/>
          <w:szCs w:val="25"/>
        </w:rPr>
      </w:pPr>
      <w:r w:rsidRPr="00662FF6">
        <w:rPr>
          <w:rStyle w:val="Emphasis"/>
          <w:rFonts w:asciiTheme="majorBidi" w:hAnsiTheme="majorBidi" w:cstheme="majorBidi"/>
          <w:b/>
          <w:i w:val="0"/>
          <w:sz w:val="25"/>
          <w:szCs w:val="25"/>
        </w:rPr>
        <w:lastRenderedPageBreak/>
        <w:t xml:space="preserve">QUESTIONAIRE TO </w:t>
      </w:r>
      <w:r w:rsidR="002F4354" w:rsidRPr="00662FF6">
        <w:rPr>
          <w:rFonts w:asciiTheme="majorBidi" w:eastAsia="Times New Roman" w:hAnsiTheme="majorBidi" w:cstheme="majorBidi"/>
          <w:b/>
          <w:sz w:val="25"/>
          <w:szCs w:val="25"/>
        </w:rPr>
        <w:t>CONSTRUCTION COMPANY</w:t>
      </w:r>
    </w:p>
    <w:p w:rsidR="004479EF" w:rsidRPr="00662FF6" w:rsidRDefault="004479EF" w:rsidP="004479EF">
      <w:pPr>
        <w:spacing w:after="0" w:line="480" w:lineRule="auto"/>
        <w:ind w:right="-18"/>
        <w:jc w:val="center"/>
        <w:rPr>
          <w:rStyle w:val="Emphasis"/>
          <w:rFonts w:asciiTheme="majorBidi" w:hAnsiTheme="majorBidi" w:cstheme="majorBidi"/>
          <w:b/>
          <w:i w:val="0"/>
          <w:sz w:val="25"/>
          <w:szCs w:val="25"/>
        </w:rPr>
      </w:pPr>
      <w:r w:rsidRPr="00662FF6">
        <w:rPr>
          <w:rStyle w:val="Emphasis"/>
          <w:rFonts w:asciiTheme="majorBidi" w:hAnsiTheme="majorBidi" w:cstheme="majorBidi"/>
          <w:b/>
          <w:i w:val="0"/>
          <w:sz w:val="25"/>
          <w:szCs w:val="25"/>
        </w:rPr>
        <w:t>ON</w:t>
      </w:r>
    </w:p>
    <w:p w:rsidR="009A13ED" w:rsidRPr="00662FF6" w:rsidRDefault="003659DA" w:rsidP="003659DA">
      <w:pPr>
        <w:jc w:val="center"/>
        <w:rPr>
          <w:rFonts w:asciiTheme="majorBidi" w:hAnsiTheme="majorBidi" w:cstheme="majorBidi"/>
          <w:b/>
          <w:sz w:val="25"/>
          <w:szCs w:val="25"/>
        </w:rPr>
      </w:pPr>
      <w:r w:rsidRPr="00662FF6">
        <w:rPr>
          <w:rFonts w:asciiTheme="majorBidi" w:hAnsiTheme="majorBidi" w:cstheme="majorBidi"/>
          <w:b/>
          <w:sz w:val="25"/>
          <w:szCs w:val="25"/>
        </w:rPr>
        <w:t>QUESTIONNAIRE ON THE IMPACT OF BUILDING CONSTRUCTION ARTISANS IN PROVISION OF HOUSING IN KWARA STATE</w:t>
      </w:r>
    </w:p>
    <w:p w:rsidR="003659DA" w:rsidRPr="00662FF6" w:rsidRDefault="003659DA" w:rsidP="008A527F">
      <w:pPr>
        <w:spacing w:line="360" w:lineRule="auto"/>
        <w:rPr>
          <w:rFonts w:asciiTheme="majorBidi" w:hAnsiTheme="majorBidi" w:cstheme="majorBidi"/>
          <w:b/>
          <w:sz w:val="25"/>
          <w:szCs w:val="25"/>
        </w:rPr>
      </w:pPr>
      <w:r w:rsidRPr="00662FF6">
        <w:rPr>
          <w:rFonts w:asciiTheme="majorBidi" w:hAnsiTheme="majorBidi" w:cstheme="majorBidi"/>
          <w:b/>
          <w:sz w:val="25"/>
          <w:szCs w:val="25"/>
        </w:rPr>
        <w:t>Section A: Demographic Information</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Age Group</w:t>
      </w:r>
      <w:r w:rsidRPr="00662FF6">
        <w:rPr>
          <w:rFonts w:asciiTheme="majorBidi" w:hAnsiTheme="majorBidi" w:cstheme="majorBidi"/>
          <w:sz w:val="25"/>
          <w:szCs w:val="25"/>
        </w:rPr>
        <w:br/>
        <w:t>[ ] 18–25</w:t>
      </w:r>
      <w:r w:rsidRPr="00662FF6">
        <w:rPr>
          <w:rFonts w:asciiTheme="majorBidi" w:hAnsiTheme="majorBidi" w:cstheme="majorBidi"/>
          <w:sz w:val="25"/>
          <w:szCs w:val="25"/>
        </w:rPr>
        <w:br/>
        <w:t>[ ] 26–35</w:t>
      </w:r>
      <w:r w:rsidRPr="00662FF6">
        <w:rPr>
          <w:rFonts w:asciiTheme="majorBidi" w:hAnsiTheme="majorBidi" w:cstheme="majorBidi"/>
          <w:sz w:val="25"/>
          <w:szCs w:val="25"/>
        </w:rPr>
        <w:br/>
        <w:t>[ ] 36–45</w:t>
      </w:r>
      <w:r w:rsidRPr="00662FF6">
        <w:rPr>
          <w:rFonts w:asciiTheme="majorBidi" w:hAnsiTheme="majorBidi" w:cstheme="majorBidi"/>
          <w:sz w:val="25"/>
          <w:szCs w:val="25"/>
        </w:rPr>
        <w:br/>
        <w:t>[ ] 46–55</w:t>
      </w:r>
      <w:r w:rsidRPr="00662FF6">
        <w:rPr>
          <w:rFonts w:asciiTheme="majorBidi" w:hAnsiTheme="majorBidi" w:cstheme="majorBidi"/>
          <w:sz w:val="25"/>
          <w:szCs w:val="25"/>
        </w:rPr>
        <w:br/>
        <w:t>[ ] 56 and above</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Gender</w:t>
      </w:r>
      <w:r w:rsidRPr="00662FF6">
        <w:rPr>
          <w:rFonts w:asciiTheme="majorBidi" w:hAnsiTheme="majorBidi" w:cstheme="majorBidi"/>
          <w:sz w:val="25"/>
          <w:szCs w:val="25"/>
        </w:rPr>
        <w:br/>
        <w:t>[ ] Male</w:t>
      </w:r>
      <w:r w:rsidRPr="00662FF6">
        <w:rPr>
          <w:rFonts w:asciiTheme="majorBidi" w:hAnsiTheme="majorBidi" w:cstheme="majorBidi"/>
          <w:sz w:val="25"/>
          <w:szCs w:val="25"/>
        </w:rPr>
        <w:br/>
        <w:t>[ ] Female</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Educational Qualification</w:t>
      </w:r>
      <w:r w:rsidRPr="00662FF6">
        <w:rPr>
          <w:rFonts w:asciiTheme="majorBidi" w:hAnsiTheme="majorBidi" w:cstheme="majorBidi"/>
          <w:sz w:val="25"/>
          <w:szCs w:val="25"/>
        </w:rPr>
        <w:br/>
        <w:t>[ ] No formal education</w:t>
      </w:r>
      <w:r w:rsidRPr="00662FF6">
        <w:rPr>
          <w:rFonts w:asciiTheme="majorBidi" w:hAnsiTheme="majorBidi" w:cstheme="majorBidi"/>
          <w:sz w:val="25"/>
          <w:szCs w:val="25"/>
        </w:rPr>
        <w:br/>
        <w:t>[ ] Primary</w:t>
      </w:r>
      <w:r w:rsidRPr="00662FF6">
        <w:rPr>
          <w:rFonts w:asciiTheme="majorBidi" w:hAnsiTheme="majorBidi" w:cstheme="majorBidi"/>
          <w:sz w:val="25"/>
          <w:szCs w:val="25"/>
        </w:rPr>
        <w:br/>
        <w:t>[ ] Secondary</w:t>
      </w:r>
      <w:r w:rsidRPr="00662FF6">
        <w:rPr>
          <w:rFonts w:asciiTheme="majorBidi" w:hAnsiTheme="majorBidi" w:cstheme="majorBidi"/>
          <w:sz w:val="25"/>
          <w:szCs w:val="25"/>
        </w:rPr>
        <w:br/>
        <w:t>[ ] Vocational/Technical</w:t>
      </w:r>
      <w:r w:rsidRPr="00662FF6">
        <w:rPr>
          <w:rFonts w:asciiTheme="majorBidi" w:hAnsiTheme="majorBidi" w:cstheme="majorBidi"/>
          <w:sz w:val="25"/>
          <w:szCs w:val="25"/>
        </w:rPr>
        <w:br/>
        <w:t>[ ] Tertiary</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Years of Experience in Construction</w:t>
      </w:r>
      <w:r w:rsidRPr="00662FF6">
        <w:rPr>
          <w:rFonts w:asciiTheme="majorBidi" w:hAnsiTheme="majorBidi" w:cstheme="majorBidi"/>
          <w:sz w:val="25"/>
          <w:szCs w:val="25"/>
        </w:rPr>
        <w:br/>
        <w:t>[ ] Less than 1 year</w:t>
      </w:r>
      <w:r w:rsidRPr="00662FF6">
        <w:rPr>
          <w:rFonts w:asciiTheme="majorBidi" w:hAnsiTheme="majorBidi" w:cstheme="majorBidi"/>
          <w:sz w:val="25"/>
          <w:szCs w:val="25"/>
        </w:rPr>
        <w:br/>
        <w:t>[ ] 1–5 years</w:t>
      </w:r>
      <w:r w:rsidRPr="00662FF6">
        <w:rPr>
          <w:rFonts w:asciiTheme="majorBidi" w:hAnsiTheme="majorBidi" w:cstheme="majorBidi"/>
          <w:sz w:val="25"/>
          <w:szCs w:val="25"/>
        </w:rPr>
        <w:br/>
        <w:t>[ ] 6–10 years</w:t>
      </w:r>
      <w:r w:rsidRPr="00662FF6">
        <w:rPr>
          <w:rFonts w:asciiTheme="majorBidi" w:hAnsiTheme="majorBidi" w:cstheme="majorBidi"/>
          <w:sz w:val="25"/>
          <w:szCs w:val="25"/>
        </w:rPr>
        <w:br/>
        <w:t>[ ] 11–15 years</w:t>
      </w:r>
      <w:r w:rsidRPr="00662FF6">
        <w:rPr>
          <w:rFonts w:asciiTheme="majorBidi" w:hAnsiTheme="majorBidi" w:cstheme="majorBidi"/>
          <w:sz w:val="25"/>
          <w:szCs w:val="25"/>
        </w:rPr>
        <w:br/>
        <w:t>[ ] More than 15 years</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Trade or Specialization</w:t>
      </w:r>
      <w:r w:rsidRPr="00662FF6">
        <w:rPr>
          <w:rStyle w:val="Emphasis"/>
          <w:rFonts w:asciiTheme="majorBidi" w:hAnsiTheme="majorBidi" w:cstheme="majorBidi"/>
          <w:sz w:val="25"/>
          <w:szCs w:val="25"/>
        </w:rPr>
        <w:t>(Select all that apply)</w:t>
      </w:r>
      <w:r w:rsidRPr="00662FF6">
        <w:rPr>
          <w:rFonts w:asciiTheme="majorBidi" w:hAnsiTheme="majorBidi" w:cstheme="majorBidi"/>
          <w:sz w:val="25"/>
          <w:szCs w:val="25"/>
        </w:rPr>
        <w:br/>
        <w:t>[ ] Mason</w:t>
      </w:r>
      <w:r w:rsidRPr="00662FF6">
        <w:rPr>
          <w:rFonts w:asciiTheme="majorBidi" w:hAnsiTheme="majorBidi" w:cstheme="majorBidi"/>
          <w:sz w:val="25"/>
          <w:szCs w:val="25"/>
        </w:rPr>
        <w:br/>
      </w:r>
      <w:r w:rsidRPr="00662FF6">
        <w:rPr>
          <w:rFonts w:asciiTheme="majorBidi" w:hAnsiTheme="majorBidi" w:cstheme="majorBidi"/>
          <w:sz w:val="25"/>
          <w:szCs w:val="25"/>
        </w:rPr>
        <w:lastRenderedPageBreak/>
        <w:t>[ ] Carpenter</w:t>
      </w:r>
      <w:r w:rsidRPr="00662FF6">
        <w:rPr>
          <w:rFonts w:asciiTheme="majorBidi" w:hAnsiTheme="majorBidi" w:cstheme="majorBidi"/>
          <w:sz w:val="25"/>
          <w:szCs w:val="25"/>
        </w:rPr>
        <w:br/>
        <w:t>[ ] Electrician</w:t>
      </w:r>
      <w:r w:rsidRPr="00662FF6">
        <w:rPr>
          <w:rFonts w:asciiTheme="majorBidi" w:hAnsiTheme="majorBidi" w:cstheme="majorBidi"/>
          <w:sz w:val="25"/>
          <w:szCs w:val="25"/>
        </w:rPr>
        <w:br/>
        <w:t>[ ] Plumber</w:t>
      </w:r>
      <w:r w:rsidRPr="00662FF6">
        <w:rPr>
          <w:rFonts w:asciiTheme="majorBidi" w:hAnsiTheme="majorBidi" w:cstheme="majorBidi"/>
          <w:sz w:val="25"/>
          <w:szCs w:val="25"/>
        </w:rPr>
        <w:br/>
        <w:t>[ ] Painter</w:t>
      </w:r>
      <w:r w:rsidRPr="00662FF6">
        <w:rPr>
          <w:rFonts w:asciiTheme="majorBidi" w:hAnsiTheme="majorBidi" w:cstheme="majorBidi"/>
          <w:sz w:val="25"/>
          <w:szCs w:val="25"/>
        </w:rPr>
        <w:br/>
        <w:t>[ ] Others (specify): _____________</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Location of Work</w:t>
      </w:r>
      <w:r w:rsidRPr="00662FF6">
        <w:rPr>
          <w:rFonts w:asciiTheme="majorBidi" w:hAnsiTheme="majorBidi" w:cstheme="majorBidi"/>
          <w:sz w:val="25"/>
          <w:szCs w:val="25"/>
        </w:rPr>
        <w:br/>
        <w:t>[ ] Urban area</w:t>
      </w:r>
      <w:r w:rsidRPr="00662FF6">
        <w:rPr>
          <w:rFonts w:asciiTheme="majorBidi" w:hAnsiTheme="majorBidi" w:cstheme="majorBidi"/>
          <w:sz w:val="25"/>
          <w:szCs w:val="25"/>
        </w:rPr>
        <w:br/>
        <w:t>[ ] Rural area</w:t>
      </w:r>
    </w:p>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Section B: Skills and Training Background</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Have you received any formal or vocational training in your trade?</w:t>
      </w:r>
      <w:r w:rsidRPr="00662FF6">
        <w:rPr>
          <w:rFonts w:asciiTheme="majorBidi" w:hAnsiTheme="majorBidi" w:cstheme="majorBidi"/>
          <w:sz w:val="25"/>
          <w:szCs w:val="25"/>
        </w:rPr>
        <w:br/>
        <w:t>[ ] Yes</w:t>
      </w:r>
      <w:r w:rsidRPr="00662FF6">
        <w:rPr>
          <w:rFonts w:asciiTheme="majorBidi" w:hAnsiTheme="majorBidi" w:cstheme="majorBidi"/>
          <w:sz w:val="25"/>
          <w:szCs w:val="25"/>
        </w:rPr>
        <w:br/>
        <w:t>[ ] No</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 xml:space="preserve">If yes, where did you receive your training? </w:t>
      </w:r>
      <w:r w:rsidRPr="00662FF6">
        <w:rPr>
          <w:rStyle w:val="Emphasis"/>
          <w:rFonts w:asciiTheme="majorBidi" w:hAnsiTheme="majorBidi" w:cstheme="majorBidi"/>
          <w:sz w:val="25"/>
          <w:szCs w:val="25"/>
        </w:rPr>
        <w:t>(Select all that apply)</w:t>
      </w:r>
      <w:r w:rsidRPr="00662FF6">
        <w:rPr>
          <w:rFonts w:asciiTheme="majorBidi" w:hAnsiTheme="majorBidi" w:cstheme="majorBidi"/>
          <w:sz w:val="25"/>
          <w:szCs w:val="25"/>
        </w:rPr>
        <w:br/>
        <w:t>[ ] Vocational training centre</w:t>
      </w:r>
      <w:r w:rsidRPr="00662FF6">
        <w:rPr>
          <w:rFonts w:asciiTheme="majorBidi" w:hAnsiTheme="majorBidi" w:cstheme="majorBidi"/>
          <w:sz w:val="25"/>
          <w:szCs w:val="25"/>
        </w:rPr>
        <w:br/>
        <w:t>[ ] Apprenticeship</w:t>
      </w:r>
      <w:r w:rsidRPr="00662FF6">
        <w:rPr>
          <w:rFonts w:asciiTheme="majorBidi" w:hAnsiTheme="majorBidi" w:cstheme="majorBidi"/>
          <w:sz w:val="25"/>
          <w:szCs w:val="25"/>
        </w:rPr>
        <w:br/>
        <w:t>[ ] On-the-job training</w:t>
      </w:r>
      <w:r w:rsidRPr="00662FF6">
        <w:rPr>
          <w:rFonts w:asciiTheme="majorBidi" w:hAnsiTheme="majorBidi" w:cstheme="majorBidi"/>
          <w:sz w:val="25"/>
          <w:szCs w:val="25"/>
        </w:rPr>
        <w:br/>
        <w:t>[ ] Technical College/Polytechnic</w:t>
      </w:r>
      <w:r w:rsidRPr="00662FF6">
        <w:rPr>
          <w:rFonts w:asciiTheme="majorBidi" w:hAnsiTheme="majorBidi" w:cstheme="majorBidi"/>
          <w:sz w:val="25"/>
          <w:szCs w:val="25"/>
        </w:rPr>
        <w:br/>
        <w:t>[ ] Others (specify): ______________</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Do you possess any trade certification or license?</w:t>
      </w:r>
      <w:r w:rsidRPr="00662FF6">
        <w:rPr>
          <w:rFonts w:asciiTheme="majorBidi" w:hAnsiTheme="majorBidi" w:cstheme="majorBidi"/>
          <w:sz w:val="25"/>
          <w:szCs w:val="25"/>
        </w:rPr>
        <w:br/>
        <w:t>[ ] Yes</w:t>
      </w:r>
      <w:r w:rsidRPr="00662FF6">
        <w:rPr>
          <w:rFonts w:asciiTheme="majorBidi" w:hAnsiTheme="majorBidi" w:cstheme="majorBidi"/>
          <w:sz w:val="25"/>
          <w:szCs w:val="25"/>
        </w:rPr>
        <w:br/>
        <w:t>[ ] No</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How would you rate your skill level in your trade?</w:t>
      </w:r>
      <w:r w:rsidRPr="00662FF6">
        <w:rPr>
          <w:rFonts w:asciiTheme="majorBidi" w:hAnsiTheme="majorBidi" w:cstheme="majorBidi"/>
          <w:sz w:val="25"/>
          <w:szCs w:val="25"/>
        </w:rPr>
        <w:br/>
        <w:t>[ ] Beginner</w:t>
      </w:r>
      <w:r w:rsidRPr="00662FF6">
        <w:rPr>
          <w:rFonts w:asciiTheme="majorBidi" w:hAnsiTheme="majorBidi" w:cstheme="majorBidi"/>
          <w:sz w:val="25"/>
          <w:szCs w:val="25"/>
        </w:rPr>
        <w:br/>
        <w:t>[ ] Intermediate</w:t>
      </w:r>
      <w:r w:rsidRPr="00662FF6">
        <w:rPr>
          <w:rFonts w:asciiTheme="majorBidi" w:hAnsiTheme="majorBidi" w:cstheme="majorBidi"/>
          <w:sz w:val="25"/>
          <w:szCs w:val="25"/>
        </w:rPr>
        <w:br/>
        <w:t>[ ] Advanced</w:t>
      </w:r>
      <w:r w:rsidRPr="00662FF6">
        <w:rPr>
          <w:rFonts w:asciiTheme="majorBidi" w:hAnsiTheme="majorBidi" w:cstheme="majorBidi"/>
          <w:sz w:val="25"/>
          <w:szCs w:val="25"/>
        </w:rPr>
        <w:br/>
        <w:t>[ ] Professional</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How often do you upgrade or improve your skills?</w:t>
      </w:r>
      <w:r w:rsidRPr="00662FF6">
        <w:rPr>
          <w:rFonts w:asciiTheme="majorBidi" w:hAnsiTheme="majorBidi" w:cstheme="majorBidi"/>
          <w:sz w:val="25"/>
          <w:szCs w:val="25"/>
        </w:rPr>
        <w:br/>
        <w:t>[ ] Regularly (yearly)</w:t>
      </w:r>
      <w:r w:rsidRPr="00662FF6">
        <w:rPr>
          <w:rFonts w:asciiTheme="majorBidi" w:hAnsiTheme="majorBidi" w:cstheme="majorBidi"/>
          <w:sz w:val="25"/>
          <w:szCs w:val="25"/>
        </w:rPr>
        <w:br/>
      </w:r>
      <w:r w:rsidRPr="00662FF6">
        <w:rPr>
          <w:rFonts w:asciiTheme="majorBidi" w:hAnsiTheme="majorBidi" w:cstheme="majorBidi"/>
          <w:sz w:val="25"/>
          <w:szCs w:val="25"/>
        </w:rPr>
        <w:lastRenderedPageBreak/>
        <w:t>[ ] Occasionally</w:t>
      </w:r>
      <w:r w:rsidRPr="00662FF6">
        <w:rPr>
          <w:rFonts w:asciiTheme="majorBidi" w:hAnsiTheme="majorBidi" w:cstheme="majorBidi"/>
          <w:sz w:val="25"/>
          <w:szCs w:val="25"/>
        </w:rPr>
        <w:br/>
        <w:t>[ ] Rarely</w:t>
      </w:r>
      <w:r w:rsidRPr="00662FF6">
        <w:rPr>
          <w:rFonts w:asciiTheme="majorBidi" w:hAnsiTheme="majorBidi" w:cstheme="majorBidi"/>
          <w:sz w:val="25"/>
          <w:szCs w:val="25"/>
        </w:rPr>
        <w:br/>
        <w:t>[ ] Never</w:t>
      </w:r>
    </w:p>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Section C: Challenges Faced</w:t>
      </w:r>
    </w:p>
    <w:p w:rsidR="003659DA" w:rsidRPr="00662FF6" w:rsidRDefault="003659DA" w:rsidP="008A527F">
      <w:pPr>
        <w:pStyle w:val="NormalWeb"/>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Instructions:</w:t>
      </w:r>
      <w:r w:rsidRPr="00662FF6">
        <w:rPr>
          <w:rFonts w:asciiTheme="majorBidi" w:hAnsiTheme="majorBidi" w:cstheme="majorBidi"/>
          <w:sz w:val="25"/>
          <w:szCs w:val="25"/>
        </w:rPr>
        <w:t xml:space="preserve"> Please indicate your level of agreement with the following statements.</w:t>
      </w:r>
      <w:r w:rsidRPr="00662FF6">
        <w:rPr>
          <w:rFonts w:asciiTheme="majorBidi" w:hAnsiTheme="majorBidi" w:cstheme="majorBidi"/>
          <w:sz w:val="25"/>
          <w:szCs w:val="25"/>
        </w:rPr>
        <w:br/>
      </w:r>
      <w:r w:rsidRPr="00662FF6">
        <w:rPr>
          <w:rStyle w:val="Emphasis"/>
          <w:rFonts w:asciiTheme="majorBidi" w:hAnsiTheme="majorBidi" w:cstheme="majorBidi"/>
          <w:sz w:val="25"/>
          <w:szCs w:val="25"/>
        </w:rPr>
        <w:t>(1 = Strongly Disagree, 2 = Disagree, 3 = Neutral, 4 = Agree, 5 = Strongly Agree)</w:t>
      </w:r>
    </w:p>
    <w:tbl>
      <w:tblPr>
        <w:tblStyle w:val="PlainTable2"/>
        <w:tblW w:w="0" w:type="auto"/>
        <w:tblLook w:val="0620"/>
      </w:tblPr>
      <w:tblGrid>
        <w:gridCol w:w="606"/>
        <w:gridCol w:w="6083"/>
        <w:gridCol w:w="341"/>
        <w:gridCol w:w="341"/>
        <w:gridCol w:w="341"/>
        <w:gridCol w:w="341"/>
        <w:gridCol w:w="341"/>
      </w:tblGrid>
      <w:tr w:rsidR="003659DA" w:rsidRPr="00662FF6" w:rsidTr="003659DA">
        <w:trPr>
          <w:cnfStyle w:val="100000000000"/>
        </w:trPr>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S/N</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Challenge Statement</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w:t>
            </w: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have access to modern tools and equipment for my work.</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13</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am paid adequately for the work I do.</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14</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face difficulty accessing training opportunities.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15</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Poor site safety affects my work performance.</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16</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There is enough government support for artisans.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have faced job insecurity in the last year.</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bl>
    <w:p w:rsidR="000F174D" w:rsidRPr="00662FF6" w:rsidRDefault="000F174D" w:rsidP="008A527F">
      <w:pPr>
        <w:spacing w:line="360" w:lineRule="auto"/>
        <w:rPr>
          <w:rFonts w:asciiTheme="majorBidi" w:hAnsiTheme="majorBidi" w:cstheme="majorBidi"/>
          <w:sz w:val="25"/>
          <w:szCs w:val="25"/>
        </w:rPr>
      </w:pPr>
    </w:p>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Section D: Perceived Impact and Contributions</w:t>
      </w:r>
    </w:p>
    <w:p w:rsidR="003659DA" w:rsidRPr="00662FF6" w:rsidRDefault="003659DA" w:rsidP="008A527F">
      <w:pPr>
        <w:pStyle w:val="NormalWeb"/>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Instructions:</w:t>
      </w:r>
      <w:r w:rsidRPr="00662FF6">
        <w:rPr>
          <w:rFonts w:asciiTheme="majorBidi" w:hAnsiTheme="majorBidi" w:cstheme="majorBidi"/>
          <w:sz w:val="25"/>
          <w:szCs w:val="25"/>
        </w:rPr>
        <w:t xml:space="preserve"> Please indicate your level of agreement.</w:t>
      </w:r>
      <w:r w:rsidRPr="00662FF6">
        <w:rPr>
          <w:rFonts w:asciiTheme="majorBidi" w:hAnsiTheme="majorBidi" w:cstheme="majorBidi"/>
          <w:sz w:val="25"/>
          <w:szCs w:val="25"/>
        </w:rPr>
        <w:br/>
      </w:r>
      <w:r w:rsidRPr="00662FF6">
        <w:rPr>
          <w:rStyle w:val="Emphasis"/>
          <w:rFonts w:asciiTheme="majorBidi" w:hAnsiTheme="majorBidi" w:cstheme="majorBidi"/>
          <w:sz w:val="25"/>
          <w:szCs w:val="25"/>
        </w:rPr>
        <w:t>(1 = Strongly Disagree, 5 = Strongly Agree)</w:t>
      </w:r>
    </w:p>
    <w:tbl>
      <w:tblPr>
        <w:tblStyle w:val="PlainTable2"/>
        <w:tblW w:w="0" w:type="auto"/>
        <w:tblLook w:val="0620"/>
      </w:tblPr>
      <w:tblGrid>
        <w:gridCol w:w="606"/>
        <w:gridCol w:w="7265"/>
        <w:gridCol w:w="341"/>
        <w:gridCol w:w="341"/>
        <w:gridCol w:w="341"/>
        <w:gridCol w:w="341"/>
        <w:gridCol w:w="341"/>
      </w:tblGrid>
      <w:tr w:rsidR="003659DA" w:rsidRPr="00662FF6" w:rsidTr="003659DA">
        <w:trPr>
          <w:cnfStyle w:val="100000000000"/>
        </w:trPr>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S/N</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Statement</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w:t>
            </w: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18</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My skills directly affect the quality of houses I work on.</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19</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Skilled artisans can help reduce housing costs.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20</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work of artisans is essential for housing development in Kwara State.</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Lack of training leads to low-quality housing construction.</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22</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My contribution is recognized and appreciated by clients or developers.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bl>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lastRenderedPageBreak/>
        <w:t>Section E: Suggestions for Improvement</w:t>
      </w:r>
    </w:p>
    <w:p w:rsidR="003659DA" w:rsidRPr="00662FF6" w:rsidRDefault="003659DA" w:rsidP="008A527F">
      <w:pPr>
        <w:pStyle w:val="NormalWeb"/>
        <w:numPr>
          <w:ilvl w:val="0"/>
          <w:numId w:val="43"/>
        </w:numPr>
        <w:spacing w:line="360" w:lineRule="auto"/>
        <w:rPr>
          <w:rFonts w:asciiTheme="majorBidi" w:hAnsiTheme="majorBidi" w:cstheme="majorBidi"/>
          <w:sz w:val="25"/>
          <w:szCs w:val="25"/>
        </w:rPr>
      </w:pPr>
      <w:r w:rsidRPr="00662FF6">
        <w:rPr>
          <w:rFonts w:asciiTheme="majorBidi" w:hAnsiTheme="majorBidi" w:cstheme="majorBidi"/>
          <w:sz w:val="25"/>
          <w:szCs w:val="25"/>
        </w:rPr>
        <w:t xml:space="preserve">Which of the following measures would improve artisan performance and housing delivery? </w:t>
      </w:r>
      <w:r w:rsidRPr="00662FF6">
        <w:rPr>
          <w:rStyle w:val="Emphasis"/>
          <w:rFonts w:asciiTheme="majorBidi" w:hAnsiTheme="majorBidi" w:cstheme="majorBidi"/>
          <w:sz w:val="25"/>
          <w:szCs w:val="25"/>
        </w:rPr>
        <w:t>(Check all that apply)</w:t>
      </w:r>
      <w:r w:rsidRPr="00662FF6">
        <w:rPr>
          <w:rFonts w:asciiTheme="majorBidi" w:hAnsiTheme="majorBidi" w:cstheme="majorBidi"/>
          <w:sz w:val="25"/>
          <w:szCs w:val="25"/>
        </w:rPr>
        <w:br/>
        <w:t>[ ] More vocational training centres</w:t>
      </w:r>
      <w:r w:rsidRPr="00662FF6">
        <w:rPr>
          <w:rFonts w:asciiTheme="majorBidi" w:hAnsiTheme="majorBidi" w:cstheme="majorBidi"/>
          <w:sz w:val="25"/>
          <w:szCs w:val="25"/>
        </w:rPr>
        <w:br/>
        <w:t>[ ] Access to affordable tools</w:t>
      </w:r>
      <w:r w:rsidRPr="00662FF6">
        <w:rPr>
          <w:rFonts w:asciiTheme="majorBidi" w:hAnsiTheme="majorBidi" w:cstheme="majorBidi"/>
          <w:sz w:val="25"/>
          <w:szCs w:val="25"/>
        </w:rPr>
        <w:br/>
        <w:t>[ ] Safety training and equipment</w:t>
      </w:r>
      <w:r w:rsidRPr="00662FF6">
        <w:rPr>
          <w:rFonts w:asciiTheme="majorBidi" w:hAnsiTheme="majorBidi" w:cstheme="majorBidi"/>
          <w:sz w:val="25"/>
          <w:szCs w:val="25"/>
        </w:rPr>
        <w:br/>
        <w:t>[ ] Government regulation and registration</w:t>
      </w:r>
      <w:r w:rsidRPr="00662FF6">
        <w:rPr>
          <w:rFonts w:asciiTheme="majorBidi" w:hAnsiTheme="majorBidi" w:cstheme="majorBidi"/>
          <w:sz w:val="25"/>
          <w:szCs w:val="25"/>
        </w:rPr>
        <w:br/>
        <w:t>[ ] Better wages and job security</w:t>
      </w:r>
      <w:r w:rsidRPr="00662FF6">
        <w:rPr>
          <w:rFonts w:asciiTheme="majorBidi" w:hAnsiTheme="majorBidi" w:cstheme="majorBidi"/>
          <w:sz w:val="25"/>
          <w:szCs w:val="25"/>
        </w:rPr>
        <w:br/>
        <w:t>[ ] Access to artisan loans or grants</w:t>
      </w:r>
    </w:p>
    <w:p w:rsidR="003659DA" w:rsidRPr="00662FF6" w:rsidRDefault="003659DA" w:rsidP="008A527F">
      <w:pPr>
        <w:pStyle w:val="NormalWeb"/>
        <w:numPr>
          <w:ilvl w:val="0"/>
          <w:numId w:val="43"/>
        </w:numPr>
        <w:spacing w:line="360" w:lineRule="auto"/>
        <w:rPr>
          <w:rFonts w:asciiTheme="majorBidi" w:hAnsiTheme="majorBidi" w:cstheme="majorBidi"/>
          <w:sz w:val="25"/>
          <w:szCs w:val="25"/>
        </w:rPr>
      </w:pPr>
      <w:r w:rsidRPr="00662FF6">
        <w:rPr>
          <w:rFonts w:asciiTheme="majorBidi" w:hAnsiTheme="majorBidi" w:cstheme="majorBidi"/>
          <w:sz w:val="25"/>
          <w:szCs w:val="25"/>
        </w:rPr>
        <w:t>Are you willing to attend further training to improve your skills?</w:t>
      </w:r>
      <w:r w:rsidRPr="00662FF6">
        <w:rPr>
          <w:rFonts w:asciiTheme="majorBidi" w:hAnsiTheme="majorBidi" w:cstheme="majorBidi"/>
          <w:sz w:val="25"/>
          <w:szCs w:val="25"/>
        </w:rPr>
        <w:br/>
        <w:t>[ ] Yes</w:t>
      </w:r>
      <w:r w:rsidRPr="00662FF6">
        <w:rPr>
          <w:rFonts w:asciiTheme="majorBidi" w:hAnsiTheme="majorBidi" w:cstheme="majorBidi"/>
          <w:sz w:val="25"/>
          <w:szCs w:val="25"/>
        </w:rPr>
        <w:br/>
        <w:t>[ ] No</w:t>
      </w:r>
      <w:r w:rsidRPr="00662FF6">
        <w:rPr>
          <w:rFonts w:asciiTheme="majorBidi" w:hAnsiTheme="majorBidi" w:cstheme="majorBidi"/>
          <w:sz w:val="25"/>
          <w:szCs w:val="25"/>
        </w:rPr>
        <w:br/>
        <w:t>[ ] Not sure</w:t>
      </w:r>
    </w:p>
    <w:p w:rsidR="003659DA" w:rsidRPr="00662FF6" w:rsidRDefault="003659DA" w:rsidP="008A527F">
      <w:pPr>
        <w:pStyle w:val="NormalWeb"/>
        <w:numPr>
          <w:ilvl w:val="0"/>
          <w:numId w:val="43"/>
        </w:numPr>
        <w:spacing w:line="360" w:lineRule="auto"/>
        <w:rPr>
          <w:rFonts w:asciiTheme="majorBidi" w:hAnsiTheme="majorBidi" w:cstheme="majorBidi"/>
          <w:sz w:val="25"/>
          <w:szCs w:val="25"/>
        </w:rPr>
      </w:pPr>
      <w:r w:rsidRPr="00662FF6">
        <w:rPr>
          <w:rFonts w:asciiTheme="majorBidi" w:hAnsiTheme="majorBidi" w:cstheme="majorBidi"/>
          <w:sz w:val="25"/>
          <w:szCs w:val="25"/>
        </w:rPr>
        <w:t>Do you have any other suggestions for improving housing construction in Kwara State?</w:t>
      </w:r>
    </w:p>
    <w:p w:rsidR="003659DA" w:rsidRPr="00662FF6" w:rsidRDefault="00344EB6" w:rsidP="008A527F">
      <w:pPr>
        <w:spacing w:line="360" w:lineRule="auto"/>
        <w:rPr>
          <w:rFonts w:asciiTheme="majorBidi" w:hAnsiTheme="majorBidi" w:cstheme="majorBidi"/>
          <w:sz w:val="25"/>
          <w:szCs w:val="25"/>
        </w:rPr>
      </w:pPr>
      <w:r w:rsidRPr="00344EB6">
        <w:rPr>
          <w:rFonts w:asciiTheme="majorBidi" w:hAnsiTheme="majorBidi" w:cstheme="majorBidi"/>
          <w:sz w:val="25"/>
          <w:szCs w:val="25"/>
        </w:rPr>
        <w:pict>
          <v:rect id="_x0000_i1025" style="width:0;height:1.5pt" o:hralign="center" o:hrstd="t" o:hr="t" fillcolor="#a0a0a0" stroked="f"/>
        </w:pict>
      </w:r>
    </w:p>
    <w:p w:rsidR="003659DA" w:rsidRPr="00662FF6" w:rsidRDefault="00344EB6" w:rsidP="008A527F">
      <w:pPr>
        <w:spacing w:line="360" w:lineRule="auto"/>
        <w:rPr>
          <w:rFonts w:asciiTheme="majorBidi" w:hAnsiTheme="majorBidi" w:cstheme="majorBidi"/>
          <w:sz w:val="25"/>
          <w:szCs w:val="25"/>
        </w:rPr>
      </w:pPr>
      <w:r w:rsidRPr="00344EB6">
        <w:rPr>
          <w:rFonts w:asciiTheme="majorBidi" w:hAnsiTheme="majorBidi" w:cstheme="majorBidi"/>
          <w:sz w:val="25"/>
          <w:szCs w:val="25"/>
        </w:rPr>
        <w:pict>
          <v:rect id="_x0000_i1026" style="width:0;height:1.5pt" o:hralign="center" o:hrstd="t" o:hr="t" fillcolor="#a0a0a0" stroked="f"/>
        </w:pict>
      </w:r>
    </w:p>
    <w:p w:rsidR="003659DA" w:rsidRPr="00662FF6" w:rsidRDefault="00344EB6" w:rsidP="008A527F">
      <w:pPr>
        <w:spacing w:line="360" w:lineRule="auto"/>
        <w:rPr>
          <w:rFonts w:asciiTheme="majorBidi" w:hAnsiTheme="majorBidi" w:cstheme="majorBidi"/>
          <w:sz w:val="25"/>
          <w:szCs w:val="25"/>
        </w:rPr>
      </w:pPr>
      <w:r w:rsidRPr="00344EB6">
        <w:rPr>
          <w:rFonts w:asciiTheme="majorBidi" w:hAnsiTheme="majorBidi" w:cstheme="majorBidi"/>
          <w:sz w:val="25"/>
          <w:szCs w:val="25"/>
        </w:rPr>
        <w:pict>
          <v:rect id="_x0000_i1027" style="width:0;height:1.5pt" o:hralign="center" o:hrstd="t" o:hr="t" fillcolor="#a0a0a0" stroked="f"/>
        </w:pict>
      </w:r>
    </w:p>
    <w:p w:rsidR="000F174D" w:rsidRPr="00662FF6" w:rsidRDefault="000F174D" w:rsidP="008A527F">
      <w:pPr>
        <w:spacing w:line="360" w:lineRule="auto"/>
        <w:rPr>
          <w:rFonts w:asciiTheme="majorBidi" w:hAnsiTheme="majorBidi" w:cstheme="majorBidi"/>
          <w:sz w:val="25"/>
          <w:szCs w:val="25"/>
        </w:rPr>
      </w:pPr>
    </w:p>
    <w:p w:rsidR="004479EF" w:rsidRPr="00662FF6" w:rsidRDefault="002F4354" w:rsidP="008A527F">
      <w:pPr>
        <w:spacing w:line="360"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Declaration</w:t>
      </w:r>
      <w:proofErr w:type="gramStart"/>
      <w:r w:rsidRPr="00662FF6">
        <w:rPr>
          <w:rFonts w:asciiTheme="majorBidi" w:eastAsia="Times New Roman" w:hAnsiTheme="majorBidi" w:cstheme="majorBidi"/>
          <w:b/>
          <w:sz w:val="25"/>
          <w:szCs w:val="25"/>
        </w:rPr>
        <w:t>:</w:t>
      </w:r>
      <w:proofErr w:type="gramEnd"/>
      <w:r w:rsidRPr="00662FF6">
        <w:rPr>
          <w:rFonts w:asciiTheme="majorBidi" w:hAnsiTheme="majorBidi" w:cstheme="majorBidi"/>
          <w:sz w:val="25"/>
          <w:szCs w:val="25"/>
        </w:rPr>
        <w:br/>
        <w:t>Please respond to the questions below as honestly and accurately as possible. Your responses will be used strictly for academic purposes and will remain confidential.</w:t>
      </w:r>
    </w:p>
    <w:sectPr w:rsidR="004479EF" w:rsidRPr="00662FF6" w:rsidSect="002E7D1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520" w:rsidRDefault="00712520" w:rsidP="00016378">
      <w:pPr>
        <w:spacing w:after="0" w:line="240" w:lineRule="auto"/>
      </w:pPr>
      <w:r>
        <w:separator/>
      </w:r>
    </w:p>
  </w:endnote>
  <w:endnote w:type="continuationSeparator" w:id="1">
    <w:p w:rsidR="00712520" w:rsidRDefault="00712520" w:rsidP="0001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784396"/>
      <w:docPartObj>
        <w:docPartGallery w:val="Page Numbers (Bottom of Page)"/>
        <w:docPartUnique/>
      </w:docPartObj>
    </w:sdtPr>
    <w:sdtEndPr>
      <w:rPr>
        <w:noProof/>
      </w:rPr>
    </w:sdtEndPr>
    <w:sdtContent>
      <w:p w:rsidR="00712520" w:rsidRDefault="00712520">
        <w:pPr>
          <w:pStyle w:val="Footer"/>
          <w:jc w:val="center"/>
        </w:pPr>
        <w:fldSimple w:instr=" PAGE   \* MERGEFORMAT ">
          <w:r w:rsidR="006339DF">
            <w:rPr>
              <w:noProof/>
            </w:rPr>
            <w:t>5</w:t>
          </w:r>
        </w:fldSimple>
      </w:p>
    </w:sdtContent>
  </w:sdt>
  <w:p w:rsidR="00712520" w:rsidRDefault="00712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520" w:rsidRDefault="00712520" w:rsidP="00016378">
      <w:pPr>
        <w:spacing w:after="0" w:line="240" w:lineRule="auto"/>
      </w:pPr>
      <w:r>
        <w:separator/>
      </w:r>
    </w:p>
  </w:footnote>
  <w:footnote w:type="continuationSeparator" w:id="1">
    <w:p w:rsidR="00712520" w:rsidRDefault="00712520" w:rsidP="0001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A6007"/>
    <w:multiLevelType w:val="hybridMultilevel"/>
    <w:tmpl w:val="7E48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81B8A"/>
    <w:multiLevelType w:val="multilevel"/>
    <w:tmpl w:val="67DA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19D5C1E"/>
    <w:multiLevelType w:val="multilevel"/>
    <w:tmpl w:val="835CE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A759A6"/>
    <w:multiLevelType w:val="multilevel"/>
    <w:tmpl w:val="0E4CBE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0">
    <w:nsid w:val="15E77BD9"/>
    <w:multiLevelType w:val="multilevel"/>
    <w:tmpl w:val="1F94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5905BF"/>
    <w:multiLevelType w:val="multilevel"/>
    <w:tmpl w:val="51F2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B62A67"/>
    <w:multiLevelType w:val="multilevel"/>
    <w:tmpl w:val="CDAE401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D3A6662"/>
    <w:multiLevelType w:val="hybridMultilevel"/>
    <w:tmpl w:val="28AC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80049"/>
    <w:multiLevelType w:val="hybridMultilevel"/>
    <w:tmpl w:val="5CE4F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EE18FB"/>
    <w:multiLevelType w:val="hybridMultilevel"/>
    <w:tmpl w:val="F650E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76525"/>
    <w:multiLevelType w:val="multilevel"/>
    <w:tmpl w:val="2C0C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3F0769"/>
    <w:multiLevelType w:val="hybridMultilevel"/>
    <w:tmpl w:val="0240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23CA2"/>
    <w:multiLevelType w:val="multilevel"/>
    <w:tmpl w:val="82E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680A95"/>
    <w:multiLevelType w:val="multilevel"/>
    <w:tmpl w:val="38A8157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nsid w:val="2F5F1ACC"/>
    <w:multiLevelType w:val="multilevel"/>
    <w:tmpl w:val="7C041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1E7CC2"/>
    <w:multiLevelType w:val="multilevel"/>
    <w:tmpl w:val="D806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3B2E37"/>
    <w:multiLevelType w:val="multilevel"/>
    <w:tmpl w:val="57F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3319D0"/>
    <w:multiLevelType w:val="multilevel"/>
    <w:tmpl w:val="03E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001831"/>
    <w:multiLevelType w:val="multilevel"/>
    <w:tmpl w:val="9050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120375"/>
    <w:multiLevelType w:val="multilevel"/>
    <w:tmpl w:val="BB34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36043AA"/>
    <w:multiLevelType w:val="multilevel"/>
    <w:tmpl w:val="07081F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08806F2"/>
    <w:multiLevelType w:val="hybridMultilevel"/>
    <w:tmpl w:val="3906E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A6D09"/>
    <w:multiLevelType w:val="multilevel"/>
    <w:tmpl w:val="6C1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D3427"/>
    <w:multiLevelType w:val="multilevel"/>
    <w:tmpl w:val="CE0E9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40">
    <w:nsid w:val="672E26DD"/>
    <w:multiLevelType w:val="multilevel"/>
    <w:tmpl w:val="664E5C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4F41E8"/>
    <w:multiLevelType w:val="multilevel"/>
    <w:tmpl w:val="475E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C72120"/>
    <w:multiLevelType w:val="hybridMultilevel"/>
    <w:tmpl w:val="DC56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6"/>
  </w:num>
  <w:num w:numId="3">
    <w:abstractNumId w:val="43"/>
  </w:num>
  <w:num w:numId="4">
    <w:abstractNumId w:val="9"/>
  </w:num>
  <w:num w:numId="5">
    <w:abstractNumId w:val="31"/>
  </w:num>
  <w:num w:numId="6">
    <w:abstractNumId w:val="0"/>
  </w:num>
  <w:num w:numId="7">
    <w:abstractNumId w:val="39"/>
  </w:num>
  <w:num w:numId="8">
    <w:abstractNumId w:val="44"/>
  </w:num>
  <w:num w:numId="9">
    <w:abstractNumId w:val="35"/>
  </w:num>
  <w:num w:numId="10">
    <w:abstractNumId w:val="13"/>
  </w:num>
  <w:num w:numId="11">
    <w:abstractNumId w:val="33"/>
  </w:num>
  <w:num w:numId="12">
    <w:abstractNumId w:val="32"/>
  </w:num>
  <w:num w:numId="13">
    <w:abstractNumId w:val="4"/>
  </w:num>
  <w:num w:numId="14">
    <w:abstractNumId w:val="1"/>
  </w:num>
  <w:num w:numId="15">
    <w:abstractNumId w:val="41"/>
  </w:num>
  <w:num w:numId="16">
    <w:abstractNumId w:val="24"/>
  </w:num>
  <w:num w:numId="17">
    <w:abstractNumId w:val="5"/>
  </w:num>
  <w:num w:numId="18">
    <w:abstractNumId w:val="23"/>
  </w:num>
  <w:num w:numId="19">
    <w:abstractNumId w:val="27"/>
  </w:num>
  <w:num w:numId="20">
    <w:abstractNumId w:val="16"/>
  </w:num>
  <w:num w:numId="21">
    <w:abstractNumId w:val="34"/>
  </w:num>
  <w:num w:numId="22">
    <w:abstractNumId w:val="4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9"/>
  </w:num>
  <w:num w:numId="27">
    <w:abstractNumId w:val="15"/>
  </w:num>
  <w:num w:numId="28">
    <w:abstractNumId w:val="45"/>
  </w:num>
  <w:num w:numId="29">
    <w:abstractNumId w:val="14"/>
  </w:num>
  <w:num w:numId="30">
    <w:abstractNumId w:val="2"/>
  </w:num>
  <w:num w:numId="31">
    <w:abstractNumId w:val="36"/>
  </w:num>
  <w:num w:numId="32">
    <w:abstractNumId w:val="17"/>
  </w:num>
  <w:num w:numId="33">
    <w:abstractNumId w:val="37"/>
  </w:num>
  <w:num w:numId="34">
    <w:abstractNumId w:val="26"/>
  </w:num>
  <w:num w:numId="35">
    <w:abstractNumId w:val="28"/>
  </w:num>
  <w:num w:numId="36">
    <w:abstractNumId w:val="38"/>
  </w:num>
  <w:num w:numId="37">
    <w:abstractNumId w:val="30"/>
  </w:num>
  <w:num w:numId="38">
    <w:abstractNumId w:val="29"/>
  </w:num>
  <w:num w:numId="39">
    <w:abstractNumId w:val="20"/>
  </w:num>
  <w:num w:numId="40">
    <w:abstractNumId w:val="11"/>
  </w:num>
  <w:num w:numId="41">
    <w:abstractNumId w:val="18"/>
  </w:num>
  <w:num w:numId="42">
    <w:abstractNumId w:val="22"/>
  </w:num>
  <w:num w:numId="43">
    <w:abstractNumId w:val="7"/>
  </w:num>
  <w:num w:numId="44">
    <w:abstractNumId w:val="42"/>
  </w:num>
  <w:num w:numId="45">
    <w:abstractNumId w:val="25"/>
  </w:num>
  <w:num w:numId="46">
    <w:abstractNumId w:val="10"/>
  </w:num>
  <w:num w:numId="47">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746D80"/>
    <w:rsid w:val="00012824"/>
    <w:rsid w:val="00016378"/>
    <w:rsid w:val="000201F1"/>
    <w:rsid w:val="00020B38"/>
    <w:rsid w:val="0002262A"/>
    <w:rsid w:val="00040961"/>
    <w:rsid w:val="000419E1"/>
    <w:rsid w:val="00086C65"/>
    <w:rsid w:val="000C044C"/>
    <w:rsid w:val="000C195B"/>
    <w:rsid w:val="000C35D1"/>
    <w:rsid w:val="000C72BF"/>
    <w:rsid w:val="000E0F8C"/>
    <w:rsid w:val="000E1E6D"/>
    <w:rsid w:val="000F174D"/>
    <w:rsid w:val="001128DF"/>
    <w:rsid w:val="00112D8B"/>
    <w:rsid w:val="001247AB"/>
    <w:rsid w:val="00146649"/>
    <w:rsid w:val="00174CAB"/>
    <w:rsid w:val="001774B5"/>
    <w:rsid w:val="001D3C83"/>
    <w:rsid w:val="001E4BA9"/>
    <w:rsid w:val="001F308F"/>
    <w:rsid w:val="001F4FBF"/>
    <w:rsid w:val="001F6F06"/>
    <w:rsid w:val="002003CD"/>
    <w:rsid w:val="0020128B"/>
    <w:rsid w:val="00216C02"/>
    <w:rsid w:val="002418CE"/>
    <w:rsid w:val="00246B7D"/>
    <w:rsid w:val="00260A7B"/>
    <w:rsid w:val="002659B6"/>
    <w:rsid w:val="00277853"/>
    <w:rsid w:val="00281313"/>
    <w:rsid w:val="00295EF1"/>
    <w:rsid w:val="002B15F5"/>
    <w:rsid w:val="002E7D13"/>
    <w:rsid w:val="002F4054"/>
    <w:rsid w:val="002F4354"/>
    <w:rsid w:val="00307A74"/>
    <w:rsid w:val="00315769"/>
    <w:rsid w:val="00344EB6"/>
    <w:rsid w:val="003659DA"/>
    <w:rsid w:val="0038005E"/>
    <w:rsid w:val="00380D0C"/>
    <w:rsid w:val="00381649"/>
    <w:rsid w:val="0039202E"/>
    <w:rsid w:val="003935C6"/>
    <w:rsid w:val="003A46E5"/>
    <w:rsid w:val="003B6718"/>
    <w:rsid w:val="003C357B"/>
    <w:rsid w:val="003E2D2F"/>
    <w:rsid w:val="00441EAE"/>
    <w:rsid w:val="004479EF"/>
    <w:rsid w:val="00473937"/>
    <w:rsid w:val="004744BC"/>
    <w:rsid w:val="00490F45"/>
    <w:rsid w:val="00491652"/>
    <w:rsid w:val="004A1D0C"/>
    <w:rsid w:val="004C1067"/>
    <w:rsid w:val="004D3125"/>
    <w:rsid w:val="004F2D7B"/>
    <w:rsid w:val="00503690"/>
    <w:rsid w:val="0051229C"/>
    <w:rsid w:val="00515D12"/>
    <w:rsid w:val="00530722"/>
    <w:rsid w:val="00545C16"/>
    <w:rsid w:val="00546326"/>
    <w:rsid w:val="005549C4"/>
    <w:rsid w:val="00571AAC"/>
    <w:rsid w:val="005801BF"/>
    <w:rsid w:val="005975C9"/>
    <w:rsid w:val="005B6CCC"/>
    <w:rsid w:val="005D21F4"/>
    <w:rsid w:val="005E3F3B"/>
    <w:rsid w:val="005F1A46"/>
    <w:rsid w:val="00613EC4"/>
    <w:rsid w:val="00614355"/>
    <w:rsid w:val="006170E2"/>
    <w:rsid w:val="00617E37"/>
    <w:rsid w:val="006334B1"/>
    <w:rsid w:val="006339DF"/>
    <w:rsid w:val="0065201E"/>
    <w:rsid w:val="00657F18"/>
    <w:rsid w:val="00662FF6"/>
    <w:rsid w:val="006741AC"/>
    <w:rsid w:val="006961BB"/>
    <w:rsid w:val="007034EB"/>
    <w:rsid w:val="00712520"/>
    <w:rsid w:val="00723D2B"/>
    <w:rsid w:val="00736D0A"/>
    <w:rsid w:val="00744A91"/>
    <w:rsid w:val="00746D80"/>
    <w:rsid w:val="00756223"/>
    <w:rsid w:val="00757D8B"/>
    <w:rsid w:val="00761BF0"/>
    <w:rsid w:val="00773DB1"/>
    <w:rsid w:val="007F2644"/>
    <w:rsid w:val="007F6DD7"/>
    <w:rsid w:val="00803B12"/>
    <w:rsid w:val="00810A9F"/>
    <w:rsid w:val="00830561"/>
    <w:rsid w:val="00863C83"/>
    <w:rsid w:val="0086699B"/>
    <w:rsid w:val="008A507A"/>
    <w:rsid w:val="008A527F"/>
    <w:rsid w:val="008B2DE4"/>
    <w:rsid w:val="008B2E38"/>
    <w:rsid w:val="008C692C"/>
    <w:rsid w:val="008F1645"/>
    <w:rsid w:val="00903B17"/>
    <w:rsid w:val="009135E6"/>
    <w:rsid w:val="00917DA1"/>
    <w:rsid w:val="00926A71"/>
    <w:rsid w:val="009435FE"/>
    <w:rsid w:val="00996CFD"/>
    <w:rsid w:val="009A13ED"/>
    <w:rsid w:val="009B2761"/>
    <w:rsid w:val="009B6A65"/>
    <w:rsid w:val="009D700E"/>
    <w:rsid w:val="009E7825"/>
    <w:rsid w:val="009F3B8E"/>
    <w:rsid w:val="00A30F60"/>
    <w:rsid w:val="00A40F72"/>
    <w:rsid w:val="00A520F6"/>
    <w:rsid w:val="00A662F2"/>
    <w:rsid w:val="00A7521C"/>
    <w:rsid w:val="00A9585E"/>
    <w:rsid w:val="00AB3626"/>
    <w:rsid w:val="00AB56A0"/>
    <w:rsid w:val="00AD65DE"/>
    <w:rsid w:val="00AF285D"/>
    <w:rsid w:val="00B17838"/>
    <w:rsid w:val="00B23553"/>
    <w:rsid w:val="00B27619"/>
    <w:rsid w:val="00B54DC8"/>
    <w:rsid w:val="00B75A3C"/>
    <w:rsid w:val="00B93521"/>
    <w:rsid w:val="00BB204D"/>
    <w:rsid w:val="00BC0274"/>
    <w:rsid w:val="00BD4ABA"/>
    <w:rsid w:val="00BE4A43"/>
    <w:rsid w:val="00C22954"/>
    <w:rsid w:val="00C71455"/>
    <w:rsid w:val="00C808F7"/>
    <w:rsid w:val="00C81D9C"/>
    <w:rsid w:val="00CC552E"/>
    <w:rsid w:val="00CE4F61"/>
    <w:rsid w:val="00D015C6"/>
    <w:rsid w:val="00D03972"/>
    <w:rsid w:val="00D0740D"/>
    <w:rsid w:val="00D15256"/>
    <w:rsid w:val="00D2048A"/>
    <w:rsid w:val="00D31B83"/>
    <w:rsid w:val="00D34CAA"/>
    <w:rsid w:val="00D46909"/>
    <w:rsid w:val="00D52ED7"/>
    <w:rsid w:val="00D62574"/>
    <w:rsid w:val="00D70F3D"/>
    <w:rsid w:val="00D92DCF"/>
    <w:rsid w:val="00DA3B38"/>
    <w:rsid w:val="00DC5439"/>
    <w:rsid w:val="00DC6688"/>
    <w:rsid w:val="00DD3CA8"/>
    <w:rsid w:val="00DE0BFD"/>
    <w:rsid w:val="00DF4A64"/>
    <w:rsid w:val="00E366F0"/>
    <w:rsid w:val="00E434A1"/>
    <w:rsid w:val="00E679FB"/>
    <w:rsid w:val="00E70E05"/>
    <w:rsid w:val="00E9323F"/>
    <w:rsid w:val="00EA04BA"/>
    <w:rsid w:val="00EB7F6E"/>
    <w:rsid w:val="00F02A2E"/>
    <w:rsid w:val="00F361E3"/>
    <w:rsid w:val="00F525FC"/>
    <w:rsid w:val="00F5664A"/>
    <w:rsid w:val="00F67484"/>
    <w:rsid w:val="00FC3520"/>
    <w:rsid w:val="00FC3660"/>
    <w:rsid w:val="00FD7F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E3"/>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1E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
    <w:name w:val="Plain Table 3"/>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semiHidden/>
    <w:rsid w:val="00441EAE"/>
    <w:rPr>
      <w:rFonts w:asciiTheme="majorHAnsi" w:eastAsiaTheme="majorEastAsia" w:hAnsiTheme="majorHAnsi" w:cstheme="majorBidi"/>
      <w:color w:val="2E74B5" w:themeColor="accent1" w:themeShade="BF"/>
      <w:lang w:val="en-GB"/>
    </w:rPr>
  </w:style>
  <w:style w:type="paragraph" w:styleId="BalloonText">
    <w:name w:val="Balloon Text"/>
    <w:basedOn w:val="Normal"/>
    <w:link w:val="BalloonTextChar"/>
    <w:uiPriority w:val="99"/>
    <w:semiHidden/>
    <w:unhideWhenUsed/>
    <w:rsid w:val="005E3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3B"/>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E3"/>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1E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
    <w:name w:val="Plain Table 3"/>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semiHidden/>
    <w:rsid w:val="00441EAE"/>
    <w:rPr>
      <w:rFonts w:asciiTheme="majorHAnsi" w:eastAsiaTheme="majorEastAsia" w:hAnsiTheme="majorHAnsi" w:cstheme="majorBidi"/>
      <w:color w:val="2E74B5" w:themeColor="accent1" w:themeShade="BF"/>
      <w:lang w:val="en-GB"/>
    </w:rPr>
  </w:style>
  <w:style w:type="paragraph" w:styleId="BalloonText">
    <w:name w:val="Balloon Text"/>
    <w:basedOn w:val="Normal"/>
    <w:link w:val="BalloonTextChar"/>
    <w:uiPriority w:val="99"/>
    <w:semiHidden/>
    <w:unhideWhenUsed/>
    <w:rsid w:val="005E3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3B"/>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26374243">
      <w:bodyDiv w:val="1"/>
      <w:marLeft w:val="0"/>
      <w:marRight w:val="0"/>
      <w:marTop w:val="0"/>
      <w:marBottom w:val="0"/>
      <w:divBdr>
        <w:top w:val="none" w:sz="0" w:space="0" w:color="auto"/>
        <w:left w:val="none" w:sz="0" w:space="0" w:color="auto"/>
        <w:bottom w:val="none" w:sz="0" w:space="0" w:color="auto"/>
        <w:right w:val="none" w:sz="0" w:space="0" w:color="auto"/>
      </w:divBdr>
    </w:div>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74910090">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87627419">
      <w:bodyDiv w:val="1"/>
      <w:marLeft w:val="0"/>
      <w:marRight w:val="0"/>
      <w:marTop w:val="0"/>
      <w:marBottom w:val="0"/>
      <w:divBdr>
        <w:top w:val="none" w:sz="0" w:space="0" w:color="auto"/>
        <w:left w:val="none" w:sz="0" w:space="0" w:color="auto"/>
        <w:bottom w:val="none" w:sz="0" w:space="0" w:color="auto"/>
        <w:right w:val="none" w:sz="0" w:space="0" w:color="auto"/>
      </w:divBdr>
    </w:div>
    <w:div w:id="94979635">
      <w:bodyDiv w:val="1"/>
      <w:marLeft w:val="0"/>
      <w:marRight w:val="0"/>
      <w:marTop w:val="0"/>
      <w:marBottom w:val="0"/>
      <w:divBdr>
        <w:top w:val="none" w:sz="0" w:space="0" w:color="auto"/>
        <w:left w:val="none" w:sz="0" w:space="0" w:color="auto"/>
        <w:bottom w:val="none" w:sz="0" w:space="0" w:color="auto"/>
        <w:right w:val="none" w:sz="0" w:space="0" w:color="auto"/>
      </w:divBdr>
    </w:div>
    <w:div w:id="9771943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3670419">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166870283">
      <w:bodyDiv w:val="1"/>
      <w:marLeft w:val="0"/>
      <w:marRight w:val="0"/>
      <w:marTop w:val="0"/>
      <w:marBottom w:val="0"/>
      <w:divBdr>
        <w:top w:val="none" w:sz="0" w:space="0" w:color="auto"/>
        <w:left w:val="none" w:sz="0" w:space="0" w:color="auto"/>
        <w:bottom w:val="none" w:sz="0" w:space="0" w:color="auto"/>
        <w:right w:val="none" w:sz="0" w:space="0" w:color="auto"/>
      </w:divBdr>
    </w:div>
    <w:div w:id="201407179">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5507407">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21737945">
      <w:bodyDiv w:val="1"/>
      <w:marLeft w:val="0"/>
      <w:marRight w:val="0"/>
      <w:marTop w:val="0"/>
      <w:marBottom w:val="0"/>
      <w:divBdr>
        <w:top w:val="none" w:sz="0" w:space="0" w:color="auto"/>
        <w:left w:val="none" w:sz="0" w:space="0" w:color="auto"/>
        <w:bottom w:val="none" w:sz="0" w:space="0" w:color="auto"/>
        <w:right w:val="none" w:sz="0" w:space="0" w:color="auto"/>
      </w:divBdr>
    </w:div>
    <w:div w:id="322592475">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38628506">
      <w:bodyDiv w:val="1"/>
      <w:marLeft w:val="0"/>
      <w:marRight w:val="0"/>
      <w:marTop w:val="0"/>
      <w:marBottom w:val="0"/>
      <w:divBdr>
        <w:top w:val="none" w:sz="0" w:space="0" w:color="auto"/>
        <w:left w:val="none" w:sz="0" w:space="0" w:color="auto"/>
        <w:bottom w:val="none" w:sz="0" w:space="0" w:color="auto"/>
        <w:right w:val="none" w:sz="0" w:space="0" w:color="auto"/>
      </w:divBdr>
    </w:div>
    <w:div w:id="348609677">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7580673">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501897179">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8248704">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78054755">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06238535">
      <w:bodyDiv w:val="1"/>
      <w:marLeft w:val="0"/>
      <w:marRight w:val="0"/>
      <w:marTop w:val="0"/>
      <w:marBottom w:val="0"/>
      <w:divBdr>
        <w:top w:val="none" w:sz="0" w:space="0" w:color="auto"/>
        <w:left w:val="none" w:sz="0" w:space="0" w:color="auto"/>
        <w:bottom w:val="none" w:sz="0" w:space="0" w:color="auto"/>
        <w:right w:val="none" w:sz="0" w:space="0" w:color="auto"/>
      </w:divBdr>
      <w:divsChild>
        <w:div w:id="104007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54013272">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2142084">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35732908">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1703008">
      <w:bodyDiv w:val="1"/>
      <w:marLeft w:val="0"/>
      <w:marRight w:val="0"/>
      <w:marTop w:val="0"/>
      <w:marBottom w:val="0"/>
      <w:divBdr>
        <w:top w:val="none" w:sz="0" w:space="0" w:color="auto"/>
        <w:left w:val="none" w:sz="0" w:space="0" w:color="auto"/>
        <w:bottom w:val="none" w:sz="0" w:space="0" w:color="auto"/>
        <w:right w:val="none" w:sz="0" w:space="0" w:color="auto"/>
      </w:divBdr>
    </w:div>
    <w:div w:id="847713305">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5731531">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05647495">
      <w:bodyDiv w:val="1"/>
      <w:marLeft w:val="0"/>
      <w:marRight w:val="0"/>
      <w:marTop w:val="0"/>
      <w:marBottom w:val="0"/>
      <w:divBdr>
        <w:top w:val="none" w:sz="0" w:space="0" w:color="auto"/>
        <w:left w:val="none" w:sz="0" w:space="0" w:color="auto"/>
        <w:bottom w:val="none" w:sz="0" w:space="0" w:color="auto"/>
        <w:right w:val="none" w:sz="0" w:space="0" w:color="auto"/>
      </w:divBdr>
    </w:div>
    <w:div w:id="921983873">
      <w:bodyDiv w:val="1"/>
      <w:marLeft w:val="0"/>
      <w:marRight w:val="0"/>
      <w:marTop w:val="0"/>
      <w:marBottom w:val="0"/>
      <w:divBdr>
        <w:top w:val="none" w:sz="0" w:space="0" w:color="auto"/>
        <w:left w:val="none" w:sz="0" w:space="0" w:color="auto"/>
        <w:bottom w:val="none" w:sz="0" w:space="0" w:color="auto"/>
        <w:right w:val="none" w:sz="0" w:space="0" w:color="auto"/>
      </w:divBdr>
    </w:div>
    <w:div w:id="922638962">
      <w:bodyDiv w:val="1"/>
      <w:marLeft w:val="0"/>
      <w:marRight w:val="0"/>
      <w:marTop w:val="0"/>
      <w:marBottom w:val="0"/>
      <w:divBdr>
        <w:top w:val="none" w:sz="0" w:space="0" w:color="auto"/>
        <w:left w:val="none" w:sz="0" w:space="0" w:color="auto"/>
        <w:bottom w:val="none" w:sz="0" w:space="0" w:color="auto"/>
        <w:right w:val="none" w:sz="0" w:space="0" w:color="auto"/>
      </w:divBdr>
    </w:div>
    <w:div w:id="926118174">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4749651">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78072673">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04629894">
      <w:bodyDiv w:val="1"/>
      <w:marLeft w:val="0"/>
      <w:marRight w:val="0"/>
      <w:marTop w:val="0"/>
      <w:marBottom w:val="0"/>
      <w:divBdr>
        <w:top w:val="none" w:sz="0" w:space="0" w:color="auto"/>
        <w:left w:val="none" w:sz="0" w:space="0" w:color="auto"/>
        <w:bottom w:val="none" w:sz="0" w:space="0" w:color="auto"/>
        <w:right w:val="none" w:sz="0" w:space="0" w:color="auto"/>
      </w:divBdr>
    </w:div>
    <w:div w:id="1006979315">
      <w:bodyDiv w:val="1"/>
      <w:marLeft w:val="0"/>
      <w:marRight w:val="0"/>
      <w:marTop w:val="0"/>
      <w:marBottom w:val="0"/>
      <w:divBdr>
        <w:top w:val="none" w:sz="0" w:space="0" w:color="auto"/>
        <w:left w:val="none" w:sz="0" w:space="0" w:color="auto"/>
        <w:bottom w:val="none" w:sz="0" w:space="0" w:color="auto"/>
        <w:right w:val="none" w:sz="0" w:space="0" w:color="auto"/>
      </w:divBdr>
    </w:div>
    <w:div w:id="1018965841">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54502455">
      <w:bodyDiv w:val="1"/>
      <w:marLeft w:val="0"/>
      <w:marRight w:val="0"/>
      <w:marTop w:val="0"/>
      <w:marBottom w:val="0"/>
      <w:divBdr>
        <w:top w:val="none" w:sz="0" w:space="0" w:color="auto"/>
        <w:left w:val="none" w:sz="0" w:space="0" w:color="auto"/>
        <w:bottom w:val="none" w:sz="0" w:space="0" w:color="auto"/>
        <w:right w:val="none" w:sz="0" w:space="0" w:color="auto"/>
      </w:divBdr>
    </w:div>
    <w:div w:id="1055620401">
      <w:bodyDiv w:val="1"/>
      <w:marLeft w:val="0"/>
      <w:marRight w:val="0"/>
      <w:marTop w:val="0"/>
      <w:marBottom w:val="0"/>
      <w:divBdr>
        <w:top w:val="none" w:sz="0" w:space="0" w:color="auto"/>
        <w:left w:val="none" w:sz="0" w:space="0" w:color="auto"/>
        <w:bottom w:val="none" w:sz="0" w:space="0" w:color="auto"/>
        <w:right w:val="none" w:sz="0" w:space="0" w:color="auto"/>
      </w:divBdr>
    </w:div>
    <w:div w:id="1059398580">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65777649">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88450339">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16815104">
      <w:bodyDiv w:val="1"/>
      <w:marLeft w:val="0"/>
      <w:marRight w:val="0"/>
      <w:marTop w:val="0"/>
      <w:marBottom w:val="0"/>
      <w:divBdr>
        <w:top w:val="none" w:sz="0" w:space="0" w:color="auto"/>
        <w:left w:val="none" w:sz="0" w:space="0" w:color="auto"/>
        <w:bottom w:val="none" w:sz="0" w:space="0" w:color="auto"/>
        <w:right w:val="none" w:sz="0" w:space="0" w:color="auto"/>
      </w:divBdr>
    </w:div>
    <w:div w:id="1217929374">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44551893">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387534364">
      <w:bodyDiv w:val="1"/>
      <w:marLeft w:val="0"/>
      <w:marRight w:val="0"/>
      <w:marTop w:val="0"/>
      <w:marBottom w:val="0"/>
      <w:divBdr>
        <w:top w:val="none" w:sz="0" w:space="0" w:color="auto"/>
        <w:left w:val="none" w:sz="0" w:space="0" w:color="auto"/>
        <w:bottom w:val="none" w:sz="0" w:space="0" w:color="auto"/>
        <w:right w:val="none" w:sz="0" w:space="0" w:color="auto"/>
      </w:divBdr>
    </w:div>
    <w:div w:id="1394044783">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649210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4214104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69474709">
      <w:bodyDiv w:val="1"/>
      <w:marLeft w:val="0"/>
      <w:marRight w:val="0"/>
      <w:marTop w:val="0"/>
      <w:marBottom w:val="0"/>
      <w:divBdr>
        <w:top w:val="none" w:sz="0" w:space="0" w:color="auto"/>
        <w:left w:val="none" w:sz="0" w:space="0" w:color="auto"/>
        <w:bottom w:val="none" w:sz="0" w:space="0" w:color="auto"/>
        <w:right w:val="none" w:sz="0" w:space="0" w:color="auto"/>
      </w:divBdr>
    </w:div>
    <w:div w:id="1485396878">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490437299">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48838318">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0264898">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10775998">
      <w:bodyDiv w:val="1"/>
      <w:marLeft w:val="0"/>
      <w:marRight w:val="0"/>
      <w:marTop w:val="0"/>
      <w:marBottom w:val="0"/>
      <w:divBdr>
        <w:top w:val="none" w:sz="0" w:space="0" w:color="auto"/>
        <w:left w:val="none" w:sz="0" w:space="0" w:color="auto"/>
        <w:bottom w:val="none" w:sz="0" w:space="0" w:color="auto"/>
        <w:right w:val="none" w:sz="0" w:space="0" w:color="auto"/>
      </w:divBdr>
    </w:div>
    <w:div w:id="1613168743">
      <w:bodyDiv w:val="1"/>
      <w:marLeft w:val="0"/>
      <w:marRight w:val="0"/>
      <w:marTop w:val="0"/>
      <w:marBottom w:val="0"/>
      <w:divBdr>
        <w:top w:val="none" w:sz="0" w:space="0" w:color="auto"/>
        <w:left w:val="none" w:sz="0" w:space="0" w:color="auto"/>
        <w:bottom w:val="none" w:sz="0" w:space="0" w:color="auto"/>
        <w:right w:val="none" w:sz="0" w:space="0" w:color="auto"/>
      </w:divBdr>
    </w:div>
    <w:div w:id="1627471025">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56254599">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6061291">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71124676">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26974127">
      <w:bodyDiv w:val="1"/>
      <w:marLeft w:val="0"/>
      <w:marRight w:val="0"/>
      <w:marTop w:val="0"/>
      <w:marBottom w:val="0"/>
      <w:divBdr>
        <w:top w:val="none" w:sz="0" w:space="0" w:color="auto"/>
        <w:left w:val="none" w:sz="0" w:space="0" w:color="auto"/>
        <w:bottom w:val="none" w:sz="0" w:space="0" w:color="auto"/>
        <w:right w:val="none" w:sz="0" w:space="0" w:color="auto"/>
      </w:divBdr>
    </w:div>
    <w:div w:id="1845243057">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879976513">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1988053658">
      <w:bodyDiv w:val="1"/>
      <w:marLeft w:val="0"/>
      <w:marRight w:val="0"/>
      <w:marTop w:val="0"/>
      <w:marBottom w:val="0"/>
      <w:divBdr>
        <w:top w:val="none" w:sz="0" w:space="0" w:color="auto"/>
        <w:left w:val="none" w:sz="0" w:space="0" w:color="auto"/>
        <w:bottom w:val="none" w:sz="0" w:space="0" w:color="auto"/>
        <w:right w:val="none" w:sz="0" w:space="0" w:color="auto"/>
      </w:divBdr>
    </w:div>
    <w:div w:id="2005736796">
      <w:bodyDiv w:val="1"/>
      <w:marLeft w:val="0"/>
      <w:marRight w:val="0"/>
      <w:marTop w:val="0"/>
      <w:marBottom w:val="0"/>
      <w:divBdr>
        <w:top w:val="none" w:sz="0" w:space="0" w:color="auto"/>
        <w:left w:val="none" w:sz="0" w:space="0" w:color="auto"/>
        <w:bottom w:val="none" w:sz="0" w:space="0" w:color="auto"/>
        <w:right w:val="none" w:sz="0" w:space="0" w:color="auto"/>
      </w:divBdr>
    </w:div>
    <w:div w:id="2008243202">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50572611">
      <w:bodyDiv w:val="1"/>
      <w:marLeft w:val="0"/>
      <w:marRight w:val="0"/>
      <w:marTop w:val="0"/>
      <w:marBottom w:val="0"/>
      <w:divBdr>
        <w:top w:val="none" w:sz="0" w:space="0" w:color="auto"/>
        <w:left w:val="none" w:sz="0" w:space="0" w:color="auto"/>
        <w:bottom w:val="none" w:sz="0" w:space="0" w:color="auto"/>
        <w:right w:val="none" w:sz="0" w:space="0" w:color="auto"/>
      </w:divBdr>
    </w:div>
    <w:div w:id="2052606680">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092390599">
      <w:bodyDiv w:val="1"/>
      <w:marLeft w:val="0"/>
      <w:marRight w:val="0"/>
      <w:marTop w:val="0"/>
      <w:marBottom w:val="0"/>
      <w:divBdr>
        <w:top w:val="none" w:sz="0" w:space="0" w:color="auto"/>
        <w:left w:val="none" w:sz="0" w:space="0" w:color="auto"/>
        <w:bottom w:val="none" w:sz="0" w:space="0" w:color="auto"/>
        <w:right w:val="none" w:sz="0" w:space="0" w:color="auto"/>
      </w:divBdr>
    </w:div>
    <w:div w:id="2097552826">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bn.gov.n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6205-828E-4378-9A3F-D4FE1067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52</Pages>
  <Words>9575</Words>
  <Characters>54582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HORLA-TEE</cp:lastModifiedBy>
  <cp:revision>7</cp:revision>
  <cp:lastPrinted>2025-07-20T13:48:00Z</cp:lastPrinted>
  <dcterms:created xsi:type="dcterms:W3CDTF">2025-07-17T13:16:00Z</dcterms:created>
  <dcterms:modified xsi:type="dcterms:W3CDTF">2025-07-29T11:28:00Z</dcterms:modified>
</cp:coreProperties>
</file>