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51" w:rsidRPr="00E17E1B" w:rsidRDefault="00605151" w:rsidP="00605151">
      <w:pPr>
        <w:spacing w:after="0" w:line="360" w:lineRule="auto"/>
        <w:jc w:val="center"/>
        <w:rPr>
          <w:rFonts w:ascii="Times New Roman" w:hAnsi="Times New Roman"/>
          <w:b/>
          <w:sz w:val="30"/>
          <w:szCs w:val="24"/>
        </w:rPr>
      </w:pPr>
      <w:r w:rsidRPr="00E17E1B">
        <w:rPr>
          <w:rFonts w:ascii="Times New Roman" w:hAnsi="Times New Roman"/>
          <w:b/>
          <w:sz w:val="30"/>
          <w:szCs w:val="24"/>
        </w:rPr>
        <w:t>IMPACT OF ADVERTISING ON SALES PERFORMANCE IN A MANUFACTURING INDUSTRY</w:t>
      </w:r>
    </w:p>
    <w:p w:rsidR="00605151" w:rsidRPr="00E17E1B" w:rsidRDefault="00605151" w:rsidP="00605151">
      <w:pPr>
        <w:spacing w:after="0" w:line="360" w:lineRule="auto"/>
        <w:jc w:val="center"/>
        <w:rPr>
          <w:rFonts w:ascii="Times New Roman" w:hAnsi="Times New Roman"/>
          <w:b/>
          <w:sz w:val="26"/>
          <w:szCs w:val="24"/>
        </w:rPr>
      </w:pPr>
      <w:r w:rsidRPr="00E17E1B">
        <w:rPr>
          <w:rFonts w:ascii="Times New Roman" w:hAnsi="Times New Roman"/>
          <w:b/>
          <w:sz w:val="30"/>
          <w:szCs w:val="24"/>
        </w:rPr>
        <w:t>(A CASE STUDY OF SEVEN UP BOTTLING COMPANY, NIGERIA)</w:t>
      </w:r>
    </w:p>
    <w:p w:rsidR="00605151" w:rsidRDefault="00605151" w:rsidP="00605151">
      <w:pPr>
        <w:spacing w:line="360" w:lineRule="auto"/>
        <w:rPr>
          <w:rFonts w:ascii="Times New Roman" w:hAnsi="Times New Roman"/>
          <w:b/>
          <w:sz w:val="26"/>
          <w:szCs w:val="24"/>
        </w:rPr>
      </w:pPr>
    </w:p>
    <w:p w:rsidR="00E17E1B" w:rsidRDefault="00E17E1B" w:rsidP="00605151">
      <w:pPr>
        <w:spacing w:line="360" w:lineRule="auto"/>
        <w:jc w:val="center"/>
        <w:rPr>
          <w:rFonts w:ascii="Times New Roman" w:hAnsi="Times New Roman"/>
          <w:b/>
          <w:sz w:val="30"/>
          <w:szCs w:val="24"/>
        </w:rPr>
      </w:pPr>
    </w:p>
    <w:p w:rsidR="00605151" w:rsidRDefault="00605151" w:rsidP="00605151">
      <w:pPr>
        <w:spacing w:line="360" w:lineRule="auto"/>
        <w:jc w:val="center"/>
        <w:rPr>
          <w:rFonts w:ascii="Times New Roman" w:hAnsi="Times New Roman"/>
          <w:b/>
          <w:sz w:val="30"/>
          <w:szCs w:val="24"/>
        </w:rPr>
      </w:pPr>
      <w:r>
        <w:rPr>
          <w:rFonts w:ascii="Times New Roman" w:hAnsi="Times New Roman"/>
          <w:b/>
          <w:sz w:val="30"/>
          <w:szCs w:val="24"/>
        </w:rPr>
        <w:t>BY</w:t>
      </w:r>
    </w:p>
    <w:p w:rsidR="00605151" w:rsidRDefault="00605151" w:rsidP="00605151">
      <w:pPr>
        <w:spacing w:line="360" w:lineRule="auto"/>
        <w:jc w:val="center"/>
        <w:rPr>
          <w:rFonts w:ascii="Times New Roman" w:hAnsi="Times New Roman"/>
          <w:b/>
          <w:sz w:val="26"/>
          <w:szCs w:val="24"/>
        </w:rPr>
      </w:pPr>
    </w:p>
    <w:p w:rsidR="00E17E1B" w:rsidRDefault="00E17E1B" w:rsidP="00605151">
      <w:pPr>
        <w:jc w:val="center"/>
        <w:rPr>
          <w:rFonts w:ascii="Times New Roman" w:hAnsi="Times New Roman"/>
          <w:b/>
          <w:sz w:val="34"/>
          <w:szCs w:val="24"/>
        </w:rPr>
      </w:pPr>
      <w:r w:rsidRPr="00E17E1B">
        <w:rPr>
          <w:rFonts w:ascii="Times New Roman" w:hAnsi="Times New Roman"/>
          <w:b/>
          <w:sz w:val="34"/>
          <w:szCs w:val="24"/>
        </w:rPr>
        <w:t>HAMZAT TAWAKALITU ARIKE</w:t>
      </w:r>
    </w:p>
    <w:p w:rsidR="00605151" w:rsidRDefault="00E17E1B" w:rsidP="00605151">
      <w:pPr>
        <w:jc w:val="center"/>
        <w:rPr>
          <w:rFonts w:ascii="Times New Roman" w:hAnsi="Times New Roman"/>
          <w:b/>
          <w:sz w:val="34"/>
          <w:szCs w:val="24"/>
        </w:rPr>
      </w:pPr>
      <w:r>
        <w:rPr>
          <w:rFonts w:ascii="Times New Roman" w:hAnsi="Times New Roman"/>
          <w:b/>
          <w:sz w:val="34"/>
          <w:szCs w:val="24"/>
        </w:rPr>
        <w:t>HND/23/BAM/FT/1187</w:t>
      </w:r>
    </w:p>
    <w:p w:rsidR="00722DE6" w:rsidRDefault="00722DE6" w:rsidP="00605151">
      <w:pPr>
        <w:jc w:val="center"/>
        <w:rPr>
          <w:rFonts w:ascii="Times New Roman" w:hAnsi="Times New Roman"/>
          <w:b/>
          <w:sz w:val="34"/>
          <w:szCs w:val="24"/>
        </w:rPr>
      </w:pPr>
    </w:p>
    <w:p w:rsidR="00E17E1B" w:rsidRPr="003D41D6" w:rsidRDefault="00E17E1B" w:rsidP="00605151">
      <w:pPr>
        <w:jc w:val="center"/>
        <w:rPr>
          <w:rFonts w:ascii="Times New Roman" w:hAnsi="Times New Roman"/>
          <w:b/>
          <w:sz w:val="34"/>
          <w:szCs w:val="24"/>
        </w:rPr>
      </w:pPr>
    </w:p>
    <w:p w:rsidR="00605151" w:rsidRDefault="00605151" w:rsidP="00605151">
      <w:pPr>
        <w:spacing w:line="360" w:lineRule="auto"/>
        <w:rPr>
          <w:rFonts w:ascii="Times New Roman" w:hAnsi="Times New Roman"/>
          <w:b/>
          <w:sz w:val="26"/>
          <w:szCs w:val="24"/>
        </w:rPr>
      </w:pPr>
    </w:p>
    <w:p w:rsidR="00605151" w:rsidRDefault="00605151" w:rsidP="00722DE6">
      <w:pPr>
        <w:spacing w:line="360" w:lineRule="auto"/>
        <w:jc w:val="center"/>
        <w:rPr>
          <w:rFonts w:ascii="Times New Roman" w:hAnsi="Times New Roman"/>
          <w:b/>
          <w:sz w:val="26"/>
          <w:szCs w:val="24"/>
        </w:rPr>
      </w:pPr>
      <w:r>
        <w:rPr>
          <w:rFonts w:ascii="Times New Roman" w:hAnsi="Times New Roman"/>
          <w:b/>
          <w:sz w:val="26"/>
          <w:szCs w:val="24"/>
        </w:rPr>
        <w:t>BEING A RESEARCH PROJECT SUBMITTED TO THE DEPARTMENT OF BUSINESS ADMINISTRATION AND MANAGEMENT, INSTITUTE OF FINANCE AND MANAGEMENT STUDIES (IFMS), KWARA STATE POLYTECHNIC, ILORIN KWARA STATE.</w:t>
      </w:r>
    </w:p>
    <w:p w:rsidR="00605151" w:rsidRDefault="00605151" w:rsidP="00605151">
      <w:pPr>
        <w:spacing w:line="360" w:lineRule="auto"/>
        <w:jc w:val="center"/>
        <w:rPr>
          <w:rFonts w:ascii="Times New Roman" w:hAnsi="Times New Roman"/>
          <w:b/>
          <w:sz w:val="26"/>
          <w:szCs w:val="24"/>
        </w:rPr>
      </w:pPr>
      <w:r>
        <w:rPr>
          <w:rFonts w:ascii="Times New Roman" w:hAnsi="Times New Roman"/>
          <w:b/>
          <w:sz w:val="26"/>
          <w:szCs w:val="24"/>
        </w:rPr>
        <w:t xml:space="preserve">IN PARTIAL FULFILMENT OF THE REQUIREMENT FOR THE AWARD OF </w:t>
      </w:r>
      <w:r w:rsidR="00E17E1B">
        <w:rPr>
          <w:rFonts w:ascii="Times New Roman" w:hAnsi="Times New Roman"/>
          <w:b/>
          <w:sz w:val="26"/>
          <w:szCs w:val="24"/>
        </w:rPr>
        <w:t xml:space="preserve">HIGHER </w:t>
      </w:r>
      <w:r>
        <w:rPr>
          <w:rFonts w:ascii="Times New Roman" w:hAnsi="Times New Roman"/>
          <w:b/>
          <w:sz w:val="26"/>
          <w:szCs w:val="24"/>
        </w:rPr>
        <w:t>NATIONAL DIPLOMA BUSINESS ADMINISTRATION AND MANAGEMENT</w:t>
      </w:r>
    </w:p>
    <w:p w:rsidR="00605151" w:rsidRDefault="00605151" w:rsidP="00605151">
      <w:pPr>
        <w:spacing w:line="360" w:lineRule="auto"/>
        <w:ind w:left="5760" w:firstLine="720"/>
        <w:jc w:val="center"/>
        <w:rPr>
          <w:rFonts w:ascii="Times New Roman" w:hAnsi="Times New Roman"/>
          <w:b/>
          <w:sz w:val="26"/>
          <w:szCs w:val="24"/>
        </w:rPr>
      </w:pPr>
    </w:p>
    <w:p w:rsidR="00605151" w:rsidRPr="00722DE6" w:rsidRDefault="00E17E1B" w:rsidP="00E17E1B">
      <w:pPr>
        <w:spacing w:line="360" w:lineRule="auto"/>
        <w:ind w:left="7200" w:firstLine="720"/>
        <w:rPr>
          <w:rFonts w:ascii="Times New Roman" w:hAnsi="Times New Roman"/>
          <w:b/>
          <w:sz w:val="26"/>
          <w:szCs w:val="24"/>
        </w:rPr>
      </w:pPr>
      <w:r>
        <w:rPr>
          <w:rFonts w:ascii="Times New Roman" w:hAnsi="Times New Roman"/>
          <w:b/>
          <w:sz w:val="26"/>
          <w:szCs w:val="24"/>
        </w:rPr>
        <w:t>MAY, 2025</w:t>
      </w:r>
    </w:p>
    <w:p w:rsidR="00605151" w:rsidRPr="005644EA" w:rsidRDefault="00605151" w:rsidP="00605151">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605151" w:rsidRPr="005644EA" w:rsidRDefault="00605151" w:rsidP="00605151">
      <w:pPr>
        <w:spacing w:line="360" w:lineRule="auto"/>
        <w:jc w:val="both"/>
        <w:rPr>
          <w:rFonts w:ascii="Times New Roman" w:hAnsi="Times New Roman"/>
          <w:sz w:val="24"/>
          <w:szCs w:val="24"/>
        </w:rPr>
      </w:pPr>
      <w:r w:rsidRPr="005644EA">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w:t>
      </w:r>
      <w:r w:rsidR="00E51025" w:rsidRPr="00E51025">
        <w:rPr>
          <w:rFonts w:ascii="Times New Roman" w:hAnsi="Times New Roman"/>
          <w:sz w:val="24"/>
          <w:szCs w:val="24"/>
        </w:rPr>
        <w:t xml:space="preserve">Higher </w:t>
      </w:r>
      <w:r w:rsidR="00722DE6">
        <w:rPr>
          <w:rFonts w:ascii="Times New Roman" w:hAnsi="Times New Roman"/>
          <w:sz w:val="24"/>
          <w:szCs w:val="24"/>
        </w:rPr>
        <w:t>National Diploma (</w:t>
      </w:r>
      <w:r w:rsidR="00E51025">
        <w:rPr>
          <w:rFonts w:ascii="Times New Roman" w:hAnsi="Times New Roman"/>
          <w:sz w:val="24"/>
          <w:szCs w:val="24"/>
        </w:rPr>
        <w:t>H</w:t>
      </w:r>
      <w:r w:rsidRPr="005644EA">
        <w:rPr>
          <w:rFonts w:ascii="Times New Roman" w:hAnsi="Times New Roman"/>
          <w:sz w:val="24"/>
          <w:szCs w:val="24"/>
        </w:rPr>
        <w:t>ND) in the Department of Business Administration and Management, Institute of Finance and Management Studies (IFMS), Kwara State Polytechnic, Ilorin.</w:t>
      </w: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05151" w:rsidRPr="005644EA" w:rsidRDefault="00605151" w:rsidP="00605151">
      <w:pPr>
        <w:spacing w:after="0" w:line="240" w:lineRule="auto"/>
        <w:rPr>
          <w:rFonts w:ascii="Times New Roman" w:hAnsi="Times New Roman"/>
          <w:b/>
          <w:sz w:val="24"/>
          <w:szCs w:val="24"/>
        </w:rPr>
      </w:pPr>
      <w:r>
        <w:rPr>
          <w:rFonts w:ascii="Times New Roman" w:hAnsi="Times New Roman"/>
          <w:b/>
          <w:sz w:val="24"/>
          <w:szCs w:val="24"/>
        </w:rPr>
        <w:t xml:space="preserve">MR. </w:t>
      </w:r>
      <w:r w:rsidR="00E51025">
        <w:rPr>
          <w:rFonts w:ascii="Times New Roman" w:hAnsi="Times New Roman"/>
          <w:b/>
          <w:sz w:val="24"/>
          <w:szCs w:val="24"/>
        </w:rPr>
        <w:t>ALIYU, U</w:t>
      </w:r>
      <w:r w:rsidRPr="005644EA">
        <w:rPr>
          <w:rFonts w:ascii="Times New Roman" w:hAnsi="Times New Roman"/>
          <w:b/>
          <w:sz w:val="24"/>
          <w:szCs w:val="24"/>
        </w:rPr>
        <w:t>.</w:t>
      </w:r>
      <w:r w:rsidR="00E51025">
        <w:rPr>
          <w:rFonts w:ascii="Times New Roman" w:hAnsi="Times New Roman"/>
          <w:b/>
          <w:sz w:val="24"/>
          <w:szCs w:val="24"/>
        </w:rPr>
        <w:t>B.</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Date</w:t>
      </w: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r>
        <w:rPr>
          <w:rFonts w:ascii="Times New Roman" w:hAnsi="Times New Roman"/>
          <w:b/>
          <w:sz w:val="24"/>
          <w:szCs w:val="24"/>
        </w:rPr>
        <w:t>`</w:t>
      </w: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 xml:space="preserve"> DR. </w:t>
      </w:r>
      <w:r w:rsidR="00E51025">
        <w:rPr>
          <w:rFonts w:ascii="Times New Roman" w:hAnsi="Times New Roman"/>
          <w:b/>
          <w:sz w:val="24"/>
          <w:szCs w:val="24"/>
        </w:rPr>
        <w:t>ALAKOSO I.K</w:t>
      </w: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r>
        <w:rPr>
          <w:rFonts w:ascii="Times New Roman" w:hAnsi="Times New Roman"/>
          <w:b/>
          <w:sz w:val="24"/>
          <w:szCs w:val="24"/>
        </w:rPr>
        <w:t xml:space="preserve"> </w:t>
      </w: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jc w:val="center"/>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p>
    <w:p w:rsidR="00605151" w:rsidRPr="005644EA" w:rsidRDefault="00605151" w:rsidP="00605151">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605151" w:rsidRDefault="00605151" w:rsidP="00605151">
      <w:pPr>
        <w:spacing w:after="0" w:line="24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05151" w:rsidRDefault="00605151" w:rsidP="00605151">
      <w:pPr>
        <w:spacing w:after="0" w:line="240" w:lineRule="auto"/>
        <w:rPr>
          <w:rFonts w:ascii="Times New Roman" w:hAnsi="Times New Roman"/>
          <w:b/>
          <w:sz w:val="24"/>
          <w:szCs w:val="24"/>
        </w:rPr>
      </w:pPr>
    </w:p>
    <w:p w:rsidR="00605151" w:rsidRDefault="00605151" w:rsidP="00605151">
      <w:pPr>
        <w:spacing w:after="0" w:line="360" w:lineRule="auto"/>
        <w:jc w:val="center"/>
        <w:rPr>
          <w:rFonts w:ascii="Times New Roman" w:hAnsi="Times New Roman"/>
          <w:b/>
          <w:sz w:val="24"/>
          <w:szCs w:val="24"/>
        </w:rPr>
      </w:pPr>
    </w:p>
    <w:p w:rsidR="00605151" w:rsidRDefault="00605151" w:rsidP="00605151">
      <w:pPr>
        <w:spacing w:after="0" w:line="360" w:lineRule="auto"/>
        <w:jc w:val="center"/>
        <w:rPr>
          <w:rFonts w:ascii="Times New Roman" w:hAnsi="Times New Roman"/>
          <w:b/>
          <w:sz w:val="24"/>
          <w:szCs w:val="24"/>
        </w:rPr>
      </w:pPr>
    </w:p>
    <w:p w:rsidR="00605151" w:rsidRPr="00792F87" w:rsidRDefault="00605151" w:rsidP="00605151">
      <w:pPr>
        <w:spacing w:after="0" w:line="360" w:lineRule="auto"/>
        <w:jc w:val="center"/>
        <w:rPr>
          <w:rFonts w:ascii="Times New Roman" w:hAnsi="Times New Roman"/>
          <w:b/>
          <w:sz w:val="24"/>
          <w:szCs w:val="24"/>
        </w:rPr>
      </w:pPr>
      <w:r w:rsidRPr="00792F87">
        <w:rPr>
          <w:rFonts w:ascii="Times New Roman" w:hAnsi="Times New Roman"/>
          <w:b/>
          <w:sz w:val="24"/>
          <w:szCs w:val="24"/>
        </w:rPr>
        <w:lastRenderedPageBreak/>
        <w:t>DEDICATION</w:t>
      </w:r>
    </w:p>
    <w:p w:rsidR="00605151" w:rsidRDefault="00605151" w:rsidP="00605151">
      <w:pPr>
        <w:tabs>
          <w:tab w:val="left" w:pos="540"/>
        </w:tabs>
        <w:spacing w:after="0" w:line="480" w:lineRule="auto"/>
        <w:rPr>
          <w:rFonts w:ascii="Times New Roman" w:hAnsi="Times New Roman"/>
          <w:b/>
          <w:sz w:val="24"/>
          <w:szCs w:val="24"/>
        </w:rPr>
      </w:pPr>
      <w:r w:rsidRPr="00792F87">
        <w:rPr>
          <w:rFonts w:ascii="Times New Roman" w:hAnsi="Times New Roman"/>
          <w:sz w:val="24"/>
          <w:szCs w:val="24"/>
        </w:rPr>
        <w:tab/>
      </w:r>
      <w:r w:rsidRPr="00A64AED">
        <w:rPr>
          <w:rFonts w:ascii="Times New Roman" w:hAnsi="Times New Roman"/>
          <w:sz w:val="24"/>
          <w:szCs w:val="24"/>
        </w:rPr>
        <w:t xml:space="preserve">I dedicate my project to God Almighty the beginning and the end, the lord of lords and also to </w:t>
      </w:r>
      <w:r>
        <w:rPr>
          <w:rFonts w:ascii="Times New Roman" w:hAnsi="Times New Roman"/>
          <w:sz w:val="24"/>
          <w:szCs w:val="24"/>
        </w:rPr>
        <w:t>Mr. and Mrs.</w:t>
      </w:r>
      <w:r w:rsidRPr="00A64AED">
        <w:rPr>
          <w:rFonts w:ascii="Times New Roman" w:hAnsi="Times New Roman"/>
          <w:sz w:val="24"/>
          <w:szCs w:val="24"/>
        </w:rPr>
        <w:t xml:space="preserve"> </w:t>
      </w:r>
      <w:r w:rsidR="00E51025">
        <w:rPr>
          <w:rFonts w:ascii="Times New Roman" w:hAnsi="Times New Roman"/>
          <w:sz w:val="24"/>
          <w:szCs w:val="24"/>
        </w:rPr>
        <w:t>HAMZAT</w:t>
      </w:r>
    </w:p>
    <w:p w:rsidR="00605151" w:rsidRDefault="00605151" w:rsidP="00605151">
      <w:pPr>
        <w:spacing w:after="0" w:line="360" w:lineRule="auto"/>
        <w:jc w:val="both"/>
        <w:rPr>
          <w:rFonts w:ascii="Times New Roman" w:hAnsi="Times New Roman"/>
          <w:b/>
          <w:sz w:val="24"/>
          <w:szCs w:val="24"/>
        </w:rPr>
      </w:pPr>
      <w:r w:rsidRPr="00792F87">
        <w:rPr>
          <w:rFonts w:ascii="Times New Roman" w:hAnsi="Times New Roman"/>
          <w:sz w:val="24"/>
          <w:szCs w:val="24"/>
        </w:rPr>
        <w:br w:type="page"/>
      </w:r>
    </w:p>
    <w:p w:rsidR="00605151" w:rsidRPr="00E8794B" w:rsidRDefault="00605151" w:rsidP="00605151">
      <w:pPr>
        <w:spacing w:after="0" w:line="480" w:lineRule="auto"/>
        <w:jc w:val="center"/>
        <w:rPr>
          <w:rFonts w:ascii="Times New Roman" w:hAnsi="Times New Roman"/>
          <w:b/>
          <w:sz w:val="26"/>
          <w:szCs w:val="26"/>
        </w:rPr>
      </w:pPr>
      <w:r w:rsidRPr="00CC1EEC">
        <w:rPr>
          <w:rFonts w:ascii="Times New Roman" w:hAnsi="Times New Roman"/>
          <w:b/>
          <w:sz w:val="24"/>
          <w:szCs w:val="24"/>
        </w:rPr>
        <w:lastRenderedPageBreak/>
        <w:t>ACKNOWLEDGEMENT</w:t>
      </w:r>
    </w:p>
    <w:p w:rsidR="00605151" w:rsidRPr="00E8794B" w:rsidRDefault="00605151" w:rsidP="00605151">
      <w:pPr>
        <w:spacing w:after="0" w:line="480" w:lineRule="auto"/>
        <w:ind w:firstLine="720"/>
        <w:jc w:val="both"/>
        <w:rPr>
          <w:rFonts w:ascii="Times New Roman" w:hAnsi="Times New Roman"/>
          <w:sz w:val="24"/>
          <w:szCs w:val="24"/>
        </w:rPr>
      </w:pPr>
      <w:r w:rsidRPr="00E8794B">
        <w:rPr>
          <w:rFonts w:ascii="Times New Roman" w:hAnsi="Times New Roman"/>
          <w:sz w:val="24"/>
          <w:szCs w:val="24"/>
        </w:rPr>
        <w:t>In the name of Almighty the creator of all creations I begin by given thanks to the most high, The greatest manager to all universe, He is d overall leader of all genius،</w:t>
      </w:r>
      <w:r>
        <w:rPr>
          <w:rFonts w:ascii="Times New Roman" w:hAnsi="Times New Roman"/>
          <w:sz w:val="24"/>
          <w:szCs w:val="24"/>
        </w:rPr>
        <w:t xml:space="preserve"> </w:t>
      </w:r>
      <w:r w:rsidRPr="00E8794B">
        <w:rPr>
          <w:rFonts w:ascii="Times New Roman" w:hAnsi="Times New Roman"/>
          <w:sz w:val="24"/>
          <w:szCs w:val="24"/>
        </w:rPr>
        <w:t xml:space="preserve">whom all praises and appreciation is worth given for the success of my project I pray for an unlimited blessings for the prophet Muhammad (S.A.W) (P.B.O.H) and all that follow his steps </w:t>
      </w:r>
    </w:p>
    <w:p w:rsidR="00605151" w:rsidRPr="00E8794B" w:rsidRDefault="00605151" w:rsidP="00605151">
      <w:pPr>
        <w:spacing w:after="0" w:line="480" w:lineRule="auto"/>
        <w:ind w:firstLine="720"/>
        <w:jc w:val="both"/>
        <w:rPr>
          <w:rFonts w:ascii="Times New Roman" w:hAnsi="Times New Roman"/>
          <w:sz w:val="24"/>
          <w:szCs w:val="24"/>
        </w:rPr>
      </w:pPr>
      <w:r w:rsidRPr="00E8794B">
        <w:rPr>
          <w:rFonts w:ascii="Times New Roman" w:hAnsi="Times New Roman"/>
          <w:sz w:val="24"/>
          <w:szCs w:val="24"/>
        </w:rPr>
        <w:t>My profound</w:t>
      </w:r>
      <w:r>
        <w:rPr>
          <w:rFonts w:ascii="Times New Roman" w:hAnsi="Times New Roman"/>
          <w:sz w:val="24"/>
          <w:szCs w:val="24"/>
        </w:rPr>
        <w:t xml:space="preserve"> gratitude</w:t>
      </w:r>
      <w:r w:rsidRPr="00E8794B">
        <w:rPr>
          <w:rFonts w:ascii="Times New Roman" w:hAnsi="Times New Roman"/>
          <w:sz w:val="24"/>
          <w:szCs w:val="24"/>
        </w:rPr>
        <w:t xml:space="preserve"> goes to my Backbone, Irreplaceable mum </w:t>
      </w:r>
      <w:proofErr w:type="spellStart"/>
      <w:r w:rsidR="00E51025">
        <w:rPr>
          <w:rFonts w:ascii="Times New Roman" w:hAnsi="Times New Roman"/>
          <w:b/>
          <w:sz w:val="24"/>
          <w:szCs w:val="24"/>
        </w:rPr>
        <w:t>Hamzat</w:t>
      </w:r>
      <w:proofErr w:type="spellEnd"/>
      <w:r w:rsidR="00E51025">
        <w:rPr>
          <w:rFonts w:ascii="Times New Roman" w:hAnsi="Times New Roman"/>
          <w:sz w:val="24"/>
          <w:szCs w:val="24"/>
        </w:rPr>
        <w:t xml:space="preserve"> </w:t>
      </w:r>
      <w:r w:rsidRPr="00E8794B">
        <w:rPr>
          <w:rFonts w:ascii="Times New Roman" w:hAnsi="Times New Roman"/>
          <w:sz w:val="24"/>
          <w:szCs w:val="24"/>
        </w:rPr>
        <w:t xml:space="preserve">who gave me all love, care, support, guidance, counseling, and prayers throughout my educational journey I pray Almighty Allah continue to bless you and make </w:t>
      </w:r>
      <w:proofErr w:type="spellStart"/>
      <w:r w:rsidRPr="00E8794B">
        <w:rPr>
          <w:rFonts w:ascii="Times New Roman" w:hAnsi="Times New Roman"/>
          <w:sz w:val="24"/>
          <w:szCs w:val="24"/>
        </w:rPr>
        <w:t>you</w:t>
      </w:r>
      <w:proofErr w:type="spellEnd"/>
      <w:r w:rsidRPr="00E8794B">
        <w:rPr>
          <w:rFonts w:ascii="Times New Roman" w:hAnsi="Times New Roman"/>
          <w:sz w:val="24"/>
          <w:szCs w:val="24"/>
        </w:rPr>
        <w:t xml:space="preserve"> </w:t>
      </w:r>
      <w:proofErr w:type="spellStart"/>
      <w:r w:rsidRPr="00E8794B">
        <w:rPr>
          <w:rFonts w:ascii="Times New Roman" w:hAnsi="Times New Roman"/>
          <w:sz w:val="24"/>
          <w:szCs w:val="24"/>
        </w:rPr>
        <w:t>life long</w:t>
      </w:r>
      <w:proofErr w:type="spellEnd"/>
      <w:r w:rsidRPr="00E8794B">
        <w:rPr>
          <w:rFonts w:ascii="Times New Roman" w:hAnsi="Times New Roman"/>
          <w:sz w:val="24"/>
          <w:szCs w:val="24"/>
        </w:rPr>
        <w:t xml:space="preserve"> with sound health, more wealth to eat the best fruit of your produce (Amen) and to my late father </w:t>
      </w:r>
      <w:proofErr w:type="spellStart"/>
      <w:r w:rsidR="00E51025">
        <w:rPr>
          <w:rFonts w:ascii="Times New Roman" w:hAnsi="Times New Roman"/>
          <w:b/>
          <w:sz w:val="24"/>
          <w:szCs w:val="24"/>
        </w:rPr>
        <w:t>Hamzat</w:t>
      </w:r>
      <w:proofErr w:type="spellEnd"/>
      <w:r w:rsidR="003835DA">
        <w:rPr>
          <w:rFonts w:ascii="Times New Roman" w:hAnsi="Times New Roman"/>
          <w:sz w:val="24"/>
          <w:szCs w:val="24"/>
        </w:rPr>
        <w:t xml:space="preserve"> </w:t>
      </w:r>
      <w:r w:rsidRPr="00E8794B">
        <w:rPr>
          <w:rFonts w:ascii="Times New Roman" w:hAnsi="Times New Roman"/>
          <w:sz w:val="24"/>
          <w:szCs w:val="24"/>
        </w:rPr>
        <w:t>may his soul continue to rest in perfect peace (Amen)</w:t>
      </w:r>
    </w:p>
    <w:p w:rsidR="00605151" w:rsidRPr="00E8794B" w:rsidRDefault="00605151" w:rsidP="00605151">
      <w:pPr>
        <w:spacing w:after="0" w:line="480" w:lineRule="auto"/>
        <w:ind w:firstLine="720"/>
        <w:jc w:val="both"/>
        <w:rPr>
          <w:rFonts w:ascii="Times New Roman" w:hAnsi="Times New Roman"/>
          <w:sz w:val="24"/>
          <w:szCs w:val="24"/>
        </w:rPr>
      </w:pPr>
      <w:r w:rsidRPr="00E8794B">
        <w:rPr>
          <w:rFonts w:ascii="Times New Roman" w:hAnsi="Times New Roman"/>
          <w:sz w:val="24"/>
          <w:szCs w:val="24"/>
        </w:rPr>
        <w:t xml:space="preserve">My sincere appreciation goes to my amiable supervisor </w:t>
      </w:r>
      <w:r w:rsidRPr="003D2061">
        <w:rPr>
          <w:rFonts w:ascii="Times New Roman" w:hAnsi="Times New Roman"/>
          <w:b/>
          <w:sz w:val="24"/>
          <w:szCs w:val="24"/>
        </w:rPr>
        <w:t xml:space="preserve">MR </w:t>
      </w:r>
      <w:r>
        <w:rPr>
          <w:rFonts w:ascii="Times New Roman" w:hAnsi="Times New Roman"/>
          <w:b/>
          <w:sz w:val="24"/>
          <w:szCs w:val="24"/>
        </w:rPr>
        <w:t>SAKA K.A</w:t>
      </w:r>
      <w:r w:rsidRPr="00E8794B">
        <w:rPr>
          <w:rFonts w:ascii="Times New Roman" w:hAnsi="Times New Roman"/>
          <w:sz w:val="24"/>
          <w:szCs w:val="24"/>
        </w:rPr>
        <w:t xml:space="preserve"> .I  for his efforts, fatherly care, guidance, encouragement ,counseling, suggestion and creating time out of no time for making my Project work a successful one May </w:t>
      </w:r>
      <w:r>
        <w:rPr>
          <w:rFonts w:ascii="Times New Roman" w:hAnsi="Times New Roman"/>
          <w:sz w:val="24"/>
          <w:szCs w:val="24"/>
        </w:rPr>
        <w:t xml:space="preserve">Allah continue to guide you and </w:t>
      </w:r>
      <w:r w:rsidRPr="00E8794B">
        <w:rPr>
          <w:rFonts w:ascii="Times New Roman" w:hAnsi="Times New Roman"/>
          <w:sz w:val="24"/>
          <w:szCs w:val="24"/>
        </w:rPr>
        <w:t>your entire family and bless you more beyond your imagination</w:t>
      </w:r>
      <w:r>
        <w:rPr>
          <w:rFonts w:ascii="Times New Roman" w:hAnsi="Times New Roman"/>
          <w:sz w:val="24"/>
          <w:szCs w:val="24"/>
        </w:rPr>
        <w:t xml:space="preserve"> </w:t>
      </w:r>
      <w:r w:rsidRPr="00E8794B">
        <w:rPr>
          <w:rFonts w:ascii="Times New Roman" w:hAnsi="Times New Roman"/>
          <w:sz w:val="24"/>
          <w:szCs w:val="24"/>
        </w:rPr>
        <w:t>(JAZAKUMULLAHU KHAIRAN)</w:t>
      </w:r>
      <w:r>
        <w:rPr>
          <w:rFonts w:ascii="Times New Roman" w:hAnsi="Times New Roman"/>
          <w:sz w:val="24"/>
          <w:szCs w:val="24"/>
        </w:rPr>
        <w:t xml:space="preserve"> </w:t>
      </w:r>
      <w:r w:rsidRPr="00E8794B">
        <w:rPr>
          <w:rFonts w:ascii="Times New Roman" w:hAnsi="Times New Roman"/>
          <w:sz w:val="24"/>
          <w:szCs w:val="24"/>
        </w:rPr>
        <w:t xml:space="preserve">and also to all staffs of business Administration department from my </w:t>
      </w:r>
      <w:r w:rsidRPr="00D631B5">
        <w:rPr>
          <w:rFonts w:ascii="Times New Roman" w:hAnsi="Times New Roman"/>
          <w:b/>
          <w:sz w:val="24"/>
          <w:szCs w:val="24"/>
        </w:rPr>
        <w:t xml:space="preserve">HOD </w:t>
      </w:r>
      <w:r w:rsidRPr="005644EA">
        <w:rPr>
          <w:rFonts w:ascii="Times New Roman" w:hAnsi="Times New Roman"/>
          <w:b/>
          <w:sz w:val="24"/>
          <w:szCs w:val="24"/>
        </w:rPr>
        <w:t xml:space="preserve">DR. </w:t>
      </w:r>
      <w:r w:rsidR="00E51025">
        <w:rPr>
          <w:rFonts w:ascii="Times New Roman" w:hAnsi="Times New Roman"/>
          <w:b/>
          <w:sz w:val="24"/>
          <w:szCs w:val="24"/>
        </w:rPr>
        <w:t>ALAKOSO I.K</w:t>
      </w:r>
      <w:r w:rsidRPr="005644EA">
        <w:rPr>
          <w:rFonts w:ascii="Times New Roman" w:hAnsi="Times New Roman"/>
          <w:b/>
          <w:sz w:val="24"/>
          <w:szCs w:val="24"/>
        </w:rPr>
        <w:t>.</w:t>
      </w:r>
      <w:r w:rsidRPr="00E8794B">
        <w:rPr>
          <w:rFonts w:ascii="Times New Roman" w:hAnsi="Times New Roman"/>
          <w:sz w:val="24"/>
          <w:szCs w:val="24"/>
        </w:rPr>
        <w:t xml:space="preserve"> and other esteem</w:t>
      </w:r>
      <w:r w:rsidR="00E51025">
        <w:rPr>
          <w:rFonts w:ascii="Times New Roman" w:hAnsi="Times New Roman"/>
          <w:sz w:val="24"/>
          <w:szCs w:val="24"/>
        </w:rPr>
        <w:t xml:space="preserve"> lectures both teaching and </w:t>
      </w:r>
      <w:proofErr w:type="spellStart"/>
      <w:r w:rsidR="00E51025">
        <w:rPr>
          <w:rFonts w:ascii="Times New Roman" w:hAnsi="Times New Roman"/>
          <w:sz w:val="24"/>
          <w:szCs w:val="24"/>
        </w:rPr>
        <w:t xml:space="preserve">non </w:t>
      </w:r>
      <w:r w:rsidRPr="00E8794B">
        <w:rPr>
          <w:rFonts w:ascii="Times New Roman" w:hAnsi="Times New Roman"/>
          <w:sz w:val="24"/>
          <w:szCs w:val="24"/>
        </w:rPr>
        <w:t>teaching</w:t>
      </w:r>
      <w:proofErr w:type="spellEnd"/>
      <w:r w:rsidRPr="00E8794B">
        <w:rPr>
          <w:rFonts w:ascii="Times New Roman" w:hAnsi="Times New Roman"/>
          <w:sz w:val="24"/>
          <w:szCs w:val="24"/>
        </w:rPr>
        <w:t xml:space="preserve"> staff of this citadel May Allah Reward you Abundantly</w:t>
      </w:r>
      <w:r>
        <w:rPr>
          <w:rFonts w:ascii="Times New Roman" w:hAnsi="Times New Roman"/>
          <w:sz w:val="24"/>
          <w:szCs w:val="24"/>
        </w:rPr>
        <w:t>.</w:t>
      </w:r>
    </w:p>
    <w:p w:rsidR="00605151" w:rsidRPr="00E8794B" w:rsidRDefault="00605151" w:rsidP="00605151">
      <w:pPr>
        <w:spacing w:after="0" w:line="480" w:lineRule="auto"/>
        <w:jc w:val="both"/>
        <w:rPr>
          <w:rFonts w:ascii="Times New Roman" w:hAnsi="Times New Roman"/>
          <w:sz w:val="24"/>
          <w:szCs w:val="24"/>
        </w:rPr>
      </w:pPr>
      <w:r w:rsidRPr="00E8794B">
        <w:rPr>
          <w:rFonts w:ascii="Times New Roman" w:hAnsi="Times New Roman"/>
          <w:sz w:val="24"/>
          <w:szCs w:val="24"/>
        </w:rPr>
        <w:t>My gratitude is incomplete without appreciating,</w:t>
      </w:r>
      <w:r>
        <w:rPr>
          <w:rFonts w:ascii="Times New Roman" w:hAnsi="Times New Roman"/>
          <w:sz w:val="24"/>
          <w:szCs w:val="24"/>
        </w:rPr>
        <w:t xml:space="preserve"> </w:t>
      </w:r>
      <w:r w:rsidRPr="00E8794B">
        <w:rPr>
          <w:rFonts w:ascii="Times New Roman" w:hAnsi="Times New Roman"/>
          <w:sz w:val="24"/>
          <w:szCs w:val="24"/>
        </w:rPr>
        <w:t>my friends,</w:t>
      </w:r>
      <w:r>
        <w:rPr>
          <w:rFonts w:ascii="Times New Roman" w:hAnsi="Times New Roman"/>
          <w:sz w:val="24"/>
          <w:szCs w:val="24"/>
        </w:rPr>
        <w:t xml:space="preserve"> </w:t>
      </w:r>
      <w:r w:rsidRPr="00E8794B">
        <w:rPr>
          <w:rFonts w:ascii="Times New Roman" w:hAnsi="Times New Roman"/>
          <w:sz w:val="24"/>
          <w:szCs w:val="24"/>
        </w:rPr>
        <w:t xml:space="preserve">and </w:t>
      </w:r>
      <w:r>
        <w:rPr>
          <w:rFonts w:ascii="Times New Roman" w:hAnsi="Times New Roman"/>
          <w:sz w:val="24"/>
          <w:szCs w:val="24"/>
        </w:rPr>
        <w:t>family,</w:t>
      </w:r>
      <w:r w:rsidRPr="00E8794B">
        <w:rPr>
          <w:rFonts w:ascii="Times New Roman" w:hAnsi="Times New Roman"/>
          <w:sz w:val="24"/>
          <w:szCs w:val="24"/>
        </w:rPr>
        <w:t xml:space="preserve"> I love you guys we will all meet </w:t>
      </w:r>
      <w:proofErr w:type="gramStart"/>
      <w:r w:rsidRPr="00E8794B">
        <w:rPr>
          <w:rFonts w:ascii="Times New Roman" w:hAnsi="Times New Roman"/>
          <w:sz w:val="24"/>
          <w:szCs w:val="24"/>
        </w:rPr>
        <w:t>In</w:t>
      </w:r>
      <w:proofErr w:type="gramEnd"/>
      <w:r w:rsidRPr="00E8794B">
        <w:rPr>
          <w:rFonts w:ascii="Times New Roman" w:hAnsi="Times New Roman"/>
          <w:sz w:val="24"/>
          <w:szCs w:val="24"/>
        </w:rPr>
        <w:t xml:space="preserve"> greater heights (</w:t>
      </w:r>
      <w:proofErr w:type="spellStart"/>
      <w:r w:rsidRPr="00E8794B">
        <w:rPr>
          <w:rFonts w:ascii="Times New Roman" w:hAnsi="Times New Roman"/>
          <w:sz w:val="24"/>
          <w:szCs w:val="24"/>
        </w:rPr>
        <w:t>bijahi</w:t>
      </w:r>
      <w:proofErr w:type="spellEnd"/>
      <w:r w:rsidRPr="00E8794B">
        <w:rPr>
          <w:rFonts w:ascii="Times New Roman" w:hAnsi="Times New Roman"/>
          <w:sz w:val="24"/>
          <w:szCs w:val="24"/>
        </w:rPr>
        <w:t xml:space="preserve"> </w:t>
      </w:r>
      <w:proofErr w:type="spellStart"/>
      <w:r w:rsidRPr="00E8794B">
        <w:rPr>
          <w:rFonts w:ascii="Times New Roman" w:hAnsi="Times New Roman"/>
          <w:sz w:val="24"/>
          <w:szCs w:val="24"/>
        </w:rPr>
        <w:t>rosul</w:t>
      </w:r>
      <w:proofErr w:type="spellEnd"/>
      <w:r w:rsidRPr="00E8794B">
        <w:rPr>
          <w:rFonts w:ascii="Times New Roman" w:hAnsi="Times New Roman"/>
          <w:sz w:val="24"/>
          <w:szCs w:val="24"/>
        </w:rPr>
        <w:t>)</w:t>
      </w:r>
      <w:r>
        <w:rPr>
          <w:rFonts w:ascii="Times New Roman" w:hAnsi="Times New Roman"/>
          <w:sz w:val="24"/>
          <w:szCs w:val="24"/>
        </w:rPr>
        <w:t xml:space="preserve">. </w:t>
      </w:r>
      <w:r w:rsidRPr="00E8794B">
        <w:rPr>
          <w:rFonts w:ascii="Times New Roman" w:hAnsi="Times New Roman"/>
          <w:sz w:val="24"/>
          <w:szCs w:val="24"/>
        </w:rPr>
        <w:t>Lastly to everyone that support me in one way or the other whose names are not mentioned above thank you so much I really appreciate</w:t>
      </w:r>
    </w:p>
    <w:p w:rsidR="00605151" w:rsidRPr="009C7243" w:rsidRDefault="00605151" w:rsidP="00605151">
      <w:pPr>
        <w:spacing w:after="0" w:line="480" w:lineRule="auto"/>
        <w:jc w:val="center"/>
        <w:rPr>
          <w:rFonts w:ascii="Times New Roman" w:hAnsi="Times New Roman"/>
          <w:b/>
          <w:sz w:val="24"/>
          <w:szCs w:val="24"/>
        </w:rPr>
      </w:pPr>
      <w:r w:rsidRPr="009C7243">
        <w:rPr>
          <w:rFonts w:ascii="Times New Roman" w:hAnsi="Times New Roman"/>
          <w:b/>
          <w:sz w:val="24"/>
          <w:szCs w:val="24"/>
        </w:rPr>
        <w:t>JAZAKUMULLAHU KHAIRAN. (AMEN).</w:t>
      </w:r>
      <w:r w:rsidRPr="009C7243">
        <w:rPr>
          <w:rFonts w:ascii="Times New Roman" w:hAnsi="Times New Roman"/>
          <w:b/>
          <w:i/>
          <w:sz w:val="24"/>
          <w:szCs w:val="24"/>
        </w:rPr>
        <w:br w:type="page"/>
      </w:r>
    </w:p>
    <w:p w:rsidR="00605151" w:rsidRDefault="00605151" w:rsidP="00605151">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605151" w:rsidRDefault="00605151" w:rsidP="00605151">
      <w:pPr>
        <w:spacing w:after="0" w:line="480" w:lineRule="auto"/>
        <w:rPr>
          <w:rFonts w:ascii="Times New Roman" w:hAnsi="Times New Roman"/>
          <w:b/>
          <w:sz w:val="24"/>
          <w:szCs w:val="24"/>
        </w:rPr>
      </w:pPr>
      <w:r>
        <w:rPr>
          <w:rFonts w:ascii="Times New Roman" w:hAnsi="Times New Roman"/>
          <w:b/>
          <w:sz w:val="24"/>
          <w:szCs w:val="24"/>
        </w:rPr>
        <w:t>CHAPTER ONE INTRODUCTION</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05151" w:rsidRDefault="00605151" w:rsidP="00605151">
      <w:pPr>
        <w:spacing w:after="0" w:line="480" w:lineRule="auto"/>
        <w:rPr>
          <w:rFonts w:ascii="Times New Roman" w:hAnsi="Times New Roman"/>
          <w:b/>
          <w:sz w:val="24"/>
          <w:szCs w:val="24"/>
        </w:rPr>
      </w:pPr>
      <w:r>
        <w:rPr>
          <w:rFonts w:ascii="Times New Roman" w:hAnsi="Times New Roman"/>
          <w:b/>
          <w:sz w:val="24"/>
          <w:szCs w:val="24"/>
        </w:rPr>
        <w:t>CHAPTER TWO: LITERATURE REVIEW</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605151" w:rsidRDefault="00605151" w:rsidP="00605151">
      <w:pPr>
        <w:spacing w:after="0" w:line="480" w:lineRule="auto"/>
        <w:jc w:val="both"/>
        <w:rPr>
          <w:rFonts w:ascii="Times New Roman" w:hAnsi="Times New Roman"/>
          <w:sz w:val="24"/>
          <w:szCs w:val="24"/>
        </w:rPr>
      </w:pPr>
    </w:p>
    <w:p w:rsidR="00605151" w:rsidRDefault="00605151" w:rsidP="00605151">
      <w:pPr>
        <w:spacing w:after="0" w:line="480" w:lineRule="auto"/>
        <w:rPr>
          <w:rFonts w:ascii="Times New Roman" w:hAnsi="Times New Roman"/>
          <w:b/>
          <w:sz w:val="24"/>
          <w:szCs w:val="24"/>
        </w:rPr>
      </w:pPr>
      <w:r>
        <w:rPr>
          <w:rFonts w:ascii="Times New Roman" w:hAnsi="Times New Roman"/>
          <w:b/>
          <w:sz w:val="24"/>
          <w:szCs w:val="24"/>
        </w:rPr>
        <w:t>CHAPTER THREE: RESEARCH METHODOLOGY</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lastRenderedPageBreak/>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Size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605151" w:rsidRDefault="00605151" w:rsidP="00605151">
      <w:pPr>
        <w:spacing w:after="0" w:line="48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Presentation, analysis and interpretation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605151" w:rsidRDefault="00605151" w:rsidP="00605151">
      <w:pPr>
        <w:spacing w:after="0" w:line="48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605151" w:rsidRDefault="00605151" w:rsidP="00605151">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605151" w:rsidRDefault="00605151" w:rsidP="00605151">
      <w:pPr>
        <w:tabs>
          <w:tab w:val="left" w:pos="7920"/>
        </w:tabs>
        <w:spacing w:after="0" w:line="480" w:lineRule="auto"/>
        <w:ind w:firstLine="720"/>
        <w:jc w:val="both"/>
        <w:rPr>
          <w:rFonts w:ascii="Times New Roman" w:hAnsi="Times New Roman"/>
          <w:sz w:val="24"/>
          <w:szCs w:val="24"/>
        </w:rPr>
      </w:pPr>
      <w:r>
        <w:rPr>
          <w:rFonts w:ascii="Times New Roman" w:hAnsi="Times New Roman"/>
          <w:sz w:val="24"/>
          <w:szCs w:val="24"/>
        </w:rPr>
        <w:t xml:space="preserve">Reference </w:t>
      </w:r>
      <w:r>
        <w:rPr>
          <w:rFonts w:ascii="Times New Roman" w:hAnsi="Times New Roman"/>
          <w:sz w:val="24"/>
          <w:szCs w:val="24"/>
        </w:rPr>
        <w:tab/>
        <w:t>44</w:t>
      </w:r>
    </w:p>
    <w:p w:rsidR="00605151" w:rsidRDefault="00605151" w:rsidP="00605151">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05151" w:rsidRDefault="00605151" w:rsidP="00605151">
      <w:pPr>
        <w:rPr>
          <w:rFonts w:ascii="Times New Roman" w:hAnsi="Times New Roman"/>
          <w:sz w:val="24"/>
          <w:szCs w:val="24"/>
        </w:rPr>
      </w:pPr>
    </w:p>
    <w:p w:rsidR="00605151" w:rsidRPr="00DD2C41" w:rsidRDefault="00605151" w:rsidP="00605151">
      <w:pPr>
        <w:rPr>
          <w:rFonts w:ascii="Times New Roman" w:hAnsi="Times New Roman"/>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sectPr w:rsidR="00605151" w:rsidSect="00605151">
          <w:footerReference w:type="default" r:id="rId7"/>
          <w:pgSz w:w="12240" w:h="15120"/>
          <w:pgMar w:top="1440" w:right="1440" w:bottom="1440" w:left="1440" w:header="720" w:footer="720" w:gutter="0"/>
          <w:pgNumType w:fmt="lowerRoman" w:start="1"/>
          <w:cols w:space="720"/>
          <w:docGrid w:linePitch="360"/>
        </w:sectPr>
      </w:pPr>
    </w:p>
    <w:p w:rsidR="00605151" w:rsidRPr="00F506FA" w:rsidRDefault="00605151" w:rsidP="00605151">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ONE</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1.1</w:t>
      </w:r>
      <w:r w:rsidRPr="00F506FA">
        <w:rPr>
          <w:rFonts w:ascii="Times New Roman" w:hAnsi="Times New Roman" w:cs="Times New Roman"/>
          <w:b/>
          <w:sz w:val="24"/>
          <w:szCs w:val="24"/>
        </w:rPr>
        <w:tab/>
        <w:t xml:space="preserve">BACKGROUND TO THE STUDY </w:t>
      </w:r>
    </w:p>
    <w:p w:rsidR="00605151" w:rsidRPr="00F506FA" w:rsidRDefault="00605151" w:rsidP="00605151">
      <w:pPr>
        <w:pStyle w:val="NoSpacing"/>
        <w:tabs>
          <w:tab w:val="left" w:pos="720"/>
        </w:tabs>
        <w:spacing w:line="360" w:lineRule="auto"/>
        <w:ind w:firstLine="720"/>
        <w:jc w:val="both"/>
        <w:rPr>
          <w:rFonts w:ascii="Times New Roman" w:hAnsi="Times New Roman" w:cs="Times New Roman"/>
          <w:sz w:val="24"/>
          <w:szCs w:val="24"/>
        </w:rPr>
      </w:pPr>
      <w:r w:rsidRPr="00F506FA">
        <w:rPr>
          <w:rFonts w:ascii="Times New Roman" w:hAnsi="Times New Roman" w:cs="Times New Roman"/>
          <w:sz w:val="24"/>
          <w:szCs w:val="24"/>
        </w:rPr>
        <w:t xml:space="preserve">Advertising has become a powerful communication tools in passing message about the product and services to both customers and potential customers when there is adequate awareness through advertising high patronage will be achieved which will result to an increase sales volume, productivity and profit level of the organizations.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w:t>
      </w:r>
      <w:r w:rsidRPr="00F506FA">
        <w:rPr>
          <w:rFonts w:ascii="Times New Roman" w:hAnsi="Times New Roman" w:cs="Times New Roman"/>
          <w:sz w:val="24"/>
          <w:szCs w:val="24"/>
        </w:rPr>
        <w:tab/>
        <w:t xml:space="preserve">However, poor product communication to the final customers could give competitors an edge in term or loyalty to brands sales volume and high market share consequence of this has been major setback for matured industries.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believe that advertising campaign cannot solely responsible for recorded increase in its sales after campaign. Other unrecognizable factors like higher. </w:t>
      </w:r>
      <w:proofErr w:type="gramStart"/>
      <w:r w:rsidRPr="00F506FA">
        <w:rPr>
          <w:rFonts w:ascii="Times New Roman" w:hAnsi="Times New Roman" w:cs="Times New Roman"/>
          <w:sz w:val="24"/>
          <w:szCs w:val="24"/>
        </w:rPr>
        <w:t>income</w:t>
      </w:r>
      <w:proofErr w:type="gramEnd"/>
      <w:r w:rsidRPr="00F506FA">
        <w:rPr>
          <w:rFonts w:ascii="Times New Roman" w:hAnsi="Times New Roman" w:cs="Times New Roman"/>
          <w:sz w:val="24"/>
          <w:szCs w:val="24"/>
        </w:rPr>
        <w:t xml:space="preserve"> for potential customers, reduction problems of competitors improved customer relation of distributors and retailers and other unnoticeable factor apart from the campaign many be responsible for the company’s improved sales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Modern (1991) believers that advertising gives the knowledge about the product and create the idea in mind about it </w:t>
      </w:r>
      <w:proofErr w:type="spellStart"/>
      <w:r w:rsidRPr="00F506FA">
        <w:rPr>
          <w:rFonts w:ascii="Times New Roman" w:hAnsi="Times New Roman" w:cs="Times New Roman"/>
          <w:sz w:val="24"/>
          <w:szCs w:val="24"/>
        </w:rPr>
        <w:t>Busari</w:t>
      </w:r>
      <w:proofErr w:type="spellEnd"/>
      <w:r w:rsidRPr="00F506FA">
        <w:rPr>
          <w:rFonts w:ascii="Times New Roman" w:hAnsi="Times New Roman" w:cs="Times New Roman"/>
          <w:sz w:val="24"/>
          <w:szCs w:val="24"/>
        </w:rPr>
        <w:t xml:space="preserve"> (2002) as cited. In </w:t>
      </w:r>
      <w:proofErr w:type="spellStart"/>
      <w:r w:rsidRPr="00F506FA">
        <w:rPr>
          <w:rFonts w:ascii="Times New Roman" w:hAnsi="Times New Roman" w:cs="Times New Roman"/>
          <w:sz w:val="24"/>
          <w:szCs w:val="24"/>
        </w:rPr>
        <w:t>Adekoya</w:t>
      </w:r>
      <w:proofErr w:type="spellEnd"/>
      <w:r w:rsidRPr="00F506FA">
        <w:rPr>
          <w:rFonts w:ascii="Times New Roman" w:hAnsi="Times New Roman" w:cs="Times New Roman"/>
          <w:sz w:val="24"/>
          <w:szCs w:val="24"/>
        </w:rPr>
        <w:t xml:space="preserve"> (2011) says that advertisement can also be seen on the seat of grocery carts, on the wall of airport walkways, on the sides of buses airplanes and train. Advertisement are usually placed anywhere and audience can easily and for frequently an access visual and for video.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discover advertisement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In such a media as print (newspaper, magazine, billboards, flyers) or broadcast (radio, television) typically consist of pictures headlines, information about the product and occasionally a response coupon. broadcast advertisement on the other hand consist of an audio or video narrative that can range from is seconds sports to longer segment known as informed reals, which generally last 30 to 60 minutes (</w:t>
      </w:r>
      <w:proofErr w:type="spellStart"/>
      <w:r w:rsidRPr="00F506FA">
        <w:rPr>
          <w:rFonts w:ascii="Times New Roman" w:hAnsi="Times New Roman" w:cs="Times New Roman"/>
          <w:sz w:val="24"/>
          <w:szCs w:val="24"/>
        </w:rPr>
        <w:t>Busari</w:t>
      </w:r>
      <w:proofErr w:type="spellEnd"/>
      <w:r w:rsidRPr="00F506FA">
        <w:rPr>
          <w:rFonts w:ascii="Times New Roman" w:hAnsi="Times New Roman" w:cs="Times New Roman"/>
          <w:sz w:val="24"/>
          <w:szCs w:val="24"/>
        </w:rPr>
        <w:t xml:space="preserve"> 2004) </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1.2</w:t>
      </w:r>
      <w:r w:rsidRPr="00F506FA">
        <w:rPr>
          <w:rFonts w:ascii="Times New Roman" w:hAnsi="Times New Roman" w:cs="Times New Roman"/>
          <w:b/>
          <w:sz w:val="24"/>
          <w:szCs w:val="24"/>
        </w:rPr>
        <w:tab/>
        <w:t>STATEMENT OF THE PROBLEM</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Advertising play a very important role in capturing the attention of the public which promotes selling of a product through advertising, where illustration and photographs are the key elements required to carry that, message to the target audience. But these visual elements sometimes cannot make the desired persuasion due to lack of definite advertising appeal. The </w:t>
      </w:r>
      <w:r w:rsidRPr="00F506FA">
        <w:rPr>
          <w:rFonts w:ascii="Times New Roman" w:hAnsi="Times New Roman" w:cs="Times New Roman"/>
          <w:sz w:val="24"/>
          <w:szCs w:val="24"/>
        </w:rPr>
        <w:lastRenderedPageBreak/>
        <w:t xml:space="preserve">advertising appeal is an assessment to draw some linkage between the products advertised and the aspiration that is felt by audience. The selection of suitable appeal is the prime need for any advertising that promotes a product on the basic of basic human desires, need and motives. Despite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appeal being an effective </w:t>
      </w:r>
      <w:proofErr w:type="spellStart"/>
      <w:r w:rsidRPr="00F506FA">
        <w:rPr>
          <w:rFonts w:ascii="Times New Roman" w:hAnsi="Times New Roman" w:cs="Times New Roman"/>
          <w:sz w:val="24"/>
          <w:szCs w:val="24"/>
        </w:rPr>
        <w:t>meachanism</w:t>
      </w:r>
      <w:proofErr w:type="spellEnd"/>
      <w:r w:rsidRPr="00F506FA">
        <w:rPr>
          <w:rFonts w:ascii="Times New Roman" w:hAnsi="Times New Roman" w:cs="Times New Roman"/>
          <w:sz w:val="24"/>
          <w:szCs w:val="24"/>
        </w:rPr>
        <w:t xml:space="preserve"> for drawing attention, it is crucial for advertiser to fund the appropriate tools and type of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for a particular product in order to ensure success and brand positioning. Attention is enhanced if the type of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used is directly related to the product.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discover that Advertising as a subset of promotion mix has a significant effect on sales turnover. </w:t>
      </w:r>
      <w:proofErr w:type="spellStart"/>
      <w:r w:rsidRPr="00F506FA">
        <w:rPr>
          <w:rFonts w:ascii="Times New Roman" w:hAnsi="Times New Roman" w:cs="Times New Roman"/>
          <w:sz w:val="24"/>
          <w:szCs w:val="24"/>
        </w:rPr>
        <w:t>Adekoya</w:t>
      </w:r>
      <w:proofErr w:type="spellEnd"/>
      <w:r w:rsidRPr="00F506FA">
        <w:rPr>
          <w:rFonts w:ascii="Times New Roman" w:hAnsi="Times New Roman" w:cs="Times New Roman"/>
          <w:sz w:val="24"/>
          <w:szCs w:val="24"/>
        </w:rPr>
        <w:t xml:space="preserve"> (2011) finds that advertising influence consumer buying behavior, which means it helps to increase sales turnover. It is on this premise that this research work wishes to examine the role of advertising on organizational sales turnover with special reference to Nigeria bottling company.</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Advertising is any paid form for </w:t>
      </w:r>
      <w:proofErr w:type="spellStart"/>
      <w:r w:rsidRPr="00F506FA">
        <w:rPr>
          <w:rFonts w:ascii="Times New Roman" w:hAnsi="Times New Roman" w:cs="Times New Roman"/>
          <w:sz w:val="24"/>
          <w:szCs w:val="24"/>
        </w:rPr>
        <w:t>non personal</w:t>
      </w:r>
      <w:proofErr w:type="spellEnd"/>
      <w:r w:rsidRPr="00F506FA">
        <w:rPr>
          <w:rFonts w:ascii="Times New Roman" w:hAnsi="Times New Roman" w:cs="Times New Roman"/>
          <w:sz w:val="24"/>
          <w:szCs w:val="24"/>
        </w:rPr>
        <w:t xml:space="preserve"> communication about an organization or its product to a target audience through a mass broadcast medium by an identified sponsor. It should be observed that for any promotional activity to be called advertisement it must be paid for.</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In the real sense, it is the method used by companies for creating awareness of their products, as well as making new products known to the new and potential consumers.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thesis however, centers on the roles of advertising on the sales volume of a product. This work will shed light on how advertising can really affect a consumer’s buying decisions in a growing economy like that of Nigeria and how successful advertising can keep businesses going even in the midst a tough competition.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More so, advertising as a promotional tool also tends to remind, reassure and influence the decisions of the consumers because an advertisement itself enlightens, educates and persuades consumers on their acceptability of the product offering that is being promoted, therefore increasing advertising effectiveness.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With this background, the present study has been undertaken to understand the influence of cartoons and caricatures in Indian print advertisement rather than only to act as a mode of entertainment subjected to leisurely reading materials for children stay book illustrations and graphic novels.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ab/>
        <w:t xml:space="preserve">Through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can enhance positive attitudes towards the product being promoted, but on the others, the use of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may be regarded as unsuitable for the product that is being promoted. If </w:t>
      </w:r>
      <w:proofErr w:type="spellStart"/>
      <w:r w:rsidRPr="00F506FA">
        <w:rPr>
          <w:rFonts w:ascii="Times New Roman" w:hAnsi="Times New Roman" w:cs="Times New Roman"/>
          <w:sz w:val="24"/>
          <w:szCs w:val="24"/>
        </w:rPr>
        <w:t>humour</w:t>
      </w:r>
      <w:proofErr w:type="spellEnd"/>
      <w:r w:rsidRPr="00F506FA">
        <w:rPr>
          <w:rFonts w:ascii="Times New Roman" w:hAnsi="Times New Roman" w:cs="Times New Roman"/>
          <w:sz w:val="24"/>
          <w:szCs w:val="24"/>
        </w:rPr>
        <w:t xml:space="preserve"> draws attention away from the product or message that the advertiser is trying to communicate then what is the real effectiveness of it as a tool of communication and why do advertiser use it.</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study also analyses the changing approach of practice applications and adaptation of these two sets of illustrations </w:t>
      </w:r>
      <w:proofErr w:type="spellStart"/>
      <w:r w:rsidRPr="00F506FA">
        <w:rPr>
          <w:rFonts w:ascii="Times New Roman" w:hAnsi="Times New Roman" w:cs="Times New Roman"/>
          <w:sz w:val="24"/>
          <w:szCs w:val="24"/>
        </w:rPr>
        <w:t>i.e</w:t>
      </w:r>
      <w:proofErr w:type="spellEnd"/>
      <w:r w:rsidRPr="00F506FA">
        <w:rPr>
          <w:rFonts w:ascii="Times New Roman" w:hAnsi="Times New Roman" w:cs="Times New Roman"/>
          <w:sz w:val="24"/>
          <w:szCs w:val="24"/>
        </w:rPr>
        <w:t xml:space="preserve"> cartoons and caricatures in different situations in Indian print advertisements in terms if disseminating the information for both visual gratification and appeal.</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problem to be solved by this research work is broken down into the following statement.</w:t>
      </w:r>
    </w:p>
    <w:p w:rsidR="00605151" w:rsidRPr="00F506FA" w:rsidRDefault="00605151" w:rsidP="00605151">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Low sales volumes on the company’s market share</w:t>
      </w:r>
    </w:p>
    <w:p w:rsidR="00605151" w:rsidRPr="00F506FA" w:rsidRDefault="00605151" w:rsidP="00605151">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Negative effect of the company towards the profit maximization.</w:t>
      </w:r>
    </w:p>
    <w:p w:rsidR="00605151" w:rsidRPr="00F506FA" w:rsidRDefault="00605151" w:rsidP="00605151">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Inadequate or poor maintenance of company’s image </w:t>
      </w:r>
    </w:p>
    <w:p w:rsidR="00605151" w:rsidRPr="00F506FA" w:rsidRDefault="00605151" w:rsidP="00605151">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Inadequate dissemination of information to the prospective customer.</w:t>
      </w:r>
    </w:p>
    <w:p w:rsidR="00605151" w:rsidRPr="00F506FA" w:rsidRDefault="00605151" w:rsidP="00605151">
      <w:pPr>
        <w:pStyle w:val="NoSpacing"/>
        <w:numPr>
          <w:ilvl w:val="0"/>
          <w:numId w:val="11"/>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Lack of regular purchase by the customers.</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1.3</w:t>
      </w:r>
      <w:r w:rsidRPr="00F506FA">
        <w:rPr>
          <w:rFonts w:ascii="Times New Roman" w:hAnsi="Times New Roman" w:cs="Times New Roman"/>
          <w:b/>
          <w:sz w:val="24"/>
          <w:szCs w:val="24"/>
        </w:rPr>
        <w:tab/>
        <w:t>RESEARCH QUESTION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In the course of this research the following research question will be put in place.</w:t>
      </w:r>
    </w:p>
    <w:p w:rsidR="00605151" w:rsidRPr="00F506FA" w:rsidRDefault="00605151" w:rsidP="00605151">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have significance role on customer awareness of new product?</w:t>
      </w:r>
    </w:p>
    <w:p w:rsidR="00605151" w:rsidRPr="00F506FA" w:rsidRDefault="00605151" w:rsidP="00605151">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what extent has advertising increase the sales volume of the company’s product?</w:t>
      </w:r>
    </w:p>
    <w:p w:rsidR="00605151" w:rsidRPr="00F506FA" w:rsidRDefault="00605151" w:rsidP="00605151">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has a positive effect on the profit?</w:t>
      </w:r>
    </w:p>
    <w:p w:rsidR="00605151" w:rsidRPr="00F506FA" w:rsidRDefault="00605151" w:rsidP="00605151">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help in establishing and maintaining company’s image?</w:t>
      </w:r>
    </w:p>
    <w:p w:rsidR="00605151" w:rsidRPr="00F506FA" w:rsidRDefault="00605151" w:rsidP="00605151">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Is advertising and efficient source of information to prospective consumer in Nigeria?</w:t>
      </w:r>
    </w:p>
    <w:p w:rsidR="00605151" w:rsidRPr="00F506FA" w:rsidRDefault="00605151" w:rsidP="00605151">
      <w:pPr>
        <w:pStyle w:val="NoSpacing"/>
        <w:numPr>
          <w:ilvl w:val="0"/>
          <w:numId w:val="12"/>
        </w:numPr>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Does advertising encourage regular purchase of Nigeria?</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1.4</w:t>
      </w:r>
      <w:r w:rsidRPr="00F506FA">
        <w:rPr>
          <w:rFonts w:ascii="Times New Roman" w:hAnsi="Times New Roman" w:cs="Times New Roman"/>
          <w:b/>
          <w:sz w:val="24"/>
          <w:szCs w:val="24"/>
        </w:rPr>
        <w:tab/>
        <w:t>OBJECTIVE OF THE STUDY</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determine the level of awareness of new product in the market as a result of the firms advertising of the new product.</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ascertain the level of advertisement in increasing the sale’s volume of the company’s product</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show if advertising have a positive effect on the profit of Nigeria.</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determine if advertising help in establishing and maintaining the company’s image.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To determine whether advertising is an efficient source of information to prospective consumer of Nigeria.</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To show how advertising encourage regular purchase of the Nigeria.</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1.5</w:t>
      </w:r>
      <w:r w:rsidRPr="00F506FA">
        <w:rPr>
          <w:rFonts w:ascii="Times New Roman" w:hAnsi="Times New Roman" w:cs="Times New Roman"/>
          <w:b/>
          <w:sz w:val="24"/>
          <w:szCs w:val="24"/>
        </w:rPr>
        <w:tab/>
        <w:t>RESEARCH HYPOTHESIS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basis of hypothesis is as follows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H0: The level of awareness of new product is not as result of advertising.</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H1: The level of awareness of new product is as a result of advertising</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H0: Advertising does not have role on the marketing of goods and services in Nigeria</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H1: Advertising has role on the marketing of good and services in Nigeria.</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1.6</w:t>
      </w:r>
      <w:r w:rsidRPr="00F506FA">
        <w:rPr>
          <w:rFonts w:ascii="Times New Roman" w:hAnsi="Times New Roman" w:cs="Times New Roman"/>
          <w:b/>
          <w:sz w:val="24"/>
          <w:szCs w:val="24"/>
        </w:rPr>
        <w:tab/>
        <w:t>SIGNIFICANT OF THE STUDY</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following are the role of advertising on sales performance.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It will help the management of Nigeria to discover failure in their advertising techniques and steps on how to make improvement on them.</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study will help the management to know how best or the best way through which improvement in advertising could be achieved.</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study will unveil the failure and problem that industries do encounter from its competitors.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The study will reveal measures which the industry will embark on, so as to ascertain the competitors industry and also to know how it satisfies consumers.</w:t>
      </w:r>
    </w:p>
    <w:p w:rsidR="00605151" w:rsidRPr="00605151"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It will create awareness on the part of choice of the product in line with the consumers need.</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1.7</w:t>
      </w:r>
      <w:r w:rsidRPr="00F506FA">
        <w:rPr>
          <w:rFonts w:ascii="Times New Roman" w:hAnsi="Times New Roman" w:cs="Times New Roman"/>
          <w:b/>
          <w:sz w:val="24"/>
          <w:szCs w:val="24"/>
        </w:rPr>
        <w:tab/>
        <w:t>SCOPE OF THE STUDY</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focus of this research work is to examine the impact of advertising on sales performance in a manufacturing industry using </w:t>
      </w:r>
      <w:r>
        <w:rPr>
          <w:rFonts w:ascii="Times New Roman" w:hAnsi="Times New Roman" w:cs="Times New Roman"/>
          <w:sz w:val="24"/>
          <w:szCs w:val="24"/>
        </w:rPr>
        <w:t>Fortunate bread, Ilorin</w:t>
      </w:r>
      <w:r w:rsidRPr="00F506FA">
        <w:rPr>
          <w:rFonts w:ascii="Times New Roman" w:hAnsi="Times New Roman" w:cs="Times New Roman"/>
          <w:sz w:val="24"/>
          <w:szCs w:val="24"/>
        </w:rPr>
        <w:t xml:space="preserve"> as the case study.</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work therefore did not consider other variables under promotion mix. However, in view of limited resources time and other constraints, emphasis was placed on advertising by Ilorin metropolis within the state.</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1.8</w:t>
      </w:r>
      <w:r w:rsidRPr="00F506FA">
        <w:rPr>
          <w:rFonts w:ascii="Times New Roman" w:hAnsi="Times New Roman" w:cs="Times New Roman"/>
          <w:b/>
          <w:sz w:val="24"/>
          <w:szCs w:val="24"/>
        </w:rPr>
        <w:tab/>
        <w:t>DEFINITION OF KEY TERMS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Some of the terms used by the researcher in the </w:t>
      </w:r>
      <w:proofErr w:type="gramStart"/>
      <w:r w:rsidRPr="00F506FA">
        <w:rPr>
          <w:rFonts w:ascii="Times New Roman" w:hAnsi="Times New Roman" w:cs="Times New Roman"/>
          <w:sz w:val="24"/>
          <w:szCs w:val="24"/>
        </w:rPr>
        <w:t>case  of</w:t>
      </w:r>
      <w:proofErr w:type="gramEnd"/>
      <w:r w:rsidRPr="00F506FA">
        <w:rPr>
          <w:rFonts w:ascii="Times New Roman" w:hAnsi="Times New Roman" w:cs="Times New Roman"/>
          <w:sz w:val="24"/>
          <w:szCs w:val="24"/>
        </w:rPr>
        <w:t xml:space="preserve"> this research work are defined as follows: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 xml:space="preserve">ADVERTISING: This is defined by the American Marketing Association (AMA) as any paid form of </w:t>
      </w:r>
      <w:proofErr w:type="spellStart"/>
      <w:r w:rsidRPr="00F506FA">
        <w:rPr>
          <w:rFonts w:ascii="Times New Roman" w:hAnsi="Times New Roman" w:cs="Times New Roman"/>
          <w:sz w:val="24"/>
          <w:szCs w:val="24"/>
        </w:rPr>
        <w:t>non personal</w:t>
      </w:r>
      <w:proofErr w:type="spellEnd"/>
      <w:r w:rsidRPr="00F506FA">
        <w:rPr>
          <w:rFonts w:ascii="Times New Roman" w:hAnsi="Times New Roman" w:cs="Times New Roman"/>
          <w:sz w:val="24"/>
          <w:szCs w:val="24"/>
        </w:rPr>
        <w:t xml:space="preserve"> presentation and promotion of ideas, goods or services by any identified sponsor</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ADVERTISEMENT</w:t>
      </w:r>
      <w:r w:rsidRPr="00F506FA">
        <w:rPr>
          <w:rFonts w:ascii="Times New Roman" w:hAnsi="Times New Roman" w:cs="Times New Roman"/>
          <w:sz w:val="24"/>
          <w:szCs w:val="24"/>
        </w:rPr>
        <w:t>: This is the message itself.</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MESSAGE: This is defined as the set of meaning being send and or received by the audience.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PRODUCT: According to Kotler Philip, a product can be defined as anything offered to a market for attention, acquisition or consumption, it includes physical object, services personalities, place and idea etc.</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TARGET MARKET</w:t>
      </w:r>
      <w:r w:rsidRPr="00F506FA">
        <w:rPr>
          <w:rFonts w:ascii="Times New Roman" w:hAnsi="Times New Roman" w:cs="Times New Roman"/>
          <w:sz w:val="24"/>
          <w:szCs w:val="24"/>
        </w:rPr>
        <w:t>: This is the segment a firm chooses to pursue.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COMPETITION</w:t>
      </w:r>
      <w:r w:rsidRPr="00F506FA">
        <w:rPr>
          <w:rFonts w:ascii="Times New Roman" w:hAnsi="Times New Roman" w:cs="Times New Roman"/>
          <w:sz w:val="24"/>
          <w:szCs w:val="24"/>
        </w:rPr>
        <w:t>: This is a situation in which people or organization competes with each other for something that is not everyone can have.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MARKETING</w:t>
      </w:r>
      <w:r w:rsidRPr="00F506FA">
        <w:rPr>
          <w:rFonts w:ascii="Times New Roman" w:hAnsi="Times New Roman" w:cs="Times New Roman"/>
          <w:sz w:val="24"/>
          <w:szCs w:val="24"/>
        </w:rPr>
        <w:t>: This is a social process by which individual and groups obtain what they need and want through creating, offering and freely exchanging product and services by value with others.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CUSTOMERS</w:t>
      </w:r>
      <w:r w:rsidRPr="00F506FA">
        <w:rPr>
          <w:rFonts w:ascii="Times New Roman" w:hAnsi="Times New Roman" w:cs="Times New Roman"/>
          <w:sz w:val="24"/>
          <w:szCs w:val="24"/>
        </w:rPr>
        <w:t>: This is a person that used a product being either or given to someone to use.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MANAGEMENT</w:t>
      </w:r>
      <w:r w:rsidRPr="00F506FA">
        <w:rPr>
          <w:rFonts w:ascii="Times New Roman" w:hAnsi="Times New Roman" w:cs="Times New Roman"/>
          <w:sz w:val="24"/>
          <w:szCs w:val="24"/>
        </w:rPr>
        <w:t>: This is the preparing, directing, planning organizing people and material in order to attain business objectives.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TWO</w:t>
      </w:r>
    </w:p>
    <w:p w:rsidR="00605151" w:rsidRPr="00F506FA" w:rsidRDefault="00605151" w:rsidP="00605151">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t>LITERATURE REVIEW</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2.1.      CONCEPTUAL CLARIVICATION</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Advertising has really play an important role in increasing the sales volume of any company’s product at any point in fact, it has contributed immensely to increasing growth of many companies in various industries.</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Because it has placed positive image of the company’s product in mind of the potential consumers and this can influence buying behavior.</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 xml:space="preserve">Bennett (2006) sees promotion as a process of delivering message about the product or services from the marketers to the potential buyers. Basically, the main objective of communication is to inform and persuade. </w:t>
      </w:r>
      <w:proofErr w:type="gramStart"/>
      <w:r w:rsidRPr="00F506FA">
        <w:rPr>
          <w:rFonts w:ascii="Times New Roman" w:hAnsi="Times New Roman" w:cs="Times New Roman"/>
          <w:sz w:val="24"/>
          <w:szCs w:val="24"/>
        </w:rPr>
        <w:t>there</w:t>
      </w:r>
      <w:proofErr w:type="gramEnd"/>
      <w:r w:rsidRPr="00F506FA">
        <w:rPr>
          <w:rFonts w:ascii="Times New Roman" w:hAnsi="Times New Roman" w:cs="Times New Roman"/>
          <w:sz w:val="24"/>
          <w:szCs w:val="24"/>
        </w:rPr>
        <w:t xml:space="preserve"> is no gain saying in the fact that consumers must know that a product can meet their needs. Therefore, the first objective of communication is to </w:t>
      </w:r>
      <w:proofErr w:type="spellStart"/>
      <w:r w:rsidRPr="00F506FA">
        <w:rPr>
          <w:rFonts w:ascii="Times New Roman" w:hAnsi="Times New Roman" w:cs="Times New Roman"/>
          <w:sz w:val="24"/>
          <w:szCs w:val="24"/>
        </w:rPr>
        <w:t>dissemmate</w:t>
      </w:r>
      <w:proofErr w:type="spellEnd"/>
      <w:r w:rsidRPr="00F506FA">
        <w:rPr>
          <w:rFonts w:ascii="Times New Roman" w:hAnsi="Times New Roman" w:cs="Times New Roman"/>
          <w:sz w:val="24"/>
          <w:szCs w:val="24"/>
        </w:rPr>
        <w:t xml:space="preserve"> information. The consumer may want to be assured that the product can satisfy their needs. Hence some persuasion is required to encourage the consumers to buy the products.</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proofErr w:type="spellStart"/>
      <w:r w:rsidRPr="00F506FA">
        <w:rPr>
          <w:rFonts w:ascii="Times New Roman" w:hAnsi="Times New Roman" w:cs="Times New Roman"/>
          <w:sz w:val="24"/>
          <w:szCs w:val="24"/>
        </w:rPr>
        <w:t>Alonge</w:t>
      </w:r>
      <w:proofErr w:type="spellEnd"/>
      <w:r w:rsidRPr="00F506FA">
        <w:rPr>
          <w:rFonts w:ascii="Times New Roman" w:hAnsi="Times New Roman" w:cs="Times New Roman"/>
          <w:sz w:val="24"/>
          <w:szCs w:val="24"/>
        </w:rPr>
        <w:t xml:space="preserve"> (2001) view is as mean of drawing someone attention to something or notifying or informing somebody of something.</w:t>
      </w:r>
      <w:r w:rsidRPr="00F506FA">
        <w:rPr>
          <w:rFonts w:ascii="Times New Roman" w:hAnsi="Times New Roman" w:cs="Times New Roman"/>
          <w:b/>
          <w:sz w:val="24"/>
          <w:szCs w:val="24"/>
        </w:rPr>
        <w:t xml:space="preserve"> </w:t>
      </w:r>
      <w:r w:rsidRPr="00F506FA">
        <w:rPr>
          <w:rFonts w:ascii="Times New Roman" w:hAnsi="Times New Roman" w:cs="Times New Roman"/>
          <w:sz w:val="24"/>
          <w:szCs w:val="24"/>
        </w:rPr>
        <w:t xml:space="preserve">Court land (2003) sees advertising as </w:t>
      </w:r>
      <w:proofErr w:type="spellStart"/>
      <w:r w:rsidRPr="00F506FA">
        <w:rPr>
          <w:rFonts w:ascii="Times New Roman" w:hAnsi="Times New Roman" w:cs="Times New Roman"/>
          <w:sz w:val="24"/>
          <w:szCs w:val="24"/>
        </w:rPr>
        <w:t>non personal</w:t>
      </w:r>
      <w:proofErr w:type="spellEnd"/>
      <w:r w:rsidRPr="00F506FA">
        <w:rPr>
          <w:rFonts w:ascii="Times New Roman" w:hAnsi="Times New Roman" w:cs="Times New Roman"/>
          <w:sz w:val="24"/>
          <w:szCs w:val="24"/>
        </w:rPr>
        <w:t xml:space="preserve"> communication information, usually paid for and usually persuasive in nature, about products, services or ideas by identified sponsors through various media.</w:t>
      </w:r>
      <w:r w:rsidRPr="00F506FA">
        <w:rPr>
          <w:rFonts w:ascii="Times New Roman" w:hAnsi="Times New Roman" w:cs="Times New Roman"/>
          <w:b/>
          <w:sz w:val="24"/>
          <w:szCs w:val="24"/>
        </w:rPr>
        <w:t xml:space="preserve">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see advertising as a tool of marketing for communicating ideas and information about goods and services to an identified groups which employs paid space or time in the media or uses another communication vehicle to carry its messages.</w:t>
      </w:r>
      <w:r w:rsidRPr="00F506FA">
        <w:rPr>
          <w:rFonts w:ascii="Times New Roman" w:hAnsi="Times New Roman" w:cs="Times New Roman"/>
          <w:b/>
          <w:sz w:val="24"/>
          <w:szCs w:val="24"/>
        </w:rPr>
        <w:t xml:space="preserve"> </w:t>
      </w:r>
      <w:r w:rsidRPr="00F506FA">
        <w:rPr>
          <w:rFonts w:ascii="Times New Roman" w:hAnsi="Times New Roman" w:cs="Times New Roman"/>
          <w:sz w:val="24"/>
          <w:szCs w:val="24"/>
        </w:rPr>
        <w:t>Kotler (2006) defined advertising as a non-personal communication paid for by an identified sponsor who is replayed through various media with the aim or influencing people’s behavior towards the advertiser’s products and services at the lowest possible lost.</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ab/>
      </w:r>
      <w:r w:rsidRPr="00F506FA">
        <w:rPr>
          <w:rFonts w:ascii="Times New Roman" w:hAnsi="Times New Roman" w:cs="Times New Roman"/>
          <w:sz w:val="24"/>
          <w:szCs w:val="24"/>
        </w:rPr>
        <w:t xml:space="preserve">Frank (2005) as cited in </w:t>
      </w:r>
      <w:proofErr w:type="spellStart"/>
      <w:r w:rsidRPr="00F506FA">
        <w:rPr>
          <w:rFonts w:ascii="Times New Roman" w:hAnsi="Times New Roman" w:cs="Times New Roman"/>
          <w:sz w:val="24"/>
          <w:szCs w:val="24"/>
        </w:rPr>
        <w:t>Akanbi</w:t>
      </w:r>
      <w:proofErr w:type="spellEnd"/>
      <w:r w:rsidRPr="00F506FA">
        <w:rPr>
          <w:rFonts w:ascii="Times New Roman" w:hAnsi="Times New Roman" w:cs="Times New Roman"/>
          <w:sz w:val="24"/>
          <w:szCs w:val="24"/>
        </w:rPr>
        <w:t xml:space="preserve"> and </w:t>
      </w:r>
      <w:proofErr w:type="spellStart"/>
      <w:r w:rsidRPr="00F506FA">
        <w:rPr>
          <w:rFonts w:ascii="Times New Roman" w:hAnsi="Times New Roman" w:cs="Times New Roman"/>
          <w:sz w:val="24"/>
          <w:szCs w:val="24"/>
        </w:rPr>
        <w:t>Adeyeye</w:t>
      </w:r>
      <w:proofErr w:type="spellEnd"/>
      <w:r w:rsidRPr="00F506FA">
        <w:rPr>
          <w:rFonts w:ascii="Times New Roman" w:hAnsi="Times New Roman" w:cs="Times New Roman"/>
          <w:sz w:val="24"/>
          <w:szCs w:val="24"/>
        </w:rPr>
        <w:t xml:space="preserve"> (2011) defined advertising as the aim to persuade people to buy. Advertising as the dissemination of information concerning an idea, services of product to compel action in accordance with the intent of the advertiser.</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Advertisement in such a media as point (newspaper, magazines, bill boards, flyers) or broadcast (radio, television) typically consist of pictures, headlines, information about the product and </w:t>
      </w:r>
      <w:r w:rsidRPr="00F506FA">
        <w:rPr>
          <w:rFonts w:ascii="Times New Roman" w:hAnsi="Times New Roman" w:cs="Times New Roman"/>
          <w:sz w:val="24"/>
          <w:szCs w:val="24"/>
        </w:rPr>
        <w:lastRenderedPageBreak/>
        <w:t xml:space="preserve">occasionally a response coupon. Broadcast advertisement on the other hand consist of audio and video narrative that can range from is seconds spots longer segments knows as infomercials which generally last 30 to </w:t>
      </w:r>
      <w:proofErr w:type="spellStart"/>
      <w:r w:rsidRPr="00F506FA">
        <w:rPr>
          <w:rFonts w:ascii="Times New Roman" w:hAnsi="Times New Roman" w:cs="Times New Roman"/>
          <w:sz w:val="24"/>
          <w:szCs w:val="24"/>
        </w:rPr>
        <w:t>bominites</w:t>
      </w:r>
      <w:proofErr w:type="spellEnd"/>
      <w:r w:rsidRPr="00F506FA">
        <w:rPr>
          <w:rFonts w:ascii="Times New Roman" w:hAnsi="Times New Roman" w:cs="Times New Roman"/>
          <w:sz w:val="24"/>
          <w:szCs w:val="24"/>
        </w:rPr>
        <w:t xml:space="preserve"> </w:t>
      </w:r>
      <w:proofErr w:type="spellStart"/>
      <w:r w:rsidRPr="00F506FA">
        <w:rPr>
          <w:rFonts w:ascii="Times New Roman" w:hAnsi="Times New Roman" w:cs="Times New Roman"/>
          <w:sz w:val="24"/>
          <w:szCs w:val="24"/>
        </w:rPr>
        <w:t>Busari</w:t>
      </w:r>
      <w:proofErr w:type="spellEnd"/>
      <w:r w:rsidRPr="00F506FA">
        <w:rPr>
          <w:rFonts w:ascii="Times New Roman" w:hAnsi="Times New Roman" w:cs="Times New Roman"/>
          <w:sz w:val="24"/>
          <w:szCs w:val="24"/>
        </w:rPr>
        <w:t xml:space="preserve"> (2002). </w:t>
      </w:r>
      <w:proofErr w:type="spellStart"/>
      <w:r w:rsidRPr="00F506FA">
        <w:rPr>
          <w:rFonts w:ascii="Times New Roman" w:hAnsi="Times New Roman" w:cs="Times New Roman"/>
          <w:sz w:val="24"/>
          <w:szCs w:val="24"/>
        </w:rPr>
        <w:t>Wanoff</w:t>
      </w:r>
      <w:proofErr w:type="spellEnd"/>
      <w:r w:rsidRPr="00F506FA">
        <w:rPr>
          <w:rFonts w:ascii="Times New Roman" w:hAnsi="Times New Roman" w:cs="Times New Roman"/>
          <w:sz w:val="24"/>
          <w:szCs w:val="24"/>
        </w:rPr>
        <w:t xml:space="preserve"> (2007) observes that advertising consist of all the activities involved in presenting to a group non personal oral of visual, openly sponsored message regarding a product, services or idea. This message called an advertisement is disseminated through on or more media and is paid for by the identified sponsor.  The major role of advertising is to inform, to persuade and to remind the potential customers about the available product.</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r>
      <w:proofErr w:type="spellStart"/>
      <w:r w:rsidRPr="00F506FA">
        <w:rPr>
          <w:rFonts w:ascii="Times New Roman" w:hAnsi="Times New Roman"/>
          <w:sz w:val="24"/>
          <w:szCs w:val="24"/>
        </w:rPr>
        <w:t>Alonge</w:t>
      </w:r>
      <w:proofErr w:type="spellEnd"/>
      <w:r w:rsidRPr="00F506FA">
        <w:rPr>
          <w:rFonts w:ascii="Times New Roman" w:hAnsi="Times New Roman"/>
          <w:sz w:val="24"/>
          <w:szCs w:val="24"/>
        </w:rPr>
        <w:t xml:space="preserve"> (2001) feels that advertising can be defined as any paid form of </w:t>
      </w:r>
      <w:proofErr w:type="spellStart"/>
      <w:r w:rsidRPr="00F506FA">
        <w:rPr>
          <w:rFonts w:ascii="Times New Roman" w:hAnsi="Times New Roman"/>
          <w:sz w:val="24"/>
          <w:szCs w:val="24"/>
        </w:rPr>
        <w:t>non personal</w:t>
      </w:r>
      <w:proofErr w:type="spellEnd"/>
      <w:r w:rsidRPr="00F506FA">
        <w:rPr>
          <w:rFonts w:ascii="Times New Roman" w:hAnsi="Times New Roman"/>
          <w:sz w:val="24"/>
          <w:szCs w:val="24"/>
        </w:rPr>
        <w:t xml:space="preserve"> communication which is directed to the consumers or targets audience through various media in order to prevent and promote product, services and idea. Dunn et al. (1978) viewed advertising from its functional perspectives, hence they defines it as a paid, </w:t>
      </w:r>
      <w:proofErr w:type="spellStart"/>
      <w:r w:rsidRPr="00F506FA">
        <w:rPr>
          <w:rFonts w:ascii="Times New Roman" w:hAnsi="Times New Roman"/>
          <w:sz w:val="24"/>
          <w:szCs w:val="24"/>
        </w:rPr>
        <w:t>non personal</w:t>
      </w:r>
      <w:proofErr w:type="spellEnd"/>
      <w:r w:rsidRPr="00F506FA">
        <w:rPr>
          <w:rFonts w:ascii="Times New Roman" w:hAnsi="Times New Roman"/>
          <w:sz w:val="24"/>
          <w:szCs w:val="24"/>
        </w:rPr>
        <w:t xml:space="preserve"> communication through various media by business firms, nonprofit organization and individual who are in some way identified in the advertising message and who hope to inform to persuade members of a particular audience. </w:t>
      </w:r>
      <w:proofErr w:type="spellStart"/>
      <w:r w:rsidRPr="00F506FA">
        <w:rPr>
          <w:rFonts w:ascii="Times New Roman" w:hAnsi="Times New Roman"/>
          <w:sz w:val="24"/>
          <w:szCs w:val="24"/>
        </w:rPr>
        <w:t>Adekoya</w:t>
      </w:r>
      <w:proofErr w:type="spellEnd"/>
      <w:r w:rsidRPr="00F506FA">
        <w:rPr>
          <w:rFonts w:ascii="Times New Roman" w:hAnsi="Times New Roman"/>
          <w:sz w:val="24"/>
          <w:szCs w:val="24"/>
        </w:rPr>
        <w:t xml:space="preserve"> (2011) posits that advertising is branch of commerce which used to create awareness for particular product and it must be paid for. Advertising informs educates and persuade people to buy the advertised goods or services. He further highlight major categories or advertisement used by various organizations as follows: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RETAIL ADVERTISING: Advertising to consumers by various retail stores such as supermarkets and small stores.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TRADE ADVERTISING: Advertising to wholesalers and retailers by manufacturers to encourage them to carry their product.</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INDUSTRIAL ADVERTISING: Advertising from manufacturer to other manufacturers knows as "business to business" advertising.</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INSTITUTIONAL ADVERTISING: Advertising designed to create an attracting image for an organization rather for a product.</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PRODUCT ADVERTISING: Advertising for a goods or services to create interest among consumers, commercial and industrial buyers.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ADVOCACY ADVERTISING: Advertising that supports a particular view on an issue (</w:t>
      </w:r>
      <w:proofErr w:type="spellStart"/>
      <w:r w:rsidRPr="00F506FA">
        <w:rPr>
          <w:rFonts w:ascii="Times New Roman" w:hAnsi="Times New Roman"/>
          <w:sz w:val="24"/>
          <w:szCs w:val="24"/>
        </w:rPr>
        <w:t>e.g</w:t>
      </w:r>
      <w:proofErr w:type="spellEnd"/>
      <w:r w:rsidRPr="00F506FA">
        <w:rPr>
          <w:rFonts w:ascii="Times New Roman" w:hAnsi="Times New Roman"/>
          <w:sz w:val="24"/>
          <w:szCs w:val="24"/>
        </w:rPr>
        <w:t xml:space="preserve"> an advert in support of fake food and drug control) such advertising is also </w:t>
      </w:r>
      <w:proofErr w:type="spellStart"/>
      <w:r w:rsidRPr="00F506FA">
        <w:rPr>
          <w:rFonts w:ascii="Times New Roman" w:hAnsi="Times New Roman"/>
          <w:sz w:val="24"/>
          <w:szCs w:val="24"/>
        </w:rPr>
        <w:t>know</w:t>
      </w:r>
      <w:proofErr w:type="spellEnd"/>
      <w:r w:rsidRPr="00F506FA">
        <w:rPr>
          <w:rFonts w:ascii="Times New Roman" w:hAnsi="Times New Roman"/>
          <w:sz w:val="24"/>
          <w:szCs w:val="24"/>
        </w:rPr>
        <w:t xml:space="preserve"> as cause advertising.</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COMPARISON ADVERTISING: advertising that comprises competitive products.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INTERACTION ADVERTISING: Customer oriented communication that enables customers to choose the information they receive such as interaction video catalogs that allow customers select items to view.</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INTERACTIVE ADVERTISING: Customer-oriented communication that enable customers to choose the information they receive such as interactive video catalogs that allow customers select items to view.</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ONLINE ADVERTISING: Advertising message that are available by computer when customers want to receive them.</w:t>
      </w:r>
    </w:p>
    <w:p w:rsidR="00605151" w:rsidRPr="00F506FA" w:rsidRDefault="00605151" w:rsidP="00605151">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2.2. PURPOSE OF ADVERTISING</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Advertising play a vital role in marketing consumers purchasing decision and promotion to particulate. Most consumers have </w:t>
      </w:r>
      <w:proofErr w:type="spellStart"/>
      <w:r w:rsidRPr="00F506FA">
        <w:rPr>
          <w:rFonts w:ascii="Times New Roman" w:hAnsi="Times New Roman"/>
          <w:sz w:val="24"/>
          <w:szCs w:val="24"/>
        </w:rPr>
        <w:t>emoneous</w:t>
      </w:r>
      <w:proofErr w:type="spellEnd"/>
      <w:r w:rsidRPr="00F506FA">
        <w:rPr>
          <w:rFonts w:ascii="Times New Roman" w:hAnsi="Times New Roman"/>
          <w:sz w:val="24"/>
          <w:szCs w:val="24"/>
        </w:rPr>
        <w:t xml:space="preserve"> impression that promotion is synonymous with advertising and vice-versa. The partnership between producer and consumers through advertisement is solely aimed at achieving certain mortuary beneficial objectives (</w:t>
      </w:r>
      <w:proofErr w:type="spellStart"/>
      <w:r w:rsidRPr="00F506FA">
        <w:rPr>
          <w:rFonts w:ascii="Times New Roman" w:hAnsi="Times New Roman"/>
          <w:sz w:val="24"/>
          <w:szCs w:val="24"/>
        </w:rPr>
        <w:t>Adekoya</w:t>
      </w:r>
      <w:proofErr w:type="spellEnd"/>
      <w:r w:rsidRPr="00F506FA">
        <w:rPr>
          <w:rFonts w:ascii="Times New Roman" w:hAnsi="Times New Roman"/>
          <w:sz w:val="24"/>
          <w:szCs w:val="24"/>
        </w:rPr>
        <w:t xml:space="preserve"> 2011) they are </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To introduce new product one or the role or advertising is to inform consumer about the existence or a new product in the market </w:t>
      </w:r>
      <w:proofErr w:type="spellStart"/>
      <w:r w:rsidRPr="00F506FA">
        <w:rPr>
          <w:rFonts w:ascii="Times New Roman" w:hAnsi="Times New Roman"/>
          <w:sz w:val="24"/>
          <w:szCs w:val="24"/>
        </w:rPr>
        <w:t>i.e</w:t>
      </w:r>
      <w:proofErr w:type="spellEnd"/>
      <w:r w:rsidRPr="00F506FA">
        <w:rPr>
          <w:rFonts w:ascii="Times New Roman" w:hAnsi="Times New Roman"/>
          <w:sz w:val="24"/>
          <w:szCs w:val="24"/>
        </w:rPr>
        <w:t xml:space="preserve"> Creation of awareness.</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Persuade customers to buy: Advertising help in arousing the </w:t>
      </w:r>
      <w:proofErr w:type="gramStart"/>
      <w:r w:rsidRPr="00F506FA">
        <w:rPr>
          <w:rFonts w:ascii="Times New Roman" w:hAnsi="Times New Roman"/>
          <w:sz w:val="24"/>
          <w:szCs w:val="24"/>
        </w:rPr>
        <w:t>customers</w:t>
      </w:r>
      <w:proofErr w:type="gramEnd"/>
      <w:r w:rsidRPr="00F506FA">
        <w:rPr>
          <w:rFonts w:ascii="Times New Roman" w:hAnsi="Times New Roman"/>
          <w:sz w:val="24"/>
          <w:szCs w:val="24"/>
        </w:rPr>
        <w:t xml:space="preserve"> interest and by so doing persuade them to buy the product.</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Creation of demand: Advertising stimulate demand by constantly remanding potential consumer about the availability of the product on the market.</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To change consumer belief: Advertisement is a very good instruments that can be used to change consumer mindset about a product or service. Hence, help to tap into their buying power and influence their thought.</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To create brand loyalty: The demand of the consumer can be maintained by constantly arousing their interest on a particular product and this will ultimately create brand loyalty.</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Develop large market: Advertising create large market segment which lead to the development of large market.</w:t>
      </w:r>
    </w:p>
    <w:p w:rsidR="00605151" w:rsidRPr="00F506FA" w:rsidRDefault="00605151" w:rsidP="00605151">
      <w:pPr>
        <w:pStyle w:val="ListParagraph"/>
        <w:numPr>
          <w:ilvl w:val="0"/>
          <w:numId w:val="13"/>
        </w:num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To promote the image of the firm: Advertising build a corporate image for a company.</w:t>
      </w:r>
    </w:p>
    <w:p w:rsidR="00605151" w:rsidRPr="00F506FA" w:rsidRDefault="00605151" w:rsidP="00605151">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2.3 CONCEPTUAL FRAMEWORK</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conceptual framework or this research includes independent parameters (advertising and sales promotion) and dependent parameters (brand equity and </w:t>
      </w:r>
      <w:proofErr w:type="gramStart"/>
      <w:r w:rsidRPr="00F506FA">
        <w:rPr>
          <w:rFonts w:ascii="Times New Roman" w:hAnsi="Times New Roman"/>
          <w:sz w:val="24"/>
          <w:szCs w:val="24"/>
        </w:rPr>
        <w:t>it's</w:t>
      </w:r>
      <w:proofErr w:type="gramEnd"/>
      <w:r w:rsidRPr="00F506FA">
        <w:rPr>
          <w:rFonts w:ascii="Times New Roman" w:hAnsi="Times New Roman"/>
          <w:sz w:val="24"/>
          <w:szCs w:val="24"/>
        </w:rPr>
        <w:t xml:space="preserve"> dimension)</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ADVERTISING: Advertising is and </w:t>
      </w:r>
      <w:proofErr w:type="spellStart"/>
      <w:r w:rsidRPr="00F506FA">
        <w:rPr>
          <w:rFonts w:ascii="Times New Roman" w:hAnsi="Times New Roman"/>
          <w:sz w:val="24"/>
          <w:szCs w:val="24"/>
        </w:rPr>
        <w:t>parel</w:t>
      </w:r>
      <w:proofErr w:type="spellEnd"/>
      <w:r w:rsidRPr="00F506FA">
        <w:rPr>
          <w:rFonts w:ascii="Times New Roman" w:hAnsi="Times New Roman"/>
          <w:sz w:val="24"/>
          <w:szCs w:val="24"/>
        </w:rPr>
        <w:t xml:space="preserve"> form of </w:t>
      </w:r>
      <w:proofErr w:type="spellStart"/>
      <w:r w:rsidRPr="00F506FA">
        <w:rPr>
          <w:rFonts w:ascii="Times New Roman" w:hAnsi="Times New Roman"/>
          <w:sz w:val="24"/>
          <w:szCs w:val="24"/>
        </w:rPr>
        <w:t>non personal</w:t>
      </w:r>
      <w:proofErr w:type="spellEnd"/>
      <w:r w:rsidRPr="00F506FA">
        <w:rPr>
          <w:rFonts w:ascii="Times New Roman" w:hAnsi="Times New Roman"/>
          <w:sz w:val="24"/>
          <w:szCs w:val="24"/>
        </w:rPr>
        <w:t xml:space="preserve"> presentation and promotion of good idea and services and </w:t>
      </w:r>
      <w:proofErr w:type="gramStart"/>
      <w:r w:rsidRPr="00F506FA">
        <w:rPr>
          <w:rFonts w:ascii="Times New Roman" w:hAnsi="Times New Roman"/>
          <w:sz w:val="24"/>
          <w:szCs w:val="24"/>
        </w:rPr>
        <w:t>it's</w:t>
      </w:r>
      <w:proofErr w:type="gramEnd"/>
      <w:r w:rsidRPr="00F506FA">
        <w:rPr>
          <w:rFonts w:ascii="Times New Roman" w:hAnsi="Times New Roman"/>
          <w:sz w:val="24"/>
          <w:szCs w:val="24"/>
        </w:rPr>
        <w:t xml:space="preserve"> required price (</w:t>
      </w:r>
      <w:proofErr w:type="spellStart"/>
      <w:r w:rsidRPr="00F506FA">
        <w:rPr>
          <w:rFonts w:ascii="Times New Roman" w:hAnsi="Times New Roman"/>
          <w:sz w:val="24"/>
          <w:szCs w:val="24"/>
        </w:rPr>
        <w:t>kotker</w:t>
      </w:r>
      <w:proofErr w:type="spellEnd"/>
      <w:r w:rsidRPr="00F506FA">
        <w:rPr>
          <w:rFonts w:ascii="Times New Roman" w:hAnsi="Times New Roman"/>
          <w:sz w:val="24"/>
          <w:szCs w:val="24"/>
        </w:rPr>
        <w:t xml:space="preserve"> 2003). Among components or marketing integrated communication model, Advertising has more identified position than the other marketing components, because customers informed new product through advertising (Ryan Rate 1987) in addition, advertising is minimized barriers between customers and organization (Blench 2001,Lopez metal 2002)</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BRAND EQUITY: There are a lot of definition for brand equity but we point some significant definition which is derived from </w:t>
      </w:r>
      <w:proofErr w:type="gramStart"/>
      <w:r w:rsidRPr="00F506FA">
        <w:rPr>
          <w:rFonts w:ascii="Times New Roman" w:hAnsi="Times New Roman"/>
          <w:sz w:val="24"/>
          <w:szCs w:val="24"/>
        </w:rPr>
        <w:t>several  articles</w:t>
      </w:r>
      <w:proofErr w:type="gramEnd"/>
      <w:r w:rsidRPr="00F506FA">
        <w:rPr>
          <w:rFonts w:ascii="Times New Roman" w:hAnsi="Times New Roman"/>
          <w:sz w:val="24"/>
          <w:szCs w:val="24"/>
        </w:rPr>
        <w:t xml:space="preserve">. A brans equity is </w:t>
      </w:r>
      <w:proofErr w:type="gramStart"/>
      <w:r w:rsidRPr="00F506FA">
        <w:rPr>
          <w:rFonts w:ascii="Times New Roman" w:hAnsi="Times New Roman"/>
          <w:sz w:val="24"/>
          <w:szCs w:val="24"/>
        </w:rPr>
        <w:t>a</w:t>
      </w:r>
      <w:proofErr w:type="gramEnd"/>
      <w:r w:rsidRPr="00F506FA">
        <w:rPr>
          <w:rFonts w:ascii="Times New Roman" w:hAnsi="Times New Roman"/>
          <w:sz w:val="24"/>
          <w:szCs w:val="24"/>
        </w:rPr>
        <w:t xml:space="preserve"> </w:t>
      </w:r>
      <w:proofErr w:type="spellStart"/>
      <w:r w:rsidRPr="00F506FA">
        <w:rPr>
          <w:rFonts w:ascii="Times New Roman" w:hAnsi="Times New Roman"/>
          <w:sz w:val="24"/>
          <w:szCs w:val="24"/>
        </w:rPr>
        <w:t>awt</w:t>
      </w:r>
      <w:proofErr w:type="spellEnd"/>
      <w:r w:rsidRPr="00F506FA">
        <w:rPr>
          <w:rFonts w:ascii="Times New Roman" w:hAnsi="Times New Roman"/>
          <w:sz w:val="24"/>
          <w:szCs w:val="24"/>
        </w:rPr>
        <w:t xml:space="preserve"> of assets. And commitment linked to a brands name and symbol that add or subtract from the values provided by a product or service to a firm or that firm customers (</w:t>
      </w:r>
      <w:proofErr w:type="spellStart"/>
      <w:r w:rsidRPr="00F506FA">
        <w:rPr>
          <w:rFonts w:ascii="Times New Roman" w:hAnsi="Times New Roman"/>
          <w:sz w:val="24"/>
          <w:szCs w:val="24"/>
        </w:rPr>
        <w:t>Aaker</w:t>
      </w:r>
      <w:proofErr w:type="spellEnd"/>
      <w:r w:rsidRPr="00F506FA">
        <w:rPr>
          <w:rFonts w:ascii="Times New Roman" w:hAnsi="Times New Roman"/>
          <w:sz w:val="24"/>
          <w:szCs w:val="24"/>
        </w:rPr>
        <w:t xml:space="preserve"> 1991. </w:t>
      </w:r>
      <w:proofErr w:type="spellStart"/>
      <w:r w:rsidRPr="00F506FA">
        <w:rPr>
          <w:rFonts w:ascii="Times New Roman" w:hAnsi="Times New Roman"/>
          <w:sz w:val="24"/>
          <w:szCs w:val="24"/>
        </w:rPr>
        <w:t>Aaker</w:t>
      </w:r>
      <w:proofErr w:type="spellEnd"/>
      <w:r w:rsidRPr="00F506FA">
        <w:rPr>
          <w:rFonts w:ascii="Times New Roman" w:hAnsi="Times New Roman"/>
          <w:sz w:val="24"/>
          <w:szCs w:val="24"/>
        </w:rPr>
        <w:t xml:space="preserve"> 1996) </w:t>
      </w:r>
      <w:proofErr w:type="spellStart"/>
      <w:r w:rsidRPr="00F506FA">
        <w:rPr>
          <w:rFonts w:ascii="Times New Roman" w:hAnsi="Times New Roman"/>
          <w:sz w:val="24"/>
          <w:szCs w:val="24"/>
        </w:rPr>
        <w:t>B.brand</w:t>
      </w:r>
      <w:proofErr w:type="spellEnd"/>
      <w:r w:rsidRPr="00F506FA">
        <w:rPr>
          <w:rFonts w:ascii="Times New Roman" w:hAnsi="Times New Roman"/>
          <w:sz w:val="24"/>
          <w:szCs w:val="24"/>
        </w:rPr>
        <w:t xml:space="preserve"> equity is the differential effect of brand recognition on consumer response to the marketing or that brand Keller</w:t>
      </w:r>
      <w:proofErr w:type="gramStart"/>
      <w:r w:rsidRPr="00F506FA">
        <w:rPr>
          <w:rFonts w:ascii="Times New Roman" w:hAnsi="Times New Roman"/>
          <w:sz w:val="24"/>
          <w:szCs w:val="24"/>
        </w:rPr>
        <w:t>,1993</w:t>
      </w:r>
      <w:proofErr w:type="gramEnd"/>
      <w:r w:rsidRPr="00F506FA">
        <w:rPr>
          <w:rFonts w:ascii="Times New Roman" w:hAnsi="Times New Roman"/>
          <w:sz w:val="24"/>
          <w:szCs w:val="24"/>
        </w:rPr>
        <w:t xml:space="preserve">) C. brand equity is a power that a brand may have achieved it in a market because of </w:t>
      </w:r>
      <w:proofErr w:type="spellStart"/>
      <w:r w:rsidRPr="00F506FA">
        <w:rPr>
          <w:rFonts w:ascii="Times New Roman" w:hAnsi="Times New Roman"/>
          <w:sz w:val="24"/>
          <w:szCs w:val="24"/>
        </w:rPr>
        <w:t>it's</w:t>
      </w:r>
      <w:proofErr w:type="spellEnd"/>
      <w:r w:rsidRPr="00F506FA">
        <w:rPr>
          <w:rFonts w:ascii="Times New Roman" w:hAnsi="Times New Roman"/>
          <w:sz w:val="24"/>
          <w:szCs w:val="24"/>
        </w:rPr>
        <w:t xml:space="preserve"> name, sign and logo (Farquhar 1989)</w:t>
      </w:r>
    </w:p>
    <w:p w:rsidR="00605151" w:rsidRPr="00F506FA" w:rsidRDefault="00605151" w:rsidP="00605151">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THE DIMENSION OF THE BRAND EQUITY ACCORDING TO AAKER'S THEORY</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BRAND LOYALTY: Loyalty is an important concept in marketing strategy and so </w:t>
      </w:r>
      <w:proofErr w:type="spellStart"/>
      <w:r w:rsidRPr="00F506FA">
        <w:rPr>
          <w:rFonts w:ascii="Times New Roman" w:hAnsi="Times New Roman"/>
          <w:sz w:val="24"/>
          <w:szCs w:val="24"/>
        </w:rPr>
        <w:t>Aaker</w:t>
      </w:r>
      <w:proofErr w:type="spellEnd"/>
      <w:r w:rsidRPr="00F506FA">
        <w:rPr>
          <w:rFonts w:ascii="Times New Roman" w:hAnsi="Times New Roman"/>
          <w:sz w:val="24"/>
          <w:szCs w:val="24"/>
        </w:rPr>
        <w:t xml:space="preserve"> said the brand loyalty is the </w:t>
      </w:r>
      <w:proofErr w:type="spellStart"/>
      <w:r w:rsidRPr="00F506FA">
        <w:rPr>
          <w:rFonts w:ascii="Times New Roman" w:hAnsi="Times New Roman"/>
          <w:sz w:val="24"/>
          <w:szCs w:val="24"/>
        </w:rPr>
        <w:t>centre</w:t>
      </w:r>
      <w:proofErr w:type="spellEnd"/>
      <w:r w:rsidRPr="00F506FA">
        <w:rPr>
          <w:rFonts w:ascii="Times New Roman" w:hAnsi="Times New Roman"/>
          <w:sz w:val="24"/>
          <w:szCs w:val="24"/>
        </w:rPr>
        <w:t xml:space="preserve"> core of brand equity. Loyalty caused customers spent less time for seeking information in 1992 Solomon showed that loyalty based buying decisions might turn into a habit and this may be resulted from cement brand equity. The loyal customers would have benefit for an organization in the reducing cost and implementing its works (Rundle and </w:t>
      </w:r>
      <w:proofErr w:type="spellStart"/>
      <w:r w:rsidRPr="00F506FA">
        <w:rPr>
          <w:rFonts w:ascii="Times New Roman" w:hAnsi="Times New Roman"/>
          <w:sz w:val="24"/>
          <w:szCs w:val="24"/>
        </w:rPr>
        <w:t>Bennet</w:t>
      </w:r>
      <w:proofErr w:type="spellEnd"/>
      <w:r w:rsidRPr="00F506FA">
        <w:rPr>
          <w:rFonts w:ascii="Times New Roman" w:hAnsi="Times New Roman"/>
          <w:sz w:val="24"/>
          <w:szCs w:val="24"/>
        </w:rPr>
        <w:t>, 2001) moreover, loyalty can get a chart to company to react against threats such as competition because as costumers become loyal to a brand they became less sensitive to a price increase because of the product's ability to satisfy their need (Graham et al 1994)</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 xml:space="preserve">*      PERCEIVED QUALITY: Perceived quality is the customers </w:t>
      </w:r>
      <w:proofErr w:type="spellStart"/>
      <w:r w:rsidRPr="00F506FA">
        <w:rPr>
          <w:rFonts w:ascii="Times New Roman" w:hAnsi="Times New Roman"/>
          <w:sz w:val="24"/>
          <w:szCs w:val="24"/>
        </w:rPr>
        <w:t>judgement</w:t>
      </w:r>
      <w:proofErr w:type="spellEnd"/>
      <w:r w:rsidRPr="00F506FA">
        <w:rPr>
          <w:rFonts w:ascii="Times New Roman" w:hAnsi="Times New Roman"/>
          <w:sz w:val="24"/>
          <w:szCs w:val="24"/>
        </w:rPr>
        <w:t xml:space="preserve"> about a product overall quality or superiority of one good or services in comparison with customers tendency to its substitution (Simon and Sullwan,1993) for understanding perceived quality is a world structure and a summary. The brand is linked with customers perceived quality; a perception which is only show overall quality and is not necessarily in concern with its trivial characteristic. High quality could be a base for developing the domain of brand (Farquhar et al 1991).</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BRAND AWARENESS: Brand awareness is recalled brand memorization power in customer’s mind there are four type of brand awareness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 High metal awareness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B. Brand reminding</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C. Brand recognition</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D. Unawareness </w:t>
      </w:r>
      <w:proofErr w:type="gramStart"/>
      <w:r w:rsidRPr="00F506FA">
        <w:rPr>
          <w:rFonts w:ascii="Times New Roman" w:hAnsi="Times New Roman"/>
          <w:sz w:val="24"/>
          <w:szCs w:val="24"/>
        </w:rPr>
        <w:t xml:space="preserve">( </w:t>
      </w:r>
      <w:proofErr w:type="spellStart"/>
      <w:r w:rsidRPr="00F506FA">
        <w:rPr>
          <w:rFonts w:ascii="Times New Roman" w:hAnsi="Times New Roman"/>
          <w:sz w:val="24"/>
          <w:szCs w:val="24"/>
        </w:rPr>
        <w:t>Bumm</w:t>
      </w:r>
      <w:proofErr w:type="spellEnd"/>
      <w:proofErr w:type="gramEnd"/>
      <w:r w:rsidRPr="00F506FA">
        <w:rPr>
          <w:rFonts w:ascii="Times New Roman" w:hAnsi="Times New Roman"/>
          <w:sz w:val="24"/>
          <w:szCs w:val="24"/>
        </w:rPr>
        <w:t xml:space="preserve"> and </w:t>
      </w:r>
      <w:proofErr w:type="spellStart"/>
      <w:r w:rsidRPr="00F506FA">
        <w:rPr>
          <w:rFonts w:ascii="Times New Roman" w:hAnsi="Times New Roman"/>
          <w:sz w:val="24"/>
          <w:szCs w:val="24"/>
        </w:rPr>
        <w:t>Gonkim</w:t>
      </w:r>
      <w:proofErr w:type="spellEnd"/>
      <w:r w:rsidRPr="00F506FA">
        <w:rPr>
          <w:rFonts w:ascii="Times New Roman" w:hAnsi="Times New Roman"/>
          <w:sz w:val="24"/>
          <w:szCs w:val="24"/>
        </w:rPr>
        <w:t xml:space="preserve"> 2005)</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A SET OF BRAND DEPENDENTS: Dependents are made a basis for loyalty and buying decision dependent could be made value by below ways a process/information recovering and distinction are the reason for buying brand and making </w:t>
      </w:r>
      <w:proofErr w:type="spellStart"/>
      <w:r w:rsidRPr="00F506FA">
        <w:rPr>
          <w:rFonts w:ascii="Times New Roman" w:hAnsi="Times New Roman"/>
          <w:sz w:val="24"/>
          <w:szCs w:val="24"/>
        </w:rPr>
        <w:t>posie</w:t>
      </w:r>
      <w:proofErr w:type="spellEnd"/>
      <w:r w:rsidRPr="00F506FA">
        <w:rPr>
          <w:rFonts w:ascii="Times New Roman" w:hAnsi="Times New Roman"/>
          <w:sz w:val="24"/>
          <w:szCs w:val="24"/>
        </w:rPr>
        <w:t xml:space="preserve"> feeling and vision also they are basis for developing brand's </w:t>
      </w:r>
      <w:proofErr w:type="spellStart"/>
      <w:r w:rsidRPr="00F506FA">
        <w:rPr>
          <w:rFonts w:ascii="Times New Roman" w:hAnsi="Times New Roman"/>
          <w:sz w:val="24"/>
          <w:szCs w:val="24"/>
        </w:rPr>
        <w:t>domai</w:t>
      </w:r>
      <w:proofErr w:type="spellEnd"/>
      <w:r w:rsidRPr="00F506FA">
        <w:rPr>
          <w:rFonts w:ascii="Times New Roman" w:hAnsi="Times New Roman"/>
          <w:sz w:val="24"/>
          <w:szCs w:val="24"/>
        </w:rPr>
        <w:t xml:space="preserve"> (</w:t>
      </w:r>
      <w:proofErr w:type="spellStart"/>
      <w:r w:rsidRPr="00F506FA">
        <w:rPr>
          <w:rFonts w:ascii="Times New Roman" w:hAnsi="Times New Roman"/>
          <w:sz w:val="24"/>
          <w:szCs w:val="24"/>
        </w:rPr>
        <w:t>Hosseini</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Rahmi</w:t>
      </w:r>
      <w:proofErr w:type="spellEnd"/>
      <w:r w:rsidRPr="00F506FA">
        <w:rPr>
          <w:rFonts w:ascii="Times New Roman" w:hAnsi="Times New Roman"/>
          <w:sz w:val="24"/>
          <w:szCs w:val="24"/>
        </w:rPr>
        <w:t xml:space="preserve"> 2007).</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OTHER BRAND'S PRIVATE PROPERTY: First three groups of brand equity are indicated customers base. The last group indicates the other brands private properties such as franchises and registration rights, trademarks, channel relationships and etc. If brand's properties are prevented from </w:t>
      </w:r>
      <w:proofErr w:type="gramStart"/>
      <w:r w:rsidRPr="00F506FA">
        <w:rPr>
          <w:rFonts w:ascii="Times New Roman" w:hAnsi="Times New Roman"/>
          <w:sz w:val="24"/>
          <w:szCs w:val="24"/>
        </w:rPr>
        <w:t>competitors</w:t>
      </w:r>
      <w:proofErr w:type="gramEnd"/>
      <w:r w:rsidRPr="00F506FA">
        <w:rPr>
          <w:rFonts w:ascii="Times New Roman" w:hAnsi="Times New Roman"/>
          <w:sz w:val="24"/>
          <w:szCs w:val="24"/>
        </w:rPr>
        <w:t xml:space="preserve"> entry for weakening customer's loyalty they have the most valuation (</w:t>
      </w:r>
      <w:proofErr w:type="spellStart"/>
      <w:r w:rsidRPr="00F506FA">
        <w:rPr>
          <w:rFonts w:ascii="Times New Roman" w:hAnsi="Times New Roman"/>
          <w:sz w:val="24"/>
          <w:szCs w:val="24"/>
        </w:rPr>
        <w:t>Farfunar</w:t>
      </w:r>
      <w:proofErr w:type="spellEnd"/>
      <w:r w:rsidRPr="00F506FA">
        <w:rPr>
          <w:rFonts w:ascii="Times New Roman" w:hAnsi="Times New Roman"/>
          <w:sz w:val="24"/>
          <w:szCs w:val="24"/>
        </w:rPr>
        <w:t xml:space="preserve"> et al 1991).</w:t>
      </w:r>
    </w:p>
    <w:p w:rsidR="00605151" w:rsidRPr="00F506FA" w:rsidRDefault="00605151" w:rsidP="00605151">
      <w:pPr>
        <w:tabs>
          <w:tab w:val="left" w:pos="720"/>
        </w:tabs>
        <w:spacing w:after="0" w:line="360" w:lineRule="auto"/>
        <w:jc w:val="both"/>
        <w:rPr>
          <w:rFonts w:ascii="Times New Roman" w:hAnsi="Times New Roman"/>
          <w:b/>
          <w:sz w:val="24"/>
          <w:szCs w:val="24"/>
        </w:rPr>
      </w:pPr>
      <w:r w:rsidRPr="00F506FA">
        <w:rPr>
          <w:rFonts w:ascii="Times New Roman" w:hAnsi="Times New Roman"/>
          <w:b/>
          <w:sz w:val="24"/>
          <w:szCs w:val="24"/>
        </w:rPr>
        <w:t>2.4.     THEORETICAL REVIEW</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theatrical perspective in a research reflects the researcher's theatrical orientation which is crucial to interpreting the data in a qualitative study, irrespective of whether it is explicitly or implicitly stated. In other words, </w:t>
      </w:r>
      <w:proofErr w:type="spellStart"/>
      <w:r w:rsidRPr="00F506FA">
        <w:rPr>
          <w:rFonts w:ascii="Times New Roman" w:hAnsi="Times New Roman"/>
          <w:sz w:val="24"/>
          <w:szCs w:val="24"/>
        </w:rPr>
        <w:t>theoritical</w:t>
      </w:r>
      <w:proofErr w:type="spellEnd"/>
      <w:r w:rsidRPr="00F506FA">
        <w:rPr>
          <w:rFonts w:ascii="Times New Roman" w:hAnsi="Times New Roman"/>
          <w:sz w:val="24"/>
          <w:szCs w:val="24"/>
        </w:rPr>
        <w:t xml:space="preserve"> perspective play a role for focusing and bounding the data to be collected. Several theories are considered to be undermining the study and this includes the </w:t>
      </w:r>
      <w:proofErr w:type="gramStart"/>
      <w:r w:rsidRPr="00F506FA">
        <w:rPr>
          <w:rFonts w:ascii="Times New Roman" w:hAnsi="Times New Roman"/>
          <w:sz w:val="24"/>
          <w:szCs w:val="24"/>
        </w:rPr>
        <w:t>porters</w:t>
      </w:r>
      <w:proofErr w:type="gramEnd"/>
      <w:r w:rsidRPr="00F506FA">
        <w:rPr>
          <w:rFonts w:ascii="Times New Roman" w:hAnsi="Times New Roman"/>
          <w:sz w:val="24"/>
          <w:szCs w:val="24"/>
        </w:rPr>
        <w:t xml:space="preserve"> fire forces model of competition and the resource based view theory.</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porters five forces perspective, the </w:t>
      </w:r>
      <w:proofErr w:type="spellStart"/>
      <w:r w:rsidRPr="00F506FA">
        <w:rPr>
          <w:rFonts w:ascii="Times New Roman" w:hAnsi="Times New Roman"/>
          <w:sz w:val="24"/>
          <w:szCs w:val="24"/>
        </w:rPr>
        <w:t>theoritical</w:t>
      </w:r>
      <w:proofErr w:type="spellEnd"/>
      <w:r w:rsidRPr="00F506FA">
        <w:rPr>
          <w:rFonts w:ascii="Times New Roman" w:hAnsi="Times New Roman"/>
          <w:sz w:val="24"/>
          <w:szCs w:val="24"/>
        </w:rPr>
        <w:t xml:space="preserve"> perspective view competitive advantage as a position of superior performance that a firm achieve through offering cost advantage or benefit </w:t>
      </w:r>
      <w:proofErr w:type="gramStart"/>
      <w:r w:rsidRPr="00F506FA">
        <w:rPr>
          <w:rFonts w:ascii="Times New Roman" w:hAnsi="Times New Roman"/>
          <w:sz w:val="24"/>
          <w:szCs w:val="24"/>
        </w:rPr>
        <w:lastRenderedPageBreak/>
        <w:t>advantages(</w:t>
      </w:r>
      <w:proofErr w:type="gramEnd"/>
      <w:r w:rsidRPr="00F506FA">
        <w:rPr>
          <w:rFonts w:ascii="Times New Roman" w:hAnsi="Times New Roman"/>
          <w:sz w:val="24"/>
          <w:szCs w:val="24"/>
        </w:rPr>
        <w:t>porter,1980). This model attributes competitive advantage to the external environmental factors that a firm must respond to such as erecting barriers of entry to competitors, product differentiation, capital requirement and buyer switching cost (</w:t>
      </w:r>
      <w:proofErr w:type="spellStart"/>
      <w:r w:rsidRPr="00F506FA">
        <w:rPr>
          <w:rFonts w:ascii="Times New Roman" w:hAnsi="Times New Roman"/>
          <w:sz w:val="24"/>
          <w:szCs w:val="24"/>
        </w:rPr>
        <w:t>Lado</w:t>
      </w:r>
      <w:proofErr w:type="spellEnd"/>
      <w:r w:rsidRPr="00F506FA">
        <w:rPr>
          <w:rFonts w:ascii="Times New Roman" w:hAnsi="Times New Roman"/>
          <w:sz w:val="24"/>
          <w:szCs w:val="24"/>
        </w:rPr>
        <w:t xml:space="preserve"> et al 2002).</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The theory says that competitive within an industry is determined by five forces namely: rivalry of industry competitors, there at of new entrant, bargaining power of buyers, bargaining power of suppliers, and the threat of substitute products (poster</w:t>
      </w:r>
      <w:proofErr w:type="gramStart"/>
      <w:r w:rsidRPr="00F506FA">
        <w:rPr>
          <w:rFonts w:ascii="Times New Roman" w:hAnsi="Times New Roman"/>
          <w:sz w:val="24"/>
          <w:szCs w:val="24"/>
        </w:rPr>
        <w:t>,1980</w:t>
      </w:r>
      <w:proofErr w:type="gramEnd"/>
      <w:r w:rsidRPr="00F506FA">
        <w:rPr>
          <w:rFonts w:ascii="Times New Roman" w:hAnsi="Times New Roman"/>
          <w:sz w:val="24"/>
          <w:szCs w:val="24"/>
        </w:rPr>
        <w:t xml:space="preserve">) the theory further says that basing on the strengths or weaknesses of industry players, the competitive position of individual forms is partly determined, the rest of the external threats not </w:t>
      </w:r>
      <w:proofErr w:type="spellStart"/>
      <w:r w:rsidRPr="00F506FA">
        <w:rPr>
          <w:rFonts w:ascii="Times New Roman" w:hAnsi="Times New Roman"/>
          <w:sz w:val="24"/>
          <w:szCs w:val="24"/>
        </w:rPr>
        <w:t>with standing</w:t>
      </w:r>
      <w:proofErr w:type="spellEnd"/>
      <w:r w:rsidRPr="00F506FA">
        <w:rPr>
          <w:rFonts w:ascii="Times New Roman" w:hAnsi="Times New Roman"/>
          <w:sz w:val="24"/>
          <w:szCs w:val="24"/>
        </w:rPr>
        <w:t>. Secondly, prospective new entrants to the industry, the bargaining power of suppliers, and threat of substitute products, altogether have a potential of reducing considerably the competitiveness of organization in the market place.</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Industry structure determines we will captive the value, but a firm is not a complete prisoner of industry structure firm can influence the fire forces through their own strategies.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The five forces framework highlights what is important and directs managers toward those aspects most important to Long-term advantage. In this frame work gaining competitive advantage is determined primarily by responding effectively to industry-specific requirement the five forces model constitutes a very useful way of thinking about and analyzing the nature of competition within an industry. However, the model presents a statistic picture of competition which slights the role of innovation and de-emphasizes the significance of individual company differences while overemphasizing the importance of industry and strategic group structure as determinants of company profit rates (</w:t>
      </w:r>
      <w:proofErr w:type="spellStart"/>
      <w:r w:rsidRPr="00F506FA">
        <w:rPr>
          <w:rFonts w:ascii="Times New Roman" w:hAnsi="Times New Roman"/>
          <w:sz w:val="24"/>
          <w:szCs w:val="24"/>
        </w:rPr>
        <w:t>Ghemawat</w:t>
      </w:r>
      <w:proofErr w:type="spellEnd"/>
      <w:r w:rsidRPr="00F506FA">
        <w:rPr>
          <w:rFonts w:ascii="Times New Roman" w:hAnsi="Times New Roman"/>
          <w:sz w:val="24"/>
          <w:szCs w:val="24"/>
        </w:rPr>
        <w:t xml:space="preserve"> et al, 2009).</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Resource - based theory the resource-based view stipulates that in strategic management, the fundamental sources the drivers to firms competitive advantage and superior performance are mainly associated with the attributed of their resources and capabilities which are valuable and costly to copy (</w:t>
      </w:r>
      <w:proofErr w:type="spellStart"/>
      <w:r w:rsidRPr="00F506FA">
        <w:rPr>
          <w:rFonts w:ascii="Times New Roman" w:hAnsi="Times New Roman"/>
          <w:sz w:val="24"/>
          <w:szCs w:val="24"/>
        </w:rPr>
        <w:t>peteraf</w:t>
      </w:r>
      <w:proofErr w:type="spellEnd"/>
      <w:r w:rsidRPr="00F506FA">
        <w:rPr>
          <w:rFonts w:ascii="Times New Roman" w:hAnsi="Times New Roman"/>
          <w:sz w:val="24"/>
          <w:szCs w:val="24"/>
        </w:rPr>
        <w:t xml:space="preserve"> &amp;bergen</w:t>
      </w:r>
      <w:proofErr w:type="gramStart"/>
      <w:r w:rsidRPr="00F506FA">
        <w:rPr>
          <w:rFonts w:ascii="Times New Roman" w:hAnsi="Times New Roman"/>
          <w:sz w:val="24"/>
          <w:szCs w:val="24"/>
        </w:rPr>
        <w:t>,2003</w:t>
      </w:r>
      <w:proofErr w:type="gramEnd"/>
      <w:r w:rsidRPr="00F506FA">
        <w:rPr>
          <w:rFonts w:ascii="Times New Roman" w:hAnsi="Times New Roman"/>
          <w:sz w:val="24"/>
          <w:szCs w:val="24"/>
        </w:rPr>
        <w:t xml:space="preserve">). Building on the assumptions that strategic resources are </w:t>
      </w:r>
      <w:proofErr w:type="spellStart"/>
      <w:r w:rsidRPr="00F506FA">
        <w:rPr>
          <w:rFonts w:ascii="Times New Roman" w:hAnsi="Times New Roman"/>
          <w:sz w:val="24"/>
          <w:szCs w:val="24"/>
        </w:rPr>
        <w:t>heterogenous</w:t>
      </w:r>
      <w:proofErr w:type="spellEnd"/>
      <w:r w:rsidRPr="00F506FA">
        <w:rPr>
          <w:rFonts w:ascii="Times New Roman" w:hAnsi="Times New Roman"/>
          <w:sz w:val="24"/>
          <w:szCs w:val="24"/>
        </w:rPr>
        <w:t xml:space="preserve"> distributed across firms and that those differences are stable overtime, hopes </w:t>
      </w:r>
      <w:proofErr w:type="spellStart"/>
      <w:r w:rsidRPr="00F506FA">
        <w:rPr>
          <w:rFonts w:ascii="Times New Roman" w:hAnsi="Times New Roman"/>
          <w:sz w:val="24"/>
          <w:szCs w:val="24"/>
        </w:rPr>
        <w:t>etal</w:t>
      </w:r>
      <w:proofErr w:type="spellEnd"/>
      <w:r w:rsidRPr="00F506FA">
        <w:rPr>
          <w:rFonts w:ascii="Times New Roman" w:hAnsi="Times New Roman"/>
          <w:sz w:val="24"/>
          <w:szCs w:val="24"/>
        </w:rPr>
        <w:t xml:space="preserve"> (2003) examined the link between firm resources and sustained competitive advantage.</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Four empirical indicators of the potential of firm resources to generate sustained competitive advantage can be value, rareness, limitability, and non-substitutability. </w:t>
      </w:r>
      <w:proofErr w:type="spellStart"/>
      <w:r w:rsidRPr="00F506FA">
        <w:rPr>
          <w:rFonts w:ascii="Times New Roman" w:hAnsi="Times New Roman"/>
          <w:sz w:val="24"/>
          <w:szCs w:val="24"/>
        </w:rPr>
        <w:t>Rugman</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lastRenderedPageBreak/>
        <w:t>verbeke</w:t>
      </w:r>
      <w:proofErr w:type="spellEnd"/>
      <w:r w:rsidRPr="00F506FA">
        <w:rPr>
          <w:rFonts w:ascii="Times New Roman" w:hAnsi="Times New Roman"/>
          <w:sz w:val="24"/>
          <w:szCs w:val="24"/>
        </w:rPr>
        <w:t xml:space="preserve"> (2002) argued that to have the potential to generate competitive advantage, a firm resources must have four attributes. It must be valuable, in the sense that it exploits opportunities and or neutralize threat in a firm's environment. It must be rare among a firms current and potential competition. It must be imperfectly imitable and there cannot be strategically equivalent substitutes for this resources.</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King (2007) states that building of capabilities derives from initial heavy and risky investments which allow firms to exploit the opportunities available for scale and scope. According to </w:t>
      </w:r>
      <w:proofErr w:type="spellStart"/>
      <w:r w:rsidRPr="00F506FA">
        <w:rPr>
          <w:rFonts w:ascii="Times New Roman" w:hAnsi="Times New Roman"/>
          <w:sz w:val="24"/>
          <w:szCs w:val="24"/>
        </w:rPr>
        <w:t>Rugman</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Verbek</w:t>
      </w:r>
      <w:proofErr w:type="spellEnd"/>
      <w:r w:rsidRPr="00F506FA">
        <w:rPr>
          <w:rFonts w:ascii="Times New Roman" w:hAnsi="Times New Roman"/>
          <w:sz w:val="24"/>
          <w:szCs w:val="24"/>
        </w:rPr>
        <w:t xml:space="preserve"> (2002) the foundations of corporate success are distractive capabilities </w:t>
      </w:r>
      <w:proofErr w:type="spellStart"/>
      <w:r w:rsidRPr="00F506FA">
        <w:rPr>
          <w:rFonts w:ascii="Times New Roman" w:hAnsi="Times New Roman"/>
          <w:sz w:val="24"/>
          <w:szCs w:val="24"/>
        </w:rPr>
        <w:t>i.e</w:t>
      </w:r>
      <w:proofErr w:type="spellEnd"/>
      <w:r w:rsidRPr="00F506FA">
        <w:rPr>
          <w:rFonts w:ascii="Times New Roman" w:hAnsi="Times New Roman"/>
          <w:sz w:val="24"/>
          <w:szCs w:val="24"/>
        </w:rPr>
        <w:t xml:space="preserve"> architecture, innovative and reputation. Architecture is the network relationships that define a firm and </w:t>
      </w:r>
      <w:proofErr w:type="gramStart"/>
      <w:r w:rsidRPr="00F506FA">
        <w:rPr>
          <w:rFonts w:ascii="Times New Roman" w:hAnsi="Times New Roman"/>
          <w:sz w:val="24"/>
          <w:szCs w:val="24"/>
        </w:rPr>
        <w:t>its</w:t>
      </w:r>
      <w:proofErr w:type="gramEnd"/>
      <w:r w:rsidRPr="00F506FA">
        <w:rPr>
          <w:rFonts w:ascii="Times New Roman" w:hAnsi="Times New Roman"/>
          <w:sz w:val="24"/>
          <w:szCs w:val="24"/>
        </w:rPr>
        <w:t xml:space="preserve"> the capacity of firms to one. Create and stone organizational knowledge and routines. Two, capacity of firms to promote more effective cooperation between members so of the firm three capacity to achieve an open and easy flow of information between members of the firm and to and from outsiders and lastly capacity to adapt rapidly and flexibly. Reputation is the commercial mechanism for conveying information to consumers about product quality. Investing in and selling on reputation is saying in effect, a firm has a lot to lose if it fail to satisfy. (</w:t>
      </w:r>
      <w:proofErr w:type="spellStart"/>
      <w:r w:rsidRPr="00F506FA">
        <w:rPr>
          <w:rFonts w:ascii="Times New Roman" w:hAnsi="Times New Roman"/>
          <w:sz w:val="24"/>
          <w:szCs w:val="24"/>
        </w:rPr>
        <w:t>Eisenhardt</w:t>
      </w:r>
      <w:proofErr w:type="spellEnd"/>
      <w:r w:rsidRPr="00F506FA">
        <w:rPr>
          <w:rFonts w:ascii="Times New Roman" w:hAnsi="Times New Roman"/>
          <w:sz w:val="24"/>
          <w:szCs w:val="24"/>
        </w:rPr>
        <w:t xml:space="preserve"> and martin 2001) addressed the issue of generalizing the findings of the RBV in the light of the theory's insistence on firm heterogeneity. They argued that since dynamic capabilities have commonalities across firms in terms of key features, they violate the RBV assumption of persistent heterogeneity across firms. It follows that while firms with more effective dynamic capabilities like superior product innovation are likely to have a competitive advantage over firms with less developed capabilities, dynamic capabilities in themselves cannot be a source of sustained competitive advantage.</w:t>
      </w:r>
    </w:p>
    <w:p w:rsidR="00605151" w:rsidRPr="00F506FA" w:rsidRDefault="00605151" w:rsidP="00605151">
      <w:pPr>
        <w:tabs>
          <w:tab w:val="left" w:pos="720"/>
        </w:tabs>
        <w:spacing w:after="0" w:line="360" w:lineRule="auto"/>
        <w:jc w:val="both"/>
        <w:rPr>
          <w:rFonts w:ascii="Times New Roman" w:hAnsi="Times New Roman"/>
          <w:b/>
          <w:sz w:val="24"/>
          <w:szCs w:val="24"/>
        </w:rPr>
      </w:pPr>
      <w:r w:rsidRPr="00F506FA">
        <w:rPr>
          <w:rFonts w:ascii="Times New Roman" w:hAnsi="Times New Roman"/>
          <w:sz w:val="24"/>
          <w:szCs w:val="24"/>
        </w:rPr>
        <w:t xml:space="preserve"> </w:t>
      </w:r>
      <w:r w:rsidRPr="00F506FA">
        <w:rPr>
          <w:rFonts w:ascii="Times New Roman" w:hAnsi="Times New Roman"/>
          <w:b/>
          <w:sz w:val="24"/>
          <w:szCs w:val="24"/>
        </w:rPr>
        <w:t>2.5         EMPIRICAL REVIEW</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w:t>
      </w:r>
      <w:r w:rsidRPr="00F506FA">
        <w:rPr>
          <w:rFonts w:ascii="Times New Roman" w:hAnsi="Times New Roman"/>
          <w:sz w:val="24"/>
          <w:szCs w:val="24"/>
        </w:rPr>
        <w:tab/>
        <w:t>(</w:t>
      </w:r>
      <w:proofErr w:type="spellStart"/>
      <w:r w:rsidRPr="00F506FA">
        <w:rPr>
          <w:rFonts w:ascii="Times New Roman" w:hAnsi="Times New Roman"/>
          <w:sz w:val="24"/>
          <w:szCs w:val="24"/>
        </w:rPr>
        <w:t>Seldon</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Derodian</w:t>
      </w:r>
      <w:proofErr w:type="spellEnd"/>
      <w:r w:rsidRPr="00F506FA">
        <w:rPr>
          <w:rFonts w:ascii="Times New Roman" w:hAnsi="Times New Roman"/>
          <w:sz w:val="24"/>
          <w:szCs w:val="24"/>
        </w:rPr>
        <w:t xml:space="preserve"> (1989)) showed that advertising increases demand of the originated in </w:t>
      </w:r>
      <w:proofErr w:type="gramStart"/>
      <w:r w:rsidRPr="00F506FA">
        <w:rPr>
          <w:rFonts w:ascii="Times New Roman" w:hAnsi="Times New Roman"/>
          <w:sz w:val="24"/>
          <w:szCs w:val="24"/>
        </w:rPr>
        <w:t>the us</w:t>
      </w:r>
      <w:proofErr w:type="gramEnd"/>
      <w:r w:rsidRPr="00F506FA">
        <w:rPr>
          <w:rFonts w:ascii="Times New Roman" w:hAnsi="Times New Roman"/>
          <w:sz w:val="24"/>
          <w:szCs w:val="24"/>
        </w:rPr>
        <w:t xml:space="preserve"> through health warnings reduce the consumption of cigarettes infect the interesting point he made is that the industry reacts to the health warnings by increasing its advertising. (</w:t>
      </w:r>
      <w:proofErr w:type="spellStart"/>
      <w:r w:rsidRPr="00F506FA">
        <w:rPr>
          <w:rFonts w:ascii="Times New Roman" w:hAnsi="Times New Roman"/>
          <w:sz w:val="24"/>
          <w:szCs w:val="24"/>
        </w:rPr>
        <w:t>Nerloie</w:t>
      </w:r>
      <w:proofErr w:type="spellEnd"/>
      <w:r w:rsidRPr="00F506FA">
        <w:rPr>
          <w:rFonts w:ascii="Times New Roman" w:hAnsi="Times New Roman"/>
          <w:sz w:val="24"/>
          <w:szCs w:val="24"/>
        </w:rPr>
        <w:t xml:space="preserve"> and Waugh 1961) investigated the relationship between sales and advertising in </w:t>
      </w:r>
      <w:proofErr w:type="gramStart"/>
      <w:r w:rsidRPr="00F506FA">
        <w:rPr>
          <w:rFonts w:ascii="Times New Roman" w:hAnsi="Times New Roman"/>
          <w:sz w:val="24"/>
          <w:szCs w:val="24"/>
        </w:rPr>
        <w:t>the us</w:t>
      </w:r>
      <w:proofErr w:type="gramEnd"/>
      <w:r w:rsidRPr="00F506FA">
        <w:rPr>
          <w:rFonts w:ascii="Times New Roman" w:hAnsi="Times New Roman"/>
          <w:sz w:val="24"/>
          <w:szCs w:val="24"/>
        </w:rPr>
        <w:t xml:space="preserve"> Orange industry by stating that industry output must always increase with the increase in the advertisement expenditure.    </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ab/>
        <w:t>There are also studies that reported the negative relationship between advertisement expenditure and sales like (</w:t>
      </w:r>
      <w:proofErr w:type="spellStart"/>
      <w:r w:rsidRPr="00F506FA">
        <w:rPr>
          <w:rFonts w:ascii="Times New Roman" w:hAnsi="Times New Roman"/>
          <w:sz w:val="24"/>
          <w:szCs w:val="24"/>
        </w:rPr>
        <w:t>Baltage</w:t>
      </w:r>
      <w:proofErr w:type="spellEnd"/>
      <w:r w:rsidRPr="00F506FA">
        <w:rPr>
          <w:rFonts w:ascii="Times New Roman" w:hAnsi="Times New Roman"/>
          <w:sz w:val="24"/>
          <w:szCs w:val="24"/>
        </w:rPr>
        <w:t xml:space="preserve"> and Levin 1986) used a dynamic demand for cigarettes and indicated insignificant income elasticity and significant low Price elasticity similar negative relationship was worked out in the us cigarette industry by ( Hamilton 1962).</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r>
      <w:proofErr w:type="spellStart"/>
      <w:r w:rsidRPr="00F506FA">
        <w:rPr>
          <w:rFonts w:ascii="Times New Roman" w:hAnsi="Times New Roman"/>
          <w:sz w:val="24"/>
          <w:szCs w:val="24"/>
        </w:rPr>
        <w:t>Abiodun</w:t>
      </w:r>
      <w:proofErr w:type="spellEnd"/>
      <w:r w:rsidRPr="00F506FA">
        <w:rPr>
          <w:rFonts w:ascii="Times New Roman" w:hAnsi="Times New Roman"/>
          <w:sz w:val="24"/>
          <w:szCs w:val="24"/>
        </w:rPr>
        <w:t xml:space="preserve"> (2011) examined the impact of advertising on sales volume of star commas plc. The study used frequency tables, percentages and chi-square to establish relationship between advertising and sales volume of the company. Despite the attempt made by the study </w:t>
      </w:r>
      <w:proofErr w:type="spellStart"/>
      <w:r w:rsidRPr="00F506FA">
        <w:rPr>
          <w:rFonts w:ascii="Times New Roman" w:hAnsi="Times New Roman"/>
          <w:sz w:val="24"/>
          <w:szCs w:val="24"/>
        </w:rPr>
        <w:t>re establish</w:t>
      </w:r>
      <w:proofErr w:type="spellEnd"/>
      <w:r w:rsidRPr="00F506FA">
        <w:rPr>
          <w:rFonts w:ascii="Times New Roman" w:hAnsi="Times New Roman"/>
          <w:sz w:val="24"/>
          <w:szCs w:val="24"/>
        </w:rPr>
        <w:t xml:space="preserve"> relationship between advertising and sales volume of the company, the study suffers from a number of weaknesses.</w:t>
      </w:r>
    </w:p>
    <w:p w:rsidR="00605151" w:rsidRPr="00F506FA" w:rsidRDefault="00605151" w:rsidP="00605151">
      <w:pPr>
        <w:tabs>
          <w:tab w:val="left" w:pos="720"/>
        </w:tabs>
        <w:spacing w:after="0" w:line="360" w:lineRule="auto"/>
        <w:ind w:firstLineChars="200" w:firstLine="480"/>
        <w:jc w:val="both"/>
        <w:rPr>
          <w:rFonts w:ascii="Times New Roman" w:hAnsi="Times New Roman"/>
          <w:sz w:val="24"/>
          <w:szCs w:val="24"/>
        </w:rPr>
      </w:pPr>
      <w:r w:rsidRPr="00F506FA">
        <w:rPr>
          <w:rFonts w:ascii="Times New Roman" w:hAnsi="Times New Roman"/>
          <w:sz w:val="24"/>
          <w:szCs w:val="24"/>
        </w:rPr>
        <w:t xml:space="preserve">The study failed to clearly reveal the impact of Advertising on the sales volume of the firm because it utilized primary data that does not adequately </w:t>
      </w:r>
      <w:proofErr w:type="spellStart"/>
      <w:r w:rsidRPr="00F506FA">
        <w:rPr>
          <w:rFonts w:ascii="Times New Roman" w:hAnsi="Times New Roman"/>
          <w:sz w:val="24"/>
          <w:szCs w:val="24"/>
        </w:rPr>
        <w:t>captune</w:t>
      </w:r>
      <w:proofErr w:type="spellEnd"/>
      <w:r w:rsidRPr="00F506FA">
        <w:rPr>
          <w:rFonts w:ascii="Times New Roman" w:hAnsi="Times New Roman"/>
          <w:sz w:val="24"/>
          <w:szCs w:val="24"/>
        </w:rPr>
        <w:t xml:space="preserve"> the impact of relationships similarly, the sampling procedure of the study and the absence of validity and reliability test for the research instruments may have affected the date collected and by implication the findings of the study. </w:t>
      </w:r>
      <w:proofErr w:type="gramStart"/>
      <w:r w:rsidRPr="00F506FA">
        <w:rPr>
          <w:rFonts w:ascii="Times New Roman" w:hAnsi="Times New Roman"/>
          <w:sz w:val="24"/>
          <w:szCs w:val="24"/>
        </w:rPr>
        <w:t>lastly</w:t>
      </w:r>
      <w:proofErr w:type="gramEnd"/>
      <w:r w:rsidRPr="00F506FA">
        <w:rPr>
          <w:rFonts w:ascii="Times New Roman" w:hAnsi="Times New Roman"/>
          <w:sz w:val="24"/>
          <w:szCs w:val="24"/>
        </w:rPr>
        <w:t xml:space="preserve"> the number of questionnaire copies filled and refined was not adequate by any systematic standard for the test by hypothesis in a related study, </w:t>
      </w:r>
      <w:proofErr w:type="spellStart"/>
      <w:r w:rsidRPr="00F506FA">
        <w:rPr>
          <w:rFonts w:ascii="Times New Roman" w:hAnsi="Times New Roman"/>
          <w:sz w:val="24"/>
          <w:szCs w:val="24"/>
        </w:rPr>
        <w:t>Akanbi</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Adeyeye</w:t>
      </w:r>
      <w:proofErr w:type="spellEnd"/>
      <w:r w:rsidRPr="00F506FA">
        <w:rPr>
          <w:rFonts w:ascii="Times New Roman" w:hAnsi="Times New Roman"/>
          <w:sz w:val="24"/>
          <w:szCs w:val="24"/>
        </w:rPr>
        <w:t xml:space="preserve"> (2011) examined the relationship between advertising and sales volume of Nigeria bottling company PLC between 1999 and 2000. Using the old regression technique and test on annual time series data of advert costs and sales volume as surrogates, the study found a significant relationship between advertising and sales volume of the company. Despite the fact that the study provided a modest attempt to establish relationship between advertising and sales volume of NBC plc. It is not completely spared of some limitations. First and foremost the study failed to establish the stationary of the time series data used for testing the relationship.</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Furthermore, given that the study aims at finding out how advert costs can improve sales, the right provides to employ should have been advert cost and sales in their absolute values. Thus, it is highly unevenly if the results of the study were not affected by these methodological issues. </w:t>
      </w:r>
      <w:proofErr w:type="spellStart"/>
      <w:r w:rsidRPr="00F506FA">
        <w:rPr>
          <w:rFonts w:ascii="Times New Roman" w:hAnsi="Times New Roman"/>
          <w:sz w:val="24"/>
          <w:szCs w:val="24"/>
        </w:rPr>
        <w:t>Telser</w:t>
      </w:r>
      <w:proofErr w:type="spellEnd"/>
      <w:r w:rsidRPr="00F506FA">
        <w:rPr>
          <w:rFonts w:ascii="Times New Roman" w:hAnsi="Times New Roman"/>
          <w:sz w:val="24"/>
          <w:szCs w:val="24"/>
        </w:rPr>
        <w:t xml:space="preserve"> (1964) gave empirical evidence to show that there exists and inverse relationship between the intensity of competition and the intensity or advertising. Henry </w:t>
      </w:r>
      <w:proofErr w:type="spellStart"/>
      <w:r w:rsidRPr="00F506FA">
        <w:rPr>
          <w:rFonts w:ascii="Times New Roman" w:hAnsi="Times New Roman"/>
          <w:sz w:val="24"/>
          <w:szCs w:val="24"/>
        </w:rPr>
        <w:t>simons</w:t>
      </w:r>
      <w:proofErr w:type="spellEnd"/>
      <w:r w:rsidRPr="00F506FA">
        <w:rPr>
          <w:rFonts w:ascii="Times New Roman" w:hAnsi="Times New Roman"/>
          <w:sz w:val="24"/>
          <w:szCs w:val="24"/>
        </w:rPr>
        <w:t xml:space="preserve"> one of the major critics of Advertising summed it up when he wrote that a major barriers to really competitive enterprises and efficient services to be found in advertising, in national advertising especially and in sales </w:t>
      </w:r>
      <w:r w:rsidRPr="00F506FA">
        <w:rPr>
          <w:rFonts w:ascii="Times New Roman" w:hAnsi="Times New Roman"/>
          <w:sz w:val="24"/>
          <w:szCs w:val="24"/>
        </w:rPr>
        <w:lastRenderedPageBreak/>
        <w:t xml:space="preserve">organization which cover great regional or national areas. </w:t>
      </w:r>
      <w:proofErr w:type="spellStart"/>
      <w:r w:rsidRPr="00F506FA">
        <w:rPr>
          <w:rFonts w:ascii="Times New Roman" w:hAnsi="Times New Roman"/>
          <w:sz w:val="24"/>
          <w:szCs w:val="24"/>
        </w:rPr>
        <w:t>Olufayo</w:t>
      </w:r>
      <w:proofErr w:type="spellEnd"/>
      <w:r w:rsidRPr="00F506FA">
        <w:rPr>
          <w:rFonts w:ascii="Times New Roman" w:hAnsi="Times New Roman"/>
          <w:sz w:val="24"/>
          <w:szCs w:val="24"/>
        </w:rPr>
        <w:t xml:space="preserve">, </w:t>
      </w:r>
      <w:proofErr w:type="spellStart"/>
      <w:r w:rsidRPr="00F506FA">
        <w:rPr>
          <w:rFonts w:ascii="Times New Roman" w:hAnsi="Times New Roman"/>
          <w:sz w:val="24"/>
          <w:szCs w:val="24"/>
        </w:rPr>
        <w:t>Ladipo</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Bakare</w:t>
      </w:r>
      <w:proofErr w:type="spellEnd"/>
      <w:r w:rsidRPr="00F506FA">
        <w:rPr>
          <w:rFonts w:ascii="Times New Roman" w:hAnsi="Times New Roman"/>
          <w:sz w:val="24"/>
          <w:szCs w:val="24"/>
        </w:rPr>
        <w:t xml:space="preserve"> (2012) evaluated. The relationship between advertising and patronage of a new product using nestle PLC as a case study. They utilized response from no copies of a questionnaire administered to customer. </w:t>
      </w:r>
      <w:proofErr w:type="gramStart"/>
      <w:r w:rsidRPr="00F506FA">
        <w:rPr>
          <w:rFonts w:ascii="Times New Roman" w:hAnsi="Times New Roman"/>
          <w:sz w:val="24"/>
          <w:szCs w:val="24"/>
        </w:rPr>
        <w:t>employees</w:t>
      </w:r>
      <w:proofErr w:type="gramEnd"/>
      <w:r w:rsidRPr="00F506FA">
        <w:rPr>
          <w:rFonts w:ascii="Times New Roman" w:hAnsi="Times New Roman"/>
          <w:sz w:val="24"/>
          <w:szCs w:val="24"/>
        </w:rPr>
        <w:t xml:space="preserve"> and distributor of nestle PLC. The descriptive statistics of the various responses were presented and analyzed while the hypotheses of the study were tested using spearman's correlation coefficient the study found that there is relationship between advertising and consumer patronage as well as between budget allocation to Advertising and sales volume of the firm.</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 xml:space="preserve"> </w:t>
      </w:r>
      <w:r w:rsidRPr="00F506FA">
        <w:rPr>
          <w:rFonts w:ascii="Times New Roman" w:hAnsi="Times New Roman"/>
          <w:sz w:val="24"/>
          <w:szCs w:val="24"/>
        </w:rPr>
        <w:tab/>
        <w:t xml:space="preserve">The study suffers from a number of issues which include the use of responses to establish relationship between variables. Similarly, there were presence of correlation between the variables of the study is not in any way suggestive of the direction of influence sincere correlation does not reveal which variable influence the other. Lastly the conclusion of the study may not have been derived from the results obtained from data analysis because of the inability of correlation to explain causality, in a nutshell ,there are relatively few studies that have sought to empirically establish the connection between advertising as a cost element and the </w:t>
      </w:r>
      <w:proofErr w:type="spellStart"/>
      <w:r w:rsidRPr="00F506FA">
        <w:rPr>
          <w:rFonts w:ascii="Times New Roman" w:hAnsi="Times New Roman"/>
          <w:sz w:val="24"/>
          <w:szCs w:val="24"/>
        </w:rPr>
        <w:t>behaviour</w:t>
      </w:r>
      <w:proofErr w:type="spellEnd"/>
      <w:r w:rsidRPr="00F506FA">
        <w:rPr>
          <w:rFonts w:ascii="Times New Roman" w:hAnsi="Times New Roman"/>
          <w:sz w:val="24"/>
          <w:szCs w:val="24"/>
        </w:rPr>
        <w:t xml:space="preserve"> of total sales volume of the food and beverages firms in Nigeria ( Building et al 1994) used longitudinal and cross section PIMS ( profit impact of market strategies) data, in order to assets at the business -unit level the effect of Advertising on demand elasticity.</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They report evidence that current advertising reduces future demand elasticity for firms that price above the industry average. Musa (2003) studies the relationship between advertising and organizational performance in </w:t>
      </w:r>
      <w:proofErr w:type="spellStart"/>
      <w:proofErr w:type="gramStart"/>
      <w:r w:rsidRPr="00F506FA">
        <w:rPr>
          <w:rFonts w:ascii="Times New Roman" w:hAnsi="Times New Roman"/>
          <w:sz w:val="24"/>
          <w:szCs w:val="24"/>
        </w:rPr>
        <w:t>tanzania</w:t>
      </w:r>
      <w:proofErr w:type="spellEnd"/>
      <w:proofErr w:type="gramEnd"/>
      <w:r w:rsidRPr="00F506FA">
        <w:rPr>
          <w:rFonts w:ascii="Times New Roman" w:hAnsi="Times New Roman"/>
          <w:sz w:val="24"/>
          <w:szCs w:val="24"/>
        </w:rPr>
        <w:t xml:space="preserve"> using a case study of TTCL company. He found that advertising has a direct relationship with overall business performance in a company.</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tab/>
        <w:t xml:space="preserve">The conclusion of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is not well spell out and contradicts itself as well as create more complexity in understanding the actual </w:t>
      </w:r>
      <w:proofErr w:type="spellStart"/>
      <w:r w:rsidRPr="00F506FA">
        <w:rPr>
          <w:rFonts w:ascii="Times New Roman" w:hAnsi="Times New Roman"/>
          <w:sz w:val="24"/>
          <w:szCs w:val="24"/>
        </w:rPr>
        <w:t>affect</w:t>
      </w:r>
      <w:proofErr w:type="spellEnd"/>
      <w:r w:rsidRPr="00F506FA">
        <w:rPr>
          <w:rFonts w:ascii="Times New Roman" w:hAnsi="Times New Roman"/>
          <w:sz w:val="24"/>
          <w:szCs w:val="24"/>
        </w:rPr>
        <w:t xml:space="preserve"> of advertising on sales revenue and profitability. Secondly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fails to explain the proportion of joint variability that the data used for analysis have in common in explaining the impact of advertisement on sales revenue and unemployment.  This study will therefore attempt to confirm whether there exists a relationship between advertising expenditure and profitability of a selected commercial company as observed by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as well as establishing the extent or proportion of the influence on profitability explain or predicted by advertising cost.</w:t>
      </w:r>
    </w:p>
    <w:p w:rsidR="00605151" w:rsidRPr="00F506FA" w:rsidRDefault="00605151" w:rsidP="00605151">
      <w:pPr>
        <w:tabs>
          <w:tab w:val="left" w:pos="720"/>
        </w:tabs>
        <w:spacing w:after="0" w:line="360" w:lineRule="auto"/>
        <w:jc w:val="both"/>
        <w:rPr>
          <w:rFonts w:ascii="Times New Roman" w:hAnsi="Times New Roman"/>
          <w:sz w:val="24"/>
          <w:szCs w:val="24"/>
        </w:rPr>
      </w:pPr>
      <w:r w:rsidRPr="00F506FA">
        <w:rPr>
          <w:rFonts w:ascii="Times New Roman" w:hAnsi="Times New Roman"/>
          <w:sz w:val="24"/>
          <w:szCs w:val="24"/>
        </w:rPr>
        <w:lastRenderedPageBreak/>
        <w:tab/>
        <w:t xml:space="preserve">The study will also examine the trend and strength of this relationship so as to arrive at a dependable solution, hence help in contributing to the body of knowledge available on the literature. The study intend to build on the work of </w:t>
      </w:r>
      <w:proofErr w:type="spellStart"/>
      <w:r w:rsidRPr="00F506FA">
        <w:rPr>
          <w:rFonts w:ascii="Times New Roman" w:hAnsi="Times New Roman"/>
          <w:sz w:val="24"/>
          <w:szCs w:val="24"/>
        </w:rPr>
        <w:t>Akanbi</w:t>
      </w:r>
      <w:proofErr w:type="spellEnd"/>
      <w:r w:rsidRPr="00F506FA">
        <w:rPr>
          <w:rFonts w:ascii="Times New Roman" w:hAnsi="Times New Roman"/>
          <w:sz w:val="24"/>
          <w:szCs w:val="24"/>
        </w:rPr>
        <w:t xml:space="preserve"> and </w:t>
      </w:r>
      <w:proofErr w:type="spellStart"/>
      <w:r w:rsidRPr="00F506FA">
        <w:rPr>
          <w:rFonts w:ascii="Times New Roman" w:hAnsi="Times New Roman"/>
          <w:sz w:val="24"/>
          <w:szCs w:val="24"/>
        </w:rPr>
        <w:t>Adeyeye</w:t>
      </w:r>
      <w:proofErr w:type="spellEnd"/>
      <w:r w:rsidRPr="00F506FA">
        <w:rPr>
          <w:rFonts w:ascii="Times New Roman" w:hAnsi="Times New Roman"/>
          <w:sz w:val="24"/>
          <w:szCs w:val="24"/>
        </w:rPr>
        <w:t xml:space="preserve"> (2011) and </w:t>
      </w:r>
      <w:proofErr w:type="spellStart"/>
      <w:r w:rsidRPr="00F506FA">
        <w:rPr>
          <w:rFonts w:ascii="Times New Roman" w:hAnsi="Times New Roman"/>
          <w:sz w:val="24"/>
          <w:szCs w:val="24"/>
        </w:rPr>
        <w:t>Dauda</w:t>
      </w:r>
      <w:proofErr w:type="spellEnd"/>
      <w:r w:rsidRPr="00F506FA">
        <w:rPr>
          <w:rFonts w:ascii="Times New Roman" w:hAnsi="Times New Roman"/>
          <w:sz w:val="24"/>
          <w:szCs w:val="24"/>
        </w:rPr>
        <w:t xml:space="preserve"> (2015) to help provide a better conclusion and recommendation.</w:t>
      </w:r>
    </w:p>
    <w:p w:rsidR="00605151" w:rsidRPr="00F506FA" w:rsidRDefault="00605151" w:rsidP="00605151">
      <w:pPr>
        <w:tabs>
          <w:tab w:val="left" w:pos="720"/>
        </w:tabs>
        <w:spacing w:after="0" w:line="360" w:lineRule="auto"/>
        <w:jc w:val="both"/>
        <w:rPr>
          <w:rFonts w:ascii="Times New Roman" w:hAnsi="Times New Roman"/>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jc w:val="center"/>
        <w:rPr>
          <w:rFonts w:ascii="Times New Roman" w:hAnsi="Times New Roman" w:cs="Times New Roman"/>
          <w:b/>
          <w:sz w:val="24"/>
          <w:szCs w:val="24"/>
        </w:rPr>
      </w:pPr>
    </w:p>
    <w:p w:rsidR="00605151" w:rsidRDefault="00605151" w:rsidP="00605151">
      <w:pPr>
        <w:pStyle w:val="NoSpacing"/>
        <w:tabs>
          <w:tab w:val="left" w:pos="720"/>
        </w:tabs>
        <w:spacing w:line="360" w:lineRule="auto"/>
        <w:rPr>
          <w:rFonts w:ascii="Times New Roman" w:hAnsi="Times New Roman" w:cs="Times New Roman"/>
          <w:b/>
          <w:sz w:val="24"/>
          <w:szCs w:val="24"/>
        </w:rPr>
      </w:pPr>
    </w:p>
    <w:p w:rsidR="00605151" w:rsidRPr="00F506FA" w:rsidRDefault="00605151" w:rsidP="00605151">
      <w:pPr>
        <w:pStyle w:val="NoSpacing"/>
        <w:tabs>
          <w:tab w:val="left" w:pos="720"/>
        </w:tabs>
        <w:spacing w:line="36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THREE</w:t>
      </w:r>
    </w:p>
    <w:p w:rsidR="00605151" w:rsidRPr="00F506FA" w:rsidRDefault="00605151" w:rsidP="00605151">
      <w:pPr>
        <w:pStyle w:val="NoSpacing"/>
        <w:tabs>
          <w:tab w:val="left" w:pos="720"/>
        </w:tabs>
        <w:spacing w:line="360" w:lineRule="auto"/>
        <w:jc w:val="center"/>
        <w:rPr>
          <w:rFonts w:ascii="Times New Roman" w:hAnsi="Times New Roman" w:cs="Times New Roman"/>
          <w:sz w:val="24"/>
          <w:szCs w:val="24"/>
        </w:rPr>
      </w:pPr>
      <w:r w:rsidRPr="00F506FA">
        <w:rPr>
          <w:rFonts w:ascii="Times New Roman" w:hAnsi="Times New Roman" w:cs="Times New Roman"/>
          <w:b/>
          <w:sz w:val="24"/>
          <w:szCs w:val="24"/>
        </w:rPr>
        <w:t>METHODOLOGY</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3.1</w:t>
      </w:r>
      <w:r w:rsidRPr="00F506FA">
        <w:rPr>
          <w:rFonts w:ascii="Times New Roman" w:hAnsi="Times New Roman" w:cs="Times New Roman"/>
          <w:b/>
          <w:sz w:val="24"/>
          <w:szCs w:val="24"/>
        </w:rPr>
        <w:tab/>
        <w:t>INTRODUCTION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This chapter discussed the methodology of research by considering the research design and strategies that provide direction to the research, the population of study and the sample needed for analysis and making inference about the population. The chapter also </w:t>
      </w:r>
      <w:proofErr w:type="spellStart"/>
      <w:r w:rsidRPr="00F506FA">
        <w:rPr>
          <w:rFonts w:ascii="Times New Roman" w:hAnsi="Times New Roman" w:cs="Times New Roman"/>
          <w:sz w:val="24"/>
          <w:szCs w:val="24"/>
        </w:rPr>
        <w:t>discuses</w:t>
      </w:r>
      <w:proofErr w:type="spellEnd"/>
      <w:r w:rsidRPr="00F506FA">
        <w:rPr>
          <w:rFonts w:ascii="Times New Roman" w:hAnsi="Times New Roman" w:cs="Times New Roman"/>
          <w:sz w:val="24"/>
          <w:szCs w:val="24"/>
        </w:rPr>
        <w:t xml:space="preserve"> the sources and method of data collection that the research will adopt in reaching a dependable solution to the research problem and provide answer to the research question. The method of data analysis and the reason for choosing the method of data analysis to examine the significance role of advertising (independent/predictor variable) on the product performance (dependent/response variable) of business organization in Nigeria was also discussed.</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3.2</w:t>
      </w:r>
      <w:r w:rsidRPr="00F506FA">
        <w:rPr>
          <w:rFonts w:ascii="Times New Roman" w:hAnsi="Times New Roman" w:cs="Times New Roman"/>
          <w:b/>
          <w:sz w:val="24"/>
          <w:szCs w:val="24"/>
        </w:rPr>
        <w:tab/>
        <w:t xml:space="preserve">RESEARCH DESIGN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Descriptive method is employed for this paper the research was designed in such a way that information obtained in the course of the study was through the use of primary and secondary data. From the primary data interview method was employed which the respondents were asked simple questions and their response was noted in preparing the chapter four.</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Research design represents a directional plan and guidelines with which a research is been coordinated for the purpose of the study a quantitative correlational research design based on Mohammed and </w:t>
      </w:r>
      <w:proofErr w:type="spellStart"/>
      <w:r w:rsidRPr="00F506FA">
        <w:rPr>
          <w:rFonts w:ascii="Times New Roman" w:hAnsi="Times New Roman" w:cs="Times New Roman"/>
          <w:sz w:val="24"/>
          <w:szCs w:val="24"/>
        </w:rPr>
        <w:t>Aina</w:t>
      </w:r>
      <w:proofErr w:type="spellEnd"/>
      <w:r w:rsidRPr="00F506FA">
        <w:rPr>
          <w:rFonts w:ascii="Times New Roman" w:hAnsi="Times New Roman" w:cs="Times New Roman"/>
          <w:sz w:val="24"/>
          <w:szCs w:val="24"/>
        </w:rPr>
        <w:t xml:space="preserve"> (2014) dichotomous design classification will be used. These approach to research design help us to identify the role of one variable on the other.</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According to Mark et al., (2009) correlation is referred to a change in one variable is accompanied by a change in another variable, but it is not clear by which variable caused the other to change.</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3.3</w:t>
      </w:r>
      <w:r w:rsidRPr="00F506FA">
        <w:rPr>
          <w:rFonts w:ascii="Times New Roman" w:hAnsi="Times New Roman" w:cs="Times New Roman"/>
          <w:b/>
          <w:sz w:val="24"/>
          <w:szCs w:val="24"/>
        </w:rPr>
        <w:tab/>
        <w:t>POPULATION OF THE STUDY</w:t>
      </w:r>
    </w:p>
    <w:p w:rsidR="00605151"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In this study, the population of interest are selected from </w:t>
      </w:r>
      <w:proofErr w:type="spellStart"/>
      <w:r w:rsidRPr="00F506FA">
        <w:rPr>
          <w:rFonts w:ascii="Times New Roman" w:hAnsi="Times New Roman" w:cs="Times New Roman"/>
          <w:sz w:val="24"/>
          <w:szCs w:val="24"/>
        </w:rPr>
        <w:t>Etisalat</w:t>
      </w:r>
      <w:proofErr w:type="spellEnd"/>
      <w:r w:rsidRPr="00F506FA">
        <w:rPr>
          <w:rFonts w:ascii="Times New Roman" w:hAnsi="Times New Roman" w:cs="Times New Roman"/>
          <w:sz w:val="24"/>
          <w:szCs w:val="24"/>
        </w:rPr>
        <w:t xml:space="preserve"> selected staff from this organization represent the main population for this project research. An estimated population of staff will be selected randomly from three major outlet of the company located at three different locations in Ilorin metropolis. The total population of the staff present at each branch are expected to participate in the survey. To avoid over-representation of either the junior or senior staff, </w:t>
      </w:r>
      <w:r w:rsidRPr="00F506FA">
        <w:rPr>
          <w:rFonts w:ascii="Times New Roman" w:hAnsi="Times New Roman" w:cs="Times New Roman"/>
          <w:sz w:val="24"/>
          <w:szCs w:val="24"/>
        </w:rPr>
        <w:lastRenderedPageBreak/>
        <w:t>population are therefore selected at random. The total population for this study will therefore be estimated at one hundred and twenty staff (120).</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3.4</w:t>
      </w:r>
      <w:r w:rsidRPr="00F506FA">
        <w:rPr>
          <w:rFonts w:ascii="Times New Roman" w:hAnsi="Times New Roman" w:cs="Times New Roman"/>
          <w:b/>
          <w:sz w:val="24"/>
          <w:szCs w:val="24"/>
        </w:rPr>
        <w:tab/>
        <w:t>SAMPLE SIZE AND SAMPLING TECHNIQUE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sampling technique employed for this study is systematic random sampling method a neutral start point was identified by the researcher and where the first respondent was identified randomly it was key to consider gender priority in the study as female staff were given special priority if a male staff was picked the next was to be a female respondent. Identification of starting point was done at various branch of </w:t>
      </w:r>
      <w:proofErr w:type="spellStart"/>
      <w:r w:rsidRPr="00F506FA">
        <w:rPr>
          <w:rFonts w:ascii="Times New Roman" w:hAnsi="Times New Roman" w:cs="Times New Roman"/>
          <w:sz w:val="24"/>
          <w:szCs w:val="24"/>
        </w:rPr>
        <w:t>Etisalat</w:t>
      </w:r>
      <w:proofErr w:type="spellEnd"/>
      <w:r w:rsidRPr="00F506FA">
        <w:rPr>
          <w:rFonts w:ascii="Times New Roman" w:hAnsi="Times New Roman" w:cs="Times New Roman"/>
          <w:sz w:val="24"/>
          <w:szCs w:val="24"/>
        </w:rPr>
        <w:t xml:space="preserve"> office in Ilorin.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research make use of sample random techniques, the major reason for this is that every members of the population will have equal chance of being selected using Taro </w:t>
      </w:r>
      <w:proofErr w:type="spellStart"/>
      <w:r w:rsidRPr="00F506FA">
        <w:rPr>
          <w:rFonts w:ascii="Times New Roman" w:hAnsi="Times New Roman" w:cs="Times New Roman"/>
          <w:sz w:val="24"/>
          <w:szCs w:val="24"/>
        </w:rPr>
        <w:t>yamane</w:t>
      </w:r>
      <w:proofErr w:type="spellEnd"/>
      <w:r w:rsidRPr="00F506FA">
        <w:rPr>
          <w:rFonts w:ascii="Times New Roman" w:hAnsi="Times New Roman" w:cs="Times New Roman"/>
          <w:sz w:val="24"/>
          <w:szCs w:val="24"/>
        </w:rPr>
        <w:t xml:space="preserve"> formula (1967).</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r>
      <w:r w:rsidRPr="00F506FA">
        <w:rPr>
          <w:rFonts w:ascii="Times New Roman" w:hAnsi="Times New Roman" w:cs="Times New Roman"/>
          <w:sz w:val="24"/>
          <w:szCs w:val="24"/>
        </w:rPr>
        <w:tab/>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1+N(e)</m:t>
                </m:r>
              </m:e>
              <m:sup>
                <m:r>
                  <m:rPr>
                    <m:sty m:val="p"/>
                  </m:rPr>
                  <w:rPr>
                    <w:rFonts w:ascii="Cambria Math" w:hAnsi="Cambria Math" w:cs="Times New Roman"/>
                    <w:sz w:val="24"/>
                    <w:szCs w:val="24"/>
                  </w:rPr>
                  <m:t>2</m:t>
                </m:r>
              </m:sup>
            </m:sSup>
          </m:den>
        </m:f>
      </m:oMath>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Where:   n</w:t>
      </w:r>
      <w:r w:rsidRPr="00F506FA">
        <w:rPr>
          <w:rFonts w:ascii="Times New Roman" w:hAnsi="Times New Roman" w:cs="Times New Roman"/>
          <w:sz w:val="24"/>
          <w:szCs w:val="24"/>
        </w:rPr>
        <w:tab/>
        <w:t xml:space="preserve">= </w:t>
      </w:r>
      <w:r w:rsidRPr="00F506FA">
        <w:rPr>
          <w:rFonts w:ascii="Times New Roman" w:hAnsi="Times New Roman" w:cs="Times New Roman"/>
          <w:sz w:val="24"/>
          <w:szCs w:val="24"/>
        </w:rPr>
        <w:tab/>
      </w:r>
      <w:proofErr w:type="gramStart"/>
      <w:r w:rsidRPr="00F506FA">
        <w:rPr>
          <w:rFonts w:ascii="Times New Roman" w:hAnsi="Times New Roman" w:cs="Times New Roman"/>
          <w:sz w:val="24"/>
          <w:szCs w:val="24"/>
        </w:rPr>
        <w:t>Required</w:t>
      </w:r>
      <w:proofErr w:type="gramEnd"/>
      <w:r w:rsidRPr="00F506FA">
        <w:rPr>
          <w:rFonts w:ascii="Times New Roman" w:hAnsi="Times New Roman" w:cs="Times New Roman"/>
          <w:sz w:val="24"/>
          <w:szCs w:val="24"/>
        </w:rPr>
        <w:t xml:space="preserve"> sample size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(e)</w:t>
      </w:r>
      <w:r w:rsidRPr="00F506FA">
        <w:rPr>
          <w:rFonts w:ascii="Times New Roman" w:hAnsi="Times New Roman" w:cs="Times New Roman"/>
          <w:sz w:val="24"/>
          <w:szCs w:val="24"/>
        </w:rPr>
        <w:tab/>
        <w:t>=</w:t>
      </w:r>
      <w:r w:rsidRPr="00F506FA">
        <w:rPr>
          <w:rFonts w:ascii="Times New Roman" w:hAnsi="Times New Roman" w:cs="Times New Roman"/>
          <w:sz w:val="24"/>
          <w:szCs w:val="24"/>
        </w:rPr>
        <w:tab/>
        <w:t>0.05 (</w:t>
      </w:r>
      <w:proofErr w:type="spellStart"/>
      <w:r w:rsidRPr="00F506FA">
        <w:rPr>
          <w:rFonts w:ascii="Times New Roman" w:hAnsi="Times New Roman" w:cs="Times New Roman"/>
          <w:sz w:val="24"/>
          <w:szCs w:val="24"/>
        </w:rPr>
        <w:t>e.g</w:t>
      </w:r>
      <w:proofErr w:type="spellEnd"/>
      <w:r w:rsidRPr="00F506FA">
        <w:rPr>
          <w:rFonts w:ascii="Times New Roman" w:hAnsi="Times New Roman" w:cs="Times New Roman"/>
          <w:sz w:val="24"/>
          <w:szCs w:val="24"/>
        </w:rPr>
        <w:t xml:space="preserve"> </w:t>
      </w:r>
      <w:proofErr w:type="spellStart"/>
      <w:r w:rsidRPr="00F506FA">
        <w:rPr>
          <w:rFonts w:ascii="Times New Roman" w:hAnsi="Times New Roman" w:cs="Times New Roman"/>
          <w:sz w:val="24"/>
          <w:szCs w:val="24"/>
        </w:rPr>
        <w:t>alphafor</w:t>
      </w:r>
      <w:proofErr w:type="spellEnd"/>
      <w:r w:rsidRPr="00F506FA">
        <w:rPr>
          <w:rFonts w:ascii="Times New Roman" w:hAnsi="Times New Roman" w:cs="Times New Roman"/>
          <w:sz w:val="24"/>
          <w:szCs w:val="24"/>
        </w:rPr>
        <w:t xml:space="preserve"> 95% confidence level)</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N </w:t>
      </w:r>
      <w:r w:rsidRPr="00F506FA">
        <w:rPr>
          <w:rFonts w:ascii="Times New Roman" w:hAnsi="Times New Roman" w:cs="Times New Roman"/>
          <w:sz w:val="24"/>
          <w:szCs w:val="24"/>
        </w:rPr>
        <w:tab/>
        <w:t>=</w:t>
      </w:r>
      <w:r w:rsidRPr="00F506FA">
        <w:rPr>
          <w:rFonts w:ascii="Times New Roman" w:hAnsi="Times New Roman" w:cs="Times New Roman"/>
          <w:sz w:val="24"/>
          <w:szCs w:val="24"/>
        </w:rPr>
        <w:tab/>
      </w:r>
      <w:proofErr w:type="gramStart"/>
      <w:r w:rsidRPr="00F506FA">
        <w:rPr>
          <w:rFonts w:ascii="Times New Roman" w:hAnsi="Times New Roman" w:cs="Times New Roman"/>
          <w:sz w:val="24"/>
          <w:szCs w:val="24"/>
        </w:rPr>
        <w:t>Population  size</w:t>
      </w:r>
      <w:proofErr w:type="gramEnd"/>
      <w:r w:rsidRPr="00F506FA">
        <w:rPr>
          <w:rFonts w:ascii="Times New Roman" w:hAnsi="Times New Roman" w:cs="Times New Roman"/>
          <w:sz w:val="24"/>
          <w:szCs w:val="24"/>
        </w:rPr>
        <w:t xml:space="preserve"> = 260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260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1+260(0.05)</m:t>
                </m:r>
              </m:e>
              <m:sup>
                <m:r>
                  <m:rPr>
                    <m:sty m:val="p"/>
                  </m:rPr>
                  <w:rPr>
                    <w:rFonts w:ascii="Cambria Math" w:hAnsi="Cambria Math" w:cs="Times New Roman"/>
                    <w:sz w:val="24"/>
                    <w:szCs w:val="24"/>
                  </w:rPr>
                  <m:t>2</m:t>
                </m:r>
              </m:sup>
            </m:sSup>
          </m:den>
        </m:f>
      </m:oMath>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260</m:t>
            </m:r>
          </m:num>
          <m:den>
            <m:r>
              <m:rPr>
                <m:sty m:val="p"/>
              </m:rPr>
              <w:rPr>
                <w:rFonts w:ascii="Cambria Math" w:hAnsi="Cambria Math" w:cs="Times New Roman"/>
                <w:sz w:val="24"/>
                <w:szCs w:val="24"/>
              </w:rPr>
              <m:t>1+0.65</m:t>
            </m:r>
          </m:den>
        </m:f>
      </m:oMath>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260</m:t>
            </m:r>
          </m:num>
          <m:den>
            <m:r>
              <m:rPr>
                <m:sty m:val="p"/>
              </m:rPr>
              <w:rPr>
                <w:rFonts w:ascii="Cambria Math" w:hAnsi="Cambria Math" w:cs="Times New Roman"/>
                <w:sz w:val="24"/>
                <w:szCs w:val="24"/>
              </w:rPr>
              <m:t>1.65</m:t>
            </m:r>
          </m:den>
        </m:f>
      </m:oMath>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n =</w:t>
      </w:r>
      <w:r w:rsidRPr="00F506FA">
        <w:rPr>
          <w:rFonts w:ascii="Times New Roman" w:hAnsi="Times New Roman" w:cs="Times New Roman"/>
          <w:sz w:val="24"/>
          <w:szCs w:val="24"/>
        </w:rPr>
        <w:tab/>
        <w:t>158</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roofErr w:type="gramStart"/>
      <w:r w:rsidRPr="00F506FA">
        <w:rPr>
          <w:rFonts w:ascii="Times New Roman" w:hAnsi="Times New Roman" w:cs="Times New Roman"/>
          <w:sz w:val="24"/>
          <w:szCs w:val="24"/>
        </w:rPr>
        <w:t>therefore</w:t>
      </w:r>
      <w:proofErr w:type="gramEnd"/>
      <w:r w:rsidRPr="00F506FA">
        <w:rPr>
          <w:rFonts w:ascii="Times New Roman" w:hAnsi="Times New Roman" w:cs="Times New Roman"/>
          <w:sz w:val="24"/>
          <w:szCs w:val="24"/>
        </w:rPr>
        <w:t>, the sample size for this study is on hundred and fifty-eight (158) customers from the total population of two hundred and sixty(260).</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3.5 SOURCES OF DATA COLLECTION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According to Mohammed and </w:t>
      </w:r>
      <w:proofErr w:type="spellStart"/>
      <w:r w:rsidRPr="00F506FA">
        <w:rPr>
          <w:rFonts w:ascii="Times New Roman" w:hAnsi="Times New Roman" w:cs="Times New Roman"/>
          <w:sz w:val="24"/>
          <w:szCs w:val="24"/>
        </w:rPr>
        <w:t>Aina</w:t>
      </w:r>
      <w:proofErr w:type="spellEnd"/>
      <w:r w:rsidRPr="00F506FA">
        <w:rPr>
          <w:rFonts w:ascii="Times New Roman" w:hAnsi="Times New Roman" w:cs="Times New Roman"/>
          <w:sz w:val="24"/>
          <w:szCs w:val="24"/>
        </w:rPr>
        <w:t xml:space="preserve"> (2014) there are basically 2 types of sources of data collection namely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PRIMARY DATA: the primary data collection are data that are specially gather for the purpose of a research at hand. The data originate first hand from the field study carried out by a researcher, the primary sources is used to complement the secondary source.</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 xml:space="preserve">SECONDARY DATA: THE SECONDARY SOURCES OF DATA COLLECTION ON the other hand are data which one previously gathered by another researcher for the purpose of his own study but which is found relevant and useful for the attainment of the current research objectives. The secondary sources includes data on national population census, financial, statement, data gotten from the bureau of statistics, literature review, journal, book </w:t>
      </w:r>
      <w:proofErr w:type="spellStart"/>
      <w:r w:rsidRPr="00F506FA">
        <w:rPr>
          <w:rFonts w:ascii="Times New Roman" w:hAnsi="Times New Roman" w:cs="Times New Roman"/>
          <w:sz w:val="24"/>
          <w:szCs w:val="24"/>
        </w:rPr>
        <w:t>etc</w:t>
      </w:r>
      <w:proofErr w:type="spellEnd"/>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For the purpose of the study, the data was collected purely through secondary sources by extracting the relevant the series data from the annual report and consolidated financial statement of the united bank for Africa for a time span of eleven years </w:t>
      </w:r>
      <w:proofErr w:type="spellStart"/>
      <w:r w:rsidRPr="00F506FA">
        <w:rPr>
          <w:rFonts w:ascii="Times New Roman" w:hAnsi="Times New Roman" w:cs="Times New Roman"/>
          <w:sz w:val="24"/>
          <w:szCs w:val="24"/>
        </w:rPr>
        <w:t>i.e</w:t>
      </w:r>
      <w:proofErr w:type="spellEnd"/>
      <w:r w:rsidRPr="00F506FA">
        <w:rPr>
          <w:rFonts w:ascii="Times New Roman" w:hAnsi="Times New Roman" w:cs="Times New Roman"/>
          <w:sz w:val="24"/>
          <w:szCs w:val="24"/>
        </w:rPr>
        <w:t xml:space="preserve"> 2007 to 2017.</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b/>
          <w:sz w:val="24"/>
          <w:szCs w:val="24"/>
        </w:rPr>
        <w:t>3.6</w:t>
      </w:r>
      <w:r w:rsidRPr="00F506FA">
        <w:rPr>
          <w:rFonts w:ascii="Times New Roman" w:hAnsi="Times New Roman" w:cs="Times New Roman"/>
          <w:b/>
          <w:sz w:val="24"/>
          <w:szCs w:val="24"/>
        </w:rPr>
        <w:tab/>
        <w:t>DATA COLLECTION INSTRUMENT</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w:t>
      </w:r>
      <w:r w:rsidRPr="00F506FA">
        <w:rPr>
          <w:rFonts w:ascii="Times New Roman" w:hAnsi="Times New Roman" w:cs="Times New Roman"/>
          <w:sz w:val="24"/>
          <w:szCs w:val="24"/>
        </w:rPr>
        <w:tab/>
        <w:t xml:space="preserve">The item utilized in obtaining data for the research is termed the instrument of data collection </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(A) DESCRIPTION: The main instrument of data collection in this study was questionnaires. The </w:t>
      </w:r>
      <w:proofErr w:type="spellStart"/>
      <w:r w:rsidRPr="00F506FA">
        <w:rPr>
          <w:rFonts w:ascii="Times New Roman" w:hAnsi="Times New Roman" w:cs="Times New Roman"/>
          <w:sz w:val="24"/>
          <w:szCs w:val="24"/>
        </w:rPr>
        <w:t>iterms</w:t>
      </w:r>
      <w:proofErr w:type="spellEnd"/>
      <w:r w:rsidRPr="00F506FA">
        <w:rPr>
          <w:rFonts w:ascii="Times New Roman" w:hAnsi="Times New Roman" w:cs="Times New Roman"/>
          <w:sz w:val="24"/>
          <w:szCs w:val="24"/>
        </w:rPr>
        <w:t xml:space="preserve"> in the questionnaire were structured (close ended) and unstructured (open ended). The structured questions measured the subjective responses and at the same time, enhance formulation of recommendation for the study in depth information around the topic and it involves asking question and getting answers from the participant in a study.</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B) METHOD OF ADMINISTRATION: the researcher used trained research assistants to collect data different method are available for collection of data for the purpose of further analysis.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The following are the four most popular method of data collection; direct observation: observation is a method of collections, </w:t>
      </w:r>
      <w:proofErr w:type="spellStart"/>
      <w:r w:rsidRPr="00F506FA">
        <w:rPr>
          <w:rFonts w:ascii="Times New Roman" w:hAnsi="Times New Roman" w:cs="Times New Roman"/>
          <w:sz w:val="24"/>
          <w:szCs w:val="24"/>
        </w:rPr>
        <w:t>evalvating</w:t>
      </w:r>
      <w:proofErr w:type="spellEnd"/>
      <w:r w:rsidRPr="00F506FA">
        <w:rPr>
          <w:rFonts w:ascii="Times New Roman" w:hAnsi="Times New Roman" w:cs="Times New Roman"/>
          <w:sz w:val="24"/>
          <w:szCs w:val="24"/>
        </w:rPr>
        <w:t xml:space="preserve"> information in which evaluator watches the subject in his /her usual environment without altering that environment. It is used when other data collection procedure such as surveys, questionnaire are not effective. The goals or observation is to evaluate an ongoing behavior process, event or situation or when there are physical outcomes that can be readily seen, it can be overt when the individual in the environment know the purpose of the observation.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b/>
          <w:sz w:val="24"/>
          <w:szCs w:val="24"/>
        </w:rPr>
        <w:t xml:space="preserve">3.7 </w:t>
      </w:r>
      <w:r w:rsidRPr="00F506FA">
        <w:rPr>
          <w:rFonts w:ascii="Times New Roman" w:hAnsi="Times New Roman" w:cs="Times New Roman"/>
          <w:b/>
          <w:sz w:val="24"/>
          <w:szCs w:val="24"/>
        </w:rPr>
        <w:tab/>
        <w:t>METHOD OF DATA ANALYSIS</w:t>
      </w:r>
      <w:r w:rsidRPr="00F506FA">
        <w:rPr>
          <w:rFonts w:ascii="Times New Roman" w:hAnsi="Times New Roman" w:cs="Times New Roman"/>
          <w:sz w:val="24"/>
          <w:szCs w:val="24"/>
        </w:rPr>
        <w:t xml:space="preserve"> </w:t>
      </w:r>
    </w:p>
    <w:p w:rsidR="00605151" w:rsidRPr="00F506FA" w:rsidRDefault="00605151" w:rsidP="00605151">
      <w:pPr>
        <w:pStyle w:val="NoSpacing"/>
        <w:tabs>
          <w:tab w:val="left" w:pos="720"/>
        </w:tabs>
        <w:spacing w:line="360" w:lineRule="auto"/>
        <w:jc w:val="both"/>
        <w:rPr>
          <w:rFonts w:ascii="Times New Roman" w:hAnsi="Times New Roman" w:cs="Times New Roman"/>
          <w:b/>
          <w:sz w:val="24"/>
          <w:szCs w:val="24"/>
        </w:rPr>
      </w:pPr>
      <w:r w:rsidRPr="00F506FA">
        <w:rPr>
          <w:rFonts w:ascii="Times New Roman" w:hAnsi="Times New Roman" w:cs="Times New Roman"/>
          <w:sz w:val="24"/>
          <w:szCs w:val="24"/>
        </w:rPr>
        <w:tab/>
        <w:t xml:space="preserve">Method of data analysis range from the parametric method such as ordinary least square ANOVAS, regression analysis, correlation analysis </w:t>
      </w:r>
      <w:proofErr w:type="spellStart"/>
      <w:r w:rsidRPr="00F506FA">
        <w:rPr>
          <w:rFonts w:ascii="Times New Roman" w:hAnsi="Times New Roman" w:cs="Times New Roman"/>
          <w:sz w:val="24"/>
          <w:szCs w:val="24"/>
        </w:rPr>
        <w:t>etc</w:t>
      </w:r>
      <w:proofErr w:type="spellEnd"/>
      <w:r w:rsidRPr="00F506FA">
        <w:rPr>
          <w:rFonts w:ascii="Times New Roman" w:hAnsi="Times New Roman" w:cs="Times New Roman"/>
          <w:sz w:val="24"/>
          <w:szCs w:val="24"/>
        </w:rPr>
        <w:t xml:space="preserve"> and non-parametric data analysis technique </w:t>
      </w:r>
      <w:r w:rsidRPr="00F506FA">
        <w:rPr>
          <w:rFonts w:ascii="Times New Roman" w:hAnsi="Times New Roman" w:cs="Times New Roman"/>
          <w:sz w:val="24"/>
          <w:szCs w:val="24"/>
        </w:rPr>
        <w:lastRenderedPageBreak/>
        <w:t xml:space="preserve">such as the Mann Whitney u test, </w:t>
      </w:r>
      <w:proofErr w:type="spellStart"/>
      <w:r w:rsidRPr="00F506FA">
        <w:rPr>
          <w:rFonts w:ascii="Times New Roman" w:hAnsi="Times New Roman" w:cs="Times New Roman"/>
          <w:sz w:val="24"/>
          <w:szCs w:val="24"/>
        </w:rPr>
        <w:t>Kruskal</w:t>
      </w:r>
      <w:proofErr w:type="spellEnd"/>
      <w:r w:rsidRPr="00F506FA">
        <w:rPr>
          <w:rFonts w:ascii="Times New Roman" w:hAnsi="Times New Roman" w:cs="Times New Roman"/>
          <w:sz w:val="24"/>
          <w:szCs w:val="24"/>
        </w:rPr>
        <w:t xml:space="preserve"> Wallis, Friedman test chi square test </w:t>
      </w:r>
      <w:proofErr w:type="spellStart"/>
      <w:r w:rsidRPr="00F506FA">
        <w:rPr>
          <w:rFonts w:ascii="Times New Roman" w:hAnsi="Times New Roman" w:cs="Times New Roman"/>
          <w:sz w:val="24"/>
          <w:szCs w:val="24"/>
        </w:rPr>
        <w:t>etc</w:t>
      </w:r>
      <w:proofErr w:type="spellEnd"/>
      <w:r w:rsidRPr="00F506FA">
        <w:rPr>
          <w:rFonts w:ascii="Times New Roman" w:hAnsi="Times New Roman" w:cs="Times New Roman"/>
          <w:sz w:val="24"/>
          <w:szCs w:val="24"/>
        </w:rPr>
        <w:t xml:space="preserve"> also there are descriptive data analysis tool such as the mean, </w:t>
      </w:r>
      <w:proofErr w:type="spellStart"/>
      <w:r w:rsidRPr="00F506FA">
        <w:rPr>
          <w:rFonts w:ascii="Times New Roman" w:hAnsi="Times New Roman" w:cs="Times New Roman"/>
          <w:sz w:val="24"/>
          <w:szCs w:val="24"/>
        </w:rPr>
        <w:t>Skewness</w:t>
      </w:r>
      <w:proofErr w:type="spellEnd"/>
      <w:r w:rsidRPr="00F506FA">
        <w:rPr>
          <w:rFonts w:ascii="Times New Roman" w:hAnsi="Times New Roman" w:cs="Times New Roman"/>
          <w:sz w:val="24"/>
          <w:szCs w:val="24"/>
        </w:rPr>
        <w:t>, Kurtosis and so on</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The analysis commenced by the first of all testing for the assumption of normally and </w:t>
      </w:r>
      <w:proofErr w:type="spellStart"/>
      <w:r w:rsidRPr="00F506FA">
        <w:rPr>
          <w:rFonts w:ascii="Times New Roman" w:hAnsi="Times New Roman" w:cs="Times New Roman"/>
          <w:sz w:val="24"/>
          <w:szCs w:val="24"/>
        </w:rPr>
        <w:t>cinearity</w:t>
      </w:r>
      <w:proofErr w:type="spellEnd"/>
      <w:r w:rsidRPr="00F506FA">
        <w:rPr>
          <w:rFonts w:ascii="Times New Roman" w:hAnsi="Times New Roman" w:cs="Times New Roman"/>
          <w:sz w:val="24"/>
          <w:szCs w:val="24"/>
        </w:rPr>
        <w:t xml:space="preserve"> of the time series data to enable us apply the parametric method of correlation analysis otherwise none parametric method such as Chi-square, </w:t>
      </w:r>
      <w:proofErr w:type="spellStart"/>
      <w:r w:rsidRPr="00F506FA">
        <w:rPr>
          <w:rFonts w:ascii="Times New Roman" w:hAnsi="Times New Roman" w:cs="Times New Roman"/>
          <w:sz w:val="24"/>
          <w:szCs w:val="24"/>
        </w:rPr>
        <w:t>Kniskal</w:t>
      </w:r>
      <w:proofErr w:type="spellEnd"/>
      <w:r w:rsidRPr="00F506FA">
        <w:rPr>
          <w:rFonts w:ascii="Times New Roman" w:hAnsi="Times New Roman" w:cs="Times New Roman"/>
          <w:sz w:val="24"/>
          <w:szCs w:val="24"/>
        </w:rPr>
        <w:t xml:space="preserve">, Mann Whitney test </w:t>
      </w:r>
      <w:proofErr w:type="spellStart"/>
      <w:r w:rsidRPr="00F506FA">
        <w:rPr>
          <w:rFonts w:ascii="Times New Roman" w:hAnsi="Times New Roman" w:cs="Times New Roman"/>
          <w:sz w:val="24"/>
          <w:szCs w:val="24"/>
        </w:rPr>
        <w:t>etc</w:t>
      </w:r>
      <w:proofErr w:type="spellEnd"/>
      <w:r w:rsidRPr="00F506FA">
        <w:rPr>
          <w:rFonts w:ascii="Times New Roman" w:hAnsi="Times New Roman" w:cs="Times New Roman"/>
          <w:sz w:val="24"/>
          <w:szCs w:val="24"/>
        </w:rPr>
        <w:t xml:space="preserve"> are best suited for the analysis.</w:t>
      </w: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ab/>
        <w:t>The research used descriptive statistics and inferential statistics such as the ordinary least square, person correlation co-efficient method data analysis and test statistic to ascertain the impact of advertising on sales performance in a manufacturing industry, the researcher used the R version 3</w:t>
      </w:r>
      <w:proofErr w:type="gramStart"/>
      <w:r w:rsidRPr="00F506FA">
        <w:rPr>
          <w:rFonts w:ascii="Times New Roman" w:hAnsi="Times New Roman" w:cs="Times New Roman"/>
          <w:sz w:val="24"/>
          <w:szCs w:val="24"/>
        </w:rPr>
        <w:t>;2:3</w:t>
      </w:r>
      <w:proofErr w:type="gramEnd"/>
      <w:r w:rsidRPr="00F506FA">
        <w:rPr>
          <w:rFonts w:ascii="Times New Roman" w:hAnsi="Times New Roman" w:cs="Times New Roman"/>
          <w:sz w:val="24"/>
          <w:szCs w:val="24"/>
        </w:rPr>
        <w:t xml:space="preserve"> statistical software is a robust statistical command line programming language with many computational capabilities that covered every area of human endeavor. It has more capabilities since it’s a command line programming language and can be </w:t>
      </w:r>
      <w:proofErr w:type="spellStart"/>
      <w:r w:rsidRPr="00F506FA">
        <w:rPr>
          <w:rFonts w:ascii="Times New Roman" w:hAnsi="Times New Roman" w:cs="Times New Roman"/>
          <w:sz w:val="24"/>
          <w:szCs w:val="24"/>
        </w:rPr>
        <w:t>companed</w:t>
      </w:r>
      <w:proofErr w:type="spellEnd"/>
      <w:r w:rsidRPr="00F506FA">
        <w:rPr>
          <w:rFonts w:ascii="Times New Roman" w:hAnsi="Times New Roman" w:cs="Times New Roman"/>
          <w:sz w:val="24"/>
          <w:szCs w:val="24"/>
        </w:rPr>
        <w:t xml:space="preserve"> if not more powerful than the most advanced </w:t>
      </w:r>
      <w:proofErr w:type="spellStart"/>
      <w:r w:rsidRPr="00F506FA">
        <w:rPr>
          <w:rFonts w:ascii="Times New Roman" w:hAnsi="Times New Roman" w:cs="Times New Roman"/>
          <w:sz w:val="24"/>
          <w:szCs w:val="24"/>
        </w:rPr>
        <w:t>proprietory</w:t>
      </w:r>
      <w:proofErr w:type="spellEnd"/>
      <w:r w:rsidRPr="00F506FA">
        <w:rPr>
          <w:rFonts w:ascii="Times New Roman" w:hAnsi="Times New Roman" w:cs="Times New Roman"/>
          <w:sz w:val="24"/>
          <w:szCs w:val="24"/>
        </w:rPr>
        <w:t xml:space="preserve"> statistical </w:t>
      </w:r>
      <w:proofErr w:type="spellStart"/>
      <w:r w:rsidRPr="00F506FA">
        <w:rPr>
          <w:rFonts w:ascii="Times New Roman" w:hAnsi="Times New Roman" w:cs="Times New Roman"/>
          <w:sz w:val="24"/>
          <w:szCs w:val="24"/>
        </w:rPr>
        <w:t>statistical</w:t>
      </w:r>
      <w:proofErr w:type="spellEnd"/>
      <w:r w:rsidRPr="00F506FA">
        <w:rPr>
          <w:rFonts w:ascii="Times New Roman" w:hAnsi="Times New Roman" w:cs="Times New Roman"/>
          <w:sz w:val="24"/>
          <w:szCs w:val="24"/>
        </w:rPr>
        <w:t xml:space="preserve"> such as SPSS, SAS, MINITAB etc.</w:t>
      </w:r>
    </w:p>
    <w:p w:rsidR="00605151" w:rsidRDefault="00605151" w:rsidP="00605151">
      <w:pPr>
        <w:pStyle w:val="NoSpacing"/>
        <w:tabs>
          <w:tab w:val="left" w:pos="720"/>
        </w:tabs>
        <w:spacing w:line="360" w:lineRule="auto"/>
        <w:jc w:val="both"/>
        <w:rPr>
          <w:rFonts w:ascii="Times New Roman" w:hAnsi="Times New Roman" w:cs="Times New Roman"/>
          <w:b/>
          <w:sz w:val="24"/>
          <w:szCs w:val="24"/>
        </w:rPr>
      </w:pPr>
    </w:p>
    <w:p w:rsidR="00605151" w:rsidRDefault="00605151" w:rsidP="00605151">
      <w:pPr>
        <w:pStyle w:val="NoSpacing"/>
        <w:tabs>
          <w:tab w:val="left" w:pos="720"/>
        </w:tabs>
        <w:spacing w:line="360" w:lineRule="auto"/>
        <w:jc w:val="both"/>
        <w:rPr>
          <w:rFonts w:ascii="Times New Roman" w:hAnsi="Times New Roman" w:cs="Times New Roman"/>
          <w:b/>
          <w:sz w:val="24"/>
          <w:szCs w:val="24"/>
        </w:rPr>
      </w:pPr>
    </w:p>
    <w:p w:rsidR="00605151" w:rsidRDefault="00605151" w:rsidP="00605151">
      <w:pPr>
        <w:pStyle w:val="NoSpacing"/>
        <w:tabs>
          <w:tab w:val="left" w:pos="720"/>
        </w:tabs>
        <w:spacing w:line="360" w:lineRule="auto"/>
        <w:jc w:val="both"/>
        <w:rPr>
          <w:rFonts w:ascii="Times New Roman" w:hAnsi="Times New Roman" w:cs="Times New Roman"/>
          <w:b/>
          <w:sz w:val="24"/>
          <w:szCs w:val="24"/>
        </w:rPr>
      </w:pPr>
    </w:p>
    <w:p w:rsidR="00605151" w:rsidRDefault="00605151" w:rsidP="00605151">
      <w:pPr>
        <w:pStyle w:val="NoSpacing"/>
        <w:tabs>
          <w:tab w:val="left" w:pos="720"/>
        </w:tabs>
        <w:spacing w:line="360" w:lineRule="auto"/>
        <w:jc w:val="both"/>
        <w:rPr>
          <w:rFonts w:ascii="Times New Roman" w:hAnsi="Times New Roman" w:cs="Times New Roman"/>
          <w:b/>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360" w:lineRule="auto"/>
        <w:jc w:val="both"/>
        <w:rPr>
          <w:rFonts w:ascii="Times New Roman" w:hAnsi="Times New Roman" w:cs="Times New Roman"/>
          <w:sz w:val="24"/>
          <w:szCs w:val="24"/>
        </w:rPr>
      </w:pPr>
      <w:r w:rsidRPr="00F506FA">
        <w:rPr>
          <w:rFonts w:ascii="Times New Roman" w:hAnsi="Times New Roman" w:cs="Times New Roman"/>
          <w:sz w:val="24"/>
          <w:szCs w:val="24"/>
        </w:rPr>
        <w:t>\</w:t>
      </w:r>
    </w:p>
    <w:p w:rsidR="00605151"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Default="00605151" w:rsidP="00605151">
      <w:pPr>
        <w:pStyle w:val="NoSpacing"/>
        <w:tabs>
          <w:tab w:val="left" w:pos="720"/>
        </w:tabs>
        <w:spacing w:line="480" w:lineRule="auto"/>
        <w:rPr>
          <w:rFonts w:ascii="Times New Roman" w:hAnsi="Times New Roman" w:cs="Times New Roman"/>
          <w:b/>
          <w:sz w:val="24"/>
          <w:szCs w:val="24"/>
        </w:rPr>
      </w:pPr>
    </w:p>
    <w:p w:rsidR="00605151" w:rsidRPr="00F506FA" w:rsidRDefault="00605151" w:rsidP="00605151">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FOUR</w:t>
      </w:r>
    </w:p>
    <w:p w:rsidR="00605151" w:rsidRPr="00F506FA" w:rsidRDefault="00605151" w:rsidP="00605151">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t>DATA PRESENTATION, ANALYSIS AND INTERPRETATION</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4.1</w:t>
      </w:r>
      <w:r w:rsidRPr="00F506FA">
        <w:rPr>
          <w:rFonts w:ascii="Times New Roman" w:hAnsi="Times New Roman" w:cs="Times New Roman"/>
          <w:b/>
          <w:sz w:val="24"/>
          <w:szCs w:val="24"/>
        </w:rPr>
        <w:tab/>
        <w:t>INTRODUCTION</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This chapter presents the data for the designated population of the study in analyzing the data presented in this chapter, attempt is made in discovering and establishing relationship between the study variables (dependent and independent). The chapter consist of respondent characteristic response rate analyses of responses correlation coefficient of independent variable and depend variables, test of hypotheses (multiple regression) major findings and discussion of findings.</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Relevant data were collected from the selected respondent with the use of the questionnaire. The data collected from the respondent were analyzed using descriptive can </w:t>
      </w:r>
      <w:proofErr w:type="spellStart"/>
      <w:r w:rsidRPr="00F506FA">
        <w:rPr>
          <w:rFonts w:ascii="Times New Roman" w:hAnsi="Times New Roman" w:cs="Times New Roman"/>
          <w:sz w:val="24"/>
          <w:szCs w:val="24"/>
        </w:rPr>
        <w:t>infertial</w:t>
      </w:r>
      <w:proofErr w:type="spellEnd"/>
      <w:r w:rsidRPr="00F506FA">
        <w:rPr>
          <w:rFonts w:ascii="Times New Roman" w:hAnsi="Times New Roman" w:cs="Times New Roman"/>
          <w:sz w:val="24"/>
          <w:szCs w:val="24"/>
        </w:rPr>
        <w:t xml:space="preserve"> statistics. Three (3) null hypotheses were generated and tested at 0.05 alpha level of significance. This chapter therefore, presented the results obtained from analysis of data and interpretation of the finding on the study.</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4.2</w:t>
      </w:r>
      <w:r w:rsidRPr="00F506FA">
        <w:rPr>
          <w:rFonts w:ascii="Times New Roman" w:hAnsi="Times New Roman" w:cs="Times New Roman"/>
          <w:b/>
          <w:sz w:val="24"/>
          <w:szCs w:val="24"/>
        </w:rPr>
        <w:tab/>
        <w:t>PRESENTATION AND ANALYSIS OF DATA</w:t>
      </w:r>
    </w:p>
    <w:p w:rsidR="00605151"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 study represents the demographic data based on the characteristic of the respondent in table 4.3.1 below. The information on six different characteristics of respondent that are relevant to the study were collected and interpreted. Information on the respondents’ department, </w:t>
      </w:r>
      <w:proofErr w:type="spellStart"/>
      <w:r w:rsidRPr="00F506FA">
        <w:rPr>
          <w:rFonts w:ascii="Times New Roman" w:hAnsi="Times New Roman" w:cs="Times New Roman"/>
          <w:sz w:val="24"/>
          <w:szCs w:val="24"/>
        </w:rPr>
        <w:t>cadie</w:t>
      </w:r>
      <w:proofErr w:type="spellEnd"/>
      <w:r w:rsidRPr="00F506FA">
        <w:rPr>
          <w:rFonts w:ascii="Times New Roman" w:hAnsi="Times New Roman" w:cs="Times New Roman"/>
          <w:sz w:val="24"/>
          <w:szCs w:val="24"/>
        </w:rPr>
        <w:t xml:space="preserve"> and natural of appointment, duration of services, sex and qualification were collected for use in the analysis.</w:t>
      </w:r>
    </w:p>
    <w:p w:rsidR="00605151" w:rsidRPr="00F506FA" w:rsidRDefault="00605151" w:rsidP="00E51025">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4.3.1 Demographic Distribution of Respondent</w:t>
      </w:r>
    </w:p>
    <w:p w:rsidR="00605151" w:rsidRPr="00F506FA" w:rsidRDefault="00605151" w:rsidP="00605151">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SEX</w:t>
      </w:r>
    </w:p>
    <w:tbl>
      <w:tblPr>
        <w:tblStyle w:val="TableGrid"/>
        <w:tblW w:w="0" w:type="auto"/>
        <w:tblLook w:val="04A0" w:firstRow="1" w:lastRow="0" w:firstColumn="1" w:lastColumn="0" w:noHBand="0" w:noVBand="1"/>
      </w:tblPr>
      <w:tblGrid>
        <w:gridCol w:w="3112"/>
        <w:gridCol w:w="3118"/>
        <w:gridCol w:w="3120"/>
      </w:tblGrid>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Male</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90</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57.0</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Female</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68</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43.0</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605151" w:rsidRPr="00F506FA" w:rsidRDefault="00605151" w:rsidP="00605151">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lastRenderedPageBreak/>
        <w:t>AGE</w:t>
      </w:r>
    </w:p>
    <w:tbl>
      <w:tblPr>
        <w:tblStyle w:val="TableGrid"/>
        <w:tblW w:w="0" w:type="auto"/>
        <w:tblLook w:val="04A0" w:firstRow="1" w:lastRow="0" w:firstColumn="1" w:lastColumn="0" w:noHBand="0" w:noVBand="1"/>
      </w:tblPr>
      <w:tblGrid>
        <w:gridCol w:w="3112"/>
        <w:gridCol w:w="3118"/>
        <w:gridCol w:w="3120"/>
      </w:tblGrid>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 – 29 years</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15</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9.5</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30 – 39 years</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98</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62.0</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40 and above years</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45</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28.5</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Pr="00F506FA" w:rsidRDefault="00605151" w:rsidP="00605151">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3112"/>
        <w:gridCol w:w="3118"/>
        <w:gridCol w:w="3120"/>
      </w:tblGrid>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Married</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103</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65.2</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Single</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55</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34.8</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Pr="00F506FA" w:rsidRDefault="00605151" w:rsidP="00605151">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EDUCATIONAL QUALIFICATION</w:t>
      </w:r>
    </w:p>
    <w:tbl>
      <w:tblPr>
        <w:tblStyle w:val="TableGrid"/>
        <w:tblW w:w="0" w:type="auto"/>
        <w:tblLook w:val="04A0" w:firstRow="1" w:lastRow="0" w:firstColumn="1" w:lastColumn="0" w:noHBand="0" w:noVBand="1"/>
      </w:tblPr>
      <w:tblGrid>
        <w:gridCol w:w="3114"/>
        <w:gridCol w:w="3117"/>
        <w:gridCol w:w="3119"/>
      </w:tblGrid>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Category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Percentage %</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Primary</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30</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19.09</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Secondary</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35</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Diploma</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31.7</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BSc/HND</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20.9</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Master</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12</w:t>
            </w:r>
          </w:p>
        </w:tc>
        <w:tc>
          <w:tcPr>
            <w:tcW w:w="3192"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w:t>
            </w:r>
          </w:p>
        </w:tc>
      </w:tr>
      <w:tr w:rsidR="00605151" w:rsidRPr="00F506FA" w:rsidTr="007F18E6">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3192"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r>
    </w:tbl>
    <w:p w:rsidR="00605151" w:rsidRPr="00F506FA" w:rsidRDefault="00E51025" w:rsidP="00605151">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gramStart"/>
      <w:r>
        <w:rPr>
          <w:rFonts w:ascii="Times New Roman" w:hAnsi="Times New Roman" w:cs="Times New Roman"/>
          <w:sz w:val="24"/>
          <w:szCs w:val="24"/>
        </w:rPr>
        <w:t>Survey  data</w:t>
      </w:r>
      <w:proofErr w:type="gramEnd"/>
      <w:r>
        <w:rPr>
          <w:rFonts w:ascii="Times New Roman" w:hAnsi="Times New Roman" w:cs="Times New Roman"/>
          <w:sz w:val="24"/>
          <w:szCs w:val="24"/>
        </w:rPr>
        <w:t>, 2025</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Table 4.3.1 above shown that 57% of the respondent represent the male respondent which represent the largest percentage 43% represent the female. This implies there are more male participants than female in the study.</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On the respondent age the table show 9.5% are between 10-29 years of age in the industry, 62&amp; represent respondent between 30-39 years old with the company 40 years old respondents represent and above represent 28.5%  in manufacturing industry with the company.</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Furthermore, table 4.3.1 shows that a greater percentage of the respondents representing 65.2% are married while a smaller percentage of the respondent representing 34.8% are singles, lastly, the respondent educational qualification in table 4.3.1 indicated that 31.7% represent </w:t>
      </w:r>
      <w:r w:rsidRPr="00F506FA">
        <w:rPr>
          <w:rFonts w:ascii="Times New Roman" w:hAnsi="Times New Roman" w:cs="Times New Roman"/>
          <w:sz w:val="24"/>
          <w:szCs w:val="24"/>
        </w:rPr>
        <w:lastRenderedPageBreak/>
        <w:t xml:space="preserve">diploma holder, 20.9% represent degree holder while 8.2% represent master degree holder. </w:t>
      </w:r>
      <w:proofErr w:type="gramStart"/>
      <w:r w:rsidRPr="00F506FA">
        <w:rPr>
          <w:rFonts w:ascii="Times New Roman" w:hAnsi="Times New Roman" w:cs="Times New Roman"/>
          <w:sz w:val="24"/>
          <w:szCs w:val="24"/>
        </w:rPr>
        <w:t>The implies</w:t>
      </w:r>
      <w:proofErr w:type="gramEnd"/>
      <w:r w:rsidRPr="00F506FA">
        <w:rPr>
          <w:rFonts w:ascii="Times New Roman" w:hAnsi="Times New Roman" w:cs="Times New Roman"/>
          <w:sz w:val="24"/>
          <w:szCs w:val="24"/>
        </w:rPr>
        <w:t xml:space="preserve"> that literacy cut across the respondent and this presuppose means that set of highly educate participant is likely to provide objective response in the study.</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4.4</w:t>
      </w:r>
      <w:r w:rsidRPr="00F506FA">
        <w:rPr>
          <w:rFonts w:ascii="Times New Roman" w:hAnsi="Times New Roman" w:cs="Times New Roman"/>
          <w:b/>
          <w:sz w:val="24"/>
          <w:szCs w:val="24"/>
        </w:rPr>
        <w:tab/>
        <w:t>DATA ANALYSIS ACCORDING TO THE RESEARCH QUESTION</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4.4.1 through what sale promotion do you know about 7up Bottling Company Nigeria Plc improve customer awareness.</w:t>
      </w:r>
    </w:p>
    <w:tbl>
      <w:tblPr>
        <w:tblStyle w:val="TableGrid"/>
        <w:tblW w:w="0" w:type="auto"/>
        <w:tblLook w:val="04A0" w:firstRow="1" w:lastRow="0" w:firstColumn="1" w:lastColumn="0" w:noHBand="0" w:noVBand="1"/>
      </w:tblPr>
      <w:tblGrid>
        <w:gridCol w:w="833"/>
        <w:gridCol w:w="2218"/>
        <w:gridCol w:w="1579"/>
        <w:gridCol w:w="1560"/>
        <w:gridCol w:w="1575"/>
        <w:gridCol w:w="1585"/>
      </w:tblGrid>
      <w:tr w:rsidR="00605151" w:rsidRPr="00F506FA" w:rsidTr="007F18E6">
        <w:tc>
          <w:tcPr>
            <w:tcW w:w="839" w:type="dxa"/>
            <w:tcBorders>
              <w:top w:val="single" w:sz="4" w:space="0" w:color="auto"/>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274" w:type="dxa"/>
            <w:tcBorders>
              <w:top w:val="single" w:sz="4" w:space="0" w:color="auto"/>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1596"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Borders>
              <w:top w:val="single" w:sz="4" w:space="0" w:color="auto"/>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274" w:type="dxa"/>
            <w:tcBorders>
              <w:top w:val="single" w:sz="4" w:space="0" w:color="auto"/>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Advertising</w:t>
            </w:r>
          </w:p>
        </w:tc>
        <w:tc>
          <w:tcPr>
            <w:tcW w:w="1596"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80</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50.6</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50.6</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50.6</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274"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Personal Selling</w:t>
            </w:r>
          </w:p>
        </w:tc>
        <w:tc>
          <w:tcPr>
            <w:tcW w:w="1596"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47</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29.8</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29.8</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80.4</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274"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Salesman</w:t>
            </w:r>
          </w:p>
        </w:tc>
        <w:tc>
          <w:tcPr>
            <w:tcW w:w="1596"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18</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11.4</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11.4</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91.8</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274"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All of  the above</w:t>
            </w:r>
          </w:p>
        </w:tc>
        <w:tc>
          <w:tcPr>
            <w:tcW w:w="1596"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13</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Borders>
              <w:top w:val="nil"/>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274" w:type="dxa"/>
            <w:tcBorders>
              <w:top w:val="nil"/>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96"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SPSS Computation, </w:t>
      </w:r>
      <w:r w:rsidR="00E51025">
        <w:rPr>
          <w:rFonts w:ascii="Times New Roman" w:hAnsi="Times New Roman" w:cs="Times New Roman"/>
          <w:sz w:val="24"/>
          <w:szCs w:val="24"/>
        </w:rPr>
        <w:t>2025</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Table 4.4.1 which is on the question, the use of sale promotional strategies in 7up Bottling Company Nigeria Plc enhance customer awareness, shows that 80(50.6%) respondents said the use of advertising enhance consumer awareness, 47 (29.8%) respondent said he use of personal selling in enhance awareness while 18(11.4%) said the use of salesman in 7up Bottling Company Nigeria limited enhance customer awareness. Here the responses of this question shows that 80(50.6%) of the respondent agreed that the use of advertising in 7up Bottling company Nigeria plc enhance awareness than other two promotional strategies.</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4.4.2 which product is most profitable among other brands?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199"/>
        <w:gridCol w:w="1579"/>
        <w:gridCol w:w="1560"/>
        <w:gridCol w:w="1575"/>
        <w:gridCol w:w="1604"/>
      </w:tblGrid>
      <w:tr w:rsidR="00605151" w:rsidRPr="00F506FA" w:rsidTr="007F18E6">
        <w:tc>
          <w:tcPr>
            <w:tcW w:w="839"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274"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1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274"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Pepsi</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17.7</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17.7</w:t>
            </w:r>
          </w:p>
        </w:tc>
        <w:tc>
          <w:tcPr>
            <w:tcW w:w="161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17.7</w:t>
            </w:r>
          </w:p>
        </w:tc>
      </w:tr>
      <w:tr w:rsidR="00605151" w:rsidRPr="00F506FA" w:rsidTr="007F18E6">
        <w:tc>
          <w:tcPr>
            <w:tcW w:w="839"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274"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7up</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103</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65.2</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65.2</w:t>
            </w:r>
          </w:p>
        </w:tc>
        <w:tc>
          <w:tcPr>
            <w:tcW w:w="161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82.9</w:t>
            </w:r>
          </w:p>
        </w:tc>
      </w:tr>
      <w:tr w:rsidR="00605151" w:rsidRPr="00F506FA" w:rsidTr="007F18E6">
        <w:tc>
          <w:tcPr>
            <w:tcW w:w="839"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274"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Miranda</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27</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17.1</w:t>
            </w:r>
          </w:p>
        </w:tc>
        <w:tc>
          <w:tcPr>
            <w:tcW w:w="159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17.1</w:t>
            </w:r>
          </w:p>
        </w:tc>
        <w:tc>
          <w:tcPr>
            <w:tcW w:w="1616"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274"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96"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16"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Table 4.4.2 which is on the question, the most profitable among other brands of the company product, shows that 28 (17.7%) respondents said the </w:t>
      </w:r>
      <w:proofErr w:type="spellStart"/>
      <w:r w:rsidRPr="00F506FA">
        <w:rPr>
          <w:rFonts w:ascii="Times New Roman" w:hAnsi="Times New Roman" w:cs="Times New Roman"/>
          <w:sz w:val="24"/>
          <w:szCs w:val="24"/>
        </w:rPr>
        <w:t>pepsi</w:t>
      </w:r>
      <w:proofErr w:type="spellEnd"/>
      <w:r w:rsidRPr="00F506FA">
        <w:rPr>
          <w:rFonts w:ascii="Times New Roman" w:hAnsi="Times New Roman" w:cs="Times New Roman"/>
          <w:sz w:val="24"/>
          <w:szCs w:val="24"/>
        </w:rPr>
        <w:t xml:space="preserve"> brand in 7up Bottling plc is </w:t>
      </w:r>
      <w:r w:rsidRPr="00F506FA">
        <w:rPr>
          <w:rFonts w:ascii="Times New Roman" w:hAnsi="Times New Roman" w:cs="Times New Roman"/>
          <w:sz w:val="24"/>
          <w:szCs w:val="24"/>
        </w:rPr>
        <w:lastRenderedPageBreak/>
        <w:t xml:space="preserve">profitable, 103(65.2%) respondent said the 7up brands of the company is most profitable while 27 (17.1%) said the Miranda of the </w:t>
      </w:r>
      <w:proofErr w:type="gramStart"/>
      <w:r w:rsidRPr="00F506FA">
        <w:rPr>
          <w:rFonts w:ascii="Times New Roman" w:hAnsi="Times New Roman" w:cs="Times New Roman"/>
          <w:sz w:val="24"/>
          <w:szCs w:val="24"/>
        </w:rPr>
        <w:t>company  brand</w:t>
      </w:r>
      <w:proofErr w:type="gramEnd"/>
      <w:r w:rsidRPr="00F506FA">
        <w:rPr>
          <w:rFonts w:ascii="Times New Roman" w:hAnsi="Times New Roman" w:cs="Times New Roman"/>
          <w:sz w:val="24"/>
          <w:szCs w:val="24"/>
        </w:rPr>
        <w:t xml:space="preserve"> is profitable but not as more profitable like </w:t>
      </w:r>
      <w:proofErr w:type="spellStart"/>
      <w:r w:rsidRPr="00F506FA">
        <w:rPr>
          <w:rFonts w:ascii="Times New Roman" w:hAnsi="Times New Roman" w:cs="Times New Roman"/>
          <w:sz w:val="24"/>
          <w:szCs w:val="24"/>
        </w:rPr>
        <w:t>pepsi</w:t>
      </w:r>
      <w:proofErr w:type="spellEnd"/>
      <w:r w:rsidRPr="00F506FA">
        <w:rPr>
          <w:rFonts w:ascii="Times New Roman" w:hAnsi="Times New Roman" w:cs="Times New Roman"/>
          <w:sz w:val="24"/>
          <w:szCs w:val="24"/>
        </w:rPr>
        <w:t xml:space="preserve">. Here the responses of the question show that 103(65.7%) of the respondent agreed that the 7up sell faster and more profitable than the </w:t>
      </w:r>
      <w:proofErr w:type="spellStart"/>
      <w:r w:rsidRPr="00F506FA">
        <w:rPr>
          <w:rFonts w:ascii="Times New Roman" w:hAnsi="Times New Roman" w:cs="Times New Roman"/>
          <w:sz w:val="24"/>
          <w:szCs w:val="24"/>
        </w:rPr>
        <w:t>pepsi</w:t>
      </w:r>
      <w:proofErr w:type="spellEnd"/>
      <w:r w:rsidRPr="00F506FA">
        <w:rPr>
          <w:rFonts w:ascii="Times New Roman" w:hAnsi="Times New Roman" w:cs="Times New Roman"/>
          <w:sz w:val="24"/>
          <w:szCs w:val="24"/>
        </w:rPr>
        <w:t xml:space="preserve"> and Miranda among the company products.</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4.4.3: Is the advertising by 7up Bottling Company effective</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605151" w:rsidRPr="00F506FA" w:rsidTr="007F18E6">
        <w:tc>
          <w:tcPr>
            <w:tcW w:w="839" w:type="dxa"/>
            <w:tcBorders>
              <w:top w:val="single" w:sz="4" w:space="0" w:color="auto"/>
              <w:left w:val="single" w:sz="4" w:space="0" w:color="auto"/>
              <w:bottom w:val="single" w:sz="4" w:space="0" w:color="auto"/>
              <w:right w:val="nil"/>
            </w:tcBorders>
          </w:tcPr>
          <w:p w:rsidR="00605151" w:rsidRPr="00F506FA" w:rsidRDefault="00605151" w:rsidP="007F18E6">
            <w:pPr>
              <w:pStyle w:val="NoSpacing"/>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605151" w:rsidRPr="00F506FA" w:rsidRDefault="00605151" w:rsidP="007F18E6">
            <w:pPr>
              <w:pStyle w:val="NoSpacing"/>
              <w:rPr>
                <w:rFonts w:ascii="Times New Roman" w:hAnsi="Times New Roman" w:cs="Times New Roman"/>
                <w:b/>
                <w:sz w:val="24"/>
                <w:szCs w:val="24"/>
              </w:rPr>
            </w:pP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Borders>
              <w:top w:val="single" w:sz="4" w:space="0" w:color="auto"/>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Extremely effective</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23</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14.3</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14.3</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14.3</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Effective</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34</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21.3</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21.3</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35.6</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Neutral</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6</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4.3</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4.3</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39.9</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Ineffective</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70</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44.3</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44.3</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84.3</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Extremely ineffective</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25</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15.7</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15.7</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Borders>
              <w:top w:val="nil"/>
              <w:left w:val="single" w:sz="4" w:space="0" w:color="auto"/>
              <w:bottom w:val="single" w:sz="4" w:space="0" w:color="auto"/>
              <w:right w:val="nil"/>
            </w:tcBorders>
          </w:tcPr>
          <w:p w:rsidR="00605151" w:rsidRPr="00F506FA" w:rsidRDefault="00605151" w:rsidP="007F18E6">
            <w:pPr>
              <w:pStyle w:val="NoSpacing"/>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605151" w:rsidRPr="00F506FA" w:rsidRDefault="00605151" w:rsidP="007F18E6">
            <w:pPr>
              <w:pStyle w:val="NoSpacing"/>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SPSS </w:t>
      </w:r>
      <w:r w:rsidR="00E51025">
        <w:rPr>
          <w:rFonts w:ascii="Times New Roman" w:hAnsi="Times New Roman" w:cs="Times New Roman"/>
          <w:sz w:val="24"/>
          <w:szCs w:val="24"/>
        </w:rPr>
        <w:t>2025</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b/>
        <w:t>Table 4.4.6 would you recommended someone to join 7up Bottling Nigeria Plc as a result of availability, low price and quality products?</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605151" w:rsidRPr="00F506FA" w:rsidTr="007F18E6">
        <w:tc>
          <w:tcPr>
            <w:tcW w:w="839" w:type="dxa"/>
            <w:tcBorders>
              <w:top w:val="single" w:sz="4" w:space="0" w:color="auto"/>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Borders>
              <w:top w:val="single" w:sz="4" w:space="0" w:color="auto"/>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57</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36.09</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36.09</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36.09</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25</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15.65</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15.65</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51.74</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Indifferent</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18.26</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18.26</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70.00</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Do not 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36</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22.61</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22.61</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92.61</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do not 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12</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Borders>
              <w:top w:val="nil"/>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Source: </w:t>
      </w:r>
      <w:r>
        <w:rPr>
          <w:rFonts w:ascii="Times New Roman" w:hAnsi="Times New Roman" w:cs="Times New Roman"/>
          <w:sz w:val="24"/>
          <w:szCs w:val="24"/>
        </w:rPr>
        <w:t xml:space="preserve">SPSS </w:t>
      </w:r>
      <w:r w:rsidR="00E51025">
        <w:rPr>
          <w:rFonts w:ascii="Times New Roman" w:hAnsi="Times New Roman" w:cs="Times New Roman"/>
          <w:sz w:val="24"/>
          <w:szCs w:val="24"/>
        </w:rPr>
        <w:t>2025</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Table 4.4.6 which is on the question, would you recommended someone to join 77up Nigeria limited as a result of availability, low price and quality products, show that 57(36.09%) respondent said they would strongly recommend someone, 25(15.65%) respondent said they would recommend someone to join 7up Nigeria limited, 28 (18.26%) respondents were indifferent, 36(22.61%) said do would not recommend someone to join 7up Nigeria limited as a result of availability, low price and quantity product while 12(7.39%) respondent said they strongly do not </w:t>
      </w:r>
      <w:r w:rsidRPr="00F506FA">
        <w:rPr>
          <w:rFonts w:ascii="Times New Roman" w:hAnsi="Times New Roman" w:cs="Times New Roman"/>
          <w:sz w:val="24"/>
          <w:szCs w:val="24"/>
        </w:rPr>
        <w:lastRenderedPageBreak/>
        <w:t>recommend someone to join 7up Nigeria limited as a result of sale promotion. Here, the responses of this question show that the majority of the respondents agreed that they would recommend someone to join 7up Nigeria limited as a result of sales promotion.</w:t>
      </w:r>
    </w:p>
    <w:p w:rsidR="00605151" w:rsidRPr="00F506FA" w:rsidRDefault="00605151" w:rsidP="00605151">
      <w:pPr>
        <w:pStyle w:val="NoSpacing"/>
        <w:rPr>
          <w:rFonts w:ascii="Times New Roman" w:hAnsi="Times New Roman" w:cs="Times New Roman"/>
          <w:sz w:val="24"/>
          <w:szCs w:val="24"/>
        </w:rPr>
      </w:pPr>
      <w:r w:rsidRPr="00F506FA">
        <w:rPr>
          <w:rFonts w:ascii="Times New Roman" w:hAnsi="Times New Roman" w:cs="Times New Roman"/>
          <w:sz w:val="24"/>
          <w:szCs w:val="24"/>
        </w:rPr>
        <w:t>Table 4.4.8 would you recommend someone to join 7up Nigeria limited as a result of customer satisfaction?</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605151" w:rsidRPr="00F506FA" w:rsidTr="007F18E6">
        <w:tc>
          <w:tcPr>
            <w:tcW w:w="839" w:type="dxa"/>
            <w:tcBorders>
              <w:top w:val="single" w:sz="4" w:space="0" w:color="auto"/>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Borders>
              <w:top w:val="single" w:sz="4" w:space="0" w:color="auto"/>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53</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33.48</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33.48</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33.48</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26</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16.09</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16.09</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49.57</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Indifferent</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30</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19.13</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19.13</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68.70</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Do not 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37</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23.91</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23.91</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92.61</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Strongly do not recommend</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12</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7.39</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Borders>
              <w:top w:val="nil"/>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SPSS </w:t>
      </w:r>
      <w:r w:rsidR="00E51025">
        <w:rPr>
          <w:rFonts w:ascii="Times New Roman" w:hAnsi="Times New Roman" w:cs="Times New Roman"/>
          <w:sz w:val="24"/>
          <w:szCs w:val="24"/>
        </w:rPr>
        <w:t>2025</w:t>
      </w:r>
    </w:p>
    <w:p w:rsidR="00605151" w:rsidRPr="00605151"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Table 4.4.8 which is on the question would you recommend someone to join 7up Nigeria limited as a result of customer satisfaction, shows that 53(33.48%) respondent said they would strongly recommend someone to join 7up Nigeria limited as a result of customer satisfaction, 26(16.09%) respondent said they would recommend someone to join 7up Nigeria limited, 30(19.13%) respondent were indifferent, 37(23.91%) respondents said they do not recommend someone to join 7up Nigeria limited as a result of customer satisfaction.</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RESPONSES TO QUESTION RELATED TO SALES OF CONSUMER PRODUCT</w:t>
      </w:r>
    </w:p>
    <w:p w:rsidR="00605151" w:rsidRPr="00F506FA" w:rsidRDefault="00605151" w:rsidP="00605151">
      <w:pPr>
        <w:pStyle w:val="NoSpacing"/>
        <w:tabs>
          <w:tab w:val="left" w:pos="720"/>
        </w:tabs>
        <w:jc w:val="both"/>
        <w:rPr>
          <w:rFonts w:ascii="Times New Roman" w:hAnsi="Times New Roman" w:cs="Times New Roman"/>
          <w:sz w:val="24"/>
          <w:szCs w:val="24"/>
        </w:rPr>
      </w:pPr>
      <w:proofErr w:type="gramStart"/>
      <w:r w:rsidRPr="00F506FA">
        <w:rPr>
          <w:rFonts w:ascii="Times New Roman" w:hAnsi="Times New Roman" w:cs="Times New Roman"/>
          <w:sz w:val="24"/>
          <w:szCs w:val="24"/>
        </w:rPr>
        <w:t>Table  4.4.9</w:t>
      </w:r>
      <w:proofErr w:type="gramEnd"/>
      <w:r w:rsidRPr="00F506FA">
        <w:rPr>
          <w:rFonts w:ascii="Times New Roman" w:hAnsi="Times New Roman" w:cs="Times New Roman"/>
          <w:sz w:val="24"/>
          <w:szCs w:val="24"/>
        </w:rPr>
        <w:t>: What motivated you to join the 7up Bottling Company promotion strategies.</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605151" w:rsidRPr="00F506FA" w:rsidTr="007F18E6">
        <w:tc>
          <w:tcPr>
            <w:tcW w:w="839" w:type="dxa"/>
            <w:tcBorders>
              <w:top w:val="single" w:sz="4" w:space="0" w:color="auto"/>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Borders>
              <w:top w:val="single" w:sz="4" w:space="0" w:color="auto"/>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Profit</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35</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22.2</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Sales volume</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38</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24.5</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24.5</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46.5</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Customer Satisfaction</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44</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27.8</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27.8</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74.3</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Loyalty Schemes</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41</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25.7</w:t>
            </w:r>
          </w:p>
        </w:tc>
        <w:tc>
          <w:tcPr>
            <w:tcW w:w="153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25.7</w:t>
            </w:r>
          </w:p>
        </w:tc>
        <w:tc>
          <w:tcPr>
            <w:tcW w:w="162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Borders>
              <w:top w:val="nil"/>
              <w:left w:val="single" w:sz="4" w:space="0" w:color="auto"/>
              <w:bottom w:val="single" w:sz="4" w:space="0" w:color="auto"/>
              <w:right w:val="nil"/>
            </w:tcBorders>
          </w:tcPr>
          <w:p w:rsidR="00605151" w:rsidRPr="00F506FA" w:rsidRDefault="00605151" w:rsidP="007F18E6">
            <w:pPr>
              <w:pStyle w:val="NoSpacing"/>
              <w:tabs>
                <w:tab w:val="left" w:pos="720"/>
              </w:tabs>
              <w:jc w:val="both"/>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605151" w:rsidRPr="00F506FA" w:rsidRDefault="00605151" w:rsidP="007F18E6">
            <w:pPr>
              <w:pStyle w:val="NoSpacing"/>
              <w:tabs>
                <w:tab w:val="left" w:pos="720"/>
              </w:tabs>
              <w:jc w:val="both"/>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605151" w:rsidRPr="00F506FA" w:rsidRDefault="00605151" w:rsidP="007F18E6">
            <w:pPr>
              <w:pStyle w:val="NoSpacing"/>
              <w:tabs>
                <w:tab w:val="left" w:pos="720"/>
              </w:tabs>
              <w:jc w:val="both"/>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SPSS </w:t>
      </w:r>
      <w:r w:rsidR="00E51025">
        <w:rPr>
          <w:rFonts w:ascii="Times New Roman" w:hAnsi="Times New Roman" w:cs="Times New Roman"/>
          <w:sz w:val="24"/>
          <w:szCs w:val="24"/>
        </w:rPr>
        <w:t>2025</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lastRenderedPageBreak/>
        <w:tab/>
        <w:t>Table 4.4.9 which is on the question, what motivated you to join 7up Bottling plc, shows that 33(22.2%) respondents said they would strongly recommend someone to join promotion strategies of the 7up Nigeria limited as a result of profit 38(24.3%) respondent said they would strongly recommend someone to join promotion strategies of 7up Nigeria limited as a result of sale volume 44(27.8%) respondent indicate customer satisfaction 41(25.7%) respondent customer loyalty scheme of the company. Here, the responses on this question show that the majorities agreed that they would strongly recommend someone to join promotion at 7up Bottling company performance.</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Table 4.4.10: Would you recommend sale promotion of 7up </w:t>
      </w:r>
      <w:proofErr w:type="gramStart"/>
      <w:r w:rsidRPr="00F506FA">
        <w:rPr>
          <w:rFonts w:ascii="Times New Roman" w:hAnsi="Times New Roman" w:cs="Times New Roman"/>
          <w:sz w:val="24"/>
          <w:szCs w:val="24"/>
        </w:rPr>
        <w:t>Bottling</w:t>
      </w:r>
      <w:proofErr w:type="gramEnd"/>
      <w:r w:rsidRPr="00F506FA">
        <w:rPr>
          <w:rFonts w:ascii="Times New Roman" w:hAnsi="Times New Roman" w:cs="Times New Roman"/>
          <w:sz w:val="24"/>
          <w:szCs w:val="24"/>
        </w:rPr>
        <w:t xml:space="preserve"> as a result of increase in sale volume?</w:t>
      </w:r>
    </w:p>
    <w:tbl>
      <w:tblPr>
        <w:tblStyle w:val="TableGrid"/>
        <w:tblW w:w="9648" w:type="dxa"/>
        <w:tblLayout w:type="fixed"/>
        <w:tblLook w:val="04A0" w:firstRow="1" w:lastRow="0" w:firstColumn="1" w:lastColumn="0" w:noHBand="0" w:noVBand="1"/>
      </w:tblPr>
      <w:tblGrid>
        <w:gridCol w:w="839"/>
        <w:gridCol w:w="2509"/>
        <w:gridCol w:w="1530"/>
        <w:gridCol w:w="1620"/>
        <w:gridCol w:w="1530"/>
        <w:gridCol w:w="1620"/>
      </w:tblGrid>
      <w:tr w:rsidR="00605151" w:rsidRPr="00F506FA" w:rsidTr="007F18E6">
        <w:tc>
          <w:tcPr>
            <w:tcW w:w="839" w:type="dxa"/>
            <w:tcBorders>
              <w:top w:val="single" w:sz="4" w:space="0" w:color="auto"/>
              <w:left w:val="single" w:sz="4" w:space="0" w:color="auto"/>
              <w:bottom w:val="single" w:sz="4" w:space="0" w:color="auto"/>
              <w:right w:val="nil"/>
            </w:tcBorders>
          </w:tcPr>
          <w:p w:rsidR="00605151" w:rsidRPr="00F506FA" w:rsidRDefault="00605151" w:rsidP="007F18E6">
            <w:pPr>
              <w:pStyle w:val="NoSpacing"/>
              <w:rPr>
                <w:rFonts w:ascii="Times New Roman" w:hAnsi="Times New Roman" w:cs="Times New Roman"/>
                <w:b/>
                <w:sz w:val="24"/>
                <w:szCs w:val="24"/>
              </w:rPr>
            </w:pPr>
          </w:p>
        </w:tc>
        <w:tc>
          <w:tcPr>
            <w:tcW w:w="2509" w:type="dxa"/>
            <w:tcBorders>
              <w:top w:val="single" w:sz="4" w:space="0" w:color="auto"/>
              <w:left w:val="nil"/>
              <w:bottom w:val="single" w:sz="4" w:space="0" w:color="auto"/>
              <w:right w:val="single" w:sz="4" w:space="0" w:color="auto"/>
            </w:tcBorders>
          </w:tcPr>
          <w:p w:rsidR="00605151" w:rsidRPr="00F506FA" w:rsidRDefault="00605151" w:rsidP="007F18E6">
            <w:pPr>
              <w:pStyle w:val="NoSpacing"/>
              <w:rPr>
                <w:rFonts w:ascii="Times New Roman" w:hAnsi="Times New Roman" w:cs="Times New Roman"/>
                <w:b/>
                <w:sz w:val="24"/>
                <w:szCs w:val="24"/>
              </w:rPr>
            </w:pP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Frequency</w:t>
            </w:r>
          </w:p>
        </w:tc>
        <w:tc>
          <w:tcPr>
            <w:tcW w:w="162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Percent %</w:t>
            </w:r>
          </w:p>
        </w:tc>
        <w:tc>
          <w:tcPr>
            <w:tcW w:w="153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Valid Percent%</w:t>
            </w:r>
          </w:p>
        </w:tc>
        <w:tc>
          <w:tcPr>
            <w:tcW w:w="162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Cumulative percent</w:t>
            </w:r>
          </w:p>
        </w:tc>
      </w:tr>
      <w:tr w:rsidR="00605151" w:rsidRPr="00F506FA" w:rsidTr="007F18E6">
        <w:tc>
          <w:tcPr>
            <w:tcW w:w="839" w:type="dxa"/>
            <w:tcBorders>
              <w:top w:val="single" w:sz="4" w:space="0" w:color="auto"/>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Valid</w:t>
            </w:r>
          </w:p>
        </w:tc>
        <w:tc>
          <w:tcPr>
            <w:tcW w:w="2509" w:type="dxa"/>
            <w:tcBorders>
              <w:top w:val="single" w:sz="4" w:space="0" w:color="auto"/>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Strongly Recommend</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47</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29.57</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29.57</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29.57</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Recommend</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22</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13.91</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13.91</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43.48</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Indifferent</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28</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17.39</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17.39</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60.87</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Do not recommend</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32</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20.43</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20.43</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81.30</w:t>
            </w:r>
          </w:p>
        </w:tc>
      </w:tr>
      <w:tr w:rsidR="00605151" w:rsidRPr="00F506FA" w:rsidTr="007F18E6">
        <w:tc>
          <w:tcPr>
            <w:tcW w:w="839" w:type="dxa"/>
            <w:tcBorders>
              <w:top w:val="nil"/>
              <w:left w:val="single" w:sz="4" w:space="0" w:color="auto"/>
              <w:bottom w:val="nil"/>
              <w:right w:val="nil"/>
            </w:tcBorders>
          </w:tcPr>
          <w:p w:rsidR="00605151" w:rsidRPr="00F506FA" w:rsidRDefault="00605151" w:rsidP="007F18E6">
            <w:pPr>
              <w:pStyle w:val="NoSpacing"/>
              <w:rPr>
                <w:rFonts w:ascii="Times New Roman" w:hAnsi="Times New Roman" w:cs="Times New Roman"/>
                <w:sz w:val="24"/>
                <w:szCs w:val="24"/>
              </w:rPr>
            </w:pPr>
          </w:p>
        </w:tc>
        <w:tc>
          <w:tcPr>
            <w:tcW w:w="2509" w:type="dxa"/>
            <w:tcBorders>
              <w:top w:val="nil"/>
              <w:left w:val="nil"/>
              <w:bottom w:val="nil"/>
              <w:righ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Strongly do not recommend</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29</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18.70</w:t>
            </w:r>
          </w:p>
        </w:tc>
        <w:tc>
          <w:tcPr>
            <w:tcW w:w="153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18.70</w:t>
            </w:r>
          </w:p>
        </w:tc>
        <w:tc>
          <w:tcPr>
            <w:tcW w:w="1620" w:type="dxa"/>
          </w:tcPr>
          <w:p w:rsidR="00605151" w:rsidRPr="00F506FA" w:rsidRDefault="00605151" w:rsidP="007F18E6">
            <w:pPr>
              <w:pStyle w:val="NoSpacing"/>
              <w:rPr>
                <w:rFonts w:ascii="Times New Roman" w:hAnsi="Times New Roman" w:cs="Times New Roman"/>
                <w:sz w:val="24"/>
                <w:szCs w:val="24"/>
              </w:rPr>
            </w:pPr>
            <w:r w:rsidRPr="00F506FA">
              <w:rPr>
                <w:rFonts w:ascii="Times New Roman" w:hAnsi="Times New Roman" w:cs="Times New Roman"/>
                <w:sz w:val="24"/>
                <w:szCs w:val="24"/>
              </w:rPr>
              <w:t>100.0</w:t>
            </w:r>
          </w:p>
        </w:tc>
      </w:tr>
      <w:tr w:rsidR="00605151" w:rsidRPr="00F506FA" w:rsidTr="007F18E6">
        <w:tc>
          <w:tcPr>
            <w:tcW w:w="839" w:type="dxa"/>
            <w:tcBorders>
              <w:top w:val="nil"/>
              <w:left w:val="single" w:sz="4" w:space="0" w:color="auto"/>
              <w:bottom w:val="single" w:sz="4" w:space="0" w:color="auto"/>
              <w:right w:val="nil"/>
            </w:tcBorders>
          </w:tcPr>
          <w:p w:rsidR="00605151" w:rsidRPr="00F506FA" w:rsidRDefault="00605151" w:rsidP="007F18E6">
            <w:pPr>
              <w:pStyle w:val="NoSpacing"/>
              <w:rPr>
                <w:rFonts w:ascii="Times New Roman" w:hAnsi="Times New Roman" w:cs="Times New Roman"/>
                <w:b/>
                <w:sz w:val="24"/>
                <w:szCs w:val="24"/>
              </w:rPr>
            </w:pPr>
          </w:p>
        </w:tc>
        <w:tc>
          <w:tcPr>
            <w:tcW w:w="2509" w:type="dxa"/>
            <w:tcBorders>
              <w:top w:val="nil"/>
              <w:left w:val="nil"/>
              <w:bottom w:val="single" w:sz="4" w:space="0" w:color="auto"/>
              <w:right w:val="single" w:sz="4" w:space="0" w:color="auto"/>
            </w:tcBorders>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Total</w:t>
            </w:r>
          </w:p>
        </w:tc>
        <w:tc>
          <w:tcPr>
            <w:tcW w:w="1530" w:type="dxa"/>
            <w:tcBorders>
              <w:left w:val="single" w:sz="4" w:space="0" w:color="auto"/>
            </w:tcBorders>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158</w:t>
            </w:r>
          </w:p>
        </w:tc>
        <w:tc>
          <w:tcPr>
            <w:tcW w:w="162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530" w:type="dxa"/>
          </w:tcPr>
          <w:p w:rsidR="00605151" w:rsidRPr="00F506FA" w:rsidRDefault="00605151" w:rsidP="007F18E6">
            <w:pPr>
              <w:pStyle w:val="NoSpacing"/>
              <w:rPr>
                <w:rFonts w:ascii="Times New Roman" w:hAnsi="Times New Roman" w:cs="Times New Roman"/>
                <w:b/>
                <w:sz w:val="24"/>
                <w:szCs w:val="24"/>
              </w:rPr>
            </w:pPr>
            <w:r w:rsidRPr="00F506FA">
              <w:rPr>
                <w:rFonts w:ascii="Times New Roman" w:hAnsi="Times New Roman" w:cs="Times New Roman"/>
                <w:b/>
                <w:sz w:val="24"/>
                <w:szCs w:val="24"/>
              </w:rPr>
              <w:t>100.0</w:t>
            </w:r>
          </w:p>
        </w:tc>
        <w:tc>
          <w:tcPr>
            <w:tcW w:w="1620" w:type="dxa"/>
          </w:tcPr>
          <w:p w:rsidR="00605151" w:rsidRPr="00F506FA" w:rsidRDefault="00605151" w:rsidP="007F18E6">
            <w:pPr>
              <w:pStyle w:val="NoSpacing"/>
              <w:rPr>
                <w:rFonts w:ascii="Times New Roman" w:hAnsi="Times New Roman" w:cs="Times New Roman"/>
                <w:b/>
                <w:sz w:val="24"/>
                <w:szCs w:val="24"/>
              </w:rPr>
            </w:pP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SPSS </w:t>
      </w:r>
      <w:r w:rsidR="00E51025">
        <w:rPr>
          <w:rFonts w:ascii="Times New Roman" w:hAnsi="Times New Roman" w:cs="Times New Roman"/>
          <w:sz w:val="24"/>
          <w:szCs w:val="24"/>
        </w:rPr>
        <w:t>2025</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Table 4.4.10 which is one the question would you recommend sale promotion of 7up Bottling Plc to as a result of increase in sale volume. Sales volume shows that 47(29.57%) respondent said they would strongly recommend someone to join 7up Nigeria limited  28(17.39%) respondent were indifferent 32(20.43%) respondent said they do not recommend someone to join 7up Nigeria limited while 29(18.70%) respondent said they strongly do not recommend someone to join 7up Nigeria limited Here, the responses of this question show that the majority  of the employees agreed that they do recommend someone to join 7up Nigeria limited as a result of increase in sales volume.</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lastRenderedPageBreak/>
        <w:t>4.4</w:t>
      </w:r>
      <w:r w:rsidRPr="00F506FA">
        <w:rPr>
          <w:rFonts w:ascii="Times New Roman" w:hAnsi="Times New Roman" w:cs="Times New Roman"/>
          <w:b/>
          <w:sz w:val="24"/>
          <w:szCs w:val="24"/>
        </w:rPr>
        <w:tab/>
        <w:t>HYPOTHESES TESTING AT 5% LEVEL OF SIGNIFICANT</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4.5.1</w:t>
      </w:r>
      <w:r w:rsidRPr="00F506FA">
        <w:rPr>
          <w:rFonts w:ascii="Times New Roman" w:hAnsi="Times New Roman" w:cs="Times New Roman"/>
          <w:sz w:val="24"/>
          <w:szCs w:val="24"/>
        </w:rPr>
        <w:tab/>
        <w:t xml:space="preserve">Correlation coefficient of independent variables (Advertising, Personal selling and Sales promotion) </w:t>
      </w:r>
      <w:proofErr w:type="gramStart"/>
      <w:r w:rsidRPr="00F506FA">
        <w:rPr>
          <w:rFonts w:ascii="Times New Roman" w:hAnsi="Times New Roman" w:cs="Times New Roman"/>
          <w:sz w:val="24"/>
          <w:szCs w:val="24"/>
        </w:rPr>
        <w:t>and  dependent</w:t>
      </w:r>
      <w:proofErr w:type="gramEnd"/>
      <w:r w:rsidRPr="00F506FA">
        <w:rPr>
          <w:rFonts w:ascii="Times New Roman" w:hAnsi="Times New Roman" w:cs="Times New Roman"/>
          <w:sz w:val="24"/>
          <w:szCs w:val="24"/>
        </w:rPr>
        <w:t xml:space="preserve"> variables (consumer awareness, sales, volume and customer loyalty).</w:t>
      </w:r>
    </w:p>
    <w:tbl>
      <w:tblPr>
        <w:tblStyle w:val="TableGrid"/>
        <w:tblW w:w="0" w:type="auto"/>
        <w:tblLook w:val="04A0" w:firstRow="1" w:lastRow="0" w:firstColumn="1" w:lastColumn="0" w:noHBand="0" w:noVBand="1"/>
      </w:tblPr>
      <w:tblGrid>
        <w:gridCol w:w="1157"/>
        <w:gridCol w:w="1976"/>
        <w:gridCol w:w="1397"/>
        <w:gridCol w:w="1067"/>
        <w:gridCol w:w="979"/>
        <w:gridCol w:w="979"/>
        <w:gridCol w:w="979"/>
        <w:gridCol w:w="816"/>
      </w:tblGrid>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AD</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PS</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SP</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CA</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SV</w:t>
            </w: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CI</w:t>
            </w:r>
          </w:p>
        </w:tc>
      </w:tr>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AD</w:t>
            </w: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r>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PS</w:t>
            </w: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0.08</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0.37</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.285**</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r>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SP</w:t>
            </w: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0.29</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485**</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r>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CA</w:t>
            </w: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.714*</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0.02</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.281**</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608*</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r>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SV</w:t>
            </w: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.205*</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0.02</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913</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668**</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p>
        </w:tc>
      </w:tr>
      <w:tr w:rsidR="00605151" w:rsidRPr="00F506FA" w:rsidTr="007F18E6">
        <w:tc>
          <w:tcPr>
            <w:tcW w:w="1197"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CI</w:t>
            </w:r>
          </w:p>
        </w:tc>
        <w:tc>
          <w:tcPr>
            <w:tcW w:w="2061"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Corr. </w:t>
            </w:r>
            <w:proofErr w:type="spellStart"/>
            <w:r w:rsidRPr="00F506FA">
              <w:rPr>
                <w:rFonts w:ascii="Times New Roman" w:hAnsi="Times New Roman" w:cs="Times New Roman"/>
                <w:sz w:val="24"/>
                <w:szCs w:val="24"/>
              </w:rPr>
              <w:t>Coef</w:t>
            </w:r>
            <w:proofErr w:type="spellEnd"/>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Sig.</w:t>
            </w:r>
          </w:p>
        </w:tc>
        <w:tc>
          <w:tcPr>
            <w:tcW w:w="144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0.12</w:t>
            </w:r>
          </w:p>
        </w:tc>
        <w:tc>
          <w:tcPr>
            <w:tcW w:w="108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0.14</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825**</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491**</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990"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889**</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c>
          <w:tcPr>
            <w:tcW w:w="828" w:type="dxa"/>
          </w:tcPr>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1.00</w:t>
            </w:r>
          </w:p>
          <w:p w:rsidR="00605151" w:rsidRPr="00F506FA" w:rsidRDefault="00605151" w:rsidP="007F18E6">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0.00</w:t>
            </w: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Source: SPSS </w:t>
      </w:r>
      <w:r>
        <w:rPr>
          <w:rFonts w:ascii="Times New Roman" w:hAnsi="Times New Roman" w:cs="Times New Roman"/>
          <w:sz w:val="24"/>
          <w:szCs w:val="24"/>
        </w:rPr>
        <w:t xml:space="preserve">Computation, </w:t>
      </w:r>
      <w:r w:rsidR="00E51025">
        <w:rPr>
          <w:rFonts w:ascii="Times New Roman" w:hAnsi="Times New Roman" w:cs="Times New Roman"/>
          <w:sz w:val="24"/>
          <w:szCs w:val="24"/>
        </w:rPr>
        <w:t>2025</w:t>
      </w:r>
      <w:r w:rsidRPr="00F506FA">
        <w:rPr>
          <w:rFonts w:ascii="Times New Roman" w:hAnsi="Times New Roman" w:cs="Times New Roman"/>
          <w:sz w:val="24"/>
          <w:szCs w:val="24"/>
        </w:rPr>
        <w:t>.</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Table 4.5.1 indicate the correlation co-efficient of the independent and </w:t>
      </w:r>
      <w:proofErr w:type="spellStart"/>
      <w:r w:rsidRPr="00F506FA">
        <w:rPr>
          <w:rFonts w:ascii="Times New Roman" w:hAnsi="Times New Roman" w:cs="Times New Roman"/>
          <w:sz w:val="24"/>
          <w:szCs w:val="24"/>
        </w:rPr>
        <w:t>dependant</w:t>
      </w:r>
      <w:proofErr w:type="spellEnd"/>
      <w:r w:rsidRPr="00F506FA">
        <w:rPr>
          <w:rFonts w:ascii="Times New Roman" w:hAnsi="Times New Roman" w:cs="Times New Roman"/>
          <w:sz w:val="24"/>
          <w:szCs w:val="24"/>
        </w:rPr>
        <w:t xml:space="preserve"> variables of the study. There is a </w:t>
      </w:r>
      <w:proofErr w:type="gramStart"/>
      <w:r w:rsidRPr="00F506FA">
        <w:rPr>
          <w:rFonts w:ascii="Times New Roman" w:hAnsi="Times New Roman" w:cs="Times New Roman"/>
          <w:sz w:val="24"/>
          <w:szCs w:val="24"/>
        </w:rPr>
        <w:t>significant  between</w:t>
      </w:r>
      <w:proofErr w:type="gramEnd"/>
      <w:r w:rsidRPr="00F506FA">
        <w:rPr>
          <w:rFonts w:ascii="Times New Roman" w:hAnsi="Times New Roman" w:cs="Times New Roman"/>
          <w:sz w:val="24"/>
          <w:szCs w:val="24"/>
        </w:rPr>
        <w:t xml:space="preserve"> advertising and consumer awareness at r = 0.714** also there is significant relationship between personal selling and sales volume at r = 0.913*, and that sale promotion has significant relationship with customer loyalty r = 0.825**, therefore there is an increase in the indices of sales performance of consumer product of 7up Bottling Company Ilorin.</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Hypothesis 1:</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There is significant relationship between advertising and consumer awareness in 7up Bottling </w:t>
      </w:r>
      <w:proofErr w:type="gramStart"/>
      <w:r w:rsidRPr="00F506FA">
        <w:rPr>
          <w:rFonts w:ascii="Times New Roman" w:hAnsi="Times New Roman" w:cs="Times New Roman"/>
          <w:sz w:val="24"/>
          <w:szCs w:val="24"/>
        </w:rPr>
        <w:t>company</w:t>
      </w:r>
      <w:proofErr w:type="gramEnd"/>
      <w:r w:rsidRPr="00F506FA">
        <w:rPr>
          <w:rFonts w:ascii="Times New Roman" w:hAnsi="Times New Roman" w:cs="Times New Roman"/>
          <w:sz w:val="24"/>
          <w:szCs w:val="24"/>
        </w:rPr>
        <w:t xml:space="preserve"> Nigeria Plc.</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w:t>
      </w:r>
      <w:r w:rsidRPr="00F506FA">
        <w:rPr>
          <w:rFonts w:ascii="Times New Roman" w:hAnsi="Times New Roman" w:cs="Times New Roman"/>
          <w:sz w:val="24"/>
          <w:szCs w:val="24"/>
        </w:rPr>
        <w:tab/>
        <w:t>Decision rule on the co-efficient of correlation.</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All coefficients for </w:t>
      </w:r>
      <w:proofErr w:type="spellStart"/>
      <w:r w:rsidRPr="00F506FA">
        <w:rPr>
          <w:rFonts w:ascii="Times New Roman" w:hAnsi="Times New Roman" w:cs="Times New Roman"/>
          <w:sz w:val="24"/>
          <w:szCs w:val="24"/>
        </w:rPr>
        <w:t>there</w:t>
      </w:r>
      <w:proofErr w:type="spellEnd"/>
      <w:r w:rsidRPr="00F506FA">
        <w:rPr>
          <w:rFonts w:ascii="Times New Roman" w:hAnsi="Times New Roman" w:cs="Times New Roman"/>
          <w:sz w:val="24"/>
          <w:szCs w:val="24"/>
        </w:rPr>
        <w:t xml:space="preserve"> promotional strategies advertising personal selling and sales promotion (Independent variables), subscales and sales performance of consumer product (dependent variables) were significant (p = 0.05) are found in table 3 above. At a glance, this </w:t>
      </w:r>
      <w:r w:rsidRPr="00F506FA">
        <w:rPr>
          <w:rFonts w:ascii="Times New Roman" w:hAnsi="Times New Roman" w:cs="Times New Roman"/>
          <w:sz w:val="24"/>
          <w:szCs w:val="24"/>
        </w:rPr>
        <w:lastRenderedPageBreak/>
        <w:t>suggests that sale promotional strategies are capable of predict the level of sale performance of consumer product at 7up Bottling plc Ilorin. Therefore there was a positive correlation between advertising and at 5% level of significant of advertising (p = 0.02 (0.05) sale promotional strategies subscales of advertising is (0.205), sales volume strategies (0.281) customer satisfaction (0.825) and customer loyalty (0.14) respectively correlated positively with sale performance of consumer product at 5% level of significant therefore, the null hypothesis is rejected and the conclusion is made that advertising strategy has significant relationship with customer awareness at 5% level.</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b.</w:t>
      </w:r>
      <w:r w:rsidRPr="00F506FA">
        <w:rPr>
          <w:rFonts w:ascii="Times New Roman" w:hAnsi="Times New Roman" w:cs="Times New Roman"/>
          <w:sz w:val="24"/>
          <w:szCs w:val="24"/>
        </w:rPr>
        <w:tab/>
        <w:t>Regression Model</w:t>
      </w:r>
    </w:p>
    <w:p w:rsidR="00605151"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A regression model of </w:t>
      </w:r>
      <w:proofErr w:type="gramStart"/>
      <w:r w:rsidRPr="00F506FA">
        <w:rPr>
          <w:rFonts w:ascii="Times New Roman" w:hAnsi="Times New Roman" w:cs="Times New Roman"/>
          <w:sz w:val="24"/>
          <w:szCs w:val="24"/>
        </w:rPr>
        <w:t>sale  promotional</w:t>
      </w:r>
      <w:proofErr w:type="gramEnd"/>
      <w:r w:rsidRPr="00F506FA">
        <w:rPr>
          <w:rFonts w:ascii="Times New Roman" w:hAnsi="Times New Roman" w:cs="Times New Roman"/>
          <w:sz w:val="24"/>
          <w:szCs w:val="24"/>
        </w:rPr>
        <w:t xml:space="preserve"> strategies was conducted to predict its effects on sales performance of consumer product. Hence, advertising strategy had a positive effect on sale performance of consumer product. Advertising had a positive effect on customer awareness of company profit with (+ = 1.687) also personal selling had no effect on sale performance of consumer products. However, sales promotion has better improvement followed by advertising and personal selling was the least adopted strategy at 7up Bottling company plc Ilorin, respectively. The result can be generalized for advertising and sale promotion but cannot be generalized for personal selling with respect to the entire sample and population. Significant test for individual independent promotional strategy, however, revealed that salesman promotional strategy has a t-value of 2.763, p = 0.05 in term of significant and that sale promotional strategy was most hired in the company, the model co-efficient of the sale promotional scale are shown below in table 4.</w:t>
      </w:r>
    </w:p>
    <w:p w:rsidR="00605151"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lastRenderedPageBreak/>
        <w:t>Table 4.5.2: Multiple Regression output for the relationship among advertising and sales performance.</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61"/>
        <w:gridCol w:w="1331"/>
        <w:gridCol w:w="1331"/>
        <w:gridCol w:w="1614"/>
        <w:gridCol w:w="864"/>
        <w:gridCol w:w="1010"/>
      </w:tblGrid>
      <w:tr w:rsidR="00605151" w:rsidRPr="00F506FA" w:rsidTr="007F18E6">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Unstandardized Coefficients</w:t>
            </w:r>
          </w:p>
        </w:tc>
        <w:tc>
          <w:tcPr>
            <w:tcW w:w="1614" w:type="dxa"/>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Standardized Coefficients</w:t>
            </w:r>
          </w:p>
        </w:tc>
        <w:tc>
          <w:tcPr>
            <w:tcW w:w="864" w:type="dxa"/>
            <w:vMerge w:val="restart"/>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Sig.</w:t>
            </w:r>
          </w:p>
        </w:tc>
      </w:tr>
      <w:tr w:rsidR="00605151" w:rsidRPr="00F506FA" w:rsidTr="007F18E6">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w:t>
            </w:r>
          </w:p>
        </w:tc>
        <w:tc>
          <w:tcPr>
            <w:tcW w:w="1331" w:type="dxa"/>
            <w:tcBorders>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Std. Error</w:t>
            </w:r>
          </w:p>
        </w:tc>
        <w:tc>
          <w:tcPr>
            <w:tcW w:w="1614" w:type="dxa"/>
            <w:tcBorders>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Beta</w:t>
            </w:r>
          </w:p>
        </w:tc>
        <w:tc>
          <w:tcPr>
            <w:tcW w:w="864" w:type="dxa"/>
            <w:vMerge/>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010" w:type="dxa"/>
            <w:vMerge/>
            <w:tcBorders>
              <w:top w:val="single" w:sz="16" w:space="0" w:color="000000"/>
              <w:righ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r>
      <w:tr w:rsidR="00605151" w:rsidRPr="00F506FA" w:rsidTr="007F18E6">
        <w:trPr>
          <w:cantSplit/>
        </w:trPr>
        <w:tc>
          <w:tcPr>
            <w:tcW w:w="733" w:type="dxa"/>
            <w:vMerge w:val="restart"/>
            <w:tcBorders>
              <w:top w:val="single" w:sz="2" w:space="0" w:color="auto"/>
              <w:left w:val="single" w:sz="16" w:space="0" w:color="000000"/>
              <w:bottom w:val="single" w:sz="16" w:space="0" w:color="000000"/>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w:t>
            </w:r>
          </w:p>
        </w:tc>
        <w:tc>
          <w:tcPr>
            <w:tcW w:w="1561" w:type="dxa"/>
            <w:tcBorders>
              <w:top w:val="single" w:sz="2" w:space="0" w:color="auto"/>
              <w:left w:val="nil"/>
              <w:bottom w:val="nil"/>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(Constant)</w:t>
            </w:r>
          </w:p>
        </w:tc>
        <w:tc>
          <w:tcPr>
            <w:tcW w:w="1331" w:type="dxa"/>
            <w:tcBorders>
              <w:top w:val="single" w:sz="2" w:space="0" w:color="auto"/>
              <w:left w:val="single" w:sz="16" w:space="0" w:color="000000"/>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.194</w:t>
            </w:r>
          </w:p>
        </w:tc>
        <w:tc>
          <w:tcPr>
            <w:tcW w:w="1331"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4.229</w:t>
            </w:r>
          </w:p>
        </w:tc>
        <w:tc>
          <w:tcPr>
            <w:tcW w:w="1614"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864"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13.525</w:t>
            </w:r>
          </w:p>
        </w:tc>
        <w:tc>
          <w:tcPr>
            <w:tcW w:w="1010" w:type="dxa"/>
            <w:tcBorders>
              <w:top w:val="single" w:sz="2" w:space="0" w:color="auto"/>
              <w:bottom w:val="nil"/>
              <w:right w:val="single" w:sz="16"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.000</w:t>
            </w:r>
          </w:p>
        </w:tc>
      </w:tr>
      <w:tr w:rsidR="00605151" w:rsidRPr="00F506FA" w:rsidTr="007F18E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561" w:type="dxa"/>
            <w:tcBorders>
              <w:top w:val="nil"/>
              <w:left w:val="nil"/>
              <w:bottom w:val="nil"/>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Advertising</w:t>
            </w:r>
          </w:p>
        </w:tc>
        <w:tc>
          <w:tcPr>
            <w:tcW w:w="1331" w:type="dxa"/>
            <w:tcBorders>
              <w:top w:val="nil"/>
              <w:left w:val="single" w:sz="16" w:space="0" w:color="000000"/>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.953</w:t>
            </w:r>
          </w:p>
        </w:tc>
        <w:tc>
          <w:tcPr>
            <w:tcW w:w="1331" w:type="dxa"/>
            <w:tcBorders>
              <w:top w:val="nil"/>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.575</w:t>
            </w:r>
          </w:p>
        </w:tc>
        <w:tc>
          <w:tcPr>
            <w:tcW w:w="1614" w:type="dxa"/>
            <w:tcBorders>
              <w:top w:val="nil"/>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.552</w:t>
            </w:r>
          </w:p>
        </w:tc>
        <w:tc>
          <w:tcPr>
            <w:tcW w:w="864" w:type="dxa"/>
            <w:tcBorders>
              <w:top w:val="nil"/>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1.687</w:t>
            </w:r>
          </w:p>
        </w:tc>
        <w:tc>
          <w:tcPr>
            <w:tcW w:w="1010" w:type="dxa"/>
            <w:tcBorders>
              <w:top w:val="nil"/>
              <w:bottom w:val="nil"/>
              <w:right w:val="single" w:sz="16"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.002</w:t>
            </w:r>
          </w:p>
        </w:tc>
      </w:tr>
      <w:tr w:rsidR="00605151" w:rsidRPr="00F506FA" w:rsidTr="007F18E6">
        <w:trPr>
          <w:cantSplit/>
          <w:trHeight w:val="932"/>
        </w:trPr>
        <w:tc>
          <w:tcPr>
            <w:tcW w:w="733" w:type="dxa"/>
            <w:vMerge/>
            <w:tcBorders>
              <w:top w:val="single" w:sz="16" w:space="0" w:color="000000"/>
              <w:left w:val="single" w:sz="16" w:space="0" w:color="000000"/>
              <w:bottom w:val="nil"/>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561" w:type="dxa"/>
            <w:tcBorders>
              <w:top w:val="nil"/>
              <w:left w:val="nil"/>
              <w:bottom w:val="nil"/>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Personal selling</w:t>
            </w:r>
          </w:p>
        </w:tc>
        <w:tc>
          <w:tcPr>
            <w:tcW w:w="1331" w:type="dxa"/>
            <w:tcBorders>
              <w:top w:val="nil"/>
              <w:left w:val="single" w:sz="16" w:space="0" w:color="000000"/>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.254</w:t>
            </w:r>
          </w:p>
        </w:tc>
        <w:tc>
          <w:tcPr>
            <w:tcW w:w="1331" w:type="dxa"/>
            <w:tcBorders>
              <w:top w:val="nil"/>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3.342</w:t>
            </w:r>
          </w:p>
        </w:tc>
        <w:tc>
          <w:tcPr>
            <w:tcW w:w="1614" w:type="dxa"/>
            <w:tcBorders>
              <w:top w:val="nil"/>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.014</w:t>
            </w:r>
          </w:p>
        </w:tc>
        <w:tc>
          <w:tcPr>
            <w:tcW w:w="864" w:type="dxa"/>
            <w:tcBorders>
              <w:top w:val="nil"/>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.076</w:t>
            </w:r>
          </w:p>
        </w:tc>
        <w:tc>
          <w:tcPr>
            <w:tcW w:w="1010" w:type="dxa"/>
            <w:tcBorders>
              <w:top w:val="nil"/>
              <w:bottom w:val="nil"/>
              <w:right w:val="single" w:sz="16"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.940</w:t>
            </w:r>
          </w:p>
        </w:tc>
      </w:tr>
      <w:tr w:rsidR="00605151" w:rsidRPr="00F506FA" w:rsidTr="007F18E6">
        <w:trPr>
          <w:cantSplit/>
        </w:trPr>
        <w:tc>
          <w:tcPr>
            <w:tcW w:w="733" w:type="dxa"/>
            <w:tcBorders>
              <w:top w:val="nil"/>
              <w:left w:val="single" w:sz="4" w:space="0" w:color="auto"/>
              <w:bottom w:val="single" w:sz="4" w:space="0" w:color="auto"/>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561" w:type="dxa"/>
            <w:tcBorders>
              <w:top w:val="nil"/>
              <w:left w:val="nil"/>
              <w:bottom w:val="single" w:sz="4" w:space="0" w:color="auto"/>
              <w:right w:val="single" w:sz="4" w:space="0" w:color="auto"/>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Sales Promotion</w:t>
            </w:r>
          </w:p>
        </w:tc>
        <w:tc>
          <w:tcPr>
            <w:tcW w:w="1331" w:type="dxa"/>
            <w:tcBorders>
              <w:top w:val="nil"/>
              <w:left w:val="single" w:sz="4" w:space="0" w:color="auto"/>
              <w:bottom w:val="single" w:sz="4" w:space="0" w:color="auto"/>
              <w:right w:val="single" w:sz="4"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.650</w:t>
            </w:r>
          </w:p>
        </w:tc>
        <w:tc>
          <w:tcPr>
            <w:tcW w:w="1331" w:type="dxa"/>
            <w:tcBorders>
              <w:top w:val="nil"/>
              <w:left w:val="single" w:sz="4" w:space="0" w:color="auto"/>
              <w:bottom w:val="single" w:sz="4" w:space="0" w:color="auto"/>
              <w:right w:val="single" w:sz="4"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0.90</w:t>
            </w:r>
          </w:p>
        </w:tc>
        <w:tc>
          <w:tcPr>
            <w:tcW w:w="1614" w:type="dxa"/>
            <w:tcBorders>
              <w:top w:val="nil"/>
              <w:left w:val="single" w:sz="4" w:space="0" w:color="auto"/>
              <w:bottom w:val="single" w:sz="4" w:space="0" w:color="auto"/>
              <w:right w:val="single" w:sz="4"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.875</w:t>
            </w:r>
          </w:p>
        </w:tc>
        <w:tc>
          <w:tcPr>
            <w:tcW w:w="864" w:type="dxa"/>
            <w:tcBorders>
              <w:top w:val="nil"/>
              <w:left w:val="single" w:sz="4" w:space="0" w:color="auto"/>
              <w:bottom w:val="single" w:sz="4" w:space="0" w:color="auto"/>
              <w:right w:val="single" w:sz="4"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7.223</w:t>
            </w:r>
          </w:p>
        </w:tc>
        <w:tc>
          <w:tcPr>
            <w:tcW w:w="1010" w:type="dxa"/>
            <w:tcBorders>
              <w:top w:val="nil"/>
              <w:left w:val="single" w:sz="4" w:space="0" w:color="auto"/>
              <w:bottom w:val="single" w:sz="4" w:space="0" w:color="auto"/>
              <w:right w:val="single" w:sz="4"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.010</w:t>
            </w:r>
          </w:p>
        </w:tc>
      </w:tr>
      <w:tr w:rsidR="00605151" w:rsidRPr="00F506FA" w:rsidTr="007F18E6">
        <w:trPr>
          <w:cantSplit/>
          <w:trHeight w:val="476"/>
        </w:trPr>
        <w:tc>
          <w:tcPr>
            <w:tcW w:w="8444" w:type="dxa"/>
            <w:gridSpan w:val="7"/>
            <w:tcBorders>
              <w:top w:val="single" w:sz="4" w:space="0" w:color="auto"/>
              <w:left w:val="nil"/>
              <w:bottom w:val="nil"/>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color w:val="000000"/>
                <w:sz w:val="24"/>
                <w:szCs w:val="24"/>
              </w:rPr>
              <w:t xml:space="preserve">a. Dependent Variable: </w:t>
            </w:r>
            <w:r w:rsidRPr="00F506FA">
              <w:rPr>
                <w:rFonts w:ascii="Times New Roman" w:hAnsi="Times New Roman"/>
                <w:sz w:val="24"/>
                <w:szCs w:val="24"/>
              </w:rPr>
              <w:t>Sales performance (CA, SV, CL)</w:t>
            </w: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In summary, based on the foregoing, there is majority support for hypothesis one. A significant relationship between promotional strategies and profit were found. Promotional strategies had a relatively stronger correlation with profit in 7up Nigeria limited Ilorin and supports the concept that the industry will make more sales if the promotional strategies are intensified. Hypothesis one which state that there is no significant relationship between advertising personal selling and sales promotion on sale performance of consumer product of 7up Nigeria limited was rejected. This is because two (2) out of the three (3) sales promotional strategies (Advertising and Salesman were significant while Personal Selling was not significant) at 5% level.</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Hypothesis 2:</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There is significant relationship between advertisement and organization profitability.</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Regression model</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A regression model of personal selling was conducted to predict the increase in sales volume personal selling had a positive effect on organization profitability (+ = 4.705, B = 0.654</w:t>
      </w:r>
      <w:proofErr w:type="gramStart"/>
      <w:r w:rsidRPr="00F506FA">
        <w:rPr>
          <w:rFonts w:ascii="Times New Roman" w:hAnsi="Times New Roman" w:cs="Times New Roman"/>
          <w:sz w:val="24"/>
          <w:szCs w:val="24"/>
        </w:rPr>
        <w:t>;  p</w:t>
      </w:r>
      <w:proofErr w:type="gramEnd"/>
      <w:r w:rsidRPr="00F506FA">
        <w:rPr>
          <w:rFonts w:ascii="Times New Roman" w:hAnsi="Times New Roman" w:cs="Times New Roman"/>
          <w:sz w:val="24"/>
          <w:szCs w:val="24"/>
        </w:rPr>
        <w:t xml:space="preserve"> = 0.00 (0.05). Advertising had a positive effect of 3.824 on sales volume. This means that advertising have direct improvement on sales volume. This result can be generalized for personal </w:t>
      </w:r>
      <w:r w:rsidRPr="00F506FA">
        <w:rPr>
          <w:rFonts w:ascii="Times New Roman" w:hAnsi="Times New Roman" w:cs="Times New Roman"/>
          <w:sz w:val="24"/>
          <w:szCs w:val="24"/>
        </w:rPr>
        <w:lastRenderedPageBreak/>
        <w:t>selling with respect to the entire sample and population significant test for individual advertising variable however, revealed that 196% of sale volume increase is caused by a unit charge in advertising strategy has at S-value of 3.824, p =0.05 in terms of significant. Therefore, sale volume can be increase significantly with strategies scale are shown below in table 4.5.3.</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Table 4.5.3: simple regression output on relationship between customers advertisement and organization profitability</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Model 2: Sales volume = f (AD)</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Table 4.5.3 Regression coefficient.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61"/>
        <w:gridCol w:w="1331"/>
        <w:gridCol w:w="1331"/>
        <w:gridCol w:w="1614"/>
        <w:gridCol w:w="864"/>
        <w:gridCol w:w="1010"/>
      </w:tblGrid>
      <w:tr w:rsidR="00605151" w:rsidRPr="00F506FA" w:rsidTr="007F18E6">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Unstandardized Coefficients</w:t>
            </w:r>
          </w:p>
        </w:tc>
        <w:tc>
          <w:tcPr>
            <w:tcW w:w="1614" w:type="dxa"/>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Standardized Coefficients</w:t>
            </w:r>
          </w:p>
        </w:tc>
        <w:tc>
          <w:tcPr>
            <w:tcW w:w="864" w:type="dxa"/>
            <w:vMerge w:val="restart"/>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Sig.</w:t>
            </w:r>
          </w:p>
        </w:tc>
      </w:tr>
      <w:tr w:rsidR="00605151" w:rsidRPr="00F506FA" w:rsidTr="007F18E6">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w:t>
            </w:r>
          </w:p>
        </w:tc>
        <w:tc>
          <w:tcPr>
            <w:tcW w:w="1331" w:type="dxa"/>
            <w:tcBorders>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Std. Error</w:t>
            </w:r>
          </w:p>
        </w:tc>
        <w:tc>
          <w:tcPr>
            <w:tcW w:w="1614" w:type="dxa"/>
            <w:tcBorders>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Beta</w:t>
            </w:r>
          </w:p>
        </w:tc>
        <w:tc>
          <w:tcPr>
            <w:tcW w:w="864" w:type="dxa"/>
            <w:vMerge/>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010" w:type="dxa"/>
            <w:vMerge/>
            <w:tcBorders>
              <w:top w:val="single" w:sz="16" w:space="0" w:color="000000"/>
              <w:righ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r>
      <w:tr w:rsidR="00605151" w:rsidRPr="00F506FA" w:rsidTr="007F18E6">
        <w:trPr>
          <w:cantSplit/>
        </w:trPr>
        <w:tc>
          <w:tcPr>
            <w:tcW w:w="733" w:type="dxa"/>
            <w:vMerge w:val="restart"/>
            <w:tcBorders>
              <w:top w:val="single" w:sz="2" w:space="0" w:color="auto"/>
              <w:left w:val="single" w:sz="16" w:space="0" w:color="000000"/>
              <w:bottom w:val="single" w:sz="16" w:space="0" w:color="000000"/>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w:t>
            </w:r>
          </w:p>
        </w:tc>
        <w:tc>
          <w:tcPr>
            <w:tcW w:w="1561" w:type="dxa"/>
            <w:tcBorders>
              <w:top w:val="single" w:sz="2" w:space="0" w:color="auto"/>
              <w:left w:val="nil"/>
              <w:bottom w:val="nil"/>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(Constant)</w:t>
            </w:r>
          </w:p>
        </w:tc>
        <w:tc>
          <w:tcPr>
            <w:tcW w:w="1331" w:type="dxa"/>
            <w:tcBorders>
              <w:top w:val="single" w:sz="2" w:space="0" w:color="auto"/>
              <w:left w:val="single" w:sz="16" w:space="0" w:color="000000"/>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.434</w:t>
            </w:r>
          </w:p>
        </w:tc>
        <w:tc>
          <w:tcPr>
            <w:tcW w:w="1331"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3.749</w:t>
            </w:r>
          </w:p>
        </w:tc>
        <w:tc>
          <w:tcPr>
            <w:tcW w:w="1614"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864"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.116</w:t>
            </w:r>
          </w:p>
        </w:tc>
        <w:tc>
          <w:tcPr>
            <w:tcW w:w="1010" w:type="dxa"/>
            <w:tcBorders>
              <w:top w:val="single" w:sz="2" w:space="0" w:color="auto"/>
              <w:bottom w:val="nil"/>
              <w:right w:val="single" w:sz="16"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.950</w:t>
            </w:r>
          </w:p>
        </w:tc>
      </w:tr>
      <w:tr w:rsidR="00605151" w:rsidRPr="00F506FA" w:rsidTr="007F18E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561" w:type="dxa"/>
            <w:tcBorders>
              <w:top w:val="nil"/>
              <w:left w:val="nil"/>
              <w:bottom w:val="single" w:sz="2" w:space="0" w:color="auto"/>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Personal selling</w:t>
            </w:r>
          </w:p>
        </w:tc>
        <w:tc>
          <w:tcPr>
            <w:tcW w:w="1331" w:type="dxa"/>
            <w:tcBorders>
              <w:top w:val="nil"/>
              <w:left w:val="single" w:sz="16" w:space="0" w:color="000000"/>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.654</w:t>
            </w:r>
          </w:p>
        </w:tc>
        <w:tc>
          <w:tcPr>
            <w:tcW w:w="1331" w:type="dxa"/>
            <w:tcBorders>
              <w:top w:val="nil"/>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.139</w:t>
            </w:r>
          </w:p>
        </w:tc>
        <w:tc>
          <w:tcPr>
            <w:tcW w:w="1614" w:type="dxa"/>
            <w:tcBorders>
              <w:top w:val="nil"/>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.741</w:t>
            </w:r>
          </w:p>
        </w:tc>
        <w:tc>
          <w:tcPr>
            <w:tcW w:w="864" w:type="dxa"/>
            <w:tcBorders>
              <w:top w:val="nil"/>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.4705</w:t>
            </w:r>
          </w:p>
        </w:tc>
        <w:tc>
          <w:tcPr>
            <w:tcW w:w="1010" w:type="dxa"/>
            <w:tcBorders>
              <w:top w:val="nil"/>
              <w:bottom w:val="single" w:sz="2" w:space="0" w:color="auto"/>
              <w:right w:val="single" w:sz="18"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.000</w:t>
            </w:r>
          </w:p>
        </w:tc>
      </w:tr>
    </w:tbl>
    <w:p w:rsidR="00605151" w:rsidRPr="00F506FA" w:rsidRDefault="00605151" w:rsidP="00605151">
      <w:pPr>
        <w:pStyle w:val="NoSpacing"/>
        <w:numPr>
          <w:ilvl w:val="0"/>
          <w:numId w:val="10"/>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Dependent Variable: Sales volume</w:t>
      </w:r>
      <w:r w:rsidRPr="00F506FA">
        <w:rPr>
          <w:rFonts w:ascii="Times New Roman" w:hAnsi="Times New Roman" w:cs="Times New Roman"/>
          <w:sz w:val="24"/>
          <w:szCs w:val="24"/>
        </w:rPr>
        <w:tab/>
      </w:r>
    </w:p>
    <w:p w:rsidR="00605151" w:rsidRPr="00F506FA" w:rsidRDefault="00605151" w:rsidP="00605151">
      <w:pPr>
        <w:pStyle w:val="NoSpacing"/>
        <w:tabs>
          <w:tab w:val="left" w:pos="720"/>
        </w:tabs>
        <w:spacing w:line="480" w:lineRule="auto"/>
        <w:ind w:firstLine="720"/>
        <w:jc w:val="both"/>
        <w:rPr>
          <w:rFonts w:ascii="Times New Roman" w:hAnsi="Times New Roman" w:cs="Times New Roman"/>
          <w:sz w:val="24"/>
          <w:szCs w:val="24"/>
        </w:rPr>
      </w:pPr>
      <w:r w:rsidRPr="00F506FA">
        <w:rPr>
          <w:rFonts w:ascii="Times New Roman" w:hAnsi="Times New Roman" w:cs="Times New Roman"/>
          <w:sz w:val="24"/>
          <w:szCs w:val="24"/>
        </w:rPr>
        <w:t>In summary, based on the foregoing, there is majority support for hypothesis two that significant relationship between personal and sales volume was found. Advertising had a relatively stronger correlation with sales volume in 7up Nigeria limited Ilorin and supports the intensified. Hypothesis two which state that there is no significant impact of advertising on sales volume in 7up Nigeria limited was rejected and the alternative hypothesis was accepted which states that there is significant impact of advertising on sales volume in 7up Nigeria limited.</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Hypothesis 3:</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Advertisement </w:t>
      </w:r>
      <w:proofErr w:type="spellStart"/>
      <w:r w:rsidRPr="00F506FA">
        <w:rPr>
          <w:rFonts w:ascii="Times New Roman" w:hAnsi="Times New Roman" w:cs="Times New Roman"/>
          <w:sz w:val="24"/>
          <w:szCs w:val="24"/>
        </w:rPr>
        <w:t>doe</w:t>
      </w:r>
      <w:proofErr w:type="spellEnd"/>
      <w:r w:rsidRPr="00F506FA">
        <w:rPr>
          <w:rFonts w:ascii="Times New Roman" w:hAnsi="Times New Roman" w:cs="Times New Roman"/>
          <w:sz w:val="24"/>
          <w:szCs w:val="24"/>
        </w:rPr>
        <w:t xml:space="preserve"> not enhance customer’s patronage</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REGRESSION MODEL</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A regression model of sale promotion was conducted to predict its effects on customer patronage. Sales promotion has a positive effect of (B = 0.677, p = 0.004(0.05</w:t>
      </w:r>
      <w:proofErr w:type="gramStart"/>
      <w:r w:rsidRPr="00F506FA">
        <w:rPr>
          <w:rFonts w:ascii="Times New Roman" w:hAnsi="Times New Roman" w:cs="Times New Roman"/>
          <w:sz w:val="24"/>
          <w:szCs w:val="24"/>
        </w:rPr>
        <w:t>)  on</w:t>
      </w:r>
      <w:proofErr w:type="gramEnd"/>
      <w:r w:rsidRPr="00F506FA">
        <w:rPr>
          <w:rFonts w:ascii="Times New Roman" w:hAnsi="Times New Roman" w:cs="Times New Roman"/>
          <w:sz w:val="24"/>
          <w:szCs w:val="24"/>
        </w:rPr>
        <w:t xml:space="preserve"> customer </w:t>
      </w:r>
      <w:r w:rsidRPr="00F506FA">
        <w:rPr>
          <w:rFonts w:ascii="Times New Roman" w:hAnsi="Times New Roman" w:cs="Times New Roman"/>
          <w:sz w:val="24"/>
          <w:szCs w:val="24"/>
        </w:rPr>
        <w:lastRenderedPageBreak/>
        <w:t>patronage. This means that sales promotion has direct improvement on customer loyalty. Significant test for sales promotion variable however, revealed that it has effect on customer loyalty with value of 6.702, p= 0.004 in term of significant. Therefore, customer loyalty can be achieved significantly with sale promotion. The model co-efficient of sale promotional scales are shown below in table 4.5.4.</w:t>
      </w:r>
    </w:p>
    <w:p w:rsidR="00605151" w:rsidRPr="00F506FA" w:rsidRDefault="00605151" w:rsidP="00605151">
      <w:pPr>
        <w:pStyle w:val="NoSpacing"/>
        <w:tabs>
          <w:tab w:val="left" w:pos="720"/>
        </w:tabs>
        <w:jc w:val="both"/>
        <w:rPr>
          <w:rFonts w:ascii="Times New Roman" w:hAnsi="Times New Roman" w:cs="Times New Roman"/>
          <w:sz w:val="24"/>
          <w:szCs w:val="24"/>
        </w:rPr>
      </w:pPr>
      <w:proofErr w:type="gramStart"/>
      <w:r w:rsidRPr="00F506FA">
        <w:rPr>
          <w:rFonts w:ascii="Times New Roman" w:hAnsi="Times New Roman" w:cs="Times New Roman"/>
          <w:sz w:val="24"/>
          <w:szCs w:val="24"/>
        </w:rPr>
        <w:t>Table  4.5.4</w:t>
      </w:r>
      <w:proofErr w:type="gramEnd"/>
      <w:r w:rsidRPr="00F506FA">
        <w:rPr>
          <w:rFonts w:ascii="Times New Roman" w:hAnsi="Times New Roman" w:cs="Times New Roman"/>
          <w:sz w:val="24"/>
          <w:szCs w:val="24"/>
        </w:rPr>
        <w:t>: Sample Regression output for the impact of sales promotion on customer patronage.</w:t>
      </w:r>
    </w:p>
    <w:p w:rsidR="00605151" w:rsidRPr="00F506FA" w:rsidRDefault="00605151" w:rsidP="00605151">
      <w:pPr>
        <w:pStyle w:val="NoSpacing"/>
        <w:tabs>
          <w:tab w:val="left" w:pos="720"/>
        </w:tabs>
        <w:jc w:val="both"/>
        <w:rPr>
          <w:rFonts w:ascii="Times New Roman" w:hAnsi="Times New Roman" w:cs="Times New Roman"/>
          <w:sz w:val="24"/>
          <w:szCs w:val="24"/>
        </w:rPr>
      </w:pPr>
      <w:r w:rsidRPr="00F506FA">
        <w:rPr>
          <w:rFonts w:ascii="Times New Roman" w:hAnsi="Times New Roman" w:cs="Times New Roman"/>
          <w:sz w:val="24"/>
          <w:szCs w:val="24"/>
        </w:rPr>
        <w:t xml:space="preserve">Model 3: Customer patronage = </w:t>
      </w:r>
      <w:proofErr w:type="gramStart"/>
      <w:r w:rsidRPr="00F506FA">
        <w:rPr>
          <w:rFonts w:ascii="Times New Roman" w:hAnsi="Times New Roman" w:cs="Times New Roman"/>
          <w:sz w:val="24"/>
          <w:szCs w:val="24"/>
        </w:rPr>
        <w:t>F(</w:t>
      </w:r>
      <w:proofErr w:type="gramEnd"/>
      <w:r w:rsidRPr="00F506FA">
        <w:rPr>
          <w:rFonts w:ascii="Times New Roman" w:hAnsi="Times New Roman" w:cs="Times New Roman"/>
          <w:sz w:val="24"/>
          <w:szCs w:val="24"/>
        </w:rPr>
        <w:t>Sales Promotion)</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61"/>
        <w:gridCol w:w="1331"/>
        <w:gridCol w:w="1331"/>
        <w:gridCol w:w="1614"/>
        <w:gridCol w:w="864"/>
        <w:gridCol w:w="1010"/>
      </w:tblGrid>
      <w:tr w:rsidR="00605151" w:rsidRPr="00F506FA" w:rsidTr="007F18E6">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Unstandardized Coefficients</w:t>
            </w:r>
          </w:p>
        </w:tc>
        <w:tc>
          <w:tcPr>
            <w:tcW w:w="1614" w:type="dxa"/>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Standardized Coefficients</w:t>
            </w:r>
          </w:p>
        </w:tc>
        <w:tc>
          <w:tcPr>
            <w:tcW w:w="864" w:type="dxa"/>
            <w:vMerge w:val="restart"/>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Sig.</w:t>
            </w:r>
          </w:p>
        </w:tc>
      </w:tr>
      <w:tr w:rsidR="00605151" w:rsidRPr="00F506FA" w:rsidTr="007F18E6">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w:t>
            </w:r>
          </w:p>
        </w:tc>
        <w:tc>
          <w:tcPr>
            <w:tcW w:w="1331" w:type="dxa"/>
            <w:tcBorders>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Std. Error</w:t>
            </w:r>
          </w:p>
        </w:tc>
        <w:tc>
          <w:tcPr>
            <w:tcW w:w="1614" w:type="dxa"/>
            <w:tcBorders>
              <w:bottom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Beta</w:t>
            </w:r>
          </w:p>
        </w:tc>
        <w:tc>
          <w:tcPr>
            <w:tcW w:w="864" w:type="dxa"/>
            <w:vMerge/>
            <w:tcBorders>
              <w:top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010" w:type="dxa"/>
            <w:vMerge/>
            <w:tcBorders>
              <w:top w:val="single" w:sz="16" w:space="0" w:color="000000"/>
              <w:right w:val="single" w:sz="16" w:space="0" w:color="000000"/>
            </w:tcBorders>
            <w:shd w:val="clear" w:color="auto" w:fill="FFFFFF"/>
            <w:vAlign w:val="bottom"/>
          </w:tcPr>
          <w:p w:rsidR="00605151" w:rsidRPr="00F506FA" w:rsidRDefault="00605151" w:rsidP="007F18E6">
            <w:pPr>
              <w:tabs>
                <w:tab w:val="left" w:pos="720"/>
              </w:tabs>
              <w:spacing w:after="0" w:line="240" w:lineRule="auto"/>
              <w:jc w:val="both"/>
              <w:rPr>
                <w:rFonts w:ascii="Times New Roman" w:hAnsi="Times New Roman"/>
                <w:sz w:val="24"/>
                <w:szCs w:val="24"/>
              </w:rPr>
            </w:pPr>
          </w:p>
        </w:tc>
      </w:tr>
      <w:tr w:rsidR="00605151" w:rsidRPr="00F506FA" w:rsidTr="007F18E6">
        <w:trPr>
          <w:cantSplit/>
        </w:trPr>
        <w:tc>
          <w:tcPr>
            <w:tcW w:w="733" w:type="dxa"/>
            <w:vMerge w:val="restart"/>
            <w:tcBorders>
              <w:top w:val="single" w:sz="2" w:space="0" w:color="auto"/>
              <w:left w:val="single" w:sz="16" w:space="0" w:color="000000"/>
              <w:bottom w:val="single" w:sz="16" w:space="0" w:color="000000"/>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w:t>
            </w:r>
          </w:p>
        </w:tc>
        <w:tc>
          <w:tcPr>
            <w:tcW w:w="1561" w:type="dxa"/>
            <w:tcBorders>
              <w:top w:val="single" w:sz="2" w:space="0" w:color="auto"/>
              <w:left w:val="nil"/>
              <w:bottom w:val="nil"/>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(Constant)</w:t>
            </w:r>
          </w:p>
        </w:tc>
        <w:tc>
          <w:tcPr>
            <w:tcW w:w="1331" w:type="dxa"/>
            <w:tcBorders>
              <w:top w:val="single" w:sz="2" w:space="0" w:color="auto"/>
              <w:left w:val="single" w:sz="16" w:space="0" w:color="000000"/>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-.188</w:t>
            </w:r>
          </w:p>
        </w:tc>
        <w:tc>
          <w:tcPr>
            <w:tcW w:w="1331"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.040</w:t>
            </w:r>
          </w:p>
        </w:tc>
        <w:tc>
          <w:tcPr>
            <w:tcW w:w="1614"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864" w:type="dxa"/>
            <w:tcBorders>
              <w:top w:val="single" w:sz="2" w:space="0" w:color="auto"/>
              <w:bottom w:val="nil"/>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-4.701</w:t>
            </w:r>
          </w:p>
        </w:tc>
        <w:tc>
          <w:tcPr>
            <w:tcW w:w="1010" w:type="dxa"/>
            <w:tcBorders>
              <w:top w:val="single" w:sz="2" w:space="0" w:color="auto"/>
              <w:bottom w:val="nil"/>
              <w:right w:val="single" w:sz="16"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.012</w:t>
            </w:r>
          </w:p>
        </w:tc>
      </w:tr>
      <w:tr w:rsidR="00605151" w:rsidRPr="00F506FA" w:rsidTr="007F18E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p>
        </w:tc>
        <w:tc>
          <w:tcPr>
            <w:tcW w:w="1561" w:type="dxa"/>
            <w:tcBorders>
              <w:top w:val="nil"/>
              <w:left w:val="nil"/>
              <w:bottom w:val="single" w:sz="2" w:space="0" w:color="auto"/>
              <w:right w:val="single" w:sz="16" w:space="0" w:color="000000"/>
            </w:tcBorders>
            <w:shd w:val="clear" w:color="auto" w:fill="FFFFFF"/>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Sales Promotion</w:t>
            </w:r>
          </w:p>
        </w:tc>
        <w:tc>
          <w:tcPr>
            <w:tcW w:w="1331" w:type="dxa"/>
            <w:tcBorders>
              <w:top w:val="nil"/>
              <w:left w:val="single" w:sz="16" w:space="0" w:color="000000"/>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.677</w:t>
            </w:r>
          </w:p>
        </w:tc>
        <w:tc>
          <w:tcPr>
            <w:tcW w:w="1331" w:type="dxa"/>
            <w:tcBorders>
              <w:top w:val="nil"/>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.101</w:t>
            </w:r>
          </w:p>
        </w:tc>
        <w:tc>
          <w:tcPr>
            <w:tcW w:w="1614" w:type="dxa"/>
            <w:tcBorders>
              <w:top w:val="nil"/>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.727</w:t>
            </w:r>
          </w:p>
        </w:tc>
        <w:tc>
          <w:tcPr>
            <w:tcW w:w="864" w:type="dxa"/>
            <w:tcBorders>
              <w:top w:val="nil"/>
              <w:bottom w:val="single" w:sz="2" w:space="0" w:color="auto"/>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6.700</w:t>
            </w:r>
          </w:p>
        </w:tc>
        <w:tc>
          <w:tcPr>
            <w:tcW w:w="1010" w:type="dxa"/>
            <w:tcBorders>
              <w:top w:val="nil"/>
              <w:bottom w:val="single" w:sz="2" w:space="0" w:color="auto"/>
              <w:right w:val="single" w:sz="18" w:space="0" w:color="000000"/>
            </w:tcBorders>
            <w:shd w:val="clear" w:color="auto" w:fill="FFFFFF"/>
            <w:vAlign w:val="center"/>
          </w:tcPr>
          <w:p w:rsidR="00605151" w:rsidRPr="00F506FA" w:rsidRDefault="00605151" w:rsidP="007F18E6">
            <w:pPr>
              <w:tabs>
                <w:tab w:val="left" w:pos="720"/>
              </w:tabs>
              <w:spacing w:after="0" w:line="240" w:lineRule="auto"/>
              <w:jc w:val="both"/>
              <w:rPr>
                <w:rFonts w:ascii="Times New Roman" w:hAnsi="Times New Roman"/>
                <w:sz w:val="24"/>
                <w:szCs w:val="24"/>
              </w:rPr>
            </w:pPr>
            <w:r w:rsidRPr="00F506FA">
              <w:rPr>
                <w:rFonts w:ascii="Times New Roman" w:hAnsi="Times New Roman"/>
                <w:sz w:val="24"/>
                <w:szCs w:val="24"/>
              </w:rPr>
              <w:t>.004</w:t>
            </w:r>
          </w:p>
        </w:tc>
      </w:tr>
    </w:tbl>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 Dependent Variable: Sales volume</w:t>
      </w:r>
      <w:r w:rsidRPr="00F506FA">
        <w:rPr>
          <w:rFonts w:ascii="Times New Roman" w:hAnsi="Times New Roman" w:cs="Times New Roman"/>
          <w:sz w:val="24"/>
          <w:szCs w:val="24"/>
        </w:rPr>
        <w:tab/>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In summary based on the foregoing there is majority support for hypothesis 3 that a significant effect exist between sale promotion and customer patronage. Sales promotion had a relatively slight effect on customer loyalty in 7up Nigeria limited and that removal of sales promotion will cause 18.8% reduction in customer satisfaction which has Negative effect on company sales at 5% level of significant ( c = 0.188; -4.701, p = 0.012 &lt;0.05).</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This means that the company sale will increase if more customers are satisfied with the intense company sale promotion strategy. Therefore, the alternative, Hypothesis was accepted which states that “there is a significant impact of sales promotion on customer loyalty in 7up Bottling Nigeria Plc Ilorin.</w:t>
      </w:r>
    </w:p>
    <w:p w:rsidR="00605151" w:rsidRPr="00F506FA" w:rsidRDefault="00605151" w:rsidP="00605151">
      <w:pPr>
        <w:tabs>
          <w:tab w:val="left" w:pos="720"/>
        </w:tabs>
        <w:spacing w:after="0" w:line="480" w:lineRule="auto"/>
        <w:jc w:val="both"/>
        <w:rPr>
          <w:rFonts w:ascii="Times New Roman" w:hAnsi="Times New Roman"/>
          <w:b/>
          <w:sz w:val="24"/>
          <w:szCs w:val="24"/>
        </w:rPr>
      </w:pPr>
      <w:r w:rsidRPr="00F506FA">
        <w:rPr>
          <w:rFonts w:ascii="Times New Roman" w:hAnsi="Times New Roman"/>
          <w:b/>
          <w:sz w:val="24"/>
          <w:szCs w:val="24"/>
        </w:rPr>
        <w:t>4.6</w:t>
      </w:r>
      <w:r w:rsidRPr="00F506FA">
        <w:rPr>
          <w:rFonts w:ascii="Times New Roman" w:hAnsi="Times New Roman"/>
          <w:b/>
          <w:sz w:val="24"/>
          <w:szCs w:val="24"/>
        </w:rPr>
        <w:tab/>
        <w:t>DISCUSSION OF MAJOR FINDING</w:t>
      </w:r>
    </w:p>
    <w:p w:rsidR="00605151" w:rsidRPr="00F506FA" w:rsidRDefault="00605151" w:rsidP="00605151">
      <w:pPr>
        <w:tabs>
          <w:tab w:val="left" w:pos="720"/>
        </w:tabs>
        <w:spacing w:after="0" w:line="480" w:lineRule="auto"/>
        <w:jc w:val="both"/>
        <w:rPr>
          <w:rFonts w:ascii="Times New Roman" w:hAnsi="Times New Roman"/>
          <w:sz w:val="24"/>
          <w:szCs w:val="24"/>
        </w:rPr>
      </w:pPr>
      <w:r w:rsidRPr="00F506FA">
        <w:rPr>
          <w:rFonts w:ascii="Times New Roman" w:hAnsi="Times New Roman"/>
          <w:sz w:val="24"/>
          <w:szCs w:val="24"/>
        </w:rPr>
        <w:tab/>
        <w:t xml:space="preserve">Advertising had a positive effect on customer awareness and so the company sales performance increase, personal selling had no positive effect on sales volume on the short run but </w:t>
      </w:r>
      <w:r w:rsidRPr="00F506FA">
        <w:rPr>
          <w:rFonts w:ascii="Times New Roman" w:hAnsi="Times New Roman"/>
          <w:sz w:val="24"/>
          <w:szCs w:val="24"/>
        </w:rPr>
        <w:lastRenderedPageBreak/>
        <w:t xml:space="preserve">the long term </w:t>
      </w:r>
      <w:proofErr w:type="gramStart"/>
      <w:r w:rsidRPr="00F506FA">
        <w:rPr>
          <w:rFonts w:ascii="Times New Roman" w:hAnsi="Times New Roman"/>
          <w:sz w:val="24"/>
          <w:szCs w:val="24"/>
        </w:rPr>
        <w:t>is  significant</w:t>
      </w:r>
      <w:proofErr w:type="gramEnd"/>
      <w:r w:rsidRPr="00F506FA">
        <w:rPr>
          <w:rFonts w:ascii="Times New Roman" w:hAnsi="Times New Roman"/>
          <w:sz w:val="24"/>
          <w:szCs w:val="24"/>
        </w:rPr>
        <w:t xml:space="preserve"> and that sales promotion had a positive effect on customer loyalty of 5% level. This means that sale promotional strategies have direct improvement on company sale performance of consumer products. However sales promotion has better improvement over advertising and personal selling respectively this however cut the budgetary cost of huge investment on advertising even though advertising had a positive </w:t>
      </w:r>
      <w:proofErr w:type="spellStart"/>
      <w:r w:rsidRPr="00F506FA">
        <w:rPr>
          <w:rFonts w:ascii="Times New Roman" w:hAnsi="Times New Roman"/>
          <w:sz w:val="24"/>
          <w:szCs w:val="24"/>
        </w:rPr>
        <w:t>affect</w:t>
      </w:r>
      <w:proofErr w:type="spellEnd"/>
      <w:r w:rsidRPr="00F506FA">
        <w:rPr>
          <w:rFonts w:ascii="Times New Roman" w:hAnsi="Times New Roman"/>
          <w:sz w:val="24"/>
          <w:szCs w:val="24"/>
        </w:rPr>
        <w:t xml:space="preserve"> on sales performance of consumer products. This means that advertising have better improvement on sales volume but should be wise if the company devise other ways to promote company sale performance due to excessive spending on advertising and so the least cost. Effective is salesman. This is because it was found that sale promotion had a positive effect on customer loyalty, and that sales promotion has better improvement on customer loyalty of 7up of Nigeria plc Ilorin. Hence, the variables {advertising, personal selling, sales promotion} all have position relationship with sales performance of consumer product. This result was consistent with most finding in the literature among many other have reached similar conclusion that sale promotional strategies promotes company sales performance and thereby giving the industry a sharp edge over its competitors. Therefore, 7up Bottling Nigeria plc Ilorin should take sale promotional strategies seriously especially on advertising and salesman which is cost effective and significant on profit, sale volume and customer loyalty. Furthermore, the study found that majority of the respondents agreed that sale promotional strategies impacts positively on the sale performance of consumer products in 7up Nigeria limited.</w:t>
      </w:r>
    </w:p>
    <w:p w:rsidR="00605151" w:rsidRPr="00F506FA" w:rsidRDefault="00605151" w:rsidP="00605151">
      <w:pPr>
        <w:tabs>
          <w:tab w:val="left" w:pos="720"/>
        </w:tabs>
        <w:spacing w:after="0" w:line="480" w:lineRule="auto"/>
        <w:ind w:firstLineChars="200" w:firstLine="480"/>
        <w:jc w:val="both"/>
        <w:rPr>
          <w:rFonts w:ascii="Times New Roman" w:hAnsi="Times New Roman"/>
          <w:sz w:val="24"/>
          <w:szCs w:val="24"/>
        </w:rPr>
      </w:pPr>
      <w:r w:rsidRPr="00F506FA">
        <w:rPr>
          <w:rFonts w:ascii="Times New Roman" w:hAnsi="Times New Roman"/>
          <w:sz w:val="24"/>
          <w:szCs w:val="24"/>
        </w:rPr>
        <w:t xml:space="preserve">Therefore, a combination of Advertising and sales promotion improves company sales performance while personal selling does not in the short run but on the long term effect as regard to sales performance. Thus, majority of the respondent supported the notion that advertising </w:t>
      </w:r>
      <w:r w:rsidRPr="00F506FA">
        <w:rPr>
          <w:rFonts w:ascii="Times New Roman" w:hAnsi="Times New Roman"/>
          <w:sz w:val="24"/>
          <w:szCs w:val="24"/>
        </w:rPr>
        <w:lastRenderedPageBreak/>
        <w:t>motivated them to join 7up Nigeria limited Ilorin, but excessive spending on advertising can be a waste of resource especially when there other sale promotional way of reaching to the consumers at a very cheap rate.</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Default="00605151" w:rsidP="00605151">
      <w:pPr>
        <w:pStyle w:val="NoSpacing"/>
        <w:tabs>
          <w:tab w:val="left" w:pos="720"/>
        </w:tabs>
        <w:spacing w:line="480" w:lineRule="auto"/>
        <w:jc w:val="center"/>
        <w:rPr>
          <w:rFonts w:ascii="Times New Roman" w:hAnsi="Times New Roman" w:cs="Times New Roman"/>
          <w:b/>
          <w:sz w:val="24"/>
          <w:szCs w:val="24"/>
        </w:rPr>
      </w:pPr>
    </w:p>
    <w:p w:rsidR="00605151" w:rsidRPr="00F506FA" w:rsidRDefault="00605151" w:rsidP="00605151">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lastRenderedPageBreak/>
        <w:t>CHAPTER FIVE</w:t>
      </w:r>
    </w:p>
    <w:p w:rsidR="00605151" w:rsidRPr="00F506FA" w:rsidRDefault="00605151" w:rsidP="00605151">
      <w:pPr>
        <w:pStyle w:val="NoSpacing"/>
        <w:tabs>
          <w:tab w:val="left" w:pos="720"/>
        </w:tabs>
        <w:spacing w:line="480" w:lineRule="auto"/>
        <w:jc w:val="center"/>
        <w:rPr>
          <w:rFonts w:ascii="Times New Roman" w:hAnsi="Times New Roman" w:cs="Times New Roman"/>
          <w:b/>
          <w:sz w:val="24"/>
          <w:szCs w:val="24"/>
        </w:rPr>
      </w:pPr>
      <w:r w:rsidRPr="00F506FA">
        <w:rPr>
          <w:rFonts w:ascii="Times New Roman" w:hAnsi="Times New Roman" w:cs="Times New Roman"/>
          <w:b/>
          <w:sz w:val="24"/>
          <w:szCs w:val="24"/>
        </w:rPr>
        <w:t>SUMMARY, CONCLUSION AND RECOMMENDATIONS</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5.1</w:t>
      </w:r>
      <w:r w:rsidRPr="00F506FA">
        <w:rPr>
          <w:rFonts w:ascii="Times New Roman" w:hAnsi="Times New Roman" w:cs="Times New Roman"/>
          <w:b/>
          <w:sz w:val="24"/>
          <w:szCs w:val="24"/>
        </w:rPr>
        <w:tab/>
        <w:t>SUMMARY</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The study revealed that advertisement that are properly packed will persuade consumers to try that particular product. The analysis showed that consumer learn about a product newly launched into the market through television, radio or print media.</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 xml:space="preserve"> </w:t>
      </w:r>
      <w:r w:rsidRPr="00F506FA">
        <w:rPr>
          <w:rFonts w:ascii="Times New Roman" w:hAnsi="Times New Roman" w:cs="Times New Roman"/>
          <w:sz w:val="24"/>
          <w:szCs w:val="24"/>
        </w:rPr>
        <w:tab/>
        <w:t xml:space="preserve">The results in this study generated controversial because technology and innovation help in devising other ways of promoting sales performance of consumer product. It is evident in the research that 7up Nigeria limited invested resources on advertising to revamp its position in the bottling sector. This research </w:t>
      </w:r>
      <w:proofErr w:type="spellStart"/>
      <w:r w:rsidRPr="00F506FA">
        <w:rPr>
          <w:rFonts w:ascii="Times New Roman" w:hAnsi="Times New Roman" w:cs="Times New Roman"/>
          <w:sz w:val="24"/>
          <w:szCs w:val="24"/>
        </w:rPr>
        <w:t>analysed</w:t>
      </w:r>
      <w:proofErr w:type="spellEnd"/>
      <w:r w:rsidRPr="00F506FA">
        <w:rPr>
          <w:rFonts w:ascii="Times New Roman" w:hAnsi="Times New Roman" w:cs="Times New Roman"/>
          <w:sz w:val="24"/>
          <w:szCs w:val="24"/>
        </w:rPr>
        <w:t xml:space="preserve"> the impact of advertising on company sales performance of consumer product. Hence, it was found that the advertising persuades, stimulate and </w:t>
      </w:r>
      <w:proofErr w:type="spellStart"/>
      <w:r w:rsidRPr="00F506FA">
        <w:rPr>
          <w:rFonts w:ascii="Times New Roman" w:hAnsi="Times New Roman" w:cs="Times New Roman"/>
          <w:sz w:val="24"/>
          <w:szCs w:val="24"/>
        </w:rPr>
        <w:t>in form</w:t>
      </w:r>
      <w:proofErr w:type="spellEnd"/>
      <w:r w:rsidRPr="00F506FA">
        <w:rPr>
          <w:rFonts w:ascii="Times New Roman" w:hAnsi="Times New Roman" w:cs="Times New Roman"/>
          <w:sz w:val="24"/>
          <w:szCs w:val="24"/>
        </w:rPr>
        <w:t xml:space="preserve"> consumers about the 7up product. Sales promotion introduces an incentive that will encourage customer to buy more quantity of 7up product personal selling on the other hand establishes relationship and feedback about the 7up product will increase in sales volume. Therefore, advertising and other promotional strategies enhance customer awareness and loyalty and increase sale volume in selected area.</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5.2</w:t>
      </w:r>
      <w:r w:rsidRPr="00F506FA">
        <w:rPr>
          <w:rFonts w:ascii="Times New Roman" w:hAnsi="Times New Roman" w:cs="Times New Roman"/>
          <w:b/>
          <w:sz w:val="24"/>
          <w:szCs w:val="24"/>
        </w:rPr>
        <w:tab/>
        <w:t>CONCLUSION</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This study revealed that advertising personal selling and salesman has positive impact on marketing management on the 7up </w:t>
      </w:r>
      <w:proofErr w:type="gramStart"/>
      <w:r w:rsidRPr="00F506FA">
        <w:rPr>
          <w:rFonts w:ascii="Times New Roman" w:hAnsi="Times New Roman" w:cs="Times New Roman"/>
          <w:sz w:val="24"/>
          <w:szCs w:val="24"/>
        </w:rPr>
        <w:t>bottling  company</w:t>
      </w:r>
      <w:proofErr w:type="gramEnd"/>
      <w:r w:rsidRPr="00F506FA">
        <w:rPr>
          <w:rFonts w:ascii="Times New Roman" w:hAnsi="Times New Roman" w:cs="Times New Roman"/>
          <w:sz w:val="24"/>
          <w:szCs w:val="24"/>
        </w:rPr>
        <w:t>.</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 xml:space="preserve">Empirical studies are in the line with the finding of the research in essence, promotional strategies (advertising, personal selling and sales promotion) is a useful food for </w:t>
      </w:r>
      <w:proofErr w:type="spellStart"/>
      <w:r w:rsidRPr="00F506FA">
        <w:rPr>
          <w:rFonts w:ascii="Times New Roman" w:hAnsi="Times New Roman" w:cs="Times New Roman"/>
          <w:sz w:val="24"/>
          <w:szCs w:val="24"/>
        </w:rPr>
        <w:t>serval</w:t>
      </w:r>
      <w:proofErr w:type="spellEnd"/>
      <w:r w:rsidRPr="00F506FA">
        <w:rPr>
          <w:rFonts w:ascii="Times New Roman" w:hAnsi="Times New Roman" w:cs="Times New Roman"/>
          <w:sz w:val="24"/>
          <w:szCs w:val="24"/>
        </w:rPr>
        <w:t xml:space="preserve">, sustenance and expansion of company, sales performance in 7up Nigeria Limited, Ilorin. Advertising should </w:t>
      </w:r>
      <w:r w:rsidRPr="00F506FA">
        <w:rPr>
          <w:rFonts w:ascii="Times New Roman" w:hAnsi="Times New Roman" w:cs="Times New Roman"/>
          <w:sz w:val="24"/>
          <w:szCs w:val="24"/>
        </w:rPr>
        <w:lastRenderedPageBreak/>
        <w:t>be developed to work in par with the salesman in order to increase customer awareness and loyalty of the company image. The focal point of this study was that promotional strategies must be hinged explicitly on the firm long run competitive advantage and long term reciprocal relationship between company sales of consumer product in 7up bottling company Ilorin. Furthermore, 7up manufacturing industry should  appreciate  and  take advantage of the new innovation and technology in other sales promotion that mostly impacted on sale volume and retain consumer loyalty and satisfaction, so as to continue to blend the right promotion strategies to be on equal footing with the ever changing business environment on budgeting cost advantage on a holistic understanding to the study, advertising enhance customer awareness, building confidence and stimulating demand in order to increase sales  performance of 7up Bottling Plc Ilorin.</w:t>
      </w:r>
    </w:p>
    <w:p w:rsidR="00605151" w:rsidRPr="00F506FA" w:rsidRDefault="00605151" w:rsidP="00605151">
      <w:pPr>
        <w:pStyle w:val="NoSpacing"/>
        <w:tabs>
          <w:tab w:val="left" w:pos="720"/>
        </w:tabs>
        <w:spacing w:line="480" w:lineRule="auto"/>
        <w:jc w:val="both"/>
        <w:rPr>
          <w:rFonts w:ascii="Times New Roman" w:hAnsi="Times New Roman" w:cs="Times New Roman"/>
          <w:b/>
          <w:sz w:val="24"/>
          <w:szCs w:val="24"/>
        </w:rPr>
      </w:pPr>
      <w:r w:rsidRPr="00F506FA">
        <w:rPr>
          <w:rFonts w:ascii="Times New Roman" w:hAnsi="Times New Roman" w:cs="Times New Roman"/>
          <w:b/>
          <w:sz w:val="24"/>
          <w:szCs w:val="24"/>
        </w:rPr>
        <w:t>5.3</w:t>
      </w:r>
      <w:r w:rsidRPr="00F506FA">
        <w:rPr>
          <w:rFonts w:ascii="Times New Roman" w:hAnsi="Times New Roman" w:cs="Times New Roman"/>
          <w:b/>
          <w:sz w:val="24"/>
          <w:szCs w:val="24"/>
        </w:rPr>
        <w:tab/>
        <w:t>RECOMMENDATIONS</w:t>
      </w:r>
    </w:p>
    <w:p w:rsidR="00605151" w:rsidRPr="00F506FA" w:rsidRDefault="00605151" w:rsidP="00605151">
      <w:pPr>
        <w:pStyle w:val="NoSpacing"/>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ab/>
        <w:t>In line with the finding, the following recommendation are necessary.</w:t>
      </w:r>
    </w:p>
    <w:p w:rsidR="00605151" w:rsidRPr="00F506FA" w:rsidRDefault="00605151" w:rsidP="00605151">
      <w:pPr>
        <w:pStyle w:val="NoSpacing"/>
        <w:numPr>
          <w:ilvl w:val="0"/>
          <w:numId w:val="9"/>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It is evident from the finding that 7up bottling plc spend more resources towards advertising in order to improve the company’s sale performance of consumer products and so the company were able to reach the customer by utilized the advantage of customer awareness.</w:t>
      </w:r>
    </w:p>
    <w:p w:rsidR="00605151" w:rsidRPr="00F506FA" w:rsidRDefault="00605151" w:rsidP="00605151">
      <w:pPr>
        <w:pStyle w:val="NoSpacing"/>
        <w:numPr>
          <w:ilvl w:val="0"/>
          <w:numId w:val="9"/>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7up bottling company Ilorin do not engaged in personal selling of their product on the short run but the long term effect of personal selling can be used to increase sale volume.</w:t>
      </w:r>
    </w:p>
    <w:p w:rsidR="00605151" w:rsidRDefault="00605151" w:rsidP="00605151">
      <w:pPr>
        <w:pStyle w:val="NoSpacing"/>
        <w:numPr>
          <w:ilvl w:val="0"/>
          <w:numId w:val="9"/>
        </w:numPr>
        <w:tabs>
          <w:tab w:val="left" w:pos="720"/>
        </w:tabs>
        <w:spacing w:line="480" w:lineRule="auto"/>
        <w:jc w:val="both"/>
        <w:rPr>
          <w:rFonts w:ascii="Times New Roman" w:hAnsi="Times New Roman" w:cs="Times New Roman"/>
          <w:sz w:val="24"/>
          <w:szCs w:val="24"/>
        </w:rPr>
      </w:pPr>
      <w:r w:rsidRPr="00F506FA">
        <w:rPr>
          <w:rFonts w:ascii="Times New Roman" w:hAnsi="Times New Roman" w:cs="Times New Roman"/>
          <w:sz w:val="24"/>
          <w:szCs w:val="24"/>
        </w:rPr>
        <w:t>In order to remain relevant in the marketing of 7up brands the company should devise a modern innovative ways to retain customer loyalty and limiting aggressive advertising in order to reduce operating cost in the industry.</w:t>
      </w:r>
    </w:p>
    <w:p w:rsidR="00605151" w:rsidRDefault="00605151" w:rsidP="00605151">
      <w:pPr>
        <w:pStyle w:val="NoSpacing"/>
        <w:tabs>
          <w:tab w:val="left" w:pos="720"/>
        </w:tabs>
        <w:spacing w:line="480" w:lineRule="auto"/>
        <w:jc w:val="center"/>
        <w:rPr>
          <w:rFonts w:ascii="Times New Roman" w:hAnsi="Times New Roman"/>
          <w:b/>
          <w:sz w:val="24"/>
          <w:szCs w:val="24"/>
        </w:rPr>
      </w:pPr>
    </w:p>
    <w:p w:rsidR="00605151" w:rsidRPr="00023170" w:rsidRDefault="00605151" w:rsidP="00605151">
      <w:pPr>
        <w:pStyle w:val="NoSpacing"/>
        <w:tabs>
          <w:tab w:val="left" w:pos="720"/>
        </w:tabs>
        <w:spacing w:line="480" w:lineRule="auto"/>
        <w:jc w:val="center"/>
        <w:rPr>
          <w:rFonts w:ascii="Times New Roman" w:hAnsi="Times New Roman" w:cs="Times New Roman"/>
          <w:b/>
          <w:sz w:val="24"/>
          <w:szCs w:val="24"/>
        </w:rPr>
      </w:pPr>
      <w:r w:rsidRPr="00023170">
        <w:rPr>
          <w:rFonts w:ascii="Times New Roman" w:hAnsi="Times New Roman"/>
          <w:b/>
          <w:sz w:val="24"/>
          <w:szCs w:val="24"/>
        </w:rPr>
        <w:lastRenderedPageBreak/>
        <w:t>REFERENCE</w:t>
      </w:r>
    </w:p>
    <w:p w:rsidR="00605151" w:rsidRPr="002202DD" w:rsidRDefault="00605151" w:rsidP="00605151">
      <w:pPr>
        <w:ind w:left="810" w:hanging="810"/>
        <w:jc w:val="both"/>
        <w:rPr>
          <w:rFonts w:ascii="Times New Roman" w:hAnsi="Times New Roman"/>
          <w:sz w:val="24"/>
          <w:szCs w:val="24"/>
        </w:rPr>
      </w:pPr>
      <w:r w:rsidRPr="002202DD">
        <w:rPr>
          <w:rFonts w:ascii="Times New Roman" w:hAnsi="Times New Roman"/>
          <w:sz w:val="24"/>
          <w:szCs w:val="24"/>
        </w:rPr>
        <w:t xml:space="preserve">Armstrong, M (2009): Human Resources Management Practice (7th edition) London </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 xml:space="preserve">Andre (2004), The effect of competitive advertising interference on sales for produced goods, Andre </w:t>
      </w:r>
      <w:proofErr w:type="spellStart"/>
      <w:proofErr w:type="gramStart"/>
      <w:r w:rsidRPr="002202DD">
        <w:rPr>
          <w:rFonts w:ascii="Times New Roman" w:hAnsi="Times New Roman"/>
          <w:sz w:val="24"/>
          <w:szCs w:val="24"/>
        </w:rPr>
        <w:t>bonfriel</w:t>
      </w:r>
      <w:proofErr w:type="spellEnd"/>
      <w:r w:rsidRPr="002202DD">
        <w:rPr>
          <w:rFonts w:ascii="Times New Roman" w:hAnsi="Times New Roman"/>
          <w:sz w:val="24"/>
          <w:szCs w:val="24"/>
        </w:rPr>
        <w:t xml:space="preserve">  SMN</w:t>
      </w:r>
      <w:proofErr w:type="gramEnd"/>
      <w:r w:rsidRPr="002202DD">
        <w:rPr>
          <w:rFonts w:ascii="Times New Roman" w:hAnsi="Times New Roman"/>
          <w:sz w:val="24"/>
          <w:szCs w:val="24"/>
        </w:rPr>
        <w:t>. Edu.bf</w:t>
      </w:r>
    </w:p>
    <w:p w:rsidR="00605151" w:rsidRDefault="00605151" w:rsidP="00605151">
      <w:pPr>
        <w:ind w:left="720" w:hanging="720"/>
        <w:jc w:val="both"/>
        <w:rPr>
          <w:rFonts w:ascii="Times New Roman" w:hAnsi="Times New Roman"/>
          <w:sz w:val="24"/>
          <w:szCs w:val="24"/>
        </w:rPr>
      </w:pPr>
      <w:proofErr w:type="spellStart"/>
      <w:r w:rsidRPr="002202DD">
        <w:rPr>
          <w:rFonts w:ascii="Times New Roman" w:hAnsi="Times New Roman"/>
          <w:sz w:val="24"/>
          <w:szCs w:val="24"/>
        </w:rPr>
        <w:t>Arens</w:t>
      </w:r>
      <w:proofErr w:type="spellEnd"/>
      <w:r w:rsidRPr="002202DD">
        <w:rPr>
          <w:rFonts w:ascii="Times New Roman" w:hAnsi="Times New Roman"/>
          <w:sz w:val="24"/>
          <w:szCs w:val="24"/>
        </w:rPr>
        <w:t xml:space="preserve"> (1986), Contemporary Advertising, 9th edition, New York: Mc Grew Hill </w:t>
      </w:r>
    </w:p>
    <w:p w:rsidR="00605151" w:rsidRDefault="00605151" w:rsidP="00605151">
      <w:pPr>
        <w:ind w:left="720" w:hanging="720"/>
        <w:jc w:val="both"/>
        <w:rPr>
          <w:rFonts w:ascii="Times New Roman" w:hAnsi="Times New Roman"/>
          <w:sz w:val="24"/>
          <w:szCs w:val="24"/>
        </w:rPr>
      </w:pPr>
      <w:proofErr w:type="spellStart"/>
      <w:r w:rsidRPr="002202DD">
        <w:rPr>
          <w:rFonts w:ascii="Times New Roman" w:hAnsi="Times New Roman"/>
          <w:sz w:val="24"/>
          <w:szCs w:val="24"/>
        </w:rPr>
        <w:t>Bisi</w:t>
      </w:r>
      <w:proofErr w:type="spellEnd"/>
      <w:r w:rsidRPr="002202DD">
        <w:rPr>
          <w:rFonts w:ascii="Times New Roman" w:hAnsi="Times New Roman"/>
          <w:sz w:val="24"/>
          <w:szCs w:val="24"/>
        </w:rPr>
        <w:t xml:space="preserve"> (1992), Advertisement how needful: Business time: Brace </w:t>
      </w:r>
      <w:proofErr w:type="spellStart"/>
      <w:r w:rsidRPr="002202DD">
        <w:rPr>
          <w:rFonts w:ascii="Times New Roman" w:hAnsi="Times New Roman"/>
          <w:sz w:val="24"/>
          <w:szCs w:val="24"/>
        </w:rPr>
        <w:t>jolan</w:t>
      </w:r>
      <w:proofErr w:type="spellEnd"/>
      <w:r w:rsidRPr="002202DD">
        <w:rPr>
          <w:rFonts w:ascii="Times New Roman" w:hAnsi="Times New Roman"/>
          <w:sz w:val="24"/>
          <w:szCs w:val="24"/>
        </w:rPr>
        <w:t xml:space="preserve"> </w:t>
      </w:r>
      <w:proofErr w:type="spellStart"/>
      <w:r w:rsidRPr="002202DD">
        <w:rPr>
          <w:rFonts w:ascii="Times New Roman" w:hAnsi="Times New Roman"/>
          <w:sz w:val="24"/>
          <w:szCs w:val="24"/>
        </w:rPr>
        <w:t>ovia</w:t>
      </w:r>
      <w:proofErr w:type="spellEnd"/>
      <w:r w:rsidRPr="002202DD">
        <w:rPr>
          <w:rFonts w:ascii="Times New Roman" w:hAnsi="Times New Roman"/>
          <w:sz w:val="24"/>
          <w:szCs w:val="24"/>
        </w:rPr>
        <w:t xml:space="preserve"> San Diego pp</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Convey (1961) Defining advertising goals for measured result, New York Association of Natural Advertiser volume 8 No 4</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Don (2007) understanding profitability low a state university, USA</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 xml:space="preserve">Drucker (1937) task responsibilities and practices education for all (EFA) </w:t>
      </w:r>
      <w:proofErr w:type="spellStart"/>
      <w:r w:rsidRPr="002202DD">
        <w:rPr>
          <w:rFonts w:ascii="Times New Roman" w:hAnsi="Times New Roman"/>
          <w:sz w:val="24"/>
          <w:szCs w:val="24"/>
        </w:rPr>
        <w:t>celobal</w:t>
      </w:r>
      <w:proofErr w:type="spellEnd"/>
      <w:r w:rsidRPr="002202DD">
        <w:rPr>
          <w:rFonts w:ascii="Times New Roman" w:hAnsi="Times New Roman"/>
          <w:sz w:val="24"/>
          <w:szCs w:val="24"/>
        </w:rPr>
        <w:t xml:space="preserve"> monitoring reports, London </w:t>
      </w:r>
      <w:proofErr w:type="spellStart"/>
      <w:r w:rsidRPr="002202DD">
        <w:rPr>
          <w:rFonts w:ascii="Times New Roman" w:hAnsi="Times New Roman"/>
          <w:sz w:val="24"/>
          <w:szCs w:val="24"/>
        </w:rPr>
        <w:t>Heineman</w:t>
      </w:r>
      <w:proofErr w:type="spellEnd"/>
      <w:r w:rsidRPr="002202DD">
        <w:rPr>
          <w:rFonts w:ascii="Times New Roman" w:hAnsi="Times New Roman"/>
          <w:sz w:val="24"/>
          <w:szCs w:val="24"/>
        </w:rPr>
        <w:t xml:space="preserve"> 1973</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 xml:space="preserve">East (2003) </w:t>
      </w:r>
      <w:proofErr w:type="gramStart"/>
      <w:r w:rsidRPr="002202DD">
        <w:rPr>
          <w:rFonts w:ascii="Times New Roman" w:hAnsi="Times New Roman"/>
          <w:sz w:val="24"/>
          <w:szCs w:val="24"/>
        </w:rPr>
        <w:t>The</w:t>
      </w:r>
      <w:proofErr w:type="gramEnd"/>
      <w:r w:rsidRPr="002202DD">
        <w:rPr>
          <w:rFonts w:ascii="Times New Roman" w:hAnsi="Times New Roman"/>
          <w:sz w:val="24"/>
          <w:szCs w:val="24"/>
        </w:rPr>
        <w:t xml:space="preserve"> effect of Advertising and display </w:t>
      </w:r>
      <w:proofErr w:type="spellStart"/>
      <w:r w:rsidRPr="002202DD">
        <w:rPr>
          <w:rFonts w:ascii="Times New Roman" w:hAnsi="Times New Roman"/>
          <w:sz w:val="24"/>
          <w:szCs w:val="24"/>
        </w:rPr>
        <w:t>Assesing</w:t>
      </w:r>
      <w:proofErr w:type="spellEnd"/>
      <w:r w:rsidRPr="002202DD">
        <w:rPr>
          <w:rFonts w:ascii="Times New Roman" w:hAnsi="Times New Roman"/>
          <w:sz w:val="24"/>
          <w:szCs w:val="24"/>
        </w:rPr>
        <w:t xml:space="preserve"> the evidence, Boston </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Ehrenberg and Bloom (2002) Brand Advertising as creative publicity, Journal of advertising research 42 August pp 7-18</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 xml:space="preserve">Forester (1999) Advertising effective, </w:t>
      </w:r>
      <w:proofErr w:type="spellStart"/>
      <w:r w:rsidRPr="002202DD">
        <w:rPr>
          <w:rFonts w:ascii="Times New Roman" w:hAnsi="Times New Roman"/>
          <w:sz w:val="24"/>
          <w:szCs w:val="24"/>
        </w:rPr>
        <w:t>Havand</w:t>
      </w:r>
      <w:proofErr w:type="spellEnd"/>
      <w:r w:rsidRPr="002202DD">
        <w:rPr>
          <w:rFonts w:ascii="Times New Roman" w:hAnsi="Times New Roman"/>
          <w:sz w:val="24"/>
          <w:szCs w:val="24"/>
        </w:rPr>
        <w:t xml:space="preserve"> business review (March | April)</w:t>
      </w:r>
    </w:p>
    <w:p w:rsidR="00605151" w:rsidRDefault="00605151" w:rsidP="00605151">
      <w:pPr>
        <w:ind w:left="720" w:hanging="720"/>
        <w:jc w:val="both"/>
        <w:rPr>
          <w:rFonts w:ascii="Times New Roman" w:hAnsi="Times New Roman"/>
          <w:sz w:val="24"/>
          <w:szCs w:val="24"/>
        </w:rPr>
      </w:pPr>
      <w:proofErr w:type="spellStart"/>
      <w:r w:rsidRPr="002202DD">
        <w:rPr>
          <w:rFonts w:ascii="Times New Roman" w:hAnsi="Times New Roman"/>
          <w:sz w:val="24"/>
          <w:szCs w:val="24"/>
        </w:rPr>
        <w:t>Kamber</w:t>
      </w:r>
      <w:proofErr w:type="spellEnd"/>
      <w:r w:rsidRPr="002202DD">
        <w:rPr>
          <w:rFonts w:ascii="Times New Roman" w:hAnsi="Times New Roman"/>
          <w:sz w:val="24"/>
          <w:szCs w:val="24"/>
        </w:rPr>
        <w:t xml:space="preserve">, T. (2002) </w:t>
      </w:r>
      <w:proofErr w:type="gramStart"/>
      <w:r w:rsidRPr="002202DD">
        <w:rPr>
          <w:rFonts w:ascii="Times New Roman" w:hAnsi="Times New Roman"/>
          <w:sz w:val="24"/>
          <w:szCs w:val="24"/>
        </w:rPr>
        <w:t>The</w:t>
      </w:r>
      <w:proofErr w:type="gramEnd"/>
      <w:r w:rsidRPr="002202DD">
        <w:rPr>
          <w:rFonts w:ascii="Times New Roman" w:hAnsi="Times New Roman"/>
          <w:sz w:val="24"/>
          <w:szCs w:val="24"/>
        </w:rPr>
        <w:t xml:space="preserve"> brand managers </w:t>
      </w:r>
      <w:proofErr w:type="spellStart"/>
      <w:r w:rsidRPr="002202DD">
        <w:rPr>
          <w:rFonts w:ascii="Times New Roman" w:hAnsi="Times New Roman"/>
          <w:sz w:val="24"/>
          <w:szCs w:val="24"/>
        </w:rPr>
        <w:t>Dilima</w:t>
      </w:r>
      <w:proofErr w:type="spellEnd"/>
      <w:r w:rsidRPr="002202DD">
        <w:rPr>
          <w:rFonts w:ascii="Times New Roman" w:hAnsi="Times New Roman"/>
          <w:sz w:val="24"/>
          <w:szCs w:val="24"/>
        </w:rPr>
        <w:t xml:space="preserve"> understanding how advertising expenditures after sales growth during the recession, The Journal of brand management vol. 10 (2) pp 106-20</w:t>
      </w:r>
    </w:p>
    <w:p w:rsidR="00605151" w:rsidRDefault="00605151" w:rsidP="00605151">
      <w:pPr>
        <w:ind w:left="720" w:hanging="720"/>
        <w:jc w:val="both"/>
        <w:rPr>
          <w:rFonts w:ascii="Times New Roman" w:hAnsi="Times New Roman"/>
          <w:sz w:val="24"/>
          <w:szCs w:val="24"/>
        </w:rPr>
      </w:pPr>
      <w:proofErr w:type="spellStart"/>
      <w:r w:rsidRPr="002202DD">
        <w:rPr>
          <w:rFonts w:ascii="Times New Roman" w:hAnsi="Times New Roman"/>
          <w:sz w:val="24"/>
          <w:szCs w:val="24"/>
        </w:rPr>
        <w:t>Kottler</w:t>
      </w:r>
      <w:proofErr w:type="spellEnd"/>
      <w:r w:rsidRPr="002202DD">
        <w:rPr>
          <w:rFonts w:ascii="Times New Roman" w:hAnsi="Times New Roman"/>
          <w:sz w:val="24"/>
          <w:szCs w:val="24"/>
        </w:rPr>
        <w:t>, P, (2001) Marketing management and sales promotion, implementation and control New Jersey</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 xml:space="preserve">Leads &amp; Shultz (1990) the marketing guide to public relations John Willy New York </w:t>
      </w:r>
    </w:p>
    <w:p w:rsidR="00605151" w:rsidRDefault="00605151" w:rsidP="00605151">
      <w:pPr>
        <w:ind w:left="720" w:hanging="720"/>
        <w:jc w:val="both"/>
        <w:rPr>
          <w:rFonts w:ascii="Times New Roman" w:hAnsi="Times New Roman"/>
          <w:sz w:val="24"/>
          <w:szCs w:val="24"/>
        </w:rPr>
      </w:pPr>
      <w:r w:rsidRPr="002202DD">
        <w:rPr>
          <w:rFonts w:ascii="Times New Roman" w:hAnsi="Times New Roman"/>
          <w:sz w:val="24"/>
          <w:szCs w:val="24"/>
        </w:rPr>
        <w:t xml:space="preserve">Miller and Barry (1998) </w:t>
      </w:r>
      <w:proofErr w:type="gramStart"/>
      <w:r w:rsidRPr="002202DD">
        <w:rPr>
          <w:rFonts w:ascii="Times New Roman" w:hAnsi="Times New Roman"/>
          <w:sz w:val="24"/>
          <w:szCs w:val="24"/>
        </w:rPr>
        <w:t>The</w:t>
      </w:r>
      <w:proofErr w:type="gramEnd"/>
      <w:r w:rsidRPr="002202DD">
        <w:rPr>
          <w:rFonts w:ascii="Times New Roman" w:hAnsi="Times New Roman"/>
          <w:sz w:val="24"/>
          <w:szCs w:val="24"/>
        </w:rPr>
        <w:t xml:space="preserve"> generic strategy tap, The Journal of Business Strategy 13 (1) 37-41</w:t>
      </w:r>
    </w:p>
    <w:p w:rsidR="00605151" w:rsidRPr="002202DD" w:rsidRDefault="00605151" w:rsidP="00605151">
      <w:pPr>
        <w:ind w:left="720" w:hanging="720"/>
        <w:jc w:val="both"/>
        <w:rPr>
          <w:rFonts w:ascii="Times New Roman" w:hAnsi="Times New Roman"/>
          <w:sz w:val="24"/>
          <w:szCs w:val="24"/>
        </w:rPr>
      </w:pPr>
      <w:proofErr w:type="spellStart"/>
      <w:r w:rsidRPr="002202DD">
        <w:rPr>
          <w:rFonts w:ascii="Times New Roman" w:hAnsi="Times New Roman"/>
          <w:sz w:val="24"/>
          <w:szCs w:val="24"/>
        </w:rPr>
        <w:t>Oyewole</w:t>
      </w:r>
      <w:proofErr w:type="spellEnd"/>
      <w:r w:rsidRPr="002202DD">
        <w:rPr>
          <w:rFonts w:ascii="Times New Roman" w:hAnsi="Times New Roman"/>
          <w:sz w:val="24"/>
          <w:szCs w:val="24"/>
        </w:rPr>
        <w:t xml:space="preserve"> A.A (2005) Mass Media Practices and Nigeria Society, Oshogbo, positive impact publications</w:t>
      </w:r>
    </w:p>
    <w:p w:rsidR="001178DE" w:rsidRDefault="001178DE" w:rsidP="00605151">
      <w:pPr>
        <w:jc w:val="both"/>
      </w:pPr>
      <w:bookmarkStart w:id="0" w:name="_GoBack"/>
      <w:bookmarkEnd w:id="0"/>
    </w:p>
    <w:sectPr w:rsidR="001178DE" w:rsidSect="00605151">
      <w:pgSz w:w="1224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875" w:rsidRDefault="00486875" w:rsidP="00605151">
      <w:pPr>
        <w:spacing w:after="0" w:line="240" w:lineRule="auto"/>
      </w:pPr>
      <w:r>
        <w:separator/>
      </w:r>
    </w:p>
  </w:endnote>
  <w:endnote w:type="continuationSeparator" w:id="0">
    <w:p w:rsidR="00486875" w:rsidRDefault="00486875" w:rsidP="0060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049120"/>
      <w:docPartObj>
        <w:docPartGallery w:val="Page Numbers (Bottom of Page)"/>
        <w:docPartUnique/>
      </w:docPartObj>
    </w:sdtPr>
    <w:sdtEndPr>
      <w:rPr>
        <w:noProof/>
      </w:rPr>
    </w:sdtEndPr>
    <w:sdtContent>
      <w:p w:rsidR="002F7A8D" w:rsidRDefault="00131FF9">
        <w:pPr>
          <w:pStyle w:val="Footer"/>
          <w:jc w:val="center"/>
        </w:pPr>
        <w:r>
          <w:fldChar w:fldCharType="begin"/>
        </w:r>
        <w:r>
          <w:instrText xml:space="preserve"> PAGE   \* MERGEFORMAT </w:instrText>
        </w:r>
        <w:r>
          <w:fldChar w:fldCharType="separate"/>
        </w:r>
        <w:r w:rsidR="00E51025">
          <w:rPr>
            <w:noProof/>
          </w:rPr>
          <w:t>34</w:t>
        </w:r>
        <w:r>
          <w:rPr>
            <w:noProof/>
          </w:rPr>
          <w:fldChar w:fldCharType="end"/>
        </w:r>
      </w:p>
    </w:sdtContent>
  </w:sdt>
  <w:p w:rsidR="002F7A8D" w:rsidRDefault="00486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875" w:rsidRDefault="00486875" w:rsidP="00605151">
      <w:pPr>
        <w:spacing w:after="0" w:line="240" w:lineRule="auto"/>
      </w:pPr>
      <w:r>
        <w:separator/>
      </w:r>
    </w:p>
  </w:footnote>
  <w:footnote w:type="continuationSeparator" w:id="0">
    <w:p w:rsidR="00486875" w:rsidRDefault="00486875" w:rsidP="00605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C10E4"/>
    <w:multiLevelType w:val="hybridMultilevel"/>
    <w:tmpl w:val="5D7CE8AA"/>
    <w:lvl w:ilvl="0" w:tplc="382E9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4B0A1D"/>
    <w:multiLevelType w:val="hybridMultilevel"/>
    <w:tmpl w:val="62C0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43475"/>
    <w:multiLevelType w:val="hybridMultilevel"/>
    <w:tmpl w:val="A36CDEE0"/>
    <w:lvl w:ilvl="0" w:tplc="0786D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45CFA"/>
    <w:multiLevelType w:val="hybridMultilevel"/>
    <w:tmpl w:val="0944D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2465E"/>
    <w:multiLevelType w:val="hybridMultilevel"/>
    <w:tmpl w:val="A7643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031AD"/>
    <w:multiLevelType w:val="hybridMultilevel"/>
    <w:tmpl w:val="7E424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B75D6"/>
    <w:multiLevelType w:val="multilevel"/>
    <w:tmpl w:val="A67A45A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46AF596F"/>
    <w:multiLevelType w:val="hybridMultilevel"/>
    <w:tmpl w:val="B1221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10219"/>
    <w:multiLevelType w:val="hybridMultilevel"/>
    <w:tmpl w:val="2CAE7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9483E"/>
    <w:multiLevelType w:val="hybridMultilevel"/>
    <w:tmpl w:val="FF9CAFBC"/>
    <w:lvl w:ilvl="0" w:tplc="829E6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46836"/>
    <w:multiLevelType w:val="multilevel"/>
    <w:tmpl w:val="06C8A15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C007058"/>
    <w:multiLevelType w:val="hybridMultilevel"/>
    <w:tmpl w:val="84B0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E4340"/>
    <w:multiLevelType w:val="hybridMultilevel"/>
    <w:tmpl w:val="CAF24F1E"/>
    <w:lvl w:ilvl="0" w:tplc="3D72C9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12"/>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51"/>
    <w:rsid w:val="001178DE"/>
    <w:rsid w:val="00131FF9"/>
    <w:rsid w:val="003835DA"/>
    <w:rsid w:val="00444D9D"/>
    <w:rsid w:val="00486875"/>
    <w:rsid w:val="00605151"/>
    <w:rsid w:val="00722DE6"/>
    <w:rsid w:val="0074314E"/>
    <w:rsid w:val="009F6357"/>
    <w:rsid w:val="00E17E1B"/>
    <w:rsid w:val="00E5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85202-FBB8-4B60-B518-0F6D1079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15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5151"/>
    <w:pPr>
      <w:spacing w:after="0" w:line="240" w:lineRule="auto"/>
    </w:pPr>
  </w:style>
  <w:style w:type="paragraph" w:styleId="BalloonText">
    <w:name w:val="Balloon Text"/>
    <w:basedOn w:val="Normal"/>
    <w:link w:val="BalloonTextChar"/>
    <w:uiPriority w:val="99"/>
    <w:semiHidden/>
    <w:unhideWhenUsed/>
    <w:rsid w:val="00605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51"/>
    <w:rPr>
      <w:rFonts w:ascii="Tahoma" w:eastAsia="SimSun" w:hAnsi="Tahoma" w:cs="Tahoma"/>
      <w:sz w:val="16"/>
      <w:szCs w:val="16"/>
      <w:lang w:eastAsia="zh-CN"/>
    </w:rPr>
  </w:style>
  <w:style w:type="table" w:styleId="TableGrid">
    <w:name w:val="Table Grid"/>
    <w:basedOn w:val="TableNormal"/>
    <w:uiPriority w:val="59"/>
    <w:rsid w:val="006051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5151"/>
    <w:pPr>
      <w:ind w:left="720"/>
      <w:contextualSpacing/>
    </w:pPr>
  </w:style>
  <w:style w:type="paragraph" w:styleId="Header">
    <w:name w:val="header"/>
    <w:basedOn w:val="Normal"/>
    <w:link w:val="HeaderChar"/>
    <w:uiPriority w:val="99"/>
    <w:unhideWhenUsed/>
    <w:rsid w:val="00605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151"/>
    <w:rPr>
      <w:rFonts w:ascii="Calibri" w:eastAsia="SimSun" w:hAnsi="Calibri" w:cs="Times New Roman"/>
      <w:lang w:eastAsia="zh-CN"/>
    </w:rPr>
  </w:style>
  <w:style w:type="paragraph" w:styleId="Footer">
    <w:name w:val="footer"/>
    <w:basedOn w:val="Normal"/>
    <w:link w:val="FooterChar"/>
    <w:uiPriority w:val="99"/>
    <w:unhideWhenUsed/>
    <w:rsid w:val="00605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151"/>
    <w:rPr>
      <w:rFonts w:ascii="Calibri" w:eastAsia="SimSun" w:hAnsi="Calibri" w:cs="Times New Roman"/>
      <w:lang w:eastAsia="zh-CN"/>
    </w:rPr>
  </w:style>
  <w:style w:type="paragraph" w:styleId="NormalWeb">
    <w:name w:val="Normal (Web)"/>
    <w:basedOn w:val="Normal"/>
    <w:unhideWhenUsed/>
    <w:rsid w:val="00605151"/>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41</Pages>
  <Words>10111</Words>
  <Characters>57639</Characters>
  <Application>Microsoft Office Word</Application>
  <DocSecurity>0</DocSecurity>
  <Lines>480</Lines>
  <Paragraphs>135</Paragraphs>
  <ScaleCrop>false</ScaleCrop>
  <Company/>
  <LinksUpToDate>false</LinksUpToDate>
  <CharactersWithSpaces>67615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2024-07-01T16:49:00Z</dcterms:created>
  <dcterms:modified xsi:type="dcterms:W3CDTF">2025-05-17T21:20:00Z</dcterms:modified>
</cp:coreProperties>
</file>