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93F0AB" w14:textId="5E0D4520" w:rsidR="006204DA" w:rsidRDefault="006204DA" w:rsidP="006204DA">
      <w:pPr>
        <w:spacing w:after="0"/>
        <w:jc w:val="center"/>
        <w:rPr>
          <w:rFonts w:ascii="Times New Roman" w:hAnsi="Times New Roman" w:cs="Times New Roman"/>
          <w:b/>
          <w:bCs/>
          <w:sz w:val="36"/>
          <w:szCs w:val="36"/>
        </w:rPr>
      </w:pPr>
      <w:r w:rsidRPr="00A4460E">
        <w:rPr>
          <w:rFonts w:ascii="Times New Roman" w:hAnsi="Times New Roman" w:cs="Times New Roman"/>
          <w:b/>
          <w:bCs/>
          <w:sz w:val="36"/>
          <w:szCs w:val="36"/>
        </w:rPr>
        <w:t xml:space="preserve">CHARACTERISTICS VARIATION OF VISIBLE LIGHT AND </w:t>
      </w:r>
      <w:r w:rsidR="00CF721F" w:rsidRPr="00A4460E">
        <w:rPr>
          <w:rFonts w:ascii="Times New Roman" w:hAnsi="Times New Roman" w:cs="Times New Roman"/>
          <w:b/>
          <w:bCs/>
          <w:sz w:val="36"/>
          <w:szCs w:val="36"/>
        </w:rPr>
        <w:t>O</w:t>
      </w:r>
      <w:r w:rsidRPr="00A4460E">
        <w:rPr>
          <w:rFonts w:ascii="Times New Roman" w:hAnsi="Times New Roman" w:cs="Times New Roman"/>
          <w:b/>
          <w:bCs/>
          <w:sz w:val="36"/>
          <w:szCs w:val="36"/>
        </w:rPr>
        <w:t xml:space="preserve">UTDOOR TEMPERATURE </w:t>
      </w:r>
      <w:r w:rsidR="003118C3" w:rsidRPr="00A4460E">
        <w:rPr>
          <w:rFonts w:ascii="Times New Roman" w:hAnsi="Times New Roman" w:cs="Times New Roman"/>
          <w:b/>
          <w:bCs/>
          <w:sz w:val="36"/>
          <w:szCs w:val="36"/>
        </w:rPr>
        <w:t>MEASUREMENTS</w:t>
      </w:r>
      <w:r w:rsidRPr="00A4460E">
        <w:rPr>
          <w:rFonts w:ascii="Times New Roman" w:hAnsi="Times New Roman" w:cs="Times New Roman"/>
          <w:b/>
          <w:bCs/>
          <w:sz w:val="36"/>
          <w:szCs w:val="36"/>
        </w:rPr>
        <w:t xml:space="preserve"> IN ILORIN</w:t>
      </w:r>
      <w:r w:rsidR="003118C3" w:rsidRPr="00A4460E">
        <w:rPr>
          <w:rFonts w:ascii="Times New Roman" w:hAnsi="Times New Roman" w:cs="Times New Roman"/>
          <w:b/>
          <w:bCs/>
          <w:sz w:val="36"/>
          <w:szCs w:val="36"/>
        </w:rPr>
        <w:t>,</w:t>
      </w:r>
      <w:r w:rsidRPr="00A4460E">
        <w:rPr>
          <w:rFonts w:ascii="Times New Roman" w:hAnsi="Times New Roman" w:cs="Times New Roman"/>
          <w:b/>
          <w:bCs/>
          <w:sz w:val="36"/>
          <w:szCs w:val="36"/>
        </w:rPr>
        <w:t xml:space="preserve"> KWARA STATE, NIGERIA.</w:t>
      </w:r>
    </w:p>
    <w:p w14:paraId="71044292" w14:textId="77777777" w:rsidR="00A4460E" w:rsidRDefault="00A4460E" w:rsidP="006204DA">
      <w:pPr>
        <w:spacing w:after="0"/>
        <w:jc w:val="center"/>
        <w:rPr>
          <w:rFonts w:ascii="Times New Roman" w:hAnsi="Times New Roman" w:cs="Times New Roman"/>
          <w:b/>
          <w:bCs/>
          <w:sz w:val="36"/>
          <w:szCs w:val="36"/>
        </w:rPr>
      </w:pPr>
    </w:p>
    <w:p w14:paraId="02ECD42E" w14:textId="77777777" w:rsidR="00D71FB4" w:rsidRDefault="00D71FB4" w:rsidP="00A4460E">
      <w:pPr>
        <w:ind w:left="284"/>
        <w:jc w:val="center"/>
        <w:rPr>
          <w:rFonts w:asciiTheme="majorBidi" w:hAnsiTheme="majorBidi" w:cstheme="majorBidi"/>
          <w:sz w:val="32"/>
          <w:szCs w:val="18"/>
        </w:rPr>
      </w:pPr>
    </w:p>
    <w:p w14:paraId="759ABCE8" w14:textId="6006E0D9" w:rsidR="00A4460E" w:rsidRPr="00D561EB" w:rsidRDefault="00A4460E" w:rsidP="00A4460E">
      <w:pPr>
        <w:ind w:left="284"/>
        <w:jc w:val="center"/>
        <w:rPr>
          <w:rFonts w:asciiTheme="majorBidi" w:hAnsiTheme="majorBidi" w:cstheme="majorBidi"/>
          <w:sz w:val="32"/>
          <w:szCs w:val="18"/>
        </w:rPr>
      </w:pPr>
      <w:r w:rsidRPr="00D561EB">
        <w:rPr>
          <w:rFonts w:asciiTheme="majorBidi" w:hAnsiTheme="majorBidi" w:cstheme="majorBidi"/>
          <w:sz w:val="32"/>
          <w:szCs w:val="18"/>
        </w:rPr>
        <w:t>BY:</w:t>
      </w:r>
    </w:p>
    <w:p w14:paraId="4C4E1654" w14:textId="77777777" w:rsidR="00A4460E" w:rsidRDefault="00A4460E" w:rsidP="00A4460E">
      <w:pPr>
        <w:ind w:left="284"/>
        <w:jc w:val="center"/>
        <w:rPr>
          <w:rFonts w:asciiTheme="majorBidi" w:hAnsiTheme="majorBidi" w:cstheme="majorBidi"/>
          <w:b/>
          <w:bCs/>
          <w:sz w:val="36"/>
          <w:szCs w:val="36"/>
        </w:rPr>
      </w:pPr>
      <w:r w:rsidRPr="00E352AD">
        <w:rPr>
          <w:rFonts w:asciiTheme="majorBidi" w:hAnsiTheme="majorBidi" w:cstheme="majorBidi"/>
          <w:b/>
          <w:bCs/>
          <w:sz w:val="36"/>
          <w:szCs w:val="36"/>
        </w:rPr>
        <w:t>AJIBADE DAMILARE ZAINAB</w:t>
      </w:r>
    </w:p>
    <w:p w14:paraId="6ABB6CB4" w14:textId="77777777" w:rsidR="00A4460E" w:rsidRDefault="00A4460E" w:rsidP="00A4460E">
      <w:pPr>
        <w:ind w:left="284"/>
        <w:jc w:val="center"/>
        <w:rPr>
          <w:rFonts w:asciiTheme="majorBidi" w:hAnsiTheme="majorBidi" w:cstheme="majorBidi"/>
          <w:b/>
          <w:bCs/>
          <w:sz w:val="36"/>
          <w:szCs w:val="20"/>
        </w:rPr>
      </w:pPr>
      <w:r w:rsidRPr="00E352AD">
        <w:rPr>
          <w:rFonts w:asciiTheme="majorBidi" w:hAnsiTheme="majorBidi" w:cstheme="majorBidi"/>
          <w:b/>
          <w:bCs/>
          <w:sz w:val="36"/>
          <w:szCs w:val="20"/>
        </w:rPr>
        <w:t>ND/23/SLT/PT/0068</w:t>
      </w:r>
    </w:p>
    <w:p w14:paraId="33462D94" w14:textId="77777777" w:rsidR="00A4460E" w:rsidRPr="00E24EB8" w:rsidRDefault="00A4460E" w:rsidP="00A4460E">
      <w:pPr>
        <w:ind w:left="284"/>
        <w:jc w:val="center"/>
        <w:rPr>
          <w:rFonts w:asciiTheme="majorBidi" w:hAnsiTheme="majorBidi" w:cstheme="majorBidi"/>
          <w:sz w:val="40"/>
        </w:rPr>
      </w:pPr>
    </w:p>
    <w:p w14:paraId="264F47BB" w14:textId="77777777" w:rsidR="00A4460E" w:rsidRPr="009D133F" w:rsidRDefault="00A4460E" w:rsidP="00A4460E">
      <w:pPr>
        <w:tabs>
          <w:tab w:val="left" w:pos="3690"/>
        </w:tabs>
        <w:spacing w:line="240" w:lineRule="auto"/>
        <w:jc w:val="center"/>
        <w:rPr>
          <w:rFonts w:asciiTheme="majorBidi" w:hAnsiTheme="majorBidi" w:cstheme="majorBidi"/>
          <w:b/>
          <w:bCs/>
          <w:sz w:val="24"/>
          <w:szCs w:val="24"/>
        </w:rPr>
      </w:pPr>
      <w:r w:rsidRPr="009D133F">
        <w:rPr>
          <w:rFonts w:asciiTheme="majorBidi" w:hAnsiTheme="majorBidi" w:cstheme="majorBidi"/>
          <w:b/>
          <w:bCs/>
          <w:sz w:val="24"/>
          <w:szCs w:val="24"/>
        </w:rPr>
        <w:t>BEING A RESEARCH PROJECT SUBMITTED TO THE DEPARTMENT OF SCIENCE LABORATORY TECHNOLOGY, INSTITUTE OF APPLIED SCIENCE, KWARA STATE POLYTECHNIC, ILORIN.</w:t>
      </w:r>
    </w:p>
    <w:p w14:paraId="4A7F96EB" w14:textId="77777777" w:rsidR="00A4460E" w:rsidRPr="009D133F" w:rsidRDefault="00A4460E" w:rsidP="00A4460E">
      <w:pPr>
        <w:spacing w:line="240" w:lineRule="auto"/>
        <w:jc w:val="center"/>
        <w:rPr>
          <w:rFonts w:asciiTheme="majorBidi" w:hAnsiTheme="majorBidi" w:cstheme="majorBidi"/>
          <w:b/>
          <w:bCs/>
          <w:sz w:val="24"/>
          <w:szCs w:val="24"/>
        </w:rPr>
      </w:pPr>
      <w:r w:rsidRPr="009D133F">
        <w:rPr>
          <w:rFonts w:asciiTheme="majorBidi" w:hAnsiTheme="majorBidi" w:cstheme="majorBidi"/>
          <w:b/>
          <w:bCs/>
          <w:sz w:val="24"/>
          <w:szCs w:val="24"/>
        </w:rPr>
        <w:t xml:space="preserve">IN PARTIAL FULFILLMENT OF THE REQUIREMENTS FOR THE AWARD OF NATIONAL DIPLOMA (ND) IN SCIENCE LABORATORY TECHNOLOGY </w:t>
      </w:r>
    </w:p>
    <w:p w14:paraId="1BCD81E0" w14:textId="77777777" w:rsidR="00A4460E" w:rsidRPr="00E24EB8" w:rsidRDefault="00A4460E" w:rsidP="00A4460E">
      <w:pPr>
        <w:ind w:left="284" w:right="-342"/>
        <w:jc w:val="center"/>
        <w:rPr>
          <w:rFonts w:asciiTheme="majorBidi" w:hAnsiTheme="majorBidi" w:cstheme="majorBidi"/>
          <w:b/>
        </w:rPr>
      </w:pPr>
    </w:p>
    <w:p w14:paraId="29BFF48C" w14:textId="77777777" w:rsidR="00D71FB4" w:rsidRDefault="00D71FB4" w:rsidP="00A4460E">
      <w:pPr>
        <w:ind w:left="5324" w:right="-342" w:firstLine="436"/>
        <w:jc w:val="center"/>
        <w:rPr>
          <w:rFonts w:asciiTheme="majorBidi" w:hAnsiTheme="majorBidi" w:cstheme="majorBidi"/>
          <w:b/>
        </w:rPr>
      </w:pPr>
    </w:p>
    <w:p w14:paraId="01971853" w14:textId="77777777" w:rsidR="00D71FB4" w:rsidRDefault="00D71FB4" w:rsidP="00A4460E">
      <w:pPr>
        <w:ind w:left="5324" w:right="-342" w:firstLine="436"/>
        <w:jc w:val="center"/>
        <w:rPr>
          <w:rFonts w:asciiTheme="majorBidi" w:hAnsiTheme="majorBidi" w:cstheme="majorBidi"/>
          <w:b/>
        </w:rPr>
      </w:pPr>
    </w:p>
    <w:p w14:paraId="35FC334F" w14:textId="44155628" w:rsidR="00A4460E" w:rsidRPr="00E24EB8" w:rsidRDefault="00A4460E" w:rsidP="00A4460E">
      <w:pPr>
        <w:ind w:left="5324" w:right="-342" w:firstLine="436"/>
        <w:jc w:val="center"/>
        <w:rPr>
          <w:rFonts w:asciiTheme="majorBidi" w:hAnsiTheme="majorBidi" w:cstheme="majorBidi"/>
          <w:b/>
        </w:rPr>
      </w:pPr>
      <w:r w:rsidRPr="00E24EB8">
        <w:rPr>
          <w:rFonts w:asciiTheme="majorBidi" w:hAnsiTheme="majorBidi" w:cstheme="majorBidi"/>
          <w:b/>
        </w:rPr>
        <w:t>20</w:t>
      </w:r>
      <w:r>
        <w:rPr>
          <w:rFonts w:asciiTheme="majorBidi" w:hAnsiTheme="majorBidi" w:cstheme="majorBidi"/>
          <w:b/>
        </w:rPr>
        <w:t>24</w:t>
      </w:r>
      <w:r w:rsidRPr="00E24EB8">
        <w:rPr>
          <w:rFonts w:asciiTheme="majorBidi" w:hAnsiTheme="majorBidi" w:cstheme="majorBidi"/>
          <w:b/>
        </w:rPr>
        <w:t>/202</w:t>
      </w:r>
      <w:r>
        <w:rPr>
          <w:rFonts w:asciiTheme="majorBidi" w:hAnsiTheme="majorBidi" w:cstheme="majorBidi"/>
          <w:b/>
        </w:rPr>
        <w:t>5</w:t>
      </w:r>
      <w:r w:rsidRPr="00E24EB8">
        <w:rPr>
          <w:rFonts w:asciiTheme="majorBidi" w:hAnsiTheme="majorBidi" w:cstheme="majorBidi"/>
          <w:b/>
        </w:rPr>
        <w:t xml:space="preserve"> SESSION</w:t>
      </w:r>
    </w:p>
    <w:p w14:paraId="27493BBC" w14:textId="77777777" w:rsidR="00A4460E" w:rsidRPr="002034D6" w:rsidRDefault="00A4460E" w:rsidP="00A4460E">
      <w:pPr>
        <w:jc w:val="center"/>
        <w:rPr>
          <w:rFonts w:asciiTheme="majorBidi" w:hAnsiTheme="majorBidi" w:cstheme="majorBidi"/>
          <w:b/>
          <w:bCs/>
          <w:sz w:val="24"/>
          <w:szCs w:val="24"/>
        </w:rPr>
      </w:pPr>
      <w:r>
        <w:rPr>
          <w:rFonts w:asciiTheme="majorBidi" w:hAnsiTheme="majorBidi" w:cstheme="majorBidi"/>
          <w:b/>
          <w:bCs/>
          <w:sz w:val="26"/>
          <w:szCs w:val="26"/>
        </w:rPr>
        <w:br w:type="page"/>
      </w:r>
      <w:r w:rsidRPr="002034D6">
        <w:rPr>
          <w:rFonts w:asciiTheme="majorBidi" w:hAnsiTheme="majorBidi" w:cstheme="majorBidi"/>
          <w:b/>
          <w:bCs/>
          <w:sz w:val="24"/>
          <w:szCs w:val="24"/>
        </w:rPr>
        <w:lastRenderedPageBreak/>
        <w:t>CERTIFICATION</w:t>
      </w:r>
    </w:p>
    <w:p w14:paraId="3F857390" w14:textId="77777777" w:rsidR="00A4460E" w:rsidRPr="002034D6" w:rsidRDefault="00A4460E" w:rsidP="00A4460E">
      <w:pPr>
        <w:spacing w:line="360" w:lineRule="auto"/>
        <w:jc w:val="both"/>
        <w:rPr>
          <w:rFonts w:asciiTheme="majorBidi" w:hAnsiTheme="majorBidi" w:cstheme="majorBidi"/>
          <w:sz w:val="24"/>
          <w:szCs w:val="24"/>
        </w:rPr>
      </w:pPr>
      <w:r w:rsidRPr="002034D6">
        <w:rPr>
          <w:rFonts w:asciiTheme="majorBidi" w:hAnsiTheme="majorBidi" w:cstheme="majorBidi"/>
          <w:sz w:val="24"/>
          <w:szCs w:val="24"/>
        </w:rPr>
        <w:t xml:space="preserve">This is to certify that this </w:t>
      </w:r>
      <w:r>
        <w:rPr>
          <w:rFonts w:asciiTheme="majorBidi" w:hAnsiTheme="majorBidi" w:cstheme="majorBidi"/>
          <w:sz w:val="24"/>
          <w:szCs w:val="24"/>
        </w:rPr>
        <w:t>Project research</w:t>
      </w:r>
      <w:r w:rsidRPr="002034D6">
        <w:rPr>
          <w:rFonts w:asciiTheme="majorBidi" w:hAnsiTheme="majorBidi" w:cstheme="majorBidi"/>
          <w:sz w:val="24"/>
          <w:szCs w:val="24"/>
        </w:rPr>
        <w:t xml:space="preserve"> work was written by </w:t>
      </w:r>
      <w:r w:rsidRPr="00E352AD">
        <w:rPr>
          <w:rFonts w:asciiTheme="majorBidi" w:hAnsiTheme="majorBidi" w:cstheme="majorBidi"/>
          <w:b/>
          <w:bCs/>
          <w:sz w:val="24"/>
          <w:szCs w:val="24"/>
        </w:rPr>
        <w:t>AJIBADE DAMILARE ZAINAB</w:t>
      </w:r>
      <w:r w:rsidRPr="00BC34F3">
        <w:rPr>
          <w:rFonts w:asciiTheme="majorBidi" w:hAnsiTheme="majorBidi" w:cstheme="majorBidi"/>
          <w:sz w:val="24"/>
          <w:szCs w:val="24"/>
        </w:rPr>
        <w:t>,</w:t>
      </w:r>
      <w:r w:rsidRPr="002034D6">
        <w:rPr>
          <w:rFonts w:asciiTheme="majorBidi" w:hAnsiTheme="majorBidi" w:cstheme="majorBidi"/>
          <w:sz w:val="24"/>
          <w:szCs w:val="24"/>
        </w:rPr>
        <w:t xml:space="preserve"> with Matric number </w:t>
      </w:r>
      <w:r w:rsidRPr="00E352AD">
        <w:rPr>
          <w:rFonts w:asciiTheme="majorBidi" w:hAnsiTheme="majorBidi" w:cstheme="majorBidi"/>
          <w:b/>
          <w:bCs/>
          <w:sz w:val="24"/>
          <w:szCs w:val="24"/>
        </w:rPr>
        <w:t>ND/23/SLT/PT/0068</w:t>
      </w:r>
      <w:r w:rsidRPr="002034D6">
        <w:rPr>
          <w:rFonts w:asciiTheme="majorBidi" w:hAnsiTheme="majorBidi" w:cstheme="majorBidi"/>
          <w:sz w:val="24"/>
          <w:szCs w:val="24"/>
        </w:rPr>
        <w:t>, in the Department of Science Laboratory Technology, Kwara State Polytechnic Ilorin. It has been approved as meeting part of the requirements for the Award of National Diploma (ND) in Science Laboratory Technology.</w:t>
      </w:r>
    </w:p>
    <w:p w14:paraId="7DAF3419" w14:textId="77777777" w:rsidR="00A4460E" w:rsidRPr="002034D6" w:rsidRDefault="00A4460E" w:rsidP="00A4460E">
      <w:pPr>
        <w:rPr>
          <w:rFonts w:asciiTheme="majorBidi" w:hAnsiTheme="majorBidi" w:cstheme="majorBidi"/>
          <w:b/>
          <w:bCs/>
          <w:sz w:val="24"/>
          <w:szCs w:val="24"/>
        </w:rPr>
      </w:pPr>
    </w:p>
    <w:p w14:paraId="456EACA6" w14:textId="77777777" w:rsidR="00A4460E" w:rsidRPr="002034D6" w:rsidRDefault="00A4460E" w:rsidP="00A4460E">
      <w:pPr>
        <w:rPr>
          <w:rFonts w:asciiTheme="majorBidi" w:hAnsiTheme="majorBidi" w:cstheme="majorBidi"/>
          <w:b/>
          <w:bCs/>
          <w:sz w:val="24"/>
          <w:szCs w:val="24"/>
        </w:rPr>
      </w:pPr>
    </w:p>
    <w:p w14:paraId="41E24907" w14:textId="77777777" w:rsidR="00A4460E" w:rsidRPr="002034D6" w:rsidRDefault="00A4460E" w:rsidP="00A4460E">
      <w:pPr>
        <w:rPr>
          <w:rFonts w:asciiTheme="majorBidi" w:hAnsiTheme="majorBidi" w:cstheme="majorBidi"/>
          <w:b/>
          <w:bCs/>
          <w:sz w:val="24"/>
          <w:szCs w:val="24"/>
        </w:rPr>
      </w:pPr>
      <w:r w:rsidRPr="002034D6">
        <w:rPr>
          <w:rFonts w:asciiTheme="majorBidi" w:hAnsiTheme="majorBidi" w:cstheme="majorBidi"/>
          <w:b/>
          <w:bCs/>
          <w:sz w:val="24"/>
          <w:szCs w:val="24"/>
        </w:rPr>
        <w:t>______________________</w:t>
      </w:r>
      <w:r w:rsidRPr="002034D6">
        <w:rPr>
          <w:rFonts w:asciiTheme="majorBidi" w:hAnsiTheme="majorBidi" w:cstheme="majorBidi"/>
          <w:b/>
          <w:bCs/>
          <w:sz w:val="24"/>
          <w:szCs w:val="24"/>
        </w:rPr>
        <w:tab/>
      </w:r>
      <w:r w:rsidRPr="002034D6">
        <w:rPr>
          <w:rFonts w:asciiTheme="majorBidi" w:hAnsiTheme="majorBidi" w:cstheme="majorBidi"/>
          <w:b/>
          <w:bCs/>
          <w:sz w:val="24"/>
          <w:szCs w:val="24"/>
        </w:rPr>
        <w:tab/>
      </w:r>
      <w:r w:rsidRPr="002034D6">
        <w:rPr>
          <w:rFonts w:asciiTheme="majorBidi" w:hAnsiTheme="majorBidi" w:cstheme="majorBidi"/>
          <w:b/>
          <w:bCs/>
          <w:sz w:val="24"/>
          <w:szCs w:val="24"/>
        </w:rPr>
        <w:tab/>
      </w:r>
      <w:r w:rsidRPr="002034D6">
        <w:rPr>
          <w:rFonts w:asciiTheme="majorBidi" w:hAnsiTheme="majorBidi" w:cstheme="majorBidi"/>
          <w:b/>
          <w:bCs/>
          <w:sz w:val="24"/>
          <w:szCs w:val="24"/>
        </w:rPr>
        <w:tab/>
      </w:r>
      <w:r w:rsidRPr="002034D6">
        <w:rPr>
          <w:rFonts w:asciiTheme="majorBidi" w:hAnsiTheme="majorBidi" w:cstheme="majorBidi"/>
          <w:b/>
          <w:bCs/>
          <w:sz w:val="24"/>
          <w:szCs w:val="24"/>
        </w:rPr>
        <w:tab/>
        <w:t xml:space="preserve">_________________ </w:t>
      </w:r>
    </w:p>
    <w:p w14:paraId="21185A86" w14:textId="2A4AB98F" w:rsidR="00A4460E" w:rsidRPr="002034D6" w:rsidRDefault="00A4460E" w:rsidP="00A4460E">
      <w:pPr>
        <w:spacing w:after="0"/>
        <w:rPr>
          <w:rFonts w:asciiTheme="majorBidi" w:hAnsiTheme="majorBidi" w:cstheme="majorBidi"/>
          <w:b/>
          <w:bCs/>
          <w:sz w:val="24"/>
          <w:szCs w:val="24"/>
        </w:rPr>
      </w:pPr>
      <w:r>
        <w:rPr>
          <w:rFonts w:asciiTheme="majorBidi" w:hAnsiTheme="majorBidi" w:cstheme="majorBidi"/>
          <w:b/>
          <w:bCs/>
          <w:sz w:val="24"/>
          <w:szCs w:val="24"/>
        </w:rPr>
        <w:t>DR. ABDULKAREEM USMAN</w:t>
      </w:r>
      <w:r w:rsidRPr="002034D6">
        <w:rPr>
          <w:rFonts w:asciiTheme="majorBidi" w:hAnsiTheme="majorBidi" w:cstheme="majorBidi"/>
          <w:b/>
          <w:bCs/>
          <w:sz w:val="24"/>
          <w:szCs w:val="24"/>
        </w:rPr>
        <w:tab/>
      </w:r>
      <w:r w:rsidRPr="002034D6">
        <w:rPr>
          <w:rFonts w:asciiTheme="majorBidi" w:hAnsiTheme="majorBidi" w:cstheme="majorBidi"/>
          <w:b/>
          <w:bCs/>
          <w:sz w:val="24"/>
          <w:szCs w:val="24"/>
        </w:rPr>
        <w:tab/>
      </w:r>
      <w:r w:rsidRPr="002034D6">
        <w:rPr>
          <w:rFonts w:asciiTheme="majorBidi" w:hAnsiTheme="majorBidi" w:cstheme="majorBidi"/>
          <w:b/>
          <w:bCs/>
          <w:sz w:val="24"/>
          <w:szCs w:val="24"/>
        </w:rPr>
        <w:tab/>
      </w:r>
      <w:r w:rsidRPr="002034D6">
        <w:rPr>
          <w:rFonts w:asciiTheme="majorBidi" w:hAnsiTheme="majorBidi" w:cstheme="majorBidi"/>
          <w:b/>
          <w:bCs/>
          <w:sz w:val="24"/>
          <w:szCs w:val="24"/>
        </w:rPr>
        <w:tab/>
        <w:t>DATE</w:t>
      </w:r>
    </w:p>
    <w:p w14:paraId="3E559D5F" w14:textId="77777777" w:rsidR="00A4460E" w:rsidRPr="002034D6" w:rsidRDefault="00A4460E" w:rsidP="00A4460E">
      <w:pPr>
        <w:rPr>
          <w:rFonts w:asciiTheme="majorBidi" w:hAnsiTheme="majorBidi" w:cstheme="majorBidi"/>
          <w:b/>
          <w:bCs/>
          <w:i/>
          <w:iCs/>
          <w:sz w:val="24"/>
          <w:szCs w:val="24"/>
        </w:rPr>
      </w:pPr>
      <w:r>
        <w:rPr>
          <w:rFonts w:asciiTheme="majorBidi" w:hAnsiTheme="majorBidi" w:cstheme="majorBidi"/>
          <w:b/>
          <w:bCs/>
          <w:i/>
          <w:iCs/>
          <w:sz w:val="24"/>
          <w:szCs w:val="24"/>
        </w:rPr>
        <w:t>Project</w:t>
      </w:r>
      <w:r w:rsidRPr="002034D6">
        <w:rPr>
          <w:rFonts w:asciiTheme="majorBidi" w:hAnsiTheme="majorBidi" w:cstheme="majorBidi"/>
          <w:b/>
          <w:bCs/>
          <w:i/>
          <w:iCs/>
          <w:sz w:val="24"/>
          <w:szCs w:val="24"/>
        </w:rPr>
        <w:t xml:space="preserve"> Supervisor</w:t>
      </w:r>
      <w:r w:rsidRPr="002034D6">
        <w:rPr>
          <w:rFonts w:asciiTheme="majorBidi" w:hAnsiTheme="majorBidi" w:cstheme="majorBidi"/>
          <w:b/>
          <w:bCs/>
          <w:i/>
          <w:iCs/>
          <w:sz w:val="24"/>
          <w:szCs w:val="24"/>
        </w:rPr>
        <w:tab/>
      </w:r>
      <w:r w:rsidRPr="002034D6">
        <w:rPr>
          <w:rFonts w:asciiTheme="majorBidi" w:hAnsiTheme="majorBidi" w:cstheme="majorBidi"/>
          <w:b/>
          <w:bCs/>
          <w:i/>
          <w:iCs/>
          <w:sz w:val="24"/>
          <w:szCs w:val="24"/>
        </w:rPr>
        <w:tab/>
      </w:r>
      <w:r w:rsidRPr="002034D6">
        <w:rPr>
          <w:rFonts w:asciiTheme="majorBidi" w:hAnsiTheme="majorBidi" w:cstheme="majorBidi"/>
          <w:b/>
          <w:bCs/>
          <w:i/>
          <w:iCs/>
          <w:sz w:val="24"/>
          <w:szCs w:val="24"/>
        </w:rPr>
        <w:tab/>
      </w:r>
      <w:r w:rsidRPr="002034D6">
        <w:rPr>
          <w:rFonts w:asciiTheme="majorBidi" w:hAnsiTheme="majorBidi" w:cstheme="majorBidi"/>
          <w:b/>
          <w:bCs/>
          <w:i/>
          <w:iCs/>
          <w:sz w:val="24"/>
          <w:szCs w:val="24"/>
        </w:rPr>
        <w:tab/>
      </w:r>
    </w:p>
    <w:p w14:paraId="7583256B" w14:textId="77777777" w:rsidR="00A4460E" w:rsidRPr="002034D6" w:rsidRDefault="00A4460E" w:rsidP="00A4460E">
      <w:pPr>
        <w:rPr>
          <w:rFonts w:asciiTheme="majorBidi" w:hAnsiTheme="majorBidi" w:cstheme="majorBidi"/>
          <w:b/>
          <w:bCs/>
          <w:sz w:val="24"/>
          <w:szCs w:val="24"/>
        </w:rPr>
      </w:pPr>
    </w:p>
    <w:p w14:paraId="433F66E4" w14:textId="77777777" w:rsidR="00A4460E" w:rsidRPr="002034D6" w:rsidRDefault="00A4460E" w:rsidP="00A4460E">
      <w:pPr>
        <w:rPr>
          <w:rFonts w:asciiTheme="majorBidi" w:hAnsiTheme="majorBidi" w:cstheme="majorBidi"/>
          <w:b/>
          <w:bCs/>
          <w:sz w:val="24"/>
          <w:szCs w:val="24"/>
        </w:rPr>
      </w:pPr>
    </w:p>
    <w:p w14:paraId="725B1DC1" w14:textId="77777777" w:rsidR="00A4460E" w:rsidRPr="002034D6" w:rsidRDefault="00A4460E" w:rsidP="00A4460E">
      <w:pPr>
        <w:rPr>
          <w:rFonts w:asciiTheme="majorBidi" w:hAnsiTheme="majorBidi" w:cstheme="majorBidi"/>
          <w:b/>
          <w:bCs/>
          <w:sz w:val="24"/>
          <w:szCs w:val="24"/>
        </w:rPr>
      </w:pPr>
      <w:r w:rsidRPr="002034D6">
        <w:rPr>
          <w:rFonts w:asciiTheme="majorBidi" w:hAnsiTheme="majorBidi" w:cstheme="majorBidi"/>
          <w:b/>
          <w:bCs/>
          <w:sz w:val="24"/>
          <w:szCs w:val="24"/>
        </w:rPr>
        <w:t>______________________</w:t>
      </w:r>
      <w:r w:rsidRPr="002034D6">
        <w:rPr>
          <w:rFonts w:asciiTheme="majorBidi" w:hAnsiTheme="majorBidi" w:cstheme="majorBidi"/>
          <w:b/>
          <w:bCs/>
          <w:sz w:val="24"/>
          <w:szCs w:val="24"/>
        </w:rPr>
        <w:tab/>
      </w:r>
      <w:r w:rsidRPr="002034D6">
        <w:rPr>
          <w:rFonts w:asciiTheme="majorBidi" w:hAnsiTheme="majorBidi" w:cstheme="majorBidi"/>
          <w:b/>
          <w:bCs/>
          <w:sz w:val="24"/>
          <w:szCs w:val="24"/>
        </w:rPr>
        <w:tab/>
      </w:r>
      <w:r w:rsidRPr="002034D6">
        <w:rPr>
          <w:rFonts w:asciiTheme="majorBidi" w:hAnsiTheme="majorBidi" w:cstheme="majorBidi"/>
          <w:b/>
          <w:bCs/>
          <w:sz w:val="24"/>
          <w:szCs w:val="24"/>
        </w:rPr>
        <w:tab/>
      </w:r>
      <w:r w:rsidRPr="002034D6">
        <w:rPr>
          <w:rFonts w:asciiTheme="majorBidi" w:hAnsiTheme="majorBidi" w:cstheme="majorBidi"/>
          <w:b/>
          <w:bCs/>
          <w:sz w:val="24"/>
          <w:szCs w:val="24"/>
        </w:rPr>
        <w:tab/>
      </w:r>
      <w:r w:rsidRPr="002034D6">
        <w:rPr>
          <w:rFonts w:asciiTheme="majorBidi" w:hAnsiTheme="majorBidi" w:cstheme="majorBidi"/>
          <w:b/>
          <w:bCs/>
          <w:sz w:val="24"/>
          <w:szCs w:val="24"/>
        </w:rPr>
        <w:tab/>
        <w:t xml:space="preserve">_________________ </w:t>
      </w:r>
    </w:p>
    <w:p w14:paraId="2C9168A7" w14:textId="77777777" w:rsidR="00A4460E" w:rsidRPr="002034D6" w:rsidRDefault="00A4460E" w:rsidP="00A4460E">
      <w:pPr>
        <w:spacing w:after="0"/>
        <w:rPr>
          <w:rFonts w:asciiTheme="majorBidi" w:hAnsiTheme="majorBidi" w:cstheme="majorBidi"/>
          <w:b/>
          <w:bCs/>
          <w:sz w:val="24"/>
          <w:szCs w:val="24"/>
        </w:rPr>
      </w:pPr>
      <w:r w:rsidRPr="002034D6">
        <w:rPr>
          <w:rFonts w:asciiTheme="majorBidi" w:hAnsiTheme="majorBidi" w:cstheme="majorBidi"/>
          <w:b/>
          <w:bCs/>
          <w:sz w:val="24"/>
          <w:szCs w:val="24"/>
        </w:rPr>
        <w:t xml:space="preserve">MR. </w:t>
      </w:r>
      <w:r>
        <w:rPr>
          <w:rFonts w:asciiTheme="majorBidi" w:hAnsiTheme="majorBidi" w:cstheme="majorBidi"/>
          <w:b/>
          <w:bCs/>
          <w:sz w:val="24"/>
          <w:szCs w:val="24"/>
        </w:rPr>
        <w:t xml:space="preserve">LUKMAN </w:t>
      </w:r>
      <w:proofErr w:type="gramStart"/>
      <w:r>
        <w:rPr>
          <w:rFonts w:asciiTheme="majorBidi" w:hAnsiTheme="majorBidi" w:cstheme="majorBidi"/>
          <w:b/>
          <w:bCs/>
          <w:sz w:val="24"/>
          <w:szCs w:val="24"/>
        </w:rPr>
        <w:t>I.A</w:t>
      </w:r>
      <w:proofErr w:type="gramEnd"/>
      <w:r w:rsidRPr="002034D6">
        <w:rPr>
          <w:rFonts w:asciiTheme="majorBidi" w:hAnsiTheme="majorBidi" w:cstheme="majorBidi"/>
          <w:b/>
          <w:bCs/>
          <w:sz w:val="24"/>
          <w:szCs w:val="24"/>
        </w:rPr>
        <w:tab/>
      </w:r>
      <w:r w:rsidRPr="002034D6">
        <w:rPr>
          <w:rFonts w:asciiTheme="majorBidi" w:hAnsiTheme="majorBidi" w:cstheme="majorBidi"/>
          <w:b/>
          <w:bCs/>
          <w:sz w:val="24"/>
          <w:szCs w:val="24"/>
        </w:rPr>
        <w:tab/>
      </w:r>
      <w:r w:rsidRPr="002034D6">
        <w:rPr>
          <w:rFonts w:asciiTheme="majorBidi" w:hAnsiTheme="majorBidi" w:cstheme="majorBidi"/>
          <w:b/>
          <w:bCs/>
          <w:sz w:val="24"/>
          <w:szCs w:val="24"/>
        </w:rPr>
        <w:tab/>
      </w:r>
      <w:r w:rsidRPr="002034D6">
        <w:rPr>
          <w:rFonts w:asciiTheme="majorBidi" w:hAnsiTheme="majorBidi" w:cstheme="majorBidi"/>
          <w:b/>
          <w:bCs/>
          <w:sz w:val="24"/>
          <w:szCs w:val="24"/>
        </w:rPr>
        <w:tab/>
      </w:r>
      <w:r w:rsidRPr="002034D6">
        <w:rPr>
          <w:rFonts w:asciiTheme="majorBidi" w:hAnsiTheme="majorBidi" w:cstheme="majorBidi"/>
          <w:b/>
          <w:bCs/>
          <w:sz w:val="24"/>
          <w:szCs w:val="24"/>
        </w:rPr>
        <w:tab/>
      </w:r>
      <w:r>
        <w:rPr>
          <w:rFonts w:asciiTheme="majorBidi" w:hAnsiTheme="majorBidi" w:cstheme="majorBidi"/>
          <w:b/>
          <w:bCs/>
          <w:sz w:val="24"/>
          <w:szCs w:val="24"/>
        </w:rPr>
        <w:tab/>
      </w:r>
      <w:r w:rsidRPr="002034D6">
        <w:rPr>
          <w:rFonts w:asciiTheme="majorBidi" w:hAnsiTheme="majorBidi" w:cstheme="majorBidi"/>
          <w:b/>
          <w:bCs/>
          <w:sz w:val="24"/>
          <w:szCs w:val="24"/>
        </w:rPr>
        <w:t>DATE</w:t>
      </w:r>
    </w:p>
    <w:p w14:paraId="6168AC1A" w14:textId="77777777" w:rsidR="00A4460E" w:rsidRPr="002034D6" w:rsidRDefault="00A4460E" w:rsidP="00A4460E">
      <w:pPr>
        <w:rPr>
          <w:rFonts w:asciiTheme="majorBidi" w:hAnsiTheme="majorBidi" w:cstheme="majorBidi"/>
          <w:b/>
          <w:bCs/>
          <w:i/>
          <w:iCs/>
          <w:sz w:val="24"/>
          <w:szCs w:val="24"/>
        </w:rPr>
      </w:pPr>
      <w:r>
        <w:rPr>
          <w:rFonts w:asciiTheme="majorBidi" w:hAnsiTheme="majorBidi" w:cstheme="majorBidi"/>
          <w:b/>
          <w:bCs/>
          <w:i/>
          <w:iCs/>
          <w:sz w:val="24"/>
          <w:szCs w:val="24"/>
        </w:rPr>
        <w:t xml:space="preserve">SLT PT </w:t>
      </w:r>
      <w:r w:rsidRPr="002034D6">
        <w:rPr>
          <w:rFonts w:asciiTheme="majorBidi" w:hAnsiTheme="majorBidi" w:cstheme="majorBidi"/>
          <w:b/>
          <w:bCs/>
          <w:i/>
          <w:iCs/>
          <w:sz w:val="24"/>
          <w:szCs w:val="24"/>
        </w:rPr>
        <w:t>Coordinator</w:t>
      </w:r>
      <w:r w:rsidRPr="002034D6">
        <w:rPr>
          <w:rFonts w:asciiTheme="majorBidi" w:hAnsiTheme="majorBidi" w:cstheme="majorBidi"/>
          <w:b/>
          <w:bCs/>
          <w:i/>
          <w:iCs/>
          <w:sz w:val="24"/>
          <w:szCs w:val="24"/>
        </w:rPr>
        <w:tab/>
      </w:r>
      <w:r w:rsidRPr="002034D6">
        <w:rPr>
          <w:rFonts w:asciiTheme="majorBidi" w:hAnsiTheme="majorBidi" w:cstheme="majorBidi"/>
          <w:b/>
          <w:bCs/>
          <w:i/>
          <w:iCs/>
          <w:sz w:val="24"/>
          <w:szCs w:val="24"/>
        </w:rPr>
        <w:tab/>
      </w:r>
      <w:r w:rsidRPr="002034D6">
        <w:rPr>
          <w:rFonts w:asciiTheme="majorBidi" w:hAnsiTheme="majorBidi" w:cstheme="majorBidi"/>
          <w:b/>
          <w:bCs/>
          <w:i/>
          <w:iCs/>
          <w:sz w:val="24"/>
          <w:szCs w:val="24"/>
        </w:rPr>
        <w:tab/>
      </w:r>
      <w:r w:rsidRPr="002034D6">
        <w:rPr>
          <w:rFonts w:asciiTheme="majorBidi" w:hAnsiTheme="majorBidi" w:cstheme="majorBidi"/>
          <w:b/>
          <w:bCs/>
          <w:i/>
          <w:iCs/>
          <w:sz w:val="24"/>
          <w:szCs w:val="24"/>
        </w:rPr>
        <w:tab/>
      </w:r>
    </w:p>
    <w:p w14:paraId="079F4EB2" w14:textId="77777777" w:rsidR="00A4460E" w:rsidRPr="002034D6" w:rsidRDefault="00A4460E" w:rsidP="00A4460E">
      <w:pPr>
        <w:rPr>
          <w:rFonts w:asciiTheme="majorBidi" w:hAnsiTheme="majorBidi" w:cstheme="majorBidi"/>
          <w:b/>
          <w:bCs/>
          <w:sz w:val="24"/>
          <w:szCs w:val="24"/>
        </w:rPr>
      </w:pPr>
    </w:p>
    <w:p w14:paraId="059AAFB3" w14:textId="77777777" w:rsidR="00A4460E" w:rsidRPr="002034D6" w:rsidRDefault="00A4460E" w:rsidP="00A4460E">
      <w:pPr>
        <w:rPr>
          <w:rFonts w:asciiTheme="majorBidi" w:hAnsiTheme="majorBidi" w:cstheme="majorBidi"/>
          <w:b/>
          <w:bCs/>
          <w:sz w:val="24"/>
          <w:szCs w:val="24"/>
        </w:rPr>
      </w:pPr>
      <w:r w:rsidRPr="002034D6">
        <w:rPr>
          <w:rFonts w:asciiTheme="majorBidi" w:hAnsiTheme="majorBidi" w:cstheme="majorBidi"/>
          <w:b/>
          <w:bCs/>
          <w:sz w:val="24"/>
          <w:szCs w:val="24"/>
        </w:rPr>
        <w:t>______________________</w:t>
      </w:r>
      <w:r w:rsidRPr="002034D6">
        <w:rPr>
          <w:rFonts w:asciiTheme="majorBidi" w:hAnsiTheme="majorBidi" w:cstheme="majorBidi"/>
          <w:b/>
          <w:bCs/>
          <w:sz w:val="24"/>
          <w:szCs w:val="24"/>
        </w:rPr>
        <w:tab/>
      </w:r>
      <w:r w:rsidRPr="002034D6">
        <w:rPr>
          <w:rFonts w:asciiTheme="majorBidi" w:hAnsiTheme="majorBidi" w:cstheme="majorBidi"/>
          <w:b/>
          <w:bCs/>
          <w:sz w:val="24"/>
          <w:szCs w:val="24"/>
        </w:rPr>
        <w:tab/>
      </w:r>
      <w:r w:rsidRPr="002034D6">
        <w:rPr>
          <w:rFonts w:asciiTheme="majorBidi" w:hAnsiTheme="majorBidi" w:cstheme="majorBidi"/>
          <w:b/>
          <w:bCs/>
          <w:sz w:val="24"/>
          <w:szCs w:val="24"/>
        </w:rPr>
        <w:tab/>
      </w:r>
      <w:r w:rsidRPr="002034D6">
        <w:rPr>
          <w:rFonts w:asciiTheme="majorBidi" w:hAnsiTheme="majorBidi" w:cstheme="majorBidi"/>
          <w:b/>
          <w:bCs/>
          <w:sz w:val="24"/>
          <w:szCs w:val="24"/>
        </w:rPr>
        <w:tab/>
      </w:r>
      <w:r w:rsidRPr="002034D6">
        <w:rPr>
          <w:rFonts w:asciiTheme="majorBidi" w:hAnsiTheme="majorBidi" w:cstheme="majorBidi"/>
          <w:b/>
          <w:bCs/>
          <w:sz w:val="24"/>
          <w:szCs w:val="24"/>
        </w:rPr>
        <w:tab/>
        <w:t>___________________</w:t>
      </w:r>
    </w:p>
    <w:p w14:paraId="1A531FE0" w14:textId="77777777" w:rsidR="00A4460E" w:rsidRDefault="00A4460E" w:rsidP="00A4460E">
      <w:pPr>
        <w:spacing w:after="0"/>
        <w:rPr>
          <w:rFonts w:asciiTheme="majorBidi" w:hAnsiTheme="majorBidi" w:cstheme="majorBidi"/>
          <w:b/>
          <w:bCs/>
          <w:sz w:val="24"/>
          <w:szCs w:val="24"/>
        </w:rPr>
      </w:pPr>
      <w:r>
        <w:rPr>
          <w:rFonts w:asciiTheme="majorBidi" w:hAnsiTheme="majorBidi" w:cstheme="majorBidi"/>
          <w:b/>
          <w:bCs/>
          <w:sz w:val="24"/>
          <w:szCs w:val="24"/>
        </w:rPr>
        <w:t>DR. ABDULKAREEM USMAN</w:t>
      </w:r>
      <w:r w:rsidRPr="002034D6">
        <w:rPr>
          <w:rFonts w:asciiTheme="majorBidi" w:hAnsiTheme="majorBidi" w:cstheme="majorBidi"/>
          <w:b/>
          <w:bCs/>
          <w:sz w:val="24"/>
          <w:szCs w:val="24"/>
        </w:rPr>
        <w:tab/>
      </w:r>
      <w:r w:rsidRPr="002034D6">
        <w:rPr>
          <w:rFonts w:asciiTheme="majorBidi" w:hAnsiTheme="majorBidi" w:cstheme="majorBidi"/>
          <w:b/>
          <w:bCs/>
          <w:sz w:val="24"/>
          <w:szCs w:val="24"/>
        </w:rPr>
        <w:tab/>
      </w:r>
      <w:r w:rsidRPr="002034D6">
        <w:rPr>
          <w:rFonts w:asciiTheme="majorBidi" w:hAnsiTheme="majorBidi" w:cstheme="majorBidi"/>
          <w:b/>
          <w:bCs/>
          <w:sz w:val="24"/>
          <w:szCs w:val="24"/>
        </w:rPr>
        <w:tab/>
      </w:r>
      <w:r w:rsidRPr="002034D6">
        <w:rPr>
          <w:rFonts w:asciiTheme="majorBidi" w:hAnsiTheme="majorBidi" w:cstheme="majorBidi"/>
          <w:b/>
          <w:bCs/>
          <w:sz w:val="24"/>
          <w:szCs w:val="24"/>
        </w:rPr>
        <w:tab/>
        <w:t>DATE</w:t>
      </w:r>
    </w:p>
    <w:p w14:paraId="01FA908C" w14:textId="77777777" w:rsidR="00A4460E" w:rsidRPr="002034D6" w:rsidRDefault="00A4460E" w:rsidP="00A4460E">
      <w:pPr>
        <w:rPr>
          <w:rFonts w:asciiTheme="majorBidi" w:hAnsiTheme="majorBidi" w:cstheme="majorBidi"/>
          <w:b/>
          <w:bCs/>
          <w:sz w:val="24"/>
          <w:szCs w:val="24"/>
        </w:rPr>
      </w:pPr>
      <w:r>
        <w:rPr>
          <w:rFonts w:asciiTheme="majorBidi" w:hAnsiTheme="majorBidi" w:cstheme="majorBidi"/>
          <w:b/>
          <w:bCs/>
          <w:i/>
          <w:iCs/>
          <w:sz w:val="24"/>
          <w:szCs w:val="24"/>
        </w:rPr>
        <w:t>Head of Department</w:t>
      </w:r>
    </w:p>
    <w:p w14:paraId="0487F8DF" w14:textId="77777777" w:rsidR="00A4460E" w:rsidRPr="002034D6" w:rsidRDefault="00A4460E" w:rsidP="00A4460E">
      <w:pPr>
        <w:rPr>
          <w:rFonts w:asciiTheme="majorBidi" w:hAnsiTheme="majorBidi" w:cstheme="majorBidi"/>
          <w:b/>
          <w:bCs/>
          <w:sz w:val="24"/>
          <w:szCs w:val="24"/>
        </w:rPr>
      </w:pPr>
      <w:r w:rsidRPr="002034D6">
        <w:rPr>
          <w:rFonts w:asciiTheme="majorBidi" w:hAnsiTheme="majorBidi" w:cstheme="majorBidi"/>
          <w:b/>
          <w:bCs/>
          <w:sz w:val="24"/>
          <w:szCs w:val="24"/>
        </w:rPr>
        <w:br w:type="page"/>
      </w:r>
    </w:p>
    <w:p w14:paraId="6F63245B" w14:textId="77777777" w:rsidR="00A4460E" w:rsidRPr="002034D6" w:rsidRDefault="00A4460E" w:rsidP="00A4460E">
      <w:pPr>
        <w:spacing w:line="360" w:lineRule="auto"/>
        <w:jc w:val="center"/>
        <w:rPr>
          <w:rFonts w:asciiTheme="majorBidi" w:hAnsiTheme="majorBidi" w:cstheme="majorBidi"/>
          <w:b/>
          <w:bCs/>
          <w:sz w:val="24"/>
          <w:szCs w:val="24"/>
        </w:rPr>
      </w:pPr>
      <w:r w:rsidRPr="002034D6">
        <w:rPr>
          <w:rFonts w:asciiTheme="majorBidi" w:hAnsiTheme="majorBidi" w:cstheme="majorBidi"/>
          <w:b/>
          <w:bCs/>
          <w:sz w:val="24"/>
          <w:szCs w:val="24"/>
        </w:rPr>
        <w:lastRenderedPageBreak/>
        <w:t>DEDICATION</w:t>
      </w:r>
    </w:p>
    <w:p w14:paraId="4976A15F" w14:textId="77777777" w:rsidR="00A4460E" w:rsidRPr="002034D6" w:rsidRDefault="00A4460E" w:rsidP="00A4460E">
      <w:pPr>
        <w:spacing w:line="360" w:lineRule="auto"/>
        <w:ind w:firstLine="720"/>
        <w:jc w:val="both"/>
        <w:rPr>
          <w:rFonts w:asciiTheme="majorBidi" w:hAnsiTheme="majorBidi" w:cstheme="majorBidi"/>
          <w:sz w:val="24"/>
          <w:szCs w:val="24"/>
        </w:rPr>
      </w:pPr>
      <w:r w:rsidRPr="002034D6">
        <w:rPr>
          <w:rFonts w:asciiTheme="majorBidi" w:hAnsiTheme="majorBidi" w:cstheme="majorBidi"/>
          <w:sz w:val="24"/>
          <w:szCs w:val="24"/>
        </w:rPr>
        <w:t xml:space="preserve">This project is dedicated to Almighty the most </w:t>
      </w:r>
      <w:proofErr w:type="spellStart"/>
      <w:r w:rsidRPr="002034D6">
        <w:rPr>
          <w:rFonts w:asciiTheme="majorBidi" w:hAnsiTheme="majorBidi" w:cstheme="majorBidi"/>
          <w:sz w:val="24"/>
          <w:szCs w:val="24"/>
        </w:rPr>
        <w:t>Beneficient</w:t>
      </w:r>
      <w:proofErr w:type="spellEnd"/>
      <w:r w:rsidRPr="002034D6">
        <w:rPr>
          <w:rFonts w:asciiTheme="majorBidi" w:hAnsiTheme="majorBidi" w:cstheme="majorBidi"/>
          <w:sz w:val="24"/>
          <w:szCs w:val="24"/>
        </w:rPr>
        <w:t>, the Most merciful and to the Department of Science Laboratory Technology</w:t>
      </w:r>
    </w:p>
    <w:p w14:paraId="6719A0D6" w14:textId="77777777" w:rsidR="00A4460E" w:rsidRPr="002034D6" w:rsidRDefault="00A4460E" w:rsidP="00A4460E">
      <w:pPr>
        <w:spacing w:line="360" w:lineRule="auto"/>
        <w:rPr>
          <w:rFonts w:asciiTheme="majorBidi" w:hAnsiTheme="majorBidi" w:cstheme="majorBidi"/>
          <w:sz w:val="24"/>
          <w:szCs w:val="24"/>
        </w:rPr>
      </w:pPr>
      <w:r w:rsidRPr="002034D6">
        <w:rPr>
          <w:rFonts w:asciiTheme="majorBidi" w:hAnsiTheme="majorBidi" w:cstheme="majorBidi"/>
          <w:sz w:val="24"/>
          <w:szCs w:val="24"/>
        </w:rPr>
        <w:br w:type="page"/>
      </w:r>
    </w:p>
    <w:p w14:paraId="5D3C1E16" w14:textId="77777777" w:rsidR="00A4460E" w:rsidRPr="002034D6" w:rsidRDefault="00A4460E" w:rsidP="00A4460E">
      <w:pPr>
        <w:spacing w:line="360" w:lineRule="auto"/>
        <w:ind w:firstLine="720"/>
        <w:jc w:val="center"/>
        <w:rPr>
          <w:rFonts w:asciiTheme="majorBidi" w:hAnsiTheme="majorBidi" w:cstheme="majorBidi"/>
          <w:b/>
          <w:bCs/>
          <w:sz w:val="24"/>
          <w:szCs w:val="24"/>
        </w:rPr>
      </w:pPr>
      <w:r w:rsidRPr="002034D6">
        <w:rPr>
          <w:rFonts w:asciiTheme="majorBidi" w:hAnsiTheme="majorBidi" w:cstheme="majorBidi"/>
          <w:b/>
          <w:bCs/>
          <w:sz w:val="24"/>
          <w:szCs w:val="24"/>
        </w:rPr>
        <w:lastRenderedPageBreak/>
        <w:t>ACKNOWLEDGEMENT</w:t>
      </w:r>
    </w:p>
    <w:p w14:paraId="665B24DB" w14:textId="77777777" w:rsidR="00A4460E" w:rsidRPr="002034D6" w:rsidRDefault="00A4460E" w:rsidP="00A4460E">
      <w:pPr>
        <w:spacing w:line="360" w:lineRule="auto"/>
        <w:ind w:firstLine="720"/>
        <w:jc w:val="both"/>
        <w:rPr>
          <w:rFonts w:asciiTheme="majorBidi" w:hAnsiTheme="majorBidi" w:cstheme="majorBidi"/>
          <w:sz w:val="24"/>
          <w:szCs w:val="24"/>
        </w:rPr>
      </w:pPr>
      <w:r w:rsidRPr="002034D6">
        <w:rPr>
          <w:rFonts w:asciiTheme="majorBidi" w:hAnsiTheme="majorBidi" w:cstheme="majorBidi"/>
          <w:sz w:val="24"/>
          <w:szCs w:val="24"/>
        </w:rPr>
        <w:t xml:space="preserve">All adoration and glory are due to the Almighty for His Love, guidance and protection. </w:t>
      </w:r>
      <w:r>
        <w:rPr>
          <w:rFonts w:asciiTheme="majorBidi" w:hAnsiTheme="majorBidi" w:cstheme="majorBidi"/>
          <w:sz w:val="24"/>
          <w:szCs w:val="24"/>
        </w:rPr>
        <w:t>I</w:t>
      </w:r>
      <w:r w:rsidRPr="002034D6">
        <w:rPr>
          <w:rFonts w:asciiTheme="majorBidi" w:hAnsiTheme="majorBidi" w:cstheme="majorBidi"/>
          <w:sz w:val="24"/>
          <w:szCs w:val="24"/>
        </w:rPr>
        <w:t xml:space="preserve"> thank him for the perfect health, wisdom, knowledge, strength and opportunity to complete this stage of Academic (National Diploma) in peace. </w:t>
      </w:r>
    </w:p>
    <w:p w14:paraId="51A1D0DB" w14:textId="77777777" w:rsidR="00A4460E" w:rsidRPr="002034D6" w:rsidRDefault="00A4460E" w:rsidP="00A4460E">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My</w:t>
      </w:r>
      <w:r w:rsidRPr="002034D6">
        <w:rPr>
          <w:rFonts w:asciiTheme="majorBidi" w:hAnsiTheme="majorBidi" w:cstheme="majorBidi"/>
          <w:sz w:val="24"/>
          <w:szCs w:val="24"/>
        </w:rPr>
        <w:t xml:space="preserve"> Profound gratitude goes to </w:t>
      </w:r>
      <w:r>
        <w:rPr>
          <w:rFonts w:asciiTheme="majorBidi" w:hAnsiTheme="majorBidi" w:cstheme="majorBidi"/>
          <w:sz w:val="24"/>
          <w:szCs w:val="24"/>
        </w:rPr>
        <w:t>my</w:t>
      </w:r>
      <w:r w:rsidRPr="002034D6">
        <w:rPr>
          <w:rFonts w:asciiTheme="majorBidi" w:hAnsiTheme="majorBidi" w:cstheme="majorBidi"/>
          <w:sz w:val="24"/>
          <w:szCs w:val="24"/>
        </w:rPr>
        <w:t xml:space="preserve"> amiable supervisor Mr</w:t>
      </w:r>
      <w:r>
        <w:rPr>
          <w:rFonts w:asciiTheme="majorBidi" w:hAnsiTheme="majorBidi" w:cstheme="majorBidi"/>
          <w:sz w:val="24"/>
          <w:szCs w:val="24"/>
        </w:rPr>
        <w:t>.</w:t>
      </w:r>
      <w:r w:rsidRPr="00E22B2B">
        <w:rPr>
          <w:rFonts w:asciiTheme="majorBidi" w:hAnsiTheme="majorBidi" w:cstheme="majorBidi"/>
          <w:b/>
          <w:bCs/>
          <w:sz w:val="24"/>
          <w:szCs w:val="24"/>
        </w:rPr>
        <w:t xml:space="preserve"> </w:t>
      </w:r>
      <w:r w:rsidRPr="00E22B2B">
        <w:rPr>
          <w:rFonts w:asciiTheme="majorBidi" w:hAnsiTheme="majorBidi" w:cstheme="majorBidi"/>
          <w:sz w:val="24"/>
          <w:szCs w:val="24"/>
        </w:rPr>
        <w:t>ABDULKAREEM USMAN</w:t>
      </w:r>
      <w:r w:rsidRPr="002034D6">
        <w:rPr>
          <w:rFonts w:asciiTheme="majorBidi" w:hAnsiTheme="majorBidi" w:cstheme="majorBidi"/>
          <w:sz w:val="24"/>
          <w:szCs w:val="24"/>
        </w:rPr>
        <w:t xml:space="preserve">, thanks so much for your support and care throughout the supervision of this research work, also to my good </w:t>
      </w:r>
      <w:r>
        <w:rPr>
          <w:rFonts w:asciiTheme="majorBidi" w:hAnsiTheme="majorBidi" w:cstheme="majorBidi"/>
          <w:sz w:val="24"/>
          <w:szCs w:val="24"/>
        </w:rPr>
        <w:t xml:space="preserve">SLT PT </w:t>
      </w:r>
      <w:proofErr w:type="spellStart"/>
      <w:r>
        <w:rPr>
          <w:rFonts w:asciiTheme="majorBidi" w:hAnsiTheme="majorBidi" w:cstheme="majorBidi"/>
          <w:sz w:val="24"/>
          <w:szCs w:val="24"/>
        </w:rPr>
        <w:t>Cordinator</w:t>
      </w:r>
      <w:proofErr w:type="spellEnd"/>
      <w:r w:rsidRPr="002034D6">
        <w:rPr>
          <w:rFonts w:asciiTheme="majorBidi" w:hAnsiTheme="majorBidi" w:cstheme="majorBidi"/>
          <w:sz w:val="24"/>
          <w:szCs w:val="24"/>
        </w:rPr>
        <w:t xml:space="preserve"> Mr. </w:t>
      </w:r>
      <w:r>
        <w:rPr>
          <w:rFonts w:asciiTheme="majorBidi" w:hAnsiTheme="majorBidi" w:cstheme="majorBidi"/>
          <w:sz w:val="24"/>
          <w:szCs w:val="24"/>
        </w:rPr>
        <w:t>Lukman I.A</w:t>
      </w:r>
      <w:r w:rsidRPr="002034D6">
        <w:rPr>
          <w:rFonts w:asciiTheme="majorBidi" w:hAnsiTheme="majorBidi" w:cstheme="majorBidi"/>
          <w:sz w:val="24"/>
          <w:szCs w:val="24"/>
        </w:rPr>
        <w:t xml:space="preserve"> and to all the entire staff of the Institute of Applied Science.</w:t>
      </w:r>
    </w:p>
    <w:p w14:paraId="47D63F98" w14:textId="77777777" w:rsidR="00A4460E" w:rsidRPr="002034D6" w:rsidRDefault="00A4460E" w:rsidP="00A4460E">
      <w:pPr>
        <w:spacing w:line="360" w:lineRule="auto"/>
        <w:jc w:val="both"/>
        <w:rPr>
          <w:rFonts w:asciiTheme="majorBidi" w:hAnsiTheme="majorBidi" w:cstheme="majorBidi"/>
          <w:sz w:val="24"/>
          <w:szCs w:val="24"/>
        </w:rPr>
      </w:pPr>
      <w:r w:rsidRPr="002034D6">
        <w:rPr>
          <w:rFonts w:asciiTheme="majorBidi" w:hAnsiTheme="majorBidi" w:cstheme="majorBidi"/>
          <w:sz w:val="24"/>
          <w:szCs w:val="24"/>
        </w:rPr>
        <w:t xml:space="preserve">Finally, </w:t>
      </w:r>
      <w:r>
        <w:rPr>
          <w:rFonts w:asciiTheme="majorBidi" w:hAnsiTheme="majorBidi" w:cstheme="majorBidi"/>
          <w:sz w:val="24"/>
          <w:szCs w:val="24"/>
        </w:rPr>
        <w:t>I</w:t>
      </w:r>
      <w:r w:rsidRPr="002034D6">
        <w:rPr>
          <w:rFonts w:asciiTheme="majorBidi" w:hAnsiTheme="majorBidi" w:cstheme="majorBidi"/>
          <w:sz w:val="24"/>
          <w:szCs w:val="24"/>
        </w:rPr>
        <w:t xml:space="preserve"> express </w:t>
      </w:r>
      <w:r>
        <w:rPr>
          <w:rFonts w:asciiTheme="majorBidi" w:hAnsiTheme="majorBidi" w:cstheme="majorBidi"/>
          <w:sz w:val="24"/>
          <w:szCs w:val="24"/>
        </w:rPr>
        <w:t>my</w:t>
      </w:r>
      <w:r w:rsidRPr="002034D6">
        <w:rPr>
          <w:rFonts w:asciiTheme="majorBidi" w:hAnsiTheme="majorBidi" w:cstheme="majorBidi"/>
          <w:sz w:val="24"/>
          <w:szCs w:val="24"/>
        </w:rPr>
        <w:t xml:space="preserve"> gratitude to my parents</w:t>
      </w:r>
      <w:r>
        <w:rPr>
          <w:rFonts w:asciiTheme="majorBidi" w:hAnsiTheme="majorBidi" w:cstheme="majorBidi"/>
          <w:sz w:val="24"/>
          <w:szCs w:val="24"/>
        </w:rPr>
        <w:t xml:space="preserve"> Mr. and Mrs. </w:t>
      </w:r>
      <w:r w:rsidRPr="00E352AD">
        <w:rPr>
          <w:rFonts w:asciiTheme="majorBidi" w:hAnsiTheme="majorBidi" w:cstheme="majorBidi"/>
          <w:sz w:val="24"/>
          <w:szCs w:val="24"/>
        </w:rPr>
        <w:t>Ajibade</w:t>
      </w:r>
      <w:r w:rsidRPr="002034D6">
        <w:rPr>
          <w:rFonts w:asciiTheme="majorBidi" w:hAnsiTheme="majorBidi" w:cstheme="majorBidi"/>
          <w:sz w:val="24"/>
          <w:szCs w:val="24"/>
        </w:rPr>
        <w:t>, friends and loved ones who supported me in one way or the other.</w:t>
      </w:r>
    </w:p>
    <w:p w14:paraId="3F45D8CB" w14:textId="77777777" w:rsidR="00A4460E" w:rsidRPr="00A4460E" w:rsidRDefault="00A4460E" w:rsidP="006204DA">
      <w:pPr>
        <w:spacing w:after="0"/>
        <w:jc w:val="center"/>
        <w:rPr>
          <w:rFonts w:ascii="Times New Roman" w:hAnsi="Times New Roman" w:cs="Times New Roman"/>
          <w:b/>
          <w:bCs/>
          <w:sz w:val="36"/>
          <w:szCs w:val="36"/>
        </w:rPr>
      </w:pPr>
    </w:p>
    <w:p w14:paraId="1184ACFF" w14:textId="77777777" w:rsidR="006204DA" w:rsidRDefault="006204DA" w:rsidP="006204DA">
      <w:pPr>
        <w:spacing w:after="0"/>
        <w:jc w:val="center"/>
        <w:rPr>
          <w:rFonts w:ascii="Copperplate Gothic Bold" w:hAnsi="Copperplate Gothic Bold" w:cs="Times New Roman"/>
          <w:b/>
          <w:bCs/>
          <w:i/>
          <w:iCs/>
          <w:sz w:val="46"/>
          <w:szCs w:val="30"/>
        </w:rPr>
      </w:pPr>
    </w:p>
    <w:p w14:paraId="753EA130" w14:textId="77777777" w:rsidR="006204DA" w:rsidRDefault="006204DA" w:rsidP="006204DA">
      <w:pPr>
        <w:spacing w:after="0"/>
        <w:jc w:val="center"/>
        <w:rPr>
          <w:rFonts w:ascii="Copperplate Gothic Bold" w:hAnsi="Copperplate Gothic Bold" w:cs="Times New Roman"/>
          <w:b/>
          <w:bCs/>
          <w:i/>
          <w:iCs/>
          <w:sz w:val="46"/>
          <w:szCs w:val="30"/>
        </w:rPr>
      </w:pPr>
    </w:p>
    <w:p w14:paraId="5E63C1FC" w14:textId="77777777" w:rsidR="00A4460E" w:rsidRDefault="00A4460E">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377A3523" w14:textId="77777777" w:rsidR="00D66B1A" w:rsidRDefault="00D66B1A" w:rsidP="00D66B1A">
      <w:pPr>
        <w:jc w:val="center"/>
        <w:rPr>
          <w:rFonts w:ascii="Times New Roman" w:hAnsi="Times New Roman" w:cs="Times New Roman"/>
          <w:b/>
          <w:sz w:val="24"/>
          <w:szCs w:val="24"/>
        </w:rPr>
      </w:pPr>
      <w:r>
        <w:rPr>
          <w:rFonts w:ascii="Times New Roman" w:hAnsi="Times New Roman" w:cs="Times New Roman"/>
          <w:b/>
          <w:sz w:val="24"/>
          <w:szCs w:val="24"/>
        </w:rPr>
        <w:lastRenderedPageBreak/>
        <w:t>TABLE OF CONTENTS</w:t>
      </w:r>
    </w:p>
    <w:p w14:paraId="665554FB" w14:textId="77777777" w:rsidR="00D66B1A" w:rsidRDefault="00D66B1A" w:rsidP="00D66B1A">
      <w:pPr>
        <w:spacing w:after="0" w:line="240" w:lineRule="auto"/>
        <w:ind w:left="7200"/>
        <w:rPr>
          <w:rFonts w:ascii="Times New Roman" w:hAnsi="Times New Roman" w:cs="Times New Roman"/>
          <w:b/>
          <w:sz w:val="24"/>
          <w:szCs w:val="24"/>
        </w:rPr>
      </w:pPr>
      <w:r>
        <w:rPr>
          <w:rFonts w:ascii="Times New Roman" w:hAnsi="Times New Roman" w:cs="Times New Roman"/>
          <w:b/>
          <w:sz w:val="24"/>
          <w:szCs w:val="24"/>
        </w:rPr>
        <w:t>Page</w:t>
      </w:r>
    </w:p>
    <w:p w14:paraId="72AA1625" w14:textId="77777777" w:rsidR="00D66B1A" w:rsidRDefault="00D66B1A" w:rsidP="00D66B1A">
      <w:pPr>
        <w:spacing w:line="240" w:lineRule="auto"/>
        <w:rPr>
          <w:rFonts w:ascii="Times New Roman" w:hAnsi="Times New Roman" w:cs="Times New Roman"/>
          <w:sz w:val="24"/>
          <w:szCs w:val="24"/>
        </w:rPr>
      </w:pPr>
      <w:r>
        <w:rPr>
          <w:rFonts w:ascii="Times New Roman" w:hAnsi="Times New Roman" w:cs="Times New Roman"/>
          <w:sz w:val="24"/>
          <w:szCs w:val="24"/>
        </w:rPr>
        <w:t>Title Page …………………………………………………………………………</w:t>
      </w:r>
      <w:r>
        <w:rPr>
          <w:rFonts w:ascii="Times New Roman" w:hAnsi="Times New Roman" w:cs="Times New Roman"/>
          <w:sz w:val="24"/>
          <w:szCs w:val="24"/>
        </w:rPr>
        <w:tab/>
      </w:r>
      <w:proofErr w:type="spellStart"/>
      <w:r>
        <w:rPr>
          <w:rFonts w:ascii="Times New Roman" w:hAnsi="Times New Roman" w:cs="Times New Roman"/>
          <w:sz w:val="24"/>
          <w:szCs w:val="24"/>
        </w:rPr>
        <w:t>i</w:t>
      </w:r>
      <w:proofErr w:type="spellEnd"/>
    </w:p>
    <w:p w14:paraId="0220780A" w14:textId="77777777" w:rsidR="00D66B1A" w:rsidRDefault="00D66B1A" w:rsidP="00D66B1A">
      <w:pPr>
        <w:spacing w:line="240" w:lineRule="auto"/>
        <w:rPr>
          <w:rFonts w:ascii="Times New Roman" w:hAnsi="Times New Roman" w:cs="Times New Roman"/>
          <w:sz w:val="24"/>
          <w:szCs w:val="24"/>
        </w:rPr>
      </w:pPr>
      <w:r>
        <w:rPr>
          <w:rFonts w:ascii="Times New Roman" w:hAnsi="Times New Roman" w:cs="Times New Roman"/>
          <w:sz w:val="24"/>
          <w:szCs w:val="24"/>
        </w:rPr>
        <w:t>Certification ………………………………………………………………………</w:t>
      </w:r>
      <w:r>
        <w:rPr>
          <w:rFonts w:ascii="Times New Roman" w:hAnsi="Times New Roman" w:cs="Times New Roman"/>
          <w:sz w:val="24"/>
          <w:szCs w:val="24"/>
        </w:rPr>
        <w:tab/>
        <w:t>ii</w:t>
      </w:r>
    </w:p>
    <w:p w14:paraId="32A9CF02" w14:textId="77777777" w:rsidR="00D66B1A" w:rsidRDefault="00D66B1A" w:rsidP="00D66B1A">
      <w:pPr>
        <w:spacing w:line="240" w:lineRule="auto"/>
        <w:rPr>
          <w:rFonts w:ascii="Times New Roman" w:hAnsi="Times New Roman" w:cs="Times New Roman"/>
          <w:sz w:val="24"/>
          <w:szCs w:val="24"/>
        </w:rPr>
      </w:pPr>
      <w:r>
        <w:rPr>
          <w:rFonts w:ascii="Times New Roman" w:hAnsi="Times New Roman" w:cs="Times New Roman"/>
          <w:sz w:val="24"/>
          <w:szCs w:val="24"/>
        </w:rPr>
        <w:t>Dedication …………………………………………………………………………</w:t>
      </w:r>
      <w:r>
        <w:rPr>
          <w:rFonts w:ascii="Times New Roman" w:hAnsi="Times New Roman" w:cs="Times New Roman"/>
          <w:sz w:val="24"/>
          <w:szCs w:val="24"/>
        </w:rPr>
        <w:tab/>
        <w:t>iii</w:t>
      </w:r>
    </w:p>
    <w:p w14:paraId="37773C1F" w14:textId="77777777" w:rsidR="00D66B1A" w:rsidRDefault="00D66B1A" w:rsidP="00D66B1A">
      <w:pPr>
        <w:spacing w:line="240" w:lineRule="auto"/>
        <w:rPr>
          <w:rFonts w:ascii="Times New Roman" w:hAnsi="Times New Roman" w:cs="Times New Roman"/>
          <w:sz w:val="24"/>
          <w:szCs w:val="24"/>
        </w:rPr>
      </w:pPr>
      <w:r>
        <w:rPr>
          <w:rFonts w:ascii="Times New Roman" w:hAnsi="Times New Roman" w:cs="Times New Roman"/>
          <w:sz w:val="24"/>
          <w:szCs w:val="24"/>
        </w:rPr>
        <w:t>Acknowledgement ……………………………………………………………...…</w:t>
      </w:r>
      <w:r>
        <w:rPr>
          <w:rFonts w:ascii="Times New Roman" w:hAnsi="Times New Roman" w:cs="Times New Roman"/>
          <w:sz w:val="24"/>
          <w:szCs w:val="24"/>
        </w:rPr>
        <w:tab/>
        <w:t>iv</w:t>
      </w:r>
    </w:p>
    <w:p w14:paraId="744A4B2C" w14:textId="77777777" w:rsidR="00D66B1A" w:rsidRDefault="00D66B1A" w:rsidP="00D66B1A">
      <w:pPr>
        <w:spacing w:line="240" w:lineRule="auto"/>
        <w:rPr>
          <w:rFonts w:ascii="Times New Roman" w:hAnsi="Times New Roman" w:cs="Times New Roman"/>
          <w:sz w:val="24"/>
          <w:szCs w:val="24"/>
        </w:rPr>
      </w:pPr>
      <w:r>
        <w:rPr>
          <w:rFonts w:ascii="Times New Roman" w:hAnsi="Times New Roman" w:cs="Times New Roman"/>
          <w:sz w:val="24"/>
          <w:szCs w:val="24"/>
        </w:rPr>
        <w:t>Table of Contents …………………………………………………………………</w:t>
      </w:r>
      <w:r>
        <w:rPr>
          <w:rFonts w:ascii="Times New Roman" w:hAnsi="Times New Roman" w:cs="Times New Roman"/>
          <w:sz w:val="24"/>
          <w:szCs w:val="24"/>
        </w:rPr>
        <w:tab/>
        <w:t>v</w:t>
      </w:r>
    </w:p>
    <w:p w14:paraId="6132D5FC" w14:textId="77777777" w:rsidR="00D66B1A" w:rsidRDefault="00D66B1A" w:rsidP="00D66B1A">
      <w:pPr>
        <w:spacing w:line="240" w:lineRule="auto"/>
        <w:rPr>
          <w:rFonts w:ascii="Times New Roman" w:hAnsi="Times New Roman" w:cs="Times New Roman"/>
          <w:sz w:val="24"/>
          <w:szCs w:val="24"/>
        </w:rPr>
      </w:pPr>
      <w:r>
        <w:rPr>
          <w:rFonts w:ascii="Times New Roman" w:hAnsi="Times New Roman" w:cs="Times New Roman"/>
          <w:sz w:val="24"/>
          <w:szCs w:val="24"/>
        </w:rPr>
        <w:t>List of Figures</w:t>
      </w:r>
      <w:r>
        <w:rPr>
          <w:rFonts w:ascii="Times New Roman" w:hAnsi="Times New Roman" w:cs="Times New Roman"/>
          <w:sz w:val="24"/>
          <w:szCs w:val="24"/>
        </w:rPr>
        <w:tab/>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b/>
        <w:t>vi</w:t>
      </w:r>
    </w:p>
    <w:p w14:paraId="76482040" w14:textId="77777777" w:rsidR="00D66B1A" w:rsidRDefault="00D66B1A" w:rsidP="00D66B1A">
      <w:pPr>
        <w:spacing w:line="240" w:lineRule="auto"/>
        <w:rPr>
          <w:rFonts w:ascii="Times New Roman" w:hAnsi="Times New Roman" w:cs="Times New Roman"/>
          <w:sz w:val="24"/>
          <w:szCs w:val="24"/>
        </w:rPr>
      </w:pPr>
      <w:r>
        <w:rPr>
          <w:rFonts w:ascii="Times New Roman" w:hAnsi="Times New Roman" w:cs="Times New Roman"/>
          <w:sz w:val="24"/>
          <w:szCs w:val="24"/>
        </w:rPr>
        <w:t>List of Tables</w:t>
      </w:r>
      <w:r>
        <w:rPr>
          <w:rFonts w:ascii="Times New Roman" w:hAnsi="Times New Roman" w:cs="Times New Roman"/>
          <w:sz w:val="24"/>
          <w:szCs w:val="24"/>
        </w:rPr>
        <w:tab/>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b/>
        <w:t>vii</w:t>
      </w:r>
    </w:p>
    <w:p w14:paraId="480A332E" w14:textId="77777777" w:rsidR="00D66B1A" w:rsidRDefault="00D66B1A" w:rsidP="00D66B1A">
      <w:pPr>
        <w:spacing w:line="240" w:lineRule="auto"/>
        <w:rPr>
          <w:rFonts w:ascii="Times New Roman" w:hAnsi="Times New Roman" w:cs="Times New Roman"/>
          <w:sz w:val="24"/>
          <w:szCs w:val="24"/>
        </w:rPr>
      </w:pPr>
      <w:r>
        <w:rPr>
          <w:rFonts w:ascii="Times New Roman" w:hAnsi="Times New Roman" w:cs="Times New Roman"/>
          <w:sz w:val="24"/>
          <w:szCs w:val="24"/>
        </w:rPr>
        <w:t>Abstract ……………………………………………………………………………</w:t>
      </w:r>
      <w:r>
        <w:rPr>
          <w:rFonts w:ascii="Times New Roman" w:hAnsi="Times New Roman" w:cs="Times New Roman"/>
          <w:sz w:val="24"/>
          <w:szCs w:val="24"/>
        </w:rPr>
        <w:tab/>
        <w:t>viii</w:t>
      </w:r>
    </w:p>
    <w:p w14:paraId="4A5A5655" w14:textId="77777777" w:rsidR="00D66B1A" w:rsidRDefault="00D66B1A" w:rsidP="00D66B1A">
      <w:pPr>
        <w:rPr>
          <w:rFonts w:ascii="Times New Roman" w:hAnsi="Times New Roman" w:cs="Times New Roman"/>
          <w:b/>
          <w:sz w:val="24"/>
          <w:szCs w:val="24"/>
        </w:rPr>
      </w:pPr>
      <w:r>
        <w:rPr>
          <w:rFonts w:ascii="Times New Roman" w:hAnsi="Times New Roman" w:cs="Times New Roman"/>
          <w:b/>
          <w:sz w:val="24"/>
          <w:szCs w:val="24"/>
        </w:rPr>
        <w:t>CHAPTER ONE:   INTRODUCTION</w:t>
      </w:r>
    </w:p>
    <w:p w14:paraId="06AEE6EE" w14:textId="77777777" w:rsidR="00D66B1A" w:rsidRDefault="00D66B1A" w:rsidP="00D66B1A">
      <w:pPr>
        <w:pStyle w:val="ListParagraph"/>
        <w:spacing w:line="360" w:lineRule="auto"/>
        <w:ind w:left="0"/>
        <w:outlineLvl w:val="0"/>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1.1</w:t>
      </w:r>
      <w:r>
        <w:rPr>
          <w:rStyle w:val="Emphasis"/>
          <w:rFonts w:ascii="Times New Roman" w:hAnsi="Times New Roman" w:cs="Times New Roman"/>
          <w:i w:val="0"/>
          <w:sz w:val="24"/>
          <w:szCs w:val="24"/>
        </w:rPr>
        <w:tab/>
        <w:t>General Background</w:t>
      </w:r>
      <w:r>
        <w:rPr>
          <w:rFonts w:ascii="Times New Roman" w:hAnsi="Times New Roman" w:cs="Times New Roman"/>
          <w:sz w:val="24"/>
          <w:szCs w:val="24"/>
        </w:rPr>
        <w:t>………………………………………………………1</w:t>
      </w:r>
      <w:r>
        <w:rPr>
          <w:rFonts w:ascii="Times New Roman" w:hAnsi="Times New Roman" w:cs="Times New Roman"/>
          <w:sz w:val="24"/>
          <w:szCs w:val="24"/>
        </w:rPr>
        <w:tab/>
      </w:r>
      <w:r>
        <w:rPr>
          <w:rStyle w:val="Emphasis"/>
          <w:rFonts w:ascii="Times New Roman" w:hAnsi="Times New Roman" w:cs="Times New Roman"/>
          <w:i w:val="0"/>
          <w:sz w:val="24"/>
          <w:szCs w:val="24"/>
        </w:rPr>
        <w:tab/>
      </w:r>
    </w:p>
    <w:p w14:paraId="7EDDE916" w14:textId="77777777" w:rsidR="00D66B1A" w:rsidRDefault="00D66B1A" w:rsidP="00D66B1A">
      <w:pPr>
        <w:pStyle w:val="ListParagraph"/>
        <w:spacing w:line="360" w:lineRule="auto"/>
        <w:ind w:left="0"/>
        <w:outlineLvl w:val="0"/>
        <w:rPr>
          <w:rStyle w:val="Emphasis"/>
          <w:rFonts w:ascii="Times New Roman" w:hAnsi="Times New Roman" w:cs="Times New Roman"/>
          <w:i w:val="0"/>
          <w:sz w:val="24"/>
          <w:szCs w:val="24"/>
        </w:rPr>
      </w:pPr>
      <w:r>
        <w:rPr>
          <w:rFonts w:ascii="Times New Roman" w:hAnsi="Times New Roman" w:cs="Times New Roman"/>
          <w:sz w:val="24"/>
          <w:szCs w:val="24"/>
        </w:rPr>
        <w:t>1.2</w:t>
      </w:r>
      <w:r>
        <w:rPr>
          <w:rFonts w:ascii="Times New Roman" w:hAnsi="Times New Roman" w:cs="Times New Roman"/>
          <w:sz w:val="24"/>
          <w:szCs w:val="24"/>
        </w:rPr>
        <w:tab/>
      </w:r>
      <w:r>
        <w:rPr>
          <w:rStyle w:val="Emphasis"/>
          <w:rFonts w:ascii="Times New Roman" w:hAnsi="Times New Roman" w:cs="Times New Roman"/>
          <w:i w:val="0"/>
          <w:sz w:val="24"/>
          <w:szCs w:val="24"/>
        </w:rPr>
        <w:t>Relevance of visible light in micrometeorology</w:t>
      </w:r>
    </w:p>
    <w:p w14:paraId="2243ECC7" w14:textId="77777777" w:rsidR="00D66B1A" w:rsidRDefault="00D66B1A" w:rsidP="00D66B1A">
      <w:pPr>
        <w:pStyle w:val="ListParagraph"/>
        <w:spacing w:line="360" w:lineRule="auto"/>
        <w:ind w:left="0" w:firstLine="720"/>
        <w:outlineLvl w:val="0"/>
        <w:rPr>
          <w:rFonts w:ascii="Times New Roman" w:hAnsi="Times New Roman" w:cs="Times New Roman"/>
          <w:sz w:val="24"/>
          <w:szCs w:val="24"/>
        </w:rPr>
      </w:pPr>
      <w:r>
        <w:rPr>
          <w:rStyle w:val="Emphasis"/>
          <w:rFonts w:ascii="Times New Roman" w:hAnsi="Times New Roman" w:cs="Times New Roman"/>
          <w:i w:val="0"/>
          <w:sz w:val="24"/>
          <w:szCs w:val="24"/>
        </w:rPr>
        <w:t>and related sciences</w:t>
      </w:r>
      <w:r>
        <w:rPr>
          <w:rFonts w:ascii="Times New Roman" w:hAnsi="Times New Roman" w:cs="Times New Roman"/>
          <w:sz w:val="24"/>
          <w:szCs w:val="24"/>
        </w:rPr>
        <w:t>………………………………………………………</w:t>
      </w:r>
      <w:r>
        <w:rPr>
          <w:rFonts w:ascii="Times New Roman" w:hAnsi="Times New Roman" w:cs="Times New Roman"/>
          <w:sz w:val="24"/>
          <w:szCs w:val="24"/>
        </w:rPr>
        <w:tab/>
        <w:t>2</w:t>
      </w:r>
      <w:r>
        <w:rPr>
          <w:rStyle w:val="Emphasis"/>
          <w:rFonts w:ascii="Times New Roman" w:hAnsi="Times New Roman" w:cs="Times New Roman"/>
          <w:i w:val="0"/>
          <w:sz w:val="24"/>
          <w:szCs w:val="24"/>
        </w:rPr>
        <w:tab/>
      </w:r>
    </w:p>
    <w:p w14:paraId="22DF4478" w14:textId="77777777" w:rsidR="00D66B1A" w:rsidRDefault="00D66B1A" w:rsidP="00D66B1A">
      <w:pPr>
        <w:pStyle w:val="ListParagraph"/>
        <w:spacing w:line="360" w:lineRule="auto"/>
        <w:ind w:left="0"/>
        <w:outlineLvl w:val="0"/>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1.3</w:t>
      </w:r>
      <w:r>
        <w:rPr>
          <w:rStyle w:val="Emphasis"/>
          <w:rFonts w:ascii="Times New Roman" w:hAnsi="Times New Roman" w:cs="Times New Roman"/>
          <w:i w:val="0"/>
          <w:sz w:val="24"/>
          <w:szCs w:val="24"/>
        </w:rPr>
        <w:tab/>
        <w:t>Outdoor Temperature</w:t>
      </w:r>
      <w:r>
        <w:rPr>
          <w:rFonts w:ascii="Times New Roman" w:hAnsi="Times New Roman" w:cs="Times New Roman"/>
          <w:sz w:val="24"/>
          <w:szCs w:val="24"/>
        </w:rPr>
        <w:t>……………………………………………………</w:t>
      </w:r>
      <w:r>
        <w:rPr>
          <w:rFonts w:ascii="Times New Roman" w:hAnsi="Times New Roman" w:cs="Times New Roman"/>
          <w:sz w:val="24"/>
          <w:szCs w:val="24"/>
        </w:rPr>
        <w:tab/>
        <w:t>2</w:t>
      </w:r>
      <w:r>
        <w:rPr>
          <w:rFonts w:ascii="Times New Roman" w:hAnsi="Times New Roman" w:cs="Times New Roman"/>
          <w:sz w:val="24"/>
          <w:szCs w:val="24"/>
        </w:rPr>
        <w:tab/>
      </w:r>
    </w:p>
    <w:p w14:paraId="6A526F95" w14:textId="77777777" w:rsidR="00D66B1A" w:rsidRDefault="00D66B1A" w:rsidP="00D66B1A">
      <w:pPr>
        <w:pStyle w:val="ListParagraph"/>
        <w:spacing w:line="360" w:lineRule="auto"/>
        <w:ind w:left="0"/>
        <w:outlineLvl w:val="0"/>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1.4</w:t>
      </w:r>
      <w:r>
        <w:rPr>
          <w:rStyle w:val="Emphasis"/>
          <w:rFonts w:ascii="Times New Roman" w:hAnsi="Times New Roman" w:cs="Times New Roman"/>
          <w:i w:val="0"/>
          <w:sz w:val="24"/>
          <w:szCs w:val="24"/>
        </w:rPr>
        <w:tab/>
      </w:r>
      <w:r>
        <w:rPr>
          <w:rFonts w:ascii="Times New Roman" w:eastAsia="SimSun" w:hAnsi="Times New Roman" w:cs="Times New Roman"/>
          <w:sz w:val="24"/>
          <w:szCs w:val="24"/>
        </w:rPr>
        <w:t>Statement of the Research Problem</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rPr>
        <w:t>3</w:t>
      </w:r>
      <w:r>
        <w:rPr>
          <w:rFonts w:ascii="Times New Roman" w:eastAsia="SimSun" w:hAnsi="Times New Roman" w:cs="Times New Roman"/>
          <w:sz w:val="24"/>
          <w:szCs w:val="24"/>
        </w:rPr>
        <w:tab/>
      </w:r>
    </w:p>
    <w:p w14:paraId="778F859C" w14:textId="77777777" w:rsidR="00D66B1A" w:rsidRDefault="00D66B1A" w:rsidP="00D66B1A">
      <w:pPr>
        <w:pStyle w:val="ListParagraph"/>
        <w:spacing w:line="360" w:lineRule="auto"/>
        <w:ind w:left="0"/>
        <w:outlineLvl w:val="0"/>
        <w:rPr>
          <w:rFonts w:ascii="Times New Roman" w:hAnsi="Times New Roman" w:cs="Times New Roman"/>
          <w:sz w:val="24"/>
          <w:szCs w:val="24"/>
        </w:rPr>
      </w:pPr>
      <w:r>
        <w:rPr>
          <w:rStyle w:val="Emphasis"/>
          <w:rFonts w:ascii="Times New Roman" w:hAnsi="Times New Roman" w:cs="Times New Roman"/>
          <w:i w:val="0"/>
          <w:sz w:val="24"/>
          <w:szCs w:val="24"/>
        </w:rPr>
        <w:t>1.5</w:t>
      </w:r>
      <w:r>
        <w:rPr>
          <w:rStyle w:val="Emphasis"/>
          <w:rFonts w:ascii="Times New Roman" w:hAnsi="Times New Roman" w:cs="Times New Roman"/>
          <w:i w:val="0"/>
          <w:sz w:val="24"/>
          <w:szCs w:val="24"/>
        </w:rPr>
        <w:tab/>
      </w:r>
      <w:r>
        <w:rPr>
          <w:rFonts w:ascii="Times New Roman" w:hAnsi="Times New Roman" w:cs="Times New Roman"/>
          <w:sz w:val="24"/>
          <w:szCs w:val="24"/>
        </w:rPr>
        <w:t>Objectives of this Research ………………………………………………</w:t>
      </w:r>
      <w:r>
        <w:rPr>
          <w:rFonts w:ascii="Times New Roman" w:hAnsi="Times New Roman" w:cs="Times New Roman"/>
          <w:sz w:val="24"/>
          <w:szCs w:val="24"/>
        </w:rPr>
        <w:tab/>
      </w:r>
      <w:r>
        <w:rPr>
          <w:rFonts w:ascii="Times New Roman" w:hAnsi="Times New Roman" w:cs="Times New Roman"/>
        </w:rPr>
        <w:t>3</w:t>
      </w:r>
      <w:r>
        <w:rPr>
          <w:rFonts w:ascii="Times New Roman" w:hAnsi="Times New Roman" w:cs="Times New Roman"/>
          <w:sz w:val="24"/>
          <w:szCs w:val="24"/>
        </w:rPr>
        <w:tab/>
      </w:r>
    </w:p>
    <w:p w14:paraId="5805B3BF" w14:textId="77777777" w:rsidR="00D66B1A" w:rsidRDefault="00D66B1A" w:rsidP="00D66B1A">
      <w:pPr>
        <w:pStyle w:val="ListParagraph"/>
        <w:spacing w:line="360" w:lineRule="auto"/>
        <w:ind w:left="0"/>
        <w:outlineLvl w:val="0"/>
        <w:rPr>
          <w:rStyle w:val="Emphasis"/>
          <w:rFonts w:ascii="Times New Roman" w:hAnsi="Times New Roman" w:cs="Times New Roman"/>
          <w:b/>
          <w:i w:val="0"/>
          <w:iCs w:val="0"/>
          <w:sz w:val="24"/>
          <w:szCs w:val="24"/>
        </w:rPr>
      </w:pPr>
      <w:r>
        <w:rPr>
          <w:rStyle w:val="Emphasis"/>
          <w:rFonts w:ascii="Times New Roman" w:hAnsi="Times New Roman" w:cs="Times New Roman"/>
          <w:i w:val="0"/>
          <w:sz w:val="24"/>
          <w:szCs w:val="24"/>
        </w:rPr>
        <w:t>1.6</w:t>
      </w:r>
      <w:r>
        <w:rPr>
          <w:rStyle w:val="Emphasis"/>
          <w:rFonts w:ascii="Times New Roman" w:hAnsi="Times New Roman" w:cs="Times New Roman"/>
          <w:i w:val="0"/>
          <w:sz w:val="24"/>
          <w:szCs w:val="24"/>
        </w:rPr>
        <w:tab/>
      </w:r>
      <w:r>
        <w:rPr>
          <w:rFonts w:ascii="Times New Roman" w:hAnsi="Times New Roman" w:cs="Times New Roman"/>
          <w:sz w:val="24"/>
          <w:szCs w:val="24"/>
        </w:rPr>
        <w:t>Justification for the Research</w:t>
      </w:r>
      <w:r>
        <w:rPr>
          <w:rFonts w:ascii="Times New Roman" w:hAnsi="Times New Roman" w:cs="Times New Roman"/>
          <w:sz w:val="24"/>
          <w:szCs w:val="24"/>
        </w:rPr>
        <w:tab/>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b/>
      </w:r>
      <w:r>
        <w:rPr>
          <w:rFonts w:ascii="Times New Roman" w:hAnsi="Times New Roman" w:cs="Times New Roman"/>
        </w:rPr>
        <w:t>3</w:t>
      </w:r>
      <w:r>
        <w:rPr>
          <w:rFonts w:ascii="Times New Roman" w:hAnsi="Times New Roman" w:cs="Times New Roman"/>
          <w:sz w:val="24"/>
          <w:szCs w:val="24"/>
        </w:rPr>
        <w:tab/>
      </w:r>
    </w:p>
    <w:p w14:paraId="6DCD8CD0" w14:textId="77777777" w:rsidR="00D66B1A" w:rsidRDefault="00D66B1A" w:rsidP="00D66B1A">
      <w:pPr>
        <w:pStyle w:val="ListParagraph"/>
        <w:spacing w:line="360" w:lineRule="auto"/>
        <w:ind w:left="0"/>
        <w:outlineLvl w:val="0"/>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1.7</w:t>
      </w:r>
      <w:r>
        <w:rPr>
          <w:rStyle w:val="Emphasis"/>
          <w:rFonts w:ascii="Times New Roman" w:hAnsi="Times New Roman" w:cs="Times New Roman"/>
          <w:i w:val="0"/>
          <w:sz w:val="24"/>
          <w:szCs w:val="24"/>
        </w:rPr>
        <w:tab/>
      </w:r>
      <w:r>
        <w:rPr>
          <w:rFonts w:ascii="Times New Roman" w:hAnsi="Times New Roman" w:cs="Times New Roman"/>
          <w:sz w:val="24"/>
          <w:szCs w:val="24"/>
        </w:rPr>
        <w:t>Expected Contribution to Knowledge</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rPr>
        <w:t>4</w:t>
      </w:r>
      <w:r>
        <w:rPr>
          <w:rFonts w:ascii="Times New Roman" w:hAnsi="Times New Roman" w:cs="Times New Roman"/>
          <w:sz w:val="24"/>
          <w:szCs w:val="24"/>
        </w:rPr>
        <w:tab/>
      </w:r>
    </w:p>
    <w:p w14:paraId="019FED05" w14:textId="77777777" w:rsidR="00D66B1A" w:rsidRDefault="00D66B1A" w:rsidP="00D66B1A">
      <w:pPr>
        <w:spacing w:line="240" w:lineRule="auto"/>
        <w:outlineLvl w:val="0"/>
        <w:rPr>
          <w:rStyle w:val="Emphasis"/>
          <w:rFonts w:ascii="Times New Roman" w:hAnsi="Times New Roman" w:cs="Times New Roman"/>
          <w:i w:val="0"/>
          <w:sz w:val="24"/>
          <w:szCs w:val="24"/>
        </w:rPr>
      </w:pPr>
      <w:r>
        <w:rPr>
          <w:rStyle w:val="Emphasis"/>
          <w:rFonts w:ascii="Times New Roman" w:hAnsi="Times New Roman" w:cs="Times New Roman"/>
          <w:b/>
          <w:i w:val="0"/>
          <w:sz w:val="24"/>
          <w:szCs w:val="24"/>
        </w:rPr>
        <w:t>CHAPTER TWO:</w:t>
      </w:r>
      <w:r>
        <w:rPr>
          <w:rStyle w:val="Emphasis"/>
          <w:rFonts w:ascii="Times New Roman" w:hAnsi="Times New Roman" w:cs="Times New Roman"/>
          <w:b/>
          <w:i w:val="0"/>
          <w:sz w:val="24"/>
          <w:szCs w:val="24"/>
        </w:rPr>
        <w:tab/>
      </w:r>
      <w:r>
        <w:rPr>
          <w:rFonts w:ascii="Times New Roman" w:hAnsi="Times New Roman" w:cs="Times New Roman"/>
          <w:b/>
          <w:iCs/>
          <w:sz w:val="24"/>
          <w:szCs w:val="24"/>
        </w:rPr>
        <w:t>LITERATURE REVIEW</w:t>
      </w:r>
      <w:r>
        <w:rPr>
          <w:rFonts w:ascii="Times New Roman" w:hAnsi="Times New Roman" w:cs="Times New Roman"/>
          <w:b/>
          <w:iCs/>
          <w:sz w:val="24"/>
          <w:szCs w:val="24"/>
        </w:rPr>
        <w:tab/>
      </w:r>
      <w:r>
        <w:rPr>
          <w:rFonts w:ascii="Times New Roman" w:hAnsi="Times New Roman" w:cs="Times New Roman"/>
          <w:b/>
          <w:i/>
          <w:iCs/>
          <w:sz w:val="24"/>
          <w:szCs w:val="24"/>
        </w:rPr>
        <w:tab/>
      </w:r>
      <w:r>
        <w:rPr>
          <w:rFonts w:ascii="Times New Roman" w:hAnsi="Times New Roman" w:cs="Times New Roman"/>
          <w:b/>
          <w:i/>
          <w:iCs/>
          <w:sz w:val="24"/>
          <w:szCs w:val="24"/>
        </w:rPr>
        <w:tab/>
      </w:r>
      <w:r>
        <w:rPr>
          <w:rFonts w:ascii="Times New Roman" w:hAnsi="Times New Roman" w:cs="Times New Roman"/>
          <w:b/>
          <w:i/>
          <w:iCs/>
          <w:sz w:val="24"/>
          <w:szCs w:val="24"/>
        </w:rPr>
        <w:tab/>
      </w:r>
      <w:r>
        <w:rPr>
          <w:rFonts w:ascii="Times New Roman" w:hAnsi="Times New Roman" w:cs="Times New Roman"/>
          <w:b/>
          <w:i/>
          <w:iCs/>
          <w:sz w:val="24"/>
          <w:szCs w:val="24"/>
        </w:rPr>
        <w:tab/>
      </w:r>
      <w:r>
        <w:rPr>
          <w:rFonts w:ascii="Times New Roman" w:hAnsi="Times New Roman" w:cs="Times New Roman"/>
          <w:b/>
          <w:sz w:val="24"/>
          <w:szCs w:val="24"/>
        </w:rPr>
        <w:t>5</w:t>
      </w:r>
      <w:r>
        <w:rPr>
          <w:rFonts w:ascii="Times New Roman" w:hAnsi="Times New Roman" w:cs="Times New Roman"/>
          <w:b/>
          <w:i/>
          <w:iCs/>
          <w:sz w:val="24"/>
          <w:szCs w:val="24"/>
        </w:rPr>
        <w:tab/>
      </w:r>
    </w:p>
    <w:p w14:paraId="6F548A31" w14:textId="77777777" w:rsidR="00D66B1A" w:rsidRDefault="00D66B1A" w:rsidP="00D66B1A">
      <w:pPr>
        <w:spacing w:line="240" w:lineRule="auto"/>
        <w:rPr>
          <w:rFonts w:ascii="Times New Roman" w:hAnsi="Times New Roman" w:cs="Times New Roman"/>
          <w:sz w:val="24"/>
          <w:szCs w:val="24"/>
        </w:rPr>
      </w:pPr>
      <w:r>
        <w:rPr>
          <w:rStyle w:val="Emphasis"/>
          <w:rFonts w:ascii="Times New Roman" w:hAnsi="Times New Roman" w:cs="Times New Roman"/>
          <w:b/>
          <w:i w:val="0"/>
          <w:sz w:val="24"/>
          <w:szCs w:val="24"/>
        </w:rPr>
        <w:t>CHAPTER THREE:</w:t>
      </w:r>
      <w:r>
        <w:rPr>
          <w:rStyle w:val="Emphasis"/>
          <w:rFonts w:ascii="Times New Roman" w:hAnsi="Times New Roman" w:cs="Times New Roman"/>
          <w:b/>
          <w:i w:val="0"/>
          <w:sz w:val="24"/>
          <w:szCs w:val="24"/>
        </w:rPr>
        <w:tab/>
      </w:r>
      <w:r>
        <w:rPr>
          <w:rFonts w:ascii="Times New Roman" w:hAnsi="Times New Roman" w:cs="Times New Roman"/>
          <w:b/>
          <w:sz w:val="24"/>
          <w:szCs w:val="24"/>
        </w:rPr>
        <w:t>THEORETICAL BACKGROUND</w:t>
      </w:r>
    </w:p>
    <w:p w14:paraId="19466E8B" w14:textId="77777777" w:rsidR="00D66B1A" w:rsidRDefault="00D66B1A" w:rsidP="00D66B1A">
      <w:pPr>
        <w:pStyle w:val="ListParagraph"/>
        <w:spacing w:line="360" w:lineRule="auto"/>
        <w:ind w:left="0"/>
        <w:outlineLvl w:val="0"/>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3.1</w:t>
      </w:r>
      <w:r>
        <w:rPr>
          <w:rStyle w:val="Emphasis"/>
          <w:rFonts w:ascii="Times New Roman" w:hAnsi="Times New Roman" w:cs="Times New Roman"/>
          <w:i w:val="0"/>
          <w:sz w:val="24"/>
          <w:szCs w:val="24"/>
        </w:rPr>
        <w:tab/>
        <w:t>Visible Light ………………………………………………………………</w:t>
      </w:r>
      <w:r>
        <w:rPr>
          <w:rStyle w:val="Emphasis"/>
          <w:rFonts w:ascii="Times New Roman" w:hAnsi="Times New Roman" w:cs="Times New Roman"/>
          <w:i w:val="0"/>
          <w:sz w:val="24"/>
          <w:szCs w:val="24"/>
        </w:rPr>
        <w:tab/>
      </w:r>
      <w:r>
        <w:rPr>
          <w:rStyle w:val="Emphasis"/>
          <w:rFonts w:ascii="Times New Roman" w:hAnsi="Times New Roman" w:cs="Times New Roman"/>
          <w:i w:val="0"/>
        </w:rPr>
        <w:t>9</w:t>
      </w:r>
      <w:r>
        <w:rPr>
          <w:rFonts w:ascii="Times New Roman" w:hAnsi="Times New Roman" w:cs="Times New Roman"/>
          <w:i/>
          <w:sz w:val="24"/>
          <w:szCs w:val="24"/>
        </w:rPr>
        <w:tab/>
      </w:r>
    </w:p>
    <w:p w14:paraId="3E0B895D" w14:textId="77777777" w:rsidR="00D66B1A" w:rsidRDefault="00D66B1A" w:rsidP="00D66B1A">
      <w:pPr>
        <w:pStyle w:val="ListParagraph"/>
        <w:spacing w:line="360" w:lineRule="auto"/>
        <w:ind w:left="0"/>
        <w:outlineLvl w:val="0"/>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3.2</w:t>
      </w:r>
      <w:r>
        <w:rPr>
          <w:rStyle w:val="Emphasis"/>
          <w:rFonts w:ascii="Times New Roman" w:hAnsi="Times New Roman" w:cs="Times New Roman"/>
          <w:i w:val="0"/>
          <w:sz w:val="24"/>
          <w:szCs w:val="24"/>
        </w:rPr>
        <w:tab/>
      </w:r>
      <w:r>
        <w:rPr>
          <w:rFonts w:ascii="Times New Roman" w:hAnsi="Times New Roman" w:cs="Times New Roman"/>
          <w:i/>
          <w:sz w:val="24"/>
          <w:szCs w:val="24"/>
        </w:rPr>
        <w:t>O</w:t>
      </w:r>
      <w:r>
        <w:rPr>
          <w:rFonts w:ascii="Times New Roman" w:hAnsi="Times New Roman" w:cs="Times New Roman"/>
          <w:sz w:val="24"/>
          <w:szCs w:val="24"/>
        </w:rPr>
        <w:t>utdoor Temperature</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rPr>
        <w:t>13</w:t>
      </w:r>
      <w:r>
        <w:rPr>
          <w:rFonts w:ascii="Times New Roman" w:hAnsi="Times New Roman" w:cs="Times New Roman"/>
          <w:sz w:val="24"/>
          <w:szCs w:val="24"/>
        </w:rPr>
        <w:tab/>
      </w:r>
    </w:p>
    <w:p w14:paraId="5BA17778" w14:textId="77777777" w:rsidR="00D66B1A" w:rsidRDefault="00D66B1A" w:rsidP="00D66B1A">
      <w:pPr>
        <w:outlineLvl w:val="0"/>
        <w:rPr>
          <w:rFonts w:ascii="Times New Roman" w:hAnsi="Times New Roman" w:cs="Times New Roman"/>
          <w:b/>
          <w:sz w:val="24"/>
          <w:szCs w:val="24"/>
        </w:rPr>
      </w:pPr>
      <w:r>
        <w:rPr>
          <w:rFonts w:ascii="Times New Roman" w:hAnsi="Times New Roman" w:cs="Times New Roman"/>
          <w:b/>
          <w:sz w:val="24"/>
          <w:szCs w:val="24"/>
        </w:rPr>
        <w:t>CHAPTER FOUR:</w:t>
      </w:r>
      <w:r>
        <w:rPr>
          <w:rFonts w:ascii="Times New Roman" w:hAnsi="Times New Roman" w:cs="Times New Roman"/>
          <w:b/>
          <w:sz w:val="24"/>
          <w:szCs w:val="24"/>
        </w:rPr>
        <w:tab/>
        <w:t>METHODOLOGY</w:t>
      </w:r>
    </w:p>
    <w:p w14:paraId="5C7129C2" w14:textId="77777777" w:rsidR="00D66B1A" w:rsidRDefault="00D66B1A" w:rsidP="00D66B1A">
      <w:pPr>
        <w:pStyle w:val="ListParagraph"/>
        <w:spacing w:line="360" w:lineRule="auto"/>
        <w:ind w:left="0"/>
        <w:outlineLvl w:val="0"/>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t>Pre-Field Experimental Work</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b/>
      </w:r>
      <w:r>
        <w:rPr>
          <w:rFonts w:ascii="Times New Roman" w:hAnsi="Times New Roman" w:cs="Times New Roman"/>
        </w:rPr>
        <w:t>14</w:t>
      </w:r>
      <w:r>
        <w:rPr>
          <w:rFonts w:ascii="Times New Roman" w:hAnsi="Times New Roman" w:cs="Times New Roman"/>
          <w:sz w:val="24"/>
          <w:szCs w:val="24"/>
        </w:rPr>
        <w:tab/>
      </w:r>
    </w:p>
    <w:p w14:paraId="7C5BD848" w14:textId="77777777" w:rsidR="00D66B1A" w:rsidRDefault="00D66B1A" w:rsidP="00D66B1A">
      <w:pPr>
        <w:pStyle w:val="ListParagraph"/>
        <w:spacing w:line="360" w:lineRule="auto"/>
        <w:ind w:left="0"/>
        <w:outlineLvl w:val="0"/>
        <w:rPr>
          <w:rFonts w:ascii="Times New Roman" w:hAnsi="Times New Roman" w:cs="Times New Roman"/>
          <w:sz w:val="24"/>
          <w:szCs w:val="24"/>
        </w:rPr>
      </w:pPr>
      <w:r>
        <w:rPr>
          <w:rFonts w:ascii="Times New Roman" w:hAnsi="Times New Roman" w:cs="Times New Roman"/>
          <w:sz w:val="24"/>
          <w:szCs w:val="24"/>
        </w:rPr>
        <w:lastRenderedPageBreak/>
        <w:t>4.2</w:t>
      </w:r>
      <w:r>
        <w:rPr>
          <w:rFonts w:ascii="Times New Roman" w:hAnsi="Times New Roman" w:cs="Times New Roman"/>
          <w:sz w:val="24"/>
          <w:szCs w:val="24"/>
        </w:rPr>
        <w:tab/>
        <w:t>Site Description ……………………………………………………………</w:t>
      </w:r>
      <w:r>
        <w:rPr>
          <w:rFonts w:ascii="Times New Roman" w:hAnsi="Times New Roman" w:cs="Times New Roman"/>
          <w:sz w:val="24"/>
          <w:szCs w:val="24"/>
        </w:rPr>
        <w:tab/>
      </w:r>
      <w:r>
        <w:rPr>
          <w:rFonts w:ascii="Times New Roman" w:hAnsi="Times New Roman" w:cs="Times New Roman"/>
        </w:rPr>
        <w:t>15</w:t>
      </w:r>
      <w:r>
        <w:rPr>
          <w:rFonts w:ascii="Times New Roman" w:hAnsi="Times New Roman" w:cs="Times New Roman"/>
          <w:sz w:val="24"/>
          <w:szCs w:val="24"/>
        </w:rPr>
        <w:tab/>
      </w:r>
    </w:p>
    <w:p w14:paraId="6A853611" w14:textId="77777777" w:rsidR="00D66B1A" w:rsidRDefault="00D66B1A" w:rsidP="00D66B1A">
      <w:pPr>
        <w:pStyle w:val="ListParagraph"/>
        <w:spacing w:line="360" w:lineRule="auto"/>
        <w:ind w:left="0"/>
        <w:outlineLvl w:val="0"/>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r>
      <w:r>
        <w:rPr>
          <w:rFonts w:ascii="Times New Roman" w:eastAsia="SimSun" w:hAnsi="Times New Roman" w:cs="Times New Roman"/>
          <w:sz w:val="24"/>
          <w:szCs w:val="24"/>
          <w:lang w:val="en-GB"/>
        </w:rPr>
        <w:t>Field Measurements ……………………………………………………….</w:t>
      </w:r>
      <w:r>
        <w:rPr>
          <w:rFonts w:ascii="Times New Roman" w:eastAsia="SimSun" w:hAnsi="Times New Roman" w:cs="Times New Roman"/>
          <w:sz w:val="24"/>
          <w:szCs w:val="24"/>
          <w:lang w:val="en-GB"/>
        </w:rPr>
        <w:tab/>
      </w:r>
      <w:r>
        <w:rPr>
          <w:rFonts w:ascii="Times New Roman" w:eastAsia="SimSun" w:hAnsi="Times New Roman" w:cs="Times New Roman"/>
          <w:lang w:val="en-GB"/>
        </w:rPr>
        <w:t>16</w:t>
      </w:r>
    </w:p>
    <w:p w14:paraId="13782A62" w14:textId="77777777" w:rsidR="00D66B1A" w:rsidRDefault="00D66B1A" w:rsidP="00D66B1A">
      <w:pPr>
        <w:pStyle w:val="ListParagraph"/>
        <w:spacing w:line="360" w:lineRule="auto"/>
        <w:ind w:left="0"/>
        <w:outlineLvl w:val="0"/>
        <w:rPr>
          <w:rFonts w:ascii="Times New Roman" w:hAnsi="Times New Roman" w:cs="Times New Roman"/>
          <w:sz w:val="24"/>
          <w:szCs w:val="24"/>
        </w:rPr>
      </w:pPr>
      <w:r>
        <w:rPr>
          <w:rFonts w:ascii="Times New Roman" w:hAnsi="Times New Roman" w:cs="Times New Roman"/>
          <w:sz w:val="24"/>
          <w:szCs w:val="24"/>
        </w:rPr>
        <w:t>4.4</w:t>
      </w:r>
      <w:r>
        <w:rPr>
          <w:rFonts w:ascii="Times New Roman" w:hAnsi="Times New Roman" w:cs="Times New Roman"/>
          <w:sz w:val="24"/>
          <w:szCs w:val="24"/>
        </w:rPr>
        <w:tab/>
        <w:t xml:space="preserve"> Photometer and Thermometer probe</w:t>
      </w:r>
      <w:r>
        <w:rPr>
          <w:rFonts w:ascii="Times New Roman" w:eastAsia="SimSun" w:hAnsi="Times New Roman" w:cs="Times New Roman"/>
          <w:sz w:val="24"/>
          <w:szCs w:val="24"/>
          <w:lang w:val="en-GB"/>
        </w:rPr>
        <w:tab/>
        <w:t>……………………………………...</w:t>
      </w:r>
      <w:r>
        <w:rPr>
          <w:rFonts w:ascii="Times New Roman" w:eastAsia="SimSun" w:hAnsi="Times New Roman" w:cs="Times New Roman"/>
          <w:sz w:val="24"/>
          <w:szCs w:val="24"/>
          <w:lang w:val="en-GB"/>
        </w:rPr>
        <w:tab/>
      </w:r>
      <w:r>
        <w:rPr>
          <w:rFonts w:ascii="Times New Roman" w:eastAsia="SimSun" w:hAnsi="Times New Roman" w:cs="Times New Roman"/>
          <w:lang w:val="en-GB"/>
        </w:rPr>
        <w:t>16</w:t>
      </w:r>
      <w:r>
        <w:rPr>
          <w:rFonts w:ascii="Times New Roman" w:eastAsia="SimSun" w:hAnsi="Times New Roman" w:cs="Times New Roman"/>
          <w:sz w:val="24"/>
          <w:szCs w:val="24"/>
          <w:lang w:val="en-GB"/>
        </w:rPr>
        <w:tab/>
      </w:r>
    </w:p>
    <w:p w14:paraId="03FE9CEA" w14:textId="77777777" w:rsidR="00D66B1A" w:rsidRDefault="00D66B1A" w:rsidP="00D66B1A">
      <w:pPr>
        <w:pStyle w:val="ListParagraph"/>
        <w:spacing w:line="360" w:lineRule="auto"/>
        <w:ind w:left="0"/>
        <w:outlineLvl w:val="0"/>
        <w:rPr>
          <w:rFonts w:ascii="Times New Roman" w:hAnsi="Times New Roman" w:cs="Times New Roman"/>
          <w:sz w:val="24"/>
          <w:szCs w:val="24"/>
        </w:rPr>
      </w:pPr>
      <w:r>
        <w:rPr>
          <w:rFonts w:ascii="Times New Roman" w:hAnsi="Times New Roman" w:cs="Times New Roman"/>
          <w:sz w:val="24"/>
          <w:szCs w:val="24"/>
        </w:rPr>
        <w:t>4.5</w:t>
      </w:r>
      <w:r>
        <w:rPr>
          <w:rFonts w:ascii="Times New Roman" w:hAnsi="Times New Roman" w:cs="Times New Roman"/>
          <w:sz w:val="24"/>
          <w:szCs w:val="24"/>
        </w:rPr>
        <w:tab/>
      </w:r>
      <w:r>
        <w:rPr>
          <w:rFonts w:ascii="Times New Roman" w:eastAsia="SimSun" w:hAnsi="Times New Roman" w:cs="Times New Roman"/>
          <w:sz w:val="24"/>
          <w:szCs w:val="24"/>
          <w:lang w:val="en-GB"/>
        </w:rPr>
        <w:t>Data Acquisition and Reduction ………………………………………</w:t>
      </w:r>
      <w:proofErr w:type="gramStart"/>
      <w:r>
        <w:rPr>
          <w:rFonts w:ascii="Times New Roman" w:eastAsia="SimSun" w:hAnsi="Times New Roman" w:cs="Times New Roman"/>
          <w:sz w:val="24"/>
          <w:szCs w:val="24"/>
          <w:lang w:val="en-GB"/>
        </w:rPr>
        <w:t>…..</w:t>
      </w:r>
      <w:proofErr w:type="gramEnd"/>
      <w:r>
        <w:rPr>
          <w:rFonts w:ascii="Times New Roman" w:eastAsia="SimSun" w:hAnsi="Times New Roman" w:cs="Times New Roman"/>
          <w:sz w:val="24"/>
          <w:szCs w:val="24"/>
          <w:lang w:val="en-GB"/>
        </w:rPr>
        <w:tab/>
      </w:r>
      <w:r>
        <w:rPr>
          <w:rFonts w:ascii="Times New Roman" w:eastAsia="SimSun" w:hAnsi="Times New Roman" w:cs="Times New Roman"/>
          <w:lang w:val="en-GB"/>
        </w:rPr>
        <w:t>17</w:t>
      </w:r>
      <w:r>
        <w:rPr>
          <w:rFonts w:ascii="Times New Roman" w:eastAsia="SimSun" w:hAnsi="Times New Roman" w:cs="Times New Roman"/>
          <w:sz w:val="24"/>
          <w:szCs w:val="24"/>
          <w:lang w:val="en-GB"/>
        </w:rPr>
        <w:tab/>
      </w:r>
    </w:p>
    <w:p w14:paraId="59D67008" w14:textId="77777777" w:rsidR="00D66B1A" w:rsidRDefault="00D66B1A" w:rsidP="00D66B1A">
      <w:pPr>
        <w:pStyle w:val="ListParagraph"/>
        <w:spacing w:line="360" w:lineRule="auto"/>
        <w:ind w:left="0"/>
        <w:outlineLvl w:val="0"/>
        <w:rPr>
          <w:rFonts w:ascii="Times New Roman" w:eastAsia="SimSun" w:hAnsi="Times New Roman" w:cs="Times New Roman"/>
          <w:sz w:val="24"/>
          <w:szCs w:val="24"/>
          <w:lang w:val="en-GB"/>
        </w:rPr>
      </w:pPr>
      <w:r>
        <w:rPr>
          <w:rFonts w:ascii="Times New Roman" w:hAnsi="Times New Roman" w:cs="Times New Roman"/>
          <w:sz w:val="24"/>
          <w:szCs w:val="24"/>
        </w:rPr>
        <w:t xml:space="preserve">4.5.1    </w:t>
      </w:r>
      <w:r>
        <w:rPr>
          <w:rFonts w:ascii="Times New Roman" w:eastAsia="SimSun" w:hAnsi="Times New Roman" w:cs="Times New Roman"/>
          <w:sz w:val="24"/>
          <w:szCs w:val="24"/>
          <w:lang w:val="en-GB"/>
        </w:rPr>
        <w:t>Data logging of the sample data ………………………………………</w:t>
      </w:r>
      <w:proofErr w:type="gramStart"/>
      <w:r>
        <w:rPr>
          <w:rFonts w:ascii="Times New Roman" w:eastAsia="SimSun" w:hAnsi="Times New Roman" w:cs="Times New Roman"/>
          <w:sz w:val="24"/>
          <w:szCs w:val="24"/>
          <w:lang w:val="en-GB"/>
        </w:rPr>
        <w:t>…..</w:t>
      </w:r>
      <w:proofErr w:type="gramEnd"/>
      <w:r>
        <w:rPr>
          <w:rFonts w:ascii="Times New Roman" w:eastAsia="SimSun" w:hAnsi="Times New Roman" w:cs="Times New Roman"/>
          <w:sz w:val="24"/>
          <w:szCs w:val="24"/>
          <w:lang w:val="en-GB"/>
        </w:rPr>
        <w:tab/>
      </w:r>
      <w:r>
        <w:rPr>
          <w:rFonts w:ascii="Times New Roman" w:eastAsia="SimSun" w:hAnsi="Times New Roman" w:cs="Times New Roman"/>
          <w:lang w:val="en-GB"/>
        </w:rPr>
        <w:t>17</w:t>
      </w:r>
      <w:r>
        <w:rPr>
          <w:rFonts w:ascii="Times New Roman" w:eastAsia="SimSun" w:hAnsi="Times New Roman" w:cs="Times New Roman"/>
          <w:sz w:val="24"/>
          <w:szCs w:val="24"/>
          <w:lang w:val="en-GB"/>
        </w:rPr>
        <w:tab/>
      </w:r>
    </w:p>
    <w:p w14:paraId="1294D77F" w14:textId="77777777" w:rsidR="00D66B1A" w:rsidRDefault="00D66B1A" w:rsidP="00D66B1A">
      <w:pPr>
        <w:pStyle w:val="ListParagraph"/>
        <w:spacing w:line="360" w:lineRule="auto"/>
        <w:ind w:left="0"/>
        <w:outlineLvl w:val="0"/>
        <w:rPr>
          <w:rFonts w:ascii="Times New Roman" w:eastAsia="SimSun" w:hAnsi="Times New Roman" w:cs="Times New Roman"/>
          <w:sz w:val="24"/>
          <w:szCs w:val="24"/>
          <w:lang w:val="en-GB"/>
        </w:rPr>
      </w:pPr>
      <w:r>
        <w:rPr>
          <w:rFonts w:ascii="Times New Roman" w:eastAsia="SimSun" w:hAnsi="Times New Roman" w:cs="Times New Roman"/>
          <w:sz w:val="24"/>
          <w:szCs w:val="24"/>
          <w:lang w:val="en-GB"/>
        </w:rPr>
        <w:t>4.5.2</w:t>
      </w:r>
      <w:r>
        <w:rPr>
          <w:rFonts w:ascii="Times New Roman" w:eastAsia="SimSun" w:hAnsi="Times New Roman" w:cs="Times New Roman"/>
          <w:b/>
          <w:sz w:val="24"/>
          <w:szCs w:val="24"/>
          <w:lang w:val="en-GB"/>
        </w:rPr>
        <w:tab/>
      </w:r>
      <w:r>
        <w:rPr>
          <w:rFonts w:ascii="Times New Roman" w:eastAsia="SimSun" w:hAnsi="Times New Roman" w:cs="Times New Roman"/>
          <w:sz w:val="24"/>
          <w:szCs w:val="24"/>
          <w:lang w:val="en-GB"/>
        </w:rPr>
        <w:t>Pre-processing of the raw data …………………………………………….</w:t>
      </w:r>
      <w:r>
        <w:rPr>
          <w:rFonts w:ascii="Times New Roman" w:eastAsia="SimSun" w:hAnsi="Times New Roman" w:cs="Times New Roman"/>
          <w:sz w:val="24"/>
          <w:szCs w:val="24"/>
          <w:lang w:val="en-GB"/>
        </w:rPr>
        <w:tab/>
      </w:r>
      <w:r>
        <w:rPr>
          <w:rFonts w:ascii="Times New Roman" w:eastAsia="SimSun" w:hAnsi="Times New Roman" w:cs="Times New Roman"/>
          <w:lang w:val="en-GB"/>
        </w:rPr>
        <w:t>18</w:t>
      </w:r>
      <w:r>
        <w:rPr>
          <w:rFonts w:ascii="Times New Roman" w:eastAsia="SimSun" w:hAnsi="Times New Roman" w:cs="Times New Roman"/>
          <w:sz w:val="24"/>
          <w:szCs w:val="24"/>
          <w:lang w:val="en-GB"/>
        </w:rPr>
        <w:tab/>
      </w:r>
    </w:p>
    <w:p w14:paraId="731BEEE3" w14:textId="77777777" w:rsidR="00D66B1A" w:rsidRDefault="00D66B1A" w:rsidP="00D66B1A">
      <w:pPr>
        <w:rPr>
          <w:rFonts w:ascii="Times New Roman" w:hAnsi="Times New Roman" w:cs="Times New Roman"/>
          <w:b/>
          <w:sz w:val="24"/>
          <w:szCs w:val="24"/>
        </w:rPr>
      </w:pPr>
      <w:r>
        <w:rPr>
          <w:rFonts w:ascii="Times New Roman" w:hAnsi="Times New Roman" w:cs="Times New Roman"/>
          <w:b/>
          <w:sz w:val="24"/>
          <w:szCs w:val="24"/>
        </w:rPr>
        <w:t>CHAPTER FIVE:</w:t>
      </w:r>
      <w:r>
        <w:rPr>
          <w:rFonts w:ascii="Times New Roman" w:hAnsi="Times New Roman" w:cs="Times New Roman"/>
          <w:b/>
          <w:sz w:val="24"/>
          <w:szCs w:val="24"/>
        </w:rPr>
        <w:tab/>
        <w:t>RESULTS AND DISCUSSION</w:t>
      </w:r>
    </w:p>
    <w:p w14:paraId="11A86CCF" w14:textId="77777777" w:rsidR="00D66B1A" w:rsidRDefault="00D66B1A" w:rsidP="00D66B1A">
      <w:pPr>
        <w:spacing w:after="0" w:line="360" w:lineRule="auto"/>
        <w:outlineLvl w:val="0"/>
        <w:rPr>
          <w:rFonts w:ascii="Times New Roman" w:hAnsi="Times New Roman" w:cs="Times New Roman"/>
          <w:sz w:val="24"/>
          <w:szCs w:val="24"/>
        </w:rPr>
      </w:pPr>
      <w:r>
        <w:rPr>
          <w:rFonts w:ascii="Times New Roman" w:hAnsi="Times New Roman" w:cs="Times New Roman"/>
          <w:sz w:val="24"/>
          <w:szCs w:val="24"/>
        </w:rPr>
        <w:t xml:space="preserve"> 5.1</w:t>
      </w:r>
      <w:r>
        <w:rPr>
          <w:rFonts w:ascii="Times New Roman" w:hAnsi="Times New Roman" w:cs="Times New Roman"/>
          <w:b/>
          <w:sz w:val="24"/>
          <w:szCs w:val="24"/>
        </w:rPr>
        <w:tab/>
      </w:r>
      <w:r>
        <w:rPr>
          <w:rFonts w:ascii="Times New Roman" w:hAnsi="Times New Roman" w:cs="Times New Roman"/>
          <w:sz w:val="24"/>
          <w:szCs w:val="24"/>
        </w:rPr>
        <w:t>Characteristics variation of visible light and outdoor temperature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b/>
        <w:t>19</w:t>
      </w:r>
      <w:r>
        <w:rPr>
          <w:rFonts w:ascii="Times New Roman" w:hAnsi="Times New Roman" w:cs="Times New Roman"/>
          <w:sz w:val="24"/>
          <w:szCs w:val="24"/>
        </w:rPr>
        <w:tab/>
      </w:r>
    </w:p>
    <w:p w14:paraId="0562FBDF" w14:textId="77777777" w:rsidR="00D66B1A" w:rsidRDefault="00D66B1A" w:rsidP="00D66B1A">
      <w:pPr>
        <w:spacing w:line="360" w:lineRule="auto"/>
        <w:outlineLvl w:val="0"/>
        <w:rPr>
          <w:rFonts w:ascii="Times New Roman" w:hAnsi="Times New Roman" w:cs="Times New Roman"/>
          <w:sz w:val="24"/>
          <w:szCs w:val="24"/>
        </w:rPr>
      </w:pPr>
    </w:p>
    <w:p w14:paraId="4165561B" w14:textId="77777777" w:rsidR="00D66B1A" w:rsidRDefault="00D66B1A" w:rsidP="00D66B1A">
      <w:pPr>
        <w:outlineLvl w:val="0"/>
        <w:rPr>
          <w:rFonts w:ascii="Times New Roman" w:hAnsi="Times New Roman" w:cs="Times New Roman"/>
          <w:sz w:val="24"/>
          <w:szCs w:val="24"/>
        </w:rPr>
      </w:pPr>
      <w:r>
        <w:rPr>
          <w:rFonts w:ascii="Times New Roman" w:eastAsia="Times New Roman" w:hAnsi="Times New Roman" w:cs="Times New Roman"/>
          <w:b/>
          <w:sz w:val="24"/>
          <w:szCs w:val="24"/>
        </w:rPr>
        <w:t>CHAPTER SIX:</w:t>
      </w:r>
      <w:r>
        <w:rPr>
          <w:rFonts w:ascii="Times New Roman" w:eastAsia="Times New Roman" w:hAnsi="Times New Roman" w:cs="Times New Roman"/>
          <w:b/>
          <w:sz w:val="24"/>
          <w:szCs w:val="24"/>
        </w:rPr>
        <w:tab/>
        <w:t>SUMMARY AND CONCLUSIONS</w:t>
      </w:r>
    </w:p>
    <w:p w14:paraId="67A51735" w14:textId="77777777" w:rsidR="00D66B1A" w:rsidRDefault="00D66B1A" w:rsidP="00D66B1A">
      <w:pPr>
        <w:spacing w:after="0" w:line="360" w:lineRule="auto"/>
        <w:outlineLvl w:val="0"/>
        <w:rPr>
          <w:rFonts w:ascii="Times New Roman" w:hAnsi="Times New Roman" w:cs="Times New Roman"/>
          <w:sz w:val="24"/>
          <w:szCs w:val="24"/>
        </w:rPr>
      </w:pPr>
      <w:r>
        <w:rPr>
          <w:rFonts w:ascii="Times New Roman" w:hAnsi="Times New Roman" w:cs="Times New Roman"/>
          <w:sz w:val="24"/>
          <w:szCs w:val="24"/>
        </w:rPr>
        <w:t xml:space="preserve"> 6.1</w:t>
      </w:r>
      <w:r>
        <w:rPr>
          <w:rFonts w:ascii="Times New Roman" w:hAnsi="Times New Roman" w:cs="Times New Roman"/>
          <w:sz w:val="24"/>
          <w:szCs w:val="24"/>
        </w:rPr>
        <w:tab/>
      </w:r>
      <w:r>
        <w:rPr>
          <w:rFonts w:ascii="Times New Roman" w:eastAsia="Times New Roman" w:hAnsi="Times New Roman" w:cs="Times New Roman"/>
          <w:sz w:val="24"/>
          <w:szCs w:val="24"/>
        </w:rPr>
        <w:t>Summary and Conclusions ……………………………………………......</w:t>
      </w:r>
      <w:r>
        <w:rPr>
          <w:rFonts w:ascii="Times New Roman" w:eastAsia="Times New Roman" w:hAnsi="Times New Roman" w:cs="Times New Roman"/>
          <w:sz w:val="24"/>
          <w:szCs w:val="24"/>
        </w:rPr>
        <w:tab/>
        <w:t>28</w:t>
      </w:r>
      <w:r>
        <w:rPr>
          <w:rFonts w:ascii="Times New Roman" w:hAnsi="Times New Roman" w:cs="Times New Roman"/>
          <w:sz w:val="24"/>
          <w:szCs w:val="24"/>
        </w:rPr>
        <w:tab/>
      </w:r>
    </w:p>
    <w:p w14:paraId="43783E72" w14:textId="77777777" w:rsidR="00D66B1A" w:rsidRDefault="00D66B1A" w:rsidP="00D66B1A">
      <w:pPr>
        <w:pStyle w:val="NormalWeb"/>
        <w:shd w:val="clear" w:color="auto" w:fill="FFFFFF"/>
        <w:spacing w:before="0" w:beforeAutospacing="0" w:after="240" w:afterAutospacing="0" w:line="360" w:lineRule="auto"/>
        <w:ind w:firstLine="720"/>
        <w:rPr>
          <w:b/>
          <w:i/>
          <w:sz w:val="26"/>
        </w:rPr>
      </w:pPr>
      <w:r>
        <w:t>References …………………………………………………………………</w:t>
      </w:r>
      <w:r>
        <w:tab/>
        <w:t>29</w:t>
      </w:r>
    </w:p>
    <w:p w14:paraId="1A3F30BA" w14:textId="77777777" w:rsidR="006204DA" w:rsidRDefault="006204DA" w:rsidP="006204DA">
      <w:pPr>
        <w:rPr>
          <w:rFonts w:ascii="Times New Roman" w:eastAsia="Times New Roman" w:hAnsi="Times New Roman" w:cs="Times New Roman"/>
          <w:b/>
          <w:i/>
          <w:sz w:val="26"/>
          <w:szCs w:val="24"/>
        </w:rPr>
      </w:pPr>
      <w:r>
        <w:rPr>
          <w:rFonts w:ascii="Times New Roman" w:eastAsia="Times New Roman" w:hAnsi="Times New Roman" w:cs="Times New Roman"/>
          <w:b/>
          <w:i/>
          <w:sz w:val="26"/>
          <w:szCs w:val="24"/>
        </w:rPr>
        <w:br w:type="page"/>
      </w:r>
    </w:p>
    <w:p w14:paraId="053D07D8" w14:textId="77777777" w:rsidR="006204DA" w:rsidRPr="00CF721F" w:rsidRDefault="006204DA" w:rsidP="006204DA">
      <w:pPr>
        <w:jc w:val="center"/>
        <w:rPr>
          <w:rFonts w:ascii="Times New Roman" w:eastAsia="Times New Roman" w:hAnsi="Times New Roman" w:cs="Times New Roman"/>
          <w:b/>
          <w:iCs/>
          <w:sz w:val="26"/>
          <w:szCs w:val="24"/>
        </w:rPr>
      </w:pPr>
      <w:r w:rsidRPr="00CF721F">
        <w:rPr>
          <w:rFonts w:ascii="Times New Roman" w:eastAsia="Times New Roman" w:hAnsi="Times New Roman" w:cs="Times New Roman"/>
          <w:b/>
          <w:iCs/>
          <w:sz w:val="26"/>
          <w:szCs w:val="24"/>
        </w:rPr>
        <w:lastRenderedPageBreak/>
        <w:t>ABSTRACT</w:t>
      </w:r>
    </w:p>
    <w:p w14:paraId="118A464D" w14:textId="4A5E2AA6" w:rsidR="006204DA" w:rsidRDefault="006204DA" w:rsidP="006204DA">
      <w:pPr>
        <w:pStyle w:val="BalloonText"/>
        <w:spacing w:before="240"/>
        <w:jc w:val="both"/>
        <w:outlineLvl w:val="0"/>
        <w:rPr>
          <w:rFonts w:ascii="Times New Roman" w:hAnsi="Times New Roman" w:cs="Times New Roman"/>
          <w:i/>
          <w:sz w:val="24"/>
          <w:szCs w:val="24"/>
        </w:rPr>
      </w:pPr>
      <w:r w:rsidRPr="00CF721F">
        <w:rPr>
          <w:rFonts w:ascii="Times New Roman" w:hAnsi="Times New Roman" w:cs="Times New Roman"/>
          <w:iCs/>
          <w:sz w:val="24"/>
          <w:szCs w:val="24"/>
        </w:rPr>
        <w:t>Visible light is the small part of the electromagnetic spectrum that human eyes can detect. When visible light travels through a prism or diffraction grating, it becomes separated into the colors of the rainbow. Each color of visible light has a different wavelength</w:t>
      </w:r>
      <w:r w:rsidRPr="00CF721F">
        <w:rPr>
          <w:rFonts w:ascii="Times New Roman" w:hAnsi="Times New Roman" w:cs="Times New Roman"/>
          <w:iCs/>
          <w:color w:val="222222"/>
          <w:sz w:val="24"/>
          <w:szCs w:val="24"/>
        </w:rPr>
        <w:t xml:space="preserve">. </w:t>
      </w:r>
      <w:r w:rsidRPr="00CF721F">
        <w:rPr>
          <w:rFonts w:ascii="Times New Roman" w:hAnsi="Times New Roman" w:cs="Times New Roman"/>
          <w:bCs/>
          <w:iCs/>
          <w:sz w:val="24"/>
          <w:szCs w:val="24"/>
        </w:rPr>
        <w:t>Outdoor Temperature</w:t>
      </w:r>
      <w:r w:rsidRPr="00CF721F">
        <w:rPr>
          <w:rFonts w:ascii="Times New Roman" w:hAnsi="Times New Roman" w:cs="Times New Roman"/>
          <w:iCs/>
          <w:sz w:val="24"/>
          <w:szCs w:val="24"/>
        </w:rPr>
        <w:t xml:space="preserve"> is a physical quantity expressing hot or cold. It is measured with a thermometer calibrated in one or more temperature scales. This research work was carried out at a tropical location (Kwara state polytechnic) in Ilorin, Kwara state. The instruments used for this research are photometer and thermometer. The measurements were taken for a period of one week (18</w:t>
      </w:r>
      <w:r w:rsidRPr="00CF721F">
        <w:rPr>
          <w:rFonts w:ascii="Times New Roman" w:hAnsi="Times New Roman" w:cs="Times New Roman"/>
          <w:iCs/>
          <w:sz w:val="24"/>
          <w:szCs w:val="24"/>
          <w:vertAlign w:val="superscript"/>
        </w:rPr>
        <w:t>th</w:t>
      </w:r>
      <w:r w:rsidRPr="00CF721F">
        <w:rPr>
          <w:rFonts w:ascii="Times New Roman" w:hAnsi="Times New Roman" w:cs="Times New Roman"/>
          <w:iCs/>
          <w:sz w:val="24"/>
          <w:szCs w:val="24"/>
        </w:rPr>
        <w:t xml:space="preserve"> May – 1</w:t>
      </w:r>
      <w:r w:rsidRPr="00CF721F">
        <w:rPr>
          <w:rFonts w:ascii="Times New Roman" w:hAnsi="Times New Roman" w:cs="Times New Roman"/>
          <w:iCs/>
          <w:sz w:val="24"/>
          <w:szCs w:val="24"/>
          <w:vertAlign w:val="superscript"/>
        </w:rPr>
        <w:t>st</w:t>
      </w:r>
      <w:r w:rsidRPr="00CF721F">
        <w:rPr>
          <w:rFonts w:ascii="Times New Roman" w:hAnsi="Times New Roman" w:cs="Times New Roman"/>
          <w:iCs/>
          <w:sz w:val="24"/>
          <w:szCs w:val="24"/>
        </w:rPr>
        <w:t xml:space="preserve"> June, 2025). The data were recorded at every 30 minutes and were reduced to hourly measurement. For the period under consideration, the highest value of visible light for this research is 80Wm</w:t>
      </w:r>
      <w:r w:rsidRPr="00CF721F">
        <w:rPr>
          <w:rFonts w:ascii="Times New Roman" w:hAnsi="Times New Roman" w:cs="Times New Roman"/>
          <w:iCs/>
          <w:sz w:val="24"/>
          <w:szCs w:val="24"/>
          <w:vertAlign w:val="superscript"/>
        </w:rPr>
        <w:t>-2</w:t>
      </w:r>
      <w:r w:rsidRPr="00CF721F">
        <w:rPr>
          <w:rFonts w:ascii="Times New Roman" w:hAnsi="Times New Roman" w:cs="Times New Roman"/>
          <w:iCs/>
          <w:sz w:val="24"/>
          <w:szCs w:val="24"/>
        </w:rPr>
        <w:t>Lx.</w:t>
      </w:r>
      <w:r>
        <w:rPr>
          <w:rFonts w:ascii="Times New Roman" w:hAnsi="Times New Roman" w:cs="Times New Roman"/>
          <w:i/>
          <w:sz w:val="24"/>
          <w:szCs w:val="24"/>
        </w:rPr>
        <w:t xml:space="preserve"> </w:t>
      </w:r>
    </w:p>
    <w:p w14:paraId="280F1EF1" w14:textId="77777777" w:rsidR="00A4460E" w:rsidRDefault="00A4460E" w:rsidP="006204DA">
      <w:pPr>
        <w:pStyle w:val="BalloonText"/>
        <w:spacing w:before="240"/>
        <w:jc w:val="both"/>
        <w:outlineLvl w:val="0"/>
        <w:rPr>
          <w:rFonts w:ascii="Times New Roman" w:eastAsia="Times New Roman" w:hAnsi="Times New Roman" w:cs="Times New Roman"/>
          <w:b/>
          <w:iCs/>
          <w:sz w:val="26"/>
          <w:szCs w:val="24"/>
        </w:rPr>
        <w:sectPr w:rsidR="00A4460E" w:rsidSect="00A4460E">
          <w:footerReference w:type="default" r:id="rId7"/>
          <w:pgSz w:w="11520" w:h="14400" w:code="1"/>
          <w:pgMar w:top="1440" w:right="1440" w:bottom="1440" w:left="1440" w:header="720" w:footer="720" w:gutter="0"/>
          <w:pgNumType w:fmt="lowerRoman" w:start="1"/>
          <w:cols w:space="720"/>
          <w:docGrid w:linePitch="360"/>
        </w:sectPr>
      </w:pPr>
    </w:p>
    <w:p w14:paraId="2BAE29CE" w14:textId="77777777" w:rsidR="006204DA" w:rsidRPr="00A4460E" w:rsidRDefault="006204DA" w:rsidP="006204DA">
      <w:pPr>
        <w:pStyle w:val="Heading10"/>
        <w:keepNext/>
        <w:keepLines/>
        <w:shd w:val="clear" w:color="auto" w:fill="auto"/>
        <w:spacing w:line="360" w:lineRule="auto"/>
        <w:jc w:val="center"/>
        <w:rPr>
          <w:rFonts w:asciiTheme="majorBidi" w:hAnsiTheme="majorBidi" w:cstheme="majorBidi"/>
          <w:sz w:val="24"/>
          <w:szCs w:val="24"/>
        </w:rPr>
      </w:pPr>
      <w:r w:rsidRPr="00A4460E">
        <w:rPr>
          <w:rFonts w:asciiTheme="majorBidi" w:hAnsiTheme="majorBidi" w:cstheme="majorBidi"/>
          <w:sz w:val="24"/>
          <w:szCs w:val="24"/>
        </w:rPr>
        <w:lastRenderedPageBreak/>
        <w:t>CHAPTER ONE</w:t>
      </w:r>
    </w:p>
    <w:p w14:paraId="538698A7" w14:textId="77777777" w:rsidR="006204DA" w:rsidRPr="00A4460E" w:rsidRDefault="006204DA" w:rsidP="006204DA">
      <w:pPr>
        <w:pStyle w:val="Heading10"/>
        <w:keepNext/>
        <w:keepLines/>
        <w:shd w:val="clear" w:color="auto" w:fill="auto"/>
        <w:spacing w:line="360" w:lineRule="auto"/>
        <w:ind w:firstLine="720"/>
        <w:jc w:val="both"/>
        <w:rPr>
          <w:rFonts w:asciiTheme="majorBidi" w:hAnsiTheme="majorBidi" w:cstheme="majorBidi"/>
          <w:sz w:val="24"/>
          <w:szCs w:val="24"/>
        </w:rPr>
      </w:pPr>
      <w:r w:rsidRPr="00A4460E">
        <w:rPr>
          <w:rFonts w:asciiTheme="majorBidi" w:hAnsiTheme="majorBidi" w:cstheme="majorBidi"/>
          <w:sz w:val="24"/>
          <w:szCs w:val="24"/>
        </w:rPr>
        <w:t>INTRODUCTION</w:t>
      </w:r>
    </w:p>
    <w:p w14:paraId="6D9B302F" w14:textId="77777777" w:rsidR="006204DA" w:rsidRPr="00A4460E" w:rsidRDefault="006204DA" w:rsidP="006204DA">
      <w:pPr>
        <w:pStyle w:val="ListParagraph"/>
        <w:numPr>
          <w:ilvl w:val="1"/>
          <w:numId w:val="1"/>
        </w:numPr>
        <w:spacing w:after="0" w:line="360" w:lineRule="auto"/>
        <w:rPr>
          <w:rFonts w:asciiTheme="majorBidi" w:hAnsiTheme="majorBidi" w:cstheme="majorBidi"/>
          <w:b/>
          <w:bCs/>
          <w:sz w:val="24"/>
          <w:szCs w:val="24"/>
        </w:rPr>
      </w:pPr>
      <w:r w:rsidRPr="00A4460E">
        <w:rPr>
          <w:rFonts w:asciiTheme="majorBidi" w:hAnsiTheme="majorBidi" w:cstheme="majorBidi"/>
          <w:b/>
          <w:bCs/>
          <w:sz w:val="24"/>
          <w:szCs w:val="24"/>
        </w:rPr>
        <w:t>GENERAL BACKGROUND</w:t>
      </w:r>
    </w:p>
    <w:p w14:paraId="75945C07" w14:textId="77777777" w:rsidR="006204DA" w:rsidRPr="00A4460E" w:rsidRDefault="006204DA" w:rsidP="006204DA">
      <w:pPr>
        <w:autoSpaceDE w:val="0"/>
        <w:autoSpaceDN w:val="0"/>
        <w:adjustRightInd w:val="0"/>
        <w:spacing w:line="360" w:lineRule="auto"/>
        <w:ind w:firstLine="720"/>
        <w:jc w:val="both"/>
        <w:rPr>
          <w:rFonts w:asciiTheme="majorBidi" w:hAnsiTheme="majorBidi" w:cstheme="majorBidi"/>
          <w:sz w:val="24"/>
          <w:szCs w:val="24"/>
        </w:rPr>
      </w:pPr>
      <w:r w:rsidRPr="00A4460E">
        <w:rPr>
          <w:rFonts w:asciiTheme="majorBidi" w:hAnsiTheme="majorBidi" w:cstheme="majorBidi"/>
          <w:sz w:val="24"/>
          <w:szCs w:val="24"/>
        </w:rPr>
        <w:t>Sunlight is different than the light from a light bulb. The sun gives off many different wavelengths of light. Some of these wavelengths we can see with our eyes as “visible” light. However, only about 2% of the wavelengths the Sun gives off are detectable with human eyes (AMNH, 2002).</w:t>
      </w:r>
    </w:p>
    <w:p w14:paraId="579B7A8B" w14:textId="77777777" w:rsidR="006204DA" w:rsidRPr="00A4460E" w:rsidRDefault="006204DA" w:rsidP="006204DA">
      <w:pPr>
        <w:spacing w:line="360" w:lineRule="auto"/>
        <w:ind w:firstLine="720"/>
        <w:jc w:val="both"/>
        <w:rPr>
          <w:rFonts w:asciiTheme="majorBidi" w:hAnsiTheme="majorBidi" w:cstheme="majorBidi"/>
          <w:sz w:val="24"/>
          <w:szCs w:val="24"/>
        </w:rPr>
      </w:pPr>
      <w:r w:rsidRPr="00A4460E">
        <w:rPr>
          <w:rFonts w:asciiTheme="majorBidi" w:hAnsiTheme="majorBidi" w:cstheme="majorBidi"/>
          <w:sz w:val="24"/>
          <w:szCs w:val="24"/>
        </w:rPr>
        <w:t>Visible light is the small part of the electromagnetic spectrum that human eyes can detect. When visible light travels through a prism or diffraction grating, it becomes separated into the colors of the rainbow. Each color of visible light has a different wavelength. All wavelengths of light move at the same speed, but different wavelengths have different energy. Within the visible spectrum, red light has the longest wavelength and is the least energetic while violet light has the shortest wave-length and is the most energetic. The study of light is extremely important to astronomy because it is the means by which we learn about the Universe (Regan and Parrish, 2018).</w:t>
      </w:r>
    </w:p>
    <w:p w14:paraId="02B90609" w14:textId="77777777" w:rsidR="006204DA" w:rsidRPr="00A4460E" w:rsidRDefault="006204DA" w:rsidP="006204DA">
      <w:pPr>
        <w:spacing w:line="360" w:lineRule="auto"/>
        <w:ind w:firstLine="720"/>
        <w:jc w:val="both"/>
        <w:rPr>
          <w:rFonts w:asciiTheme="majorBidi" w:hAnsiTheme="majorBidi" w:cstheme="majorBidi"/>
          <w:sz w:val="24"/>
          <w:szCs w:val="24"/>
        </w:rPr>
      </w:pPr>
      <w:r w:rsidRPr="00A4460E">
        <w:rPr>
          <w:rFonts w:asciiTheme="majorBidi" w:hAnsiTheme="majorBidi" w:cstheme="majorBidi"/>
          <w:sz w:val="24"/>
          <w:szCs w:val="24"/>
        </w:rPr>
        <w:t>Light is so much a part of our everyday existence contributing to our quality of life, as well as a key enabler in photonics, solar power, and new lighting technologies, that the year 2015 has been declared by the UNESCO as the International Year of Light and Lighting Technologies. Light has many different meanings depending upon the application (Regan and Parrish, 2018).</w:t>
      </w:r>
    </w:p>
    <w:p w14:paraId="0F292B17" w14:textId="77777777" w:rsidR="006204DA" w:rsidRPr="00A4460E" w:rsidRDefault="006204DA" w:rsidP="006204DA">
      <w:pPr>
        <w:spacing w:line="360" w:lineRule="auto"/>
        <w:ind w:firstLine="720"/>
        <w:jc w:val="both"/>
        <w:rPr>
          <w:rFonts w:asciiTheme="majorBidi" w:hAnsiTheme="majorBidi" w:cstheme="majorBidi"/>
          <w:sz w:val="24"/>
          <w:szCs w:val="24"/>
        </w:rPr>
      </w:pPr>
      <w:r w:rsidRPr="00A4460E">
        <w:rPr>
          <w:rFonts w:asciiTheme="majorBidi" w:hAnsiTheme="majorBidi" w:cstheme="majorBidi"/>
          <w:sz w:val="24"/>
          <w:szCs w:val="24"/>
        </w:rPr>
        <w:t xml:space="preserve">When it is used to broadly describe optical radiation, it is deﬁned as electromagnetic radiation with wavelengths between approximately10 nm and 1 mm, i.e., a term that is used to describe the ultraviolet, visible, and infrared regions of the electromagnetic spectrum. Electromagnetic radiation is the emission or transfer of energy in the form of electromagnetic waves and in the form of photons. Photon is a quantum of electromagnetic </w:t>
      </w:r>
      <w:r w:rsidRPr="00A4460E">
        <w:rPr>
          <w:rFonts w:asciiTheme="majorBidi" w:hAnsiTheme="majorBidi" w:cstheme="majorBidi"/>
          <w:sz w:val="24"/>
          <w:szCs w:val="24"/>
        </w:rPr>
        <w:lastRenderedPageBreak/>
        <w:t>radiation that is usually associated with radiation that is characterized by one wavelength or frequency (monochromatic radiation) (Regan and Parrish, 2018).</w:t>
      </w:r>
    </w:p>
    <w:p w14:paraId="3966BE17" w14:textId="77777777" w:rsidR="006204DA" w:rsidRPr="00A4460E" w:rsidRDefault="006204DA" w:rsidP="006204DA">
      <w:pPr>
        <w:spacing w:line="360" w:lineRule="auto"/>
        <w:ind w:left="720" w:hanging="720"/>
        <w:jc w:val="both"/>
        <w:rPr>
          <w:rFonts w:asciiTheme="majorBidi" w:hAnsiTheme="majorBidi" w:cstheme="majorBidi"/>
          <w:b/>
          <w:bCs/>
          <w:sz w:val="24"/>
          <w:szCs w:val="24"/>
        </w:rPr>
      </w:pPr>
      <w:r w:rsidRPr="00A4460E">
        <w:rPr>
          <w:rFonts w:asciiTheme="majorBidi" w:hAnsiTheme="majorBidi" w:cstheme="majorBidi"/>
          <w:b/>
          <w:bCs/>
          <w:sz w:val="24"/>
          <w:szCs w:val="24"/>
        </w:rPr>
        <w:t>1.2</w:t>
      </w:r>
      <w:r w:rsidRPr="00A4460E">
        <w:rPr>
          <w:rFonts w:asciiTheme="majorBidi" w:hAnsiTheme="majorBidi" w:cstheme="majorBidi"/>
          <w:b/>
          <w:bCs/>
          <w:sz w:val="24"/>
          <w:szCs w:val="24"/>
        </w:rPr>
        <w:tab/>
        <w:t xml:space="preserve">RELEVANCE OF VISIBLE LIGHT IN MICROMETEOROLOGY AND RELATED SCIENCE  </w:t>
      </w:r>
    </w:p>
    <w:p w14:paraId="359753B2" w14:textId="77777777" w:rsidR="006204DA" w:rsidRPr="00A4460E" w:rsidRDefault="006204DA" w:rsidP="006204DA">
      <w:pPr>
        <w:spacing w:line="360" w:lineRule="auto"/>
        <w:jc w:val="both"/>
        <w:rPr>
          <w:rFonts w:asciiTheme="majorBidi" w:hAnsiTheme="majorBidi" w:cstheme="majorBidi"/>
          <w:sz w:val="24"/>
          <w:szCs w:val="24"/>
        </w:rPr>
      </w:pPr>
      <w:r w:rsidRPr="00A4460E">
        <w:rPr>
          <w:rFonts w:asciiTheme="majorBidi" w:hAnsiTheme="majorBidi" w:cstheme="majorBidi"/>
          <w:sz w:val="24"/>
          <w:szCs w:val="24"/>
        </w:rPr>
        <w:tab/>
        <w:t xml:space="preserve">In ancient times, appearances in the air were called meteors. In the first half of the 20th century, the upper soil layers were considered part of meteorology (Hann and </w:t>
      </w:r>
      <w:proofErr w:type="spellStart"/>
      <w:r w:rsidRPr="00A4460E">
        <w:rPr>
          <w:rFonts w:asciiTheme="majorBidi" w:hAnsiTheme="majorBidi" w:cstheme="majorBidi"/>
          <w:sz w:val="24"/>
          <w:szCs w:val="24"/>
        </w:rPr>
        <w:t>Süring</w:t>
      </w:r>
      <w:proofErr w:type="spellEnd"/>
      <w:r w:rsidRPr="00A4460E">
        <w:rPr>
          <w:rFonts w:asciiTheme="majorBidi" w:hAnsiTheme="majorBidi" w:cstheme="majorBidi"/>
          <w:sz w:val="24"/>
          <w:szCs w:val="24"/>
        </w:rPr>
        <w:t>, 1939). Today meteorology is understood in a very general sense to be the science of the atmosphere (Dutton, 2014), and includes also the mean states (climatology). Sometimes the definition of meteorology is very narrow, and only related to the physics of the atmosphere or weather prediction. To understand atmospheric processes, many other sciences such as physics, chemistry, biology and all geosciences are necessary, and it is not easy to find the boundaries of these disciplines (</w:t>
      </w:r>
      <w:r w:rsidRPr="00A4460E">
        <w:rPr>
          <w:rFonts w:asciiTheme="majorBidi" w:hAnsiTheme="majorBidi" w:cstheme="majorBidi"/>
          <w:color w:val="202122"/>
          <w:sz w:val="24"/>
          <w:szCs w:val="24"/>
          <w:shd w:val="clear" w:color="auto" w:fill="FFFFFF"/>
        </w:rPr>
        <w:t>Bradt, 2004</w:t>
      </w:r>
      <w:r w:rsidRPr="00A4460E">
        <w:rPr>
          <w:rFonts w:asciiTheme="majorBidi" w:hAnsiTheme="majorBidi" w:cstheme="majorBidi"/>
          <w:sz w:val="24"/>
          <w:szCs w:val="24"/>
        </w:rPr>
        <w:t xml:space="preserve">). </w:t>
      </w:r>
    </w:p>
    <w:p w14:paraId="09729741" w14:textId="77777777" w:rsidR="006204DA" w:rsidRPr="00A4460E" w:rsidRDefault="006204DA" w:rsidP="006204DA">
      <w:pPr>
        <w:spacing w:line="360" w:lineRule="auto"/>
        <w:ind w:firstLine="720"/>
        <w:jc w:val="both"/>
        <w:rPr>
          <w:rFonts w:asciiTheme="majorBidi" w:hAnsiTheme="majorBidi" w:cstheme="majorBidi"/>
          <w:sz w:val="24"/>
          <w:szCs w:val="24"/>
        </w:rPr>
      </w:pPr>
      <w:r w:rsidRPr="00A4460E">
        <w:rPr>
          <w:rFonts w:asciiTheme="majorBidi" w:hAnsiTheme="majorBidi" w:cstheme="majorBidi"/>
          <w:sz w:val="24"/>
          <w:szCs w:val="24"/>
        </w:rPr>
        <w:t>In a pragmatic way, meteorology is related only to processes that take place in-situ in the atmosphere, while other sciences can investigate processes and reactions in the laboratory. This underlines the specific character of meteorology, i.e., a science that investigates an open system with a great number of atmospheric influences operating at all times but with changing intensity (</w:t>
      </w:r>
      <w:r w:rsidRPr="00A4460E">
        <w:rPr>
          <w:rFonts w:asciiTheme="majorBidi" w:hAnsiTheme="majorBidi" w:cstheme="majorBidi"/>
          <w:color w:val="202122"/>
          <w:sz w:val="24"/>
          <w:szCs w:val="24"/>
          <w:shd w:val="clear" w:color="auto" w:fill="FFFFFF"/>
        </w:rPr>
        <w:t>Bradt, 2004</w:t>
      </w:r>
      <w:r w:rsidRPr="00A4460E">
        <w:rPr>
          <w:rFonts w:asciiTheme="majorBidi" w:hAnsiTheme="majorBidi" w:cstheme="majorBidi"/>
          <w:sz w:val="24"/>
          <w:szCs w:val="24"/>
        </w:rPr>
        <w:t xml:space="preserve">).  </w:t>
      </w:r>
    </w:p>
    <w:p w14:paraId="56C15AE6" w14:textId="77777777" w:rsidR="006204DA" w:rsidRPr="00A4460E" w:rsidRDefault="006204DA" w:rsidP="006204DA">
      <w:pPr>
        <w:spacing w:line="360" w:lineRule="auto"/>
        <w:jc w:val="both"/>
        <w:rPr>
          <w:rFonts w:asciiTheme="majorBidi" w:hAnsiTheme="majorBidi" w:cstheme="majorBidi"/>
          <w:b/>
          <w:sz w:val="24"/>
          <w:szCs w:val="24"/>
        </w:rPr>
      </w:pPr>
      <w:r w:rsidRPr="00A4460E">
        <w:rPr>
          <w:rFonts w:asciiTheme="majorBidi" w:hAnsiTheme="majorBidi" w:cstheme="majorBidi"/>
          <w:b/>
          <w:sz w:val="24"/>
          <w:szCs w:val="24"/>
        </w:rPr>
        <w:t>1.3</w:t>
      </w:r>
      <w:r w:rsidRPr="00A4460E">
        <w:rPr>
          <w:rFonts w:asciiTheme="majorBidi" w:hAnsiTheme="majorBidi" w:cstheme="majorBidi"/>
          <w:b/>
          <w:sz w:val="24"/>
          <w:szCs w:val="24"/>
        </w:rPr>
        <w:tab/>
        <w:t>OUTDOOR TEMPERATURE</w:t>
      </w:r>
    </w:p>
    <w:p w14:paraId="52C8FF7F" w14:textId="77777777" w:rsidR="006204DA" w:rsidRPr="00A4460E" w:rsidRDefault="006204DA" w:rsidP="006204DA">
      <w:pPr>
        <w:autoSpaceDE w:val="0"/>
        <w:autoSpaceDN w:val="0"/>
        <w:adjustRightInd w:val="0"/>
        <w:spacing w:line="360" w:lineRule="auto"/>
        <w:ind w:firstLine="720"/>
        <w:jc w:val="both"/>
        <w:rPr>
          <w:rFonts w:asciiTheme="majorBidi" w:hAnsiTheme="majorBidi" w:cstheme="majorBidi"/>
          <w:b/>
          <w:sz w:val="24"/>
          <w:szCs w:val="24"/>
        </w:rPr>
      </w:pPr>
      <w:r w:rsidRPr="00A4460E">
        <w:rPr>
          <w:rFonts w:asciiTheme="majorBidi" w:hAnsiTheme="majorBidi" w:cstheme="majorBidi"/>
          <w:sz w:val="24"/>
          <w:szCs w:val="24"/>
        </w:rPr>
        <w:t xml:space="preserve">Temperature symbolizes the thermodynamic condition of a body. The direction of the net flow of heat between two bodies determines the value of temperature. For meteorological purposes, temperatures are measured for a number of media. The most common variable measured is air temperature (at various heights), ground, soil, grass minimum and seawater temperature </w:t>
      </w:r>
      <w:r w:rsidRPr="00A4460E">
        <w:rPr>
          <w:rFonts w:asciiTheme="majorBidi" w:hAnsiTheme="majorBidi" w:cstheme="majorBidi"/>
          <w:color w:val="000000"/>
          <w:sz w:val="24"/>
          <w:szCs w:val="24"/>
        </w:rPr>
        <w:t>(</w:t>
      </w:r>
      <w:proofErr w:type="spellStart"/>
      <w:r w:rsidRPr="00A4460E">
        <w:rPr>
          <w:rFonts w:asciiTheme="majorBidi" w:hAnsiTheme="majorBidi" w:cstheme="majorBidi"/>
          <w:color w:val="202122"/>
          <w:sz w:val="24"/>
          <w:szCs w:val="24"/>
          <w:shd w:val="clear" w:color="auto" w:fill="FFFFFF"/>
        </w:rPr>
        <w:t>Ohannesian</w:t>
      </w:r>
      <w:r w:rsidRPr="00A4460E">
        <w:rPr>
          <w:rFonts w:asciiTheme="majorBidi" w:hAnsiTheme="majorBidi" w:cstheme="majorBidi"/>
          <w:i/>
          <w:color w:val="202122"/>
          <w:sz w:val="24"/>
          <w:szCs w:val="24"/>
          <w:shd w:val="clear" w:color="auto" w:fill="FFFFFF"/>
        </w:rPr>
        <w:t>et</w:t>
      </w:r>
      <w:proofErr w:type="spellEnd"/>
      <w:r w:rsidRPr="00A4460E">
        <w:rPr>
          <w:rFonts w:asciiTheme="majorBidi" w:hAnsiTheme="majorBidi" w:cstheme="majorBidi"/>
          <w:i/>
          <w:color w:val="202122"/>
          <w:sz w:val="24"/>
          <w:szCs w:val="24"/>
          <w:shd w:val="clear" w:color="auto" w:fill="FFFFFF"/>
        </w:rPr>
        <w:t xml:space="preserve"> al., </w:t>
      </w:r>
      <w:r w:rsidRPr="00A4460E">
        <w:rPr>
          <w:rFonts w:asciiTheme="majorBidi" w:hAnsiTheme="majorBidi" w:cstheme="majorBidi"/>
          <w:color w:val="202122"/>
          <w:sz w:val="24"/>
          <w:szCs w:val="24"/>
          <w:shd w:val="clear" w:color="auto" w:fill="FFFFFF"/>
        </w:rPr>
        <w:t>2013</w:t>
      </w:r>
      <w:r w:rsidRPr="00A4460E">
        <w:rPr>
          <w:rFonts w:asciiTheme="majorBidi" w:hAnsiTheme="majorBidi" w:cstheme="majorBidi"/>
          <w:sz w:val="24"/>
          <w:szCs w:val="24"/>
        </w:rPr>
        <w:t>).</w:t>
      </w:r>
    </w:p>
    <w:p w14:paraId="03FE9218" w14:textId="77777777" w:rsidR="006204DA" w:rsidRPr="00A4460E" w:rsidRDefault="006204DA" w:rsidP="006204DA">
      <w:pPr>
        <w:pStyle w:val="NormalWeb"/>
        <w:shd w:val="clear" w:color="auto" w:fill="FFFFFF"/>
        <w:spacing w:after="200" w:afterAutospacing="0" w:line="360" w:lineRule="auto"/>
        <w:ind w:firstLine="720"/>
        <w:jc w:val="both"/>
        <w:rPr>
          <w:rFonts w:asciiTheme="majorBidi" w:hAnsiTheme="majorBidi" w:cstheme="majorBidi"/>
          <w:spacing w:val="2"/>
        </w:rPr>
      </w:pPr>
      <w:r w:rsidRPr="00A4460E">
        <w:rPr>
          <w:rFonts w:asciiTheme="majorBidi" w:hAnsiTheme="majorBidi" w:cstheme="majorBidi"/>
        </w:rPr>
        <w:t>The </w:t>
      </w:r>
      <w:r w:rsidRPr="00A4460E">
        <w:rPr>
          <w:rStyle w:val="topic-highlight"/>
          <w:rFonts w:asciiTheme="majorBidi" w:hAnsiTheme="majorBidi" w:cstheme="majorBidi"/>
        </w:rPr>
        <w:t>outdoor temperature</w:t>
      </w:r>
      <w:r w:rsidRPr="00A4460E">
        <w:rPr>
          <w:rFonts w:asciiTheme="majorBidi" w:hAnsiTheme="majorBidi" w:cstheme="majorBidi"/>
        </w:rPr>
        <w:t xml:space="preserve"> is usually not the same as the one desired indoors, and hence, it is necessary to heat or cool by one technique or another—in order to create a </w:t>
      </w:r>
      <w:r w:rsidRPr="00A4460E">
        <w:rPr>
          <w:rFonts w:asciiTheme="majorBidi" w:hAnsiTheme="majorBidi" w:cstheme="majorBidi"/>
        </w:rPr>
        <w:lastRenderedPageBreak/>
        <w:t>comfortable climate inside a building. Good </w:t>
      </w:r>
      <w:hyperlink r:id="rId8" w:tooltip="Learn more about Thermal Insulation from ScienceDirect's AI-generated Topic Pages" w:history="1">
        <w:r w:rsidRPr="00A4460E">
          <w:rPr>
            <w:rStyle w:val="Hyperlink"/>
            <w:rFonts w:asciiTheme="majorBidi" w:hAnsiTheme="majorBidi" w:cstheme="majorBidi"/>
            <w:color w:val="auto"/>
            <w:u w:val="none"/>
          </w:rPr>
          <w:t>thermal insulation</w:t>
        </w:r>
      </w:hyperlink>
      <w:r w:rsidRPr="00A4460E">
        <w:rPr>
          <w:rFonts w:asciiTheme="majorBidi" w:hAnsiTheme="majorBidi" w:cstheme="majorBidi"/>
        </w:rPr>
        <w:t> is demanded so that excessive amounts of </w:t>
      </w:r>
      <w:hyperlink r:id="rId9" w:tooltip="Learn more about Energy Engineering from ScienceDirect's AI-generated Topic Pages" w:history="1">
        <w:r w:rsidRPr="00A4460E">
          <w:rPr>
            <w:rStyle w:val="Hyperlink"/>
            <w:rFonts w:asciiTheme="majorBidi" w:hAnsiTheme="majorBidi" w:cstheme="majorBidi"/>
            <w:color w:val="auto"/>
            <w:u w:val="none"/>
          </w:rPr>
          <w:t>energy</w:t>
        </w:r>
      </w:hyperlink>
      <w:r w:rsidRPr="00A4460E">
        <w:rPr>
          <w:rFonts w:asciiTheme="majorBidi" w:hAnsiTheme="majorBidi" w:cstheme="majorBidi"/>
        </w:rPr>
        <w:t xml:space="preserve"> are not wasted for this heating and cooling. Therefore, we now contemplate the thermal properties of </w:t>
      </w:r>
      <w:proofErr w:type="spellStart"/>
      <w:r w:rsidRPr="00A4460E">
        <w:rPr>
          <w:rFonts w:asciiTheme="majorBidi" w:hAnsiTheme="majorBidi" w:cstheme="majorBidi"/>
        </w:rPr>
        <w:t>glazings</w:t>
      </w:r>
      <w:proofErr w:type="spellEnd"/>
      <w:r w:rsidRPr="00A4460E">
        <w:rPr>
          <w:rFonts w:asciiTheme="majorBidi" w:hAnsiTheme="majorBidi" w:cstheme="majorBidi"/>
        </w:rPr>
        <w:t xml:space="preserve"> (</w:t>
      </w:r>
      <w:r w:rsidRPr="00A4460E">
        <w:rPr>
          <w:rFonts w:asciiTheme="majorBidi" w:hAnsiTheme="majorBidi" w:cstheme="majorBidi"/>
          <w:color w:val="202122"/>
          <w:shd w:val="clear" w:color="auto" w:fill="FFFFFF"/>
        </w:rPr>
        <w:t>Bradt, 2004</w:t>
      </w:r>
      <w:r w:rsidRPr="00A4460E">
        <w:rPr>
          <w:rFonts w:asciiTheme="majorBidi" w:hAnsiTheme="majorBidi" w:cstheme="majorBidi"/>
        </w:rPr>
        <w:t>).</w:t>
      </w:r>
    </w:p>
    <w:p w14:paraId="583745DC" w14:textId="77777777" w:rsidR="006204DA" w:rsidRPr="00A4460E" w:rsidRDefault="006204DA" w:rsidP="006204DA">
      <w:pPr>
        <w:pStyle w:val="NormalWeb"/>
        <w:shd w:val="clear" w:color="auto" w:fill="FFFFFF"/>
        <w:spacing w:after="200" w:afterAutospacing="0" w:line="360" w:lineRule="auto"/>
        <w:ind w:firstLine="720"/>
        <w:jc w:val="both"/>
        <w:rPr>
          <w:rFonts w:asciiTheme="majorBidi" w:hAnsiTheme="majorBidi" w:cstheme="majorBidi"/>
          <w:spacing w:val="2"/>
        </w:rPr>
      </w:pPr>
      <w:r w:rsidRPr="00A4460E">
        <w:rPr>
          <w:rFonts w:asciiTheme="majorBidi" w:hAnsiTheme="majorBidi" w:cstheme="majorBidi"/>
          <w:spacing w:val="2"/>
        </w:rPr>
        <w:t>Measuring the temperature outdoors is one of the most basic aspects of weather observation. The outdoor temperature can affect many things about your day; it can even determine whether you'll spend your day indoors or out. Having a thermometer outside can also help determine when plants should be covered or brought inside in the winter. Thermometers are simple to use and come in a wide range of prices, with the more expensive ones offering more functions than simple temperature reading (</w:t>
      </w:r>
      <w:r w:rsidRPr="00A4460E">
        <w:rPr>
          <w:rFonts w:asciiTheme="majorBidi" w:hAnsiTheme="majorBidi" w:cstheme="majorBidi"/>
          <w:color w:val="202122"/>
          <w:shd w:val="clear" w:color="auto" w:fill="FFFFFF"/>
        </w:rPr>
        <w:t xml:space="preserve">Ohannesian </w:t>
      </w:r>
      <w:r w:rsidRPr="00A4460E">
        <w:rPr>
          <w:rFonts w:asciiTheme="majorBidi" w:hAnsiTheme="majorBidi" w:cstheme="majorBidi"/>
          <w:i/>
          <w:color w:val="202122"/>
          <w:shd w:val="clear" w:color="auto" w:fill="FFFFFF"/>
        </w:rPr>
        <w:t xml:space="preserve">et al., </w:t>
      </w:r>
      <w:r w:rsidRPr="00A4460E">
        <w:rPr>
          <w:rFonts w:asciiTheme="majorBidi" w:hAnsiTheme="majorBidi" w:cstheme="majorBidi"/>
          <w:color w:val="202122"/>
          <w:shd w:val="clear" w:color="auto" w:fill="FFFFFF"/>
        </w:rPr>
        <w:t>2013</w:t>
      </w:r>
      <w:r w:rsidRPr="00A4460E">
        <w:rPr>
          <w:rFonts w:asciiTheme="majorBidi" w:hAnsiTheme="majorBidi" w:cstheme="majorBidi"/>
          <w:spacing w:val="2"/>
        </w:rPr>
        <w:t>).</w:t>
      </w:r>
    </w:p>
    <w:p w14:paraId="5B7FEA07" w14:textId="12666EC1" w:rsidR="006204DA" w:rsidRPr="00A4460E" w:rsidRDefault="006204DA" w:rsidP="006204DA">
      <w:pPr>
        <w:rPr>
          <w:rFonts w:asciiTheme="majorBidi" w:hAnsiTheme="majorBidi" w:cstheme="majorBidi"/>
          <w:b/>
          <w:sz w:val="24"/>
          <w:szCs w:val="24"/>
        </w:rPr>
      </w:pPr>
    </w:p>
    <w:p w14:paraId="5541F7F7" w14:textId="77777777" w:rsidR="006204DA" w:rsidRPr="00A4460E" w:rsidRDefault="006204DA" w:rsidP="006204DA">
      <w:pPr>
        <w:spacing w:line="360" w:lineRule="auto"/>
        <w:jc w:val="both"/>
        <w:rPr>
          <w:rFonts w:asciiTheme="majorBidi" w:hAnsiTheme="majorBidi" w:cstheme="majorBidi"/>
          <w:b/>
          <w:sz w:val="24"/>
          <w:szCs w:val="24"/>
        </w:rPr>
      </w:pPr>
      <w:r w:rsidRPr="00A4460E">
        <w:rPr>
          <w:rFonts w:asciiTheme="majorBidi" w:hAnsiTheme="majorBidi" w:cstheme="majorBidi"/>
          <w:b/>
          <w:sz w:val="24"/>
          <w:szCs w:val="24"/>
        </w:rPr>
        <w:t>1.4</w:t>
      </w:r>
      <w:r w:rsidRPr="00A4460E">
        <w:rPr>
          <w:rFonts w:asciiTheme="majorBidi" w:hAnsiTheme="majorBidi" w:cstheme="majorBidi"/>
          <w:b/>
          <w:sz w:val="24"/>
          <w:szCs w:val="24"/>
        </w:rPr>
        <w:tab/>
        <w:t>STATEMENT OF RESEARCH PROBLEM</w:t>
      </w:r>
    </w:p>
    <w:p w14:paraId="4F6F9CA4" w14:textId="77777777" w:rsidR="006204DA" w:rsidRPr="00A4460E" w:rsidRDefault="006204DA" w:rsidP="006204DA">
      <w:pPr>
        <w:spacing w:line="360" w:lineRule="auto"/>
        <w:jc w:val="both"/>
        <w:rPr>
          <w:rFonts w:asciiTheme="majorBidi" w:hAnsiTheme="majorBidi" w:cstheme="majorBidi"/>
          <w:sz w:val="24"/>
          <w:szCs w:val="24"/>
        </w:rPr>
      </w:pPr>
      <w:r w:rsidRPr="00A4460E">
        <w:rPr>
          <w:rFonts w:asciiTheme="majorBidi" w:hAnsiTheme="majorBidi" w:cstheme="majorBidi"/>
          <w:sz w:val="24"/>
          <w:szCs w:val="24"/>
        </w:rPr>
        <w:tab/>
        <w:t xml:space="preserve">Visible light Electromagnetic radiation in this range of wavelengths is called visible light or simply light. A typical human eye will respond to wavelengths from about 380 to 740 nanometers. It is however necessary to observe the characteristics variation of the </w:t>
      </w:r>
      <w:r w:rsidRPr="00A4460E">
        <w:rPr>
          <w:rFonts w:asciiTheme="majorBidi" w:hAnsiTheme="majorBidi" w:cstheme="majorBidi"/>
          <w:sz w:val="24"/>
          <w:szCs w:val="24"/>
          <w:lang w:eastAsia="zh-CN"/>
        </w:rPr>
        <w:t>visible light</w:t>
      </w:r>
      <w:r w:rsidRPr="00A4460E">
        <w:rPr>
          <w:rFonts w:asciiTheme="majorBidi" w:hAnsiTheme="majorBidi" w:cstheme="majorBidi"/>
          <w:sz w:val="24"/>
          <w:szCs w:val="24"/>
        </w:rPr>
        <w:t xml:space="preserve"> and outdoor temperature in Ilorin, Kwara State.</w:t>
      </w:r>
    </w:p>
    <w:p w14:paraId="53786514" w14:textId="1BB6D0A9" w:rsidR="006204DA" w:rsidRPr="00A4460E" w:rsidRDefault="006204DA" w:rsidP="006204DA">
      <w:pPr>
        <w:spacing w:line="360" w:lineRule="auto"/>
        <w:jc w:val="both"/>
        <w:rPr>
          <w:rFonts w:asciiTheme="majorBidi" w:hAnsiTheme="majorBidi" w:cstheme="majorBidi"/>
          <w:b/>
          <w:sz w:val="24"/>
          <w:szCs w:val="24"/>
        </w:rPr>
      </w:pPr>
      <w:r w:rsidRPr="00A4460E">
        <w:rPr>
          <w:rFonts w:asciiTheme="majorBidi" w:hAnsiTheme="majorBidi" w:cstheme="majorBidi"/>
          <w:b/>
          <w:sz w:val="24"/>
          <w:szCs w:val="24"/>
        </w:rPr>
        <w:t>1.5</w:t>
      </w:r>
      <w:r w:rsidRPr="00A4460E">
        <w:rPr>
          <w:rFonts w:asciiTheme="majorBidi" w:hAnsiTheme="majorBidi" w:cstheme="majorBidi"/>
          <w:b/>
          <w:sz w:val="24"/>
          <w:szCs w:val="24"/>
        </w:rPr>
        <w:tab/>
        <w:t>OBJECTIVES OF THE STUDY</w:t>
      </w:r>
    </w:p>
    <w:p w14:paraId="4CCA7FB0" w14:textId="77777777" w:rsidR="006204DA" w:rsidRPr="00A4460E" w:rsidRDefault="006204DA" w:rsidP="006204DA">
      <w:pPr>
        <w:tabs>
          <w:tab w:val="left" w:pos="270"/>
        </w:tabs>
        <w:spacing w:after="0" w:line="360" w:lineRule="auto"/>
        <w:jc w:val="both"/>
        <w:rPr>
          <w:rFonts w:asciiTheme="majorBidi" w:hAnsiTheme="majorBidi" w:cstheme="majorBidi"/>
          <w:sz w:val="24"/>
          <w:szCs w:val="24"/>
        </w:rPr>
      </w:pPr>
      <w:r w:rsidRPr="00A4460E">
        <w:rPr>
          <w:rFonts w:asciiTheme="majorBidi" w:hAnsiTheme="majorBidi" w:cstheme="majorBidi"/>
          <w:b/>
          <w:sz w:val="24"/>
          <w:szCs w:val="24"/>
        </w:rPr>
        <w:tab/>
      </w:r>
      <w:r w:rsidRPr="00A4460E">
        <w:rPr>
          <w:rFonts w:asciiTheme="majorBidi" w:hAnsiTheme="majorBidi" w:cstheme="majorBidi"/>
          <w:b/>
          <w:sz w:val="24"/>
          <w:szCs w:val="24"/>
        </w:rPr>
        <w:tab/>
      </w:r>
      <w:r w:rsidRPr="00A4460E">
        <w:rPr>
          <w:rFonts w:asciiTheme="majorBidi" w:hAnsiTheme="majorBidi" w:cstheme="majorBidi"/>
          <w:sz w:val="24"/>
          <w:szCs w:val="24"/>
        </w:rPr>
        <w:t>The specific of the objective of this research are to:</w:t>
      </w:r>
    </w:p>
    <w:p w14:paraId="2D637E8C" w14:textId="77777777" w:rsidR="006204DA" w:rsidRPr="00A4460E" w:rsidRDefault="006204DA" w:rsidP="006204DA">
      <w:pPr>
        <w:pStyle w:val="ListParagraph"/>
        <w:numPr>
          <w:ilvl w:val="0"/>
          <w:numId w:val="2"/>
        </w:numPr>
        <w:spacing w:line="360" w:lineRule="auto"/>
        <w:rPr>
          <w:rFonts w:asciiTheme="majorBidi" w:hAnsiTheme="majorBidi" w:cstheme="majorBidi"/>
          <w:sz w:val="24"/>
          <w:szCs w:val="24"/>
          <w:lang w:eastAsia="zh-CN"/>
        </w:rPr>
      </w:pPr>
      <w:r w:rsidRPr="00A4460E">
        <w:rPr>
          <w:rFonts w:asciiTheme="majorBidi" w:hAnsiTheme="majorBidi" w:cstheme="majorBidi"/>
          <w:sz w:val="24"/>
          <w:szCs w:val="24"/>
          <w:lang w:eastAsia="zh-CN"/>
        </w:rPr>
        <w:t>Measure visible light</w:t>
      </w:r>
    </w:p>
    <w:p w14:paraId="0F917176" w14:textId="7912F402" w:rsidR="006204DA" w:rsidRPr="00A4460E" w:rsidRDefault="006204DA" w:rsidP="006204DA">
      <w:pPr>
        <w:pStyle w:val="ListParagraph"/>
        <w:numPr>
          <w:ilvl w:val="0"/>
          <w:numId w:val="2"/>
        </w:numPr>
        <w:spacing w:line="360" w:lineRule="auto"/>
        <w:rPr>
          <w:rFonts w:asciiTheme="majorBidi" w:hAnsiTheme="majorBidi" w:cstheme="majorBidi"/>
          <w:sz w:val="24"/>
          <w:szCs w:val="24"/>
          <w:lang w:eastAsia="zh-CN"/>
        </w:rPr>
      </w:pPr>
      <w:r w:rsidRPr="00A4460E">
        <w:rPr>
          <w:rFonts w:asciiTheme="majorBidi" w:hAnsiTheme="majorBidi" w:cstheme="majorBidi"/>
          <w:sz w:val="24"/>
          <w:szCs w:val="24"/>
          <w:lang w:eastAsia="zh-CN"/>
        </w:rPr>
        <w:t>Measure outdoor temperature</w:t>
      </w:r>
    </w:p>
    <w:p w14:paraId="59BA6C45" w14:textId="77777777" w:rsidR="006204DA" w:rsidRPr="00A4460E" w:rsidRDefault="006204DA" w:rsidP="006204DA">
      <w:pPr>
        <w:pStyle w:val="ListParagraph"/>
        <w:numPr>
          <w:ilvl w:val="0"/>
          <w:numId w:val="2"/>
        </w:numPr>
        <w:spacing w:line="360" w:lineRule="auto"/>
        <w:rPr>
          <w:rFonts w:asciiTheme="majorBidi" w:hAnsiTheme="majorBidi" w:cstheme="majorBidi"/>
          <w:sz w:val="24"/>
          <w:szCs w:val="24"/>
          <w:lang w:eastAsia="zh-CN"/>
        </w:rPr>
      </w:pPr>
      <w:r w:rsidRPr="00A4460E">
        <w:rPr>
          <w:rFonts w:asciiTheme="majorBidi" w:hAnsiTheme="majorBidi" w:cstheme="majorBidi"/>
          <w:sz w:val="24"/>
          <w:szCs w:val="24"/>
          <w:lang w:eastAsia="zh-CN"/>
        </w:rPr>
        <w:t>Observe the diurnal variation of visible light and outdoor temperature</w:t>
      </w:r>
    </w:p>
    <w:p w14:paraId="1C1D5002" w14:textId="77777777" w:rsidR="006204DA" w:rsidRPr="00A4460E" w:rsidRDefault="006204DA" w:rsidP="006204DA">
      <w:pPr>
        <w:tabs>
          <w:tab w:val="left" w:pos="270"/>
        </w:tabs>
        <w:spacing w:after="0" w:line="360" w:lineRule="auto"/>
        <w:jc w:val="both"/>
        <w:rPr>
          <w:rFonts w:asciiTheme="majorBidi" w:hAnsiTheme="majorBidi" w:cstheme="majorBidi"/>
          <w:b/>
          <w:sz w:val="24"/>
          <w:szCs w:val="24"/>
        </w:rPr>
      </w:pPr>
      <w:r w:rsidRPr="00A4460E">
        <w:rPr>
          <w:rFonts w:asciiTheme="majorBidi" w:hAnsiTheme="majorBidi" w:cstheme="majorBidi"/>
          <w:b/>
          <w:sz w:val="24"/>
          <w:szCs w:val="24"/>
        </w:rPr>
        <w:t>1.6</w:t>
      </w:r>
      <w:r w:rsidRPr="00A4460E">
        <w:rPr>
          <w:rFonts w:asciiTheme="majorBidi" w:hAnsiTheme="majorBidi" w:cstheme="majorBidi"/>
          <w:b/>
          <w:sz w:val="24"/>
          <w:szCs w:val="24"/>
        </w:rPr>
        <w:tab/>
        <w:t>JUSTIFICATION FOR THE RESEARCH</w:t>
      </w:r>
    </w:p>
    <w:p w14:paraId="499F5C3A" w14:textId="77777777" w:rsidR="006204DA" w:rsidRPr="00A4460E" w:rsidRDefault="006204DA" w:rsidP="006204DA">
      <w:pPr>
        <w:spacing w:line="360" w:lineRule="auto"/>
        <w:jc w:val="both"/>
        <w:rPr>
          <w:rFonts w:asciiTheme="majorBidi" w:hAnsiTheme="majorBidi" w:cstheme="majorBidi"/>
          <w:sz w:val="24"/>
          <w:szCs w:val="24"/>
        </w:rPr>
      </w:pPr>
      <w:r w:rsidRPr="00A4460E">
        <w:rPr>
          <w:rFonts w:asciiTheme="majorBidi" w:hAnsiTheme="majorBidi" w:cstheme="majorBidi"/>
          <w:sz w:val="24"/>
          <w:szCs w:val="24"/>
        </w:rPr>
        <w:tab/>
        <w:t xml:space="preserve">Characteristics variation of visible light and </w:t>
      </w:r>
      <w:r w:rsidRPr="00A4460E">
        <w:rPr>
          <w:rFonts w:asciiTheme="majorBidi" w:hAnsiTheme="majorBidi" w:cstheme="majorBidi"/>
          <w:sz w:val="24"/>
          <w:szCs w:val="24"/>
          <w:lang w:eastAsia="zh-CN"/>
        </w:rPr>
        <w:t xml:space="preserve">outdoor </w:t>
      </w:r>
      <w:r w:rsidRPr="00A4460E">
        <w:rPr>
          <w:rFonts w:asciiTheme="majorBidi" w:hAnsiTheme="majorBidi" w:cstheme="majorBidi"/>
          <w:sz w:val="24"/>
          <w:szCs w:val="24"/>
        </w:rPr>
        <w:t>temperature such as we have in this study is very useful as it gives us the actual amount of visible light received in Ilorin.</w:t>
      </w:r>
    </w:p>
    <w:p w14:paraId="4628F24F" w14:textId="5F25D669" w:rsidR="006204DA" w:rsidRPr="00A4460E" w:rsidRDefault="006204DA" w:rsidP="006204DA">
      <w:pPr>
        <w:spacing w:line="360" w:lineRule="auto"/>
        <w:jc w:val="both"/>
        <w:rPr>
          <w:rFonts w:asciiTheme="majorBidi" w:hAnsiTheme="majorBidi" w:cstheme="majorBidi"/>
          <w:sz w:val="24"/>
          <w:szCs w:val="24"/>
        </w:rPr>
      </w:pPr>
      <w:r w:rsidRPr="00A4460E">
        <w:rPr>
          <w:rFonts w:asciiTheme="majorBidi" w:hAnsiTheme="majorBidi" w:cstheme="majorBidi"/>
          <w:b/>
          <w:sz w:val="24"/>
          <w:szCs w:val="24"/>
        </w:rPr>
        <w:lastRenderedPageBreak/>
        <w:t>1.7</w:t>
      </w:r>
      <w:r w:rsidRPr="00A4460E">
        <w:rPr>
          <w:rFonts w:asciiTheme="majorBidi" w:hAnsiTheme="majorBidi" w:cstheme="majorBidi"/>
          <w:b/>
          <w:sz w:val="24"/>
          <w:szCs w:val="24"/>
        </w:rPr>
        <w:tab/>
        <w:t>EXPECTED CONTRIBUTION TO KNOWLEDGE</w:t>
      </w:r>
      <w:r w:rsidRPr="00A4460E">
        <w:rPr>
          <w:rFonts w:asciiTheme="majorBidi" w:hAnsiTheme="majorBidi" w:cstheme="majorBidi"/>
          <w:sz w:val="24"/>
          <w:szCs w:val="24"/>
        </w:rPr>
        <w:t>:</w:t>
      </w:r>
    </w:p>
    <w:p w14:paraId="2BE4A182" w14:textId="42DC6F89" w:rsidR="006204DA" w:rsidRPr="00A4460E" w:rsidRDefault="006204DA" w:rsidP="006204DA">
      <w:pPr>
        <w:spacing w:after="0" w:line="360" w:lineRule="auto"/>
        <w:jc w:val="both"/>
        <w:rPr>
          <w:rFonts w:asciiTheme="majorBidi" w:hAnsiTheme="majorBidi" w:cstheme="majorBidi"/>
          <w:sz w:val="24"/>
          <w:szCs w:val="24"/>
        </w:rPr>
      </w:pPr>
      <w:r w:rsidRPr="00A4460E">
        <w:rPr>
          <w:rFonts w:asciiTheme="majorBidi" w:hAnsiTheme="majorBidi" w:cstheme="majorBidi"/>
          <w:sz w:val="24"/>
          <w:szCs w:val="24"/>
        </w:rPr>
        <w:tab/>
        <w:t>The results of this study will provide empirical relationships that can be useful to</w:t>
      </w:r>
      <w:r w:rsidR="005061B9" w:rsidRPr="00A4460E">
        <w:rPr>
          <w:rFonts w:asciiTheme="majorBidi" w:hAnsiTheme="majorBidi" w:cstheme="majorBidi"/>
          <w:sz w:val="24"/>
          <w:szCs w:val="24"/>
        </w:rPr>
        <w:t xml:space="preserve"> the </w:t>
      </w:r>
      <w:r w:rsidRPr="00A4460E">
        <w:rPr>
          <w:rFonts w:asciiTheme="majorBidi" w:hAnsiTheme="majorBidi" w:cstheme="majorBidi"/>
          <w:sz w:val="24"/>
          <w:szCs w:val="24"/>
        </w:rPr>
        <w:t xml:space="preserve">visible light </w:t>
      </w:r>
      <w:r w:rsidR="005061B9" w:rsidRPr="00A4460E">
        <w:rPr>
          <w:rFonts w:asciiTheme="majorBidi" w:hAnsiTheme="majorBidi" w:cstheme="majorBidi"/>
          <w:sz w:val="24"/>
          <w:szCs w:val="24"/>
        </w:rPr>
        <w:t xml:space="preserve">and </w:t>
      </w:r>
      <w:r w:rsidRPr="00A4460E">
        <w:rPr>
          <w:rFonts w:asciiTheme="majorBidi" w:hAnsiTheme="majorBidi" w:cstheme="majorBidi"/>
          <w:sz w:val="24"/>
          <w:szCs w:val="24"/>
          <w:lang w:eastAsia="zh-CN"/>
        </w:rPr>
        <w:t xml:space="preserve">outdoor </w:t>
      </w:r>
      <w:r w:rsidRPr="00A4460E">
        <w:rPr>
          <w:rFonts w:asciiTheme="majorBidi" w:hAnsiTheme="majorBidi" w:cstheme="majorBidi"/>
          <w:sz w:val="24"/>
          <w:szCs w:val="24"/>
        </w:rPr>
        <w:t>temperature</w:t>
      </w:r>
      <w:r w:rsidR="005061B9" w:rsidRPr="00A4460E">
        <w:rPr>
          <w:rFonts w:asciiTheme="majorBidi" w:hAnsiTheme="majorBidi" w:cstheme="majorBidi"/>
          <w:sz w:val="24"/>
          <w:szCs w:val="24"/>
        </w:rPr>
        <w:t xml:space="preserve"> variation</w:t>
      </w:r>
      <w:r w:rsidRPr="00A4460E">
        <w:rPr>
          <w:rFonts w:asciiTheme="majorBidi" w:hAnsiTheme="majorBidi" w:cstheme="majorBidi"/>
          <w:sz w:val="24"/>
          <w:szCs w:val="24"/>
        </w:rPr>
        <w:t>. This directly affects evapotranspiration and will be useful to agro-meteorologist, climate modeling and water resources management.</w:t>
      </w:r>
    </w:p>
    <w:p w14:paraId="7D14C5C6" w14:textId="77777777" w:rsidR="006204DA" w:rsidRPr="00A4460E" w:rsidRDefault="006204DA" w:rsidP="006204DA">
      <w:pPr>
        <w:rPr>
          <w:rStyle w:val="BodytextItalic"/>
          <w:rFonts w:asciiTheme="majorBidi" w:eastAsia="Arial Unicode MS" w:hAnsiTheme="majorBidi" w:cstheme="majorBidi"/>
          <w:b/>
          <w:bCs/>
          <w:i w:val="0"/>
          <w:sz w:val="24"/>
          <w:szCs w:val="24"/>
        </w:rPr>
      </w:pPr>
      <w:r w:rsidRPr="00A4460E">
        <w:rPr>
          <w:rStyle w:val="BodytextItalic"/>
          <w:rFonts w:asciiTheme="majorBidi" w:hAnsiTheme="majorBidi" w:cstheme="majorBidi"/>
          <w:b/>
          <w:bCs/>
          <w:sz w:val="24"/>
          <w:szCs w:val="24"/>
        </w:rPr>
        <w:br w:type="page"/>
      </w:r>
    </w:p>
    <w:p w14:paraId="20F43D0F" w14:textId="77777777" w:rsidR="006204DA" w:rsidRPr="00A4460E" w:rsidRDefault="006204DA" w:rsidP="006204DA">
      <w:pPr>
        <w:pStyle w:val="BodyText"/>
        <w:shd w:val="clear" w:color="auto" w:fill="auto"/>
        <w:tabs>
          <w:tab w:val="left" w:pos="735"/>
        </w:tabs>
        <w:spacing w:after="0" w:line="360" w:lineRule="auto"/>
        <w:jc w:val="center"/>
        <w:rPr>
          <w:rStyle w:val="BodytextItalic"/>
          <w:rFonts w:asciiTheme="majorBidi" w:hAnsiTheme="majorBidi" w:cstheme="majorBidi"/>
          <w:i w:val="0"/>
          <w:iCs w:val="0"/>
          <w:sz w:val="24"/>
          <w:szCs w:val="24"/>
        </w:rPr>
      </w:pPr>
      <w:r w:rsidRPr="00A4460E">
        <w:rPr>
          <w:rStyle w:val="BodytextItalic"/>
          <w:rFonts w:asciiTheme="majorBidi" w:hAnsiTheme="majorBidi" w:cstheme="majorBidi"/>
          <w:b/>
          <w:bCs/>
          <w:i w:val="0"/>
          <w:sz w:val="24"/>
          <w:szCs w:val="24"/>
        </w:rPr>
        <w:lastRenderedPageBreak/>
        <w:t>CHAPTER TWO</w:t>
      </w:r>
    </w:p>
    <w:p w14:paraId="54D7334D" w14:textId="77777777" w:rsidR="006204DA" w:rsidRPr="00A4460E" w:rsidRDefault="006204DA" w:rsidP="006204DA">
      <w:pPr>
        <w:pStyle w:val="BodyText"/>
        <w:shd w:val="clear" w:color="auto" w:fill="auto"/>
        <w:spacing w:after="0" w:line="360" w:lineRule="auto"/>
        <w:jc w:val="both"/>
        <w:rPr>
          <w:rStyle w:val="BodytextItalic2"/>
          <w:rFonts w:asciiTheme="majorBidi" w:hAnsiTheme="majorBidi" w:cstheme="majorBidi"/>
          <w:i w:val="0"/>
          <w:iCs w:val="0"/>
          <w:sz w:val="24"/>
          <w:szCs w:val="24"/>
        </w:rPr>
      </w:pPr>
      <w:r w:rsidRPr="00A4460E">
        <w:rPr>
          <w:rStyle w:val="BodytextBold"/>
          <w:rFonts w:asciiTheme="majorBidi" w:hAnsiTheme="majorBidi" w:cstheme="majorBidi"/>
          <w:sz w:val="24"/>
          <w:szCs w:val="24"/>
        </w:rPr>
        <w:t xml:space="preserve">LITERATURE </w:t>
      </w:r>
      <w:r w:rsidRPr="00A4460E">
        <w:rPr>
          <w:rStyle w:val="BodytextItalic2"/>
          <w:rFonts w:asciiTheme="majorBidi" w:hAnsiTheme="majorBidi" w:cstheme="majorBidi"/>
          <w:b/>
          <w:bCs/>
          <w:i w:val="0"/>
          <w:sz w:val="24"/>
          <w:szCs w:val="24"/>
        </w:rPr>
        <w:t>REVIEW</w:t>
      </w:r>
    </w:p>
    <w:p w14:paraId="5ED7FC6B" w14:textId="77777777" w:rsidR="006204DA" w:rsidRPr="00A4460E" w:rsidRDefault="006204DA" w:rsidP="006204DA">
      <w:pPr>
        <w:autoSpaceDE w:val="0"/>
        <w:autoSpaceDN w:val="0"/>
        <w:adjustRightInd w:val="0"/>
        <w:spacing w:line="360" w:lineRule="auto"/>
        <w:ind w:firstLine="720"/>
        <w:jc w:val="both"/>
        <w:rPr>
          <w:rFonts w:asciiTheme="majorBidi" w:hAnsiTheme="majorBidi" w:cstheme="majorBidi"/>
          <w:sz w:val="24"/>
          <w:szCs w:val="24"/>
        </w:rPr>
      </w:pPr>
      <w:r w:rsidRPr="00A4460E">
        <w:rPr>
          <w:rFonts w:asciiTheme="majorBidi" w:hAnsiTheme="majorBidi" w:cstheme="majorBidi"/>
          <w:sz w:val="24"/>
          <w:szCs w:val="24"/>
          <w:shd w:val="clear" w:color="auto" w:fill="FFFFFF"/>
        </w:rPr>
        <w:t xml:space="preserve">Light or "visible light" refers to the visible region of the electromagnetic spectrum – that is, the range of wavelengths that trigger brightness and </w:t>
      </w:r>
      <w:proofErr w:type="spellStart"/>
      <w:r w:rsidRPr="00A4460E">
        <w:rPr>
          <w:rFonts w:asciiTheme="majorBidi" w:hAnsiTheme="majorBidi" w:cstheme="majorBidi"/>
          <w:sz w:val="24"/>
          <w:szCs w:val="24"/>
          <w:shd w:val="clear" w:color="auto" w:fill="FFFFFF"/>
        </w:rPr>
        <w:t>colour</w:t>
      </w:r>
      <w:proofErr w:type="spellEnd"/>
      <w:r w:rsidRPr="00A4460E">
        <w:rPr>
          <w:rFonts w:asciiTheme="majorBidi" w:hAnsiTheme="majorBidi" w:cstheme="majorBidi"/>
          <w:sz w:val="24"/>
          <w:szCs w:val="24"/>
          <w:shd w:val="clear" w:color="auto" w:fill="FFFFFF"/>
        </w:rPr>
        <w:t xml:space="preserve"> perception in humans. It lies between </w:t>
      </w:r>
      <w:r w:rsidRPr="00A4460E">
        <w:rPr>
          <w:rFonts w:asciiTheme="majorBidi" w:hAnsiTheme="majorBidi" w:cstheme="majorBidi"/>
          <w:sz w:val="24"/>
          <w:szCs w:val="24"/>
        </w:rPr>
        <w:t>UV</w:t>
      </w:r>
      <w:r w:rsidRPr="00A4460E">
        <w:rPr>
          <w:rFonts w:asciiTheme="majorBidi" w:hAnsiTheme="majorBidi" w:cstheme="majorBidi"/>
          <w:sz w:val="24"/>
          <w:szCs w:val="24"/>
          <w:shd w:val="clear" w:color="auto" w:fill="FFFFFF"/>
        </w:rPr>
        <w:t> and infrared radiation (wikipedia.com).</w:t>
      </w:r>
    </w:p>
    <w:p w14:paraId="1EFB80D8" w14:textId="77777777" w:rsidR="006204DA" w:rsidRPr="00A4460E" w:rsidRDefault="006204DA" w:rsidP="006204DA">
      <w:pPr>
        <w:autoSpaceDE w:val="0"/>
        <w:autoSpaceDN w:val="0"/>
        <w:adjustRightInd w:val="0"/>
        <w:spacing w:line="360" w:lineRule="auto"/>
        <w:ind w:firstLine="720"/>
        <w:jc w:val="both"/>
        <w:rPr>
          <w:rFonts w:asciiTheme="majorBidi" w:hAnsiTheme="majorBidi" w:cstheme="majorBidi"/>
          <w:color w:val="000000"/>
          <w:sz w:val="24"/>
          <w:szCs w:val="24"/>
        </w:rPr>
      </w:pPr>
      <w:r w:rsidRPr="00A4460E">
        <w:rPr>
          <w:rFonts w:asciiTheme="majorBidi" w:hAnsiTheme="majorBidi" w:cstheme="majorBidi"/>
          <w:color w:val="000000"/>
          <w:spacing w:val="3"/>
          <w:sz w:val="24"/>
          <w:szCs w:val="24"/>
          <w:shd w:val="clear" w:color="auto" w:fill="FFFFFF"/>
        </w:rPr>
        <w:t>Visible light, which travels at a dizzying 186,282 miles per second through space, is just one part of light's broad spectrum, which encompasses all electromagnetic radiation. We can detect visible light because of cone-shaped cells in our eyes that are sensitive to the wavelengths of some forms of light. Other forms of light are invisible to humans because their wavelengths are either too small or too large to be detected by our eyes.</w:t>
      </w:r>
    </w:p>
    <w:p w14:paraId="318AAE7E" w14:textId="77777777" w:rsidR="006204DA" w:rsidRPr="00A4460E" w:rsidRDefault="006204DA" w:rsidP="006204DA">
      <w:pPr>
        <w:shd w:val="clear" w:color="auto" w:fill="FFFFFF"/>
        <w:spacing w:before="100" w:beforeAutospacing="1" w:after="100" w:afterAutospacing="1" w:line="360" w:lineRule="auto"/>
        <w:ind w:firstLine="720"/>
        <w:jc w:val="both"/>
        <w:rPr>
          <w:rFonts w:asciiTheme="majorBidi" w:eastAsia="Times New Roman" w:hAnsiTheme="majorBidi" w:cstheme="majorBidi"/>
          <w:spacing w:val="2"/>
          <w:sz w:val="24"/>
          <w:szCs w:val="24"/>
        </w:rPr>
      </w:pPr>
      <w:r w:rsidRPr="00A4460E">
        <w:rPr>
          <w:rFonts w:asciiTheme="majorBidi" w:eastAsia="Times New Roman" w:hAnsiTheme="majorBidi" w:cstheme="majorBidi"/>
          <w:spacing w:val="2"/>
          <w:sz w:val="24"/>
          <w:szCs w:val="24"/>
        </w:rPr>
        <w:t>White light and all the colors of the rainbow represent a small part of the electromagnetic spectrum, but they are the only forms of light we can see because of their wavelengths. Humans can only detect wavelengths between 380 and 700 nanometers. Violet has the shortest wavelength we can see, while red has the largest (</w:t>
      </w:r>
      <w:r w:rsidRPr="00A4460E">
        <w:rPr>
          <w:rFonts w:asciiTheme="majorBidi" w:hAnsiTheme="majorBidi" w:cstheme="majorBidi"/>
          <w:sz w:val="24"/>
          <w:szCs w:val="24"/>
          <w:shd w:val="clear" w:color="auto" w:fill="FFFFFF"/>
        </w:rPr>
        <w:t>wikipedia.com)</w:t>
      </w:r>
      <w:r w:rsidRPr="00A4460E">
        <w:rPr>
          <w:rFonts w:asciiTheme="majorBidi" w:eastAsia="Times New Roman" w:hAnsiTheme="majorBidi" w:cstheme="majorBidi"/>
          <w:spacing w:val="2"/>
          <w:sz w:val="24"/>
          <w:szCs w:val="24"/>
        </w:rPr>
        <w:t>.</w:t>
      </w:r>
    </w:p>
    <w:p w14:paraId="3054F150" w14:textId="77777777" w:rsidR="006204DA" w:rsidRPr="00A4460E" w:rsidRDefault="006204DA" w:rsidP="006204DA">
      <w:pPr>
        <w:shd w:val="clear" w:color="auto" w:fill="FFFFFF"/>
        <w:spacing w:before="100" w:beforeAutospacing="1" w:after="100" w:afterAutospacing="1" w:line="360" w:lineRule="auto"/>
        <w:ind w:firstLine="720"/>
        <w:jc w:val="both"/>
        <w:rPr>
          <w:rFonts w:asciiTheme="majorBidi" w:eastAsia="Times New Roman" w:hAnsiTheme="majorBidi" w:cstheme="majorBidi"/>
          <w:spacing w:val="2"/>
          <w:sz w:val="24"/>
          <w:szCs w:val="24"/>
        </w:rPr>
      </w:pPr>
      <w:r w:rsidRPr="00A4460E">
        <w:rPr>
          <w:rFonts w:asciiTheme="majorBidi" w:eastAsia="Times New Roman" w:hAnsiTheme="majorBidi" w:cstheme="majorBidi"/>
          <w:spacing w:val="2"/>
          <w:sz w:val="24"/>
          <w:szCs w:val="24"/>
        </w:rPr>
        <w:t>While we don't normally call other forms of electromagnetic radiation light, there is little difference between them. Infrared light is just outside our vision with a wavelength bigger than red light. Only with instruments like night-vision goggles can we detect the infrared light generated by our skin and other heat-emitting objects. On the other side of the visible spectrum, smaller than violet light waves are ultraviolet light, X-rays and gamma rays.</w:t>
      </w:r>
    </w:p>
    <w:p w14:paraId="45BA6639" w14:textId="77777777" w:rsidR="006204DA" w:rsidRPr="00A4460E" w:rsidRDefault="006204DA" w:rsidP="006204DA">
      <w:pPr>
        <w:shd w:val="clear" w:color="auto" w:fill="FFFFFF"/>
        <w:spacing w:after="240" w:line="360" w:lineRule="auto"/>
        <w:ind w:firstLine="720"/>
        <w:jc w:val="both"/>
        <w:textAlignment w:val="baseline"/>
        <w:rPr>
          <w:rFonts w:asciiTheme="majorBidi" w:eastAsia="Times New Roman" w:hAnsiTheme="majorBidi" w:cstheme="majorBidi"/>
          <w:sz w:val="24"/>
          <w:szCs w:val="24"/>
        </w:rPr>
      </w:pPr>
      <w:r w:rsidRPr="00A4460E">
        <w:rPr>
          <w:rFonts w:asciiTheme="majorBidi" w:eastAsia="Times New Roman" w:hAnsiTheme="majorBidi" w:cstheme="majorBidi"/>
          <w:sz w:val="24"/>
          <w:szCs w:val="24"/>
        </w:rPr>
        <w:t>Visible light is a form of electromagnetic (EM) radiation, as are radio waves, infrared radiation, ultraviolet radiation, X-rays and microwaves. Generally, visible light is defined as the wavelengths that are visible to most human eyes.</w:t>
      </w:r>
    </w:p>
    <w:p w14:paraId="1AF08295" w14:textId="77777777" w:rsidR="006204DA" w:rsidRPr="00A4460E" w:rsidRDefault="006204DA" w:rsidP="006204DA">
      <w:pPr>
        <w:shd w:val="clear" w:color="auto" w:fill="FFFFFF"/>
        <w:spacing w:after="0" w:line="360" w:lineRule="auto"/>
        <w:ind w:firstLine="720"/>
        <w:jc w:val="both"/>
        <w:textAlignment w:val="baseline"/>
        <w:rPr>
          <w:rFonts w:asciiTheme="majorBidi" w:eastAsia="Times New Roman" w:hAnsiTheme="majorBidi" w:cstheme="majorBidi"/>
          <w:sz w:val="24"/>
          <w:szCs w:val="24"/>
        </w:rPr>
      </w:pPr>
      <w:r w:rsidRPr="00A4460E">
        <w:rPr>
          <w:rFonts w:asciiTheme="majorBidi" w:eastAsia="Times New Roman" w:hAnsiTheme="majorBidi" w:cstheme="majorBidi"/>
          <w:sz w:val="24"/>
          <w:szCs w:val="24"/>
        </w:rPr>
        <w:lastRenderedPageBreak/>
        <w:t>EM radiation is transmitted in waves or particles at different wavelengths and frequencies. This broad range of wavelengths is known as the </w:t>
      </w:r>
      <w:hyperlink r:id="rId10" w:history="1">
        <w:r w:rsidRPr="00A4460E">
          <w:rPr>
            <w:rFonts w:asciiTheme="majorBidi" w:eastAsia="Times New Roman" w:hAnsiTheme="majorBidi" w:cstheme="majorBidi"/>
            <w:sz w:val="24"/>
            <w:szCs w:val="24"/>
            <w:bdr w:val="none" w:sz="0" w:space="0" w:color="auto" w:frame="1"/>
          </w:rPr>
          <w:t>electromagnetic spectrum</w:t>
        </w:r>
      </w:hyperlink>
      <w:r w:rsidRPr="00A4460E">
        <w:rPr>
          <w:rFonts w:asciiTheme="majorBidi" w:eastAsia="Times New Roman" w:hAnsiTheme="majorBidi" w:cstheme="majorBidi"/>
          <w:sz w:val="24"/>
          <w:szCs w:val="24"/>
        </w:rPr>
        <w:t>. That spectrum is typically divided into seven regions in order of decreasing wavelength and increasing energy and frequency. The common designations are radio waves, microwaves, infrared (IR), visible light, ultraviolet (UV), X-rays and gamma-rays (</w:t>
      </w:r>
      <w:r w:rsidRPr="00A4460E">
        <w:rPr>
          <w:rFonts w:asciiTheme="majorBidi" w:hAnsiTheme="majorBidi" w:cstheme="majorBidi"/>
          <w:sz w:val="24"/>
          <w:szCs w:val="24"/>
          <w:shd w:val="clear" w:color="auto" w:fill="FFFFFF"/>
        </w:rPr>
        <w:t>wikipedia.com)</w:t>
      </w:r>
      <w:r w:rsidRPr="00A4460E">
        <w:rPr>
          <w:rFonts w:asciiTheme="majorBidi" w:eastAsia="Times New Roman" w:hAnsiTheme="majorBidi" w:cstheme="majorBidi"/>
          <w:sz w:val="24"/>
          <w:szCs w:val="24"/>
        </w:rPr>
        <w:t>. </w:t>
      </w:r>
    </w:p>
    <w:p w14:paraId="17CE5ADC" w14:textId="77777777" w:rsidR="006204DA" w:rsidRPr="00A4460E" w:rsidRDefault="006204DA" w:rsidP="006204DA">
      <w:pPr>
        <w:shd w:val="clear" w:color="auto" w:fill="FFFFFF"/>
        <w:spacing w:after="0" w:line="360" w:lineRule="auto"/>
        <w:ind w:firstLine="720"/>
        <w:jc w:val="both"/>
        <w:textAlignment w:val="baseline"/>
        <w:rPr>
          <w:rFonts w:asciiTheme="majorBidi" w:eastAsia="Times New Roman" w:hAnsiTheme="majorBidi" w:cstheme="majorBidi"/>
          <w:sz w:val="24"/>
          <w:szCs w:val="24"/>
        </w:rPr>
      </w:pPr>
      <w:r w:rsidRPr="00A4460E">
        <w:rPr>
          <w:rFonts w:asciiTheme="majorBidi" w:eastAsia="Times New Roman" w:hAnsiTheme="majorBidi" w:cstheme="majorBidi"/>
          <w:sz w:val="24"/>
          <w:szCs w:val="24"/>
        </w:rPr>
        <w:t>Visible light falls in the range of the EM spectrum between infrared (IR) and ultraviolet (UV). It has frequencies of about 4 × 10</w:t>
      </w:r>
      <w:r w:rsidRPr="00A4460E">
        <w:rPr>
          <w:rFonts w:asciiTheme="majorBidi" w:eastAsia="Times New Roman" w:hAnsiTheme="majorBidi" w:cstheme="majorBidi"/>
          <w:sz w:val="24"/>
          <w:szCs w:val="24"/>
          <w:bdr w:val="none" w:sz="0" w:space="0" w:color="auto" w:frame="1"/>
          <w:vertAlign w:val="superscript"/>
        </w:rPr>
        <w:t>14</w:t>
      </w:r>
      <w:r w:rsidRPr="00A4460E">
        <w:rPr>
          <w:rFonts w:asciiTheme="majorBidi" w:eastAsia="Times New Roman" w:hAnsiTheme="majorBidi" w:cstheme="majorBidi"/>
          <w:sz w:val="24"/>
          <w:szCs w:val="24"/>
        </w:rPr>
        <w:t> to 8 × 10</w:t>
      </w:r>
      <w:r w:rsidRPr="00A4460E">
        <w:rPr>
          <w:rFonts w:asciiTheme="majorBidi" w:eastAsia="Times New Roman" w:hAnsiTheme="majorBidi" w:cstheme="majorBidi"/>
          <w:sz w:val="24"/>
          <w:szCs w:val="24"/>
          <w:bdr w:val="none" w:sz="0" w:space="0" w:color="auto" w:frame="1"/>
          <w:vertAlign w:val="superscript"/>
        </w:rPr>
        <w:t>14</w:t>
      </w:r>
      <w:r w:rsidRPr="00A4460E">
        <w:rPr>
          <w:rFonts w:asciiTheme="majorBidi" w:eastAsia="Times New Roman" w:hAnsiTheme="majorBidi" w:cstheme="majorBidi"/>
          <w:sz w:val="24"/>
          <w:szCs w:val="24"/>
        </w:rPr>
        <w:t> cycles per second, or hertz (Hz) and wavelengths of about 740 nanometers (nm) or 2.9 × 10</w:t>
      </w:r>
      <w:r w:rsidRPr="00A4460E">
        <w:rPr>
          <w:rFonts w:asciiTheme="majorBidi" w:eastAsia="Times New Roman" w:hAnsiTheme="majorBidi" w:cstheme="majorBidi"/>
          <w:sz w:val="24"/>
          <w:szCs w:val="24"/>
          <w:bdr w:val="none" w:sz="0" w:space="0" w:color="auto" w:frame="1"/>
          <w:vertAlign w:val="superscript"/>
        </w:rPr>
        <w:t>−5</w:t>
      </w:r>
      <w:r w:rsidRPr="00A4460E">
        <w:rPr>
          <w:rFonts w:asciiTheme="majorBidi" w:eastAsia="Times New Roman" w:hAnsiTheme="majorBidi" w:cstheme="majorBidi"/>
          <w:sz w:val="24"/>
          <w:szCs w:val="24"/>
        </w:rPr>
        <w:t> inches, to 380 nm (1.5 × 10</w:t>
      </w:r>
      <w:r w:rsidRPr="00A4460E">
        <w:rPr>
          <w:rFonts w:asciiTheme="majorBidi" w:eastAsia="Times New Roman" w:hAnsiTheme="majorBidi" w:cstheme="majorBidi"/>
          <w:sz w:val="24"/>
          <w:szCs w:val="24"/>
          <w:bdr w:val="none" w:sz="0" w:space="0" w:color="auto" w:frame="1"/>
          <w:vertAlign w:val="superscript"/>
        </w:rPr>
        <w:t>−5</w:t>
      </w:r>
      <w:r w:rsidRPr="00A4460E">
        <w:rPr>
          <w:rFonts w:asciiTheme="majorBidi" w:eastAsia="Times New Roman" w:hAnsiTheme="majorBidi" w:cstheme="majorBidi"/>
          <w:sz w:val="24"/>
          <w:szCs w:val="24"/>
        </w:rPr>
        <w:t> inches). </w:t>
      </w:r>
    </w:p>
    <w:p w14:paraId="62805D65" w14:textId="77777777" w:rsidR="006204DA" w:rsidRPr="00A4460E" w:rsidRDefault="006204DA" w:rsidP="006204DA">
      <w:pPr>
        <w:shd w:val="clear" w:color="auto" w:fill="FFFFFF"/>
        <w:spacing w:before="100" w:beforeAutospacing="1" w:after="100" w:afterAutospacing="1" w:line="360" w:lineRule="auto"/>
        <w:ind w:firstLine="720"/>
        <w:jc w:val="both"/>
        <w:rPr>
          <w:rFonts w:asciiTheme="majorBidi" w:eastAsia="Times New Roman" w:hAnsiTheme="majorBidi" w:cstheme="majorBidi"/>
          <w:spacing w:val="2"/>
          <w:sz w:val="24"/>
          <w:szCs w:val="24"/>
        </w:rPr>
      </w:pPr>
      <w:r w:rsidRPr="00A4460E">
        <w:rPr>
          <w:rFonts w:asciiTheme="majorBidi" w:eastAsia="Times New Roman" w:hAnsiTheme="majorBidi" w:cstheme="majorBidi"/>
          <w:spacing w:val="2"/>
          <w:sz w:val="24"/>
          <w:szCs w:val="24"/>
        </w:rPr>
        <w:t>Light color is usually determined by the energy being produced by the source that emits it. The hotter an object is, the more energy it radiates, resulting in light with shorter wavelengths. Cooler objects create light with longer wavelengths. For example, if you fire up a blowtorch, you will find its flame is red at first, but as you turn it up, the color becomes blue.</w:t>
      </w:r>
    </w:p>
    <w:p w14:paraId="718BE3B9" w14:textId="77777777" w:rsidR="006204DA" w:rsidRPr="00A4460E" w:rsidRDefault="006204DA" w:rsidP="006204DA">
      <w:pPr>
        <w:shd w:val="clear" w:color="auto" w:fill="FFFFFF"/>
        <w:spacing w:before="100" w:beforeAutospacing="1" w:after="100" w:afterAutospacing="1" w:line="360" w:lineRule="auto"/>
        <w:ind w:firstLine="720"/>
        <w:jc w:val="both"/>
        <w:rPr>
          <w:rFonts w:asciiTheme="majorBidi" w:eastAsia="Times New Roman" w:hAnsiTheme="majorBidi" w:cstheme="majorBidi"/>
          <w:spacing w:val="2"/>
          <w:sz w:val="24"/>
          <w:szCs w:val="24"/>
        </w:rPr>
      </w:pPr>
      <w:r w:rsidRPr="00A4460E">
        <w:rPr>
          <w:rFonts w:asciiTheme="majorBidi" w:eastAsia="Times New Roman" w:hAnsiTheme="majorBidi" w:cstheme="majorBidi"/>
          <w:spacing w:val="2"/>
          <w:sz w:val="24"/>
          <w:szCs w:val="24"/>
        </w:rPr>
        <w:t>Similarly, stars emit different colors of light because of their temperatures. The surface of the sun has a temperature around 5,500 degrees Celsius, causing it to emit a yellowish light. A star with a cooler temperature of 3,000 C, like Betelgeuse, emits red light. Hotter stars like Rigel, with a surface temperature of 12,000 C, emit blue light (</w:t>
      </w:r>
      <w:r w:rsidRPr="00A4460E">
        <w:rPr>
          <w:rFonts w:asciiTheme="majorBidi" w:hAnsiTheme="majorBidi" w:cstheme="majorBidi"/>
          <w:color w:val="000000"/>
          <w:sz w:val="24"/>
          <w:szCs w:val="24"/>
        </w:rPr>
        <w:t xml:space="preserve">Steeger </w:t>
      </w:r>
      <w:r w:rsidRPr="00A4460E">
        <w:rPr>
          <w:rFonts w:asciiTheme="majorBidi" w:hAnsiTheme="majorBidi" w:cstheme="majorBidi"/>
          <w:i/>
          <w:color w:val="000000"/>
          <w:sz w:val="24"/>
          <w:szCs w:val="24"/>
        </w:rPr>
        <w:t>et al.,</w:t>
      </w:r>
      <w:r w:rsidRPr="00A4460E">
        <w:rPr>
          <w:rFonts w:asciiTheme="majorBidi" w:hAnsiTheme="majorBidi" w:cstheme="majorBidi"/>
          <w:color w:val="000000"/>
          <w:sz w:val="24"/>
          <w:szCs w:val="24"/>
        </w:rPr>
        <w:t xml:space="preserve"> 2001)</w:t>
      </w:r>
      <w:r w:rsidRPr="00A4460E">
        <w:rPr>
          <w:rFonts w:asciiTheme="majorBidi" w:eastAsia="Times New Roman" w:hAnsiTheme="majorBidi" w:cstheme="majorBidi"/>
          <w:spacing w:val="2"/>
          <w:sz w:val="24"/>
          <w:szCs w:val="24"/>
        </w:rPr>
        <w:t>.</w:t>
      </w:r>
    </w:p>
    <w:p w14:paraId="1EAC2FF6" w14:textId="77777777" w:rsidR="006204DA" w:rsidRPr="00A4460E" w:rsidRDefault="006204DA" w:rsidP="006204DA">
      <w:pPr>
        <w:autoSpaceDE w:val="0"/>
        <w:autoSpaceDN w:val="0"/>
        <w:adjustRightInd w:val="0"/>
        <w:spacing w:after="0" w:line="360" w:lineRule="auto"/>
        <w:ind w:firstLine="720"/>
        <w:jc w:val="both"/>
        <w:rPr>
          <w:rFonts w:asciiTheme="majorBidi" w:hAnsiTheme="majorBidi" w:cstheme="majorBidi"/>
          <w:color w:val="000000"/>
          <w:sz w:val="24"/>
          <w:szCs w:val="24"/>
        </w:rPr>
      </w:pPr>
      <w:r w:rsidRPr="00A4460E">
        <w:rPr>
          <w:rFonts w:asciiTheme="majorBidi" w:hAnsiTheme="majorBidi" w:cstheme="majorBidi"/>
          <w:color w:val="000000"/>
          <w:sz w:val="24"/>
          <w:szCs w:val="24"/>
        </w:rPr>
        <w:t xml:space="preserve">In 1801, he was experimenting with silver chloride, a chemical which turned black when exposed to sunlight. He had heard that exposure to blue light caused a greater reaction in silver chloride than exposure to red light. Ritter decided to measure the rate at which silver chloride reacted when exposed to the different colors of light. To do this, he directed sunlight through a glass prism to create a spectrum. He then placed silver chloride in each color of the spectrum. Ritter noticed that the silver chloride showed little change in the red </w:t>
      </w:r>
      <w:r w:rsidRPr="00A4460E">
        <w:rPr>
          <w:rFonts w:asciiTheme="majorBidi" w:hAnsiTheme="majorBidi" w:cstheme="majorBidi"/>
          <w:color w:val="000000"/>
          <w:sz w:val="24"/>
          <w:szCs w:val="24"/>
        </w:rPr>
        <w:lastRenderedPageBreak/>
        <w:t xml:space="preserve">part of the spectrum, but increasingly darkened toward the violet end of the spectrum. This proved that exposure to blue light did cause silver chloride to turn black much more efficiently than exposure to red light (Steeger </w:t>
      </w:r>
      <w:r w:rsidRPr="00A4460E">
        <w:rPr>
          <w:rFonts w:asciiTheme="majorBidi" w:hAnsiTheme="majorBidi" w:cstheme="majorBidi"/>
          <w:i/>
          <w:color w:val="000000"/>
          <w:sz w:val="24"/>
          <w:szCs w:val="24"/>
        </w:rPr>
        <w:t>et al.,</w:t>
      </w:r>
      <w:r w:rsidRPr="00A4460E">
        <w:rPr>
          <w:rFonts w:asciiTheme="majorBidi" w:hAnsiTheme="majorBidi" w:cstheme="majorBidi"/>
          <w:color w:val="000000"/>
          <w:sz w:val="24"/>
          <w:szCs w:val="24"/>
        </w:rPr>
        <w:t xml:space="preserve"> 2001). </w:t>
      </w:r>
    </w:p>
    <w:p w14:paraId="4EB8BEAB" w14:textId="77777777" w:rsidR="006204DA" w:rsidRPr="00A4460E" w:rsidRDefault="006204DA" w:rsidP="006204DA">
      <w:pPr>
        <w:autoSpaceDE w:val="0"/>
        <w:autoSpaceDN w:val="0"/>
        <w:adjustRightInd w:val="0"/>
        <w:spacing w:after="0" w:line="360" w:lineRule="auto"/>
        <w:ind w:firstLine="720"/>
        <w:jc w:val="both"/>
        <w:rPr>
          <w:rFonts w:asciiTheme="majorBidi" w:hAnsiTheme="majorBidi" w:cstheme="majorBidi"/>
          <w:iCs/>
          <w:color w:val="000000"/>
          <w:sz w:val="24"/>
          <w:szCs w:val="24"/>
        </w:rPr>
      </w:pPr>
      <w:r w:rsidRPr="00A4460E">
        <w:rPr>
          <w:rFonts w:asciiTheme="majorBidi" w:hAnsiTheme="majorBidi" w:cstheme="majorBidi"/>
          <w:color w:val="000000"/>
          <w:sz w:val="24"/>
          <w:szCs w:val="24"/>
        </w:rPr>
        <w:t xml:space="preserve">Ultraviolet (UV) is electromagnetic radiation with a wavelength from 10 nm to 400 nm, shorter than that of visible light but longer than X-rays. UV radiation is present in sunlight constituting about 10% of the total light output of the Sun. It is also produced by electric arcs and specialized lights, such as mercury-vapor lamps, tanning lamps, and black lights. Although long-wavelength ultraviolet is not considered an ionizing radiation because its photons lack the energy to ionize atoms, </w:t>
      </w:r>
      <w:r w:rsidRPr="00A4460E">
        <w:rPr>
          <w:rFonts w:asciiTheme="majorBidi" w:hAnsiTheme="majorBidi" w:cstheme="majorBidi"/>
          <w:bCs/>
          <w:color w:val="000000"/>
          <w:sz w:val="24"/>
          <w:szCs w:val="24"/>
        </w:rPr>
        <w:t>it can cause chemical reactions and causes many substances to glow or fluoresce</w:t>
      </w:r>
      <w:r w:rsidRPr="00A4460E">
        <w:rPr>
          <w:rFonts w:asciiTheme="majorBidi" w:hAnsiTheme="majorBidi" w:cstheme="majorBidi"/>
          <w:color w:val="000000"/>
          <w:sz w:val="24"/>
          <w:szCs w:val="24"/>
        </w:rPr>
        <w:t xml:space="preserve">. Consequently, the chemical and biological effects of UV are greater than simple heating effects, and many practical applications of UV radiation derive from its interactions with organic molecules </w:t>
      </w:r>
      <w:r w:rsidRPr="00A4460E">
        <w:rPr>
          <w:rFonts w:asciiTheme="majorBidi" w:hAnsiTheme="majorBidi" w:cstheme="majorBidi"/>
          <w:iCs/>
          <w:color w:val="000000"/>
          <w:sz w:val="24"/>
          <w:szCs w:val="24"/>
        </w:rPr>
        <w:t>(wikipedia.com).</w:t>
      </w:r>
    </w:p>
    <w:p w14:paraId="207778D8" w14:textId="77777777" w:rsidR="006204DA" w:rsidRPr="00A4460E" w:rsidRDefault="006204DA" w:rsidP="006204DA">
      <w:pPr>
        <w:autoSpaceDE w:val="0"/>
        <w:autoSpaceDN w:val="0"/>
        <w:adjustRightInd w:val="0"/>
        <w:spacing w:after="0" w:line="360" w:lineRule="auto"/>
        <w:ind w:firstLine="720"/>
        <w:jc w:val="both"/>
        <w:rPr>
          <w:rFonts w:asciiTheme="majorBidi" w:hAnsiTheme="majorBidi" w:cstheme="majorBidi"/>
          <w:sz w:val="24"/>
          <w:szCs w:val="24"/>
        </w:rPr>
      </w:pPr>
      <w:r w:rsidRPr="00A4460E">
        <w:rPr>
          <w:rFonts w:asciiTheme="majorBidi" w:hAnsiTheme="majorBidi" w:cstheme="majorBidi"/>
          <w:color w:val="000000"/>
          <w:sz w:val="24"/>
          <w:szCs w:val="24"/>
        </w:rPr>
        <w:t xml:space="preserve">Ultraviolet (UV), one of the components of solar radiation, is divided into UV-A (320-400 nm), UV-B (280-320 nm), and UV-C (200-280 nm). Normally, stratospheric ozone reflects UV-C and most of the UV-B, so only UV-A, and a little of the UV-B reach the Earth (Steeger </w:t>
      </w:r>
      <w:r w:rsidRPr="00A4460E">
        <w:rPr>
          <w:rFonts w:asciiTheme="majorBidi" w:hAnsiTheme="majorBidi" w:cstheme="majorBidi"/>
          <w:i/>
          <w:color w:val="000000"/>
          <w:sz w:val="24"/>
          <w:szCs w:val="24"/>
        </w:rPr>
        <w:t>et al.,</w:t>
      </w:r>
      <w:r w:rsidRPr="00A4460E">
        <w:rPr>
          <w:rFonts w:asciiTheme="majorBidi" w:hAnsiTheme="majorBidi" w:cstheme="majorBidi"/>
          <w:color w:val="000000"/>
          <w:sz w:val="24"/>
          <w:szCs w:val="24"/>
        </w:rPr>
        <w:t xml:space="preserve"> 2001). Organisms on Earth are therefore evolutionarily adapted to UV-A, but might not be adapted to UV-B.</w:t>
      </w:r>
    </w:p>
    <w:p w14:paraId="2263BE54" w14:textId="77777777" w:rsidR="006204DA" w:rsidRPr="00A4460E" w:rsidRDefault="006204DA" w:rsidP="006204DA">
      <w:pPr>
        <w:autoSpaceDE w:val="0"/>
        <w:autoSpaceDN w:val="0"/>
        <w:adjustRightInd w:val="0"/>
        <w:spacing w:after="0" w:line="360" w:lineRule="auto"/>
        <w:ind w:firstLine="720"/>
        <w:jc w:val="both"/>
        <w:rPr>
          <w:rFonts w:asciiTheme="majorBidi" w:hAnsiTheme="majorBidi" w:cstheme="majorBidi"/>
          <w:sz w:val="24"/>
          <w:szCs w:val="24"/>
        </w:rPr>
      </w:pPr>
      <w:r w:rsidRPr="00A4460E">
        <w:rPr>
          <w:rFonts w:asciiTheme="majorBidi" w:hAnsiTheme="majorBidi" w:cstheme="majorBidi"/>
          <w:sz w:val="24"/>
          <w:szCs w:val="24"/>
        </w:rPr>
        <w:t>Jordan and Kurtz (2013</w:t>
      </w:r>
      <w:proofErr w:type="gramStart"/>
      <w:r w:rsidRPr="00A4460E">
        <w:rPr>
          <w:rFonts w:asciiTheme="majorBidi" w:hAnsiTheme="majorBidi" w:cstheme="majorBidi"/>
          <w:sz w:val="24"/>
          <w:szCs w:val="24"/>
        </w:rPr>
        <w:t>),later</w:t>
      </w:r>
      <w:proofErr w:type="gramEnd"/>
      <w:r w:rsidRPr="00A4460E">
        <w:rPr>
          <w:rFonts w:asciiTheme="majorBidi" w:hAnsiTheme="majorBidi" w:cstheme="majorBidi"/>
          <w:sz w:val="24"/>
          <w:szCs w:val="24"/>
        </w:rPr>
        <w:t xml:space="preserve"> observations and studies appeared in the mid-1990s, although at this time the agent responsible for EVA browning had not been identified. It is interesting that even in 1994 Jordan and Kurtz, (</w:t>
      </w:r>
      <w:proofErr w:type="gramStart"/>
      <w:r w:rsidRPr="00A4460E">
        <w:rPr>
          <w:rFonts w:asciiTheme="majorBidi" w:hAnsiTheme="majorBidi" w:cstheme="majorBidi"/>
          <w:sz w:val="24"/>
          <w:szCs w:val="24"/>
        </w:rPr>
        <w:t>2013)noted</w:t>
      </w:r>
      <w:proofErr w:type="gramEnd"/>
      <w:r w:rsidRPr="00A4460E">
        <w:rPr>
          <w:rFonts w:asciiTheme="majorBidi" w:hAnsiTheme="majorBidi" w:cstheme="majorBidi"/>
          <w:sz w:val="24"/>
          <w:szCs w:val="24"/>
        </w:rPr>
        <w:t xml:space="preserve"> that Cerium Oxide-containing glass (which blocks UV radiation below 350 nm) prevented EVA discoloration in indoor tests.</w:t>
      </w:r>
    </w:p>
    <w:p w14:paraId="67895768" w14:textId="77777777" w:rsidR="006204DA" w:rsidRPr="00A4460E" w:rsidRDefault="006204DA" w:rsidP="006204DA">
      <w:pPr>
        <w:autoSpaceDE w:val="0"/>
        <w:autoSpaceDN w:val="0"/>
        <w:adjustRightInd w:val="0"/>
        <w:spacing w:after="0" w:line="360" w:lineRule="auto"/>
        <w:ind w:firstLine="720"/>
        <w:jc w:val="both"/>
        <w:rPr>
          <w:rFonts w:asciiTheme="majorBidi" w:hAnsiTheme="majorBidi" w:cstheme="majorBidi"/>
          <w:sz w:val="24"/>
          <w:szCs w:val="24"/>
        </w:rPr>
      </w:pPr>
      <w:r w:rsidRPr="00A4460E">
        <w:rPr>
          <w:rFonts w:asciiTheme="majorBidi" w:hAnsiTheme="majorBidi" w:cstheme="majorBidi"/>
          <w:sz w:val="24"/>
          <w:szCs w:val="24"/>
        </w:rPr>
        <w:t xml:space="preserve">Kempe </w:t>
      </w:r>
      <w:r w:rsidRPr="00A4460E">
        <w:rPr>
          <w:rFonts w:asciiTheme="majorBidi" w:hAnsiTheme="majorBidi" w:cstheme="majorBidi"/>
          <w:i/>
          <w:sz w:val="24"/>
          <w:szCs w:val="24"/>
        </w:rPr>
        <w:t>et al.</w:t>
      </w:r>
      <w:r w:rsidRPr="00A4460E">
        <w:rPr>
          <w:rFonts w:asciiTheme="majorBidi" w:hAnsiTheme="majorBidi" w:cstheme="majorBidi"/>
          <w:sz w:val="24"/>
          <w:szCs w:val="24"/>
        </w:rPr>
        <w:t xml:space="preserve"> (</w:t>
      </w:r>
      <w:proofErr w:type="gramStart"/>
      <w:r w:rsidRPr="00A4460E">
        <w:rPr>
          <w:rFonts w:asciiTheme="majorBidi" w:hAnsiTheme="majorBidi" w:cstheme="majorBidi"/>
          <w:sz w:val="24"/>
          <w:szCs w:val="24"/>
        </w:rPr>
        <w:t>2007)Formulations</w:t>
      </w:r>
      <w:proofErr w:type="gramEnd"/>
      <w:r w:rsidRPr="00A4460E">
        <w:rPr>
          <w:rFonts w:asciiTheme="majorBidi" w:hAnsiTheme="majorBidi" w:cstheme="majorBidi"/>
          <w:sz w:val="24"/>
          <w:szCs w:val="24"/>
        </w:rPr>
        <w:t xml:space="preserve"> of EVA that undergo yellowing/browning has also been shown to produce acetic acid, with UV exposure which corrodes solder bonds and electrical contacts. This also corresponds to increased leakage current through the encapsulant.</w:t>
      </w:r>
    </w:p>
    <w:p w14:paraId="1AEB2825" w14:textId="77777777" w:rsidR="006204DA" w:rsidRPr="00A4460E" w:rsidRDefault="006204DA" w:rsidP="006204DA">
      <w:pPr>
        <w:autoSpaceDE w:val="0"/>
        <w:autoSpaceDN w:val="0"/>
        <w:adjustRightInd w:val="0"/>
        <w:spacing w:after="0" w:line="360" w:lineRule="auto"/>
        <w:ind w:firstLine="720"/>
        <w:jc w:val="both"/>
        <w:rPr>
          <w:rFonts w:asciiTheme="majorBidi" w:hAnsiTheme="majorBidi" w:cstheme="majorBidi"/>
          <w:sz w:val="24"/>
          <w:szCs w:val="24"/>
        </w:rPr>
      </w:pPr>
      <w:r w:rsidRPr="00A4460E">
        <w:rPr>
          <w:rFonts w:asciiTheme="majorBidi" w:hAnsiTheme="majorBidi" w:cstheme="majorBidi"/>
          <w:sz w:val="24"/>
          <w:szCs w:val="24"/>
        </w:rPr>
        <w:lastRenderedPageBreak/>
        <w:t xml:space="preserve">King </w:t>
      </w:r>
      <w:r w:rsidRPr="00A4460E">
        <w:rPr>
          <w:rFonts w:asciiTheme="majorBidi" w:hAnsiTheme="majorBidi" w:cstheme="majorBidi"/>
          <w:i/>
          <w:sz w:val="24"/>
          <w:szCs w:val="24"/>
        </w:rPr>
        <w:t>et al.,</w:t>
      </w:r>
      <w:r w:rsidRPr="00A4460E">
        <w:rPr>
          <w:rFonts w:asciiTheme="majorBidi" w:hAnsiTheme="majorBidi" w:cstheme="majorBidi"/>
          <w:sz w:val="24"/>
          <w:szCs w:val="24"/>
        </w:rPr>
        <w:t xml:space="preserve"> (</w:t>
      </w:r>
      <w:proofErr w:type="gramStart"/>
      <w:r w:rsidRPr="00A4460E">
        <w:rPr>
          <w:rFonts w:asciiTheme="majorBidi" w:hAnsiTheme="majorBidi" w:cstheme="majorBidi"/>
          <w:sz w:val="24"/>
          <w:szCs w:val="24"/>
        </w:rPr>
        <w:t>1999)Performance</w:t>
      </w:r>
      <w:proofErr w:type="gramEnd"/>
      <w:r w:rsidRPr="00A4460E">
        <w:rPr>
          <w:rFonts w:asciiTheme="majorBidi" w:hAnsiTheme="majorBidi" w:cstheme="majorBidi"/>
          <w:sz w:val="24"/>
          <w:szCs w:val="24"/>
        </w:rPr>
        <w:t xml:space="preserve"> Losses initially attributed optical losses at the from EVA browning at the Carrisa Planes Site have later attributed to Fill Factor Losses due to solder-bond degradation and inadequate use of bypass diodes.</w:t>
      </w:r>
    </w:p>
    <w:p w14:paraId="4A6FD47B" w14:textId="77777777" w:rsidR="006204DA" w:rsidRPr="00A4460E" w:rsidRDefault="006204DA" w:rsidP="006204DA">
      <w:pPr>
        <w:autoSpaceDE w:val="0"/>
        <w:autoSpaceDN w:val="0"/>
        <w:adjustRightInd w:val="0"/>
        <w:spacing w:after="0" w:line="360" w:lineRule="auto"/>
        <w:ind w:firstLine="720"/>
        <w:jc w:val="both"/>
        <w:rPr>
          <w:rFonts w:asciiTheme="majorBidi" w:hAnsiTheme="majorBidi" w:cstheme="majorBidi"/>
          <w:sz w:val="24"/>
          <w:szCs w:val="24"/>
        </w:rPr>
      </w:pPr>
      <w:r w:rsidRPr="00A4460E">
        <w:rPr>
          <w:rFonts w:asciiTheme="majorBidi" w:hAnsiTheme="majorBidi" w:cstheme="majorBidi"/>
          <w:sz w:val="24"/>
          <w:szCs w:val="24"/>
        </w:rPr>
        <w:t xml:space="preserve">In 2003 Jorgensen </w:t>
      </w:r>
      <w:r w:rsidRPr="00A4460E">
        <w:rPr>
          <w:rFonts w:asciiTheme="majorBidi" w:hAnsiTheme="majorBidi" w:cstheme="majorBidi"/>
          <w:i/>
          <w:sz w:val="24"/>
          <w:szCs w:val="24"/>
        </w:rPr>
        <w:t>et al.</w:t>
      </w:r>
      <w:r w:rsidRPr="00A4460E">
        <w:rPr>
          <w:rFonts w:asciiTheme="majorBidi" w:hAnsiTheme="majorBidi" w:cstheme="majorBidi"/>
          <w:sz w:val="24"/>
          <w:szCs w:val="24"/>
        </w:rPr>
        <w:t xml:space="preserve"> measured the “Peel Strength” of EVA layers vacuum laminated to various </w:t>
      </w:r>
      <w:proofErr w:type="spellStart"/>
      <w:r w:rsidRPr="00A4460E">
        <w:rPr>
          <w:rFonts w:asciiTheme="majorBidi" w:hAnsiTheme="majorBidi" w:cstheme="majorBidi"/>
          <w:sz w:val="24"/>
          <w:szCs w:val="24"/>
        </w:rPr>
        <w:t>backsheet</w:t>
      </w:r>
      <w:proofErr w:type="spellEnd"/>
      <w:r w:rsidRPr="00A4460E">
        <w:rPr>
          <w:rFonts w:asciiTheme="majorBidi" w:hAnsiTheme="majorBidi" w:cstheme="majorBidi"/>
          <w:sz w:val="24"/>
          <w:szCs w:val="24"/>
        </w:rPr>
        <w:t xml:space="preserve"> materials after exposure to a Xenon UV source at intensities of ~1 sun.</w:t>
      </w:r>
    </w:p>
    <w:p w14:paraId="3F373FA3" w14:textId="77777777" w:rsidR="006204DA" w:rsidRPr="00A4460E" w:rsidRDefault="006204DA" w:rsidP="006204DA">
      <w:pPr>
        <w:autoSpaceDE w:val="0"/>
        <w:autoSpaceDN w:val="0"/>
        <w:adjustRightInd w:val="0"/>
        <w:spacing w:after="0" w:line="360" w:lineRule="auto"/>
        <w:ind w:firstLine="720"/>
        <w:jc w:val="both"/>
        <w:rPr>
          <w:rFonts w:asciiTheme="majorBidi" w:hAnsiTheme="majorBidi" w:cstheme="majorBidi"/>
          <w:sz w:val="24"/>
          <w:szCs w:val="24"/>
        </w:rPr>
      </w:pPr>
      <w:r w:rsidRPr="00A4460E">
        <w:rPr>
          <w:rFonts w:asciiTheme="majorBidi" w:hAnsiTheme="majorBidi" w:cstheme="majorBidi"/>
          <w:sz w:val="24"/>
          <w:szCs w:val="24"/>
        </w:rPr>
        <w:t>At least one study has examined the decrease in light transmittance and PV module efficiency for silicone-encapsulated PV modules with UV light exposure under an AM0 spectrum. The authors found a ~15% decrease in PV module efficiency after a ~</w:t>
      </w:r>
      <w:proofErr w:type="gramStart"/>
      <w:r w:rsidRPr="00A4460E">
        <w:rPr>
          <w:rFonts w:asciiTheme="majorBidi" w:hAnsiTheme="majorBidi" w:cstheme="majorBidi"/>
          <w:sz w:val="24"/>
          <w:szCs w:val="24"/>
        </w:rPr>
        <w:t>15 year</w:t>
      </w:r>
      <w:proofErr w:type="gramEnd"/>
      <w:r w:rsidRPr="00A4460E">
        <w:rPr>
          <w:rFonts w:asciiTheme="majorBidi" w:hAnsiTheme="majorBidi" w:cstheme="majorBidi"/>
          <w:sz w:val="24"/>
          <w:szCs w:val="24"/>
        </w:rPr>
        <w:t xml:space="preserve"> UV dose.</w:t>
      </w:r>
    </w:p>
    <w:p w14:paraId="45911898" w14:textId="77777777" w:rsidR="006204DA" w:rsidRPr="00A4460E" w:rsidRDefault="006204DA" w:rsidP="006204DA">
      <w:pPr>
        <w:autoSpaceDE w:val="0"/>
        <w:autoSpaceDN w:val="0"/>
        <w:adjustRightInd w:val="0"/>
        <w:spacing w:after="0" w:line="360" w:lineRule="auto"/>
        <w:ind w:firstLine="720"/>
        <w:jc w:val="both"/>
        <w:rPr>
          <w:rFonts w:asciiTheme="majorBidi" w:hAnsiTheme="majorBidi" w:cstheme="majorBidi"/>
          <w:sz w:val="24"/>
          <w:szCs w:val="24"/>
        </w:rPr>
      </w:pPr>
      <w:r w:rsidRPr="00A4460E">
        <w:rPr>
          <w:rFonts w:asciiTheme="majorBidi" w:hAnsiTheme="majorBidi" w:cstheme="majorBidi"/>
          <w:sz w:val="24"/>
          <w:szCs w:val="24"/>
        </w:rPr>
        <w:t xml:space="preserve">In 2003, Osterwald </w:t>
      </w:r>
      <w:r w:rsidRPr="00A4460E">
        <w:rPr>
          <w:rFonts w:asciiTheme="majorBidi" w:hAnsiTheme="majorBidi" w:cstheme="majorBidi"/>
          <w:i/>
          <w:sz w:val="24"/>
          <w:szCs w:val="24"/>
        </w:rPr>
        <w:t>et al.,</w:t>
      </w:r>
      <w:r w:rsidRPr="00A4460E">
        <w:rPr>
          <w:rFonts w:asciiTheme="majorBidi" w:hAnsiTheme="majorBidi" w:cstheme="majorBidi"/>
          <w:sz w:val="24"/>
          <w:szCs w:val="24"/>
        </w:rPr>
        <w:t xml:space="preserve"> published the results of a 5-year study of commercial c-Si PV modules in which the authors found a linear relationship between slow </w:t>
      </w:r>
      <w:proofErr w:type="spellStart"/>
      <w:r w:rsidRPr="00A4460E">
        <w:rPr>
          <w:rFonts w:asciiTheme="majorBidi" w:hAnsiTheme="majorBidi" w:cstheme="majorBidi"/>
          <w:sz w:val="24"/>
          <w:szCs w:val="24"/>
        </w:rPr>
        <w:t>Isc</w:t>
      </w:r>
      <w:proofErr w:type="spellEnd"/>
      <w:r w:rsidRPr="00A4460E">
        <w:rPr>
          <w:rFonts w:asciiTheme="majorBidi" w:hAnsiTheme="majorBidi" w:cstheme="majorBidi"/>
          <w:sz w:val="24"/>
          <w:szCs w:val="24"/>
        </w:rPr>
        <w:t xml:space="preserve"> degradation rates (-0.2%/year tob-0.5% year) and UV radiation dose. The authors did not attribute the decrease in </w:t>
      </w:r>
      <w:proofErr w:type="spellStart"/>
      <w:r w:rsidRPr="00A4460E">
        <w:rPr>
          <w:rFonts w:asciiTheme="majorBidi" w:hAnsiTheme="majorBidi" w:cstheme="majorBidi"/>
          <w:sz w:val="24"/>
          <w:szCs w:val="24"/>
        </w:rPr>
        <w:t>Isc</w:t>
      </w:r>
      <w:proofErr w:type="spellEnd"/>
      <w:r w:rsidRPr="00A4460E">
        <w:rPr>
          <w:rFonts w:asciiTheme="majorBidi" w:hAnsiTheme="majorBidi" w:cstheme="majorBidi"/>
          <w:sz w:val="24"/>
          <w:szCs w:val="24"/>
        </w:rPr>
        <w:t xml:space="preserve"> to EVA browning, noting an example of one module with an 8% drop in </w:t>
      </w:r>
      <w:proofErr w:type="spellStart"/>
      <w:r w:rsidRPr="00A4460E">
        <w:rPr>
          <w:rFonts w:asciiTheme="majorBidi" w:hAnsiTheme="majorBidi" w:cstheme="majorBidi"/>
          <w:sz w:val="24"/>
          <w:szCs w:val="24"/>
        </w:rPr>
        <w:t>Isc</w:t>
      </w:r>
      <w:proofErr w:type="spellEnd"/>
      <w:r w:rsidRPr="00A4460E">
        <w:rPr>
          <w:rFonts w:asciiTheme="majorBidi" w:hAnsiTheme="majorBidi" w:cstheme="majorBidi"/>
          <w:sz w:val="24"/>
          <w:szCs w:val="24"/>
        </w:rPr>
        <w:t xml:space="preserve"> and no obvious change in encapsulant appearance.</w:t>
      </w:r>
    </w:p>
    <w:p w14:paraId="6A696AE3" w14:textId="77777777" w:rsidR="006204DA" w:rsidRPr="00A4460E" w:rsidRDefault="006204DA" w:rsidP="006204DA">
      <w:pPr>
        <w:autoSpaceDE w:val="0"/>
        <w:autoSpaceDN w:val="0"/>
        <w:adjustRightInd w:val="0"/>
        <w:spacing w:after="0" w:line="360" w:lineRule="auto"/>
        <w:ind w:firstLine="720"/>
        <w:jc w:val="both"/>
        <w:rPr>
          <w:rFonts w:asciiTheme="majorBidi" w:hAnsiTheme="majorBidi" w:cstheme="majorBidi"/>
          <w:color w:val="000000"/>
          <w:sz w:val="24"/>
          <w:szCs w:val="24"/>
        </w:rPr>
      </w:pPr>
      <w:r w:rsidRPr="00A4460E">
        <w:rPr>
          <w:rFonts w:asciiTheme="majorBidi" w:hAnsiTheme="majorBidi" w:cstheme="majorBidi"/>
          <w:color w:val="000000"/>
          <w:sz w:val="24"/>
          <w:szCs w:val="24"/>
        </w:rPr>
        <w:t xml:space="preserve">Johann Ritter (1801) is best known for his discovery of ultraviolet light in 1801. A year earlier, in 1800, William Herschel discovered infrared light. This was the first time that a form of light beyond visible light had been detected. After hearing about Herschel's discovery of an invisible form of light beyond the red portion of the spectrum, Ritter decided to conduct experiments to determine if invisible light existed beyond the violet end of the spectrum as well. </w:t>
      </w:r>
    </w:p>
    <w:p w14:paraId="69368757" w14:textId="77777777" w:rsidR="006204DA" w:rsidRPr="00A4460E" w:rsidRDefault="006204DA" w:rsidP="006204DA">
      <w:pPr>
        <w:autoSpaceDE w:val="0"/>
        <w:autoSpaceDN w:val="0"/>
        <w:adjustRightInd w:val="0"/>
        <w:spacing w:after="0" w:line="360" w:lineRule="auto"/>
        <w:ind w:firstLine="720"/>
        <w:jc w:val="both"/>
        <w:rPr>
          <w:rFonts w:asciiTheme="majorBidi" w:hAnsiTheme="majorBidi" w:cstheme="majorBidi"/>
          <w:b/>
          <w:sz w:val="24"/>
          <w:szCs w:val="24"/>
        </w:rPr>
      </w:pPr>
      <w:r w:rsidRPr="00A4460E">
        <w:rPr>
          <w:rFonts w:asciiTheme="majorBidi" w:hAnsiTheme="majorBidi" w:cstheme="majorBidi"/>
          <w:color w:val="000000"/>
          <w:sz w:val="24"/>
          <w:szCs w:val="24"/>
        </w:rPr>
        <w:t xml:space="preserve">Johann Ritter then decided to place silver chloride in the area just beyond the violet end of the spectrum, in a region where no sunlight was visible. To his amazement, he saw that the silver chloride displayed an intense reaction well beyond the violet end of the spectrum, where no visible light could be seen. This showed for the first time that an invisible form of light existed beyond the violet end of the spectrum. </w:t>
      </w:r>
    </w:p>
    <w:p w14:paraId="6BF2FEA0" w14:textId="77777777" w:rsidR="006204DA" w:rsidRPr="00A4460E" w:rsidRDefault="006204DA" w:rsidP="006204DA">
      <w:pPr>
        <w:rPr>
          <w:rFonts w:asciiTheme="majorBidi" w:hAnsiTheme="majorBidi" w:cstheme="majorBidi"/>
          <w:b/>
          <w:sz w:val="24"/>
          <w:szCs w:val="24"/>
        </w:rPr>
      </w:pPr>
      <w:r w:rsidRPr="00A4460E">
        <w:rPr>
          <w:rFonts w:asciiTheme="majorBidi" w:hAnsiTheme="majorBidi" w:cstheme="majorBidi"/>
          <w:b/>
          <w:sz w:val="24"/>
          <w:szCs w:val="24"/>
        </w:rPr>
        <w:br w:type="page"/>
      </w:r>
    </w:p>
    <w:p w14:paraId="641F4126" w14:textId="77777777" w:rsidR="006204DA" w:rsidRPr="00A4460E" w:rsidRDefault="006204DA" w:rsidP="006204DA">
      <w:pPr>
        <w:pStyle w:val="ListParagraph"/>
        <w:spacing w:line="360" w:lineRule="auto"/>
        <w:ind w:left="0" w:firstLine="540"/>
        <w:jc w:val="center"/>
        <w:rPr>
          <w:rFonts w:asciiTheme="majorBidi" w:hAnsiTheme="majorBidi" w:cstheme="majorBidi"/>
          <w:b/>
          <w:sz w:val="24"/>
          <w:szCs w:val="24"/>
        </w:rPr>
      </w:pPr>
      <w:r w:rsidRPr="00A4460E">
        <w:rPr>
          <w:rFonts w:asciiTheme="majorBidi" w:hAnsiTheme="majorBidi" w:cstheme="majorBidi"/>
          <w:b/>
          <w:sz w:val="24"/>
          <w:szCs w:val="24"/>
        </w:rPr>
        <w:lastRenderedPageBreak/>
        <w:t>CHAPTER THREE</w:t>
      </w:r>
    </w:p>
    <w:p w14:paraId="1E1346EB" w14:textId="77777777" w:rsidR="006204DA" w:rsidRPr="00A4460E" w:rsidRDefault="006204DA" w:rsidP="006204DA">
      <w:pPr>
        <w:spacing w:line="360" w:lineRule="auto"/>
        <w:jc w:val="both"/>
        <w:rPr>
          <w:rFonts w:asciiTheme="majorBidi" w:hAnsiTheme="majorBidi" w:cstheme="majorBidi"/>
          <w:b/>
          <w:sz w:val="24"/>
          <w:szCs w:val="24"/>
        </w:rPr>
      </w:pPr>
      <w:r w:rsidRPr="00A4460E">
        <w:rPr>
          <w:rFonts w:asciiTheme="majorBidi" w:hAnsiTheme="majorBidi" w:cstheme="majorBidi"/>
          <w:b/>
          <w:sz w:val="24"/>
          <w:szCs w:val="24"/>
        </w:rPr>
        <w:t>3.0</w:t>
      </w:r>
      <w:r w:rsidRPr="00A4460E">
        <w:rPr>
          <w:rFonts w:asciiTheme="majorBidi" w:hAnsiTheme="majorBidi" w:cstheme="majorBidi"/>
          <w:b/>
          <w:sz w:val="24"/>
          <w:szCs w:val="24"/>
        </w:rPr>
        <w:tab/>
        <w:t>THEORITICAL BACKGROUND</w:t>
      </w:r>
    </w:p>
    <w:p w14:paraId="64945F5D" w14:textId="77777777" w:rsidR="006204DA" w:rsidRPr="00A4460E" w:rsidRDefault="006204DA" w:rsidP="006204DA">
      <w:pPr>
        <w:spacing w:line="240" w:lineRule="auto"/>
        <w:rPr>
          <w:rFonts w:asciiTheme="majorBidi" w:eastAsia="Times New Roman" w:hAnsiTheme="majorBidi" w:cstheme="majorBidi"/>
          <w:b/>
          <w:color w:val="000000"/>
          <w:sz w:val="24"/>
          <w:szCs w:val="24"/>
        </w:rPr>
      </w:pPr>
      <w:r w:rsidRPr="00A4460E">
        <w:rPr>
          <w:rStyle w:val="Bodytext9pt3"/>
          <w:rFonts w:asciiTheme="majorBidi" w:hAnsiTheme="majorBidi" w:cstheme="majorBidi"/>
          <w:b/>
          <w:bCs/>
          <w:i w:val="0"/>
          <w:sz w:val="24"/>
          <w:szCs w:val="24"/>
        </w:rPr>
        <w:t>3.1</w:t>
      </w:r>
      <w:r w:rsidRPr="00A4460E">
        <w:rPr>
          <w:rStyle w:val="Bodytext9pt3"/>
          <w:rFonts w:asciiTheme="majorBidi" w:hAnsiTheme="majorBidi" w:cstheme="majorBidi"/>
          <w:b/>
          <w:bCs/>
          <w:sz w:val="24"/>
          <w:szCs w:val="24"/>
        </w:rPr>
        <w:tab/>
      </w:r>
      <w:r w:rsidRPr="00A4460E">
        <w:rPr>
          <w:rFonts w:asciiTheme="majorBidi" w:eastAsia="Times New Roman" w:hAnsiTheme="majorBidi" w:cstheme="majorBidi"/>
          <w:b/>
          <w:color w:val="000000"/>
          <w:sz w:val="24"/>
          <w:szCs w:val="24"/>
        </w:rPr>
        <w:t>VISIBLE LIGHT</w:t>
      </w:r>
    </w:p>
    <w:p w14:paraId="2B1B6341" w14:textId="77777777" w:rsidR="006204DA" w:rsidRPr="00A4460E" w:rsidRDefault="006204DA" w:rsidP="006204DA">
      <w:pPr>
        <w:shd w:val="clear" w:color="auto" w:fill="FBFBFB"/>
        <w:tabs>
          <w:tab w:val="left" w:pos="5850"/>
        </w:tabs>
        <w:spacing w:before="100" w:beforeAutospacing="1" w:after="100" w:afterAutospacing="1" w:line="360" w:lineRule="auto"/>
        <w:jc w:val="both"/>
        <w:rPr>
          <w:rFonts w:asciiTheme="majorBidi" w:eastAsia="Times New Roman" w:hAnsiTheme="majorBidi" w:cstheme="majorBidi"/>
          <w:color w:val="000000"/>
          <w:sz w:val="24"/>
          <w:szCs w:val="24"/>
        </w:rPr>
      </w:pPr>
      <w:r w:rsidRPr="00A4460E">
        <w:rPr>
          <w:rFonts w:asciiTheme="majorBidi" w:eastAsia="Times New Roman" w:hAnsiTheme="majorBidi" w:cstheme="majorBidi"/>
          <w:color w:val="000000"/>
          <w:sz w:val="24"/>
          <w:szCs w:val="24"/>
        </w:rPr>
        <w:t>Light is a type of energy made of electromagnetic waves, a blend of magnetism and electricity. Visible light is only one kind of light or electromagnetic radiation. Certain animals like bees can see other forms of light, such as ultraviolet light. Radio waves are another type of light, as is infrared light. Humans can only see a small section of electromagnetic radiation, and this band is called the visible light spectrum. Visible light is made both of waves and of particles. This idea is called “wave-particle duality” and is one of the basic tenets of the revolutionary physics discoveries in quantum theory (Dianne, 2018</w:t>
      </w:r>
      <w:proofErr w:type="gramStart"/>
      <w:r w:rsidRPr="00A4460E">
        <w:rPr>
          <w:rFonts w:asciiTheme="majorBidi" w:eastAsia="Times New Roman" w:hAnsiTheme="majorBidi" w:cstheme="majorBidi"/>
          <w:color w:val="000000"/>
          <w:sz w:val="24"/>
          <w:szCs w:val="24"/>
        </w:rPr>
        <w:t>).When</w:t>
      </w:r>
      <w:proofErr w:type="gramEnd"/>
      <w:r w:rsidRPr="00A4460E">
        <w:rPr>
          <w:rFonts w:asciiTheme="majorBidi" w:eastAsia="Times New Roman" w:hAnsiTheme="majorBidi" w:cstheme="majorBidi"/>
          <w:color w:val="000000"/>
          <w:sz w:val="24"/>
          <w:szCs w:val="24"/>
        </w:rPr>
        <w:t xml:space="preserve"> atoms are excited, they can emit a photon particle if another photon with the same energy passes by it.</w:t>
      </w:r>
    </w:p>
    <w:p w14:paraId="54BB80BD" w14:textId="77777777" w:rsidR="006204DA" w:rsidRPr="00A4460E" w:rsidRDefault="006204DA" w:rsidP="006204DA">
      <w:pPr>
        <w:shd w:val="clear" w:color="auto" w:fill="FBFBFB"/>
        <w:tabs>
          <w:tab w:val="left" w:pos="5850"/>
        </w:tabs>
        <w:spacing w:before="100" w:beforeAutospacing="1" w:after="100" w:afterAutospacing="1" w:line="360" w:lineRule="auto"/>
        <w:jc w:val="both"/>
        <w:rPr>
          <w:rFonts w:asciiTheme="majorBidi" w:eastAsia="Times New Roman" w:hAnsiTheme="majorBidi" w:cstheme="majorBidi"/>
          <w:color w:val="000000"/>
          <w:sz w:val="24"/>
          <w:szCs w:val="24"/>
        </w:rPr>
      </w:pPr>
      <w:r w:rsidRPr="00A4460E">
        <w:rPr>
          <w:rFonts w:asciiTheme="majorBidi" w:eastAsia="Times New Roman" w:hAnsiTheme="majorBidi" w:cstheme="majorBidi"/>
          <w:color w:val="000000"/>
          <w:sz w:val="24"/>
          <w:szCs w:val="24"/>
        </w:rPr>
        <w:t>Visible light is the light humans see with their eyes. Visible light comes primarily from the sun, but also from other natural and manmade light sources. The visible light spectrum is the range of wavelengths that make up visible light (Dianne, 2018).</w:t>
      </w:r>
    </w:p>
    <w:p w14:paraId="3846C17B" w14:textId="77777777" w:rsidR="006204DA" w:rsidRPr="00A4460E" w:rsidRDefault="006204DA" w:rsidP="006204DA">
      <w:pPr>
        <w:shd w:val="clear" w:color="auto" w:fill="FBFBFB"/>
        <w:tabs>
          <w:tab w:val="left" w:pos="5850"/>
        </w:tabs>
        <w:spacing w:after="272" w:line="360" w:lineRule="auto"/>
        <w:jc w:val="both"/>
        <w:outlineLvl w:val="1"/>
        <w:rPr>
          <w:rFonts w:asciiTheme="majorBidi" w:eastAsia="Times New Roman" w:hAnsiTheme="majorBidi" w:cstheme="majorBidi"/>
          <w:b/>
          <w:bCs/>
          <w:sz w:val="24"/>
          <w:szCs w:val="24"/>
        </w:rPr>
      </w:pPr>
      <w:r w:rsidRPr="00A4460E">
        <w:rPr>
          <w:rFonts w:asciiTheme="majorBidi" w:eastAsia="Times New Roman" w:hAnsiTheme="majorBidi" w:cstheme="majorBidi"/>
          <w:b/>
          <w:bCs/>
          <w:sz w:val="24"/>
          <w:szCs w:val="24"/>
        </w:rPr>
        <w:t>3.1.1    PROPERTIES OF VISIBLE LIGHT</w:t>
      </w:r>
    </w:p>
    <w:p w14:paraId="0D7957F7" w14:textId="77777777" w:rsidR="006204DA" w:rsidRPr="00A4460E" w:rsidRDefault="006204DA" w:rsidP="006204DA">
      <w:pPr>
        <w:shd w:val="clear" w:color="auto" w:fill="FBFBFB"/>
        <w:tabs>
          <w:tab w:val="left" w:pos="5850"/>
        </w:tabs>
        <w:spacing w:before="100" w:beforeAutospacing="1" w:after="100" w:afterAutospacing="1" w:line="360" w:lineRule="auto"/>
        <w:ind w:firstLine="450"/>
        <w:jc w:val="both"/>
        <w:rPr>
          <w:rFonts w:asciiTheme="majorBidi" w:eastAsia="Times New Roman" w:hAnsiTheme="majorBidi" w:cstheme="majorBidi"/>
          <w:sz w:val="24"/>
          <w:szCs w:val="24"/>
        </w:rPr>
      </w:pPr>
      <w:r w:rsidRPr="00A4460E">
        <w:rPr>
          <w:rFonts w:asciiTheme="majorBidi" w:eastAsia="Times New Roman" w:hAnsiTheme="majorBidi" w:cstheme="majorBidi"/>
          <w:sz w:val="24"/>
          <w:szCs w:val="24"/>
        </w:rPr>
        <w:t>The light that humans see with eyes is called visible light. Visible light contains every color that humans can see. There are distinct properties of visible light that set it apart from other types of electromagnetic radiation (</w:t>
      </w:r>
      <w:r w:rsidRPr="00A4460E">
        <w:rPr>
          <w:rFonts w:asciiTheme="majorBidi" w:hAnsiTheme="majorBidi" w:cstheme="majorBidi"/>
          <w:color w:val="202122"/>
          <w:sz w:val="24"/>
          <w:szCs w:val="24"/>
          <w:shd w:val="clear" w:color="auto" w:fill="FFFFFF"/>
        </w:rPr>
        <w:t xml:space="preserve">Ohannesian </w:t>
      </w:r>
      <w:r w:rsidRPr="00A4460E">
        <w:rPr>
          <w:rFonts w:asciiTheme="majorBidi" w:hAnsiTheme="majorBidi" w:cstheme="majorBidi"/>
          <w:i/>
          <w:color w:val="202122"/>
          <w:sz w:val="24"/>
          <w:szCs w:val="24"/>
          <w:shd w:val="clear" w:color="auto" w:fill="FFFFFF"/>
        </w:rPr>
        <w:t xml:space="preserve">et al., </w:t>
      </w:r>
      <w:r w:rsidRPr="00A4460E">
        <w:rPr>
          <w:rFonts w:asciiTheme="majorBidi" w:hAnsiTheme="majorBidi" w:cstheme="majorBidi"/>
          <w:color w:val="202122"/>
          <w:sz w:val="24"/>
          <w:szCs w:val="24"/>
          <w:shd w:val="clear" w:color="auto" w:fill="FFFFFF"/>
        </w:rPr>
        <w:t>2013</w:t>
      </w:r>
      <w:r w:rsidRPr="00A4460E">
        <w:rPr>
          <w:rFonts w:asciiTheme="majorBidi" w:eastAsia="Times New Roman" w:hAnsiTheme="majorBidi" w:cstheme="majorBidi"/>
          <w:sz w:val="24"/>
          <w:szCs w:val="24"/>
        </w:rPr>
        <w:t>).</w:t>
      </w:r>
    </w:p>
    <w:p w14:paraId="03304EC3" w14:textId="77777777" w:rsidR="006204DA" w:rsidRPr="00A4460E" w:rsidRDefault="006204DA" w:rsidP="006204DA">
      <w:pPr>
        <w:shd w:val="clear" w:color="auto" w:fill="FBFBFB"/>
        <w:tabs>
          <w:tab w:val="left" w:pos="5850"/>
        </w:tabs>
        <w:spacing w:before="100" w:beforeAutospacing="1" w:after="100" w:afterAutospacing="1" w:line="360" w:lineRule="auto"/>
        <w:ind w:firstLine="450"/>
        <w:jc w:val="both"/>
        <w:rPr>
          <w:rFonts w:asciiTheme="majorBidi" w:eastAsia="Times New Roman" w:hAnsiTheme="majorBidi" w:cstheme="majorBidi"/>
          <w:sz w:val="24"/>
          <w:szCs w:val="24"/>
        </w:rPr>
      </w:pPr>
      <w:r w:rsidRPr="00A4460E">
        <w:rPr>
          <w:rFonts w:asciiTheme="majorBidi" w:eastAsia="Times New Roman" w:hAnsiTheme="majorBidi" w:cstheme="majorBidi"/>
          <w:sz w:val="24"/>
          <w:szCs w:val="24"/>
        </w:rPr>
        <w:t xml:space="preserve">If the visible light spectrum passes through a prism, the resulting rainbow reveals all the colors in the spectrum. These range from red, with a wavelength of 700 nanometers (which is incredibly small), through orange, yellow, green, blue and finally violet, with a wavelength of 380 nanometers (which is even smaller!). Radio wavelengths, in contrast, </w:t>
      </w:r>
      <w:r w:rsidRPr="00A4460E">
        <w:rPr>
          <w:rFonts w:asciiTheme="majorBidi" w:eastAsia="Times New Roman" w:hAnsiTheme="majorBidi" w:cstheme="majorBidi"/>
          <w:sz w:val="24"/>
          <w:szCs w:val="24"/>
        </w:rPr>
        <w:lastRenderedPageBreak/>
        <w:t>are quite long, greater than a meter. Gamma ray wavelengths are even smaller than visible light wavelengths, at the picometer level (</w:t>
      </w:r>
      <w:r w:rsidRPr="00A4460E">
        <w:rPr>
          <w:rFonts w:asciiTheme="majorBidi" w:hAnsiTheme="majorBidi" w:cstheme="majorBidi"/>
          <w:color w:val="202122"/>
          <w:sz w:val="24"/>
          <w:szCs w:val="24"/>
          <w:shd w:val="clear" w:color="auto" w:fill="FFFFFF"/>
        </w:rPr>
        <w:t>Oldford and MacKay, 2000</w:t>
      </w:r>
      <w:r w:rsidRPr="00A4460E">
        <w:rPr>
          <w:rFonts w:asciiTheme="majorBidi" w:eastAsia="Times New Roman" w:hAnsiTheme="majorBidi" w:cstheme="majorBidi"/>
          <w:sz w:val="24"/>
          <w:szCs w:val="24"/>
        </w:rPr>
        <w:t xml:space="preserve">).  </w:t>
      </w:r>
    </w:p>
    <w:p w14:paraId="6F4A52DF" w14:textId="77777777" w:rsidR="006204DA" w:rsidRPr="00A4460E" w:rsidRDefault="006204DA" w:rsidP="006204DA">
      <w:pPr>
        <w:shd w:val="clear" w:color="auto" w:fill="FBFBFB"/>
        <w:tabs>
          <w:tab w:val="left" w:pos="5850"/>
        </w:tabs>
        <w:spacing w:before="100" w:beforeAutospacing="1" w:after="100" w:afterAutospacing="1" w:line="360" w:lineRule="auto"/>
        <w:ind w:firstLine="450"/>
        <w:jc w:val="both"/>
        <w:rPr>
          <w:rFonts w:asciiTheme="majorBidi" w:eastAsia="Times New Roman" w:hAnsiTheme="majorBidi" w:cstheme="majorBidi"/>
          <w:sz w:val="24"/>
          <w:szCs w:val="24"/>
        </w:rPr>
      </w:pPr>
      <w:r w:rsidRPr="00A4460E">
        <w:rPr>
          <w:rFonts w:asciiTheme="majorBidi" w:eastAsia="Times New Roman" w:hAnsiTheme="majorBidi" w:cstheme="majorBidi"/>
          <w:sz w:val="24"/>
          <w:szCs w:val="24"/>
        </w:rPr>
        <w:t>One of the properties of visible light is the presence of dark absorption lines in the visible light spectrum. These lines serve as markers for missing wavelengths. Scientists use these patterns to study the makeup of stars, as missing wavelengths correspond to certain elements.</w:t>
      </w:r>
    </w:p>
    <w:p w14:paraId="115A3286" w14:textId="77777777" w:rsidR="006204DA" w:rsidRPr="00A4460E" w:rsidRDefault="006204DA" w:rsidP="006204DA">
      <w:pPr>
        <w:shd w:val="clear" w:color="auto" w:fill="FBFBFB"/>
        <w:tabs>
          <w:tab w:val="left" w:pos="5850"/>
        </w:tabs>
        <w:spacing w:before="100" w:beforeAutospacing="1" w:after="100" w:afterAutospacing="1" w:line="360" w:lineRule="auto"/>
        <w:ind w:firstLine="450"/>
        <w:jc w:val="both"/>
        <w:rPr>
          <w:rFonts w:asciiTheme="majorBidi" w:eastAsia="Times New Roman" w:hAnsiTheme="majorBidi" w:cstheme="majorBidi"/>
          <w:sz w:val="24"/>
          <w:szCs w:val="24"/>
        </w:rPr>
      </w:pPr>
      <w:r w:rsidRPr="00A4460E">
        <w:rPr>
          <w:rFonts w:asciiTheme="majorBidi" w:eastAsia="Times New Roman" w:hAnsiTheme="majorBidi" w:cstheme="majorBidi"/>
          <w:sz w:val="24"/>
          <w:szCs w:val="24"/>
        </w:rPr>
        <w:t>An interesting characteristic of visible light is that exists as both a wave and a particle. This may sound strange, but consider first the wave aspect of visible light. Like any other wave, including waves in the ocean, light waves can travel in every direction, interact with other waves and even bend (</w:t>
      </w:r>
      <w:r w:rsidRPr="00A4460E">
        <w:rPr>
          <w:rFonts w:asciiTheme="majorBidi" w:hAnsiTheme="majorBidi" w:cstheme="majorBidi"/>
          <w:color w:val="202122"/>
          <w:sz w:val="24"/>
          <w:szCs w:val="24"/>
          <w:shd w:val="clear" w:color="auto" w:fill="FFFFFF"/>
        </w:rPr>
        <w:t>Oldford and MacKay, 2000</w:t>
      </w:r>
      <w:r w:rsidRPr="00A4460E">
        <w:rPr>
          <w:rFonts w:asciiTheme="majorBidi" w:eastAsia="Times New Roman" w:hAnsiTheme="majorBidi" w:cstheme="majorBidi"/>
          <w:sz w:val="24"/>
          <w:szCs w:val="24"/>
        </w:rPr>
        <w:t>).</w:t>
      </w:r>
    </w:p>
    <w:p w14:paraId="4C50EC50" w14:textId="77777777" w:rsidR="006204DA" w:rsidRPr="00A4460E" w:rsidRDefault="006204DA" w:rsidP="006204DA">
      <w:pPr>
        <w:shd w:val="clear" w:color="auto" w:fill="FBFBFB"/>
        <w:tabs>
          <w:tab w:val="left" w:pos="5850"/>
        </w:tabs>
        <w:spacing w:before="100" w:beforeAutospacing="1" w:after="100" w:afterAutospacing="1" w:line="360" w:lineRule="auto"/>
        <w:jc w:val="both"/>
        <w:rPr>
          <w:rFonts w:asciiTheme="majorBidi" w:eastAsia="Times New Roman" w:hAnsiTheme="majorBidi" w:cstheme="majorBidi"/>
          <w:sz w:val="24"/>
          <w:szCs w:val="24"/>
        </w:rPr>
      </w:pPr>
      <w:r w:rsidRPr="00A4460E">
        <w:rPr>
          <w:rFonts w:asciiTheme="majorBidi" w:eastAsia="Times New Roman" w:hAnsiTheme="majorBidi" w:cstheme="majorBidi"/>
          <w:sz w:val="24"/>
          <w:szCs w:val="24"/>
        </w:rPr>
        <w:t>These waves travel at 186,000 miles per second in a vacuum, which is referred to as one light second. Visible light does slow down when passing through denser material such as air or human eyes.</w:t>
      </w:r>
    </w:p>
    <w:p w14:paraId="5786844A" w14:textId="77777777" w:rsidR="006204DA" w:rsidRPr="00A4460E" w:rsidRDefault="006204DA" w:rsidP="006204DA">
      <w:pPr>
        <w:shd w:val="clear" w:color="auto" w:fill="FBFBFB"/>
        <w:tabs>
          <w:tab w:val="left" w:pos="5850"/>
        </w:tabs>
        <w:spacing w:before="100" w:beforeAutospacing="1" w:after="100" w:afterAutospacing="1" w:line="360" w:lineRule="auto"/>
        <w:jc w:val="both"/>
        <w:rPr>
          <w:rFonts w:asciiTheme="majorBidi" w:eastAsia="Times New Roman" w:hAnsiTheme="majorBidi" w:cstheme="majorBidi"/>
          <w:sz w:val="24"/>
          <w:szCs w:val="24"/>
        </w:rPr>
      </w:pPr>
      <w:r w:rsidRPr="00A4460E">
        <w:rPr>
          <w:rFonts w:asciiTheme="majorBidi" w:eastAsia="Times New Roman" w:hAnsiTheme="majorBidi" w:cstheme="majorBidi"/>
          <w:sz w:val="24"/>
          <w:szCs w:val="24"/>
        </w:rPr>
        <w:t xml:space="preserve">Visible light cannot pass through any opaque walls, like radio waves </w:t>
      </w:r>
      <w:proofErr w:type="gramStart"/>
      <w:r w:rsidRPr="00A4460E">
        <w:rPr>
          <w:rFonts w:asciiTheme="majorBidi" w:eastAsia="Times New Roman" w:hAnsiTheme="majorBidi" w:cstheme="majorBidi"/>
          <w:sz w:val="24"/>
          <w:szCs w:val="24"/>
        </w:rPr>
        <w:t>can(</w:t>
      </w:r>
      <w:proofErr w:type="gramEnd"/>
      <w:r w:rsidRPr="00A4460E">
        <w:rPr>
          <w:rFonts w:asciiTheme="majorBidi" w:eastAsia="Times New Roman" w:hAnsiTheme="majorBidi" w:cstheme="majorBidi"/>
          <w:sz w:val="24"/>
          <w:szCs w:val="24"/>
        </w:rPr>
        <w:t>Dianne, 2018).</w:t>
      </w:r>
    </w:p>
    <w:p w14:paraId="5E8DF2CF" w14:textId="7EB3B01C" w:rsidR="006204DA" w:rsidRPr="00A4460E" w:rsidRDefault="006204DA" w:rsidP="006204DA">
      <w:pPr>
        <w:rPr>
          <w:rFonts w:asciiTheme="majorBidi" w:eastAsia="Times New Roman" w:hAnsiTheme="majorBidi" w:cstheme="majorBidi"/>
          <w:b/>
          <w:bCs/>
          <w:sz w:val="24"/>
          <w:szCs w:val="24"/>
        </w:rPr>
      </w:pPr>
    </w:p>
    <w:p w14:paraId="06A8C692" w14:textId="77777777" w:rsidR="006204DA" w:rsidRPr="00A4460E" w:rsidRDefault="006204DA" w:rsidP="006204DA">
      <w:pPr>
        <w:rPr>
          <w:rFonts w:asciiTheme="majorBidi" w:eastAsia="Times New Roman" w:hAnsiTheme="majorBidi" w:cstheme="majorBidi"/>
          <w:b/>
          <w:bCs/>
          <w:sz w:val="24"/>
          <w:szCs w:val="24"/>
        </w:rPr>
      </w:pPr>
      <w:r w:rsidRPr="00A4460E">
        <w:rPr>
          <w:rFonts w:asciiTheme="majorBidi" w:eastAsia="Times New Roman" w:hAnsiTheme="majorBidi" w:cstheme="majorBidi"/>
          <w:b/>
          <w:bCs/>
          <w:sz w:val="24"/>
          <w:szCs w:val="24"/>
        </w:rPr>
        <w:t>3.1.2</w:t>
      </w:r>
      <w:r w:rsidRPr="00A4460E">
        <w:rPr>
          <w:rFonts w:asciiTheme="majorBidi" w:eastAsia="Times New Roman" w:hAnsiTheme="majorBidi" w:cstheme="majorBidi"/>
          <w:b/>
          <w:bCs/>
          <w:sz w:val="24"/>
          <w:szCs w:val="24"/>
        </w:rPr>
        <w:tab/>
        <w:t>USES OF LIGHT ON EARTH</w:t>
      </w:r>
    </w:p>
    <w:p w14:paraId="13D67A93" w14:textId="77777777" w:rsidR="006204DA" w:rsidRPr="00A4460E" w:rsidRDefault="006204DA" w:rsidP="006204DA">
      <w:pPr>
        <w:spacing w:line="360" w:lineRule="auto"/>
        <w:ind w:firstLine="720"/>
        <w:jc w:val="both"/>
        <w:rPr>
          <w:rFonts w:asciiTheme="majorBidi" w:eastAsia="Times New Roman" w:hAnsiTheme="majorBidi" w:cstheme="majorBidi"/>
          <w:b/>
          <w:bCs/>
          <w:sz w:val="24"/>
          <w:szCs w:val="24"/>
        </w:rPr>
      </w:pPr>
      <w:hyperlink r:id="rId11" w:tooltip="Sunlight" w:history="1">
        <w:r w:rsidRPr="00A4460E">
          <w:rPr>
            <w:rStyle w:val="Hyperlink"/>
            <w:rFonts w:asciiTheme="majorBidi" w:hAnsiTheme="majorBidi" w:cstheme="majorBidi"/>
            <w:color w:val="auto"/>
            <w:sz w:val="24"/>
            <w:szCs w:val="24"/>
            <w:u w:val="none"/>
            <w:shd w:val="clear" w:color="auto" w:fill="FFFFFF"/>
          </w:rPr>
          <w:t>Sunlight</w:t>
        </w:r>
      </w:hyperlink>
      <w:r w:rsidRPr="00A4460E">
        <w:rPr>
          <w:rFonts w:asciiTheme="majorBidi" w:hAnsiTheme="majorBidi" w:cstheme="majorBidi"/>
          <w:sz w:val="24"/>
          <w:szCs w:val="24"/>
          <w:shd w:val="clear" w:color="auto" w:fill="FFFFFF"/>
        </w:rPr>
        <w:t> provides the </w:t>
      </w:r>
      <w:hyperlink r:id="rId12" w:tooltip="Energy" w:history="1">
        <w:r w:rsidRPr="00A4460E">
          <w:rPr>
            <w:rStyle w:val="Hyperlink"/>
            <w:rFonts w:asciiTheme="majorBidi" w:hAnsiTheme="majorBidi" w:cstheme="majorBidi"/>
            <w:color w:val="auto"/>
            <w:sz w:val="24"/>
            <w:szCs w:val="24"/>
            <w:u w:val="none"/>
            <w:shd w:val="clear" w:color="auto" w:fill="FFFFFF"/>
          </w:rPr>
          <w:t>energy</w:t>
        </w:r>
      </w:hyperlink>
      <w:r w:rsidRPr="00A4460E">
        <w:rPr>
          <w:rFonts w:asciiTheme="majorBidi" w:hAnsiTheme="majorBidi" w:cstheme="majorBidi"/>
          <w:sz w:val="24"/>
          <w:szCs w:val="24"/>
          <w:shd w:val="clear" w:color="auto" w:fill="FFFFFF"/>
        </w:rPr>
        <w:t> that </w:t>
      </w:r>
      <w:hyperlink r:id="rId13" w:tooltip="Green plants" w:history="1">
        <w:r w:rsidRPr="00A4460E">
          <w:rPr>
            <w:rStyle w:val="Hyperlink"/>
            <w:rFonts w:asciiTheme="majorBidi" w:hAnsiTheme="majorBidi" w:cstheme="majorBidi"/>
            <w:color w:val="auto"/>
            <w:sz w:val="24"/>
            <w:szCs w:val="24"/>
            <w:u w:val="none"/>
            <w:shd w:val="clear" w:color="auto" w:fill="FFFFFF"/>
          </w:rPr>
          <w:t>green plants</w:t>
        </w:r>
      </w:hyperlink>
      <w:r w:rsidRPr="00A4460E">
        <w:rPr>
          <w:rFonts w:asciiTheme="majorBidi" w:hAnsiTheme="majorBidi" w:cstheme="majorBidi"/>
          <w:sz w:val="24"/>
          <w:szCs w:val="24"/>
          <w:shd w:val="clear" w:color="auto" w:fill="FFFFFF"/>
        </w:rPr>
        <w:t> use to create </w:t>
      </w:r>
      <w:hyperlink r:id="rId14" w:tooltip="Sugars" w:history="1">
        <w:r w:rsidRPr="00A4460E">
          <w:rPr>
            <w:rStyle w:val="Hyperlink"/>
            <w:rFonts w:asciiTheme="majorBidi" w:hAnsiTheme="majorBidi" w:cstheme="majorBidi"/>
            <w:color w:val="auto"/>
            <w:sz w:val="24"/>
            <w:szCs w:val="24"/>
            <w:u w:val="none"/>
            <w:shd w:val="clear" w:color="auto" w:fill="FFFFFF"/>
          </w:rPr>
          <w:t>sugars</w:t>
        </w:r>
      </w:hyperlink>
      <w:r w:rsidRPr="00A4460E">
        <w:rPr>
          <w:rFonts w:asciiTheme="majorBidi" w:hAnsiTheme="majorBidi" w:cstheme="majorBidi"/>
          <w:sz w:val="24"/>
          <w:szCs w:val="24"/>
          <w:shd w:val="clear" w:color="auto" w:fill="FFFFFF"/>
        </w:rPr>
        <w:t> mostly in the form of </w:t>
      </w:r>
      <w:hyperlink r:id="rId15" w:tooltip="Starch" w:history="1">
        <w:r w:rsidRPr="00A4460E">
          <w:rPr>
            <w:rStyle w:val="Hyperlink"/>
            <w:rFonts w:asciiTheme="majorBidi" w:hAnsiTheme="majorBidi" w:cstheme="majorBidi"/>
            <w:color w:val="auto"/>
            <w:sz w:val="24"/>
            <w:szCs w:val="24"/>
            <w:u w:val="none"/>
            <w:shd w:val="clear" w:color="auto" w:fill="FFFFFF"/>
          </w:rPr>
          <w:t>starches</w:t>
        </w:r>
      </w:hyperlink>
      <w:r w:rsidRPr="00A4460E">
        <w:rPr>
          <w:rFonts w:asciiTheme="majorBidi" w:hAnsiTheme="majorBidi" w:cstheme="majorBidi"/>
          <w:sz w:val="24"/>
          <w:szCs w:val="24"/>
          <w:shd w:val="clear" w:color="auto" w:fill="FFFFFF"/>
        </w:rPr>
        <w:t>, which release energy into the living things that digest them. This process of </w:t>
      </w:r>
      <w:hyperlink r:id="rId16" w:tooltip="Photosynthesis" w:history="1">
        <w:r w:rsidRPr="00A4460E">
          <w:rPr>
            <w:rStyle w:val="Hyperlink"/>
            <w:rFonts w:asciiTheme="majorBidi" w:hAnsiTheme="majorBidi" w:cstheme="majorBidi"/>
            <w:color w:val="auto"/>
            <w:sz w:val="24"/>
            <w:szCs w:val="24"/>
            <w:u w:val="none"/>
            <w:shd w:val="clear" w:color="auto" w:fill="FFFFFF"/>
          </w:rPr>
          <w:t>photosynthesis</w:t>
        </w:r>
      </w:hyperlink>
      <w:r w:rsidRPr="00A4460E">
        <w:rPr>
          <w:rFonts w:asciiTheme="majorBidi" w:hAnsiTheme="majorBidi" w:cstheme="majorBidi"/>
          <w:sz w:val="24"/>
          <w:szCs w:val="24"/>
          <w:shd w:val="clear" w:color="auto" w:fill="FFFFFF"/>
        </w:rPr>
        <w:t> provides virtually all the energy used by living things. Some species of animals generate their own light, a process called </w:t>
      </w:r>
      <w:hyperlink r:id="rId17" w:tooltip="Bioluminescence" w:history="1">
        <w:r w:rsidRPr="00A4460E">
          <w:rPr>
            <w:rStyle w:val="Hyperlink"/>
            <w:rFonts w:asciiTheme="majorBidi" w:hAnsiTheme="majorBidi" w:cstheme="majorBidi"/>
            <w:color w:val="auto"/>
            <w:sz w:val="24"/>
            <w:szCs w:val="24"/>
            <w:u w:val="none"/>
            <w:shd w:val="clear" w:color="auto" w:fill="FFFFFF"/>
          </w:rPr>
          <w:t>bioluminescence</w:t>
        </w:r>
      </w:hyperlink>
      <w:r w:rsidRPr="00A4460E">
        <w:rPr>
          <w:rFonts w:asciiTheme="majorBidi" w:hAnsiTheme="majorBidi" w:cstheme="majorBidi"/>
          <w:sz w:val="24"/>
          <w:szCs w:val="24"/>
          <w:shd w:val="clear" w:color="auto" w:fill="FFFFFF"/>
        </w:rPr>
        <w:t>. For example, </w:t>
      </w:r>
      <w:hyperlink r:id="rId18" w:tooltip="Fireflies" w:history="1">
        <w:r w:rsidRPr="00A4460E">
          <w:rPr>
            <w:rStyle w:val="Hyperlink"/>
            <w:rFonts w:asciiTheme="majorBidi" w:hAnsiTheme="majorBidi" w:cstheme="majorBidi"/>
            <w:color w:val="auto"/>
            <w:sz w:val="24"/>
            <w:szCs w:val="24"/>
            <w:u w:val="none"/>
            <w:shd w:val="clear" w:color="auto" w:fill="FFFFFF"/>
          </w:rPr>
          <w:t>fireflies</w:t>
        </w:r>
      </w:hyperlink>
      <w:r w:rsidRPr="00A4460E">
        <w:rPr>
          <w:rFonts w:asciiTheme="majorBidi" w:hAnsiTheme="majorBidi" w:cstheme="majorBidi"/>
          <w:sz w:val="24"/>
          <w:szCs w:val="24"/>
          <w:shd w:val="clear" w:color="auto" w:fill="FFFFFF"/>
        </w:rPr>
        <w:t> use light to locate mates and </w:t>
      </w:r>
      <w:hyperlink r:id="rId19" w:tooltip="Vampire squid" w:history="1">
        <w:r w:rsidRPr="00A4460E">
          <w:rPr>
            <w:rStyle w:val="Hyperlink"/>
            <w:rFonts w:asciiTheme="majorBidi" w:hAnsiTheme="majorBidi" w:cstheme="majorBidi"/>
            <w:color w:val="auto"/>
            <w:sz w:val="24"/>
            <w:szCs w:val="24"/>
            <w:u w:val="none"/>
            <w:shd w:val="clear" w:color="auto" w:fill="FFFFFF"/>
          </w:rPr>
          <w:t>vampire squid</w:t>
        </w:r>
      </w:hyperlink>
      <w:r w:rsidRPr="00A4460E">
        <w:rPr>
          <w:rFonts w:asciiTheme="majorBidi" w:hAnsiTheme="majorBidi" w:cstheme="majorBidi"/>
          <w:sz w:val="24"/>
          <w:szCs w:val="24"/>
          <w:shd w:val="clear" w:color="auto" w:fill="FFFFFF"/>
        </w:rPr>
        <w:t> use it to hide themselves from prey (wikipedia.com).</w:t>
      </w:r>
    </w:p>
    <w:p w14:paraId="724CE8B9" w14:textId="77777777" w:rsidR="00A4460E" w:rsidRDefault="00A4460E" w:rsidP="006204DA">
      <w:pPr>
        <w:spacing w:line="360" w:lineRule="auto"/>
        <w:jc w:val="both"/>
        <w:rPr>
          <w:rFonts w:asciiTheme="majorBidi" w:eastAsia="Times New Roman" w:hAnsiTheme="majorBidi" w:cstheme="majorBidi"/>
          <w:b/>
          <w:bCs/>
          <w:sz w:val="24"/>
          <w:szCs w:val="24"/>
        </w:rPr>
      </w:pPr>
    </w:p>
    <w:p w14:paraId="26292156" w14:textId="4E7825BF" w:rsidR="006204DA" w:rsidRPr="00A4460E" w:rsidRDefault="006204DA" w:rsidP="006204DA">
      <w:pPr>
        <w:spacing w:line="360" w:lineRule="auto"/>
        <w:jc w:val="both"/>
        <w:rPr>
          <w:rFonts w:asciiTheme="majorBidi" w:eastAsia="Times New Roman" w:hAnsiTheme="majorBidi" w:cstheme="majorBidi"/>
          <w:b/>
          <w:bCs/>
          <w:sz w:val="24"/>
          <w:szCs w:val="24"/>
        </w:rPr>
      </w:pPr>
      <w:r w:rsidRPr="00A4460E">
        <w:rPr>
          <w:rFonts w:asciiTheme="majorBidi" w:eastAsia="Times New Roman" w:hAnsiTheme="majorBidi" w:cstheme="majorBidi"/>
          <w:b/>
          <w:bCs/>
          <w:sz w:val="24"/>
          <w:szCs w:val="24"/>
        </w:rPr>
        <w:lastRenderedPageBreak/>
        <w:t>3.1.3</w:t>
      </w:r>
      <w:r w:rsidRPr="00A4460E">
        <w:rPr>
          <w:rFonts w:asciiTheme="majorBidi" w:eastAsia="Times New Roman" w:hAnsiTheme="majorBidi" w:cstheme="majorBidi"/>
          <w:b/>
          <w:bCs/>
          <w:sz w:val="24"/>
          <w:szCs w:val="24"/>
        </w:rPr>
        <w:tab/>
        <w:t>SOURCES OF VISIBLE LIGHT</w:t>
      </w:r>
    </w:p>
    <w:p w14:paraId="12F0A21B" w14:textId="77777777" w:rsidR="006204DA" w:rsidRPr="00A4460E" w:rsidRDefault="006204DA" w:rsidP="006204DA">
      <w:pPr>
        <w:shd w:val="clear" w:color="auto" w:fill="FBFBFB"/>
        <w:tabs>
          <w:tab w:val="left" w:pos="5850"/>
        </w:tabs>
        <w:spacing w:before="100" w:beforeAutospacing="1" w:after="100" w:afterAutospacing="1" w:line="360" w:lineRule="auto"/>
        <w:jc w:val="both"/>
        <w:rPr>
          <w:rFonts w:asciiTheme="majorBidi" w:eastAsia="Times New Roman" w:hAnsiTheme="majorBidi" w:cstheme="majorBidi"/>
          <w:sz w:val="24"/>
          <w:szCs w:val="24"/>
        </w:rPr>
      </w:pPr>
      <w:r w:rsidRPr="00A4460E">
        <w:rPr>
          <w:rFonts w:asciiTheme="majorBidi" w:eastAsia="Times New Roman" w:hAnsiTheme="majorBidi" w:cstheme="majorBidi"/>
          <w:sz w:val="24"/>
          <w:szCs w:val="24"/>
        </w:rPr>
        <w:t>Visible light can be emitted from a number of sources. The most influential visible light source on Earth is the sun. Other sources of visible light include stars, planets and moons (which display light reflected from the sun), auroras, meteors, volcanoes, lightning, fire and bioluminescent organisms such as fireflies, certain jellyfish, fish and even certain microbes (wikipedia.com).</w:t>
      </w:r>
    </w:p>
    <w:p w14:paraId="3487B2B0" w14:textId="77777777" w:rsidR="006204DA" w:rsidRPr="00A4460E" w:rsidRDefault="006204DA" w:rsidP="006204DA">
      <w:pPr>
        <w:shd w:val="clear" w:color="auto" w:fill="FBFBFB"/>
        <w:tabs>
          <w:tab w:val="left" w:pos="5850"/>
        </w:tabs>
        <w:spacing w:before="100" w:beforeAutospacing="1" w:after="100" w:afterAutospacing="1" w:line="360" w:lineRule="auto"/>
        <w:jc w:val="both"/>
        <w:rPr>
          <w:rFonts w:asciiTheme="majorBidi" w:eastAsia="Times New Roman" w:hAnsiTheme="majorBidi" w:cstheme="majorBidi"/>
          <w:sz w:val="24"/>
          <w:szCs w:val="24"/>
        </w:rPr>
      </w:pPr>
      <w:r w:rsidRPr="00A4460E">
        <w:rPr>
          <w:rFonts w:asciiTheme="majorBidi" w:eastAsia="Times New Roman" w:hAnsiTheme="majorBidi" w:cstheme="majorBidi"/>
          <w:sz w:val="24"/>
          <w:szCs w:val="24"/>
        </w:rPr>
        <w:t>Can you imagine living in an era without light bulbs or lamps? The technology of human light sources has evolved a great deal since early humans had to rely only on the light in their environment. Artificial sources of visible light include candles, oil lamps, gas lighting and light bulbs. Today, a broad range of light bulbs and lamps exist, from the early types of incandescent light bulbs to fluorescent lights, to light-emitting diode (LED) lights. More energy-efficient light bulbs are being made every year (</w:t>
      </w:r>
      <w:r w:rsidRPr="00A4460E">
        <w:rPr>
          <w:rFonts w:asciiTheme="majorBidi" w:hAnsiTheme="majorBidi" w:cstheme="majorBidi"/>
          <w:color w:val="202122"/>
          <w:sz w:val="24"/>
          <w:szCs w:val="24"/>
          <w:shd w:val="clear" w:color="auto" w:fill="FFFFFF"/>
        </w:rPr>
        <w:t>Oldford and MacKay, 2000</w:t>
      </w:r>
      <w:r w:rsidRPr="00A4460E">
        <w:rPr>
          <w:rFonts w:asciiTheme="majorBidi" w:eastAsia="Times New Roman" w:hAnsiTheme="majorBidi" w:cstheme="majorBidi"/>
          <w:sz w:val="24"/>
          <w:szCs w:val="24"/>
        </w:rPr>
        <w:t>).</w:t>
      </w:r>
    </w:p>
    <w:p w14:paraId="54DECB59" w14:textId="77777777" w:rsidR="006204DA" w:rsidRPr="00A4460E" w:rsidRDefault="006204DA" w:rsidP="006204DA">
      <w:pPr>
        <w:shd w:val="clear" w:color="auto" w:fill="FCFCFC"/>
        <w:tabs>
          <w:tab w:val="left" w:pos="5850"/>
        </w:tabs>
        <w:spacing w:after="136" w:line="360" w:lineRule="auto"/>
        <w:jc w:val="both"/>
        <w:rPr>
          <w:rFonts w:asciiTheme="majorBidi" w:hAnsiTheme="majorBidi" w:cstheme="majorBidi"/>
          <w:b/>
          <w:bCs/>
          <w:caps/>
          <w:sz w:val="24"/>
          <w:szCs w:val="24"/>
          <w:lang w:eastAsia="zh-CN"/>
        </w:rPr>
      </w:pPr>
      <w:r w:rsidRPr="00A4460E">
        <w:rPr>
          <w:rFonts w:asciiTheme="majorBidi" w:eastAsia="Times New Roman" w:hAnsiTheme="majorBidi" w:cstheme="majorBidi"/>
          <w:sz w:val="24"/>
          <w:szCs w:val="24"/>
        </w:rPr>
        <w:t>Another powerful source of light is the LASER, or Light Amplification by the Stimulated Emission of Radiation. At this point in time, lasers do not resemble the weapons seen in science fiction movies and television shows. But they are still very useful. Laser beams are single-wavelength light beams that are used in many modern technologies, from bar codes and music storage to surgery and microscopy. Laser altimeters are also being used by satellites used to study the Earth’s polar ice sheets, to see how much water they store. Light is constantly being used in new, efficient ways to help humanity, and indeed the entire world (NASA, 1958).</w:t>
      </w:r>
    </w:p>
    <w:p w14:paraId="022C0521" w14:textId="77777777" w:rsidR="006204DA" w:rsidRPr="00A4460E" w:rsidRDefault="006204DA" w:rsidP="006204DA">
      <w:pPr>
        <w:pStyle w:val="Heading2"/>
        <w:shd w:val="clear" w:color="auto" w:fill="FFFFFF"/>
        <w:spacing w:before="0" w:after="150" w:line="360" w:lineRule="auto"/>
        <w:jc w:val="both"/>
        <w:rPr>
          <w:rFonts w:asciiTheme="majorBidi" w:hAnsiTheme="majorBidi" w:cstheme="majorBidi"/>
          <w:bCs w:val="0"/>
          <w:color w:val="auto"/>
          <w:sz w:val="24"/>
          <w:szCs w:val="24"/>
        </w:rPr>
      </w:pPr>
      <w:r w:rsidRPr="00A4460E">
        <w:rPr>
          <w:rFonts w:asciiTheme="majorBidi" w:hAnsiTheme="majorBidi" w:cstheme="majorBidi"/>
          <w:bCs w:val="0"/>
          <w:color w:val="auto"/>
          <w:sz w:val="24"/>
          <w:szCs w:val="24"/>
        </w:rPr>
        <w:t>LIGHT AND THE EYE</w:t>
      </w:r>
    </w:p>
    <w:p w14:paraId="6DCD76C3" w14:textId="77777777" w:rsidR="006204DA" w:rsidRPr="00A4460E" w:rsidRDefault="006204DA" w:rsidP="006204DA">
      <w:pPr>
        <w:pStyle w:val="NormalWeb"/>
        <w:shd w:val="clear" w:color="auto" w:fill="FFFFFF"/>
        <w:spacing w:before="0" w:beforeAutospacing="0" w:after="300" w:afterAutospacing="0" w:line="360" w:lineRule="auto"/>
        <w:jc w:val="both"/>
        <w:rPr>
          <w:rFonts w:asciiTheme="majorBidi" w:hAnsiTheme="majorBidi" w:cstheme="majorBidi"/>
        </w:rPr>
      </w:pPr>
      <w:r w:rsidRPr="00A4460E">
        <w:rPr>
          <w:rFonts w:asciiTheme="majorBidi" w:hAnsiTheme="majorBidi" w:cstheme="majorBidi"/>
        </w:rPr>
        <w:t xml:space="preserve">The wavelengths of light penetrate as far as the retina in the eye and the dermis in the skin. Most people can perceive wavelengths of between about 400 </w:t>
      </w:r>
      <w:proofErr w:type="spellStart"/>
      <w:r w:rsidRPr="00A4460E">
        <w:rPr>
          <w:rFonts w:asciiTheme="majorBidi" w:hAnsiTheme="majorBidi" w:cstheme="majorBidi"/>
        </w:rPr>
        <w:t>nanometres</w:t>
      </w:r>
      <w:proofErr w:type="spellEnd"/>
      <w:r w:rsidRPr="00A4460E">
        <w:rPr>
          <w:rFonts w:asciiTheme="majorBidi" w:hAnsiTheme="majorBidi" w:cstheme="majorBidi"/>
        </w:rPr>
        <w:t xml:space="preserve"> (nm) and 780 nm visually. Rather than being clear cut, the boundaries of the visible region of the spectrum for humans exhibit fluid transitions. Moreover, a person's eyesight and sensitivity </w:t>
      </w:r>
      <w:r w:rsidRPr="00A4460E">
        <w:rPr>
          <w:rFonts w:asciiTheme="majorBidi" w:hAnsiTheme="majorBidi" w:cstheme="majorBidi"/>
        </w:rPr>
        <w:lastRenderedPageBreak/>
        <w:t>to light vary over their lifetime due to ageing processes in the eye. Especially for the short-wavelength section of the visible spectrum (blue light), the transparency of the lens decreases with age.</w:t>
      </w:r>
    </w:p>
    <w:p w14:paraId="7E520462" w14:textId="77777777" w:rsidR="006204DA" w:rsidRPr="00A4460E" w:rsidRDefault="006204DA" w:rsidP="006204DA">
      <w:pPr>
        <w:pStyle w:val="Heading2"/>
        <w:shd w:val="clear" w:color="auto" w:fill="FFFFFF"/>
        <w:spacing w:before="0" w:after="150" w:line="360" w:lineRule="auto"/>
        <w:jc w:val="both"/>
        <w:rPr>
          <w:rFonts w:asciiTheme="majorBidi" w:hAnsiTheme="majorBidi" w:cstheme="majorBidi"/>
          <w:bCs w:val="0"/>
          <w:color w:val="auto"/>
          <w:sz w:val="24"/>
          <w:szCs w:val="24"/>
        </w:rPr>
      </w:pPr>
      <w:r w:rsidRPr="00A4460E">
        <w:rPr>
          <w:rFonts w:asciiTheme="majorBidi" w:hAnsiTheme="majorBidi" w:cstheme="majorBidi"/>
          <w:bCs w:val="0"/>
          <w:color w:val="auto"/>
          <w:sz w:val="24"/>
          <w:szCs w:val="24"/>
        </w:rPr>
        <w:t>THE SIGNIFICANCE OF LIGHT</w:t>
      </w:r>
    </w:p>
    <w:p w14:paraId="2B7F29F3" w14:textId="77777777" w:rsidR="006204DA" w:rsidRPr="00A4460E" w:rsidRDefault="006204DA" w:rsidP="006204DA">
      <w:pPr>
        <w:pStyle w:val="NormalWeb"/>
        <w:shd w:val="clear" w:color="auto" w:fill="FFFFFF"/>
        <w:spacing w:before="0" w:beforeAutospacing="0" w:after="300" w:afterAutospacing="0" w:line="360" w:lineRule="auto"/>
        <w:ind w:firstLine="720"/>
        <w:jc w:val="both"/>
        <w:rPr>
          <w:rFonts w:asciiTheme="majorBidi" w:hAnsiTheme="majorBidi" w:cstheme="majorBidi"/>
        </w:rPr>
      </w:pPr>
      <w:r w:rsidRPr="00A4460E">
        <w:rPr>
          <w:rFonts w:asciiTheme="majorBidi" w:hAnsiTheme="majorBidi" w:cstheme="majorBidi"/>
        </w:rPr>
        <w:t>Light is not only responsible for allowing us to see our surroundings but also has other </w:t>
      </w:r>
      <w:hyperlink r:id="rId20" w:tgtFrame="_blank" w:tooltip="Biological effects (Opens new window)" w:history="1">
        <w:r w:rsidRPr="00A4460E">
          <w:rPr>
            <w:rStyle w:val="Hyperlink"/>
            <w:rFonts w:asciiTheme="majorBidi" w:hAnsiTheme="majorBidi" w:cstheme="majorBidi"/>
            <w:color w:val="auto"/>
            <w:u w:val="none"/>
          </w:rPr>
          <w:t>biological effects</w:t>
        </w:r>
      </w:hyperlink>
      <w:r w:rsidRPr="00A4460E">
        <w:rPr>
          <w:rFonts w:asciiTheme="majorBidi" w:hAnsiTheme="majorBidi" w:cstheme="majorBidi"/>
        </w:rPr>
        <w:t> and influences the sleep/wake cycle, among other things. Light has long been used for medical and cosmetic purposes. Many lasers and IPL devices ("flash lamps") operate with different wavelengths of light. For example, light with a relatively high proportion of blue light is used in light therapy devices or daylight lamps to treat "winter depression" or to set the "body clock" when everyday life involves little natural light.</w:t>
      </w:r>
    </w:p>
    <w:p w14:paraId="48791CFA" w14:textId="77777777" w:rsidR="006204DA" w:rsidRPr="00A4460E" w:rsidRDefault="006204DA" w:rsidP="006204DA">
      <w:pPr>
        <w:pStyle w:val="Heading2"/>
        <w:shd w:val="clear" w:color="auto" w:fill="FFFFFF"/>
        <w:spacing w:line="360" w:lineRule="auto"/>
        <w:jc w:val="both"/>
        <w:rPr>
          <w:rFonts w:asciiTheme="majorBidi" w:hAnsiTheme="majorBidi" w:cstheme="majorBidi"/>
          <w:bCs w:val="0"/>
          <w:color w:val="000000"/>
          <w:spacing w:val="1"/>
          <w:sz w:val="24"/>
          <w:szCs w:val="24"/>
        </w:rPr>
      </w:pPr>
      <w:r w:rsidRPr="00A4460E">
        <w:rPr>
          <w:rFonts w:asciiTheme="majorBidi" w:hAnsiTheme="majorBidi" w:cstheme="majorBidi"/>
          <w:bCs w:val="0"/>
          <w:color w:val="000000"/>
          <w:spacing w:val="1"/>
          <w:sz w:val="24"/>
          <w:szCs w:val="24"/>
        </w:rPr>
        <w:t>THE ELECTROMAGNETIC SPECTRUM</w:t>
      </w:r>
    </w:p>
    <w:p w14:paraId="69598A85" w14:textId="77777777" w:rsidR="006204DA" w:rsidRPr="00A4460E" w:rsidRDefault="006204DA" w:rsidP="006204DA">
      <w:pPr>
        <w:pStyle w:val="NormalWeb"/>
        <w:shd w:val="clear" w:color="auto" w:fill="FFFFFF"/>
        <w:spacing w:line="360" w:lineRule="auto"/>
        <w:ind w:firstLine="720"/>
        <w:jc w:val="both"/>
        <w:rPr>
          <w:rFonts w:asciiTheme="majorBidi" w:hAnsiTheme="majorBidi" w:cstheme="majorBidi"/>
          <w:color w:val="000000"/>
          <w:spacing w:val="2"/>
        </w:rPr>
      </w:pPr>
      <w:r w:rsidRPr="00A4460E">
        <w:rPr>
          <w:rFonts w:asciiTheme="majorBidi" w:hAnsiTheme="majorBidi" w:cstheme="majorBidi"/>
          <w:color w:val="000000"/>
          <w:spacing w:val="2"/>
        </w:rPr>
        <w:t>If all light, visible or not, is technically the same thing electromagnetic radiation what distinguishes one type from another, its wave properties.</w:t>
      </w:r>
    </w:p>
    <w:p w14:paraId="2B23F925" w14:textId="77777777" w:rsidR="006204DA" w:rsidRPr="00A4460E" w:rsidRDefault="006204DA" w:rsidP="006204DA">
      <w:pPr>
        <w:pStyle w:val="NormalWeb"/>
        <w:shd w:val="clear" w:color="auto" w:fill="FFFFFF"/>
        <w:spacing w:line="360" w:lineRule="auto"/>
        <w:ind w:firstLine="720"/>
        <w:jc w:val="both"/>
        <w:rPr>
          <w:rFonts w:asciiTheme="majorBidi" w:hAnsiTheme="majorBidi" w:cstheme="majorBidi"/>
          <w:color w:val="000000"/>
          <w:spacing w:val="2"/>
        </w:rPr>
      </w:pPr>
      <w:r w:rsidRPr="00A4460E">
        <w:rPr>
          <w:rFonts w:asciiTheme="majorBidi" w:hAnsiTheme="majorBidi" w:cstheme="majorBidi"/>
          <w:color w:val="000000"/>
          <w:spacing w:val="2"/>
        </w:rPr>
        <w:t>Electromagnetic waves exist in a spectrum of different wavelengths and frequencies. As a wave, light's speed follows the wave speed equation, where the speed is equal to the product of wavelength and frequency.</w:t>
      </w:r>
    </w:p>
    <w:p w14:paraId="1E19B857" w14:textId="77777777" w:rsidR="006204DA" w:rsidRPr="00A4460E" w:rsidRDefault="006204DA" w:rsidP="006204DA">
      <w:pPr>
        <w:pStyle w:val="NormalWeb"/>
        <w:shd w:val="clear" w:color="auto" w:fill="FFFFFF"/>
        <w:spacing w:line="360" w:lineRule="auto"/>
        <w:ind w:firstLine="720"/>
        <w:jc w:val="both"/>
        <w:rPr>
          <w:rFonts w:asciiTheme="majorBidi" w:hAnsiTheme="majorBidi" w:cstheme="majorBidi"/>
          <w:color w:val="000000"/>
          <w:spacing w:val="2"/>
        </w:rPr>
      </w:pPr>
      <w:r w:rsidRPr="00A4460E">
        <w:rPr>
          <w:rFonts w:asciiTheme="majorBidi" w:hAnsiTheme="majorBidi" w:cstheme="majorBidi"/>
          <w:color w:val="000000"/>
          <w:spacing w:val="2"/>
        </w:rPr>
        <w:t>In this equation,​</w:t>
      </w:r>
      <w:r w:rsidRPr="00A4460E">
        <w:rPr>
          <w:rStyle w:val="Emphasis"/>
          <w:rFonts w:asciiTheme="majorBidi" w:hAnsiTheme="majorBidi" w:cstheme="majorBidi"/>
          <w:color w:val="000000"/>
          <w:spacing w:val="2"/>
        </w:rPr>
        <w:t>v</w:t>
      </w:r>
      <w:r w:rsidRPr="00A4460E">
        <w:rPr>
          <w:rFonts w:asciiTheme="majorBidi" w:hAnsiTheme="majorBidi" w:cstheme="majorBidi"/>
          <w:color w:val="000000"/>
          <w:spacing w:val="2"/>
        </w:rPr>
        <w:t>​is wave velocity in meters per second (m/s), ​</w:t>
      </w:r>
      <w:r w:rsidRPr="00A4460E">
        <w:rPr>
          <w:rStyle w:val="Emphasis"/>
          <w:rFonts w:asciiTheme="majorBidi" w:hAnsiTheme="majorBidi" w:cstheme="majorBidi"/>
          <w:color w:val="000000"/>
          <w:spacing w:val="2"/>
        </w:rPr>
        <w:t>λ</w:t>
      </w:r>
      <w:r w:rsidRPr="00A4460E">
        <w:rPr>
          <w:rFonts w:asciiTheme="majorBidi" w:hAnsiTheme="majorBidi" w:cstheme="majorBidi"/>
          <w:color w:val="000000"/>
          <w:spacing w:val="2"/>
        </w:rPr>
        <w:t>​ is wavelength in meters (m) and ​</w:t>
      </w:r>
      <w:r w:rsidRPr="00A4460E">
        <w:rPr>
          <w:rStyle w:val="Emphasis"/>
          <w:rFonts w:asciiTheme="majorBidi" w:hAnsiTheme="majorBidi" w:cstheme="majorBidi"/>
          <w:color w:val="000000"/>
          <w:spacing w:val="2"/>
        </w:rPr>
        <w:t>f</w:t>
      </w:r>
      <w:r w:rsidRPr="00A4460E">
        <w:rPr>
          <w:rFonts w:asciiTheme="majorBidi" w:hAnsiTheme="majorBidi" w:cstheme="majorBidi"/>
          <w:color w:val="000000"/>
          <w:spacing w:val="2"/>
        </w:rPr>
        <w:t>​ is frequency in hertz (Hz).</w:t>
      </w:r>
    </w:p>
    <w:p w14:paraId="5BC1A869" w14:textId="77777777" w:rsidR="006204DA" w:rsidRPr="00A4460E" w:rsidRDefault="006204DA" w:rsidP="006204DA">
      <w:pPr>
        <w:pStyle w:val="NormalWeb"/>
        <w:shd w:val="clear" w:color="auto" w:fill="FFFFFF"/>
        <w:spacing w:line="360" w:lineRule="auto"/>
        <w:ind w:firstLine="720"/>
        <w:jc w:val="both"/>
        <w:rPr>
          <w:rFonts w:asciiTheme="majorBidi" w:hAnsiTheme="majorBidi" w:cstheme="majorBidi"/>
          <w:color w:val="000000"/>
          <w:spacing w:val="2"/>
        </w:rPr>
      </w:pPr>
      <w:r w:rsidRPr="00A4460E">
        <w:rPr>
          <w:rFonts w:asciiTheme="majorBidi" w:hAnsiTheme="majorBidi" w:cstheme="majorBidi"/>
          <w:color w:val="000000"/>
          <w:spacing w:val="2"/>
        </w:rPr>
        <w:t>In the case of light, this can be rewritten with the variable ​</w:t>
      </w:r>
      <w:r w:rsidRPr="00A4460E">
        <w:rPr>
          <w:rStyle w:val="Emphasis"/>
          <w:rFonts w:asciiTheme="majorBidi" w:hAnsiTheme="majorBidi" w:cstheme="majorBidi"/>
          <w:color w:val="000000"/>
          <w:spacing w:val="2"/>
        </w:rPr>
        <w:t>C</w:t>
      </w:r>
      <w:r w:rsidRPr="00A4460E">
        <w:rPr>
          <w:rFonts w:asciiTheme="majorBidi" w:hAnsiTheme="majorBidi" w:cstheme="majorBidi"/>
          <w:color w:val="000000"/>
          <w:spacing w:val="2"/>
        </w:rPr>
        <w:t>​ for the speed of light in a vacuum.</w:t>
      </w:r>
    </w:p>
    <w:p w14:paraId="22EB00C0" w14:textId="77777777" w:rsidR="00A4460E" w:rsidRDefault="00A4460E" w:rsidP="006204DA">
      <w:pPr>
        <w:jc w:val="both"/>
        <w:rPr>
          <w:rFonts w:asciiTheme="majorBidi" w:hAnsiTheme="majorBidi" w:cstheme="majorBidi"/>
          <w:b/>
          <w:sz w:val="24"/>
          <w:szCs w:val="24"/>
        </w:rPr>
      </w:pPr>
    </w:p>
    <w:p w14:paraId="2F66B6F0" w14:textId="0B890755" w:rsidR="006204DA" w:rsidRPr="00A4460E" w:rsidRDefault="006204DA" w:rsidP="006204DA">
      <w:pPr>
        <w:jc w:val="both"/>
        <w:rPr>
          <w:rFonts w:asciiTheme="majorBidi" w:hAnsiTheme="majorBidi" w:cstheme="majorBidi"/>
          <w:b/>
          <w:sz w:val="24"/>
          <w:szCs w:val="24"/>
        </w:rPr>
      </w:pPr>
      <w:r w:rsidRPr="00A4460E">
        <w:rPr>
          <w:rFonts w:asciiTheme="majorBidi" w:hAnsiTheme="majorBidi" w:cstheme="majorBidi"/>
          <w:b/>
          <w:sz w:val="24"/>
          <w:szCs w:val="24"/>
        </w:rPr>
        <w:lastRenderedPageBreak/>
        <w:t>3.2</w:t>
      </w:r>
      <w:r w:rsidRPr="00A4460E">
        <w:rPr>
          <w:rFonts w:asciiTheme="majorBidi" w:hAnsiTheme="majorBidi" w:cstheme="majorBidi"/>
          <w:b/>
          <w:sz w:val="24"/>
          <w:szCs w:val="24"/>
        </w:rPr>
        <w:tab/>
        <w:t>OUTDOOR TEMPERATURE</w:t>
      </w:r>
    </w:p>
    <w:p w14:paraId="1284D328" w14:textId="77777777" w:rsidR="006204DA" w:rsidRPr="00A4460E" w:rsidRDefault="006204DA" w:rsidP="006204DA">
      <w:pPr>
        <w:pStyle w:val="NormalWeb"/>
        <w:shd w:val="clear" w:color="auto" w:fill="FFFFFF"/>
        <w:spacing w:before="0" w:beforeAutospacing="0" w:line="360" w:lineRule="auto"/>
        <w:ind w:firstLine="720"/>
        <w:jc w:val="both"/>
        <w:rPr>
          <w:rFonts w:asciiTheme="majorBidi" w:hAnsiTheme="majorBidi" w:cstheme="majorBidi"/>
          <w:spacing w:val="2"/>
        </w:rPr>
      </w:pPr>
      <w:r w:rsidRPr="00A4460E">
        <w:rPr>
          <w:rFonts w:asciiTheme="majorBidi" w:hAnsiTheme="majorBidi" w:cstheme="majorBidi"/>
        </w:rPr>
        <w:t>The </w:t>
      </w:r>
      <w:r w:rsidRPr="00A4460E">
        <w:rPr>
          <w:rStyle w:val="topic-highlight"/>
          <w:rFonts w:asciiTheme="majorBidi" w:hAnsiTheme="majorBidi" w:cstheme="majorBidi"/>
        </w:rPr>
        <w:t>outdoor temperature</w:t>
      </w:r>
      <w:r w:rsidRPr="00A4460E">
        <w:rPr>
          <w:rFonts w:asciiTheme="majorBidi" w:hAnsiTheme="majorBidi" w:cstheme="majorBidi"/>
        </w:rPr>
        <w:t> is usually not the same as the one desired indoors, and hence, it is necessary to heat or cool—by one technique or another—in order to create a comfortable climate inside a building. Good </w:t>
      </w:r>
      <w:hyperlink r:id="rId21" w:tooltip="Learn more about Thermal Insulation from ScienceDirect's AI-generated Topic Pages" w:history="1">
        <w:r w:rsidRPr="00A4460E">
          <w:rPr>
            <w:rStyle w:val="Hyperlink"/>
            <w:rFonts w:asciiTheme="majorBidi" w:hAnsiTheme="majorBidi" w:cstheme="majorBidi"/>
            <w:color w:val="auto"/>
            <w:u w:val="none"/>
          </w:rPr>
          <w:t>thermal insulation</w:t>
        </w:r>
      </w:hyperlink>
      <w:r w:rsidRPr="00A4460E">
        <w:rPr>
          <w:rFonts w:asciiTheme="majorBidi" w:hAnsiTheme="majorBidi" w:cstheme="majorBidi"/>
        </w:rPr>
        <w:t> is demanded so that excessive amounts of </w:t>
      </w:r>
      <w:hyperlink r:id="rId22" w:tooltip="Learn more about Energy Engineering from ScienceDirect's AI-generated Topic Pages" w:history="1">
        <w:r w:rsidRPr="00A4460E">
          <w:rPr>
            <w:rStyle w:val="Hyperlink"/>
            <w:rFonts w:asciiTheme="majorBidi" w:hAnsiTheme="majorBidi" w:cstheme="majorBidi"/>
            <w:color w:val="auto"/>
            <w:u w:val="none"/>
          </w:rPr>
          <w:t>energy</w:t>
        </w:r>
      </w:hyperlink>
      <w:r w:rsidRPr="00A4460E">
        <w:rPr>
          <w:rFonts w:asciiTheme="majorBidi" w:hAnsiTheme="majorBidi" w:cstheme="majorBidi"/>
        </w:rPr>
        <w:t xml:space="preserve"> are not wasted for this heating and cooling. Therefore, we now contemplate the thermal properties of </w:t>
      </w:r>
      <w:proofErr w:type="spellStart"/>
      <w:r w:rsidRPr="00A4460E">
        <w:rPr>
          <w:rFonts w:asciiTheme="majorBidi" w:hAnsiTheme="majorBidi" w:cstheme="majorBidi"/>
        </w:rPr>
        <w:t>glazings</w:t>
      </w:r>
      <w:proofErr w:type="spellEnd"/>
      <w:r w:rsidRPr="00A4460E">
        <w:rPr>
          <w:rFonts w:asciiTheme="majorBidi" w:hAnsiTheme="majorBidi" w:cstheme="majorBidi"/>
        </w:rPr>
        <w:t xml:space="preserve"> (</w:t>
      </w:r>
      <w:r w:rsidRPr="00A4460E">
        <w:rPr>
          <w:rFonts w:asciiTheme="majorBidi" w:hAnsiTheme="majorBidi" w:cstheme="majorBidi"/>
          <w:color w:val="202122"/>
          <w:shd w:val="clear" w:color="auto" w:fill="FFFFFF"/>
        </w:rPr>
        <w:t>Cassidy, 2002)</w:t>
      </w:r>
      <w:r w:rsidRPr="00A4460E">
        <w:rPr>
          <w:rFonts w:asciiTheme="majorBidi" w:hAnsiTheme="majorBidi" w:cstheme="majorBidi"/>
        </w:rPr>
        <w:t>.</w:t>
      </w:r>
    </w:p>
    <w:p w14:paraId="0CA56154" w14:textId="77777777" w:rsidR="006204DA" w:rsidRPr="00A4460E" w:rsidRDefault="006204DA" w:rsidP="006204DA">
      <w:pPr>
        <w:pStyle w:val="NormalWeb"/>
        <w:shd w:val="clear" w:color="auto" w:fill="FFFFFF"/>
        <w:spacing w:line="360" w:lineRule="auto"/>
        <w:ind w:firstLine="720"/>
        <w:jc w:val="both"/>
        <w:rPr>
          <w:rFonts w:asciiTheme="majorBidi" w:hAnsiTheme="majorBidi" w:cstheme="majorBidi"/>
          <w:spacing w:val="2"/>
        </w:rPr>
      </w:pPr>
      <w:r w:rsidRPr="00A4460E">
        <w:rPr>
          <w:rFonts w:asciiTheme="majorBidi" w:hAnsiTheme="majorBidi" w:cstheme="majorBidi"/>
          <w:spacing w:val="2"/>
        </w:rPr>
        <w:t>Measuring the temperature outdoors is one of the most basic aspects of weather observation. The outdoor temperature can affect many things about your day; it can even determine whether you'll spend your day indoors or out. Having a thermometer outside can also help determine when plants should be covered or brought inside in the winter. Thermometers are simple to use and come in a wide range of prices, with the more expensive ones offering more functions than simple temperature reading (</w:t>
      </w:r>
      <w:r w:rsidRPr="00A4460E">
        <w:rPr>
          <w:rFonts w:asciiTheme="majorBidi" w:hAnsiTheme="majorBidi" w:cstheme="majorBidi"/>
          <w:color w:val="202122"/>
          <w:shd w:val="clear" w:color="auto" w:fill="FFFFFF"/>
        </w:rPr>
        <w:t>Cassidy, 2002)</w:t>
      </w:r>
      <w:r w:rsidRPr="00A4460E">
        <w:rPr>
          <w:rFonts w:asciiTheme="majorBidi" w:hAnsiTheme="majorBidi" w:cstheme="majorBidi"/>
          <w:spacing w:val="2"/>
        </w:rPr>
        <w:t>.</w:t>
      </w:r>
    </w:p>
    <w:p w14:paraId="3F93850B" w14:textId="77777777" w:rsidR="006204DA" w:rsidRPr="00A4460E" w:rsidRDefault="006204DA" w:rsidP="006204DA">
      <w:pPr>
        <w:spacing w:after="0" w:line="360" w:lineRule="auto"/>
        <w:ind w:firstLine="720"/>
        <w:jc w:val="both"/>
        <w:rPr>
          <w:rFonts w:asciiTheme="majorBidi" w:hAnsiTheme="majorBidi" w:cstheme="majorBidi"/>
          <w:b/>
          <w:sz w:val="24"/>
          <w:szCs w:val="24"/>
        </w:rPr>
      </w:pPr>
      <w:r w:rsidRPr="00A4460E">
        <w:rPr>
          <w:rFonts w:asciiTheme="majorBidi" w:hAnsiTheme="majorBidi" w:cstheme="majorBidi"/>
          <w:spacing w:val="2"/>
          <w:sz w:val="24"/>
          <w:szCs w:val="24"/>
        </w:rPr>
        <w:t>Purchase a thermometer. Depending on the price you want to spend, you can get a simple thermometer or a "weather station" that will tell you various other aspects of the weather (such as wind speed, rainfall amount, and humidity and barometer readings). Some digital thermometers have a remote display that allows you to read the outside temperature from the comfort of inside your home.</w:t>
      </w:r>
    </w:p>
    <w:p w14:paraId="1963D34F" w14:textId="77777777" w:rsidR="006204DA" w:rsidRPr="00A4460E" w:rsidRDefault="006204DA" w:rsidP="006204DA">
      <w:pPr>
        <w:autoSpaceDE w:val="0"/>
        <w:autoSpaceDN w:val="0"/>
        <w:adjustRightInd w:val="0"/>
        <w:spacing w:after="0" w:line="360" w:lineRule="auto"/>
        <w:jc w:val="both"/>
        <w:rPr>
          <w:rFonts w:asciiTheme="majorBidi" w:hAnsiTheme="majorBidi" w:cstheme="majorBidi"/>
          <w:b/>
          <w:sz w:val="24"/>
          <w:szCs w:val="24"/>
        </w:rPr>
      </w:pPr>
      <w:r w:rsidRPr="00A4460E">
        <w:rPr>
          <w:rFonts w:asciiTheme="majorBidi" w:hAnsiTheme="majorBidi" w:cstheme="majorBidi"/>
          <w:b/>
          <w:sz w:val="24"/>
          <w:szCs w:val="24"/>
        </w:rPr>
        <w:t>UNITS OF TEMPERATURE</w:t>
      </w:r>
    </w:p>
    <w:p w14:paraId="25AE4F26" w14:textId="77777777" w:rsidR="006204DA" w:rsidRPr="00A4460E" w:rsidRDefault="006204DA" w:rsidP="006204DA">
      <w:pPr>
        <w:autoSpaceDE w:val="0"/>
        <w:autoSpaceDN w:val="0"/>
        <w:adjustRightInd w:val="0"/>
        <w:spacing w:after="0" w:line="360" w:lineRule="auto"/>
        <w:ind w:firstLine="720"/>
        <w:jc w:val="both"/>
        <w:rPr>
          <w:rFonts w:asciiTheme="majorBidi" w:hAnsiTheme="majorBidi" w:cstheme="majorBidi"/>
          <w:sz w:val="24"/>
          <w:szCs w:val="24"/>
        </w:rPr>
      </w:pPr>
      <w:r w:rsidRPr="00A4460E">
        <w:rPr>
          <w:rFonts w:asciiTheme="majorBidi" w:hAnsiTheme="majorBidi" w:cstheme="majorBidi"/>
          <w:sz w:val="24"/>
          <w:szCs w:val="24"/>
        </w:rPr>
        <w:t>The temperature is usually given in degrees Celsius (°C) or degrees Fahrenheit (°F</w:t>
      </w:r>
      <w:proofErr w:type="gramStart"/>
      <w:r w:rsidRPr="00A4460E">
        <w:rPr>
          <w:rFonts w:asciiTheme="majorBidi" w:hAnsiTheme="majorBidi" w:cstheme="majorBidi"/>
          <w:sz w:val="24"/>
          <w:szCs w:val="24"/>
        </w:rPr>
        <w:t>).The</w:t>
      </w:r>
      <w:proofErr w:type="gramEnd"/>
      <w:r w:rsidRPr="00A4460E">
        <w:rPr>
          <w:rFonts w:asciiTheme="majorBidi" w:hAnsiTheme="majorBidi" w:cstheme="majorBidi"/>
          <w:sz w:val="24"/>
          <w:szCs w:val="24"/>
        </w:rPr>
        <w:t xml:space="preserve"> SI unit of temperature is Kelvin (K) (wikipedia.com).</w:t>
      </w:r>
    </w:p>
    <w:p w14:paraId="2B1F294A" w14:textId="77777777" w:rsidR="006204DA" w:rsidRPr="00A4460E" w:rsidRDefault="006204DA" w:rsidP="006204DA">
      <w:pPr>
        <w:autoSpaceDE w:val="0"/>
        <w:autoSpaceDN w:val="0"/>
        <w:adjustRightInd w:val="0"/>
        <w:spacing w:after="0" w:line="360" w:lineRule="auto"/>
        <w:rPr>
          <w:rFonts w:asciiTheme="majorBidi" w:hAnsiTheme="majorBidi" w:cstheme="majorBidi"/>
          <w:b/>
          <w:sz w:val="24"/>
          <w:szCs w:val="24"/>
        </w:rPr>
      </w:pPr>
      <w:r w:rsidRPr="00A4460E">
        <w:rPr>
          <w:rFonts w:asciiTheme="majorBidi" w:hAnsiTheme="majorBidi" w:cstheme="majorBidi"/>
          <w:b/>
          <w:sz w:val="24"/>
          <w:szCs w:val="24"/>
        </w:rPr>
        <w:t>MEASUREMENT OF AIR TEMPERATURE</w:t>
      </w:r>
    </w:p>
    <w:p w14:paraId="3FABE9A8" w14:textId="77777777" w:rsidR="005061B9" w:rsidRPr="00A4460E" w:rsidRDefault="006204DA" w:rsidP="005061B9">
      <w:pPr>
        <w:spacing w:after="0" w:line="360" w:lineRule="auto"/>
        <w:ind w:firstLine="720"/>
        <w:jc w:val="both"/>
        <w:rPr>
          <w:rFonts w:asciiTheme="majorBidi" w:hAnsiTheme="majorBidi" w:cstheme="majorBidi"/>
          <w:sz w:val="24"/>
          <w:szCs w:val="24"/>
        </w:rPr>
      </w:pPr>
      <w:r w:rsidRPr="00A4460E">
        <w:rPr>
          <w:rFonts w:asciiTheme="majorBidi" w:hAnsiTheme="majorBidi" w:cstheme="majorBidi"/>
          <w:sz w:val="24"/>
          <w:szCs w:val="24"/>
        </w:rPr>
        <w:t>Liquid-in-glass thermometers are commonly used for routine observations of air temperature, including maximum, minimum, dry bulb and wet-bulb temperatures. The liquid used in a thermometer depends on the required temperature range; mercury is generally used for temperatures above its freezing point (−38.3 °C), while ethyl alcohol or other pure organic liquids are used for lower temperatures (wikipedia.com).</w:t>
      </w:r>
    </w:p>
    <w:p w14:paraId="59A7757B" w14:textId="49F88554" w:rsidR="006204DA" w:rsidRPr="00A4460E" w:rsidRDefault="006204DA" w:rsidP="005061B9">
      <w:pPr>
        <w:spacing w:after="0" w:line="360" w:lineRule="auto"/>
        <w:ind w:firstLine="720"/>
        <w:jc w:val="center"/>
        <w:rPr>
          <w:rFonts w:asciiTheme="majorBidi" w:hAnsiTheme="majorBidi" w:cstheme="majorBidi"/>
          <w:b/>
          <w:sz w:val="24"/>
          <w:szCs w:val="24"/>
        </w:rPr>
      </w:pPr>
      <w:r w:rsidRPr="00A4460E">
        <w:rPr>
          <w:rFonts w:asciiTheme="majorBidi" w:hAnsiTheme="majorBidi" w:cstheme="majorBidi"/>
          <w:b/>
          <w:sz w:val="24"/>
          <w:szCs w:val="24"/>
        </w:rPr>
        <w:lastRenderedPageBreak/>
        <w:t>CHAPTER FOUR</w:t>
      </w:r>
    </w:p>
    <w:p w14:paraId="0852CCE6" w14:textId="77777777" w:rsidR="006204DA" w:rsidRPr="00A4460E" w:rsidRDefault="006204DA" w:rsidP="006204DA">
      <w:pPr>
        <w:spacing w:after="0" w:line="360" w:lineRule="auto"/>
        <w:outlineLvl w:val="0"/>
        <w:rPr>
          <w:rFonts w:asciiTheme="majorBidi" w:hAnsiTheme="majorBidi" w:cstheme="majorBidi"/>
          <w:b/>
          <w:sz w:val="24"/>
          <w:szCs w:val="24"/>
        </w:rPr>
      </w:pPr>
      <w:r w:rsidRPr="00A4460E">
        <w:rPr>
          <w:rFonts w:asciiTheme="majorBidi" w:hAnsiTheme="majorBidi" w:cstheme="majorBidi"/>
          <w:b/>
          <w:sz w:val="24"/>
          <w:szCs w:val="24"/>
        </w:rPr>
        <w:t>METHODOLOGY</w:t>
      </w:r>
    </w:p>
    <w:p w14:paraId="6B8B50FE" w14:textId="0189CB74" w:rsidR="006204DA" w:rsidRPr="00A4460E" w:rsidRDefault="006204DA" w:rsidP="006204DA">
      <w:pPr>
        <w:pStyle w:val="BalloonText"/>
        <w:spacing w:line="360" w:lineRule="auto"/>
        <w:ind w:firstLine="720"/>
        <w:jc w:val="both"/>
        <w:outlineLvl w:val="0"/>
        <w:rPr>
          <w:rFonts w:asciiTheme="majorBidi" w:hAnsiTheme="majorBidi" w:cstheme="majorBidi"/>
          <w:sz w:val="24"/>
          <w:szCs w:val="24"/>
        </w:rPr>
      </w:pPr>
      <w:r w:rsidRPr="00A4460E">
        <w:rPr>
          <w:rFonts w:asciiTheme="majorBidi" w:hAnsiTheme="majorBidi" w:cstheme="majorBidi"/>
          <w:sz w:val="24"/>
          <w:szCs w:val="24"/>
        </w:rPr>
        <w:t xml:space="preserve">This research work was carried out at a tropical location (Kwara state polytechnic) in Ilorin, Kwara State. The instruments used for this research are photometer and </w:t>
      </w:r>
      <w:proofErr w:type="spellStart"/>
      <w:r w:rsidRPr="00A4460E">
        <w:rPr>
          <w:rFonts w:asciiTheme="majorBidi" w:hAnsiTheme="majorBidi" w:cstheme="majorBidi"/>
          <w:sz w:val="24"/>
          <w:szCs w:val="24"/>
        </w:rPr>
        <w:t>thermosensor</w:t>
      </w:r>
      <w:proofErr w:type="spellEnd"/>
      <w:r w:rsidRPr="00A4460E">
        <w:rPr>
          <w:rFonts w:asciiTheme="majorBidi" w:hAnsiTheme="majorBidi" w:cstheme="majorBidi"/>
          <w:sz w:val="24"/>
          <w:szCs w:val="24"/>
        </w:rPr>
        <w:t xml:space="preserve"> probe. The measurements were taken for a period of two weeks (18</w:t>
      </w:r>
      <w:r w:rsidRPr="00A4460E">
        <w:rPr>
          <w:rFonts w:asciiTheme="majorBidi" w:hAnsiTheme="majorBidi" w:cstheme="majorBidi"/>
          <w:sz w:val="24"/>
          <w:szCs w:val="24"/>
          <w:vertAlign w:val="superscript"/>
        </w:rPr>
        <w:t>th</w:t>
      </w:r>
      <w:r w:rsidR="005061B9" w:rsidRPr="00A4460E">
        <w:rPr>
          <w:rFonts w:asciiTheme="majorBidi" w:hAnsiTheme="majorBidi" w:cstheme="majorBidi"/>
          <w:sz w:val="24"/>
          <w:szCs w:val="24"/>
        </w:rPr>
        <w:t>May</w:t>
      </w:r>
      <w:r w:rsidRPr="00A4460E">
        <w:rPr>
          <w:rFonts w:asciiTheme="majorBidi" w:hAnsiTheme="majorBidi" w:cstheme="majorBidi"/>
          <w:sz w:val="24"/>
          <w:szCs w:val="24"/>
        </w:rPr>
        <w:t>-1</w:t>
      </w:r>
      <w:r w:rsidRPr="00A4460E">
        <w:rPr>
          <w:rFonts w:asciiTheme="majorBidi" w:hAnsiTheme="majorBidi" w:cstheme="majorBidi"/>
          <w:sz w:val="24"/>
          <w:szCs w:val="24"/>
          <w:vertAlign w:val="superscript"/>
        </w:rPr>
        <w:t>st</w:t>
      </w:r>
      <w:r w:rsidRPr="00A4460E">
        <w:rPr>
          <w:rFonts w:asciiTheme="majorBidi" w:hAnsiTheme="majorBidi" w:cstheme="majorBidi"/>
          <w:sz w:val="24"/>
          <w:szCs w:val="24"/>
        </w:rPr>
        <w:t xml:space="preserve"> </w:t>
      </w:r>
      <w:r w:rsidR="005061B9" w:rsidRPr="00A4460E">
        <w:rPr>
          <w:rFonts w:asciiTheme="majorBidi" w:hAnsiTheme="majorBidi" w:cstheme="majorBidi"/>
          <w:sz w:val="24"/>
          <w:szCs w:val="24"/>
        </w:rPr>
        <w:t>June</w:t>
      </w:r>
      <w:r w:rsidRPr="00A4460E">
        <w:rPr>
          <w:rFonts w:asciiTheme="majorBidi" w:hAnsiTheme="majorBidi" w:cstheme="majorBidi"/>
          <w:sz w:val="24"/>
          <w:szCs w:val="24"/>
        </w:rPr>
        <w:t>, 202</w:t>
      </w:r>
      <w:r w:rsidR="005061B9" w:rsidRPr="00A4460E">
        <w:rPr>
          <w:rFonts w:asciiTheme="majorBidi" w:hAnsiTheme="majorBidi" w:cstheme="majorBidi"/>
          <w:sz w:val="24"/>
          <w:szCs w:val="24"/>
        </w:rPr>
        <w:t>5</w:t>
      </w:r>
      <w:r w:rsidRPr="00A4460E">
        <w:rPr>
          <w:rFonts w:asciiTheme="majorBidi" w:hAnsiTheme="majorBidi" w:cstheme="majorBidi"/>
          <w:sz w:val="24"/>
          <w:szCs w:val="24"/>
        </w:rPr>
        <w:t>). The data were recorded at every 30 minutes and were reduced to hourly measurement.</w:t>
      </w:r>
    </w:p>
    <w:p w14:paraId="5AAF1E60" w14:textId="77777777" w:rsidR="006204DA" w:rsidRPr="00A4460E" w:rsidRDefault="006204DA" w:rsidP="006204DA">
      <w:pPr>
        <w:pStyle w:val="BalloonText"/>
        <w:spacing w:line="360" w:lineRule="auto"/>
        <w:ind w:firstLine="360"/>
        <w:jc w:val="both"/>
        <w:outlineLvl w:val="0"/>
        <w:rPr>
          <w:rFonts w:asciiTheme="majorBidi" w:hAnsiTheme="majorBidi" w:cstheme="majorBidi"/>
          <w:sz w:val="24"/>
          <w:szCs w:val="24"/>
        </w:rPr>
      </w:pPr>
      <w:r w:rsidRPr="00A4460E">
        <w:rPr>
          <w:rFonts w:asciiTheme="majorBidi" w:hAnsiTheme="majorBidi" w:cstheme="majorBidi"/>
          <w:sz w:val="24"/>
          <w:szCs w:val="24"/>
        </w:rPr>
        <w:t>The reduced data (hourly) was plotted against local standard time to show the diurnal variation of the measured data.</w:t>
      </w:r>
    </w:p>
    <w:p w14:paraId="0B2D3DB1" w14:textId="77777777" w:rsidR="006204DA" w:rsidRPr="00A4460E" w:rsidRDefault="006204DA" w:rsidP="006204DA">
      <w:pPr>
        <w:pStyle w:val="BalloonText"/>
        <w:spacing w:before="240" w:line="360" w:lineRule="auto"/>
        <w:jc w:val="both"/>
        <w:outlineLvl w:val="0"/>
        <w:rPr>
          <w:rFonts w:asciiTheme="majorBidi" w:hAnsiTheme="majorBidi" w:cstheme="majorBidi"/>
          <w:b/>
          <w:sz w:val="24"/>
          <w:szCs w:val="24"/>
        </w:rPr>
      </w:pPr>
      <w:r w:rsidRPr="00A4460E">
        <w:rPr>
          <w:rFonts w:asciiTheme="majorBidi" w:hAnsiTheme="majorBidi" w:cstheme="majorBidi"/>
          <w:b/>
          <w:sz w:val="24"/>
          <w:szCs w:val="24"/>
        </w:rPr>
        <w:t>4.1</w:t>
      </w:r>
      <w:r w:rsidRPr="00A4460E">
        <w:rPr>
          <w:rFonts w:asciiTheme="majorBidi" w:hAnsiTheme="majorBidi" w:cstheme="majorBidi"/>
          <w:b/>
          <w:sz w:val="24"/>
          <w:szCs w:val="24"/>
        </w:rPr>
        <w:tab/>
        <w:t>PRE-FIELD EXPERIMENTAL WORK</w:t>
      </w:r>
    </w:p>
    <w:p w14:paraId="61A46998" w14:textId="77777777" w:rsidR="006204DA" w:rsidRPr="00A4460E" w:rsidRDefault="006204DA" w:rsidP="006204DA">
      <w:pPr>
        <w:pStyle w:val="ListParagraph"/>
        <w:spacing w:line="360" w:lineRule="auto"/>
        <w:ind w:left="0" w:firstLine="720"/>
        <w:outlineLvl w:val="0"/>
        <w:rPr>
          <w:rFonts w:asciiTheme="majorBidi" w:hAnsiTheme="majorBidi" w:cstheme="majorBidi"/>
          <w:b/>
          <w:sz w:val="24"/>
          <w:szCs w:val="24"/>
        </w:rPr>
      </w:pPr>
      <w:r w:rsidRPr="00A4460E">
        <w:rPr>
          <w:rFonts w:asciiTheme="majorBidi" w:hAnsiTheme="majorBidi" w:cstheme="majorBidi"/>
          <w:b/>
          <w:sz w:val="24"/>
          <w:szCs w:val="24"/>
        </w:rPr>
        <w:t>INSTALLATION OF THE PHOTOMETER AND THERMOMETER</w:t>
      </w:r>
    </w:p>
    <w:p w14:paraId="7B73D231" w14:textId="77777777" w:rsidR="006204DA" w:rsidRPr="00A4460E" w:rsidRDefault="006204DA" w:rsidP="006204DA">
      <w:pPr>
        <w:pStyle w:val="ListParagraph"/>
        <w:spacing w:line="360" w:lineRule="auto"/>
        <w:ind w:left="0" w:firstLine="720"/>
        <w:outlineLvl w:val="0"/>
        <w:rPr>
          <w:rFonts w:asciiTheme="majorBidi" w:hAnsiTheme="majorBidi" w:cstheme="majorBidi"/>
          <w:sz w:val="24"/>
          <w:szCs w:val="24"/>
        </w:rPr>
      </w:pPr>
      <w:r w:rsidRPr="00A4460E">
        <w:rPr>
          <w:rFonts w:asciiTheme="majorBidi" w:hAnsiTheme="majorBidi" w:cstheme="majorBidi"/>
          <w:sz w:val="24"/>
          <w:szCs w:val="24"/>
        </w:rPr>
        <w:t xml:space="preserve">We installed photometer and </w:t>
      </w:r>
      <w:proofErr w:type="spellStart"/>
      <w:r w:rsidRPr="00A4460E">
        <w:rPr>
          <w:rFonts w:asciiTheme="majorBidi" w:hAnsiTheme="majorBidi" w:cstheme="majorBidi"/>
          <w:sz w:val="24"/>
          <w:szCs w:val="24"/>
        </w:rPr>
        <w:t>thermosensor</w:t>
      </w:r>
      <w:proofErr w:type="spellEnd"/>
      <w:r w:rsidRPr="00A4460E">
        <w:rPr>
          <w:rFonts w:asciiTheme="majorBidi" w:hAnsiTheme="majorBidi" w:cstheme="majorBidi"/>
          <w:sz w:val="24"/>
          <w:szCs w:val="24"/>
        </w:rPr>
        <w:t xml:space="preserve"> probe, we adhere to the instructions below to test the photometer and </w:t>
      </w:r>
      <w:proofErr w:type="spellStart"/>
      <w:r w:rsidRPr="00A4460E">
        <w:rPr>
          <w:rFonts w:asciiTheme="majorBidi" w:hAnsiTheme="majorBidi" w:cstheme="majorBidi"/>
          <w:sz w:val="24"/>
          <w:szCs w:val="24"/>
        </w:rPr>
        <w:t>thermosensor</w:t>
      </w:r>
      <w:proofErr w:type="spellEnd"/>
      <w:r w:rsidRPr="00A4460E">
        <w:rPr>
          <w:rFonts w:asciiTheme="majorBidi" w:hAnsiTheme="majorBidi" w:cstheme="majorBidi"/>
          <w:sz w:val="24"/>
          <w:szCs w:val="24"/>
        </w:rPr>
        <w:t xml:space="preserve"> probe function</w:t>
      </w:r>
    </w:p>
    <w:p w14:paraId="2553AA2C" w14:textId="77777777" w:rsidR="006204DA" w:rsidRPr="00A4460E" w:rsidRDefault="006204DA" w:rsidP="006204DA">
      <w:pPr>
        <w:pStyle w:val="ListParagraph"/>
        <w:numPr>
          <w:ilvl w:val="0"/>
          <w:numId w:val="4"/>
        </w:numPr>
        <w:spacing w:line="360" w:lineRule="auto"/>
        <w:ind w:left="630" w:hanging="630"/>
        <w:outlineLvl w:val="0"/>
        <w:rPr>
          <w:rFonts w:asciiTheme="majorBidi" w:hAnsiTheme="majorBidi" w:cstheme="majorBidi"/>
          <w:sz w:val="24"/>
          <w:szCs w:val="24"/>
        </w:rPr>
      </w:pPr>
      <w:r w:rsidRPr="00A4460E">
        <w:rPr>
          <w:rFonts w:asciiTheme="majorBidi" w:hAnsiTheme="majorBidi" w:cstheme="majorBidi"/>
          <w:sz w:val="24"/>
          <w:szCs w:val="24"/>
        </w:rPr>
        <w:t>We inserted the battery</w:t>
      </w:r>
    </w:p>
    <w:p w14:paraId="15B423F1" w14:textId="77777777" w:rsidR="006204DA" w:rsidRPr="00A4460E" w:rsidRDefault="006204DA" w:rsidP="006204DA">
      <w:pPr>
        <w:pStyle w:val="ListParagraph"/>
        <w:numPr>
          <w:ilvl w:val="0"/>
          <w:numId w:val="4"/>
        </w:numPr>
        <w:spacing w:line="360" w:lineRule="auto"/>
        <w:ind w:left="630" w:hanging="630"/>
        <w:outlineLvl w:val="0"/>
        <w:rPr>
          <w:rFonts w:asciiTheme="majorBidi" w:hAnsiTheme="majorBidi" w:cstheme="majorBidi"/>
          <w:sz w:val="24"/>
          <w:szCs w:val="24"/>
        </w:rPr>
      </w:pPr>
      <w:r w:rsidRPr="00A4460E">
        <w:rPr>
          <w:rFonts w:asciiTheme="majorBidi" w:hAnsiTheme="majorBidi" w:cstheme="majorBidi"/>
          <w:sz w:val="24"/>
          <w:szCs w:val="24"/>
        </w:rPr>
        <w:t xml:space="preserve">We connected the photometer and </w:t>
      </w:r>
      <w:proofErr w:type="spellStart"/>
      <w:r w:rsidRPr="00A4460E">
        <w:rPr>
          <w:rFonts w:asciiTheme="majorBidi" w:hAnsiTheme="majorBidi" w:cstheme="majorBidi"/>
          <w:sz w:val="24"/>
          <w:szCs w:val="24"/>
        </w:rPr>
        <w:t>thermosensor</w:t>
      </w:r>
      <w:proofErr w:type="spellEnd"/>
      <w:r w:rsidRPr="00A4460E">
        <w:rPr>
          <w:rFonts w:asciiTheme="majorBidi" w:hAnsiTheme="majorBidi" w:cstheme="majorBidi"/>
          <w:sz w:val="24"/>
          <w:szCs w:val="24"/>
        </w:rPr>
        <w:t xml:space="preserve"> probe to the appropriate connector on the junction box. </w:t>
      </w:r>
    </w:p>
    <w:p w14:paraId="3AD392BE" w14:textId="77777777" w:rsidR="006204DA" w:rsidRPr="00A4460E" w:rsidRDefault="006204DA" w:rsidP="006204DA">
      <w:pPr>
        <w:pStyle w:val="ListParagraph"/>
        <w:numPr>
          <w:ilvl w:val="0"/>
          <w:numId w:val="4"/>
        </w:numPr>
        <w:spacing w:line="360" w:lineRule="auto"/>
        <w:ind w:left="630" w:hanging="630"/>
        <w:outlineLvl w:val="0"/>
        <w:rPr>
          <w:rFonts w:asciiTheme="majorBidi" w:hAnsiTheme="majorBidi" w:cstheme="majorBidi"/>
          <w:sz w:val="24"/>
          <w:szCs w:val="24"/>
        </w:rPr>
      </w:pPr>
      <w:r w:rsidRPr="00A4460E">
        <w:rPr>
          <w:rFonts w:asciiTheme="majorBidi" w:hAnsiTheme="majorBidi" w:cstheme="majorBidi"/>
          <w:sz w:val="24"/>
          <w:szCs w:val="24"/>
        </w:rPr>
        <w:t>We checked their altitude usage, to make sure it works perfectly in the location.</w:t>
      </w:r>
    </w:p>
    <w:p w14:paraId="61B153B8" w14:textId="77777777" w:rsidR="006204DA" w:rsidRPr="00A4460E" w:rsidRDefault="006204DA" w:rsidP="006204DA">
      <w:pPr>
        <w:pStyle w:val="ListParagraph"/>
        <w:numPr>
          <w:ilvl w:val="0"/>
          <w:numId w:val="4"/>
        </w:numPr>
        <w:spacing w:line="360" w:lineRule="auto"/>
        <w:ind w:left="630" w:hanging="630"/>
        <w:outlineLvl w:val="0"/>
        <w:rPr>
          <w:rFonts w:asciiTheme="majorBidi" w:hAnsiTheme="majorBidi" w:cstheme="majorBidi"/>
          <w:sz w:val="24"/>
          <w:szCs w:val="24"/>
        </w:rPr>
      </w:pPr>
      <w:r w:rsidRPr="00A4460E">
        <w:rPr>
          <w:rFonts w:asciiTheme="majorBidi" w:hAnsiTheme="majorBidi" w:cstheme="majorBidi"/>
          <w:sz w:val="24"/>
          <w:szCs w:val="24"/>
        </w:rPr>
        <w:t xml:space="preserve">We mounted it with the photometer and </w:t>
      </w:r>
      <w:proofErr w:type="spellStart"/>
      <w:r w:rsidRPr="00A4460E">
        <w:rPr>
          <w:rFonts w:asciiTheme="majorBidi" w:hAnsiTheme="majorBidi" w:cstheme="majorBidi"/>
          <w:sz w:val="24"/>
          <w:szCs w:val="24"/>
        </w:rPr>
        <w:t>thermosensor</w:t>
      </w:r>
      <w:proofErr w:type="spellEnd"/>
      <w:r w:rsidRPr="00A4460E">
        <w:rPr>
          <w:rFonts w:asciiTheme="majorBidi" w:hAnsiTheme="majorBidi" w:cstheme="majorBidi"/>
          <w:sz w:val="24"/>
          <w:szCs w:val="24"/>
        </w:rPr>
        <w:t xml:space="preserve"> probe having a solar panel in it.</w:t>
      </w:r>
    </w:p>
    <w:p w14:paraId="6AE5ABBC" w14:textId="77777777" w:rsidR="006204DA" w:rsidRPr="00A4460E" w:rsidRDefault="006204DA" w:rsidP="006204DA">
      <w:pPr>
        <w:pStyle w:val="ListParagraph"/>
        <w:numPr>
          <w:ilvl w:val="0"/>
          <w:numId w:val="4"/>
        </w:numPr>
        <w:spacing w:line="360" w:lineRule="auto"/>
        <w:ind w:left="630" w:hanging="630"/>
        <w:outlineLvl w:val="0"/>
        <w:rPr>
          <w:rFonts w:asciiTheme="majorBidi" w:hAnsiTheme="majorBidi" w:cstheme="majorBidi"/>
          <w:sz w:val="24"/>
          <w:szCs w:val="24"/>
        </w:rPr>
      </w:pPr>
      <w:r w:rsidRPr="00A4460E">
        <w:rPr>
          <w:rFonts w:asciiTheme="majorBidi" w:hAnsiTheme="majorBidi" w:cstheme="majorBidi"/>
          <w:sz w:val="24"/>
          <w:szCs w:val="24"/>
        </w:rPr>
        <w:t xml:space="preserve">We used an iron rod to mount </w:t>
      </w:r>
      <w:proofErr w:type="gramStart"/>
      <w:r w:rsidRPr="00A4460E">
        <w:rPr>
          <w:rFonts w:asciiTheme="majorBidi" w:hAnsiTheme="majorBidi" w:cstheme="majorBidi"/>
          <w:sz w:val="24"/>
          <w:szCs w:val="24"/>
        </w:rPr>
        <w:t>it,</w:t>
      </w:r>
      <w:proofErr w:type="gramEnd"/>
      <w:r w:rsidRPr="00A4460E">
        <w:rPr>
          <w:rFonts w:asciiTheme="majorBidi" w:hAnsiTheme="majorBidi" w:cstheme="majorBidi"/>
          <w:sz w:val="24"/>
          <w:szCs w:val="24"/>
        </w:rPr>
        <w:t xml:space="preserve"> the rod is of 5meter length.</w:t>
      </w:r>
    </w:p>
    <w:p w14:paraId="07FA28BC" w14:textId="77777777" w:rsidR="006204DA" w:rsidRPr="00A4460E" w:rsidRDefault="006204DA" w:rsidP="006204DA">
      <w:pPr>
        <w:pStyle w:val="ListParagraph"/>
        <w:numPr>
          <w:ilvl w:val="0"/>
          <w:numId w:val="4"/>
        </w:numPr>
        <w:spacing w:line="360" w:lineRule="auto"/>
        <w:ind w:left="630" w:hanging="630"/>
        <w:outlineLvl w:val="0"/>
        <w:rPr>
          <w:rFonts w:asciiTheme="majorBidi" w:hAnsiTheme="majorBidi" w:cstheme="majorBidi"/>
          <w:sz w:val="24"/>
          <w:szCs w:val="24"/>
        </w:rPr>
      </w:pPr>
      <w:r w:rsidRPr="00A4460E">
        <w:rPr>
          <w:rFonts w:asciiTheme="majorBidi" w:hAnsiTheme="majorBidi" w:cstheme="majorBidi"/>
          <w:sz w:val="24"/>
          <w:szCs w:val="24"/>
        </w:rPr>
        <w:t xml:space="preserve">We mounted the photometer and </w:t>
      </w:r>
      <w:proofErr w:type="spellStart"/>
      <w:r w:rsidRPr="00A4460E">
        <w:rPr>
          <w:rFonts w:asciiTheme="majorBidi" w:hAnsiTheme="majorBidi" w:cstheme="majorBidi"/>
          <w:sz w:val="24"/>
          <w:szCs w:val="24"/>
        </w:rPr>
        <w:t>thermosensor</w:t>
      </w:r>
      <w:proofErr w:type="spellEnd"/>
      <w:r w:rsidRPr="00A4460E">
        <w:rPr>
          <w:rFonts w:asciiTheme="majorBidi" w:hAnsiTheme="majorBidi" w:cstheme="majorBidi"/>
          <w:sz w:val="24"/>
          <w:szCs w:val="24"/>
        </w:rPr>
        <w:t xml:space="preserve"> probe which consist of solar panel at the top mounting stage.</w:t>
      </w:r>
    </w:p>
    <w:p w14:paraId="22F97B42" w14:textId="77777777" w:rsidR="006204DA" w:rsidRPr="00A4460E" w:rsidRDefault="006204DA" w:rsidP="006204DA">
      <w:pPr>
        <w:pStyle w:val="ListParagraph"/>
        <w:numPr>
          <w:ilvl w:val="0"/>
          <w:numId w:val="4"/>
        </w:numPr>
        <w:spacing w:line="360" w:lineRule="auto"/>
        <w:ind w:left="630" w:hanging="630"/>
        <w:outlineLvl w:val="0"/>
        <w:rPr>
          <w:rFonts w:asciiTheme="majorBidi" w:hAnsiTheme="majorBidi" w:cstheme="majorBidi"/>
          <w:b/>
          <w:sz w:val="24"/>
          <w:szCs w:val="24"/>
        </w:rPr>
      </w:pPr>
      <w:r w:rsidRPr="00A4460E">
        <w:rPr>
          <w:rFonts w:asciiTheme="majorBidi" w:hAnsiTheme="majorBidi" w:cstheme="majorBidi"/>
          <w:sz w:val="24"/>
          <w:szCs w:val="24"/>
        </w:rPr>
        <w:t>Then we connected the data Weather Smart Data logger to the personal computer (PC).</w:t>
      </w:r>
    </w:p>
    <w:p w14:paraId="57FA46FA" w14:textId="77777777" w:rsidR="006204DA" w:rsidRPr="00A4460E" w:rsidRDefault="006204DA" w:rsidP="006204DA">
      <w:pPr>
        <w:pStyle w:val="ListParagraph"/>
        <w:spacing w:line="360" w:lineRule="auto"/>
        <w:ind w:left="630"/>
        <w:outlineLvl w:val="0"/>
        <w:rPr>
          <w:rFonts w:asciiTheme="majorBidi" w:hAnsiTheme="majorBidi" w:cstheme="majorBidi"/>
          <w:sz w:val="24"/>
          <w:szCs w:val="24"/>
        </w:rPr>
      </w:pPr>
    </w:p>
    <w:p w14:paraId="0F98DE74" w14:textId="77777777" w:rsidR="00A4460E" w:rsidRDefault="00A4460E" w:rsidP="006204DA">
      <w:pPr>
        <w:tabs>
          <w:tab w:val="left" w:pos="1752"/>
        </w:tabs>
        <w:spacing w:line="360" w:lineRule="auto"/>
        <w:jc w:val="both"/>
        <w:outlineLvl w:val="0"/>
        <w:rPr>
          <w:rFonts w:asciiTheme="majorBidi" w:hAnsiTheme="majorBidi" w:cstheme="majorBidi"/>
          <w:b/>
          <w:sz w:val="24"/>
          <w:szCs w:val="24"/>
        </w:rPr>
      </w:pPr>
    </w:p>
    <w:p w14:paraId="3781C0E8" w14:textId="2C889A6C" w:rsidR="006204DA" w:rsidRPr="00A4460E" w:rsidRDefault="006204DA" w:rsidP="006204DA">
      <w:pPr>
        <w:tabs>
          <w:tab w:val="left" w:pos="1752"/>
        </w:tabs>
        <w:spacing w:line="360" w:lineRule="auto"/>
        <w:jc w:val="both"/>
        <w:outlineLvl w:val="0"/>
        <w:rPr>
          <w:rFonts w:asciiTheme="majorBidi" w:hAnsiTheme="majorBidi" w:cstheme="majorBidi"/>
          <w:b/>
          <w:sz w:val="24"/>
          <w:szCs w:val="24"/>
        </w:rPr>
      </w:pPr>
      <w:r w:rsidRPr="00A4460E">
        <w:rPr>
          <w:rFonts w:asciiTheme="majorBidi" w:hAnsiTheme="majorBidi" w:cstheme="majorBidi"/>
          <w:b/>
          <w:sz w:val="24"/>
          <w:szCs w:val="24"/>
        </w:rPr>
        <w:lastRenderedPageBreak/>
        <w:t>CHOOSING THE BEST PHOTOMETER AND THERMOMETER LOCATION</w:t>
      </w:r>
    </w:p>
    <w:p w14:paraId="07D26731" w14:textId="77777777" w:rsidR="006204DA" w:rsidRPr="00A4460E" w:rsidRDefault="006204DA" w:rsidP="006204DA">
      <w:pPr>
        <w:tabs>
          <w:tab w:val="left" w:pos="1752"/>
        </w:tabs>
        <w:spacing w:line="360" w:lineRule="auto"/>
        <w:jc w:val="both"/>
        <w:outlineLvl w:val="0"/>
        <w:rPr>
          <w:rFonts w:asciiTheme="majorBidi" w:hAnsiTheme="majorBidi" w:cstheme="majorBidi"/>
          <w:sz w:val="24"/>
          <w:szCs w:val="24"/>
        </w:rPr>
      </w:pPr>
      <w:r w:rsidRPr="00A4460E">
        <w:rPr>
          <w:rFonts w:asciiTheme="majorBidi" w:hAnsiTheme="majorBidi" w:cstheme="majorBidi"/>
          <w:sz w:val="24"/>
          <w:szCs w:val="24"/>
        </w:rPr>
        <w:t xml:space="preserve">We used the following guideline to determine the best location for photometer and </w:t>
      </w:r>
      <w:proofErr w:type="spellStart"/>
      <w:r w:rsidRPr="00A4460E">
        <w:rPr>
          <w:rFonts w:asciiTheme="majorBidi" w:hAnsiTheme="majorBidi" w:cstheme="majorBidi"/>
          <w:sz w:val="24"/>
          <w:szCs w:val="24"/>
        </w:rPr>
        <w:t>thermosensor</w:t>
      </w:r>
      <w:proofErr w:type="spellEnd"/>
      <w:r w:rsidRPr="00A4460E">
        <w:rPr>
          <w:rFonts w:asciiTheme="majorBidi" w:hAnsiTheme="majorBidi" w:cstheme="majorBidi"/>
          <w:sz w:val="24"/>
          <w:szCs w:val="24"/>
        </w:rPr>
        <w:t xml:space="preserve"> probe.</w:t>
      </w:r>
    </w:p>
    <w:p w14:paraId="2DCD6D49" w14:textId="77777777" w:rsidR="006204DA" w:rsidRPr="00A4460E" w:rsidRDefault="006204DA" w:rsidP="006204DA">
      <w:pPr>
        <w:pStyle w:val="ListParagraph"/>
        <w:numPr>
          <w:ilvl w:val="0"/>
          <w:numId w:val="3"/>
        </w:numPr>
        <w:tabs>
          <w:tab w:val="left" w:pos="1752"/>
        </w:tabs>
        <w:spacing w:line="360" w:lineRule="auto"/>
        <w:ind w:left="270"/>
        <w:outlineLvl w:val="0"/>
        <w:rPr>
          <w:rFonts w:asciiTheme="majorBidi" w:hAnsiTheme="majorBidi" w:cstheme="majorBidi"/>
          <w:sz w:val="24"/>
          <w:szCs w:val="24"/>
        </w:rPr>
      </w:pPr>
      <w:r w:rsidRPr="00A4460E">
        <w:rPr>
          <w:rFonts w:asciiTheme="majorBidi" w:hAnsiTheme="majorBidi" w:cstheme="majorBidi"/>
          <w:sz w:val="24"/>
          <w:szCs w:val="24"/>
        </w:rPr>
        <w:t xml:space="preserve">We installed the photometer and </w:t>
      </w:r>
      <w:proofErr w:type="spellStart"/>
      <w:r w:rsidRPr="00A4460E">
        <w:rPr>
          <w:rFonts w:asciiTheme="majorBidi" w:hAnsiTheme="majorBidi" w:cstheme="majorBidi"/>
          <w:sz w:val="24"/>
          <w:szCs w:val="24"/>
        </w:rPr>
        <w:t>thermosensor</w:t>
      </w:r>
      <w:proofErr w:type="spellEnd"/>
      <w:r w:rsidRPr="00A4460E">
        <w:rPr>
          <w:rFonts w:asciiTheme="majorBidi" w:hAnsiTheme="majorBidi" w:cstheme="majorBidi"/>
          <w:sz w:val="24"/>
          <w:szCs w:val="24"/>
        </w:rPr>
        <w:t xml:space="preserve"> probe in a location where wind flow is unobstructed by tress and nearby buildings.</w:t>
      </w:r>
    </w:p>
    <w:p w14:paraId="3CE662FC" w14:textId="77777777" w:rsidR="006204DA" w:rsidRPr="00A4460E" w:rsidRDefault="006204DA" w:rsidP="006204DA">
      <w:pPr>
        <w:pStyle w:val="ListParagraph"/>
        <w:numPr>
          <w:ilvl w:val="0"/>
          <w:numId w:val="3"/>
        </w:numPr>
        <w:tabs>
          <w:tab w:val="left" w:pos="1752"/>
        </w:tabs>
        <w:spacing w:line="360" w:lineRule="auto"/>
        <w:ind w:left="270"/>
        <w:outlineLvl w:val="0"/>
        <w:rPr>
          <w:rFonts w:asciiTheme="majorBidi" w:hAnsiTheme="majorBidi" w:cstheme="majorBidi"/>
          <w:sz w:val="24"/>
          <w:szCs w:val="24"/>
        </w:rPr>
      </w:pPr>
      <w:r w:rsidRPr="00A4460E">
        <w:rPr>
          <w:rFonts w:asciiTheme="majorBidi" w:hAnsiTheme="majorBidi" w:cstheme="majorBidi"/>
          <w:sz w:val="24"/>
          <w:szCs w:val="24"/>
        </w:rPr>
        <w:t xml:space="preserve">For the most accurate readings the photometer and </w:t>
      </w:r>
      <w:proofErr w:type="spellStart"/>
      <w:r w:rsidRPr="00A4460E">
        <w:rPr>
          <w:rFonts w:asciiTheme="majorBidi" w:hAnsiTheme="majorBidi" w:cstheme="majorBidi"/>
          <w:sz w:val="24"/>
          <w:szCs w:val="24"/>
        </w:rPr>
        <w:t>thermosensor</w:t>
      </w:r>
      <w:proofErr w:type="spellEnd"/>
      <w:r w:rsidRPr="00A4460E">
        <w:rPr>
          <w:rFonts w:asciiTheme="majorBidi" w:hAnsiTheme="majorBidi" w:cstheme="majorBidi"/>
          <w:sz w:val="24"/>
          <w:szCs w:val="24"/>
        </w:rPr>
        <w:t xml:space="preserve"> probe should be mounted at least 4 feet (1.2m) above the roof line.</w:t>
      </w:r>
    </w:p>
    <w:p w14:paraId="6D7032BD" w14:textId="77777777" w:rsidR="006204DA" w:rsidRPr="00A4460E" w:rsidRDefault="006204DA" w:rsidP="006204DA">
      <w:pPr>
        <w:pStyle w:val="ListParagraph"/>
        <w:numPr>
          <w:ilvl w:val="0"/>
          <w:numId w:val="3"/>
        </w:numPr>
        <w:tabs>
          <w:tab w:val="left" w:pos="1752"/>
        </w:tabs>
        <w:spacing w:line="360" w:lineRule="auto"/>
        <w:ind w:left="270"/>
        <w:outlineLvl w:val="0"/>
        <w:rPr>
          <w:rFonts w:asciiTheme="majorBidi" w:hAnsiTheme="majorBidi" w:cstheme="majorBidi"/>
          <w:sz w:val="24"/>
          <w:szCs w:val="24"/>
        </w:rPr>
      </w:pPr>
      <w:r w:rsidRPr="00A4460E">
        <w:rPr>
          <w:rFonts w:asciiTheme="majorBidi" w:hAnsiTheme="majorBidi" w:cstheme="majorBidi"/>
          <w:sz w:val="24"/>
          <w:szCs w:val="24"/>
        </w:rPr>
        <w:t xml:space="preserve">We did this by mounting the photometer and </w:t>
      </w:r>
      <w:proofErr w:type="spellStart"/>
      <w:r w:rsidRPr="00A4460E">
        <w:rPr>
          <w:rFonts w:asciiTheme="majorBidi" w:hAnsiTheme="majorBidi" w:cstheme="majorBidi"/>
          <w:sz w:val="24"/>
          <w:szCs w:val="24"/>
        </w:rPr>
        <w:t>thermo</w:t>
      </w:r>
      <w:proofErr w:type="spellEnd"/>
      <w:r w:rsidRPr="00A4460E">
        <w:rPr>
          <w:rFonts w:asciiTheme="majorBidi" w:hAnsiTheme="majorBidi" w:cstheme="majorBidi"/>
          <w:sz w:val="24"/>
          <w:szCs w:val="24"/>
        </w:rPr>
        <w:t xml:space="preserve"> sensor probe on a metal rod of shout 4feet (1.2) above the roof line.</w:t>
      </w:r>
    </w:p>
    <w:p w14:paraId="04576AA9" w14:textId="77777777" w:rsidR="006204DA" w:rsidRPr="00A4460E" w:rsidRDefault="006204DA" w:rsidP="006204DA">
      <w:pPr>
        <w:pStyle w:val="ListParagraph"/>
        <w:numPr>
          <w:ilvl w:val="0"/>
          <w:numId w:val="3"/>
        </w:numPr>
        <w:tabs>
          <w:tab w:val="left" w:pos="1752"/>
        </w:tabs>
        <w:spacing w:line="360" w:lineRule="auto"/>
        <w:ind w:left="270"/>
        <w:outlineLvl w:val="0"/>
        <w:rPr>
          <w:rFonts w:asciiTheme="majorBidi" w:hAnsiTheme="majorBidi" w:cstheme="majorBidi"/>
          <w:sz w:val="24"/>
          <w:szCs w:val="24"/>
        </w:rPr>
      </w:pPr>
      <w:r w:rsidRPr="00A4460E">
        <w:rPr>
          <w:rFonts w:asciiTheme="majorBidi" w:hAnsiTheme="majorBidi" w:cstheme="majorBidi"/>
          <w:sz w:val="24"/>
          <w:szCs w:val="24"/>
        </w:rPr>
        <w:t>We make sure the metal rod is properly grounded.</w:t>
      </w:r>
    </w:p>
    <w:p w14:paraId="28A37B63" w14:textId="77777777" w:rsidR="006204DA" w:rsidRPr="00A4460E" w:rsidRDefault="006204DA" w:rsidP="006204DA">
      <w:pPr>
        <w:pStyle w:val="BalloonText"/>
        <w:spacing w:line="360" w:lineRule="auto"/>
        <w:outlineLvl w:val="0"/>
        <w:rPr>
          <w:rFonts w:asciiTheme="majorBidi" w:hAnsiTheme="majorBidi" w:cstheme="majorBidi"/>
          <w:b/>
          <w:sz w:val="24"/>
          <w:szCs w:val="24"/>
        </w:rPr>
      </w:pPr>
      <w:r w:rsidRPr="00A4460E">
        <w:rPr>
          <w:rFonts w:asciiTheme="majorBidi" w:hAnsiTheme="majorBidi" w:cstheme="majorBidi"/>
          <w:b/>
          <w:sz w:val="24"/>
          <w:szCs w:val="24"/>
        </w:rPr>
        <w:t>4.2</w:t>
      </w:r>
      <w:r w:rsidRPr="00A4460E">
        <w:rPr>
          <w:rFonts w:asciiTheme="majorBidi" w:hAnsiTheme="majorBidi" w:cstheme="majorBidi"/>
          <w:b/>
          <w:sz w:val="24"/>
          <w:szCs w:val="24"/>
        </w:rPr>
        <w:tab/>
        <w:t>SITE DESCRIPTION</w:t>
      </w:r>
    </w:p>
    <w:p w14:paraId="22C13BF7" w14:textId="77777777" w:rsidR="006204DA" w:rsidRPr="00A4460E" w:rsidRDefault="006204DA" w:rsidP="006204DA">
      <w:pPr>
        <w:pStyle w:val="BalloonText"/>
        <w:spacing w:line="360" w:lineRule="auto"/>
        <w:ind w:firstLine="720"/>
        <w:jc w:val="both"/>
        <w:outlineLvl w:val="0"/>
        <w:rPr>
          <w:rFonts w:asciiTheme="majorBidi" w:hAnsiTheme="majorBidi" w:cstheme="majorBidi"/>
          <w:b/>
          <w:sz w:val="24"/>
          <w:szCs w:val="24"/>
        </w:rPr>
      </w:pPr>
      <w:r w:rsidRPr="00A4460E">
        <w:rPr>
          <w:rFonts w:asciiTheme="majorBidi" w:hAnsiTheme="majorBidi" w:cstheme="majorBidi"/>
          <w:sz w:val="24"/>
          <w:szCs w:val="24"/>
        </w:rPr>
        <w:t>This research was carried out inside physics laboratory, Kwara State Polytechnic, Ilorin, Kwara State.</w:t>
      </w:r>
    </w:p>
    <w:p w14:paraId="6A2632A4" w14:textId="77777777" w:rsidR="006204DA" w:rsidRPr="00A4460E" w:rsidRDefault="006204DA" w:rsidP="006204DA">
      <w:pPr>
        <w:spacing w:after="0" w:line="360" w:lineRule="auto"/>
        <w:ind w:firstLine="720"/>
        <w:jc w:val="both"/>
        <w:rPr>
          <w:rFonts w:asciiTheme="majorBidi" w:hAnsiTheme="majorBidi" w:cstheme="majorBidi"/>
          <w:sz w:val="24"/>
          <w:szCs w:val="24"/>
        </w:rPr>
      </w:pPr>
      <w:r w:rsidRPr="00A4460E">
        <w:rPr>
          <w:rFonts w:asciiTheme="majorBidi" w:hAnsiTheme="majorBidi" w:cstheme="majorBidi"/>
          <w:sz w:val="24"/>
          <w:szCs w:val="24"/>
        </w:rPr>
        <w:t>Kwara State Polytechnic has been in operation since 1973 with focus on technological and entrepreneurship skills. It is located in Ilorin, the capital of Kwara state. Kwara state polytechnic started with 110 pioneering students and it offer National Diploma and Higher National Diploma in courses at undergraduate levels.</w:t>
      </w:r>
    </w:p>
    <w:p w14:paraId="5671BB75" w14:textId="77777777" w:rsidR="006204DA" w:rsidRPr="00A4460E" w:rsidRDefault="006204DA" w:rsidP="006204DA">
      <w:pPr>
        <w:spacing w:after="0" w:line="360" w:lineRule="auto"/>
        <w:ind w:firstLine="720"/>
        <w:jc w:val="both"/>
        <w:rPr>
          <w:rFonts w:asciiTheme="majorBidi" w:hAnsiTheme="majorBidi" w:cstheme="majorBidi"/>
          <w:sz w:val="24"/>
          <w:szCs w:val="24"/>
        </w:rPr>
      </w:pPr>
      <w:r w:rsidRPr="00A4460E">
        <w:rPr>
          <w:rFonts w:asciiTheme="majorBidi" w:hAnsiTheme="majorBidi" w:cstheme="majorBidi"/>
          <w:sz w:val="24"/>
          <w:szCs w:val="24"/>
        </w:rPr>
        <w:t xml:space="preserve">Kwara state polytechnic is a Nigeria Tertiary Institution that was established in 1973 by the military Governor of Kwara state col. (David </w:t>
      </w:r>
      <w:proofErr w:type="spellStart"/>
      <w:r w:rsidRPr="00A4460E">
        <w:rPr>
          <w:rFonts w:asciiTheme="majorBidi" w:hAnsiTheme="majorBidi" w:cstheme="majorBidi"/>
          <w:sz w:val="24"/>
          <w:szCs w:val="24"/>
        </w:rPr>
        <w:t>Bamigboye</w:t>
      </w:r>
      <w:proofErr w:type="spellEnd"/>
      <w:r w:rsidRPr="00A4460E">
        <w:rPr>
          <w:rFonts w:asciiTheme="majorBidi" w:hAnsiTheme="majorBidi" w:cstheme="majorBidi"/>
          <w:sz w:val="24"/>
          <w:szCs w:val="24"/>
        </w:rPr>
        <w:t>) after the decision of establishing a polytechnic in Kwara state was announced in 1971.</w:t>
      </w:r>
    </w:p>
    <w:p w14:paraId="64315756" w14:textId="77777777" w:rsidR="006204DA" w:rsidRPr="00A4460E" w:rsidRDefault="006204DA" w:rsidP="006204DA">
      <w:pPr>
        <w:spacing w:after="0" w:line="360" w:lineRule="auto"/>
        <w:ind w:firstLine="720"/>
        <w:jc w:val="both"/>
        <w:rPr>
          <w:rFonts w:asciiTheme="majorBidi" w:hAnsiTheme="majorBidi" w:cstheme="majorBidi"/>
          <w:sz w:val="24"/>
          <w:szCs w:val="24"/>
        </w:rPr>
      </w:pPr>
      <w:r w:rsidRPr="00A4460E">
        <w:rPr>
          <w:rFonts w:asciiTheme="majorBidi" w:hAnsiTheme="majorBidi" w:cstheme="majorBidi"/>
          <w:sz w:val="24"/>
          <w:szCs w:val="24"/>
        </w:rPr>
        <w:t xml:space="preserve">The latitude of </w:t>
      </w:r>
      <w:proofErr w:type="spellStart"/>
      <w:r w:rsidRPr="00A4460E">
        <w:rPr>
          <w:rFonts w:asciiTheme="majorBidi" w:hAnsiTheme="majorBidi" w:cstheme="majorBidi"/>
          <w:sz w:val="24"/>
          <w:szCs w:val="24"/>
        </w:rPr>
        <w:t>kwara</w:t>
      </w:r>
      <w:proofErr w:type="spellEnd"/>
      <w:r w:rsidRPr="00A4460E">
        <w:rPr>
          <w:rFonts w:asciiTheme="majorBidi" w:hAnsiTheme="majorBidi" w:cstheme="majorBidi"/>
          <w:sz w:val="24"/>
          <w:szCs w:val="24"/>
        </w:rPr>
        <w:t xml:space="preserve"> state is 8.9848</w:t>
      </w:r>
      <w:r w:rsidRPr="00A4460E">
        <w:rPr>
          <w:rFonts w:asciiTheme="majorBidi" w:hAnsiTheme="majorBidi" w:cstheme="majorBidi"/>
          <w:sz w:val="24"/>
          <w:szCs w:val="24"/>
          <w:vertAlign w:val="superscript"/>
        </w:rPr>
        <w:t>0</w:t>
      </w:r>
      <w:r w:rsidRPr="00A4460E">
        <w:rPr>
          <w:rFonts w:asciiTheme="majorBidi" w:hAnsiTheme="majorBidi" w:cstheme="majorBidi"/>
          <w:sz w:val="24"/>
          <w:szCs w:val="24"/>
        </w:rPr>
        <w:t>N while the longitude is 4.5624</w:t>
      </w:r>
      <w:r w:rsidRPr="00A4460E">
        <w:rPr>
          <w:rFonts w:asciiTheme="majorBidi" w:hAnsiTheme="majorBidi" w:cstheme="majorBidi"/>
          <w:sz w:val="24"/>
          <w:szCs w:val="24"/>
          <w:vertAlign w:val="superscript"/>
        </w:rPr>
        <w:t>0</w:t>
      </w:r>
      <w:r w:rsidRPr="00A4460E">
        <w:rPr>
          <w:rFonts w:asciiTheme="majorBidi" w:hAnsiTheme="majorBidi" w:cstheme="majorBidi"/>
          <w:sz w:val="24"/>
          <w:szCs w:val="24"/>
        </w:rPr>
        <w:t xml:space="preserve">E. The latitude and longitude can be mapped to closest address of </w:t>
      </w:r>
      <w:proofErr w:type="spellStart"/>
      <w:r w:rsidRPr="00A4460E">
        <w:rPr>
          <w:rFonts w:asciiTheme="majorBidi" w:hAnsiTheme="majorBidi" w:cstheme="majorBidi"/>
          <w:sz w:val="24"/>
          <w:szCs w:val="24"/>
        </w:rPr>
        <w:t>kwara</w:t>
      </w:r>
      <w:proofErr w:type="spellEnd"/>
      <w:r w:rsidRPr="00A4460E">
        <w:rPr>
          <w:rFonts w:asciiTheme="majorBidi" w:hAnsiTheme="majorBidi" w:cstheme="majorBidi"/>
          <w:sz w:val="24"/>
          <w:szCs w:val="24"/>
        </w:rPr>
        <w:t>, Nigeria.</w:t>
      </w:r>
    </w:p>
    <w:p w14:paraId="53F0644B" w14:textId="77777777" w:rsidR="006204DA" w:rsidRPr="00A4460E" w:rsidRDefault="006204DA" w:rsidP="006204DA">
      <w:pPr>
        <w:spacing w:after="0" w:line="360" w:lineRule="auto"/>
        <w:ind w:firstLine="720"/>
        <w:jc w:val="both"/>
        <w:rPr>
          <w:rFonts w:asciiTheme="majorBidi" w:hAnsiTheme="majorBidi" w:cstheme="majorBidi"/>
          <w:sz w:val="24"/>
          <w:szCs w:val="24"/>
        </w:rPr>
      </w:pPr>
      <w:r w:rsidRPr="00A4460E">
        <w:rPr>
          <w:rFonts w:asciiTheme="majorBidi" w:hAnsiTheme="majorBidi" w:cstheme="majorBidi"/>
          <w:sz w:val="24"/>
          <w:szCs w:val="24"/>
        </w:rPr>
        <w:t xml:space="preserve">Kwara state is located in sub-locality, locality, district, </w:t>
      </w:r>
      <w:proofErr w:type="spellStart"/>
      <w:r w:rsidRPr="00A4460E">
        <w:rPr>
          <w:rFonts w:asciiTheme="majorBidi" w:hAnsiTheme="majorBidi" w:cstheme="majorBidi"/>
          <w:sz w:val="24"/>
          <w:szCs w:val="24"/>
        </w:rPr>
        <w:t>kwara</w:t>
      </w:r>
      <w:proofErr w:type="spellEnd"/>
      <w:r w:rsidRPr="00A4460E">
        <w:rPr>
          <w:rFonts w:asciiTheme="majorBidi" w:hAnsiTheme="majorBidi" w:cstheme="majorBidi"/>
          <w:sz w:val="24"/>
          <w:szCs w:val="24"/>
        </w:rPr>
        <w:t xml:space="preserve"> state of Nigeria country (Federal Republic of Nigeria Population census, 2006).  </w:t>
      </w:r>
      <w:r w:rsidRPr="00A4460E">
        <w:rPr>
          <w:rFonts w:asciiTheme="majorBidi" w:hAnsiTheme="majorBidi" w:cstheme="majorBidi"/>
          <w:sz w:val="24"/>
          <w:szCs w:val="24"/>
        </w:rPr>
        <w:tab/>
      </w:r>
    </w:p>
    <w:p w14:paraId="2B69B38F" w14:textId="77777777" w:rsidR="00A4460E" w:rsidRDefault="00A4460E" w:rsidP="006204DA">
      <w:pPr>
        <w:pStyle w:val="BalloonText"/>
        <w:spacing w:line="360" w:lineRule="auto"/>
        <w:outlineLvl w:val="0"/>
        <w:rPr>
          <w:rFonts w:asciiTheme="majorBidi" w:hAnsiTheme="majorBidi" w:cstheme="majorBidi"/>
          <w:b/>
          <w:sz w:val="24"/>
          <w:szCs w:val="24"/>
        </w:rPr>
      </w:pPr>
    </w:p>
    <w:p w14:paraId="391F6F20" w14:textId="77777777" w:rsidR="00A4460E" w:rsidRDefault="00A4460E" w:rsidP="006204DA">
      <w:pPr>
        <w:pStyle w:val="BalloonText"/>
        <w:spacing w:line="360" w:lineRule="auto"/>
        <w:outlineLvl w:val="0"/>
        <w:rPr>
          <w:rFonts w:asciiTheme="majorBidi" w:hAnsiTheme="majorBidi" w:cstheme="majorBidi"/>
          <w:b/>
          <w:sz w:val="24"/>
          <w:szCs w:val="24"/>
        </w:rPr>
      </w:pPr>
    </w:p>
    <w:p w14:paraId="48447A38" w14:textId="111A4D98" w:rsidR="006204DA" w:rsidRPr="00A4460E" w:rsidRDefault="006204DA" w:rsidP="006204DA">
      <w:pPr>
        <w:pStyle w:val="BalloonText"/>
        <w:spacing w:line="360" w:lineRule="auto"/>
        <w:outlineLvl w:val="0"/>
        <w:rPr>
          <w:rFonts w:asciiTheme="majorBidi" w:eastAsia="SimSun" w:hAnsiTheme="majorBidi" w:cstheme="majorBidi"/>
          <w:b/>
          <w:sz w:val="24"/>
          <w:szCs w:val="24"/>
          <w:lang w:val="en-GB"/>
        </w:rPr>
      </w:pPr>
      <w:r w:rsidRPr="00A4460E">
        <w:rPr>
          <w:rFonts w:asciiTheme="majorBidi" w:hAnsiTheme="majorBidi" w:cstheme="majorBidi"/>
          <w:b/>
          <w:sz w:val="24"/>
          <w:szCs w:val="24"/>
        </w:rPr>
        <w:lastRenderedPageBreak/>
        <w:t>4.3</w:t>
      </w:r>
      <w:r w:rsidRPr="00A4460E">
        <w:rPr>
          <w:rFonts w:asciiTheme="majorBidi" w:hAnsiTheme="majorBidi" w:cstheme="majorBidi"/>
          <w:b/>
          <w:sz w:val="24"/>
          <w:szCs w:val="24"/>
        </w:rPr>
        <w:tab/>
      </w:r>
      <w:r w:rsidRPr="00A4460E">
        <w:rPr>
          <w:rFonts w:asciiTheme="majorBidi" w:eastAsia="SimSun" w:hAnsiTheme="majorBidi" w:cstheme="majorBidi"/>
          <w:b/>
          <w:sz w:val="24"/>
          <w:szCs w:val="24"/>
          <w:lang w:val="en-GB"/>
        </w:rPr>
        <w:t>FIELD MEASUREMENTS</w:t>
      </w:r>
    </w:p>
    <w:p w14:paraId="0611A28B" w14:textId="77777777" w:rsidR="006204DA" w:rsidRPr="00A4460E" w:rsidRDefault="006204DA" w:rsidP="006204DA">
      <w:pPr>
        <w:pStyle w:val="BalloonText"/>
        <w:spacing w:line="360" w:lineRule="auto"/>
        <w:ind w:firstLine="720"/>
        <w:jc w:val="both"/>
        <w:outlineLvl w:val="0"/>
        <w:rPr>
          <w:rFonts w:asciiTheme="majorBidi" w:hAnsiTheme="majorBidi" w:cstheme="majorBidi"/>
          <w:sz w:val="24"/>
          <w:szCs w:val="24"/>
        </w:rPr>
      </w:pPr>
      <w:r w:rsidRPr="00A4460E">
        <w:rPr>
          <w:rFonts w:asciiTheme="majorBidi" w:hAnsiTheme="majorBidi" w:cstheme="majorBidi"/>
          <w:color w:val="222222"/>
          <w:sz w:val="24"/>
          <w:szCs w:val="24"/>
        </w:rPr>
        <w:t xml:space="preserve">The </w:t>
      </w:r>
      <w:r w:rsidRPr="00A4460E">
        <w:rPr>
          <w:rFonts w:asciiTheme="majorBidi" w:hAnsiTheme="majorBidi" w:cstheme="majorBidi"/>
          <w:sz w:val="24"/>
          <w:szCs w:val="24"/>
        </w:rPr>
        <w:t xml:space="preserve">photometer and </w:t>
      </w:r>
      <w:proofErr w:type="spellStart"/>
      <w:r w:rsidRPr="00A4460E">
        <w:rPr>
          <w:rFonts w:asciiTheme="majorBidi" w:hAnsiTheme="majorBidi" w:cstheme="majorBidi"/>
          <w:sz w:val="24"/>
          <w:szCs w:val="24"/>
        </w:rPr>
        <w:t>thermosensor</w:t>
      </w:r>
      <w:proofErr w:type="spellEnd"/>
      <w:r w:rsidRPr="00A4460E">
        <w:rPr>
          <w:rFonts w:asciiTheme="majorBidi" w:hAnsiTheme="majorBidi" w:cstheme="majorBidi"/>
          <w:sz w:val="24"/>
          <w:szCs w:val="24"/>
        </w:rPr>
        <w:t xml:space="preserve"> probe</w:t>
      </w:r>
      <w:r w:rsidRPr="00A4460E">
        <w:rPr>
          <w:rFonts w:asciiTheme="majorBidi" w:hAnsiTheme="majorBidi" w:cstheme="majorBidi"/>
          <w:color w:val="222222"/>
          <w:sz w:val="24"/>
          <w:szCs w:val="24"/>
        </w:rPr>
        <w:t xml:space="preserve"> </w:t>
      </w:r>
      <w:proofErr w:type="gramStart"/>
      <w:r w:rsidRPr="00A4460E">
        <w:rPr>
          <w:rFonts w:asciiTheme="majorBidi" w:hAnsiTheme="majorBidi" w:cstheme="majorBidi"/>
          <w:color w:val="222222"/>
          <w:sz w:val="24"/>
          <w:szCs w:val="24"/>
        </w:rPr>
        <w:t>was</w:t>
      </w:r>
      <w:proofErr w:type="gramEnd"/>
      <w:r w:rsidRPr="00A4460E">
        <w:rPr>
          <w:rFonts w:asciiTheme="majorBidi" w:hAnsiTheme="majorBidi" w:cstheme="majorBidi"/>
          <w:color w:val="222222"/>
          <w:sz w:val="24"/>
          <w:szCs w:val="24"/>
        </w:rPr>
        <w:t xml:space="preserve"> mounted. We used measuring tape to measured 5.2m pole above ground level</w:t>
      </w:r>
      <w:r w:rsidRPr="00A4460E">
        <w:rPr>
          <w:rFonts w:asciiTheme="majorBidi" w:eastAsia="SimSun" w:hAnsiTheme="majorBidi" w:cstheme="majorBidi"/>
          <w:sz w:val="24"/>
          <w:szCs w:val="24"/>
          <w:lang w:val="en-GB"/>
        </w:rPr>
        <w:t>in Kwara state polytechnic, Ilorin, Kwara state.</w:t>
      </w:r>
      <w:r w:rsidRPr="00A4460E">
        <w:rPr>
          <w:rFonts w:asciiTheme="majorBidi" w:hAnsiTheme="majorBidi" w:cstheme="majorBidi"/>
          <w:sz w:val="24"/>
          <w:szCs w:val="24"/>
        </w:rPr>
        <w:tab/>
      </w:r>
    </w:p>
    <w:p w14:paraId="6D956D0F" w14:textId="77777777" w:rsidR="006204DA" w:rsidRPr="00A4460E" w:rsidRDefault="006204DA" w:rsidP="006204DA">
      <w:pPr>
        <w:pStyle w:val="BalloonText"/>
        <w:spacing w:line="360" w:lineRule="auto"/>
        <w:outlineLvl w:val="0"/>
        <w:rPr>
          <w:rFonts w:asciiTheme="majorBidi" w:hAnsiTheme="majorBidi" w:cstheme="majorBidi"/>
          <w:b/>
          <w:sz w:val="24"/>
          <w:szCs w:val="24"/>
        </w:rPr>
      </w:pPr>
      <w:r w:rsidRPr="00A4460E">
        <w:rPr>
          <w:rFonts w:asciiTheme="majorBidi" w:hAnsiTheme="majorBidi" w:cstheme="majorBidi"/>
          <w:b/>
          <w:sz w:val="24"/>
          <w:szCs w:val="24"/>
        </w:rPr>
        <w:t>4.4</w:t>
      </w:r>
      <w:r w:rsidRPr="00A4460E">
        <w:rPr>
          <w:rFonts w:asciiTheme="majorBidi" w:hAnsiTheme="majorBidi" w:cstheme="majorBidi"/>
          <w:b/>
          <w:sz w:val="24"/>
          <w:szCs w:val="24"/>
        </w:rPr>
        <w:tab/>
        <w:t>PHOTOMETER AND THERMO SENSOR PROBE</w:t>
      </w:r>
    </w:p>
    <w:p w14:paraId="1885CBFE" w14:textId="7C300406" w:rsidR="006204DA" w:rsidRPr="00A4460E" w:rsidRDefault="006204DA" w:rsidP="006204DA">
      <w:pPr>
        <w:pStyle w:val="BalloonText"/>
        <w:spacing w:after="240" w:line="360" w:lineRule="auto"/>
        <w:jc w:val="both"/>
        <w:outlineLvl w:val="0"/>
        <w:rPr>
          <w:rFonts w:asciiTheme="majorBidi" w:hAnsiTheme="majorBidi" w:cstheme="majorBidi"/>
          <w:sz w:val="24"/>
          <w:szCs w:val="24"/>
        </w:rPr>
      </w:pPr>
      <w:r w:rsidRPr="00A4460E">
        <w:rPr>
          <w:rFonts w:asciiTheme="majorBidi" w:hAnsiTheme="majorBidi" w:cstheme="majorBidi"/>
          <w:b/>
          <w:sz w:val="24"/>
          <w:szCs w:val="24"/>
        </w:rPr>
        <w:tab/>
      </w:r>
      <w:r w:rsidRPr="00A4460E">
        <w:rPr>
          <w:rFonts w:asciiTheme="majorBidi" w:hAnsiTheme="majorBidi" w:cstheme="majorBidi"/>
          <w:sz w:val="24"/>
          <w:szCs w:val="24"/>
        </w:rPr>
        <w:t xml:space="preserve">The probe or instruments used for this research for are photometer and </w:t>
      </w:r>
      <w:proofErr w:type="spellStart"/>
      <w:r w:rsidRPr="00A4460E">
        <w:rPr>
          <w:rFonts w:asciiTheme="majorBidi" w:hAnsiTheme="majorBidi" w:cstheme="majorBidi"/>
          <w:sz w:val="24"/>
          <w:szCs w:val="24"/>
        </w:rPr>
        <w:t>themosensor</w:t>
      </w:r>
      <w:proofErr w:type="spellEnd"/>
      <w:r w:rsidRPr="00A4460E">
        <w:rPr>
          <w:rFonts w:asciiTheme="majorBidi" w:hAnsiTheme="majorBidi" w:cstheme="majorBidi"/>
          <w:sz w:val="24"/>
          <w:szCs w:val="24"/>
        </w:rPr>
        <w:t xml:space="preserve"> probe. The below image represent</w:t>
      </w:r>
      <w:r w:rsidR="005061B9" w:rsidRPr="00A4460E">
        <w:rPr>
          <w:rFonts w:asciiTheme="majorBidi" w:hAnsiTheme="majorBidi" w:cstheme="majorBidi"/>
          <w:sz w:val="24"/>
          <w:szCs w:val="24"/>
        </w:rPr>
        <w:t>s</w:t>
      </w:r>
      <w:r w:rsidRPr="00A4460E">
        <w:rPr>
          <w:rFonts w:asciiTheme="majorBidi" w:hAnsiTheme="majorBidi" w:cstheme="majorBidi"/>
          <w:sz w:val="24"/>
          <w:szCs w:val="24"/>
        </w:rPr>
        <w:t xml:space="preserve"> the probe.</w:t>
      </w:r>
    </w:p>
    <w:p w14:paraId="5FEF8658" w14:textId="77777777" w:rsidR="006204DA" w:rsidRPr="00A4460E" w:rsidRDefault="006204DA" w:rsidP="006204DA">
      <w:pPr>
        <w:pStyle w:val="BalloonText"/>
        <w:spacing w:line="360" w:lineRule="auto"/>
        <w:jc w:val="center"/>
        <w:outlineLvl w:val="0"/>
        <w:rPr>
          <w:rFonts w:asciiTheme="majorBidi" w:hAnsiTheme="majorBidi" w:cstheme="majorBidi"/>
          <w:b/>
          <w:bCs/>
          <w:color w:val="222222"/>
          <w:sz w:val="24"/>
          <w:szCs w:val="24"/>
        </w:rPr>
      </w:pPr>
      <w:r w:rsidRPr="00A4460E">
        <w:rPr>
          <w:rFonts w:asciiTheme="majorBidi" w:hAnsiTheme="majorBidi" w:cstheme="majorBidi"/>
          <w:b/>
          <w:bCs/>
          <w:noProof/>
          <w:color w:val="222222"/>
          <w:sz w:val="24"/>
          <w:szCs w:val="24"/>
        </w:rPr>
        <w:drawing>
          <wp:inline distT="0" distB="0" distL="0" distR="0" wp14:anchorId="7CFD5B11" wp14:editId="1E9B9084">
            <wp:extent cx="2674128" cy="1762125"/>
            <wp:effectExtent l="0" t="0" r="0" b="0"/>
            <wp:docPr id="1026" name="Picture 8" descr="C:\Users\USER-PC\Desktop\treasure\photomet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3" cstate="print"/>
                    <a:srcRect/>
                    <a:stretch/>
                  </pic:blipFill>
                  <pic:spPr>
                    <a:xfrm>
                      <a:off x="0" y="0"/>
                      <a:ext cx="2674128" cy="1762125"/>
                    </a:xfrm>
                    <a:prstGeom prst="rect">
                      <a:avLst/>
                    </a:prstGeom>
                    <a:ln>
                      <a:noFill/>
                    </a:ln>
                  </pic:spPr>
                </pic:pic>
              </a:graphicData>
            </a:graphic>
          </wp:inline>
        </w:drawing>
      </w:r>
    </w:p>
    <w:p w14:paraId="0301CB38" w14:textId="77777777" w:rsidR="006204DA" w:rsidRPr="00A4460E" w:rsidRDefault="006204DA" w:rsidP="006204DA">
      <w:pPr>
        <w:pStyle w:val="BalloonText"/>
        <w:spacing w:line="360" w:lineRule="auto"/>
        <w:jc w:val="center"/>
        <w:outlineLvl w:val="0"/>
        <w:rPr>
          <w:rFonts w:asciiTheme="majorBidi" w:eastAsia="SimSun" w:hAnsiTheme="majorBidi" w:cstheme="majorBidi"/>
          <w:sz w:val="24"/>
          <w:szCs w:val="24"/>
          <w:lang w:val="en-GB"/>
        </w:rPr>
      </w:pPr>
      <w:r w:rsidRPr="00A4460E">
        <w:rPr>
          <w:rFonts w:asciiTheme="majorBidi" w:hAnsiTheme="majorBidi" w:cstheme="majorBidi"/>
          <w:color w:val="222222"/>
          <w:sz w:val="24"/>
          <w:szCs w:val="24"/>
        </w:rPr>
        <w:t xml:space="preserve">Figure 4.1: </w:t>
      </w:r>
      <w:r w:rsidRPr="00A4460E">
        <w:rPr>
          <w:rFonts w:asciiTheme="majorBidi" w:eastAsia="SimSun" w:hAnsiTheme="majorBidi" w:cstheme="majorBidi"/>
          <w:sz w:val="24"/>
          <w:szCs w:val="24"/>
          <w:lang w:val="en-GB"/>
        </w:rPr>
        <w:t>Diagram illustration Photometer (wikipedia.com).</w:t>
      </w:r>
    </w:p>
    <w:p w14:paraId="76DDD05F" w14:textId="77777777" w:rsidR="006204DA" w:rsidRPr="00A4460E" w:rsidRDefault="006204DA" w:rsidP="006204DA">
      <w:pPr>
        <w:spacing w:after="0" w:line="360" w:lineRule="auto"/>
        <w:ind w:firstLine="720"/>
        <w:jc w:val="center"/>
        <w:rPr>
          <w:rFonts w:asciiTheme="majorBidi" w:hAnsiTheme="majorBidi" w:cstheme="majorBidi"/>
          <w:b/>
          <w:bCs/>
          <w:color w:val="222222"/>
          <w:sz w:val="24"/>
          <w:szCs w:val="24"/>
        </w:rPr>
      </w:pPr>
      <w:r w:rsidRPr="00A4460E">
        <w:rPr>
          <w:rFonts w:asciiTheme="majorBidi" w:hAnsiTheme="majorBidi" w:cstheme="majorBidi"/>
          <w:b/>
          <w:bCs/>
          <w:noProof/>
          <w:color w:val="222222"/>
          <w:sz w:val="24"/>
          <w:szCs w:val="24"/>
        </w:rPr>
        <w:drawing>
          <wp:inline distT="0" distB="0" distL="0" distR="0" wp14:anchorId="5103DCD0" wp14:editId="1C3AEEA2">
            <wp:extent cx="3913504" cy="2543175"/>
            <wp:effectExtent l="0" t="0" r="0" b="9525"/>
            <wp:docPr id="1027" name="Picture 9" descr="C:\Users\USER-PC\Desktop\treasure\thermosensor prob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9"/>
                    <pic:cNvPicPr/>
                  </pic:nvPicPr>
                  <pic:blipFill>
                    <a:blip r:embed="rId24" cstate="print"/>
                    <a:srcRect/>
                    <a:stretch/>
                  </pic:blipFill>
                  <pic:spPr>
                    <a:xfrm>
                      <a:off x="0" y="0"/>
                      <a:ext cx="3913504" cy="2543175"/>
                    </a:xfrm>
                    <a:prstGeom prst="rect">
                      <a:avLst/>
                    </a:prstGeom>
                    <a:ln>
                      <a:noFill/>
                    </a:ln>
                  </pic:spPr>
                </pic:pic>
              </a:graphicData>
            </a:graphic>
          </wp:inline>
        </w:drawing>
      </w:r>
    </w:p>
    <w:p w14:paraId="368FD316" w14:textId="6F416119" w:rsidR="006204DA" w:rsidRPr="00A4460E" w:rsidRDefault="006204DA" w:rsidP="006204DA">
      <w:pPr>
        <w:pStyle w:val="NormalWeb"/>
        <w:shd w:val="clear" w:color="auto" w:fill="FFFFFF"/>
        <w:spacing w:before="120" w:beforeAutospacing="0" w:after="120" w:afterAutospacing="0" w:line="360" w:lineRule="auto"/>
        <w:jc w:val="center"/>
        <w:rPr>
          <w:rFonts w:asciiTheme="majorBidi" w:hAnsiTheme="majorBidi" w:cstheme="majorBidi"/>
          <w:color w:val="222222"/>
        </w:rPr>
      </w:pPr>
      <w:r w:rsidRPr="00A4460E">
        <w:rPr>
          <w:rFonts w:asciiTheme="majorBidi" w:hAnsiTheme="majorBidi" w:cstheme="majorBidi"/>
          <w:color w:val="222222"/>
        </w:rPr>
        <w:t xml:space="preserve">Figure 4.2: </w:t>
      </w:r>
      <w:proofErr w:type="spellStart"/>
      <w:r w:rsidR="005061B9" w:rsidRPr="00A4460E">
        <w:rPr>
          <w:rFonts w:asciiTheme="majorBidi" w:hAnsiTheme="majorBidi" w:cstheme="majorBidi"/>
        </w:rPr>
        <w:t>T</w:t>
      </w:r>
      <w:r w:rsidRPr="00A4460E">
        <w:rPr>
          <w:rFonts w:asciiTheme="majorBidi" w:hAnsiTheme="majorBidi" w:cstheme="majorBidi"/>
        </w:rPr>
        <w:t>hemosensor</w:t>
      </w:r>
      <w:proofErr w:type="spellEnd"/>
      <w:r w:rsidRPr="00A4460E">
        <w:rPr>
          <w:rFonts w:asciiTheme="majorBidi" w:hAnsiTheme="majorBidi" w:cstheme="majorBidi"/>
        </w:rPr>
        <w:t xml:space="preserve"> probe (wikipedia.com).</w:t>
      </w:r>
    </w:p>
    <w:p w14:paraId="6CF7924C" w14:textId="77777777" w:rsidR="00A4460E" w:rsidRDefault="00A4460E" w:rsidP="006204DA">
      <w:pPr>
        <w:pStyle w:val="BalloonText"/>
        <w:spacing w:line="360" w:lineRule="auto"/>
        <w:outlineLvl w:val="0"/>
        <w:rPr>
          <w:rFonts w:asciiTheme="majorBidi" w:hAnsiTheme="majorBidi" w:cstheme="majorBidi"/>
          <w:b/>
          <w:bCs/>
          <w:color w:val="222222"/>
          <w:sz w:val="24"/>
          <w:szCs w:val="24"/>
        </w:rPr>
      </w:pPr>
    </w:p>
    <w:p w14:paraId="46A1C63D" w14:textId="05F6ED3B" w:rsidR="006204DA" w:rsidRPr="00A4460E" w:rsidRDefault="006204DA" w:rsidP="006204DA">
      <w:pPr>
        <w:pStyle w:val="BalloonText"/>
        <w:spacing w:line="360" w:lineRule="auto"/>
        <w:outlineLvl w:val="0"/>
        <w:rPr>
          <w:rFonts w:asciiTheme="majorBidi" w:hAnsiTheme="majorBidi" w:cstheme="majorBidi"/>
          <w:b/>
          <w:bCs/>
          <w:color w:val="222222"/>
          <w:sz w:val="24"/>
          <w:szCs w:val="24"/>
        </w:rPr>
      </w:pPr>
      <w:r w:rsidRPr="00A4460E">
        <w:rPr>
          <w:rFonts w:asciiTheme="majorBidi" w:hAnsiTheme="majorBidi" w:cstheme="majorBidi"/>
          <w:b/>
          <w:bCs/>
          <w:color w:val="222222"/>
          <w:sz w:val="24"/>
          <w:szCs w:val="24"/>
        </w:rPr>
        <w:lastRenderedPageBreak/>
        <w:t>4.5</w:t>
      </w:r>
      <w:r w:rsidRPr="00A4460E">
        <w:rPr>
          <w:rFonts w:asciiTheme="majorBidi" w:hAnsiTheme="majorBidi" w:cstheme="majorBidi"/>
          <w:b/>
          <w:bCs/>
          <w:color w:val="222222"/>
          <w:sz w:val="24"/>
          <w:szCs w:val="24"/>
        </w:rPr>
        <w:tab/>
        <w:t>DATA ACQUISITION AND REDUCTION</w:t>
      </w:r>
    </w:p>
    <w:p w14:paraId="473EE46E" w14:textId="239122D3" w:rsidR="006204DA" w:rsidRPr="00A4460E" w:rsidRDefault="006204DA" w:rsidP="006204DA">
      <w:pPr>
        <w:pStyle w:val="BalloonText"/>
        <w:spacing w:after="240" w:line="360" w:lineRule="auto"/>
        <w:ind w:firstLine="720"/>
        <w:jc w:val="both"/>
        <w:outlineLvl w:val="0"/>
        <w:rPr>
          <w:rFonts w:asciiTheme="majorBidi" w:hAnsiTheme="majorBidi" w:cstheme="majorBidi"/>
          <w:b/>
          <w:bCs/>
          <w:color w:val="222222"/>
          <w:sz w:val="24"/>
          <w:szCs w:val="24"/>
        </w:rPr>
      </w:pPr>
      <w:r w:rsidRPr="00A4460E">
        <w:rPr>
          <w:rFonts w:asciiTheme="majorBidi" w:hAnsiTheme="majorBidi" w:cstheme="majorBidi"/>
          <w:sz w:val="24"/>
          <w:szCs w:val="24"/>
        </w:rPr>
        <w:t>This research work was carried out at a tropical location (Kwara state polytechnic) in Ilorin, Kwara state. The instruments used for this research are photometer and thermometer. The measurements were taken for a period of one week (</w:t>
      </w:r>
      <w:r w:rsidR="005061B9" w:rsidRPr="00A4460E">
        <w:rPr>
          <w:rFonts w:asciiTheme="majorBidi" w:hAnsiTheme="majorBidi" w:cstheme="majorBidi"/>
          <w:sz w:val="24"/>
          <w:szCs w:val="24"/>
        </w:rPr>
        <w:t>18</w:t>
      </w:r>
      <w:r w:rsidRPr="00A4460E">
        <w:rPr>
          <w:rFonts w:asciiTheme="majorBidi" w:hAnsiTheme="majorBidi" w:cstheme="majorBidi"/>
          <w:sz w:val="24"/>
          <w:szCs w:val="24"/>
          <w:vertAlign w:val="superscript"/>
        </w:rPr>
        <w:t>th</w:t>
      </w:r>
      <w:r w:rsidRPr="00A4460E">
        <w:rPr>
          <w:rFonts w:asciiTheme="majorBidi" w:hAnsiTheme="majorBidi" w:cstheme="majorBidi"/>
          <w:sz w:val="24"/>
          <w:szCs w:val="24"/>
        </w:rPr>
        <w:t xml:space="preserve"> </w:t>
      </w:r>
      <w:r w:rsidR="005061B9" w:rsidRPr="00A4460E">
        <w:rPr>
          <w:rFonts w:asciiTheme="majorBidi" w:hAnsiTheme="majorBidi" w:cstheme="majorBidi"/>
          <w:sz w:val="24"/>
          <w:szCs w:val="24"/>
        </w:rPr>
        <w:t>May</w:t>
      </w:r>
      <w:r w:rsidRPr="00A4460E">
        <w:rPr>
          <w:rFonts w:asciiTheme="majorBidi" w:hAnsiTheme="majorBidi" w:cstheme="majorBidi"/>
          <w:sz w:val="24"/>
          <w:szCs w:val="24"/>
        </w:rPr>
        <w:t xml:space="preserve"> – 1</w:t>
      </w:r>
      <w:r w:rsidRPr="00A4460E">
        <w:rPr>
          <w:rFonts w:asciiTheme="majorBidi" w:hAnsiTheme="majorBidi" w:cstheme="majorBidi"/>
          <w:sz w:val="24"/>
          <w:szCs w:val="24"/>
          <w:vertAlign w:val="superscript"/>
        </w:rPr>
        <w:t>st</w:t>
      </w:r>
      <w:r w:rsidRPr="00A4460E">
        <w:rPr>
          <w:rFonts w:asciiTheme="majorBidi" w:hAnsiTheme="majorBidi" w:cstheme="majorBidi"/>
          <w:sz w:val="24"/>
          <w:szCs w:val="24"/>
        </w:rPr>
        <w:t xml:space="preserve"> </w:t>
      </w:r>
      <w:r w:rsidR="005061B9" w:rsidRPr="00A4460E">
        <w:rPr>
          <w:rFonts w:asciiTheme="majorBidi" w:hAnsiTheme="majorBidi" w:cstheme="majorBidi"/>
          <w:sz w:val="24"/>
          <w:szCs w:val="24"/>
        </w:rPr>
        <w:t>June</w:t>
      </w:r>
      <w:r w:rsidRPr="00A4460E">
        <w:rPr>
          <w:rFonts w:asciiTheme="majorBidi" w:hAnsiTheme="majorBidi" w:cstheme="majorBidi"/>
          <w:sz w:val="24"/>
          <w:szCs w:val="24"/>
        </w:rPr>
        <w:t>, 202</w:t>
      </w:r>
      <w:r w:rsidR="005061B9" w:rsidRPr="00A4460E">
        <w:rPr>
          <w:rFonts w:asciiTheme="majorBidi" w:hAnsiTheme="majorBidi" w:cstheme="majorBidi"/>
          <w:sz w:val="24"/>
          <w:szCs w:val="24"/>
        </w:rPr>
        <w:t>5</w:t>
      </w:r>
      <w:r w:rsidRPr="00A4460E">
        <w:rPr>
          <w:rFonts w:asciiTheme="majorBidi" w:hAnsiTheme="majorBidi" w:cstheme="majorBidi"/>
          <w:sz w:val="24"/>
          <w:szCs w:val="24"/>
        </w:rPr>
        <w:t>). The data were recorded at every 30 minutes and were reduced to hourly measurement.</w:t>
      </w:r>
      <w:r w:rsidRPr="00A4460E">
        <w:rPr>
          <w:rFonts w:asciiTheme="majorBidi" w:hAnsiTheme="majorBidi" w:cstheme="majorBidi"/>
          <w:b/>
          <w:bCs/>
          <w:color w:val="222222"/>
          <w:sz w:val="24"/>
          <w:szCs w:val="24"/>
        </w:rPr>
        <w:tab/>
      </w:r>
    </w:p>
    <w:p w14:paraId="52CE3ABC" w14:textId="77777777" w:rsidR="006204DA" w:rsidRPr="00A4460E" w:rsidRDefault="006204DA" w:rsidP="006204DA">
      <w:pPr>
        <w:pStyle w:val="BalloonText"/>
        <w:spacing w:after="240" w:line="360" w:lineRule="auto"/>
        <w:ind w:firstLine="720"/>
        <w:jc w:val="both"/>
        <w:outlineLvl w:val="0"/>
        <w:rPr>
          <w:rFonts w:asciiTheme="majorBidi" w:hAnsiTheme="majorBidi" w:cstheme="majorBidi"/>
          <w:b/>
          <w:bCs/>
          <w:color w:val="222222"/>
          <w:sz w:val="24"/>
          <w:szCs w:val="24"/>
        </w:rPr>
      </w:pPr>
      <w:r w:rsidRPr="00A4460E">
        <w:rPr>
          <w:rFonts w:asciiTheme="majorBidi" w:eastAsia="SimSun" w:hAnsiTheme="majorBidi" w:cstheme="majorBidi"/>
          <w:sz w:val="24"/>
          <w:szCs w:val="24"/>
          <w:lang w:val="en-GB"/>
        </w:rPr>
        <w:t>Custom-built software for the operation, acquisition and pre-processing of the raw data was used (</w:t>
      </w:r>
      <w:proofErr w:type="spellStart"/>
      <w:r w:rsidRPr="00A4460E">
        <w:rPr>
          <w:rFonts w:asciiTheme="majorBidi" w:eastAsia="SimSun" w:hAnsiTheme="majorBidi" w:cstheme="majorBidi"/>
          <w:sz w:val="24"/>
          <w:szCs w:val="24"/>
          <w:lang w:val="en-GB"/>
        </w:rPr>
        <w:t>WeatherSmart</w:t>
      </w:r>
      <w:proofErr w:type="spellEnd"/>
      <w:r w:rsidRPr="00A4460E">
        <w:rPr>
          <w:rFonts w:asciiTheme="majorBidi" w:eastAsia="SimSun" w:hAnsiTheme="majorBidi" w:cstheme="majorBidi"/>
          <w:sz w:val="24"/>
          <w:szCs w:val="24"/>
          <w:lang w:val="en-GB"/>
        </w:rPr>
        <w:t>, 2017). In this software, the following parameters were configured: sampling time, average time and data storage.</w:t>
      </w:r>
      <w:r w:rsidRPr="00A4460E">
        <w:rPr>
          <w:rFonts w:asciiTheme="majorBidi" w:hAnsiTheme="majorBidi" w:cstheme="majorBidi"/>
          <w:b/>
          <w:bCs/>
          <w:color w:val="222222"/>
          <w:sz w:val="24"/>
          <w:szCs w:val="24"/>
        </w:rPr>
        <w:tab/>
      </w:r>
    </w:p>
    <w:p w14:paraId="4CB011EB" w14:textId="77777777" w:rsidR="006204DA" w:rsidRPr="00A4460E" w:rsidRDefault="006204DA" w:rsidP="006204DA">
      <w:pPr>
        <w:pStyle w:val="BalloonText"/>
        <w:spacing w:line="360" w:lineRule="auto"/>
        <w:outlineLvl w:val="0"/>
        <w:rPr>
          <w:rFonts w:asciiTheme="majorBidi" w:eastAsia="SimSun" w:hAnsiTheme="majorBidi" w:cstheme="majorBidi"/>
          <w:b/>
          <w:sz w:val="24"/>
          <w:szCs w:val="24"/>
          <w:lang w:val="en-GB"/>
        </w:rPr>
      </w:pPr>
      <w:r w:rsidRPr="00A4460E">
        <w:rPr>
          <w:rFonts w:asciiTheme="majorBidi" w:hAnsiTheme="majorBidi" w:cstheme="majorBidi"/>
          <w:b/>
          <w:bCs/>
          <w:color w:val="222222"/>
          <w:sz w:val="24"/>
          <w:szCs w:val="24"/>
        </w:rPr>
        <w:t>4.5.1</w:t>
      </w:r>
      <w:r w:rsidRPr="00A4460E">
        <w:rPr>
          <w:rFonts w:asciiTheme="majorBidi" w:hAnsiTheme="majorBidi" w:cstheme="majorBidi"/>
          <w:b/>
          <w:bCs/>
          <w:color w:val="222222"/>
          <w:sz w:val="24"/>
          <w:szCs w:val="24"/>
        </w:rPr>
        <w:tab/>
      </w:r>
      <w:r w:rsidRPr="00A4460E">
        <w:rPr>
          <w:rFonts w:asciiTheme="majorBidi" w:eastAsia="SimSun" w:hAnsiTheme="majorBidi" w:cstheme="majorBidi"/>
          <w:b/>
          <w:sz w:val="24"/>
          <w:szCs w:val="24"/>
          <w:lang w:val="en-GB"/>
        </w:rPr>
        <w:t>DATA LOGGING OF THE SAMPLE DATA</w:t>
      </w:r>
      <w:r w:rsidRPr="00A4460E">
        <w:rPr>
          <w:rFonts w:asciiTheme="majorBidi" w:eastAsia="SimSun" w:hAnsiTheme="majorBidi" w:cstheme="majorBidi"/>
          <w:b/>
          <w:sz w:val="24"/>
          <w:szCs w:val="24"/>
          <w:lang w:val="en-GB"/>
        </w:rPr>
        <w:tab/>
      </w:r>
    </w:p>
    <w:p w14:paraId="19AC3320" w14:textId="77777777" w:rsidR="006204DA" w:rsidRPr="00A4460E" w:rsidRDefault="006204DA" w:rsidP="006204DA">
      <w:pPr>
        <w:spacing w:line="360" w:lineRule="auto"/>
        <w:ind w:firstLine="720"/>
        <w:jc w:val="both"/>
        <w:rPr>
          <w:rFonts w:asciiTheme="majorBidi" w:eastAsia="SimSun" w:hAnsiTheme="majorBidi" w:cstheme="majorBidi"/>
          <w:sz w:val="24"/>
          <w:szCs w:val="24"/>
          <w:lang w:val="en-GB"/>
        </w:rPr>
      </w:pPr>
      <w:r w:rsidRPr="00A4460E">
        <w:rPr>
          <w:rFonts w:asciiTheme="majorBidi" w:eastAsia="SimSun" w:hAnsiTheme="majorBidi" w:cstheme="majorBidi"/>
          <w:sz w:val="24"/>
          <w:szCs w:val="24"/>
          <w:lang w:val="en-GB"/>
        </w:rPr>
        <w:t xml:space="preserve">In this project, the acquisition of the data was achieved by using Weather Smart data logger systems (measurement and control module). An RS232 connection to the computer for communication purposes was achieved by using a USB cable. The data logger is wirelessly connected to all the sensing elements thereby accepting their respective signals. </w:t>
      </w:r>
    </w:p>
    <w:p w14:paraId="7E32026D" w14:textId="03227499" w:rsidR="006204DA" w:rsidRPr="00A4460E" w:rsidRDefault="006204DA" w:rsidP="006204DA">
      <w:pPr>
        <w:spacing w:line="360" w:lineRule="auto"/>
        <w:ind w:firstLine="720"/>
        <w:jc w:val="both"/>
        <w:rPr>
          <w:rFonts w:asciiTheme="majorBidi" w:hAnsiTheme="majorBidi" w:cstheme="majorBidi"/>
          <w:sz w:val="24"/>
          <w:szCs w:val="24"/>
        </w:rPr>
      </w:pPr>
      <w:r w:rsidRPr="00A4460E">
        <w:rPr>
          <w:rFonts w:asciiTheme="majorBidi" w:eastAsia="SimSun" w:hAnsiTheme="majorBidi" w:cstheme="majorBidi"/>
          <w:sz w:val="24"/>
          <w:szCs w:val="24"/>
          <w:lang w:val="en-GB"/>
        </w:rPr>
        <w:t xml:space="preserve">The transducers signals were then sampled, digitized and stored in the internal/expanded memory. The data which were collated in ASCII format were then reduced using a data reduction program, </w:t>
      </w:r>
      <w:proofErr w:type="spellStart"/>
      <w:r w:rsidRPr="00A4460E">
        <w:rPr>
          <w:rFonts w:asciiTheme="majorBidi" w:eastAsia="SimSun" w:hAnsiTheme="majorBidi" w:cstheme="majorBidi"/>
          <w:sz w:val="24"/>
          <w:szCs w:val="24"/>
          <w:lang w:val="en-GB"/>
        </w:rPr>
        <w:t>MicroCal</w:t>
      </w:r>
      <w:proofErr w:type="spellEnd"/>
      <w:r w:rsidRPr="00A4460E">
        <w:rPr>
          <w:rFonts w:asciiTheme="majorBidi" w:eastAsia="SimSun" w:hAnsiTheme="majorBidi" w:cstheme="majorBidi"/>
          <w:sz w:val="24"/>
          <w:szCs w:val="24"/>
          <w:lang w:val="en-GB"/>
        </w:rPr>
        <w:t xml:space="preserve"> Origin </w:t>
      </w:r>
      <w:r w:rsidR="005061B9" w:rsidRPr="00A4460E">
        <w:rPr>
          <w:rFonts w:asciiTheme="majorBidi" w:eastAsia="SimSun" w:hAnsiTheme="majorBidi" w:cstheme="majorBidi"/>
          <w:sz w:val="24"/>
          <w:szCs w:val="24"/>
          <w:lang w:val="en-GB"/>
        </w:rPr>
        <w:t>7</w:t>
      </w:r>
      <w:r w:rsidRPr="00A4460E">
        <w:rPr>
          <w:rFonts w:asciiTheme="majorBidi" w:eastAsia="SimSun" w:hAnsiTheme="majorBidi" w:cstheme="majorBidi"/>
          <w:sz w:val="24"/>
          <w:szCs w:val="24"/>
          <w:lang w:val="en-GB"/>
        </w:rPr>
        <w:t xml:space="preserve">.1 Version. All the sensors used was sampled every 30 minutes but later reduced to hourly data. The radiation measuring instruments were sampled at 10 Hz, and subsequently averaged to produce hourly data statistics for the surface radiation fluxes. </w:t>
      </w:r>
    </w:p>
    <w:p w14:paraId="557B0F95" w14:textId="77777777" w:rsidR="00A4460E" w:rsidRDefault="00A4460E">
      <w:pPr>
        <w:spacing w:after="160" w:line="259" w:lineRule="auto"/>
        <w:rPr>
          <w:rFonts w:asciiTheme="majorBidi" w:eastAsia="SimSun" w:hAnsiTheme="majorBidi" w:cstheme="majorBidi"/>
          <w:b/>
          <w:sz w:val="24"/>
          <w:szCs w:val="24"/>
          <w:lang w:val="en-GB"/>
        </w:rPr>
      </w:pPr>
      <w:r>
        <w:rPr>
          <w:rFonts w:asciiTheme="majorBidi" w:eastAsia="SimSun" w:hAnsiTheme="majorBidi" w:cstheme="majorBidi"/>
          <w:b/>
          <w:sz w:val="24"/>
          <w:szCs w:val="24"/>
          <w:lang w:val="en-GB"/>
        </w:rPr>
        <w:br w:type="page"/>
      </w:r>
    </w:p>
    <w:p w14:paraId="5F940B74" w14:textId="70B471B5" w:rsidR="006204DA" w:rsidRPr="00A4460E" w:rsidRDefault="006204DA" w:rsidP="006204DA">
      <w:pPr>
        <w:pStyle w:val="BalloonText"/>
        <w:spacing w:line="360" w:lineRule="auto"/>
        <w:outlineLvl w:val="0"/>
        <w:rPr>
          <w:rFonts w:asciiTheme="majorBidi" w:eastAsia="SimSun" w:hAnsiTheme="majorBidi" w:cstheme="majorBidi"/>
          <w:b/>
          <w:sz w:val="24"/>
          <w:szCs w:val="24"/>
          <w:lang w:val="en-GB"/>
        </w:rPr>
      </w:pPr>
      <w:r w:rsidRPr="00A4460E">
        <w:rPr>
          <w:rFonts w:asciiTheme="majorBidi" w:eastAsia="SimSun" w:hAnsiTheme="majorBidi" w:cstheme="majorBidi"/>
          <w:b/>
          <w:sz w:val="24"/>
          <w:szCs w:val="24"/>
          <w:lang w:val="en-GB"/>
        </w:rPr>
        <w:lastRenderedPageBreak/>
        <w:t>4.5.2</w:t>
      </w:r>
      <w:r w:rsidRPr="00A4460E">
        <w:rPr>
          <w:rFonts w:asciiTheme="majorBidi" w:eastAsia="SimSun" w:hAnsiTheme="majorBidi" w:cstheme="majorBidi"/>
          <w:b/>
          <w:sz w:val="24"/>
          <w:szCs w:val="24"/>
          <w:lang w:val="en-GB"/>
        </w:rPr>
        <w:tab/>
        <w:t>PRE-PROCESSING OF THE RAW DATA</w:t>
      </w:r>
    </w:p>
    <w:p w14:paraId="4D8844B8" w14:textId="716D4417" w:rsidR="006204DA" w:rsidRPr="00A4460E" w:rsidRDefault="006204DA" w:rsidP="006204DA">
      <w:pPr>
        <w:pStyle w:val="BalloonText"/>
        <w:spacing w:line="360" w:lineRule="auto"/>
        <w:ind w:firstLine="720"/>
        <w:jc w:val="both"/>
        <w:outlineLvl w:val="0"/>
        <w:rPr>
          <w:rFonts w:asciiTheme="majorBidi" w:eastAsia="SimSun" w:hAnsiTheme="majorBidi" w:cstheme="majorBidi"/>
          <w:b/>
          <w:sz w:val="24"/>
          <w:szCs w:val="24"/>
          <w:lang w:val="en-GB"/>
        </w:rPr>
      </w:pPr>
      <w:r w:rsidRPr="00A4460E">
        <w:rPr>
          <w:rFonts w:asciiTheme="majorBidi" w:eastAsia="SimSun" w:hAnsiTheme="majorBidi" w:cstheme="majorBidi"/>
          <w:sz w:val="24"/>
          <w:szCs w:val="24"/>
          <w:lang w:val="en-GB"/>
        </w:rPr>
        <w:t xml:space="preserve">The data processing and presentation package, </w:t>
      </w:r>
      <w:proofErr w:type="spellStart"/>
      <w:r w:rsidRPr="00A4460E">
        <w:rPr>
          <w:rFonts w:asciiTheme="majorBidi" w:eastAsia="SimSun" w:hAnsiTheme="majorBidi" w:cstheme="majorBidi"/>
          <w:sz w:val="24"/>
          <w:szCs w:val="24"/>
          <w:lang w:val="en-GB"/>
        </w:rPr>
        <w:t>MicroCal</w:t>
      </w:r>
      <w:proofErr w:type="spellEnd"/>
      <w:r w:rsidRPr="00A4460E">
        <w:rPr>
          <w:rFonts w:asciiTheme="majorBidi" w:eastAsia="SimSun" w:hAnsiTheme="majorBidi" w:cstheme="majorBidi"/>
          <w:sz w:val="24"/>
          <w:szCs w:val="24"/>
          <w:lang w:val="en-GB"/>
        </w:rPr>
        <w:t xml:space="preserve"> Origin </w:t>
      </w:r>
      <w:r w:rsidR="005061B9" w:rsidRPr="00A4460E">
        <w:rPr>
          <w:rFonts w:asciiTheme="majorBidi" w:eastAsia="SimSun" w:hAnsiTheme="majorBidi" w:cstheme="majorBidi"/>
          <w:sz w:val="24"/>
          <w:szCs w:val="24"/>
          <w:lang w:val="en-GB"/>
        </w:rPr>
        <w:t>7</w:t>
      </w:r>
      <w:r w:rsidRPr="00A4460E">
        <w:rPr>
          <w:rFonts w:asciiTheme="majorBidi" w:eastAsia="SimSun" w:hAnsiTheme="majorBidi" w:cstheme="majorBidi"/>
          <w:sz w:val="24"/>
          <w:szCs w:val="24"/>
          <w:lang w:val="en-GB"/>
        </w:rPr>
        <w:t xml:space="preserve">.1 Version has been used for necessary computations and data reduction. After elimination of spurious data values and the data to 30 minutes, data were then reduced to hourly data averages. The data thereafter were imported into the </w:t>
      </w:r>
      <w:proofErr w:type="spellStart"/>
      <w:r w:rsidRPr="00A4460E">
        <w:rPr>
          <w:rFonts w:asciiTheme="majorBidi" w:eastAsia="SimSun" w:hAnsiTheme="majorBidi" w:cstheme="majorBidi"/>
          <w:sz w:val="24"/>
          <w:szCs w:val="24"/>
          <w:lang w:val="en-GB"/>
        </w:rPr>
        <w:t>MicroCal</w:t>
      </w:r>
      <w:proofErr w:type="spellEnd"/>
      <w:r w:rsidRPr="00A4460E">
        <w:rPr>
          <w:rFonts w:asciiTheme="majorBidi" w:eastAsia="SimSun" w:hAnsiTheme="majorBidi" w:cstheme="majorBidi"/>
          <w:sz w:val="24"/>
          <w:szCs w:val="24"/>
          <w:lang w:val="en-GB"/>
        </w:rPr>
        <w:t xml:space="preserve"> origin version </w:t>
      </w:r>
      <w:r w:rsidR="005061B9" w:rsidRPr="00A4460E">
        <w:rPr>
          <w:rFonts w:asciiTheme="majorBidi" w:eastAsia="SimSun" w:hAnsiTheme="majorBidi" w:cstheme="majorBidi"/>
          <w:sz w:val="24"/>
          <w:szCs w:val="24"/>
          <w:lang w:val="en-GB"/>
        </w:rPr>
        <w:t>7</w:t>
      </w:r>
      <w:r w:rsidRPr="00A4460E">
        <w:rPr>
          <w:rFonts w:asciiTheme="majorBidi" w:eastAsia="SimSun" w:hAnsiTheme="majorBidi" w:cstheme="majorBidi"/>
          <w:sz w:val="24"/>
          <w:szCs w:val="24"/>
          <w:lang w:val="en-GB"/>
        </w:rPr>
        <w:t>.1 new worksheet and a graphical presentation of the diurnal variability of the measured parameters was produced.</w:t>
      </w:r>
    </w:p>
    <w:p w14:paraId="7FC1300A" w14:textId="77777777" w:rsidR="006204DA" w:rsidRPr="00A4460E" w:rsidRDefault="006204DA" w:rsidP="006204DA">
      <w:pPr>
        <w:rPr>
          <w:rFonts w:asciiTheme="majorBidi" w:hAnsiTheme="majorBidi" w:cstheme="majorBidi"/>
          <w:sz w:val="24"/>
          <w:szCs w:val="24"/>
        </w:rPr>
      </w:pPr>
    </w:p>
    <w:p w14:paraId="315CF0BC" w14:textId="77777777" w:rsidR="006204DA" w:rsidRPr="00A4460E" w:rsidRDefault="006204DA" w:rsidP="006204DA">
      <w:pPr>
        <w:jc w:val="center"/>
        <w:rPr>
          <w:rFonts w:asciiTheme="majorBidi" w:hAnsiTheme="majorBidi" w:cstheme="majorBidi"/>
          <w:b/>
          <w:sz w:val="24"/>
          <w:szCs w:val="24"/>
        </w:rPr>
      </w:pPr>
    </w:p>
    <w:p w14:paraId="558C34F0" w14:textId="77777777" w:rsidR="006204DA" w:rsidRPr="00A4460E" w:rsidRDefault="006204DA" w:rsidP="006204DA">
      <w:pPr>
        <w:jc w:val="center"/>
        <w:rPr>
          <w:rFonts w:asciiTheme="majorBidi" w:hAnsiTheme="majorBidi" w:cstheme="majorBidi"/>
          <w:b/>
          <w:sz w:val="24"/>
          <w:szCs w:val="24"/>
        </w:rPr>
      </w:pPr>
    </w:p>
    <w:p w14:paraId="7ED7B074" w14:textId="77777777" w:rsidR="006204DA" w:rsidRPr="00A4460E" w:rsidRDefault="006204DA" w:rsidP="006204DA">
      <w:pPr>
        <w:rPr>
          <w:rFonts w:asciiTheme="majorBidi" w:hAnsiTheme="majorBidi" w:cstheme="majorBidi"/>
          <w:b/>
          <w:sz w:val="24"/>
          <w:szCs w:val="24"/>
        </w:rPr>
      </w:pPr>
      <w:r w:rsidRPr="00A4460E">
        <w:rPr>
          <w:rFonts w:asciiTheme="majorBidi" w:hAnsiTheme="majorBidi" w:cstheme="majorBidi"/>
          <w:b/>
          <w:sz w:val="24"/>
          <w:szCs w:val="24"/>
        </w:rPr>
        <w:br w:type="page"/>
      </w:r>
    </w:p>
    <w:p w14:paraId="3399471B" w14:textId="77777777" w:rsidR="006204DA" w:rsidRPr="00A4460E" w:rsidRDefault="006204DA" w:rsidP="006204DA">
      <w:pPr>
        <w:jc w:val="center"/>
        <w:rPr>
          <w:rFonts w:asciiTheme="majorBidi" w:hAnsiTheme="majorBidi" w:cstheme="majorBidi"/>
          <w:b/>
          <w:sz w:val="24"/>
          <w:szCs w:val="24"/>
        </w:rPr>
      </w:pPr>
      <w:r w:rsidRPr="00A4460E">
        <w:rPr>
          <w:rFonts w:asciiTheme="majorBidi" w:hAnsiTheme="majorBidi" w:cstheme="majorBidi"/>
          <w:b/>
          <w:sz w:val="24"/>
          <w:szCs w:val="24"/>
        </w:rPr>
        <w:lastRenderedPageBreak/>
        <w:t>CHAPTER FIVE:</w:t>
      </w:r>
    </w:p>
    <w:p w14:paraId="1A499F1E" w14:textId="77777777" w:rsidR="006204DA" w:rsidRPr="00A4460E" w:rsidRDefault="006204DA" w:rsidP="006204DA">
      <w:pPr>
        <w:spacing w:line="360" w:lineRule="auto"/>
        <w:jc w:val="both"/>
        <w:rPr>
          <w:rFonts w:asciiTheme="majorBidi" w:hAnsiTheme="majorBidi" w:cstheme="majorBidi"/>
          <w:b/>
          <w:sz w:val="24"/>
          <w:szCs w:val="24"/>
        </w:rPr>
      </w:pPr>
      <w:r w:rsidRPr="00A4460E">
        <w:rPr>
          <w:rFonts w:asciiTheme="majorBidi" w:hAnsiTheme="majorBidi" w:cstheme="majorBidi"/>
          <w:b/>
          <w:sz w:val="24"/>
          <w:szCs w:val="24"/>
        </w:rPr>
        <w:t>RESULTS AND DISCUSSION</w:t>
      </w:r>
    </w:p>
    <w:p w14:paraId="156A003E" w14:textId="02C26512" w:rsidR="006204DA" w:rsidRPr="00A4460E" w:rsidRDefault="006204DA" w:rsidP="006204DA">
      <w:pPr>
        <w:spacing w:line="360" w:lineRule="auto"/>
        <w:jc w:val="both"/>
        <w:rPr>
          <w:rFonts w:asciiTheme="majorBidi" w:hAnsiTheme="majorBidi" w:cstheme="majorBidi"/>
          <w:sz w:val="24"/>
          <w:szCs w:val="24"/>
        </w:rPr>
      </w:pPr>
      <w:r w:rsidRPr="00A4460E">
        <w:rPr>
          <w:rFonts w:asciiTheme="majorBidi" w:hAnsiTheme="majorBidi" w:cstheme="majorBidi"/>
          <w:sz w:val="24"/>
          <w:szCs w:val="24"/>
        </w:rPr>
        <w:tab/>
        <w:t xml:space="preserve">This study is aimed at estimating visible light from outdoor temperature. The estimations of visible light and outdoor temperature at a tropical location were obtained as datasets from the field experimental measurement at Ilorin, the Kwara State capital. The field experiment was carried out from </w:t>
      </w:r>
      <w:r w:rsidR="005061B9" w:rsidRPr="00A4460E">
        <w:rPr>
          <w:rFonts w:asciiTheme="majorBidi" w:hAnsiTheme="majorBidi" w:cstheme="majorBidi"/>
          <w:sz w:val="24"/>
          <w:szCs w:val="24"/>
        </w:rPr>
        <w:t>18</w:t>
      </w:r>
      <w:r w:rsidRPr="00A4460E">
        <w:rPr>
          <w:rFonts w:asciiTheme="majorBidi" w:hAnsiTheme="majorBidi" w:cstheme="majorBidi"/>
          <w:sz w:val="24"/>
          <w:szCs w:val="24"/>
          <w:vertAlign w:val="superscript"/>
        </w:rPr>
        <w:t xml:space="preserve">th </w:t>
      </w:r>
      <w:r w:rsidR="005061B9" w:rsidRPr="00A4460E">
        <w:rPr>
          <w:rFonts w:asciiTheme="majorBidi" w:hAnsiTheme="majorBidi" w:cstheme="majorBidi"/>
          <w:sz w:val="24"/>
          <w:szCs w:val="24"/>
        </w:rPr>
        <w:t>May</w:t>
      </w:r>
      <w:r w:rsidRPr="00A4460E">
        <w:rPr>
          <w:rFonts w:asciiTheme="majorBidi" w:hAnsiTheme="majorBidi" w:cstheme="majorBidi"/>
          <w:sz w:val="24"/>
          <w:szCs w:val="24"/>
        </w:rPr>
        <w:t xml:space="preserve"> –1</w:t>
      </w:r>
      <w:r w:rsidRPr="00A4460E">
        <w:rPr>
          <w:rFonts w:asciiTheme="majorBidi" w:hAnsiTheme="majorBidi" w:cstheme="majorBidi"/>
          <w:sz w:val="24"/>
          <w:szCs w:val="24"/>
          <w:vertAlign w:val="superscript"/>
        </w:rPr>
        <w:t>st</w:t>
      </w:r>
      <w:r w:rsidR="005061B9" w:rsidRPr="00A4460E">
        <w:rPr>
          <w:rFonts w:asciiTheme="majorBidi" w:hAnsiTheme="majorBidi" w:cstheme="majorBidi"/>
          <w:sz w:val="24"/>
          <w:szCs w:val="24"/>
          <w:vertAlign w:val="superscript"/>
        </w:rPr>
        <w:t xml:space="preserve"> </w:t>
      </w:r>
      <w:r w:rsidR="005061B9" w:rsidRPr="00A4460E">
        <w:rPr>
          <w:rFonts w:asciiTheme="majorBidi" w:hAnsiTheme="majorBidi" w:cstheme="majorBidi"/>
          <w:sz w:val="24"/>
          <w:szCs w:val="24"/>
        </w:rPr>
        <w:t>June</w:t>
      </w:r>
      <w:r w:rsidRPr="00A4460E">
        <w:rPr>
          <w:rFonts w:asciiTheme="majorBidi" w:hAnsiTheme="majorBidi" w:cstheme="majorBidi"/>
          <w:sz w:val="24"/>
          <w:szCs w:val="24"/>
        </w:rPr>
        <w:t>, 202</w:t>
      </w:r>
      <w:r w:rsidR="005061B9" w:rsidRPr="00A4460E">
        <w:rPr>
          <w:rFonts w:asciiTheme="majorBidi" w:hAnsiTheme="majorBidi" w:cstheme="majorBidi"/>
          <w:sz w:val="24"/>
          <w:szCs w:val="24"/>
        </w:rPr>
        <w:t>5</w:t>
      </w:r>
      <w:r w:rsidRPr="00A4460E">
        <w:rPr>
          <w:rFonts w:asciiTheme="majorBidi" w:hAnsiTheme="majorBidi" w:cstheme="majorBidi"/>
          <w:sz w:val="24"/>
          <w:szCs w:val="24"/>
        </w:rPr>
        <w:t>.</w:t>
      </w:r>
    </w:p>
    <w:p w14:paraId="1E9802CC" w14:textId="270FFE66" w:rsidR="006204DA" w:rsidRPr="00A4460E" w:rsidRDefault="006204DA" w:rsidP="005061B9">
      <w:pPr>
        <w:spacing w:after="0" w:line="360" w:lineRule="auto"/>
        <w:ind w:left="720" w:hanging="720"/>
        <w:outlineLvl w:val="0"/>
        <w:rPr>
          <w:rFonts w:asciiTheme="majorBidi" w:hAnsiTheme="majorBidi" w:cstheme="majorBidi"/>
          <w:b/>
          <w:sz w:val="24"/>
          <w:szCs w:val="24"/>
        </w:rPr>
      </w:pPr>
      <w:proofErr w:type="gramStart"/>
      <w:r w:rsidRPr="00A4460E">
        <w:rPr>
          <w:rFonts w:asciiTheme="majorBidi" w:hAnsiTheme="majorBidi" w:cstheme="majorBidi"/>
          <w:b/>
          <w:sz w:val="24"/>
          <w:szCs w:val="24"/>
        </w:rPr>
        <w:t xml:space="preserve">5.1  </w:t>
      </w:r>
      <w:r w:rsidRPr="00A4460E">
        <w:rPr>
          <w:rFonts w:asciiTheme="majorBidi" w:hAnsiTheme="majorBidi" w:cstheme="majorBidi"/>
          <w:b/>
          <w:sz w:val="24"/>
          <w:szCs w:val="24"/>
        </w:rPr>
        <w:tab/>
      </w:r>
      <w:proofErr w:type="gramEnd"/>
      <w:r w:rsidR="005061B9" w:rsidRPr="00A4460E">
        <w:rPr>
          <w:rFonts w:asciiTheme="majorBidi" w:hAnsiTheme="majorBidi" w:cstheme="majorBidi"/>
          <w:b/>
          <w:sz w:val="24"/>
          <w:szCs w:val="24"/>
        </w:rPr>
        <w:t xml:space="preserve">CHARACTERISTICS </w:t>
      </w:r>
      <w:r w:rsidRPr="00A4460E">
        <w:rPr>
          <w:rFonts w:asciiTheme="majorBidi" w:hAnsiTheme="majorBidi" w:cstheme="majorBidi"/>
          <w:b/>
          <w:sz w:val="24"/>
          <w:szCs w:val="24"/>
        </w:rPr>
        <w:t>VARIATION</w:t>
      </w:r>
      <w:r w:rsidR="005061B9" w:rsidRPr="00A4460E">
        <w:rPr>
          <w:rFonts w:asciiTheme="majorBidi" w:hAnsiTheme="majorBidi" w:cstheme="majorBidi"/>
          <w:b/>
          <w:sz w:val="24"/>
          <w:szCs w:val="24"/>
        </w:rPr>
        <w:t xml:space="preserve"> </w:t>
      </w:r>
      <w:r w:rsidRPr="00A4460E">
        <w:rPr>
          <w:rFonts w:asciiTheme="majorBidi" w:hAnsiTheme="majorBidi" w:cstheme="majorBidi"/>
          <w:b/>
          <w:sz w:val="24"/>
          <w:szCs w:val="24"/>
        </w:rPr>
        <w:t>OF</w:t>
      </w:r>
      <w:r w:rsidR="005061B9" w:rsidRPr="00A4460E">
        <w:rPr>
          <w:rFonts w:asciiTheme="majorBidi" w:hAnsiTheme="majorBidi" w:cstheme="majorBidi"/>
          <w:b/>
          <w:sz w:val="24"/>
          <w:szCs w:val="24"/>
        </w:rPr>
        <w:t xml:space="preserve"> </w:t>
      </w:r>
      <w:r w:rsidRPr="00A4460E">
        <w:rPr>
          <w:rFonts w:asciiTheme="majorBidi" w:hAnsiTheme="majorBidi" w:cstheme="majorBidi"/>
          <w:b/>
          <w:sz w:val="24"/>
          <w:szCs w:val="24"/>
        </w:rPr>
        <w:t>VISIBLE LIGHT AND OUTDOOR TEMPERATURE</w:t>
      </w:r>
    </w:p>
    <w:p w14:paraId="48B00F65" w14:textId="46B4BDD8" w:rsidR="006204DA" w:rsidRPr="00A4460E" w:rsidRDefault="006204DA" w:rsidP="006204DA">
      <w:pPr>
        <w:spacing w:line="360" w:lineRule="auto"/>
        <w:ind w:firstLine="720"/>
        <w:jc w:val="both"/>
        <w:outlineLvl w:val="0"/>
        <w:rPr>
          <w:rFonts w:asciiTheme="majorBidi" w:hAnsiTheme="majorBidi" w:cstheme="majorBidi"/>
          <w:sz w:val="24"/>
          <w:szCs w:val="24"/>
        </w:rPr>
      </w:pPr>
      <w:r w:rsidRPr="00A4460E">
        <w:rPr>
          <w:rFonts w:asciiTheme="majorBidi" w:hAnsiTheme="majorBidi" w:cstheme="majorBidi"/>
          <w:sz w:val="24"/>
          <w:szCs w:val="24"/>
        </w:rPr>
        <w:t>For day 1, the result shows increase in the reading of visible light about 0 to 200 hours which is the highest value or reading for visible light for the day (80mW/m</w:t>
      </w:r>
      <w:r w:rsidRPr="00A4460E">
        <w:rPr>
          <w:rFonts w:asciiTheme="majorBidi" w:hAnsiTheme="majorBidi" w:cstheme="majorBidi"/>
          <w:sz w:val="24"/>
          <w:szCs w:val="24"/>
          <w:vertAlign w:val="superscript"/>
        </w:rPr>
        <w:t>2</w:t>
      </w:r>
      <w:r w:rsidRPr="00A4460E">
        <w:rPr>
          <w:rFonts w:asciiTheme="majorBidi" w:hAnsiTheme="majorBidi" w:cstheme="majorBidi"/>
          <w:sz w:val="24"/>
          <w:szCs w:val="24"/>
        </w:rPr>
        <w:t>). It then falls sharply from 600 to 850 hours.  There was a constant reading from about 850 to 2200 hours, before it finally increases at about 2400 hour with the value 40mW/m</w:t>
      </w:r>
      <w:r w:rsidRPr="00A4460E">
        <w:rPr>
          <w:rFonts w:asciiTheme="majorBidi" w:hAnsiTheme="majorBidi" w:cstheme="majorBidi"/>
          <w:sz w:val="24"/>
          <w:szCs w:val="24"/>
          <w:vertAlign w:val="superscript"/>
        </w:rPr>
        <w:t>2</w:t>
      </w:r>
      <w:r w:rsidRPr="00A4460E">
        <w:rPr>
          <w:rFonts w:asciiTheme="majorBidi" w:hAnsiTheme="majorBidi" w:cstheme="majorBidi"/>
          <w:sz w:val="24"/>
          <w:szCs w:val="24"/>
        </w:rPr>
        <w:t>. The diurnal variation of both the visible light and outdoor temperature on this day was depicted in Figure 5.1.</w:t>
      </w:r>
    </w:p>
    <w:p w14:paraId="254B73E1" w14:textId="45436CE1" w:rsidR="006204DA" w:rsidRPr="00A4460E" w:rsidRDefault="006204DA" w:rsidP="006204DA">
      <w:pPr>
        <w:spacing w:line="360" w:lineRule="auto"/>
        <w:ind w:firstLine="720"/>
        <w:jc w:val="both"/>
        <w:outlineLvl w:val="0"/>
        <w:rPr>
          <w:rFonts w:asciiTheme="majorBidi" w:hAnsiTheme="majorBidi" w:cstheme="majorBidi"/>
          <w:sz w:val="24"/>
          <w:szCs w:val="24"/>
        </w:rPr>
      </w:pPr>
      <w:r w:rsidRPr="00A4460E">
        <w:rPr>
          <w:rFonts w:asciiTheme="majorBidi" w:hAnsiTheme="majorBidi" w:cstheme="majorBidi"/>
          <w:sz w:val="24"/>
          <w:szCs w:val="24"/>
        </w:rPr>
        <w:t>For day 2, the result shows increase in the reading of visible light about 0 to 250 hours which is the highest value or reading for visible light for the day (80mW/m</w:t>
      </w:r>
      <w:r w:rsidRPr="00A4460E">
        <w:rPr>
          <w:rFonts w:asciiTheme="majorBidi" w:hAnsiTheme="majorBidi" w:cstheme="majorBidi"/>
          <w:sz w:val="24"/>
          <w:szCs w:val="24"/>
          <w:vertAlign w:val="superscript"/>
        </w:rPr>
        <w:t>2</w:t>
      </w:r>
      <w:r w:rsidRPr="00A4460E">
        <w:rPr>
          <w:rFonts w:asciiTheme="majorBidi" w:hAnsiTheme="majorBidi" w:cstheme="majorBidi"/>
          <w:sz w:val="24"/>
          <w:szCs w:val="24"/>
        </w:rPr>
        <w:t>). It then falls sharply from 600 to 900 hours.  There was a constant reading from about 900 to 2000 hours, before it finally increases at about 2200 hour with the value 40mW/m</w:t>
      </w:r>
      <w:r w:rsidRPr="00A4460E">
        <w:rPr>
          <w:rFonts w:asciiTheme="majorBidi" w:hAnsiTheme="majorBidi" w:cstheme="majorBidi"/>
          <w:sz w:val="24"/>
          <w:szCs w:val="24"/>
          <w:vertAlign w:val="superscript"/>
        </w:rPr>
        <w:t>2</w:t>
      </w:r>
      <w:r w:rsidRPr="00A4460E">
        <w:rPr>
          <w:rFonts w:asciiTheme="majorBidi" w:hAnsiTheme="majorBidi" w:cstheme="majorBidi"/>
          <w:sz w:val="24"/>
          <w:szCs w:val="24"/>
        </w:rPr>
        <w:t>. The diurnal variation of both the visible light and outdoor temperature on this day was depicted in Figure 5.2.</w:t>
      </w:r>
    </w:p>
    <w:p w14:paraId="5AA93E93" w14:textId="25395D0A" w:rsidR="006204DA" w:rsidRPr="00A4460E" w:rsidRDefault="006204DA" w:rsidP="006204DA">
      <w:pPr>
        <w:spacing w:line="360" w:lineRule="auto"/>
        <w:ind w:firstLine="720"/>
        <w:jc w:val="both"/>
        <w:outlineLvl w:val="0"/>
        <w:rPr>
          <w:rFonts w:asciiTheme="majorBidi" w:hAnsiTheme="majorBidi" w:cstheme="majorBidi"/>
          <w:sz w:val="24"/>
          <w:szCs w:val="24"/>
        </w:rPr>
      </w:pPr>
      <w:r w:rsidRPr="00A4460E">
        <w:rPr>
          <w:rFonts w:asciiTheme="majorBidi" w:hAnsiTheme="majorBidi" w:cstheme="majorBidi"/>
          <w:sz w:val="24"/>
          <w:szCs w:val="24"/>
        </w:rPr>
        <w:t>For day 3, the result shows increase in the reading of visible light about 0 to 250 hours which is the highest value or reading for visible light for the day (75mW/m</w:t>
      </w:r>
      <w:r w:rsidRPr="00A4460E">
        <w:rPr>
          <w:rFonts w:asciiTheme="majorBidi" w:hAnsiTheme="majorBidi" w:cstheme="majorBidi"/>
          <w:sz w:val="24"/>
          <w:szCs w:val="24"/>
          <w:vertAlign w:val="superscript"/>
        </w:rPr>
        <w:t>2</w:t>
      </w:r>
      <w:r w:rsidRPr="00A4460E">
        <w:rPr>
          <w:rFonts w:asciiTheme="majorBidi" w:hAnsiTheme="majorBidi" w:cstheme="majorBidi"/>
          <w:sz w:val="24"/>
          <w:szCs w:val="24"/>
        </w:rPr>
        <w:t>). It then falls sharply from 500 to 900 hours.  There was a constant reading from about 900 to 2100 hours, before it finally increases at about 2200 hour with the value 55mW/m</w:t>
      </w:r>
      <w:r w:rsidRPr="00A4460E">
        <w:rPr>
          <w:rFonts w:asciiTheme="majorBidi" w:hAnsiTheme="majorBidi" w:cstheme="majorBidi"/>
          <w:sz w:val="24"/>
          <w:szCs w:val="24"/>
          <w:vertAlign w:val="superscript"/>
        </w:rPr>
        <w:t>2</w:t>
      </w:r>
      <w:r w:rsidRPr="00A4460E">
        <w:rPr>
          <w:rFonts w:asciiTheme="majorBidi" w:hAnsiTheme="majorBidi" w:cstheme="majorBidi"/>
          <w:sz w:val="24"/>
          <w:szCs w:val="24"/>
        </w:rPr>
        <w:t xml:space="preserve">. The diurnal </w:t>
      </w:r>
      <w:r w:rsidRPr="00A4460E">
        <w:rPr>
          <w:rFonts w:asciiTheme="majorBidi" w:hAnsiTheme="majorBidi" w:cstheme="majorBidi"/>
          <w:sz w:val="24"/>
          <w:szCs w:val="24"/>
        </w:rPr>
        <w:lastRenderedPageBreak/>
        <w:t>variation of both the visible light and outdoor temperature on this day was depicted in Figure 5.3.</w:t>
      </w:r>
    </w:p>
    <w:p w14:paraId="29D28451" w14:textId="046C14AC" w:rsidR="006204DA" w:rsidRPr="00A4460E" w:rsidRDefault="006204DA" w:rsidP="006204DA">
      <w:pPr>
        <w:spacing w:line="360" w:lineRule="auto"/>
        <w:ind w:firstLine="720"/>
        <w:jc w:val="both"/>
        <w:outlineLvl w:val="0"/>
        <w:rPr>
          <w:rFonts w:asciiTheme="majorBidi" w:hAnsiTheme="majorBidi" w:cstheme="majorBidi"/>
          <w:sz w:val="24"/>
          <w:szCs w:val="24"/>
        </w:rPr>
      </w:pPr>
      <w:r w:rsidRPr="00A4460E">
        <w:rPr>
          <w:rFonts w:asciiTheme="majorBidi" w:hAnsiTheme="majorBidi" w:cstheme="majorBidi"/>
          <w:sz w:val="24"/>
          <w:szCs w:val="24"/>
        </w:rPr>
        <w:t>For day 4</w:t>
      </w:r>
      <w:r w:rsidR="005061B9" w:rsidRPr="00A4460E">
        <w:rPr>
          <w:rFonts w:asciiTheme="majorBidi" w:hAnsiTheme="majorBidi" w:cstheme="majorBidi"/>
          <w:sz w:val="24"/>
          <w:szCs w:val="24"/>
        </w:rPr>
        <w:t xml:space="preserve">, </w:t>
      </w:r>
      <w:r w:rsidRPr="00A4460E">
        <w:rPr>
          <w:rFonts w:asciiTheme="majorBidi" w:hAnsiTheme="majorBidi" w:cstheme="majorBidi"/>
          <w:sz w:val="24"/>
          <w:szCs w:val="24"/>
        </w:rPr>
        <w:t>the result shows increase in the reading of Visible light measured and Visible Light predicted about 0 to 400 hours which is the highest value or reading for Visible Light measured for the day (80mW/m</w:t>
      </w:r>
      <w:r w:rsidRPr="00A4460E">
        <w:rPr>
          <w:rFonts w:asciiTheme="majorBidi" w:hAnsiTheme="majorBidi" w:cstheme="majorBidi"/>
          <w:sz w:val="24"/>
          <w:szCs w:val="24"/>
          <w:vertAlign w:val="superscript"/>
        </w:rPr>
        <w:t>2</w:t>
      </w:r>
      <w:r w:rsidRPr="00A4460E">
        <w:rPr>
          <w:rFonts w:asciiTheme="majorBidi" w:hAnsiTheme="majorBidi" w:cstheme="majorBidi"/>
          <w:sz w:val="24"/>
          <w:szCs w:val="24"/>
        </w:rPr>
        <w:t>). It then falls sharply from 500 to 800 hours.  There was a constant reading from about 850 to 2200 hours, before it finally increases at about 2300 hour. The diurnal variation of both the Visible Light measured and Visible Light predicted on this day was depicted in Figure 5.4.</w:t>
      </w:r>
    </w:p>
    <w:p w14:paraId="0C2AD505" w14:textId="5B746CF5" w:rsidR="006204DA" w:rsidRPr="00A4460E" w:rsidRDefault="006204DA" w:rsidP="006204DA">
      <w:pPr>
        <w:spacing w:line="360" w:lineRule="auto"/>
        <w:ind w:firstLine="720"/>
        <w:jc w:val="both"/>
        <w:outlineLvl w:val="0"/>
        <w:rPr>
          <w:rFonts w:asciiTheme="majorBidi" w:hAnsiTheme="majorBidi" w:cstheme="majorBidi"/>
          <w:sz w:val="24"/>
          <w:szCs w:val="24"/>
        </w:rPr>
      </w:pPr>
      <w:r w:rsidRPr="00A4460E">
        <w:rPr>
          <w:rFonts w:asciiTheme="majorBidi" w:hAnsiTheme="majorBidi" w:cstheme="majorBidi"/>
          <w:sz w:val="24"/>
          <w:szCs w:val="24"/>
        </w:rPr>
        <w:t>For day 5</w:t>
      </w:r>
      <w:r w:rsidR="005061B9" w:rsidRPr="00A4460E">
        <w:rPr>
          <w:rFonts w:asciiTheme="majorBidi" w:hAnsiTheme="majorBidi" w:cstheme="majorBidi"/>
          <w:sz w:val="24"/>
          <w:szCs w:val="24"/>
        </w:rPr>
        <w:t xml:space="preserve">, </w:t>
      </w:r>
      <w:r w:rsidRPr="00A4460E">
        <w:rPr>
          <w:rFonts w:asciiTheme="majorBidi" w:hAnsiTheme="majorBidi" w:cstheme="majorBidi"/>
          <w:sz w:val="24"/>
          <w:szCs w:val="24"/>
        </w:rPr>
        <w:t>the result shows increase in the reading of Visible light measured and Visible Light predicted about 0 to 400 hours which is the highest value or reading for Visible Light measured for the day (78mW/m</w:t>
      </w:r>
      <w:r w:rsidRPr="00A4460E">
        <w:rPr>
          <w:rFonts w:asciiTheme="majorBidi" w:hAnsiTheme="majorBidi" w:cstheme="majorBidi"/>
          <w:sz w:val="24"/>
          <w:szCs w:val="24"/>
          <w:vertAlign w:val="superscript"/>
        </w:rPr>
        <w:t>2</w:t>
      </w:r>
      <w:r w:rsidRPr="00A4460E">
        <w:rPr>
          <w:rFonts w:asciiTheme="majorBidi" w:hAnsiTheme="majorBidi" w:cstheme="majorBidi"/>
          <w:sz w:val="24"/>
          <w:szCs w:val="24"/>
        </w:rPr>
        <w:t>). It then falls sharply from 600 to 800 hours.  There was a constant reading from about 800 to 2100 hours, before it finally increases at about 2200 hour. The diurnal variation of both the Visible Light measured and Visible Light predicted on this day was depicted in Figure 5.5.</w:t>
      </w:r>
    </w:p>
    <w:p w14:paraId="623AE021" w14:textId="2FB01540" w:rsidR="006204DA" w:rsidRPr="00A4460E" w:rsidRDefault="006204DA" w:rsidP="006204DA">
      <w:pPr>
        <w:spacing w:line="360" w:lineRule="auto"/>
        <w:ind w:firstLine="720"/>
        <w:jc w:val="both"/>
        <w:outlineLvl w:val="0"/>
        <w:rPr>
          <w:rFonts w:asciiTheme="majorBidi" w:hAnsiTheme="majorBidi" w:cstheme="majorBidi"/>
          <w:sz w:val="24"/>
          <w:szCs w:val="24"/>
        </w:rPr>
      </w:pPr>
      <w:r w:rsidRPr="00A4460E">
        <w:rPr>
          <w:rFonts w:asciiTheme="majorBidi" w:hAnsiTheme="majorBidi" w:cstheme="majorBidi"/>
          <w:sz w:val="24"/>
          <w:szCs w:val="24"/>
        </w:rPr>
        <w:t>For day 6</w:t>
      </w:r>
      <w:r w:rsidR="005061B9" w:rsidRPr="00A4460E">
        <w:rPr>
          <w:rFonts w:asciiTheme="majorBidi" w:hAnsiTheme="majorBidi" w:cstheme="majorBidi"/>
          <w:sz w:val="24"/>
          <w:szCs w:val="24"/>
        </w:rPr>
        <w:t>,</w:t>
      </w:r>
      <w:r w:rsidRPr="00A4460E">
        <w:rPr>
          <w:rFonts w:asciiTheme="majorBidi" w:hAnsiTheme="majorBidi" w:cstheme="majorBidi"/>
          <w:sz w:val="24"/>
          <w:szCs w:val="24"/>
        </w:rPr>
        <w:t xml:space="preserve"> the result shows increase in the reading of Visible light measured and Visible Light predicted about 0 to 500 hours which is the highest value or reading for Visible Light measured for the day (77mW/m</w:t>
      </w:r>
      <w:r w:rsidRPr="00A4460E">
        <w:rPr>
          <w:rFonts w:asciiTheme="majorBidi" w:hAnsiTheme="majorBidi" w:cstheme="majorBidi"/>
          <w:sz w:val="24"/>
          <w:szCs w:val="24"/>
          <w:vertAlign w:val="superscript"/>
        </w:rPr>
        <w:t>2</w:t>
      </w:r>
      <w:r w:rsidRPr="00A4460E">
        <w:rPr>
          <w:rFonts w:asciiTheme="majorBidi" w:hAnsiTheme="majorBidi" w:cstheme="majorBidi"/>
          <w:sz w:val="24"/>
          <w:szCs w:val="24"/>
        </w:rPr>
        <w:t>). It then falls sharply from 500 to 800 hours.  There was a constant reading from about 850 to 2100 hours, before it finally increases at about 2200 hour. The diurnal variation of both the Visible Light measured and Visible Light predicted on this day was depicted in Figure 5.6.</w:t>
      </w:r>
    </w:p>
    <w:p w14:paraId="07B53E7D" w14:textId="00CB64AF" w:rsidR="006204DA" w:rsidRPr="00A4460E" w:rsidRDefault="006204DA" w:rsidP="006204DA">
      <w:pPr>
        <w:spacing w:line="360" w:lineRule="auto"/>
        <w:ind w:firstLine="720"/>
        <w:jc w:val="both"/>
        <w:outlineLvl w:val="0"/>
        <w:rPr>
          <w:rFonts w:asciiTheme="majorBidi" w:hAnsiTheme="majorBidi" w:cstheme="majorBidi"/>
          <w:sz w:val="24"/>
          <w:szCs w:val="24"/>
        </w:rPr>
      </w:pPr>
      <w:r w:rsidRPr="00A4460E">
        <w:rPr>
          <w:rFonts w:asciiTheme="majorBidi" w:hAnsiTheme="majorBidi" w:cstheme="majorBidi"/>
          <w:sz w:val="24"/>
          <w:szCs w:val="24"/>
        </w:rPr>
        <w:t>For day 7</w:t>
      </w:r>
      <w:r w:rsidR="005061B9" w:rsidRPr="00A4460E">
        <w:rPr>
          <w:rFonts w:asciiTheme="majorBidi" w:hAnsiTheme="majorBidi" w:cstheme="majorBidi"/>
          <w:sz w:val="24"/>
          <w:szCs w:val="24"/>
        </w:rPr>
        <w:t>,</w:t>
      </w:r>
      <w:r w:rsidRPr="00A4460E">
        <w:rPr>
          <w:rFonts w:asciiTheme="majorBidi" w:hAnsiTheme="majorBidi" w:cstheme="majorBidi"/>
          <w:sz w:val="24"/>
          <w:szCs w:val="24"/>
        </w:rPr>
        <w:t xml:space="preserve"> the result shows increase in the reading of Visible light measured and Visible Light predicted about 0 to 400 hours which is the highest value or reading for Visible Light measured for the day (75mW/m</w:t>
      </w:r>
      <w:r w:rsidRPr="00A4460E">
        <w:rPr>
          <w:rFonts w:asciiTheme="majorBidi" w:hAnsiTheme="majorBidi" w:cstheme="majorBidi"/>
          <w:sz w:val="24"/>
          <w:szCs w:val="24"/>
          <w:vertAlign w:val="superscript"/>
        </w:rPr>
        <w:t>2</w:t>
      </w:r>
      <w:r w:rsidRPr="00A4460E">
        <w:rPr>
          <w:rFonts w:asciiTheme="majorBidi" w:hAnsiTheme="majorBidi" w:cstheme="majorBidi"/>
          <w:sz w:val="24"/>
          <w:szCs w:val="24"/>
        </w:rPr>
        <w:t>). It then falls sharply from 500 to 800 hours.  There was a constant reading from about 850 to 2200 hours, before it finally increases at about 2300 hour. The diurnal variation of both the Visible Light measured and Visible Light predicted on this day was depicted in Figure 5.</w:t>
      </w:r>
      <w:r w:rsidR="005061B9" w:rsidRPr="00A4460E">
        <w:rPr>
          <w:rFonts w:asciiTheme="majorBidi" w:hAnsiTheme="majorBidi" w:cstheme="majorBidi"/>
          <w:sz w:val="24"/>
          <w:szCs w:val="24"/>
        </w:rPr>
        <w:t>7</w:t>
      </w:r>
      <w:r w:rsidRPr="00A4460E">
        <w:rPr>
          <w:rFonts w:asciiTheme="majorBidi" w:hAnsiTheme="majorBidi" w:cstheme="majorBidi"/>
          <w:sz w:val="24"/>
          <w:szCs w:val="24"/>
        </w:rPr>
        <w:t>.</w:t>
      </w:r>
    </w:p>
    <w:p w14:paraId="393BE222" w14:textId="77777777" w:rsidR="006204DA" w:rsidRPr="00A4460E" w:rsidRDefault="006204DA" w:rsidP="006204DA">
      <w:pPr>
        <w:spacing w:line="360" w:lineRule="auto"/>
        <w:jc w:val="center"/>
        <w:rPr>
          <w:rFonts w:asciiTheme="majorBidi" w:hAnsiTheme="majorBidi" w:cstheme="majorBidi"/>
          <w:sz w:val="24"/>
          <w:szCs w:val="24"/>
        </w:rPr>
      </w:pPr>
      <w:r w:rsidRPr="00A4460E">
        <w:rPr>
          <w:rFonts w:asciiTheme="majorBidi" w:hAnsiTheme="majorBidi" w:cstheme="majorBidi"/>
          <w:noProof/>
          <w:sz w:val="24"/>
          <w:szCs w:val="24"/>
        </w:rPr>
        <w:lastRenderedPageBreak/>
        <w:drawing>
          <wp:inline distT="0" distB="0" distL="0" distR="0" wp14:anchorId="1BE172E1" wp14:editId="3300D3CB">
            <wp:extent cx="5238750" cy="3924299"/>
            <wp:effectExtent l="0" t="0" r="0" b="0"/>
            <wp:docPr id="1028"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7"/>
                    <pic:cNvPicPr/>
                  </pic:nvPicPr>
                  <pic:blipFill>
                    <a:blip r:embed="rId25" cstate="print"/>
                    <a:srcRect l="8433" t="15001" r="42167" b="15001"/>
                    <a:stretch/>
                  </pic:blipFill>
                  <pic:spPr>
                    <a:xfrm>
                      <a:off x="0" y="0"/>
                      <a:ext cx="5238750" cy="3924299"/>
                    </a:xfrm>
                    <a:prstGeom prst="rect">
                      <a:avLst/>
                    </a:prstGeom>
                    <a:ln>
                      <a:noFill/>
                    </a:ln>
                  </pic:spPr>
                </pic:pic>
              </a:graphicData>
            </a:graphic>
          </wp:inline>
        </w:drawing>
      </w:r>
    </w:p>
    <w:p w14:paraId="495EF54D" w14:textId="50180CF9" w:rsidR="006204DA" w:rsidRPr="00A4460E" w:rsidRDefault="006204DA" w:rsidP="006204DA">
      <w:pPr>
        <w:spacing w:line="360" w:lineRule="auto"/>
        <w:jc w:val="both"/>
        <w:rPr>
          <w:rFonts w:asciiTheme="majorBidi" w:hAnsiTheme="majorBidi" w:cstheme="majorBidi"/>
          <w:sz w:val="24"/>
          <w:szCs w:val="24"/>
        </w:rPr>
      </w:pPr>
      <w:r w:rsidRPr="00A4460E">
        <w:rPr>
          <w:rFonts w:asciiTheme="majorBidi" w:hAnsiTheme="majorBidi" w:cstheme="majorBidi"/>
          <w:sz w:val="24"/>
          <w:szCs w:val="24"/>
        </w:rPr>
        <w:t>Figure 5. 1: Diurnal variation of Visible Light and Outdoor Temperature for</w:t>
      </w:r>
      <w:r w:rsidR="005061B9" w:rsidRPr="00A4460E">
        <w:rPr>
          <w:rFonts w:asciiTheme="majorBidi" w:hAnsiTheme="majorBidi" w:cstheme="majorBidi"/>
          <w:sz w:val="24"/>
          <w:szCs w:val="24"/>
        </w:rPr>
        <w:t xml:space="preserve"> </w:t>
      </w:r>
      <w:r w:rsidRPr="00A4460E">
        <w:rPr>
          <w:rFonts w:asciiTheme="majorBidi" w:hAnsiTheme="majorBidi" w:cstheme="majorBidi"/>
          <w:sz w:val="24"/>
          <w:szCs w:val="24"/>
        </w:rPr>
        <w:t>(DOY 115).</w:t>
      </w:r>
    </w:p>
    <w:p w14:paraId="5AF55CF1" w14:textId="77777777" w:rsidR="006204DA" w:rsidRPr="00A4460E" w:rsidRDefault="006204DA" w:rsidP="006204DA">
      <w:pPr>
        <w:spacing w:line="360" w:lineRule="auto"/>
        <w:jc w:val="both"/>
        <w:rPr>
          <w:rFonts w:asciiTheme="majorBidi" w:hAnsiTheme="majorBidi" w:cstheme="majorBidi"/>
          <w:sz w:val="24"/>
          <w:szCs w:val="24"/>
        </w:rPr>
      </w:pPr>
    </w:p>
    <w:p w14:paraId="11FB7ED1" w14:textId="77777777" w:rsidR="006204DA" w:rsidRPr="00A4460E" w:rsidRDefault="006204DA" w:rsidP="006204DA">
      <w:pPr>
        <w:spacing w:line="360" w:lineRule="auto"/>
        <w:jc w:val="both"/>
        <w:rPr>
          <w:rFonts w:asciiTheme="majorBidi" w:hAnsiTheme="majorBidi" w:cstheme="majorBidi"/>
          <w:sz w:val="24"/>
          <w:szCs w:val="24"/>
        </w:rPr>
      </w:pPr>
    </w:p>
    <w:p w14:paraId="783CD5AA" w14:textId="77777777" w:rsidR="006204DA" w:rsidRPr="00A4460E" w:rsidRDefault="006204DA" w:rsidP="006204DA">
      <w:pPr>
        <w:spacing w:line="360" w:lineRule="auto"/>
        <w:jc w:val="both"/>
        <w:rPr>
          <w:rFonts w:asciiTheme="majorBidi" w:hAnsiTheme="majorBidi" w:cstheme="majorBidi"/>
          <w:sz w:val="24"/>
          <w:szCs w:val="24"/>
        </w:rPr>
      </w:pPr>
    </w:p>
    <w:p w14:paraId="50DDCE5F" w14:textId="77777777" w:rsidR="006204DA" w:rsidRPr="00A4460E" w:rsidRDefault="006204DA" w:rsidP="006204DA">
      <w:pPr>
        <w:spacing w:line="360" w:lineRule="auto"/>
        <w:jc w:val="both"/>
        <w:rPr>
          <w:rFonts w:asciiTheme="majorBidi" w:hAnsiTheme="majorBidi" w:cstheme="majorBidi"/>
          <w:sz w:val="24"/>
          <w:szCs w:val="24"/>
        </w:rPr>
      </w:pPr>
    </w:p>
    <w:p w14:paraId="6842F6D7" w14:textId="77777777" w:rsidR="006204DA" w:rsidRPr="00A4460E" w:rsidRDefault="006204DA" w:rsidP="006204DA">
      <w:pPr>
        <w:spacing w:line="360" w:lineRule="auto"/>
        <w:jc w:val="both"/>
        <w:rPr>
          <w:rFonts w:asciiTheme="majorBidi" w:hAnsiTheme="majorBidi" w:cstheme="majorBidi"/>
          <w:sz w:val="24"/>
          <w:szCs w:val="24"/>
        </w:rPr>
      </w:pPr>
    </w:p>
    <w:p w14:paraId="6C047842" w14:textId="77777777" w:rsidR="006204DA" w:rsidRPr="00A4460E" w:rsidRDefault="006204DA" w:rsidP="006204DA">
      <w:pPr>
        <w:spacing w:line="360" w:lineRule="auto"/>
        <w:jc w:val="both"/>
        <w:rPr>
          <w:rFonts w:asciiTheme="majorBidi" w:hAnsiTheme="majorBidi" w:cstheme="majorBidi"/>
          <w:sz w:val="24"/>
          <w:szCs w:val="24"/>
        </w:rPr>
      </w:pPr>
    </w:p>
    <w:p w14:paraId="02867A3C" w14:textId="77777777" w:rsidR="006204DA" w:rsidRPr="00A4460E" w:rsidRDefault="006204DA" w:rsidP="006204DA">
      <w:pPr>
        <w:spacing w:line="360" w:lineRule="auto"/>
        <w:jc w:val="center"/>
        <w:rPr>
          <w:rFonts w:asciiTheme="majorBidi" w:hAnsiTheme="majorBidi" w:cstheme="majorBidi"/>
          <w:sz w:val="24"/>
          <w:szCs w:val="24"/>
        </w:rPr>
      </w:pPr>
      <w:r w:rsidRPr="00A4460E">
        <w:rPr>
          <w:rFonts w:asciiTheme="majorBidi" w:hAnsiTheme="majorBidi" w:cstheme="majorBidi"/>
          <w:noProof/>
          <w:sz w:val="24"/>
          <w:szCs w:val="24"/>
        </w:rPr>
        <w:lastRenderedPageBreak/>
        <w:drawing>
          <wp:inline distT="0" distB="0" distL="0" distR="0" wp14:anchorId="41C9D31C" wp14:editId="76B4B422">
            <wp:extent cx="5124450" cy="4238625"/>
            <wp:effectExtent l="0" t="0" r="0" b="0"/>
            <wp:docPr id="1029"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0"/>
                    <pic:cNvPicPr/>
                  </pic:nvPicPr>
                  <pic:blipFill>
                    <a:blip r:embed="rId26" cstate="print"/>
                    <a:srcRect l="8433" t="15001" r="42167" b="15001"/>
                    <a:stretch/>
                  </pic:blipFill>
                  <pic:spPr>
                    <a:xfrm>
                      <a:off x="0" y="0"/>
                      <a:ext cx="5124450" cy="4238625"/>
                    </a:xfrm>
                    <a:prstGeom prst="rect">
                      <a:avLst/>
                    </a:prstGeom>
                    <a:ln>
                      <a:noFill/>
                    </a:ln>
                  </pic:spPr>
                </pic:pic>
              </a:graphicData>
            </a:graphic>
          </wp:inline>
        </w:drawing>
      </w:r>
    </w:p>
    <w:p w14:paraId="7C0C05D1" w14:textId="03E06CED" w:rsidR="006204DA" w:rsidRPr="00A4460E" w:rsidRDefault="006204DA" w:rsidP="006204DA">
      <w:pPr>
        <w:jc w:val="both"/>
        <w:rPr>
          <w:rFonts w:asciiTheme="majorBidi" w:hAnsiTheme="majorBidi" w:cstheme="majorBidi"/>
          <w:sz w:val="24"/>
          <w:szCs w:val="24"/>
        </w:rPr>
      </w:pPr>
      <w:r w:rsidRPr="00A4460E">
        <w:rPr>
          <w:rFonts w:asciiTheme="majorBidi" w:hAnsiTheme="majorBidi" w:cstheme="majorBidi"/>
          <w:sz w:val="24"/>
          <w:szCs w:val="24"/>
        </w:rPr>
        <w:t>Figure 5. 2: Diurnal variation of visible light and outdoor temperature for (DOY 116).</w:t>
      </w:r>
    </w:p>
    <w:p w14:paraId="744821B4" w14:textId="77777777" w:rsidR="006204DA" w:rsidRPr="00A4460E" w:rsidRDefault="006204DA" w:rsidP="006204DA">
      <w:pPr>
        <w:rPr>
          <w:rFonts w:asciiTheme="majorBidi" w:hAnsiTheme="majorBidi" w:cstheme="majorBidi"/>
          <w:sz w:val="24"/>
          <w:szCs w:val="24"/>
        </w:rPr>
      </w:pPr>
    </w:p>
    <w:p w14:paraId="0E41F433" w14:textId="77777777" w:rsidR="006204DA" w:rsidRPr="00A4460E" w:rsidRDefault="006204DA" w:rsidP="006204DA">
      <w:pPr>
        <w:rPr>
          <w:rFonts w:asciiTheme="majorBidi" w:hAnsiTheme="majorBidi" w:cstheme="majorBidi"/>
          <w:sz w:val="24"/>
          <w:szCs w:val="24"/>
        </w:rPr>
      </w:pPr>
    </w:p>
    <w:p w14:paraId="1341FB1B" w14:textId="77777777" w:rsidR="006204DA" w:rsidRPr="00A4460E" w:rsidRDefault="006204DA" w:rsidP="006204DA">
      <w:pPr>
        <w:rPr>
          <w:rFonts w:asciiTheme="majorBidi" w:hAnsiTheme="majorBidi" w:cstheme="majorBidi"/>
          <w:sz w:val="24"/>
          <w:szCs w:val="24"/>
        </w:rPr>
      </w:pPr>
    </w:p>
    <w:p w14:paraId="654B0596" w14:textId="77777777" w:rsidR="006204DA" w:rsidRPr="00A4460E" w:rsidRDefault="006204DA" w:rsidP="006204DA">
      <w:pPr>
        <w:rPr>
          <w:rFonts w:asciiTheme="majorBidi" w:hAnsiTheme="majorBidi" w:cstheme="majorBidi"/>
          <w:sz w:val="24"/>
          <w:szCs w:val="24"/>
        </w:rPr>
      </w:pPr>
    </w:p>
    <w:p w14:paraId="0A222FFA" w14:textId="77777777" w:rsidR="006204DA" w:rsidRPr="00A4460E" w:rsidRDefault="006204DA" w:rsidP="006204DA">
      <w:pPr>
        <w:rPr>
          <w:rFonts w:asciiTheme="majorBidi" w:hAnsiTheme="majorBidi" w:cstheme="majorBidi"/>
          <w:sz w:val="24"/>
          <w:szCs w:val="24"/>
        </w:rPr>
      </w:pPr>
    </w:p>
    <w:p w14:paraId="5C972D2F" w14:textId="77777777" w:rsidR="006204DA" w:rsidRPr="00A4460E" w:rsidRDefault="006204DA" w:rsidP="006204DA">
      <w:pPr>
        <w:rPr>
          <w:rFonts w:asciiTheme="majorBidi" w:hAnsiTheme="majorBidi" w:cstheme="majorBidi"/>
          <w:sz w:val="24"/>
          <w:szCs w:val="24"/>
        </w:rPr>
      </w:pPr>
    </w:p>
    <w:p w14:paraId="2EAD5A16" w14:textId="77777777" w:rsidR="006204DA" w:rsidRPr="00A4460E" w:rsidRDefault="006204DA" w:rsidP="006204DA">
      <w:pPr>
        <w:jc w:val="center"/>
        <w:rPr>
          <w:rFonts w:asciiTheme="majorBidi" w:hAnsiTheme="majorBidi" w:cstheme="majorBidi"/>
          <w:sz w:val="24"/>
          <w:szCs w:val="24"/>
        </w:rPr>
      </w:pPr>
      <w:r w:rsidRPr="00A4460E">
        <w:rPr>
          <w:rFonts w:asciiTheme="majorBidi" w:hAnsiTheme="majorBidi" w:cstheme="majorBidi"/>
          <w:noProof/>
          <w:sz w:val="24"/>
          <w:szCs w:val="24"/>
        </w:rPr>
        <w:lastRenderedPageBreak/>
        <w:drawing>
          <wp:inline distT="0" distB="0" distL="0" distR="0" wp14:anchorId="0D6F69D3" wp14:editId="063B85AB">
            <wp:extent cx="5257800" cy="3990959"/>
            <wp:effectExtent l="0" t="0" r="0" b="0"/>
            <wp:docPr id="1030"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4"/>
                    <pic:cNvPicPr/>
                  </pic:nvPicPr>
                  <pic:blipFill>
                    <a:blip r:embed="rId27" cstate="print"/>
                    <a:srcRect l="8433" t="15001" r="42167" b="15001"/>
                    <a:stretch/>
                  </pic:blipFill>
                  <pic:spPr>
                    <a:xfrm>
                      <a:off x="0" y="0"/>
                      <a:ext cx="5257800" cy="3990959"/>
                    </a:xfrm>
                    <a:prstGeom prst="rect">
                      <a:avLst/>
                    </a:prstGeom>
                    <a:ln>
                      <a:noFill/>
                    </a:ln>
                  </pic:spPr>
                </pic:pic>
              </a:graphicData>
            </a:graphic>
          </wp:inline>
        </w:drawing>
      </w:r>
    </w:p>
    <w:p w14:paraId="4B65DB0E" w14:textId="1BEF5AC5" w:rsidR="006204DA" w:rsidRPr="00A4460E" w:rsidRDefault="006204DA" w:rsidP="006204DA">
      <w:pPr>
        <w:rPr>
          <w:rFonts w:asciiTheme="majorBidi" w:hAnsiTheme="majorBidi" w:cstheme="majorBidi"/>
          <w:sz w:val="24"/>
          <w:szCs w:val="24"/>
        </w:rPr>
      </w:pPr>
      <w:r w:rsidRPr="00A4460E">
        <w:rPr>
          <w:rFonts w:asciiTheme="majorBidi" w:hAnsiTheme="majorBidi" w:cstheme="majorBidi"/>
          <w:sz w:val="24"/>
          <w:szCs w:val="24"/>
        </w:rPr>
        <w:t>Figure 5.3: Diurnal variation of visible light and outdoor temperature for (DOY 117).</w:t>
      </w:r>
    </w:p>
    <w:p w14:paraId="1D91727E" w14:textId="77777777" w:rsidR="006204DA" w:rsidRPr="00A4460E" w:rsidRDefault="006204DA" w:rsidP="006204DA">
      <w:pPr>
        <w:rPr>
          <w:rFonts w:asciiTheme="majorBidi" w:hAnsiTheme="majorBidi" w:cstheme="majorBidi"/>
          <w:sz w:val="24"/>
          <w:szCs w:val="24"/>
        </w:rPr>
      </w:pPr>
    </w:p>
    <w:p w14:paraId="6FE20D68" w14:textId="77777777" w:rsidR="006204DA" w:rsidRPr="00A4460E" w:rsidRDefault="006204DA" w:rsidP="006204DA">
      <w:pPr>
        <w:rPr>
          <w:rFonts w:asciiTheme="majorBidi" w:hAnsiTheme="majorBidi" w:cstheme="majorBidi"/>
          <w:sz w:val="24"/>
          <w:szCs w:val="24"/>
        </w:rPr>
      </w:pPr>
    </w:p>
    <w:p w14:paraId="4E29537B" w14:textId="77777777" w:rsidR="006204DA" w:rsidRPr="00A4460E" w:rsidRDefault="006204DA" w:rsidP="006204DA">
      <w:pPr>
        <w:rPr>
          <w:rFonts w:asciiTheme="majorBidi" w:hAnsiTheme="majorBidi" w:cstheme="majorBidi"/>
          <w:sz w:val="24"/>
          <w:szCs w:val="24"/>
        </w:rPr>
      </w:pPr>
    </w:p>
    <w:p w14:paraId="22746389" w14:textId="77777777" w:rsidR="006204DA" w:rsidRPr="00A4460E" w:rsidRDefault="006204DA" w:rsidP="006204DA">
      <w:pPr>
        <w:rPr>
          <w:rFonts w:asciiTheme="majorBidi" w:hAnsiTheme="majorBidi" w:cstheme="majorBidi"/>
          <w:sz w:val="24"/>
          <w:szCs w:val="24"/>
        </w:rPr>
      </w:pPr>
    </w:p>
    <w:p w14:paraId="661B4E0B" w14:textId="77777777" w:rsidR="006204DA" w:rsidRPr="00A4460E" w:rsidRDefault="006204DA" w:rsidP="006204DA">
      <w:pPr>
        <w:rPr>
          <w:rFonts w:asciiTheme="majorBidi" w:hAnsiTheme="majorBidi" w:cstheme="majorBidi"/>
          <w:sz w:val="24"/>
          <w:szCs w:val="24"/>
        </w:rPr>
      </w:pPr>
    </w:p>
    <w:p w14:paraId="408DDC94" w14:textId="77777777" w:rsidR="006204DA" w:rsidRPr="00A4460E" w:rsidRDefault="006204DA" w:rsidP="006204DA">
      <w:pPr>
        <w:rPr>
          <w:rFonts w:asciiTheme="majorBidi" w:hAnsiTheme="majorBidi" w:cstheme="majorBidi"/>
          <w:sz w:val="24"/>
          <w:szCs w:val="24"/>
        </w:rPr>
      </w:pPr>
    </w:p>
    <w:p w14:paraId="1D53F8C7" w14:textId="77777777" w:rsidR="006204DA" w:rsidRPr="00A4460E" w:rsidRDefault="006204DA" w:rsidP="006204DA">
      <w:pPr>
        <w:rPr>
          <w:rFonts w:asciiTheme="majorBidi" w:hAnsiTheme="majorBidi" w:cstheme="majorBidi"/>
          <w:sz w:val="24"/>
          <w:szCs w:val="24"/>
        </w:rPr>
      </w:pPr>
    </w:p>
    <w:p w14:paraId="397BAA0F" w14:textId="77777777" w:rsidR="006204DA" w:rsidRPr="00A4460E" w:rsidRDefault="006204DA" w:rsidP="006204DA">
      <w:pPr>
        <w:rPr>
          <w:rFonts w:asciiTheme="majorBidi" w:hAnsiTheme="majorBidi" w:cstheme="majorBidi"/>
          <w:sz w:val="24"/>
          <w:szCs w:val="24"/>
        </w:rPr>
      </w:pPr>
    </w:p>
    <w:p w14:paraId="5837CB07" w14:textId="77777777" w:rsidR="006204DA" w:rsidRPr="00A4460E" w:rsidRDefault="006204DA" w:rsidP="006204DA">
      <w:pPr>
        <w:spacing w:line="360" w:lineRule="auto"/>
        <w:jc w:val="center"/>
        <w:rPr>
          <w:rFonts w:asciiTheme="majorBidi" w:hAnsiTheme="majorBidi" w:cstheme="majorBidi"/>
          <w:sz w:val="24"/>
          <w:szCs w:val="24"/>
        </w:rPr>
      </w:pPr>
      <w:r w:rsidRPr="00A4460E">
        <w:rPr>
          <w:rFonts w:asciiTheme="majorBidi" w:hAnsiTheme="majorBidi" w:cstheme="majorBidi"/>
          <w:noProof/>
          <w:sz w:val="24"/>
          <w:szCs w:val="24"/>
        </w:rPr>
        <w:lastRenderedPageBreak/>
        <w:drawing>
          <wp:inline distT="0" distB="0" distL="0" distR="0" wp14:anchorId="3483A592" wp14:editId="3973B193">
            <wp:extent cx="5257800" cy="4171472"/>
            <wp:effectExtent l="0" t="0" r="0" b="0"/>
            <wp:docPr id="103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6"/>
                    <pic:cNvPicPr/>
                  </pic:nvPicPr>
                  <pic:blipFill>
                    <a:blip r:embed="rId28" cstate="print"/>
                    <a:srcRect l="7732" t="15001" r="42167" b="15001"/>
                    <a:stretch/>
                  </pic:blipFill>
                  <pic:spPr>
                    <a:xfrm>
                      <a:off x="0" y="0"/>
                      <a:ext cx="5257800" cy="4171472"/>
                    </a:xfrm>
                    <a:prstGeom prst="rect">
                      <a:avLst/>
                    </a:prstGeom>
                    <a:ln>
                      <a:noFill/>
                    </a:ln>
                  </pic:spPr>
                </pic:pic>
              </a:graphicData>
            </a:graphic>
          </wp:inline>
        </w:drawing>
      </w:r>
    </w:p>
    <w:p w14:paraId="6F74B39E" w14:textId="24577732" w:rsidR="006204DA" w:rsidRPr="00A4460E" w:rsidRDefault="006204DA" w:rsidP="006204DA">
      <w:pPr>
        <w:spacing w:line="360" w:lineRule="auto"/>
        <w:jc w:val="both"/>
        <w:rPr>
          <w:rFonts w:asciiTheme="majorBidi" w:hAnsiTheme="majorBidi" w:cstheme="majorBidi"/>
          <w:sz w:val="24"/>
          <w:szCs w:val="24"/>
        </w:rPr>
      </w:pPr>
      <w:r w:rsidRPr="00A4460E">
        <w:rPr>
          <w:rFonts w:asciiTheme="majorBidi" w:hAnsiTheme="majorBidi" w:cstheme="majorBidi"/>
          <w:sz w:val="24"/>
          <w:szCs w:val="24"/>
        </w:rPr>
        <w:t>Figure 5.4: Diurnal variation of estimated and measured value for (DOY 118).</w:t>
      </w:r>
    </w:p>
    <w:p w14:paraId="6B1B99B3" w14:textId="77777777" w:rsidR="006204DA" w:rsidRPr="00A4460E" w:rsidRDefault="006204DA" w:rsidP="006204DA">
      <w:pPr>
        <w:spacing w:after="0" w:line="360" w:lineRule="auto"/>
        <w:jc w:val="both"/>
        <w:rPr>
          <w:rFonts w:asciiTheme="majorBidi" w:hAnsiTheme="majorBidi" w:cstheme="majorBidi"/>
          <w:sz w:val="24"/>
          <w:szCs w:val="24"/>
        </w:rPr>
      </w:pPr>
    </w:p>
    <w:p w14:paraId="1CE4580C" w14:textId="77777777" w:rsidR="006204DA" w:rsidRPr="00A4460E" w:rsidRDefault="006204DA" w:rsidP="006204DA">
      <w:pPr>
        <w:spacing w:after="0" w:line="360" w:lineRule="auto"/>
        <w:jc w:val="both"/>
        <w:rPr>
          <w:rFonts w:asciiTheme="majorBidi" w:hAnsiTheme="majorBidi" w:cstheme="majorBidi"/>
          <w:sz w:val="24"/>
          <w:szCs w:val="24"/>
        </w:rPr>
      </w:pPr>
    </w:p>
    <w:p w14:paraId="7F128D1C" w14:textId="77777777" w:rsidR="006204DA" w:rsidRPr="00A4460E" w:rsidRDefault="006204DA" w:rsidP="006204DA">
      <w:pPr>
        <w:rPr>
          <w:rFonts w:asciiTheme="majorBidi" w:hAnsiTheme="majorBidi" w:cstheme="majorBidi"/>
          <w:sz w:val="24"/>
          <w:szCs w:val="24"/>
        </w:rPr>
      </w:pPr>
    </w:p>
    <w:p w14:paraId="05BC79B0" w14:textId="77777777" w:rsidR="006204DA" w:rsidRPr="00A4460E" w:rsidRDefault="006204DA" w:rsidP="006204DA">
      <w:pPr>
        <w:rPr>
          <w:rFonts w:asciiTheme="majorBidi" w:hAnsiTheme="majorBidi" w:cstheme="majorBidi"/>
          <w:sz w:val="24"/>
          <w:szCs w:val="24"/>
        </w:rPr>
      </w:pPr>
    </w:p>
    <w:p w14:paraId="2A951AFF" w14:textId="77777777" w:rsidR="006204DA" w:rsidRPr="00A4460E" w:rsidRDefault="006204DA" w:rsidP="006204DA">
      <w:pPr>
        <w:rPr>
          <w:rFonts w:asciiTheme="majorBidi" w:hAnsiTheme="majorBidi" w:cstheme="majorBidi"/>
          <w:sz w:val="24"/>
          <w:szCs w:val="24"/>
        </w:rPr>
      </w:pPr>
    </w:p>
    <w:p w14:paraId="35397C1C" w14:textId="77777777" w:rsidR="006204DA" w:rsidRPr="00A4460E" w:rsidRDefault="006204DA" w:rsidP="006204DA">
      <w:pPr>
        <w:rPr>
          <w:rFonts w:asciiTheme="majorBidi" w:hAnsiTheme="majorBidi" w:cstheme="majorBidi"/>
          <w:sz w:val="24"/>
          <w:szCs w:val="24"/>
        </w:rPr>
      </w:pPr>
    </w:p>
    <w:p w14:paraId="795AFEFB" w14:textId="77777777" w:rsidR="006204DA" w:rsidRPr="00A4460E" w:rsidRDefault="006204DA" w:rsidP="006204DA">
      <w:pPr>
        <w:spacing w:line="360" w:lineRule="auto"/>
        <w:jc w:val="center"/>
        <w:rPr>
          <w:rFonts w:asciiTheme="majorBidi" w:hAnsiTheme="majorBidi" w:cstheme="majorBidi"/>
          <w:sz w:val="24"/>
          <w:szCs w:val="24"/>
        </w:rPr>
      </w:pPr>
      <w:r w:rsidRPr="00A4460E">
        <w:rPr>
          <w:rFonts w:asciiTheme="majorBidi" w:hAnsiTheme="majorBidi" w:cstheme="majorBidi"/>
          <w:noProof/>
          <w:sz w:val="24"/>
          <w:szCs w:val="24"/>
        </w:rPr>
        <w:lastRenderedPageBreak/>
        <w:drawing>
          <wp:inline distT="0" distB="0" distL="0" distR="0" wp14:anchorId="26701E95" wp14:editId="36520D3A">
            <wp:extent cx="5314950" cy="3845560"/>
            <wp:effectExtent l="0" t="0" r="0" b="0"/>
            <wp:docPr id="1032"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9"/>
                    <pic:cNvPicPr/>
                  </pic:nvPicPr>
                  <pic:blipFill>
                    <a:blip r:embed="rId29" cstate="print"/>
                    <a:srcRect l="7732" t="15001" r="42167" b="15001"/>
                    <a:stretch/>
                  </pic:blipFill>
                  <pic:spPr>
                    <a:xfrm>
                      <a:off x="0" y="0"/>
                      <a:ext cx="5314950" cy="3845560"/>
                    </a:xfrm>
                    <a:prstGeom prst="rect">
                      <a:avLst/>
                    </a:prstGeom>
                    <a:ln>
                      <a:noFill/>
                    </a:ln>
                  </pic:spPr>
                </pic:pic>
              </a:graphicData>
            </a:graphic>
          </wp:inline>
        </w:drawing>
      </w:r>
    </w:p>
    <w:p w14:paraId="32F4E7F5" w14:textId="1317E196" w:rsidR="006204DA" w:rsidRPr="00A4460E" w:rsidRDefault="006204DA" w:rsidP="006204DA">
      <w:pPr>
        <w:spacing w:line="360" w:lineRule="auto"/>
        <w:jc w:val="both"/>
        <w:rPr>
          <w:rFonts w:asciiTheme="majorBidi" w:hAnsiTheme="majorBidi" w:cstheme="majorBidi"/>
          <w:sz w:val="24"/>
          <w:szCs w:val="24"/>
        </w:rPr>
      </w:pPr>
      <w:r w:rsidRPr="00A4460E">
        <w:rPr>
          <w:rFonts w:asciiTheme="majorBidi" w:hAnsiTheme="majorBidi" w:cstheme="majorBidi"/>
          <w:sz w:val="24"/>
          <w:szCs w:val="24"/>
        </w:rPr>
        <w:t>Figure 5.5:</w:t>
      </w:r>
      <w:r w:rsidR="005061B9" w:rsidRPr="00A4460E">
        <w:rPr>
          <w:rFonts w:asciiTheme="majorBidi" w:hAnsiTheme="majorBidi" w:cstheme="majorBidi"/>
          <w:sz w:val="24"/>
          <w:szCs w:val="24"/>
        </w:rPr>
        <w:t xml:space="preserve"> </w:t>
      </w:r>
      <w:r w:rsidRPr="00A4460E">
        <w:rPr>
          <w:rFonts w:asciiTheme="majorBidi" w:hAnsiTheme="majorBidi" w:cstheme="majorBidi"/>
          <w:sz w:val="24"/>
          <w:szCs w:val="24"/>
        </w:rPr>
        <w:t>Diurnal variation of estimated and measured value for</w:t>
      </w:r>
      <w:r w:rsidR="005061B9" w:rsidRPr="00A4460E">
        <w:rPr>
          <w:rFonts w:asciiTheme="majorBidi" w:hAnsiTheme="majorBidi" w:cstheme="majorBidi"/>
          <w:sz w:val="24"/>
          <w:szCs w:val="24"/>
        </w:rPr>
        <w:t xml:space="preserve"> </w:t>
      </w:r>
      <w:r w:rsidRPr="00A4460E">
        <w:rPr>
          <w:rFonts w:asciiTheme="majorBidi" w:hAnsiTheme="majorBidi" w:cstheme="majorBidi"/>
          <w:sz w:val="24"/>
          <w:szCs w:val="24"/>
        </w:rPr>
        <w:t>(DOY 119).</w:t>
      </w:r>
    </w:p>
    <w:p w14:paraId="787376BF" w14:textId="77777777" w:rsidR="006204DA" w:rsidRPr="00A4460E" w:rsidRDefault="006204DA" w:rsidP="006204DA">
      <w:pPr>
        <w:rPr>
          <w:rFonts w:asciiTheme="majorBidi" w:hAnsiTheme="majorBidi" w:cstheme="majorBidi"/>
          <w:sz w:val="24"/>
          <w:szCs w:val="24"/>
        </w:rPr>
      </w:pPr>
    </w:p>
    <w:p w14:paraId="009F67F0" w14:textId="77777777" w:rsidR="006204DA" w:rsidRPr="00A4460E" w:rsidRDefault="006204DA" w:rsidP="006204DA">
      <w:pPr>
        <w:rPr>
          <w:rFonts w:asciiTheme="majorBidi" w:hAnsiTheme="majorBidi" w:cstheme="majorBidi"/>
          <w:sz w:val="24"/>
          <w:szCs w:val="24"/>
        </w:rPr>
      </w:pPr>
    </w:p>
    <w:p w14:paraId="7E63210D" w14:textId="77777777" w:rsidR="006204DA" w:rsidRPr="00A4460E" w:rsidRDefault="006204DA" w:rsidP="006204DA">
      <w:pPr>
        <w:rPr>
          <w:rFonts w:asciiTheme="majorBidi" w:hAnsiTheme="majorBidi" w:cstheme="majorBidi"/>
          <w:sz w:val="24"/>
          <w:szCs w:val="24"/>
        </w:rPr>
      </w:pPr>
    </w:p>
    <w:p w14:paraId="3BF7D8C6" w14:textId="77777777" w:rsidR="006204DA" w:rsidRPr="00A4460E" w:rsidRDefault="006204DA" w:rsidP="006204DA">
      <w:pPr>
        <w:rPr>
          <w:rFonts w:asciiTheme="majorBidi" w:hAnsiTheme="majorBidi" w:cstheme="majorBidi"/>
          <w:sz w:val="24"/>
          <w:szCs w:val="24"/>
        </w:rPr>
      </w:pPr>
    </w:p>
    <w:p w14:paraId="2E43FC46" w14:textId="77777777" w:rsidR="006204DA" w:rsidRPr="00A4460E" w:rsidRDefault="006204DA" w:rsidP="006204DA">
      <w:pPr>
        <w:rPr>
          <w:rFonts w:asciiTheme="majorBidi" w:hAnsiTheme="majorBidi" w:cstheme="majorBidi"/>
          <w:sz w:val="24"/>
          <w:szCs w:val="24"/>
        </w:rPr>
      </w:pPr>
    </w:p>
    <w:p w14:paraId="0131C2D4" w14:textId="77777777" w:rsidR="006204DA" w:rsidRPr="00A4460E" w:rsidRDefault="006204DA" w:rsidP="006204DA">
      <w:pPr>
        <w:rPr>
          <w:rFonts w:asciiTheme="majorBidi" w:hAnsiTheme="majorBidi" w:cstheme="majorBidi"/>
          <w:sz w:val="24"/>
          <w:szCs w:val="24"/>
        </w:rPr>
      </w:pPr>
      <w:r w:rsidRPr="00A4460E">
        <w:rPr>
          <w:rFonts w:asciiTheme="majorBidi" w:hAnsiTheme="majorBidi" w:cstheme="majorBidi"/>
          <w:sz w:val="24"/>
          <w:szCs w:val="24"/>
        </w:rPr>
        <w:br w:type="page"/>
      </w:r>
    </w:p>
    <w:p w14:paraId="6D0BF7BC" w14:textId="77777777" w:rsidR="006204DA" w:rsidRPr="00A4460E" w:rsidRDefault="006204DA" w:rsidP="006204DA">
      <w:pPr>
        <w:spacing w:after="0" w:line="360" w:lineRule="auto"/>
        <w:jc w:val="center"/>
        <w:rPr>
          <w:rFonts w:asciiTheme="majorBidi" w:hAnsiTheme="majorBidi" w:cstheme="majorBidi"/>
          <w:sz w:val="24"/>
          <w:szCs w:val="24"/>
        </w:rPr>
      </w:pPr>
      <w:r w:rsidRPr="00A4460E">
        <w:rPr>
          <w:rFonts w:asciiTheme="majorBidi" w:hAnsiTheme="majorBidi" w:cstheme="majorBidi"/>
          <w:noProof/>
          <w:sz w:val="24"/>
          <w:szCs w:val="24"/>
        </w:rPr>
        <w:lastRenderedPageBreak/>
        <w:drawing>
          <wp:inline distT="0" distB="0" distL="0" distR="0" wp14:anchorId="04D22E69" wp14:editId="0E4B1870">
            <wp:extent cx="5295900" cy="3961976"/>
            <wp:effectExtent l="0" t="0" r="0" b="0"/>
            <wp:docPr id="1033"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2"/>
                    <pic:cNvPicPr/>
                  </pic:nvPicPr>
                  <pic:blipFill>
                    <a:blip r:embed="rId30" cstate="print"/>
                    <a:srcRect l="7732" t="15001" r="42167" b="15001"/>
                    <a:stretch/>
                  </pic:blipFill>
                  <pic:spPr>
                    <a:xfrm>
                      <a:off x="0" y="0"/>
                      <a:ext cx="5295900" cy="3961976"/>
                    </a:xfrm>
                    <a:prstGeom prst="rect">
                      <a:avLst/>
                    </a:prstGeom>
                    <a:ln>
                      <a:noFill/>
                    </a:ln>
                  </pic:spPr>
                </pic:pic>
              </a:graphicData>
            </a:graphic>
          </wp:inline>
        </w:drawing>
      </w:r>
    </w:p>
    <w:p w14:paraId="7F2BD464" w14:textId="6C17F346" w:rsidR="006204DA" w:rsidRPr="00A4460E" w:rsidRDefault="006204DA" w:rsidP="006204DA">
      <w:pPr>
        <w:spacing w:after="0" w:line="360" w:lineRule="auto"/>
        <w:jc w:val="both"/>
        <w:rPr>
          <w:rFonts w:asciiTheme="majorBidi" w:hAnsiTheme="majorBidi" w:cstheme="majorBidi"/>
          <w:sz w:val="24"/>
          <w:szCs w:val="24"/>
        </w:rPr>
      </w:pPr>
      <w:r w:rsidRPr="00A4460E">
        <w:rPr>
          <w:rFonts w:asciiTheme="majorBidi" w:hAnsiTheme="majorBidi" w:cstheme="majorBidi"/>
          <w:sz w:val="24"/>
          <w:szCs w:val="24"/>
        </w:rPr>
        <w:t>Figure 5.6:</w:t>
      </w:r>
      <w:r w:rsidR="005061B9" w:rsidRPr="00A4460E">
        <w:rPr>
          <w:rFonts w:asciiTheme="majorBidi" w:hAnsiTheme="majorBidi" w:cstheme="majorBidi"/>
          <w:sz w:val="24"/>
          <w:szCs w:val="24"/>
        </w:rPr>
        <w:t xml:space="preserve"> </w:t>
      </w:r>
      <w:r w:rsidRPr="00A4460E">
        <w:rPr>
          <w:rFonts w:asciiTheme="majorBidi" w:hAnsiTheme="majorBidi" w:cstheme="majorBidi"/>
          <w:sz w:val="24"/>
          <w:szCs w:val="24"/>
        </w:rPr>
        <w:t>Diurnal variation of estimated and measured value for (DOY 120).</w:t>
      </w:r>
    </w:p>
    <w:p w14:paraId="4F7FF7B0" w14:textId="77777777" w:rsidR="006204DA" w:rsidRPr="00A4460E" w:rsidRDefault="006204DA" w:rsidP="006204DA">
      <w:pPr>
        <w:spacing w:after="0" w:line="360" w:lineRule="auto"/>
        <w:jc w:val="both"/>
        <w:rPr>
          <w:rFonts w:asciiTheme="majorBidi" w:hAnsiTheme="majorBidi" w:cstheme="majorBidi"/>
          <w:sz w:val="24"/>
          <w:szCs w:val="24"/>
        </w:rPr>
      </w:pPr>
    </w:p>
    <w:p w14:paraId="7B4E0269" w14:textId="77777777" w:rsidR="006204DA" w:rsidRPr="00A4460E" w:rsidRDefault="006204DA" w:rsidP="006204DA">
      <w:pPr>
        <w:spacing w:after="0" w:line="360" w:lineRule="auto"/>
        <w:jc w:val="both"/>
        <w:rPr>
          <w:rFonts w:asciiTheme="majorBidi" w:hAnsiTheme="majorBidi" w:cstheme="majorBidi"/>
          <w:sz w:val="24"/>
          <w:szCs w:val="24"/>
        </w:rPr>
      </w:pPr>
    </w:p>
    <w:p w14:paraId="7ABF706D" w14:textId="77777777" w:rsidR="006204DA" w:rsidRPr="00A4460E" w:rsidRDefault="006204DA" w:rsidP="006204DA">
      <w:pPr>
        <w:spacing w:after="0" w:line="360" w:lineRule="auto"/>
        <w:jc w:val="both"/>
        <w:rPr>
          <w:rFonts w:asciiTheme="majorBidi" w:hAnsiTheme="majorBidi" w:cstheme="majorBidi"/>
          <w:sz w:val="24"/>
          <w:szCs w:val="24"/>
        </w:rPr>
      </w:pPr>
    </w:p>
    <w:p w14:paraId="1D48F039" w14:textId="77777777" w:rsidR="006204DA" w:rsidRPr="00A4460E" w:rsidRDefault="006204DA" w:rsidP="006204DA">
      <w:pPr>
        <w:spacing w:after="0" w:line="360" w:lineRule="auto"/>
        <w:jc w:val="both"/>
        <w:rPr>
          <w:rFonts w:asciiTheme="majorBidi" w:hAnsiTheme="majorBidi" w:cstheme="majorBidi"/>
          <w:sz w:val="24"/>
          <w:szCs w:val="24"/>
        </w:rPr>
      </w:pPr>
    </w:p>
    <w:p w14:paraId="12348078" w14:textId="77777777" w:rsidR="006204DA" w:rsidRPr="00A4460E" w:rsidRDefault="006204DA" w:rsidP="006204DA">
      <w:pPr>
        <w:spacing w:after="0" w:line="360" w:lineRule="auto"/>
        <w:jc w:val="both"/>
        <w:rPr>
          <w:rFonts w:asciiTheme="majorBidi" w:hAnsiTheme="majorBidi" w:cstheme="majorBidi"/>
          <w:sz w:val="24"/>
          <w:szCs w:val="24"/>
        </w:rPr>
      </w:pPr>
    </w:p>
    <w:p w14:paraId="03313332" w14:textId="77777777" w:rsidR="006204DA" w:rsidRPr="00A4460E" w:rsidRDefault="006204DA" w:rsidP="006204DA">
      <w:pPr>
        <w:spacing w:after="0" w:line="360" w:lineRule="auto"/>
        <w:jc w:val="both"/>
        <w:rPr>
          <w:rFonts w:asciiTheme="majorBidi" w:hAnsiTheme="majorBidi" w:cstheme="majorBidi"/>
          <w:sz w:val="24"/>
          <w:szCs w:val="24"/>
        </w:rPr>
      </w:pPr>
    </w:p>
    <w:p w14:paraId="1185B01A" w14:textId="77777777" w:rsidR="006204DA" w:rsidRPr="00A4460E" w:rsidRDefault="006204DA" w:rsidP="006204DA">
      <w:pPr>
        <w:spacing w:after="0" w:line="360" w:lineRule="auto"/>
        <w:jc w:val="both"/>
        <w:rPr>
          <w:rFonts w:asciiTheme="majorBidi" w:hAnsiTheme="majorBidi" w:cstheme="majorBidi"/>
          <w:sz w:val="24"/>
          <w:szCs w:val="24"/>
        </w:rPr>
      </w:pPr>
    </w:p>
    <w:p w14:paraId="50C18BFF" w14:textId="77777777" w:rsidR="006204DA" w:rsidRPr="00A4460E" w:rsidRDefault="006204DA" w:rsidP="006204DA">
      <w:pPr>
        <w:spacing w:after="0" w:line="360" w:lineRule="auto"/>
        <w:jc w:val="both"/>
        <w:rPr>
          <w:rFonts w:asciiTheme="majorBidi" w:hAnsiTheme="majorBidi" w:cstheme="majorBidi"/>
          <w:sz w:val="24"/>
          <w:szCs w:val="24"/>
        </w:rPr>
      </w:pPr>
    </w:p>
    <w:p w14:paraId="2C24891C" w14:textId="77777777" w:rsidR="006204DA" w:rsidRPr="00A4460E" w:rsidRDefault="006204DA" w:rsidP="006204DA">
      <w:pPr>
        <w:spacing w:after="0" w:line="360" w:lineRule="auto"/>
        <w:jc w:val="both"/>
        <w:rPr>
          <w:rFonts w:asciiTheme="majorBidi" w:hAnsiTheme="majorBidi" w:cstheme="majorBidi"/>
          <w:sz w:val="24"/>
          <w:szCs w:val="24"/>
        </w:rPr>
      </w:pPr>
    </w:p>
    <w:p w14:paraId="10ACB7FD" w14:textId="77777777" w:rsidR="006204DA" w:rsidRPr="00A4460E" w:rsidRDefault="006204DA" w:rsidP="006204DA">
      <w:pPr>
        <w:spacing w:after="0" w:line="360" w:lineRule="auto"/>
        <w:jc w:val="both"/>
        <w:rPr>
          <w:rFonts w:asciiTheme="majorBidi" w:hAnsiTheme="majorBidi" w:cstheme="majorBidi"/>
          <w:sz w:val="24"/>
          <w:szCs w:val="24"/>
        </w:rPr>
      </w:pPr>
    </w:p>
    <w:p w14:paraId="4D1B1CF5" w14:textId="77777777" w:rsidR="006204DA" w:rsidRPr="00A4460E" w:rsidRDefault="006204DA" w:rsidP="006204DA">
      <w:pPr>
        <w:spacing w:line="360" w:lineRule="auto"/>
        <w:jc w:val="center"/>
        <w:rPr>
          <w:rFonts w:asciiTheme="majorBidi" w:hAnsiTheme="majorBidi" w:cstheme="majorBidi"/>
          <w:sz w:val="24"/>
          <w:szCs w:val="24"/>
        </w:rPr>
      </w:pPr>
      <w:r w:rsidRPr="00A4460E">
        <w:rPr>
          <w:rFonts w:asciiTheme="majorBidi" w:hAnsiTheme="majorBidi" w:cstheme="majorBidi"/>
          <w:noProof/>
          <w:sz w:val="24"/>
          <w:szCs w:val="24"/>
        </w:rPr>
        <w:lastRenderedPageBreak/>
        <w:drawing>
          <wp:inline distT="0" distB="0" distL="0" distR="0" wp14:anchorId="71F52D31" wp14:editId="65D3ACF4">
            <wp:extent cx="5476875" cy="4000350"/>
            <wp:effectExtent l="0" t="0" r="0" b="0"/>
            <wp:docPr id="1034"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5"/>
                    <pic:cNvPicPr/>
                  </pic:nvPicPr>
                  <pic:blipFill>
                    <a:blip r:embed="rId31" cstate="print"/>
                    <a:srcRect l="8433" t="15001" r="42167" b="15001"/>
                    <a:stretch/>
                  </pic:blipFill>
                  <pic:spPr>
                    <a:xfrm>
                      <a:off x="0" y="0"/>
                      <a:ext cx="5476875" cy="4000350"/>
                    </a:xfrm>
                    <a:prstGeom prst="rect">
                      <a:avLst/>
                    </a:prstGeom>
                    <a:ln>
                      <a:noFill/>
                    </a:ln>
                  </pic:spPr>
                </pic:pic>
              </a:graphicData>
            </a:graphic>
          </wp:inline>
        </w:drawing>
      </w:r>
    </w:p>
    <w:p w14:paraId="2432B7C0" w14:textId="70BE2764" w:rsidR="006204DA" w:rsidRPr="00A4460E" w:rsidRDefault="006204DA" w:rsidP="006204DA">
      <w:pPr>
        <w:spacing w:after="0" w:line="360" w:lineRule="auto"/>
        <w:jc w:val="both"/>
        <w:rPr>
          <w:rFonts w:asciiTheme="majorBidi" w:hAnsiTheme="majorBidi" w:cstheme="majorBidi"/>
          <w:sz w:val="24"/>
          <w:szCs w:val="24"/>
        </w:rPr>
      </w:pPr>
      <w:r w:rsidRPr="00A4460E">
        <w:rPr>
          <w:rFonts w:asciiTheme="majorBidi" w:hAnsiTheme="majorBidi" w:cstheme="majorBidi"/>
          <w:sz w:val="24"/>
          <w:szCs w:val="24"/>
        </w:rPr>
        <w:t xml:space="preserve">Figure 5.7: Diurnal variation of estimated and measured value </w:t>
      </w:r>
      <w:proofErr w:type="gramStart"/>
      <w:r w:rsidRPr="00A4460E">
        <w:rPr>
          <w:rFonts w:asciiTheme="majorBidi" w:hAnsiTheme="majorBidi" w:cstheme="majorBidi"/>
          <w:sz w:val="24"/>
          <w:szCs w:val="24"/>
        </w:rPr>
        <w:t>for  (</w:t>
      </w:r>
      <w:proofErr w:type="gramEnd"/>
      <w:r w:rsidRPr="00A4460E">
        <w:rPr>
          <w:rFonts w:asciiTheme="majorBidi" w:hAnsiTheme="majorBidi" w:cstheme="majorBidi"/>
          <w:sz w:val="24"/>
          <w:szCs w:val="24"/>
        </w:rPr>
        <w:t>DOY 121).</w:t>
      </w:r>
    </w:p>
    <w:p w14:paraId="48C004EF" w14:textId="77777777" w:rsidR="006204DA" w:rsidRPr="00A4460E" w:rsidRDefault="006204DA" w:rsidP="006204DA">
      <w:pPr>
        <w:spacing w:line="360" w:lineRule="auto"/>
        <w:jc w:val="both"/>
        <w:rPr>
          <w:rFonts w:asciiTheme="majorBidi" w:hAnsiTheme="majorBidi" w:cstheme="majorBidi"/>
          <w:sz w:val="24"/>
          <w:szCs w:val="24"/>
        </w:rPr>
      </w:pPr>
    </w:p>
    <w:p w14:paraId="098A29E8" w14:textId="77777777" w:rsidR="006204DA" w:rsidRPr="00A4460E" w:rsidRDefault="006204DA" w:rsidP="006204DA">
      <w:pPr>
        <w:spacing w:line="360" w:lineRule="auto"/>
        <w:ind w:left="2160"/>
        <w:jc w:val="both"/>
        <w:rPr>
          <w:rFonts w:asciiTheme="majorBidi" w:hAnsiTheme="majorBidi" w:cstheme="majorBidi"/>
          <w:sz w:val="24"/>
          <w:szCs w:val="24"/>
        </w:rPr>
      </w:pPr>
    </w:p>
    <w:p w14:paraId="14765E09" w14:textId="77777777" w:rsidR="006204DA" w:rsidRPr="00A4460E" w:rsidRDefault="006204DA" w:rsidP="006204DA">
      <w:pPr>
        <w:rPr>
          <w:rFonts w:asciiTheme="majorBidi" w:hAnsiTheme="majorBidi" w:cstheme="majorBidi"/>
          <w:b/>
          <w:sz w:val="24"/>
          <w:szCs w:val="24"/>
        </w:rPr>
      </w:pPr>
    </w:p>
    <w:p w14:paraId="1C022DF4" w14:textId="77777777" w:rsidR="006204DA" w:rsidRPr="00A4460E" w:rsidRDefault="006204DA" w:rsidP="006204DA">
      <w:pPr>
        <w:spacing w:line="360" w:lineRule="auto"/>
        <w:ind w:left="720" w:hanging="720"/>
        <w:jc w:val="both"/>
        <w:outlineLvl w:val="0"/>
        <w:rPr>
          <w:rFonts w:asciiTheme="majorBidi" w:hAnsiTheme="majorBidi" w:cstheme="majorBidi"/>
          <w:b/>
          <w:sz w:val="24"/>
          <w:szCs w:val="24"/>
        </w:rPr>
      </w:pPr>
    </w:p>
    <w:p w14:paraId="1AA9A357" w14:textId="77777777" w:rsidR="006204DA" w:rsidRPr="00A4460E" w:rsidRDefault="006204DA" w:rsidP="006204DA">
      <w:pPr>
        <w:rPr>
          <w:rFonts w:asciiTheme="majorBidi" w:hAnsiTheme="majorBidi" w:cstheme="majorBidi"/>
          <w:b/>
          <w:sz w:val="24"/>
          <w:szCs w:val="24"/>
        </w:rPr>
      </w:pPr>
      <w:r w:rsidRPr="00A4460E">
        <w:rPr>
          <w:rFonts w:asciiTheme="majorBidi" w:hAnsiTheme="majorBidi" w:cstheme="majorBidi"/>
          <w:b/>
          <w:sz w:val="24"/>
          <w:szCs w:val="24"/>
        </w:rPr>
        <w:br w:type="page"/>
      </w:r>
    </w:p>
    <w:p w14:paraId="7FFA2638" w14:textId="77777777" w:rsidR="006204DA" w:rsidRPr="00A4460E" w:rsidRDefault="006204DA" w:rsidP="006204DA">
      <w:pPr>
        <w:jc w:val="center"/>
        <w:outlineLvl w:val="0"/>
        <w:rPr>
          <w:rFonts w:asciiTheme="majorBidi" w:eastAsia="Times New Roman" w:hAnsiTheme="majorBidi" w:cstheme="majorBidi"/>
          <w:b/>
          <w:sz w:val="24"/>
          <w:szCs w:val="24"/>
        </w:rPr>
      </w:pPr>
      <w:r w:rsidRPr="00A4460E">
        <w:rPr>
          <w:rFonts w:asciiTheme="majorBidi" w:eastAsia="Times New Roman" w:hAnsiTheme="majorBidi" w:cstheme="majorBidi"/>
          <w:b/>
          <w:sz w:val="24"/>
          <w:szCs w:val="24"/>
        </w:rPr>
        <w:lastRenderedPageBreak/>
        <w:t>CHAPTER SIX:</w:t>
      </w:r>
    </w:p>
    <w:p w14:paraId="3A992D9A" w14:textId="77777777" w:rsidR="006204DA" w:rsidRPr="00A4460E" w:rsidRDefault="006204DA" w:rsidP="006204DA">
      <w:pPr>
        <w:outlineLvl w:val="0"/>
        <w:rPr>
          <w:rFonts w:asciiTheme="majorBidi" w:eastAsia="Times New Roman" w:hAnsiTheme="majorBidi" w:cstheme="majorBidi"/>
          <w:b/>
          <w:sz w:val="24"/>
          <w:szCs w:val="24"/>
        </w:rPr>
      </w:pPr>
      <w:r w:rsidRPr="00A4460E">
        <w:rPr>
          <w:rFonts w:asciiTheme="majorBidi" w:eastAsia="Times New Roman" w:hAnsiTheme="majorBidi" w:cstheme="majorBidi"/>
          <w:b/>
          <w:sz w:val="24"/>
          <w:szCs w:val="24"/>
        </w:rPr>
        <w:t>SUMMARY AND CONCLUSIONS</w:t>
      </w:r>
    </w:p>
    <w:p w14:paraId="21773F25" w14:textId="415C8F2B" w:rsidR="006204DA" w:rsidRPr="00A4460E" w:rsidRDefault="006204DA" w:rsidP="006204DA">
      <w:pPr>
        <w:spacing w:line="360" w:lineRule="auto"/>
        <w:ind w:firstLine="720"/>
        <w:jc w:val="both"/>
        <w:outlineLvl w:val="0"/>
        <w:rPr>
          <w:rFonts w:asciiTheme="majorBidi" w:hAnsiTheme="majorBidi" w:cstheme="majorBidi"/>
          <w:sz w:val="24"/>
          <w:szCs w:val="24"/>
        </w:rPr>
      </w:pPr>
      <w:r w:rsidRPr="00A4460E">
        <w:rPr>
          <w:rFonts w:asciiTheme="majorBidi" w:hAnsiTheme="majorBidi" w:cstheme="majorBidi"/>
          <w:sz w:val="24"/>
          <w:szCs w:val="24"/>
        </w:rPr>
        <w:t>Continuous measurements of Visible Light and Outdoor temperature at an experimental site (08</w:t>
      </w:r>
      <w:r w:rsidRPr="00A4460E">
        <w:rPr>
          <w:rFonts w:asciiTheme="majorBidi" w:hAnsiTheme="majorBidi" w:cstheme="majorBidi"/>
          <w:sz w:val="24"/>
          <w:szCs w:val="24"/>
          <w:vertAlign w:val="superscript"/>
        </w:rPr>
        <w:t xml:space="preserve">0 </w:t>
      </w:r>
      <w:r w:rsidRPr="00A4460E">
        <w:rPr>
          <w:rFonts w:asciiTheme="majorBidi" w:hAnsiTheme="majorBidi" w:cstheme="majorBidi"/>
          <w:sz w:val="24"/>
          <w:szCs w:val="24"/>
        </w:rPr>
        <w:t>9’21</w:t>
      </w:r>
      <w:r w:rsidRPr="00A4460E">
        <w:rPr>
          <w:rFonts w:asciiTheme="majorBidi" w:hAnsiTheme="majorBidi" w:cstheme="majorBidi"/>
          <w:sz w:val="24"/>
          <w:szCs w:val="24"/>
          <w:vertAlign w:val="superscript"/>
        </w:rPr>
        <w:t>0</w:t>
      </w:r>
      <w:r w:rsidRPr="00A4460E">
        <w:rPr>
          <w:rFonts w:asciiTheme="majorBidi" w:hAnsiTheme="majorBidi" w:cstheme="majorBidi"/>
          <w:sz w:val="24"/>
          <w:szCs w:val="24"/>
        </w:rPr>
        <w:t>N, 04</w:t>
      </w:r>
      <w:r w:rsidRPr="00A4460E">
        <w:rPr>
          <w:rFonts w:asciiTheme="majorBidi" w:hAnsiTheme="majorBidi" w:cstheme="majorBidi"/>
          <w:sz w:val="24"/>
          <w:szCs w:val="24"/>
          <w:vertAlign w:val="superscript"/>
        </w:rPr>
        <w:t>0</w:t>
      </w:r>
      <w:r w:rsidRPr="00A4460E">
        <w:rPr>
          <w:rFonts w:asciiTheme="majorBidi" w:hAnsiTheme="majorBidi" w:cstheme="majorBidi"/>
          <w:sz w:val="24"/>
          <w:szCs w:val="24"/>
        </w:rPr>
        <w:t>30’.50</w:t>
      </w:r>
      <w:r w:rsidRPr="00A4460E">
        <w:rPr>
          <w:rFonts w:asciiTheme="majorBidi" w:hAnsiTheme="majorBidi" w:cstheme="majorBidi"/>
          <w:sz w:val="24"/>
          <w:szCs w:val="24"/>
          <w:vertAlign w:val="superscript"/>
        </w:rPr>
        <w:t>0</w:t>
      </w:r>
      <w:r w:rsidRPr="00A4460E">
        <w:rPr>
          <w:rFonts w:asciiTheme="majorBidi" w:hAnsiTheme="majorBidi" w:cstheme="majorBidi"/>
          <w:sz w:val="24"/>
          <w:szCs w:val="24"/>
        </w:rPr>
        <w:t xml:space="preserve">E) located at the Kwara State Polytechnic Ilorin, Nigeria, was carried out between </w:t>
      </w:r>
      <w:r w:rsidR="005061B9" w:rsidRPr="00A4460E">
        <w:rPr>
          <w:rFonts w:asciiTheme="majorBidi" w:hAnsiTheme="majorBidi" w:cstheme="majorBidi"/>
          <w:sz w:val="24"/>
          <w:szCs w:val="24"/>
        </w:rPr>
        <w:t>18</w:t>
      </w:r>
      <w:r w:rsidRPr="00A4460E">
        <w:rPr>
          <w:rFonts w:asciiTheme="majorBidi" w:hAnsiTheme="majorBidi" w:cstheme="majorBidi"/>
          <w:sz w:val="24"/>
          <w:szCs w:val="24"/>
          <w:vertAlign w:val="superscript"/>
        </w:rPr>
        <w:t>th</w:t>
      </w:r>
      <w:r w:rsidR="005061B9" w:rsidRPr="00A4460E">
        <w:rPr>
          <w:rFonts w:asciiTheme="majorBidi" w:hAnsiTheme="majorBidi" w:cstheme="majorBidi"/>
          <w:sz w:val="24"/>
          <w:szCs w:val="24"/>
          <w:vertAlign w:val="superscript"/>
        </w:rPr>
        <w:t xml:space="preserve"> </w:t>
      </w:r>
      <w:r w:rsidR="005061B9" w:rsidRPr="00A4460E">
        <w:rPr>
          <w:rFonts w:asciiTheme="majorBidi" w:hAnsiTheme="majorBidi" w:cstheme="majorBidi"/>
          <w:sz w:val="24"/>
          <w:szCs w:val="24"/>
        </w:rPr>
        <w:t>May</w:t>
      </w:r>
      <w:r w:rsidRPr="00A4460E">
        <w:rPr>
          <w:rFonts w:asciiTheme="majorBidi" w:hAnsiTheme="majorBidi" w:cstheme="majorBidi"/>
          <w:sz w:val="24"/>
          <w:szCs w:val="24"/>
        </w:rPr>
        <w:t xml:space="preserve"> –1</w:t>
      </w:r>
      <w:r w:rsidRPr="00A4460E">
        <w:rPr>
          <w:rFonts w:asciiTheme="majorBidi" w:hAnsiTheme="majorBidi" w:cstheme="majorBidi"/>
          <w:sz w:val="24"/>
          <w:szCs w:val="24"/>
          <w:vertAlign w:val="superscript"/>
        </w:rPr>
        <w:t>st</w:t>
      </w:r>
      <w:r w:rsidRPr="00A4460E">
        <w:rPr>
          <w:rFonts w:asciiTheme="majorBidi" w:hAnsiTheme="majorBidi" w:cstheme="majorBidi"/>
          <w:sz w:val="24"/>
          <w:szCs w:val="24"/>
        </w:rPr>
        <w:t xml:space="preserve"> </w:t>
      </w:r>
      <w:r w:rsidR="005061B9" w:rsidRPr="00A4460E">
        <w:rPr>
          <w:rFonts w:asciiTheme="majorBidi" w:hAnsiTheme="majorBidi" w:cstheme="majorBidi"/>
          <w:sz w:val="24"/>
          <w:szCs w:val="24"/>
        </w:rPr>
        <w:t>June</w:t>
      </w:r>
      <w:r w:rsidRPr="00A4460E">
        <w:rPr>
          <w:rFonts w:asciiTheme="majorBidi" w:hAnsiTheme="majorBidi" w:cstheme="majorBidi"/>
          <w:sz w:val="24"/>
          <w:szCs w:val="24"/>
        </w:rPr>
        <w:t>, 202</w:t>
      </w:r>
      <w:r w:rsidR="005061B9" w:rsidRPr="00A4460E">
        <w:rPr>
          <w:rFonts w:asciiTheme="majorBidi" w:hAnsiTheme="majorBidi" w:cstheme="majorBidi"/>
          <w:sz w:val="24"/>
          <w:szCs w:val="24"/>
        </w:rPr>
        <w:t>5</w:t>
      </w:r>
      <w:r w:rsidRPr="00A4460E">
        <w:rPr>
          <w:rFonts w:asciiTheme="majorBidi" w:hAnsiTheme="majorBidi" w:cstheme="majorBidi"/>
          <w:sz w:val="24"/>
          <w:szCs w:val="24"/>
        </w:rPr>
        <w:t xml:space="preserve">. Using the direct measurement technique, these datasets were used to investigate the </w:t>
      </w:r>
      <w:r w:rsidR="00CC37D8" w:rsidRPr="00A4460E">
        <w:rPr>
          <w:rFonts w:asciiTheme="majorBidi" w:hAnsiTheme="majorBidi" w:cstheme="majorBidi"/>
          <w:sz w:val="24"/>
          <w:szCs w:val="24"/>
        </w:rPr>
        <w:t xml:space="preserve">characteristics </w:t>
      </w:r>
      <w:r w:rsidRPr="00A4460E">
        <w:rPr>
          <w:rFonts w:asciiTheme="majorBidi" w:hAnsiTheme="majorBidi" w:cstheme="majorBidi"/>
          <w:sz w:val="24"/>
          <w:szCs w:val="24"/>
        </w:rPr>
        <w:t>variation of the visible light</w:t>
      </w:r>
      <w:r w:rsidR="00CC37D8" w:rsidRPr="00A4460E">
        <w:rPr>
          <w:rFonts w:asciiTheme="majorBidi" w:hAnsiTheme="majorBidi" w:cstheme="majorBidi"/>
          <w:sz w:val="24"/>
          <w:szCs w:val="24"/>
        </w:rPr>
        <w:t xml:space="preserve"> and</w:t>
      </w:r>
      <w:r w:rsidRPr="00A4460E">
        <w:rPr>
          <w:rFonts w:asciiTheme="majorBidi" w:hAnsiTheme="majorBidi" w:cstheme="majorBidi"/>
          <w:sz w:val="24"/>
          <w:szCs w:val="24"/>
        </w:rPr>
        <w:t xml:space="preserve"> outdoor temperature </w:t>
      </w:r>
      <w:r w:rsidR="00CC37D8" w:rsidRPr="00A4460E">
        <w:rPr>
          <w:rFonts w:asciiTheme="majorBidi" w:hAnsiTheme="majorBidi" w:cstheme="majorBidi"/>
          <w:sz w:val="24"/>
          <w:szCs w:val="24"/>
        </w:rPr>
        <w:t>in Ilorin, Kwara State.</w:t>
      </w:r>
    </w:p>
    <w:p w14:paraId="5CCBA060" w14:textId="277DEEF0" w:rsidR="00CC37D8" w:rsidRPr="00A4460E" w:rsidRDefault="00CC37D8" w:rsidP="006204DA">
      <w:pPr>
        <w:spacing w:line="360" w:lineRule="auto"/>
        <w:ind w:firstLine="720"/>
        <w:jc w:val="both"/>
        <w:outlineLvl w:val="0"/>
        <w:rPr>
          <w:rFonts w:asciiTheme="majorBidi" w:hAnsiTheme="majorBidi" w:cstheme="majorBidi"/>
          <w:sz w:val="24"/>
          <w:szCs w:val="24"/>
        </w:rPr>
      </w:pPr>
      <w:r w:rsidRPr="00A4460E">
        <w:rPr>
          <w:rFonts w:asciiTheme="majorBidi" w:hAnsiTheme="majorBidi" w:cstheme="majorBidi"/>
          <w:sz w:val="24"/>
          <w:szCs w:val="24"/>
        </w:rPr>
        <w:t xml:space="preserve">The results showed that </w:t>
      </w:r>
      <w:r w:rsidRPr="00A4460E">
        <w:rPr>
          <w:rFonts w:asciiTheme="majorBidi" w:hAnsiTheme="majorBidi" w:cstheme="majorBidi"/>
          <w:iCs/>
          <w:sz w:val="24"/>
          <w:szCs w:val="24"/>
        </w:rPr>
        <w:t>for the period under consideration, the highest value of visible light for this research is 80Wm</w:t>
      </w:r>
      <w:r w:rsidRPr="00A4460E">
        <w:rPr>
          <w:rFonts w:asciiTheme="majorBidi" w:hAnsiTheme="majorBidi" w:cstheme="majorBidi"/>
          <w:iCs/>
          <w:sz w:val="24"/>
          <w:szCs w:val="24"/>
          <w:vertAlign w:val="superscript"/>
        </w:rPr>
        <w:t>-2</w:t>
      </w:r>
      <w:r w:rsidRPr="00A4460E">
        <w:rPr>
          <w:rFonts w:asciiTheme="majorBidi" w:hAnsiTheme="majorBidi" w:cstheme="majorBidi"/>
          <w:iCs/>
          <w:sz w:val="24"/>
          <w:szCs w:val="24"/>
        </w:rPr>
        <w:t>Lx.</w:t>
      </w:r>
    </w:p>
    <w:p w14:paraId="4A24C833" w14:textId="77777777" w:rsidR="00CC37D8" w:rsidRPr="00A4460E" w:rsidRDefault="00CC37D8" w:rsidP="006204DA">
      <w:pPr>
        <w:rPr>
          <w:rFonts w:asciiTheme="majorBidi" w:hAnsiTheme="majorBidi" w:cstheme="majorBidi"/>
          <w:b/>
          <w:sz w:val="24"/>
          <w:szCs w:val="24"/>
        </w:rPr>
      </w:pPr>
    </w:p>
    <w:p w14:paraId="14988100" w14:textId="77777777" w:rsidR="00CC37D8" w:rsidRPr="00A4460E" w:rsidRDefault="00CC37D8" w:rsidP="006204DA">
      <w:pPr>
        <w:rPr>
          <w:rFonts w:asciiTheme="majorBidi" w:hAnsiTheme="majorBidi" w:cstheme="majorBidi"/>
          <w:b/>
          <w:sz w:val="24"/>
          <w:szCs w:val="24"/>
        </w:rPr>
      </w:pPr>
    </w:p>
    <w:p w14:paraId="5744EA73" w14:textId="77777777" w:rsidR="00CC37D8" w:rsidRPr="00A4460E" w:rsidRDefault="00CC37D8" w:rsidP="006204DA">
      <w:pPr>
        <w:rPr>
          <w:rFonts w:asciiTheme="majorBidi" w:hAnsiTheme="majorBidi" w:cstheme="majorBidi"/>
          <w:b/>
          <w:sz w:val="24"/>
          <w:szCs w:val="24"/>
        </w:rPr>
      </w:pPr>
    </w:p>
    <w:p w14:paraId="67AC1E77" w14:textId="77777777" w:rsidR="00CC37D8" w:rsidRPr="00A4460E" w:rsidRDefault="00CC37D8" w:rsidP="006204DA">
      <w:pPr>
        <w:rPr>
          <w:rFonts w:asciiTheme="majorBidi" w:hAnsiTheme="majorBidi" w:cstheme="majorBidi"/>
          <w:b/>
          <w:sz w:val="24"/>
          <w:szCs w:val="24"/>
        </w:rPr>
      </w:pPr>
    </w:p>
    <w:p w14:paraId="61277ACA" w14:textId="77777777" w:rsidR="00CC37D8" w:rsidRPr="00A4460E" w:rsidRDefault="00CC37D8" w:rsidP="006204DA">
      <w:pPr>
        <w:rPr>
          <w:rFonts w:asciiTheme="majorBidi" w:hAnsiTheme="majorBidi" w:cstheme="majorBidi"/>
          <w:b/>
          <w:sz w:val="24"/>
          <w:szCs w:val="24"/>
        </w:rPr>
      </w:pPr>
    </w:p>
    <w:p w14:paraId="57BFF775" w14:textId="77777777" w:rsidR="00CC37D8" w:rsidRPr="00A4460E" w:rsidRDefault="00CC37D8" w:rsidP="006204DA">
      <w:pPr>
        <w:rPr>
          <w:rFonts w:asciiTheme="majorBidi" w:hAnsiTheme="majorBidi" w:cstheme="majorBidi"/>
          <w:b/>
          <w:sz w:val="24"/>
          <w:szCs w:val="24"/>
        </w:rPr>
      </w:pPr>
    </w:p>
    <w:p w14:paraId="62C5E7FB" w14:textId="77777777" w:rsidR="00CC37D8" w:rsidRPr="00A4460E" w:rsidRDefault="00CC37D8" w:rsidP="006204DA">
      <w:pPr>
        <w:rPr>
          <w:rFonts w:asciiTheme="majorBidi" w:hAnsiTheme="majorBidi" w:cstheme="majorBidi"/>
          <w:b/>
          <w:sz w:val="24"/>
          <w:szCs w:val="24"/>
        </w:rPr>
      </w:pPr>
    </w:p>
    <w:p w14:paraId="7D254466" w14:textId="77777777" w:rsidR="00CC37D8" w:rsidRPr="00A4460E" w:rsidRDefault="00CC37D8" w:rsidP="006204DA">
      <w:pPr>
        <w:rPr>
          <w:rFonts w:asciiTheme="majorBidi" w:hAnsiTheme="majorBidi" w:cstheme="majorBidi"/>
          <w:b/>
          <w:sz w:val="24"/>
          <w:szCs w:val="24"/>
        </w:rPr>
      </w:pPr>
    </w:p>
    <w:p w14:paraId="279B6AE2" w14:textId="77777777" w:rsidR="00CC37D8" w:rsidRPr="00A4460E" w:rsidRDefault="00CC37D8" w:rsidP="006204DA">
      <w:pPr>
        <w:rPr>
          <w:rFonts w:asciiTheme="majorBidi" w:hAnsiTheme="majorBidi" w:cstheme="majorBidi"/>
          <w:b/>
          <w:sz w:val="24"/>
          <w:szCs w:val="24"/>
        </w:rPr>
      </w:pPr>
    </w:p>
    <w:p w14:paraId="5265B4B8" w14:textId="77777777" w:rsidR="00CC37D8" w:rsidRPr="00A4460E" w:rsidRDefault="00CC37D8" w:rsidP="006204DA">
      <w:pPr>
        <w:rPr>
          <w:rFonts w:asciiTheme="majorBidi" w:hAnsiTheme="majorBidi" w:cstheme="majorBidi"/>
          <w:b/>
          <w:sz w:val="24"/>
          <w:szCs w:val="24"/>
        </w:rPr>
      </w:pPr>
    </w:p>
    <w:p w14:paraId="0E2C2946" w14:textId="77777777" w:rsidR="00CC37D8" w:rsidRPr="00A4460E" w:rsidRDefault="00CC37D8" w:rsidP="006204DA">
      <w:pPr>
        <w:rPr>
          <w:rFonts w:asciiTheme="majorBidi" w:hAnsiTheme="majorBidi" w:cstheme="majorBidi"/>
          <w:b/>
          <w:sz w:val="24"/>
          <w:szCs w:val="24"/>
        </w:rPr>
      </w:pPr>
    </w:p>
    <w:p w14:paraId="36009334" w14:textId="77777777" w:rsidR="00CC37D8" w:rsidRPr="00A4460E" w:rsidRDefault="00CC37D8" w:rsidP="006204DA">
      <w:pPr>
        <w:rPr>
          <w:rFonts w:asciiTheme="majorBidi" w:hAnsiTheme="majorBidi" w:cstheme="majorBidi"/>
          <w:b/>
          <w:sz w:val="24"/>
          <w:szCs w:val="24"/>
        </w:rPr>
      </w:pPr>
    </w:p>
    <w:p w14:paraId="6FC27744" w14:textId="77777777" w:rsidR="00A4460E" w:rsidRDefault="00A4460E">
      <w:pPr>
        <w:spacing w:after="160" w:line="259" w:lineRule="auto"/>
        <w:rPr>
          <w:rFonts w:asciiTheme="majorBidi" w:hAnsiTheme="majorBidi" w:cstheme="majorBidi"/>
          <w:b/>
          <w:sz w:val="24"/>
          <w:szCs w:val="24"/>
        </w:rPr>
      </w:pPr>
      <w:r>
        <w:rPr>
          <w:rFonts w:asciiTheme="majorBidi" w:hAnsiTheme="majorBidi" w:cstheme="majorBidi"/>
          <w:b/>
          <w:sz w:val="24"/>
          <w:szCs w:val="24"/>
        </w:rPr>
        <w:br w:type="page"/>
      </w:r>
    </w:p>
    <w:p w14:paraId="78A654D7" w14:textId="137AF981" w:rsidR="006204DA" w:rsidRPr="00A4460E" w:rsidRDefault="006204DA" w:rsidP="00A4460E">
      <w:pPr>
        <w:jc w:val="center"/>
        <w:rPr>
          <w:rFonts w:asciiTheme="majorBidi" w:hAnsiTheme="majorBidi" w:cstheme="majorBidi"/>
          <w:b/>
          <w:sz w:val="24"/>
          <w:szCs w:val="24"/>
        </w:rPr>
      </w:pPr>
      <w:r w:rsidRPr="00A4460E">
        <w:rPr>
          <w:rFonts w:asciiTheme="majorBidi" w:hAnsiTheme="majorBidi" w:cstheme="majorBidi"/>
          <w:b/>
          <w:sz w:val="24"/>
          <w:szCs w:val="24"/>
        </w:rPr>
        <w:lastRenderedPageBreak/>
        <w:t>REFERENCES</w:t>
      </w:r>
    </w:p>
    <w:p w14:paraId="2011B0EC" w14:textId="77777777" w:rsidR="006204DA" w:rsidRPr="00A4460E" w:rsidRDefault="006204DA" w:rsidP="006204DA">
      <w:pPr>
        <w:autoSpaceDE w:val="0"/>
        <w:autoSpaceDN w:val="0"/>
        <w:adjustRightInd w:val="0"/>
        <w:spacing w:after="0"/>
        <w:jc w:val="both"/>
        <w:rPr>
          <w:rStyle w:val="Hyperlink"/>
          <w:rFonts w:asciiTheme="majorBidi" w:hAnsiTheme="majorBidi" w:cstheme="majorBidi"/>
          <w:color w:val="auto"/>
          <w:sz w:val="24"/>
          <w:szCs w:val="24"/>
          <w:u w:val="none"/>
        </w:rPr>
      </w:pPr>
      <w:r w:rsidRPr="00A4460E">
        <w:rPr>
          <w:rFonts w:asciiTheme="majorBidi" w:hAnsiTheme="majorBidi" w:cstheme="majorBidi"/>
          <w:sz w:val="24"/>
          <w:szCs w:val="24"/>
          <w:shd w:val="clear" w:color="auto" w:fill="FFFFFF"/>
        </w:rPr>
        <w:t>Dianne, H. J.  (2018). </w:t>
      </w:r>
      <w:r w:rsidRPr="00A4460E">
        <w:rPr>
          <w:rFonts w:asciiTheme="majorBidi" w:hAnsiTheme="majorBidi" w:cstheme="majorBidi"/>
          <w:sz w:val="24"/>
          <w:szCs w:val="24"/>
        </w:rPr>
        <w:fldChar w:fldCharType="begin"/>
      </w:r>
      <w:r w:rsidRPr="00A4460E">
        <w:rPr>
          <w:rFonts w:asciiTheme="majorBidi" w:hAnsiTheme="majorBidi" w:cstheme="majorBidi"/>
          <w:sz w:val="24"/>
          <w:szCs w:val="24"/>
        </w:rPr>
        <w:instrText xml:space="preserve"> HYPERLINK "https://doi.org/10.12942%2Flrsp-2007-2" </w:instrText>
      </w:r>
      <w:r w:rsidRPr="00A4460E">
        <w:rPr>
          <w:rFonts w:asciiTheme="majorBidi" w:hAnsiTheme="majorBidi" w:cstheme="majorBidi"/>
          <w:sz w:val="24"/>
          <w:szCs w:val="24"/>
        </w:rPr>
      </w:r>
      <w:r w:rsidRPr="00A4460E">
        <w:rPr>
          <w:rFonts w:asciiTheme="majorBidi" w:hAnsiTheme="majorBidi" w:cstheme="majorBidi"/>
          <w:sz w:val="24"/>
          <w:szCs w:val="24"/>
        </w:rPr>
        <w:fldChar w:fldCharType="separate"/>
      </w:r>
      <w:r w:rsidRPr="00A4460E">
        <w:rPr>
          <w:rStyle w:val="Hyperlink"/>
          <w:rFonts w:asciiTheme="majorBidi" w:hAnsiTheme="majorBidi" w:cstheme="majorBidi"/>
          <w:color w:val="auto"/>
          <w:sz w:val="24"/>
          <w:szCs w:val="24"/>
          <w:u w:val="none"/>
        </w:rPr>
        <w:t xml:space="preserve">"The Sun and the Earth's Climate: Absorption of solar </w:t>
      </w:r>
    </w:p>
    <w:p w14:paraId="61BD081A" w14:textId="77777777" w:rsidR="006204DA" w:rsidRPr="00A4460E" w:rsidRDefault="006204DA" w:rsidP="006204DA">
      <w:pPr>
        <w:autoSpaceDE w:val="0"/>
        <w:autoSpaceDN w:val="0"/>
        <w:adjustRightInd w:val="0"/>
        <w:ind w:left="720"/>
        <w:jc w:val="both"/>
        <w:rPr>
          <w:rFonts w:asciiTheme="majorBidi" w:hAnsiTheme="majorBidi" w:cstheme="majorBidi"/>
          <w:sz w:val="24"/>
          <w:szCs w:val="24"/>
          <w:shd w:val="clear" w:color="auto" w:fill="FFFFFF"/>
        </w:rPr>
      </w:pPr>
      <w:r w:rsidRPr="00A4460E">
        <w:rPr>
          <w:rStyle w:val="Hyperlink"/>
          <w:rFonts w:asciiTheme="majorBidi" w:hAnsiTheme="majorBidi" w:cstheme="majorBidi"/>
          <w:color w:val="auto"/>
          <w:sz w:val="24"/>
          <w:szCs w:val="24"/>
          <w:u w:val="none"/>
        </w:rPr>
        <w:t>spectral radiation by the atmosphere"</w:t>
      </w:r>
      <w:r w:rsidRPr="00A4460E">
        <w:rPr>
          <w:rFonts w:asciiTheme="majorBidi" w:hAnsiTheme="majorBidi" w:cstheme="majorBidi"/>
          <w:sz w:val="24"/>
          <w:szCs w:val="24"/>
        </w:rPr>
        <w:fldChar w:fldCharType="end"/>
      </w:r>
      <w:r w:rsidRPr="00A4460E">
        <w:rPr>
          <w:rFonts w:asciiTheme="majorBidi" w:hAnsiTheme="majorBidi" w:cstheme="majorBidi"/>
          <w:sz w:val="24"/>
          <w:szCs w:val="24"/>
          <w:shd w:val="clear" w:color="auto" w:fill="FFFFFF"/>
        </w:rPr>
        <w:t>. </w:t>
      </w:r>
      <w:r w:rsidRPr="00A4460E">
        <w:rPr>
          <w:rFonts w:asciiTheme="majorBidi" w:hAnsiTheme="majorBidi" w:cstheme="majorBidi"/>
          <w:i/>
          <w:iCs/>
          <w:sz w:val="24"/>
          <w:szCs w:val="24"/>
          <w:shd w:val="clear" w:color="auto" w:fill="FFFFFF"/>
        </w:rPr>
        <w:t>Living Reviews in Solar Physics</w:t>
      </w:r>
      <w:r w:rsidRPr="00A4460E">
        <w:rPr>
          <w:rFonts w:asciiTheme="majorBidi" w:hAnsiTheme="majorBidi" w:cstheme="majorBidi"/>
          <w:sz w:val="24"/>
          <w:szCs w:val="24"/>
          <w:shd w:val="clear" w:color="auto" w:fill="FFFFFF"/>
        </w:rPr>
        <w:t>. </w:t>
      </w:r>
      <w:r w:rsidRPr="00A4460E">
        <w:rPr>
          <w:rFonts w:asciiTheme="majorBidi" w:hAnsiTheme="majorBidi" w:cstheme="majorBidi"/>
          <w:bCs/>
          <w:sz w:val="24"/>
          <w:szCs w:val="24"/>
          <w:shd w:val="clear" w:color="auto" w:fill="FFFFFF"/>
        </w:rPr>
        <w:t>4</w:t>
      </w:r>
      <w:r w:rsidRPr="00A4460E">
        <w:rPr>
          <w:rFonts w:asciiTheme="majorBidi" w:hAnsiTheme="majorBidi" w:cstheme="majorBidi"/>
          <w:sz w:val="24"/>
          <w:szCs w:val="24"/>
          <w:shd w:val="clear" w:color="auto" w:fill="FFFFFF"/>
        </w:rPr>
        <w:t> (2): 2. </w:t>
      </w:r>
    </w:p>
    <w:p w14:paraId="2BECBA65" w14:textId="77777777" w:rsidR="006204DA" w:rsidRPr="00A4460E" w:rsidRDefault="006204DA" w:rsidP="006204DA">
      <w:pPr>
        <w:autoSpaceDE w:val="0"/>
        <w:autoSpaceDN w:val="0"/>
        <w:adjustRightInd w:val="0"/>
        <w:spacing w:after="0"/>
        <w:jc w:val="both"/>
        <w:rPr>
          <w:rFonts w:asciiTheme="majorBidi" w:hAnsiTheme="majorBidi" w:cstheme="majorBidi"/>
          <w:color w:val="202122"/>
          <w:sz w:val="24"/>
          <w:szCs w:val="24"/>
          <w:shd w:val="clear" w:color="auto" w:fill="FFFFFF"/>
        </w:rPr>
      </w:pPr>
      <w:r w:rsidRPr="00A4460E">
        <w:rPr>
          <w:rFonts w:asciiTheme="majorBidi" w:hAnsiTheme="majorBidi" w:cstheme="majorBidi"/>
          <w:color w:val="202122"/>
          <w:sz w:val="24"/>
          <w:szCs w:val="24"/>
          <w:shd w:val="clear" w:color="auto" w:fill="FFFFFF"/>
        </w:rPr>
        <w:t xml:space="preserve">Dutton, M. (2014). "Risks, especially for the eye, emanating from the rise of solar </w:t>
      </w:r>
    </w:p>
    <w:p w14:paraId="33B76C37" w14:textId="77777777" w:rsidR="006204DA" w:rsidRPr="00A4460E" w:rsidRDefault="006204DA" w:rsidP="006204DA">
      <w:pPr>
        <w:ind w:left="720"/>
        <w:jc w:val="both"/>
        <w:outlineLvl w:val="0"/>
        <w:rPr>
          <w:rFonts w:asciiTheme="majorBidi" w:hAnsiTheme="majorBidi" w:cstheme="majorBidi"/>
          <w:color w:val="202122"/>
          <w:sz w:val="24"/>
          <w:szCs w:val="24"/>
          <w:shd w:val="clear" w:color="auto" w:fill="FFFFFF"/>
        </w:rPr>
      </w:pPr>
      <w:r w:rsidRPr="00A4460E">
        <w:rPr>
          <w:rFonts w:asciiTheme="majorBidi" w:hAnsiTheme="majorBidi" w:cstheme="majorBidi"/>
          <w:color w:val="202122"/>
          <w:sz w:val="24"/>
          <w:szCs w:val="24"/>
          <w:shd w:val="clear" w:color="auto" w:fill="FFFFFF"/>
        </w:rPr>
        <w:t>UV-radiation in the Arctic and Antarctic regions". </w:t>
      </w:r>
      <w:r w:rsidRPr="00A4460E">
        <w:rPr>
          <w:rFonts w:asciiTheme="majorBidi" w:hAnsiTheme="majorBidi" w:cstheme="majorBidi"/>
          <w:i/>
          <w:iCs/>
          <w:color w:val="202122"/>
          <w:sz w:val="24"/>
          <w:szCs w:val="24"/>
          <w:shd w:val="clear" w:color="auto" w:fill="FFFFFF"/>
        </w:rPr>
        <w:t>International Journal of Circumpolar Health</w:t>
      </w:r>
      <w:r w:rsidRPr="00A4460E">
        <w:rPr>
          <w:rFonts w:asciiTheme="majorBidi" w:hAnsiTheme="majorBidi" w:cstheme="majorBidi"/>
          <w:i/>
          <w:color w:val="202122"/>
          <w:sz w:val="24"/>
          <w:szCs w:val="24"/>
          <w:shd w:val="clear" w:color="auto" w:fill="FFFFFF"/>
        </w:rPr>
        <w:t>.</w:t>
      </w:r>
      <w:r w:rsidRPr="00A4460E">
        <w:rPr>
          <w:rFonts w:asciiTheme="majorBidi" w:hAnsiTheme="majorBidi" w:cstheme="majorBidi"/>
          <w:color w:val="202122"/>
          <w:sz w:val="24"/>
          <w:szCs w:val="24"/>
          <w:shd w:val="clear" w:color="auto" w:fill="FFFFFF"/>
        </w:rPr>
        <w:t> </w:t>
      </w:r>
      <w:r w:rsidRPr="00A4460E">
        <w:rPr>
          <w:rFonts w:asciiTheme="majorBidi" w:hAnsiTheme="majorBidi" w:cstheme="majorBidi"/>
          <w:bCs/>
          <w:color w:val="202122"/>
          <w:sz w:val="24"/>
          <w:szCs w:val="24"/>
          <w:shd w:val="clear" w:color="auto" w:fill="FFFFFF"/>
        </w:rPr>
        <w:t>59</w:t>
      </w:r>
      <w:r w:rsidRPr="00A4460E">
        <w:rPr>
          <w:rFonts w:asciiTheme="majorBidi" w:hAnsiTheme="majorBidi" w:cstheme="majorBidi"/>
          <w:color w:val="202122"/>
          <w:sz w:val="24"/>
          <w:szCs w:val="24"/>
          <w:shd w:val="clear" w:color="auto" w:fill="FFFFFF"/>
        </w:rPr>
        <w:t> (1): 38–51</w:t>
      </w:r>
    </w:p>
    <w:p w14:paraId="1EBF4450" w14:textId="77777777" w:rsidR="006204DA" w:rsidRPr="00A4460E" w:rsidRDefault="006204DA" w:rsidP="006204DA">
      <w:pPr>
        <w:spacing w:after="0"/>
        <w:jc w:val="both"/>
        <w:outlineLvl w:val="0"/>
        <w:rPr>
          <w:rFonts w:asciiTheme="majorBidi" w:hAnsiTheme="majorBidi" w:cstheme="majorBidi"/>
          <w:sz w:val="24"/>
          <w:szCs w:val="24"/>
          <w:shd w:val="clear" w:color="auto" w:fill="FFFFFF"/>
        </w:rPr>
      </w:pPr>
      <w:r w:rsidRPr="00A4460E">
        <w:rPr>
          <w:rFonts w:asciiTheme="majorBidi" w:hAnsiTheme="majorBidi" w:cstheme="majorBidi"/>
          <w:sz w:val="24"/>
          <w:szCs w:val="24"/>
          <w:shd w:val="clear" w:color="auto" w:fill="FFFFFF"/>
        </w:rPr>
        <w:t xml:space="preserve">Hann, A.J and Suring, K.J. (1939). "Removal of ethylene from air and low oxygen </w:t>
      </w:r>
    </w:p>
    <w:p w14:paraId="2AAC6BBC" w14:textId="77777777" w:rsidR="006204DA" w:rsidRPr="00A4460E" w:rsidRDefault="006204DA" w:rsidP="006204DA">
      <w:pPr>
        <w:ind w:left="720"/>
        <w:jc w:val="both"/>
        <w:outlineLvl w:val="0"/>
        <w:rPr>
          <w:rFonts w:asciiTheme="majorBidi" w:hAnsiTheme="majorBidi" w:cstheme="majorBidi"/>
          <w:sz w:val="24"/>
          <w:szCs w:val="24"/>
          <w:shd w:val="clear" w:color="auto" w:fill="FFFFFF"/>
        </w:rPr>
      </w:pPr>
      <w:r w:rsidRPr="00A4460E">
        <w:rPr>
          <w:rFonts w:asciiTheme="majorBidi" w:hAnsiTheme="majorBidi" w:cstheme="majorBidi"/>
          <w:sz w:val="24"/>
          <w:szCs w:val="24"/>
          <w:shd w:val="clear" w:color="auto" w:fill="FFFFFF"/>
        </w:rPr>
        <w:t>atmospheres with ultra violet radiation". </w:t>
      </w:r>
      <w:proofErr w:type="spellStart"/>
      <w:r w:rsidRPr="00A4460E">
        <w:rPr>
          <w:rFonts w:asciiTheme="majorBidi" w:hAnsiTheme="majorBidi" w:cstheme="majorBidi"/>
          <w:iCs/>
          <w:sz w:val="24"/>
          <w:szCs w:val="24"/>
          <w:shd w:val="clear" w:color="auto" w:fill="FFFFFF"/>
        </w:rPr>
        <w:t>Lebensm</w:t>
      </w:r>
      <w:proofErr w:type="spellEnd"/>
      <w:r w:rsidRPr="00A4460E">
        <w:rPr>
          <w:rFonts w:asciiTheme="majorBidi" w:hAnsiTheme="majorBidi" w:cstheme="majorBidi"/>
          <w:iCs/>
          <w:sz w:val="24"/>
          <w:szCs w:val="24"/>
          <w:shd w:val="clear" w:color="auto" w:fill="FFFFFF"/>
        </w:rPr>
        <w:t>-Wiss U Technology</w:t>
      </w:r>
      <w:r w:rsidRPr="00A4460E">
        <w:rPr>
          <w:rFonts w:asciiTheme="majorBidi" w:hAnsiTheme="majorBidi" w:cstheme="majorBidi"/>
          <w:sz w:val="24"/>
          <w:szCs w:val="24"/>
          <w:shd w:val="clear" w:color="auto" w:fill="FFFFFF"/>
        </w:rPr>
        <w:t>. </w:t>
      </w:r>
      <w:r w:rsidRPr="00A4460E">
        <w:rPr>
          <w:rFonts w:asciiTheme="majorBidi" w:hAnsiTheme="majorBidi" w:cstheme="majorBidi"/>
          <w:bCs/>
          <w:sz w:val="24"/>
          <w:szCs w:val="24"/>
          <w:shd w:val="clear" w:color="auto" w:fill="FFFFFF"/>
        </w:rPr>
        <w:t>19</w:t>
      </w:r>
      <w:r w:rsidRPr="00A4460E">
        <w:rPr>
          <w:rFonts w:asciiTheme="majorBidi" w:hAnsiTheme="majorBidi" w:cstheme="majorBidi"/>
          <w:sz w:val="24"/>
          <w:szCs w:val="24"/>
          <w:shd w:val="clear" w:color="auto" w:fill="FFFFFF"/>
        </w:rPr>
        <w:t>: 176–9</w:t>
      </w:r>
    </w:p>
    <w:p w14:paraId="33ADC764" w14:textId="77777777" w:rsidR="006204DA" w:rsidRPr="00A4460E" w:rsidRDefault="006204DA" w:rsidP="006204DA">
      <w:pPr>
        <w:autoSpaceDE w:val="0"/>
        <w:autoSpaceDN w:val="0"/>
        <w:adjustRightInd w:val="0"/>
        <w:spacing w:after="0"/>
        <w:jc w:val="both"/>
        <w:rPr>
          <w:rFonts w:asciiTheme="majorBidi" w:hAnsiTheme="majorBidi" w:cstheme="majorBidi"/>
          <w:color w:val="202122"/>
          <w:sz w:val="24"/>
          <w:szCs w:val="24"/>
          <w:shd w:val="clear" w:color="auto" w:fill="FFFFFF"/>
        </w:rPr>
      </w:pPr>
      <w:r w:rsidRPr="00A4460E">
        <w:rPr>
          <w:rFonts w:asciiTheme="majorBidi" w:eastAsia="Arial Unicode MS" w:hAnsiTheme="majorBidi" w:cstheme="majorBidi"/>
          <w:sz w:val="24"/>
          <w:szCs w:val="24"/>
        </w:rPr>
        <w:t xml:space="preserve">Johann, R. (1801). </w:t>
      </w:r>
      <w:r w:rsidRPr="00A4460E">
        <w:rPr>
          <w:rFonts w:asciiTheme="majorBidi" w:hAnsiTheme="majorBidi" w:cstheme="majorBidi"/>
          <w:color w:val="202122"/>
          <w:sz w:val="24"/>
          <w:szCs w:val="24"/>
          <w:shd w:val="clear" w:color="auto" w:fill="FFFFFF"/>
        </w:rPr>
        <w:t xml:space="preserve"> "Ultraviolet B irradiation-induced G2 cell cycle arrest in </w:t>
      </w:r>
    </w:p>
    <w:p w14:paraId="2CC714BB" w14:textId="77777777" w:rsidR="006204DA" w:rsidRPr="00A4460E" w:rsidRDefault="006204DA" w:rsidP="006204DA">
      <w:pPr>
        <w:autoSpaceDE w:val="0"/>
        <w:autoSpaceDN w:val="0"/>
        <w:adjustRightInd w:val="0"/>
        <w:ind w:left="720"/>
        <w:jc w:val="both"/>
        <w:rPr>
          <w:rFonts w:asciiTheme="majorBidi" w:eastAsia="Arial Unicode MS" w:hAnsiTheme="majorBidi" w:cstheme="majorBidi"/>
          <w:sz w:val="24"/>
          <w:szCs w:val="24"/>
        </w:rPr>
      </w:pPr>
      <w:r w:rsidRPr="00A4460E">
        <w:rPr>
          <w:rFonts w:asciiTheme="majorBidi" w:hAnsiTheme="majorBidi" w:cstheme="majorBidi"/>
          <w:color w:val="202122"/>
          <w:sz w:val="24"/>
          <w:szCs w:val="24"/>
          <w:shd w:val="clear" w:color="auto" w:fill="FFFFFF"/>
        </w:rPr>
        <w:t>human keratinocytes by inhibitory phosphorylation of the cdc2 cell cycle kinase". </w:t>
      </w:r>
      <w:r w:rsidRPr="00A4460E">
        <w:rPr>
          <w:rFonts w:asciiTheme="majorBidi" w:hAnsiTheme="majorBidi" w:cstheme="majorBidi"/>
          <w:iCs/>
          <w:color w:val="202122"/>
          <w:sz w:val="24"/>
          <w:szCs w:val="24"/>
          <w:shd w:val="clear" w:color="auto" w:fill="FFFFFF"/>
        </w:rPr>
        <w:t>Oncogene</w:t>
      </w:r>
      <w:r w:rsidRPr="00A4460E">
        <w:rPr>
          <w:rFonts w:asciiTheme="majorBidi" w:hAnsiTheme="majorBidi" w:cstheme="majorBidi"/>
          <w:color w:val="202122"/>
          <w:sz w:val="24"/>
          <w:szCs w:val="24"/>
          <w:shd w:val="clear" w:color="auto" w:fill="FFFFFF"/>
        </w:rPr>
        <w:t>. </w:t>
      </w:r>
      <w:r w:rsidRPr="00A4460E">
        <w:rPr>
          <w:rFonts w:asciiTheme="majorBidi" w:hAnsiTheme="majorBidi" w:cstheme="majorBidi"/>
          <w:bCs/>
          <w:color w:val="202122"/>
          <w:sz w:val="24"/>
          <w:szCs w:val="24"/>
          <w:shd w:val="clear" w:color="auto" w:fill="FFFFFF"/>
        </w:rPr>
        <w:t>11</w:t>
      </w:r>
      <w:r w:rsidRPr="00A4460E">
        <w:rPr>
          <w:rFonts w:asciiTheme="majorBidi" w:hAnsiTheme="majorBidi" w:cstheme="majorBidi"/>
          <w:color w:val="202122"/>
          <w:sz w:val="24"/>
          <w:szCs w:val="24"/>
          <w:shd w:val="clear" w:color="auto" w:fill="FFFFFF"/>
        </w:rPr>
        <w:t> (10): 2151–6</w:t>
      </w:r>
    </w:p>
    <w:p w14:paraId="6C7315C2" w14:textId="77777777" w:rsidR="006204DA" w:rsidRPr="00A4460E" w:rsidRDefault="006204DA" w:rsidP="006204DA">
      <w:pPr>
        <w:spacing w:after="0"/>
        <w:jc w:val="both"/>
        <w:outlineLvl w:val="0"/>
        <w:rPr>
          <w:rFonts w:asciiTheme="majorBidi" w:hAnsiTheme="majorBidi" w:cstheme="majorBidi"/>
          <w:color w:val="202122"/>
          <w:sz w:val="24"/>
          <w:szCs w:val="24"/>
          <w:shd w:val="clear" w:color="auto" w:fill="FFFFFF"/>
        </w:rPr>
      </w:pPr>
      <w:r w:rsidRPr="00A4460E">
        <w:rPr>
          <w:rFonts w:asciiTheme="majorBidi" w:hAnsiTheme="majorBidi" w:cstheme="majorBidi"/>
          <w:color w:val="202122"/>
          <w:sz w:val="24"/>
          <w:szCs w:val="24"/>
          <w:shd w:val="clear" w:color="auto" w:fill="FFFFFF"/>
        </w:rPr>
        <w:t xml:space="preserve">Jordan, K.J and Kurtz, R.H. (2013). "Atmospheric pollutants destroyed in an ultra </w:t>
      </w:r>
    </w:p>
    <w:p w14:paraId="1616ACCA" w14:textId="77777777" w:rsidR="006204DA" w:rsidRPr="00A4460E" w:rsidRDefault="006204DA" w:rsidP="006204DA">
      <w:pPr>
        <w:ind w:firstLine="720"/>
        <w:jc w:val="both"/>
        <w:outlineLvl w:val="0"/>
        <w:rPr>
          <w:rFonts w:asciiTheme="majorBidi" w:hAnsiTheme="majorBidi" w:cstheme="majorBidi"/>
          <w:color w:val="202122"/>
          <w:sz w:val="24"/>
          <w:szCs w:val="24"/>
          <w:shd w:val="clear" w:color="auto" w:fill="FFFFFF"/>
        </w:rPr>
      </w:pPr>
      <w:r w:rsidRPr="00A4460E">
        <w:rPr>
          <w:rFonts w:asciiTheme="majorBidi" w:hAnsiTheme="majorBidi" w:cstheme="majorBidi"/>
          <w:color w:val="202122"/>
          <w:sz w:val="24"/>
          <w:szCs w:val="24"/>
          <w:shd w:val="clear" w:color="auto" w:fill="FFFFFF"/>
        </w:rPr>
        <w:t>violet scrubber". </w:t>
      </w:r>
      <w:r w:rsidRPr="00A4460E">
        <w:rPr>
          <w:rFonts w:asciiTheme="majorBidi" w:hAnsiTheme="majorBidi" w:cstheme="majorBidi"/>
          <w:iCs/>
          <w:color w:val="202122"/>
          <w:sz w:val="24"/>
          <w:szCs w:val="24"/>
          <w:shd w:val="clear" w:color="auto" w:fill="FFFFFF"/>
        </w:rPr>
        <w:t>Laboratory Practice</w:t>
      </w:r>
      <w:r w:rsidRPr="00A4460E">
        <w:rPr>
          <w:rFonts w:asciiTheme="majorBidi" w:hAnsiTheme="majorBidi" w:cstheme="majorBidi"/>
          <w:color w:val="202122"/>
          <w:sz w:val="24"/>
          <w:szCs w:val="24"/>
          <w:shd w:val="clear" w:color="auto" w:fill="FFFFFF"/>
        </w:rPr>
        <w:t>. </w:t>
      </w:r>
      <w:r w:rsidRPr="00A4460E">
        <w:rPr>
          <w:rFonts w:asciiTheme="majorBidi" w:hAnsiTheme="majorBidi" w:cstheme="majorBidi"/>
          <w:bCs/>
          <w:color w:val="202122"/>
          <w:sz w:val="24"/>
          <w:szCs w:val="24"/>
          <w:shd w:val="clear" w:color="auto" w:fill="FFFFFF"/>
        </w:rPr>
        <w:t>22</w:t>
      </w:r>
      <w:r w:rsidRPr="00A4460E">
        <w:rPr>
          <w:rFonts w:asciiTheme="majorBidi" w:hAnsiTheme="majorBidi" w:cstheme="majorBidi"/>
          <w:color w:val="202122"/>
          <w:sz w:val="24"/>
          <w:szCs w:val="24"/>
          <w:shd w:val="clear" w:color="auto" w:fill="FFFFFF"/>
        </w:rPr>
        <w:t> (2): 103–6</w:t>
      </w:r>
    </w:p>
    <w:p w14:paraId="7EEF77DA" w14:textId="77777777" w:rsidR="006204DA" w:rsidRPr="00A4460E" w:rsidRDefault="006204DA" w:rsidP="006204DA">
      <w:pPr>
        <w:spacing w:after="0"/>
        <w:jc w:val="both"/>
        <w:outlineLvl w:val="0"/>
        <w:rPr>
          <w:rFonts w:asciiTheme="majorBidi" w:hAnsiTheme="majorBidi" w:cstheme="majorBidi"/>
          <w:sz w:val="24"/>
          <w:szCs w:val="24"/>
          <w:shd w:val="clear" w:color="auto" w:fill="FFFFFF"/>
        </w:rPr>
      </w:pPr>
      <w:r w:rsidRPr="00A4460E">
        <w:rPr>
          <w:rFonts w:asciiTheme="majorBidi" w:hAnsiTheme="majorBidi" w:cstheme="majorBidi"/>
          <w:sz w:val="24"/>
          <w:szCs w:val="24"/>
          <w:shd w:val="clear" w:color="auto" w:fill="FFFFFF"/>
        </w:rPr>
        <w:t xml:space="preserve">King, T.J; Herndon, J.H; Colón, L.E and Gottschalk, R.W. (1999). "The impact </w:t>
      </w:r>
    </w:p>
    <w:p w14:paraId="43D5E86C" w14:textId="77777777" w:rsidR="006204DA" w:rsidRPr="00A4460E" w:rsidRDefault="006204DA" w:rsidP="006204DA">
      <w:pPr>
        <w:ind w:left="630"/>
        <w:jc w:val="both"/>
        <w:outlineLvl w:val="0"/>
        <w:rPr>
          <w:rFonts w:asciiTheme="majorBidi" w:hAnsiTheme="majorBidi" w:cstheme="majorBidi"/>
          <w:sz w:val="24"/>
          <w:szCs w:val="24"/>
          <w:shd w:val="clear" w:color="auto" w:fill="FFFFFF"/>
        </w:rPr>
      </w:pPr>
      <w:r w:rsidRPr="00A4460E">
        <w:rPr>
          <w:rFonts w:asciiTheme="majorBidi" w:hAnsiTheme="majorBidi" w:cstheme="majorBidi"/>
          <w:sz w:val="24"/>
          <w:szCs w:val="24"/>
          <w:shd w:val="clear" w:color="auto" w:fill="FFFFFF"/>
        </w:rPr>
        <w:t>of natural sunlight exposure on the UVB-sun protection factor (UVB-SPF) and UVA protection factor (UVA-PF) of a UVA/UVB SPF 50 sunscreen". </w:t>
      </w:r>
      <w:r w:rsidRPr="00A4460E">
        <w:rPr>
          <w:rFonts w:asciiTheme="majorBidi" w:hAnsiTheme="majorBidi" w:cstheme="majorBidi"/>
          <w:i/>
          <w:iCs/>
          <w:sz w:val="24"/>
          <w:szCs w:val="24"/>
          <w:shd w:val="clear" w:color="auto" w:fill="FFFFFF"/>
        </w:rPr>
        <w:t>J Drugs Dermatol</w:t>
      </w:r>
      <w:r w:rsidRPr="00A4460E">
        <w:rPr>
          <w:rFonts w:asciiTheme="majorBidi" w:hAnsiTheme="majorBidi" w:cstheme="majorBidi"/>
          <w:sz w:val="24"/>
          <w:szCs w:val="24"/>
          <w:shd w:val="clear" w:color="auto" w:fill="FFFFFF"/>
        </w:rPr>
        <w:t>. </w:t>
      </w:r>
      <w:r w:rsidRPr="00A4460E">
        <w:rPr>
          <w:rFonts w:asciiTheme="majorBidi" w:hAnsiTheme="majorBidi" w:cstheme="majorBidi"/>
          <w:bCs/>
          <w:sz w:val="24"/>
          <w:szCs w:val="24"/>
          <w:shd w:val="clear" w:color="auto" w:fill="FFFFFF"/>
        </w:rPr>
        <w:t>10</w:t>
      </w:r>
      <w:r w:rsidRPr="00A4460E">
        <w:rPr>
          <w:rFonts w:asciiTheme="majorBidi" w:hAnsiTheme="majorBidi" w:cstheme="majorBidi"/>
          <w:sz w:val="24"/>
          <w:szCs w:val="24"/>
          <w:shd w:val="clear" w:color="auto" w:fill="FFFFFF"/>
        </w:rPr>
        <w:t> (2): 150–155. </w:t>
      </w:r>
    </w:p>
    <w:p w14:paraId="00424564" w14:textId="77777777" w:rsidR="006204DA" w:rsidRPr="00A4460E" w:rsidRDefault="006204DA" w:rsidP="006204DA">
      <w:pPr>
        <w:pStyle w:val="BodyText1"/>
        <w:shd w:val="clear" w:color="auto" w:fill="auto"/>
        <w:spacing w:line="276" w:lineRule="auto"/>
        <w:ind w:left="630" w:right="20" w:hanging="630"/>
        <w:rPr>
          <w:rFonts w:asciiTheme="majorBidi" w:hAnsiTheme="majorBidi" w:cstheme="majorBidi"/>
          <w:sz w:val="24"/>
          <w:szCs w:val="24"/>
        </w:rPr>
      </w:pPr>
      <w:r w:rsidRPr="00A4460E">
        <w:rPr>
          <w:rFonts w:asciiTheme="majorBidi" w:hAnsiTheme="majorBidi" w:cstheme="majorBidi"/>
          <w:sz w:val="24"/>
          <w:szCs w:val="24"/>
        </w:rPr>
        <w:t>NASA (1958). The Warmest Year in Modern Record.</w:t>
      </w:r>
    </w:p>
    <w:p w14:paraId="096CABC1" w14:textId="77777777" w:rsidR="006204DA" w:rsidRPr="00A4460E" w:rsidRDefault="006204DA" w:rsidP="006204DA">
      <w:pPr>
        <w:spacing w:after="0"/>
        <w:jc w:val="both"/>
        <w:outlineLvl w:val="0"/>
        <w:rPr>
          <w:rFonts w:asciiTheme="majorBidi" w:hAnsiTheme="majorBidi" w:cstheme="majorBidi"/>
          <w:color w:val="202122"/>
          <w:sz w:val="24"/>
          <w:szCs w:val="24"/>
          <w:shd w:val="clear" w:color="auto" w:fill="FFFFFF"/>
        </w:rPr>
      </w:pPr>
      <w:r w:rsidRPr="00A4460E">
        <w:rPr>
          <w:rFonts w:asciiTheme="majorBidi" w:hAnsiTheme="majorBidi" w:cstheme="majorBidi"/>
          <w:color w:val="202122"/>
          <w:sz w:val="24"/>
          <w:szCs w:val="24"/>
          <w:shd w:val="clear" w:color="auto" w:fill="FFFFFF"/>
        </w:rPr>
        <w:t xml:space="preserve">Steeger, E; Almog, J; Frank, A; Ziv, Z; Bergman, P and </w:t>
      </w:r>
      <w:proofErr w:type="spellStart"/>
      <w:r w:rsidRPr="00A4460E">
        <w:rPr>
          <w:rFonts w:asciiTheme="majorBidi" w:hAnsiTheme="majorBidi" w:cstheme="majorBidi"/>
          <w:color w:val="202122"/>
          <w:sz w:val="24"/>
          <w:szCs w:val="24"/>
          <w:shd w:val="clear" w:color="auto" w:fill="FFFFFF"/>
        </w:rPr>
        <w:t>GuiQuang</w:t>
      </w:r>
      <w:proofErr w:type="spellEnd"/>
      <w:r w:rsidRPr="00A4460E">
        <w:rPr>
          <w:rFonts w:asciiTheme="majorBidi" w:hAnsiTheme="majorBidi" w:cstheme="majorBidi"/>
          <w:color w:val="202122"/>
          <w:sz w:val="24"/>
          <w:szCs w:val="24"/>
          <w:shd w:val="clear" w:color="auto" w:fill="FFFFFF"/>
        </w:rPr>
        <w:t xml:space="preserve">, W. (2001). </w:t>
      </w:r>
    </w:p>
    <w:p w14:paraId="2905B4DA" w14:textId="77777777" w:rsidR="006204DA" w:rsidRPr="00A4460E" w:rsidRDefault="006204DA" w:rsidP="006204DA">
      <w:pPr>
        <w:ind w:left="720"/>
        <w:jc w:val="both"/>
        <w:outlineLvl w:val="0"/>
        <w:rPr>
          <w:rFonts w:asciiTheme="majorBidi" w:hAnsiTheme="majorBidi" w:cstheme="majorBidi"/>
          <w:color w:val="202122"/>
          <w:sz w:val="24"/>
          <w:szCs w:val="24"/>
          <w:shd w:val="clear" w:color="auto" w:fill="FFFFFF"/>
        </w:rPr>
      </w:pPr>
      <w:r w:rsidRPr="00A4460E">
        <w:rPr>
          <w:rFonts w:asciiTheme="majorBidi" w:hAnsiTheme="majorBidi" w:cstheme="majorBidi"/>
          <w:color w:val="202122"/>
          <w:sz w:val="24"/>
          <w:szCs w:val="24"/>
          <w:shd w:val="clear" w:color="auto" w:fill="FFFFFF"/>
        </w:rPr>
        <w:t>"Detection of dry bodily fluids by inherent short wavelength UV luminescence: Preliminary results". </w:t>
      </w:r>
      <w:r w:rsidRPr="00A4460E">
        <w:rPr>
          <w:rFonts w:asciiTheme="majorBidi" w:hAnsiTheme="majorBidi" w:cstheme="majorBidi"/>
          <w:i/>
          <w:iCs/>
          <w:color w:val="202122"/>
          <w:sz w:val="24"/>
          <w:szCs w:val="24"/>
          <w:shd w:val="clear" w:color="auto" w:fill="FFFFFF"/>
        </w:rPr>
        <w:t>Forensic Sci Int</w:t>
      </w:r>
      <w:r w:rsidRPr="00A4460E">
        <w:rPr>
          <w:rFonts w:asciiTheme="majorBidi" w:hAnsiTheme="majorBidi" w:cstheme="majorBidi"/>
          <w:color w:val="202122"/>
          <w:sz w:val="24"/>
          <w:szCs w:val="24"/>
          <w:shd w:val="clear" w:color="auto" w:fill="FFFFFF"/>
        </w:rPr>
        <w:t>. </w:t>
      </w:r>
      <w:r w:rsidRPr="00A4460E">
        <w:rPr>
          <w:rFonts w:asciiTheme="majorBidi" w:hAnsiTheme="majorBidi" w:cstheme="majorBidi"/>
          <w:bCs/>
          <w:color w:val="202122"/>
          <w:sz w:val="24"/>
          <w:szCs w:val="24"/>
          <w:shd w:val="clear" w:color="auto" w:fill="FFFFFF"/>
        </w:rPr>
        <w:t>66</w:t>
      </w:r>
      <w:r w:rsidRPr="00A4460E">
        <w:rPr>
          <w:rFonts w:asciiTheme="majorBidi" w:hAnsiTheme="majorBidi" w:cstheme="majorBidi"/>
          <w:color w:val="202122"/>
          <w:sz w:val="24"/>
          <w:szCs w:val="24"/>
          <w:shd w:val="clear" w:color="auto" w:fill="FFFFFF"/>
        </w:rPr>
        <w:t> (2): 89–94.</w:t>
      </w:r>
    </w:p>
    <w:p w14:paraId="5AF7D7B7" w14:textId="77777777" w:rsidR="006204DA" w:rsidRPr="00A4460E" w:rsidRDefault="006204DA" w:rsidP="006204DA">
      <w:pPr>
        <w:autoSpaceDE w:val="0"/>
        <w:autoSpaceDN w:val="0"/>
        <w:adjustRightInd w:val="0"/>
        <w:spacing w:after="0"/>
        <w:jc w:val="both"/>
        <w:rPr>
          <w:rFonts w:asciiTheme="majorBidi" w:eastAsia="SlimbachStd-Book" w:hAnsiTheme="majorBidi" w:cstheme="majorBidi"/>
          <w:sz w:val="24"/>
          <w:szCs w:val="24"/>
        </w:rPr>
      </w:pPr>
      <w:r w:rsidRPr="00A4460E">
        <w:rPr>
          <w:rFonts w:asciiTheme="majorBidi" w:eastAsia="SlimbachStd-Book" w:hAnsiTheme="majorBidi" w:cstheme="majorBidi"/>
          <w:sz w:val="24"/>
          <w:szCs w:val="24"/>
        </w:rPr>
        <w:t xml:space="preserve">Osterwald, A; Tucker, M. </w:t>
      </w:r>
      <w:proofErr w:type="gramStart"/>
      <w:r w:rsidRPr="00A4460E">
        <w:rPr>
          <w:rFonts w:asciiTheme="majorBidi" w:eastAsia="SlimbachStd-Book" w:hAnsiTheme="majorBidi" w:cstheme="majorBidi"/>
          <w:sz w:val="24"/>
          <w:szCs w:val="24"/>
        </w:rPr>
        <w:t>A</w:t>
      </w:r>
      <w:proofErr w:type="gramEnd"/>
      <w:r w:rsidRPr="00A4460E">
        <w:rPr>
          <w:rFonts w:asciiTheme="majorBidi" w:eastAsia="SlimbachStd-Book" w:hAnsiTheme="majorBidi" w:cstheme="majorBidi"/>
          <w:sz w:val="24"/>
          <w:szCs w:val="24"/>
        </w:rPr>
        <w:t xml:space="preserve"> </w:t>
      </w:r>
      <w:proofErr w:type="spellStart"/>
      <w:r w:rsidRPr="00A4460E">
        <w:rPr>
          <w:rFonts w:asciiTheme="majorBidi" w:eastAsia="SlimbachStd-Book" w:hAnsiTheme="majorBidi" w:cstheme="majorBidi"/>
          <w:sz w:val="24"/>
          <w:szCs w:val="24"/>
        </w:rPr>
        <w:t>andHou</w:t>
      </w:r>
      <w:proofErr w:type="spellEnd"/>
      <w:r w:rsidRPr="00A4460E">
        <w:rPr>
          <w:rFonts w:asciiTheme="majorBidi" w:eastAsia="SlimbachStd-Book" w:hAnsiTheme="majorBidi" w:cstheme="majorBidi"/>
          <w:sz w:val="24"/>
          <w:szCs w:val="24"/>
        </w:rPr>
        <w:t xml:space="preserve">-Jensen, K. (2003). The Danish case-control study </w:t>
      </w:r>
    </w:p>
    <w:p w14:paraId="3238C5D0" w14:textId="1343EBD5" w:rsidR="005B103D" w:rsidRPr="00A4460E" w:rsidRDefault="006204DA" w:rsidP="00CF721F">
      <w:pPr>
        <w:autoSpaceDE w:val="0"/>
        <w:autoSpaceDN w:val="0"/>
        <w:adjustRightInd w:val="0"/>
        <w:ind w:left="720"/>
        <w:jc w:val="both"/>
        <w:rPr>
          <w:rFonts w:asciiTheme="majorBidi" w:hAnsiTheme="majorBidi" w:cstheme="majorBidi"/>
          <w:sz w:val="24"/>
          <w:szCs w:val="24"/>
        </w:rPr>
      </w:pPr>
      <w:proofErr w:type="spellStart"/>
      <w:r w:rsidRPr="00A4460E">
        <w:rPr>
          <w:rFonts w:asciiTheme="majorBidi" w:eastAsia="SlimbachStd-Book" w:hAnsiTheme="majorBidi" w:cstheme="majorBidi"/>
          <w:sz w:val="24"/>
          <w:szCs w:val="24"/>
        </w:rPr>
        <w:t>ofcutaneousmalignant</w:t>
      </w:r>
      <w:proofErr w:type="spellEnd"/>
      <w:r w:rsidRPr="00A4460E">
        <w:rPr>
          <w:rFonts w:asciiTheme="majorBidi" w:eastAsia="SlimbachStd-Book" w:hAnsiTheme="majorBidi" w:cstheme="majorBidi"/>
          <w:sz w:val="24"/>
          <w:szCs w:val="24"/>
        </w:rPr>
        <w:t xml:space="preserve"> melanoma. I. </w:t>
      </w:r>
      <w:proofErr w:type="spellStart"/>
      <w:r w:rsidRPr="00A4460E">
        <w:rPr>
          <w:rFonts w:asciiTheme="majorBidi" w:eastAsia="SlimbachStd-Book" w:hAnsiTheme="majorBidi" w:cstheme="majorBidi"/>
          <w:sz w:val="24"/>
          <w:szCs w:val="24"/>
        </w:rPr>
        <w:t>Importanceof</w:t>
      </w:r>
      <w:proofErr w:type="spellEnd"/>
      <w:r w:rsidRPr="00A4460E">
        <w:rPr>
          <w:rFonts w:asciiTheme="majorBidi" w:eastAsia="SlimbachStd-Book" w:hAnsiTheme="majorBidi" w:cstheme="majorBidi"/>
          <w:sz w:val="24"/>
          <w:szCs w:val="24"/>
        </w:rPr>
        <w:t xml:space="preserve"> host factors. </w:t>
      </w:r>
      <w:r w:rsidRPr="00A4460E">
        <w:rPr>
          <w:rFonts w:asciiTheme="majorBidi" w:eastAsia="SlimbachStd-Book" w:hAnsiTheme="majorBidi" w:cstheme="majorBidi"/>
          <w:i/>
          <w:sz w:val="24"/>
          <w:szCs w:val="24"/>
        </w:rPr>
        <w:t xml:space="preserve">Int J </w:t>
      </w:r>
      <w:proofErr w:type="gramStart"/>
      <w:r w:rsidRPr="00A4460E">
        <w:rPr>
          <w:rFonts w:asciiTheme="majorBidi" w:eastAsia="SlimbachStd-Book" w:hAnsiTheme="majorBidi" w:cstheme="majorBidi"/>
          <w:i/>
          <w:sz w:val="24"/>
          <w:szCs w:val="24"/>
        </w:rPr>
        <w:t>Cancer;</w:t>
      </w:r>
      <w:r w:rsidRPr="00A4460E">
        <w:rPr>
          <w:rFonts w:asciiTheme="majorBidi" w:eastAsia="SlimbachStd-Book" w:hAnsiTheme="majorBidi" w:cstheme="majorBidi"/>
          <w:sz w:val="24"/>
          <w:szCs w:val="24"/>
        </w:rPr>
        <w:t>42:200</w:t>
      </w:r>
      <w:proofErr w:type="gramEnd"/>
      <w:r w:rsidRPr="00A4460E">
        <w:rPr>
          <w:rFonts w:asciiTheme="majorBidi" w:eastAsia="SlimbachStd-Book" w:hAnsiTheme="majorBidi" w:cstheme="majorBidi"/>
          <w:sz w:val="24"/>
          <w:szCs w:val="24"/>
        </w:rPr>
        <w:t>-6.</w:t>
      </w:r>
    </w:p>
    <w:sectPr w:rsidR="005B103D" w:rsidRPr="00A4460E" w:rsidSect="00A4460E">
      <w:pgSz w:w="11520" w:h="1440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435720" w14:textId="77777777" w:rsidR="00F52FDF" w:rsidRDefault="00F52FDF">
      <w:pPr>
        <w:spacing w:after="0" w:line="240" w:lineRule="auto"/>
      </w:pPr>
      <w:r>
        <w:separator/>
      </w:r>
    </w:p>
  </w:endnote>
  <w:endnote w:type="continuationSeparator" w:id="0">
    <w:p w14:paraId="0F30782A" w14:textId="77777777" w:rsidR="00F52FDF" w:rsidRDefault="00F52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SlimbachStd-Book">
    <w:altName w:val="MS Mincho"/>
    <w:charset w:val="80"/>
    <w:family w:val="roman"/>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347CB" w14:textId="77777777" w:rsidR="001F4E5C" w:rsidRDefault="00000000">
    <w:pPr>
      <w:pStyle w:val="Footer"/>
      <w:jc w:val="center"/>
    </w:pPr>
    <w:r>
      <w:fldChar w:fldCharType="begin"/>
    </w:r>
    <w:r>
      <w:instrText xml:space="preserve"> PAGE   \* MERGEFORMAT </w:instrText>
    </w:r>
    <w:r>
      <w:fldChar w:fldCharType="separate"/>
    </w:r>
    <w:r>
      <w:rPr>
        <w:noProof/>
      </w:rPr>
      <w:t>46</w:t>
    </w:r>
    <w:r>
      <w:fldChar w:fldCharType="end"/>
    </w:r>
  </w:p>
  <w:p w14:paraId="655621E4" w14:textId="77777777" w:rsidR="001F4E5C" w:rsidRDefault="001F4E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D88290" w14:textId="77777777" w:rsidR="00F52FDF" w:rsidRDefault="00F52FDF">
      <w:pPr>
        <w:spacing w:after="0" w:line="240" w:lineRule="auto"/>
      </w:pPr>
      <w:r>
        <w:separator/>
      </w:r>
    </w:p>
  </w:footnote>
  <w:footnote w:type="continuationSeparator" w:id="0">
    <w:p w14:paraId="77CFC9A2" w14:textId="77777777" w:rsidR="00F52FDF" w:rsidRDefault="00F52F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1264E36A"/>
    <w:lvl w:ilvl="0" w:tplc="ACFE1B56">
      <w:start w:val="1"/>
      <w:numFmt w:val="decimal"/>
      <w:lvlText w:val="%1."/>
      <w:lvlJc w:val="left"/>
      <w:pPr>
        <w:ind w:left="3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0000002"/>
    <w:multiLevelType w:val="hybridMultilevel"/>
    <w:tmpl w:val="B35669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3"/>
    <w:multiLevelType w:val="multilevel"/>
    <w:tmpl w:val="62B6386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27B30B5"/>
    <w:multiLevelType w:val="multilevel"/>
    <w:tmpl w:val="E45A08F2"/>
    <w:lvl w:ilvl="0">
      <w:start w:val="1"/>
      <w:numFmt w:val="decimal"/>
      <w:lvlText w:val="%1."/>
      <w:lvlJc w:val="left"/>
      <w:pPr>
        <w:ind w:left="1980" w:hanging="360"/>
      </w:pPr>
      <w:rPr>
        <w:rFonts w:hint="default"/>
      </w:rPr>
    </w:lvl>
    <w:lvl w:ilvl="1">
      <w:start w:val="2"/>
      <w:numFmt w:val="decimal"/>
      <w:isLgl/>
      <w:lvlText w:val="%1.%2"/>
      <w:lvlJc w:val="left"/>
      <w:pPr>
        <w:ind w:left="198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60" w:hanging="144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420" w:hanging="1800"/>
      </w:pPr>
      <w:rPr>
        <w:rFonts w:hint="default"/>
      </w:rPr>
    </w:lvl>
  </w:abstractNum>
  <w:num w:numId="1" w16cid:durableId="1075395406">
    <w:abstractNumId w:val="2"/>
  </w:num>
  <w:num w:numId="2" w16cid:durableId="1696928369">
    <w:abstractNumId w:val="1"/>
  </w:num>
  <w:num w:numId="3" w16cid:durableId="878396738">
    <w:abstractNumId w:val="3"/>
  </w:num>
  <w:num w:numId="4" w16cid:durableId="8243228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4DA"/>
    <w:rsid w:val="00055637"/>
    <w:rsid w:val="001F4E5C"/>
    <w:rsid w:val="00246CD6"/>
    <w:rsid w:val="002966EE"/>
    <w:rsid w:val="003118C3"/>
    <w:rsid w:val="005061B9"/>
    <w:rsid w:val="005B103D"/>
    <w:rsid w:val="006204DA"/>
    <w:rsid w:val="0081431E"/>
    <w:rsid w:val="009A2901"/>
    <w:rsid w:val="00A4460E"/>
    <w:rsid w:val="00A76EA0"/>
    <w:rsid w:val="00B5441F"/>
    <w:rsid w:val="00B65969"/>
    <w:rsid w:val="00B825D5"/>
    <w:rsid w:val="00C71320"/>
    <w:rsid w:val="00CC37D8"/>
    <w:rsid w:val="00CF721F"/>
    <w:rsid w:val="00D66B1A"/>
    <w:rsid w:val="00D71FB4"/>
    <w:rsid w:val="00F52FDF"/>
    <w:rsid w:val="00F55B44"/>
    <w:rsid w:val="00F77F1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23F2E0"/>
  <w15:chartTrackingRefBased/>
  <w15:docId w15:val="{56417B56-EF07-43DC-8F91-29AEA3710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4DA"/>
    <w:pPr>
      <w:spacing w:after="200" w:line="276" w:lineRule="auto"/>
    </w:pPr>
    <w:rPr>
      <w:rFonts w:ascii="Calibri" w:eastAsia="Calibri" w:hAnsi="Calibri" w:cs="SimSun"/>
      <w:kern w:val="0"/>
      <w14:ligatures w14:val="none"/>
    </w:rPr>
  </w:style>
  <w:style w:type="paragraph" w:styleId="Heading2">
    <w:name w:val="heading 2"/>
    <w:basedOn w:val="Normal"/>
    <w:next w:val="Normal"/>
    <w:link w:val="Heading2Char"/>
    <w:uiPriority w:val="9"/>
    <w:unhideWhenUsed/>
    <w:qFormat/>
    <w:rsid w:val="006204DA"/>
    <w:pPr>
      <w:keepNext/>
      <w:keepLines/>
      <w:spacing w:before="200" w:after="0"/>
      <w:outlineLvl w:val="1"/>
    </w:pPr>
    <w:rPr>
      <w:rFonts w:ascii="Cambria" w:eastAsia="SimSu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204DA"/>
    <w:rPr>
      <w:rFonts w:ascii="Cambria" w:eastAsia="SimSun" w:hAnsi="Cambria" w:cs="SimSun"/>
      <w:b/>
      <w:bCs/>
      <w:color w:val="4F81BD"/>
      <w:kern w:val="0"/>
      <w:sz w:val="26"/>
      <w:szCs w:val="26"/>
      <w14:ligatures w14:val="none"/>
    </w:rPr>
  </w:style>
  <w:style w:type="paragraph" w:styleId="NormalWeb">
    <w:name w:val="Normal (Web)"/>
    <w:basedOn w:val="Normal"/>
    <w:uiPriority w:val="99"/>
    <w:qFormat/>
    <w:rsid w:val="006204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pic-highlight">
    <w:name w:val="topic-highlight"/>
    <w:basedOn w:val="DefaultParagraphFont"/>
    <w:rsid w:val="006204DA"/>
  </w:style>
  <w:style w:type="character" w:styleId="Hyperlink">
    <w:name w:val="Hyperlink"/>
    <w:basedOn w:val="DefaultParagraphFont"/>
    <w:uiPriority w:val="99"/>
    <w:rsid w:val="006204DA"/>
    <w:rPr>
      <w:color w:val="0000FF"/>
      <w:u w:val="single"/>
    </w:rPr>
  </w:style>
  <w:style w:type="paragraph" w:styleId="ListParagraph">
    <w:name w:val="List Paragraph"/>
    <w:basedOn w:val="Normal"/>
    <w:uiPriority w:val="34"/>
    <w:qFormat/>
    <w:rsid w:val="006204DA"/>
    <w:pPr>
      <w:spacing w:line="480" w:lineRule="auto"/>
      <w:ind w:left="720"/>
      <w:contextualSpacing/>
      <w:jc w:val="both"/>
    </w:pPr>
  </w:style>
  <w:style w:type="character" w:styleId="Emphasis">
    <w:name w:val="Emphasis"/>
    <w:basedOn w:val="DefaultParagraphFont"/>
    <w:uiPriority w:val="20"/>
    <w:qFormat/>
    <w:rsid w:val="006204DA"/>
    <w:rPr>
      <w:i/>
      <w:iCs/>
    </w:rPr>
  </w:style>
  <w:style w:type="paragraph" w:styleId="BodyText">
    <w:name w:val="Body Text"/>
    <w:basedOn w:val="Normal"/>
    <w:link w:val="BodyTextChar"/>
    <w:uiPriority w:val="99"/>
    <w:qFormat/>
    <w:rsid w:val="006204DA"/>
    <w:pPr>
      <w:shd w:val="clear" w:color="auto" w:fill="FFFFFF"/>
      <w:spacing w:after="300" w:line="240" w:lineRule="atLeast"/>
    </w:pPr>
    <w:rPr>
      <w:rFonts w:ascii="Arial" w:eastAsia="Arial Unicode MS" w:hAnsi="Arial" w:cs="Arial"/>
    </w:rPr>
  </w:style>
  <w:style w:type="character" w:customStyle="1" w:styleId="BodyTextChar">
    <w:name w:val="Body Text Char"/>
    <w:basedOn w:val="DefaultParagraphFont"/>
    <w:link w:val="BodyText"/>
    <w:uiPriority w:val="99"/>
    <w:qFormat/>
    <w:rsid w:val="006204DA"/>
    <w:rPr>
      <w:rFonts w:ascii="Arial" w:eastAsia="Arial Unicode MS" w:hAnsi="Arial" w:cs="Arial"/>
      <w:kern w:val="0"/>
      <w:shd w:val="clear" w:color="auto" w:fill="FFFFFF"/>
      <w14:ligatures w14:val="none"/>
    </w:rPr>
  </w:style>
  <w:style w:type="table" w:styleId="TableGrid">
    <w:name w:val="Table Grid"/>
    <w:basedOn w:val="TableNormal"/>
    <w:uiPriority w:val="59"/>
    <w:rsid w:val="006204DA"/>
    <w:pPr>
      <w:spacing w:after="0" w:line="240" w:lineRule="auto"/>
      <w:jc w:val="both"/>
    </w:pPr>
    <w:rPr>
      <w:rFonts w:ascii="Calibri" w:eastAsia="Calibri" w:hAnsi="Calibri" w:cs="SimSu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
    <w:name w:val="Heading #1_"/>
    <w:basedOn w:val="DefaultParagraphFont"/>
    <w:link w:val="Heading10"/>
    <w:uiPriority w:val="99"/>
    <w:rsid w:val="006204DA"/>
    <w:rPr>
      <w:rFonts w:ascii="Arial" w:hAnsi="Arial" w:cs="Arial"/>
      <w:b/>
      <w:bCs/>
      <w:shd w:val="clear" w:color="auto" w:fill="FFFFFF"/>
    </w:rPr>
  </w:style>
  <w:style w:type="paragraph" w:customStyle="1" w:styleId="Heading10">
    <w:name w:val="Heading #1"/>
    <w:basedOn w:val="Normal"/>
    <w:link w:val="Heading1"/>
    <w:uiPriority w:val="99"/>
    <w:rsid w:val="006204DA"/>
    <w:pPr>
      <w:shd w:val="clear" w:color="auto" w:fill="FFFFFF"/>
      <w:spacing w:after="0" w:line="749" w:lineRule="exact"/>
      <w:outlineLvl w:val="0"/>
    </w:pPr>
    <w:rPr>
      <w:rFonts w:ascii="Arial" w:eastAsiaTheme="minorHAnsi" w:hAnsi="Arial" w:cs="Arial"/>
      <w:b/>
      <w:bCs/>
      <w:kern w:val="2"/>
      <w14:ligatures w14:val="standardContextual"/>
    </w:rPr>
  </w:style>
  <w:style w:type="character" w:customStyle="1" w:styleId="BodytextItalic">
    <w:name w:val="Body text + Italic"/>
    <w:uiPriority w:val="99"/>
    <w:rsid w:val="006204DA"/>
    <w:rPr>
      <w:rFonts w:ascii="Arial" w:hAnsi="Arial" w:cs="Arial"/>
      <w:i/>
      <w:iCs/>
      <w:spacing w:val="0"/>
      <w:sz w:val="22"/>
      <w:szCs w:val="22"/>
    </w:rPr>
  </w:style>
  <w:style w:type="character" w:customStyle="1" w:styleId="BodytextBold">
    <w:name w:val="Body text + Bold"/>
    <w:uiPriority w:val="99"/>
    <w:rsid w:val="006204DA"/>
    <w:rPr>
      <w:rFonts w:ascii="Arial" w:hAnsi="Arial" w:cs="Arial"/>
      <w:b/>
      <w:bCs/>
      <w:spacing w:val="0"/>
      <w:sz w:val="22"/>
      <w:szCs w:val="22"/>
    </w:rPr>
  </w:style>
  <w:style w:type="character" w:customStyle="1" w:styleId="BodytextItalic2">
    <w:name w:val="Body text + Italic2"/>
    <w:uiPriority w:val="99"/>
    <w:rsid w:val="006204DA"/>
    <w:rPr>
      <w:rFonts w:ascii="Arial" w:hAnsi="Arial" w:cs="Arial"/>
      <w:i/>
      <w:iCs/>
      <w:spacing w:val="-10"/>
      <w:sz w:val="22"/>
      <w:szCs w:val="22"/>
    </w:rPr>
  </w:style>
  <w:style w:type="character" w:customStyle="1" w:styleId="Bodytext9pt3">
    <w:name w:val="Body text + 9 pt3"/>
    <w:uiPriority w:val="99"/>
    <w:rsid w:val="006204DA"/>
    <w:rPr>
      <w:rFonts w:ascii="Arial" w:hAnsi="Arial" w:cs="Arial"/>
      <w:i/>
      <w:iCs/>
      <w:spacing w:val="20"/>
      <w:sz w:val="18"/>
      <w:szCs w:val="18"/>
    </w:rPr>
  </w:style>
  <w:style w:type="paragraph" w:styleId="BalloonText">
    <w:name w:val="Balloon Text"/>
    <w:basedOn w:val="Normal"/>
    <w:link w:val="BalloonTextChar"/>
    <w:uiPriority w:val="99"/>
    <w:rsid w:val="006204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204DA"/>
    <w:rPr>
      <w:rFonts w:ascii="Tahoma" w:eastAsia="Calibri" w:hAnsi="Tahoma" w:cs="Tahoma"/>
      <w:kern w:val="0"/>
      <w:sz w:val="16"/>
      <w:szCs w:val="16"/>
      <w14:ligatures w14:val="none"/>
    </w:rPr>
  </w:style>
  <w:style w:type="paragraph" w:styleId="Footer">
    <w:name w:val="footer"/>
    <w:basedOn w:val="Normal"/>
    <w:link w:val="FooterChar"/>
    <w:uiPriority w:val="99"/>
    <w:rsid w:val="006204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04DA"/>
    <w:rPr>
      <w:rFonts w:ascii="Calibri" w:eastAsia="Calibri" w:hAnsi="Calibri" w:cs="SimSun"/>
      <w:kern w:val="0"/>
      <w14:ligatures w14:val="none"/>
    </w:rPr>
  </w:style>
  <w:style w:type="paragraph" w:customStyle="1" w:styleId="BodyText1">
    <w:name w:val="Body Text1"/>
    <w:basedOn w:val="Normal"/>
    <w:uiPriority w:val="99"/>
    <w:rsid w:val="006204DA"/>
    <w:pPr>
      <w:shd w:val="clear" w:color="auto" w:fill="FFFFFF"/>
      <w:spacing w:after="300" w:line="240" w:lineRule="atLeast"/>
    </w:pPr>
    <w:rPr>
      <w:rFonts w:ascii="Arial" w:hAnsi="Arial" w:cs="Arial"/>
    </w:rPr>
  </w:style>
  <w:style w:type="paragraph" w:styleId="Header">
    <w:name w:val="header"/>
    <w:basedOn w:val="Normal"/>
    <w:link w:val="HeaderChar"/>
    <w:uiPriority w:val="99"/>
    <w:unhideWhenUsed/>
    <w:rsid w:val="00A446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460E"/>
    <w:rPr>
      <w:rFonts w:ascii="Calibri" w:eastAsia="Calibri" w:hAnsi="Calibri" w:cs="SimSu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Green_plants" TargetMode="External"/><Relationship Id="rId18" Type="http://schemas.openxmlformats.org/officeDocument/2006/relationships/hyperlink" Target="https://en.wikipedia.org/wiki/Fireflies" TargetMode="Externa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s://www.sciencedirect.com/topics/engineering/thermal-insulation" TargetMode="External"/><Relationship Id="rId7" Type="http://schemas.openxmlformats.org/officeDocument/2006/relationships/footer" Target="footer1.xml"/><Relationship Id="rId12" Type="http://schemas.openxmlformats.org/officeDocument/2006/relationships/hyperlink" Target="https://en.wikipedia.org/wiki/Energy" TargetMode="External"/><Relationship Id="rId17" Type="http://schemas.openxmlformats.org/officeDocument/2006/relationships/hyperlink" Target="https://en.wikipedia.org/wiki/Bioluminescence" TargetMode="External"/><Relationship Id="rId25" Type="http://schemas.openxmlformats.org/officeDocument/2006/relationships/image" Target="media/image3.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n.wikipedia.org/wiki/Photosynthesis" TargetMode="External"/><Relationship Id="rId20" Type="http://schemas.openxmlformats.org/officeDocument/2006/relationships/hyperlink" Target="https://www.bfs.de/SharedDocs/Glossareintraege/EN/B/biological-effects.html;jsessionid=1E9A5BC2E6DB5B1C2E7E95880634281F.2_cid365?view=renderHelp"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Sunlight" TargetMode="External"/><Relationship Id="rId24" Type="http://schemas.openxmlformats.org/officeDocument/2006/relationships/image" Target="media/image2.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n.wikipedia.org/wiki/Starch" TargetMode="External"/><Relationship Id="rId23" Type="http://schemas.openxmlformats.org/officeDocument/2006/relationships/image" Target="media/image1.jpeg"/><Relationship Id="rId28" Type="http://schemas.openxmlformats.org/officeDocument/2006/relationships/image" Target="media/image6.png"/><Relationship Id="rId10" Type="http://schemas.openxmlformats.org/officeDocument/2006/relationships/hyperlink" Target="https://www.livescience.com/38169-electromagnetism.html" TargetMode="External"/><Relationship Id="rId19" Type="http://schemas.openxmlformats.org/officeDocument/2006/relationships/hyperlink" Target="https://en.wikipedia.org/wiki/Vampire_squid" TargetMode="External"/><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sciencedirect.com/topics/engineering/energy-engineering" TargetMode="External"/><Relationship Id="rId14" Type="http://schemas.openxmlformats.org/officeDocument/2006/relationships/hyperlink" Target="https://en.wikipedia.org/wiki/Sugars" TargetMode="External"/><Relationship Id="rId22" Type="http://schemas.openxmlformats.org/officeDocument/2006/relationships/hyperlink" Target="https://www.sciencedirect.com/topics/engineering/energy-engineering" TargetMode="External"/><Relationship Id="rId27" Type="http://schemas.openxmlformats.org/officeDocument/2006/relationships/image" Target="media/image5.png"/><Relationship Id="rId30" Type="http://schemas.openxmlformats.org/officeDocument/2006/relationships/image" Target="media/image8.png"/><Relationship Id="rId8" Type="http://schemas.openxmlformats.org/officeDocument/2006/relationships/hyperlink" Target="https://www.sciencedirect.com/topics/engineering/thermal-insul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36</Pages>
  <Words>5930</Words>
  <Characters>33801</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USER</cp:lastModifiedBy>
  <cp:revision>6</cp:revision>
  <dcterms:created xsi:type="dcterms:W3CDTF">2025-07-29T06:26:00Z</dcterms:created>
  <dcterms:modified xsi:type="dcterms:W3CDTF">2025-07-29T09:12:00Z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8fe9aca2-7314-4678-84f5-54c7a0fae32d</vt:lpwstr>
  </property>
</Properties>
</file>