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0B" w:rsidRPr="003403FB" w:rsidRDefault="00686D60">
      <w:pPr>
        <w:jc w:val="center"/>
        <w:rPr>
          <w:rFonts w:eastAsia="Arial Unicode MS"/>
          <w:b/>
          <w:sz w:val="28"/>
          <w:szCs w:val="28"/>
        </w:rPr>
      </w:pPr>
      <w:r w:rsidRPr="003403FB">
        <w:rPr>
          <w:rFonts w:eastAsia="Arial Unicode MS"/>
          <w:b/>
          <w:sz w:val="28"/>
          <w:szCs w:val="28"/>
        </w:rPr>
        <w:t>ASSESSING THE EFFECTS OF OUTSOURCING ON ORGANIZATIONAL OUTPUT IN THE PHARMACEUTICAL SECTOR</w:t>
      </w:r>
    </w:p>
    <w:p w:rsidR="00F8580B" w:rsidRPr="003403FB" w:rsidRDefault="005C563F">
      <w:pPr>
        <w:jc w:val="center"/>
        <w:rPr>
          <w:rFonts w:eastAsia="Arial Unicode MS"/>
          <w:b/>
          <w:sz w:val="28"/>
          <w:szCs w:val="28"/>
        </w:rPr>
      </w:pPr>
      <w:r w:rsidRPr="003403FB">
        <w:rPr>
          <w:rFonts w:eastAsia="Arial Unicode MS"/>
          <w:b/>
          <w:sz w:val="28"/>
          <w:szCs w:val="28"/>
        </w:rPr>
        <w:t xml:space="preserve"> (A STUDY OF TUYIL AND BIORAJ PHARMACEUTICAL)</w:t>
      </w:r>
    </w:p>
    <w:p w:rsidR="00F8580B" w:rsidRPr="003403FB" w:rsidRDefault="00F8580B">
      <w:pPr>
        <w:rPr>
          <w:rFonts w:eastAsia="Arial Unicode MS"/>
          <w:b/>
          <w:bCs/>
          <w:sz w:val="28"/>
          <w:szCs w:val="28"/>
        </w:rPr>
      </w:pPr>
    </w:p>
    <w:p w:rsidR="00F8580B" w:rsidRDefault="005C563F">
      <w:pPr>
        <w:spacing w:line="360" w:lineRule="auto"/>
        <w:jc w:val="center"/>
        <w:rPr>
          <w:rFonts w:eastAsia="Arial Unicode MS"/>
          <w:b/>
          <w:bCs/>
          <w:sz w:val="28"/>
          <w:szCs w:val="28"/>
        </w:rPr>
      </w:pPr>
      <w:r w:rsidRPr="003403FB">
        <w:rPr>
          <w:rFonts w:eastAsia="Arial Unicode MS"/>
          <w:b/>
          <w:bCs/>
          <w:sz w:val="28"/>
          <w:szCs w:val="28"/>
        </w:rPr>
        <w:t>BY</w:t>
      </w:r>
    </w:p>
    <w:p w:rsidR="00293265" w:rsidRPr="003403FB" w:rsidRDefault="00293265">
      <w:pPr>
        <w:spacing w:line="360" w:lineRule="auto"/>
        <w:jc w:val="center"/>
        <w:rPr>
          <w:rFonts w:eastAsia="Arial Unicode MS"/>
          <w:b/>
          <w:bCs/>
          <w:sz w:val="28"/>
          <w:szCs w:val="28"/>
        </w:rPr>
      </w:pPr>
      <w:r w:rsidRPr="00293265">
        <w:rPr>
          <w:rFonts w:eastAsia="Arial Unicode MS"/>
          <w:b/>
          <w:bCs/>
          <w:sz w:val="28"/>
          <w:szCs w:val="28"/>
        </w:rPr>
        <w:t>OLAYIWOLA MARIAM ADUNOLA</w:t>
      </w:r>
    </w:p>
    <w:p w:rsidR="00F8580B" w:rsidRPr="003403FB" w:rsidRDefault="00F8580B">
      <w:pPr>
        <w:jc w:val="center"/>
        <w:rPr>
          <w:rFonts w:eastAsia="Arial Unicode MS"/>
          <w:b/>
          <w:sz w:val="28"/>
          <w:szCs w:val="28"/>
        </w:rPr>
      </w:pPr>
    </w:p>
    <w:p w:rsidR="00F8580B" w:rsidRPr="003403FB" w:rsidRDefault="005C563F">
      <w:pPr>
        <w:jc w:val="center"/>
        <w:rPr>
          <w:rFonts w:eastAsia="Arial Unicode MS"/>
          <w:b/>
          <w:sz w:val="28"/>
          <w:szCs w:val="28"/>
        </w:rPr>
      </w:pPr>
      <w:r w:rsidRPr="003403FB">
        <w:rPr>
          <w:rFonts w:eastAsia="Arial Unicode MS"/>
          <w:b/>
          <w:sz w:val="28"/>
          <w:szCs w:val="28"/>
        </w:rPr>
        <w:t>HND/2</w:t>
      </w:r>
      <w:r w:rsidR="00B15AC8">
        <w:rPr>
          <w:rFonts w:eastAsia="Arial Unicode MS"/>
          <w:b/>
          <w:sz w:val="28"/>
          <w:szCs w:val="28"/>
        </w:rPr>
        <w:t>3</w:t>
      </w:r>
      <w:r w:rsidRPr="003403FB">
        <w:rPr>
          <w:rFonts w:eastAsia="Arial Unicode MS"/>
          <w:b/>
          <w:sz w:val="28"/>
          <w:szCs w:val="28"/>
        </w:rPr>
        <w:t>/BAM/FT/</w:t>
      </w:r>
      <w:r w:rsidR="00293265">
        <w:rPr>
          <w:rFonts w:eastAsia="Arial Unicode MS"/>
          <w:b/>
          <w:sz w:val="28"/>
          <w:szCs w:val="28"/>
        </w:rPr>
        <w:t>1267</w:t>
      </w:r>
      <w:bookmarkStart w:id="0" w:name="_GoBack"/>
      <w:bookmarkEnd w:id="0"/>
    </w:p>
    <w:p w:rsidR="00F8580B" w:rsidRPr="003403FB" w:rsidRDefault="00F8580B">
      <w:pPr>
        <w:tabs>
          <w:tab w:val="left" w:pos="0"/>
        </w:tabs>
        <w:jc w:val="center"/>
        <w:rPr>
          <w:rFonts w:eastAsia="Arial Unicode MS"/>
          <w:b/>
          <w:sz w:val="28"/>
          <w:szCs w:val="28"/>
        </w:rPr>
      </w:pPr>
    </w:p>
    <w:p w:rsidR="00F8580B" w:rsidRPr="003403FB" w:rsidRDefault="005C563F">
      <w:pPr>
        <w:tabs>
          <w:tab w:val="left" w:pos="0"/>
        </w:tabs>
        <w:jc w:val="center"/>
        <w:rPr>
          <w:rFonts w:eastAsia="Arial Unicode MS"/>
          <w:b/>
          <w:sz w:val="28"/>
          <w:szCs w:val="28"/>
        </w:rPr>
      </w:pPr>
      <w:r w:rsidRPr="003403FB">
        <w:rPr>
          <w:rFonts w:eastAsia="Arial Unicode MS"/>
          <w:b/>
          <w:sz w:val="28"/>
          <w:szCs w:val="28"/>
        </w:rPr>
        <w:t xml:space="preserve">BEING A RESEARCH PROJECT SUBMITTED TO THE DEPARTMENT OF BUSINESS ADMINISTRATION, </w:t>
      </w:r>
    </w:p>
    <w:p w:rsidR="00F8580B" w:rsidRPr="003403FB" w:rsidRDefault="005C563F">
      <w:pPr>
        <w:tabs>
          <w:tab w:val="left" w:pos="0"/>
        </w:tabs>
        <w:jc w:val="center"/>
        <w:rPr>
          <w:rFonts w:eastAsia="Arial Unicode MS"/>
          <w:b/>
          <w:sz w:val="28"/>
          <w:szCs w:val="28"/>
        </w:rPr>
      </w:pPr>
      <w:r w:rsidRPr="003403FB">
        <w:rPr>
          <w:rFonts w:eastAsia="Arial Unicode MS"/>
          <w:b/>
          <w:sz w:val="28"/>
          <w:szCs w:val="28"/>
        </w:rPr>
        <w:t xml:space="preserve">INSTITUTE OF FINANCE AND MANAGEMENT STUDIES (IFMS) </w:t>
      </w:r>
    </w:p>
    <w:p w:rsidR="00F8580B" w:rsidRPr="003403FB" w:rsidRDefault="005C563F">
      <w:pPr>
        <w:tabs>
          <w:tab w:val="left" w:pos="0"/>
        </w:tabs>
        <w:jc w:val="center"/>
        <w:rPr>
          <w:rFonts w:eastAsia="Arial Unicode MS"/>
          <w:b/>
          <w:sz w:val="28"/>
          <w:szCs w:val="28"/>
        </w:rPr>
      </w:pPr>
      <w:r w:rsidRPr="003403FB">
        <w:rPr>
          <w:rFonts w:eastAsia="Arial Unicode MS"/>
          <w:b/>
          <w:sz w:val="28"/>
          <w:szCs w:val="28"/>
        </w:rPr>
        <w:t>KWARA STATE POLYTECHNIC ILORIN, KWARA STATE.</w:t>
      </w:r>
    </w:p>
    <w:p w:rsidR="00F8580B" w:rsidRPr="003403FB" w:rsidRDefault="00F8580B">
      <w:pPr>
        <w:tabs>
          <w:tab w:val="left" w:pos="5940"/>
        </w:tabs>
        <w:spacing w:line="360" w:lineRule="auto"/>
        <w:jc w:val="both"/>
        <w:rPr>
          <w:rFonts w:eastAsia="Arial Unicode MS"/>
          <w:sz w:val="28"/>
          <w:szCs w:val="28"/>
        </w:rPr>
      </w:pPr>
    </w:p>
    <w:p w:rsidR="00F8580B" w:rsidRPr="003403FB" w:rsidRDefault="005C563F">
      <w:pPr>
        <w:jc w:val="center"/>
        <w:rPr>
          <w:rFonts w:eastAsia="Arial Unicode MS"/>
          <w:b/>
          <w:sz w:val="28"/>
          <w:szCs w:val="28"/>
        </w:rPr>
      </w:pPr>
      <w:r w:rsidRPr="003403FB">
        <w:rPr>
          <w:rFonts w:eastAsia="Arial Unicode MS"/>
          <w:b/>
          <w:sz w:val="28"/>
          <w:szCs w:val="28"/>
        </w:rPr>
        <w:t>IN PARTIAL FULFILLMENT OF THE REQUIREMENTS FOR THE AWARD OF HIGHER NATIONAL DIPLOMA IN BUSINESS ADMINISTRATION, KWARA STATE POLYTECHNIC ILORIN</w:t>
      </w:r>
    </w:p>
    <w:p w:rsidR="00F8580B" w:rsidRPr="003403FB" w:rsidRDefault="00F8580B">
      <w:pPr>
        <w:spacing w:line="360" w:lineRule="auto"/>
        <w:rPr>
          <w:rFonts w:eastAsia="Arial Unicode MS"/>
          <w:sz w:val="28"/>
          <w:szCs w:val="28"/>
        </w:rPr>
      </w:pPr>
    </w:p>
    <w:p w:rsidR="00F8580B" w:rsidRPr="003403FB" w:rsidRDefault="005C563F">
      <w:pPr>
        <w:spacing w:line="360" w:lineRule="auto"/>
        <w:jc w:val="right"/>
        <w:rPr>
          <w:rFonts w:eastAsia="Arial Unicode MS"/>
          <w:b/>
          <w:sz w:val="28"/>
          <w:szCs w:val="28"/>
        </w:rPr>
      </w:pPr>
      <w:r w:rsidRPr="003403FB">
        <w:rPr>
          <w:rFonts w:eastAsia="Arial Unicode MS"/>
          <w:b/>
          <w:sz w:val="28"/>
          <w:szCs w:val="28"/>
        </w:rPr>
        <w:t xml:space="preserve">JUNE, </w:t>
      </w:r>
      <w:r w:rsidR="00B15AC8">
        <w:rPr>
          <w:rFonts w:eastAsia="Arial Unicode MS"/>
          <w:b/>
          <w:sz w:val="28"/>
          <w:szCs w:val="28"/>
        </w:rPr>
        <w:t>2025</w:t>
      </w:r>
    </w:p>
    <w:p w:rsidR="003403FB" w:rsidRDefault="003403FB">
      <w:pPr>
        <w:spacing w:after="200" w:line="276" w:lineRule="auto"/>
        <w:rPr>
          <w:rFonts w:eastAsia="Arial Unicode MS"/>
          <w:b/>
          <w:bCs/>
          <w:sz w:val="25"/>
          <w:szCs w:val="25"/>
        </w:rPr>
      </w:pPr>
      <w:r>
        <w:rPr>
          <w:rFonts w:eastAsia="Arial Unicode MS"/>
          <w:b/>
          <w:bCs/>
          <w:sz w:val="25"/>
          <w:szCs w:val="25"/>
        </w:rPr>
        <w:br w:type="page"/>
      </w:r>
    </w:p>
    <w:p w:rsidR="00F8580B" w:rsidRPr="003403FB" w:rsidRDefault="005C563F">
      <w:pPr>
        <w:spacing w:line="360" w:lineRule="auto"/>
        <w:jc w:val="center"/>
        <w:rPr>
          <w:rFonts w:eastAsia="Arial Unicode MS"/>
          <w:b/>
          <w:bCs/>
          <w:sz w:val="26"/>
          <w:szCs w:val="26"/>
        </w:rPr>
      </w:pPr>
      <w:r w:rsidRPr="003403FB">
        <w:rPr>
          <w:rFonts w:eastAsia="Arial Unicode MS"/>
          <w:b/>
          <w:bCs/>
          <w:sz w:val="26"/>
          <w:szCs w:val="26"/>
        </w:rPr>
        <w:lastRenderedPageBreak/>
        <w:t xml:space="preserve">CERTIFICATION </w:t>
      </w:r>
    </w:p>
    <w:p w:rsidR="00F8580B" w:rsidRPr="003403FB" w:rsidRDefault="005C563F">
      <w:pPr>
        <w:ind w:firstLine="720"/>
        <w:jc w:val="both"/>
        <w:rPr>
          <w:rFonts w:eastAsia="Arial Unicode MS"/>
          <w:bCs/>
          <w:sz w:val="26"/>
          <w:szCs w:val="26"/>
        </w:rPr>
      </w:pPr>
      <w:r w:rsidRPr="003403FB">
        <w:rPr>
          <w:rFonts w:eastAsia="Arial Unicode MS"/>
          <w:bCs/>
          <w:sz w:val="26"/>
          <w:szCs w:val="26"/>
        </w:rPr>
        <w:t>This research has been carefully supervised, read and approved</w:t>
      </w:r>
      <w:r w:rsidR="004D3579">
        <w:rPr>
          <w:rFonts w:eastAsia="Arial Unicode MS"/>
          <w:bCs/>
          <w:sz w:val="26"/>
          <w:szCs w:val="26"/>
        </w:rPr>
        <w:t>,</w:t>
      </w:r>
      <w:r w:rsidRPr="003403FB">
        <w:rPr>
          <w:rFonts w:eastAsia="Arial Unicode MS"/>
          <w:bCs/>
          <w:sz w:val="26"/>
          <w:szCs w:val="26"/>
        </w:rPr>
        <w:t xml:space="preserve"> having certified the condition for the award of Higher National Diploma (HND) in the Department of Business Administration, Institute of Finance and Management Studies</w:t>
      </w:r>
      <w:r w:rsidR="009731EC">
        <w:rPr>
          <w:rFonts w:eastAsia="Arial Unicode MS"/>
          <w:bCs/>
          <w:sz w:val="26"/>
          <w:szCs w:val="26"/>
        </w:rPr>
        <w:t>,</w:t>
      </w:r>
      <w:r w:rsidRPr="003403FB">
        <w:rPr>
          <w:rFonts w:eastAsia="Arial Unicode MS"/>
          <w:bCs/>
          <w:sz w:val="26"/>
          <w:szCs w:val="26"/>
        </w:rPr>
        <w:t xml:space="preserve"> Kwara State Polytechnic</w:t>
      </w:r>
      <w:r w:rsidR="009731EC">
        <w:rPr>
          <w:rFonts w:eastAsia="Arial Unicode MS"/>
          <w:bCs/>
          <w:sz w:val="26"/>
          <w:szCs w:val="26"/>
        </w:rPr>
        <w:t>,</w:t>
      </w:r>
      <w:r w:rsidRPr="003403FB">
        <w:rPr>
          <w:rFonts w:eastAsia="Arial Unicode MS"/>
          <w:bCs/>
          <w:sz w:val="26"/>
          <w:szCs w:val="26"/>
        </w:rPr>
        <w:t xml:space="preserve"> Ilorin.   </w:t>
      </w:r>
    </w:p>
    <w:p w:rsidR="00F8580B" w:rsidRPr="003403FB" w:rsidRDefault="00F8580B">
      <w:pPr>
        <w:spacing w:line="360" w:lineRule="auto"/>
        <w:rPr>
          <w:rFonts w:eastAsia="Arial Unicode MS"/>
          <w:sz w:val="26"/>
          <w:szCs w:val="26"/>
        </w:rPr>
      </w:pPr>
    </w:p>
    <w:p w:rsidR="003403FB" w:rsidRPr="003403FB" w:rsidRDefault="003403FB">
      <w:pPr>
        <w:tabs>
          <w:tab w:val="left" w:pos="3600"/>
          <w:tab w:val="center" w:pos="4320"/>
        </w:tabs>
        <w:jc w:val="both"/>
        <w:rPr>
          <w:b/>
          <w:sz w:val="26"/>
          <w:szCs w:val="26"/>
        </w:rPr>
      </w:pPr>
    </w:p>
    <w:p w:rsidR="00F8580B" w:rsidRPr="003403FB" w:rsidRDefault="005C563F">
      <w:pPr>
        <w:tabs>
          <w:tab w:val="left" w:pos="3600"/>
          <w:tab w:val="center" w:pos="4320"/>
        </w:tabs>
        <w:jc w:val="both"/>
        <w:rPr>
          <w:b/>
          <w:sz w:val="26"/>
          <w:szCs w:val="26"/>
        </w:rPr>
      </w:pPr>
      <w:r w:rsidRPr="003403FB">
        <w:rPr>
          <w:b/>
          <w:sz w:val="26"/>
          <w:szCs w:val="26"/>
        </w:rPr>
        <w:t>_________________________</w:t>
      </w:r>
      <w:r w:rsidRPr="003403FB">
        <w:rPr>
          <w:b/>
          <w:sz w:val="26"/>
          <w:szCs w:val="26"/>
        </w:rPr>
        <w:tab/>
      </w:r>
      <w:r w:rsidRPr="003403FB">
        <w:rPr>
          <w:b/>
          <w:sz w:val="26"/>
          <w:szCs w:val="26"/>
        </w:rPr>
        <w:tab/>
      </w:r>
      <w:r w:rsidRPr="003403FB">
        <w:rPr>
          <w:b/>
          <w:sz w:val="26"/>
          <w:szCs w:val="26"/>
        </w:rPr>
        <w:tab/>
      </w:r>
      <w:r w:rsidRPr="003403FB">
        <w:rPr>
          <w:b/>
          <w:sz w:val="26"/>
          <w:szCs w:val="26"/>
        </w:rPr>
        <w:tab/>
      </w:r>
      <w:r w:rsidRPr="003403FB">
        <w:rPr>
          <w:b/>
          <w:sz w:val="26"/>
          <w:szCs w:val="26"/>
        </w:rPr>
        <w:tab/>
        <w:t>_____________</w:t>
      </w:r>
    </w:p>
    <w:p w:rsidR="00F8580B" w:rsidRPr="003403FB" w:rsidRDefault="005C563F">
      <w:pPr>
        <w:tabs>
          <w:tab w:val="left" w:pos="3600"/>
          <w:tab w:val="center" w:pos="4320"/>
        </w:tabs>
        <w:jc w:val="both"/>
        <w:rPr>
          <w:b/>
          <w:sz w:val="26"/>
          <w:szCs w:val="26"/>
        </w:rPr>
      </w:pPr>
      <w:r w:rsidRPr="003403FB">
        <w:rPr>
          <w:b/>
          <w:sz w:val="26"/>
          <w:szCs w:val="26"/>
        </w:rPr>
        <w:t xml:space="preserve">     </w:t>
      </w:r>
      <w:r w:rsidR="00B13039" w:rsidRPr="003403FB">
        <w:rPr>
          <w:b/>
          <w:sz w:val="26"/>
          <w:szCs w:val="26"/>
        </w:rPr>
        <w:t>MR. JIMOH S.M</w:t>
      </w:r>
      <w:r w:rsidRPr="003403FB">
        <w:rPr>
          <w:b/>
          <w:sz w:val="26"/>
          <w:szCs w:val="26"/>
        </w:rPr>
        <w:t xml:space="preserve">  </w:t>
      </w:r>
      <w:r w:rsidRPr="003403FB">
        <w:rPr>
          <w:b/>
          <w:sz w:val="26"/>
          <w:szCs w:val="26"/>
        </w:rPr>
        <w:tab/>
      </w:r>
      <w:r w:rsidRPr="003403FB">
        <w:rPr>
          <w:b/>
          <w:sz w:val="26"/>
          <w:szCs w:val="26"/>
        </w:rPr>
        <w:tab/>
      </w:r>
      <w:r w:rsidRPr="003403FB">
        <w:rPr>
          <w:b/>
          <w:sz w:val="26"/>
          <w:szCs w:val="26"/>
        </w:rPr>
        <w:tab/>
      </w:r>
      <w:r w:rsidRPr="003403FB">
        <w:rPr>
          <w:b/>
          <w:sz w:val="26"/>
          <w:szCs w:val="26"/>
        </w:rPr>
        <w:tab/>
      </w:r>
      <w:r w:rsidRPr="003403FB">
        <w:rPr>
          <w:b/>
          <w:sz w:val="26"/>
          <w:szCs w:val="26"/>
        </w:rPr>
        <w:tab/>
        <w:t xml:space="preserve">          DATE</w:t>
      </w:r>
    </w:p>
    <w:p w:rsidR="00F8580B" w:rsidRPr="003403FB" w:rsidRDefault="005C563F">
      <w:pPr>
        <w:jc w:val="both"/>
        <w:rPr>
          <w:b/>
          <w:i/>
          <w:sz w:val="26"/>
          <w:szCs w:val="26"/>
        </w:rPr>
      </w:pPr>
      <w:r w:rsidRPr="003403FB">
        <w:rPr>
          <w:b/>
          <w:i/>
          <w:sz w:val="26"/>
          <w:szCs w:val="26"/>
        </w:rPr>
        <w:t>(PROJECT SUPERVISOR)</w:t>
      </w:r>
    </w:p>
    <w:p w:rsidR="00F8580B" w:rsidRPr="003403FB" w:rsidRDefault="00F8580B">
      <w:pPr>
        <w:jc w:val="both"/>
        <w:rPr>
          <w:b/>
          <w:sz w:val="26"/>
          <w:szCs w:val="26"/>
        </w:rPr>
      </w:pPr>
    </w:p>
    <w:p w:rsidR="00F8580B" w:rsidRPr="003403FB" w:rsidRDefault="00F8580B">
      <w:pPr>
        <w:jc w:val="both"/>
        <w:rPr>
          <w:b/>
          <w:sz w:val="26"/>
          <w:szCs w:val="26"/>
        </w:rPr>
      </w:pPr>
    </w:p>
    <w:p w:rsidR="00F8580B" w:rsidRPr="003403FB" w:rsidRDefault="00F8580B">
      <w:pPr>
        <w:jc w:val="both"/>
        <w:rPr>
          <w:b/>
          <w:sz w:val="26"/>
          <w:szCs w:val="26"/>
        </w:rPr>
      </w:pPr>
    </w:p>
    <w:p w:rsidR="00F8580B" w:rsidRPr="003403FB" w:rsidRDefault="00F8580B">
      <w:pPr>
        <w:jc w:val="both"/>
        <w:rPr>
          <w:b/>
          <w:sz w:val="26"/>
          <w:szCs w:val="26"/>
        </w:rPr>
      </w:pPr>
    </w:p>
    <w:p w:rsidR="00F8580B" w:rsidRPr="003403FB" w:rsidRDefault="005C563F">
      <w:pPr>
        <w:tabs>
          <w:tab w:val="left" w:pos="3600"/>
        </w:tabs>
        <w:jc w:val="both"/>
        <w:rPr>
          <w:b/>
          <w:sz w:val="26"/>
          <w:szCs w:val="26"/>
        </w:rPr>
      </w:pPr>
      <w:r w:rsidRPr="003403FB">
        <w:rPr>
          <w:b/>
          <w:sz w:val="26"/>
          <w:szCs w:val="26"/>
        </w:rPr>
        <w:t xml:space="preserve">___________________________ </w:t>
      </w:r>
      <w:r w:rsidRPr="003403FB">
        <w:rPr>
          <w:b/>
          <w:sz w:val="26"/>
          <w:szCs w:val="26"/>
        </w:rPr>
        <w:tab/>
      </w:r>
      <w:r w:rsidRPr="003403FB">
        <w:rPr>
          <w:b/>
          <w:sz w:val="26"/>
          <w:szCs w:val="26"/>
        </w:rPr>
        <w:tab/>
      </w:r>
      <w:r w:rsidRPr="003403FB">
        <w:rPr>
          <w:b/>
          <w:sz w:val="26"/>
          <w:szCs w:val="26"/>
        </w:rPr>
        <w:tab/>
      </w:r>
      <w:r w:rsidRPr="003403FB">
        <w:rPr>
          <w:b/>
          <w:sz w:val="26"/>
          <w:szCs w:val="26"/>
        </w:rPr>
        <w:tab/>
      </w:r>
      <w:r w:rsidR="003403FB" w:rsidRPr="003403FB">
        <w:rPr>
          <w:b/>
          <w:sz w:val="26"/>
          <w:szCs w:val="26"/>
        </w:rPr>
        <w:t xml:space="preserve">               </w:t>
      </w:r>
      <w:r w:rsidRPr="003403FB">
        <w:rPr>
          <w:b/>
          <w:sz w:val="26"/>
          <w:szCs w:val="26"/>
        </w:rPr>
        <w:t xml:space="preserve"> _____________</w:t>
      </w:r>
      <w:r w:rsidR="003403FB" w:rsidRPr="003403FB">
        <w:rPr>
          <w:b/>
          <w:sz w:val="26"/>
          <w:szCs w:val="26"/>
        </w:rPr>
        <w:t>_</w:t>
      </w:r>
    </w:p>
    <w:p w:rsidR="00F8580B" w:rsidRPr="003403FB" w:rsidRDefault="005C563F" w:rsidP="003403FB">
      <w:pPr>
        <w:jc w:val="both"/>
        <w:rPr>
          <w:b/>
          <w:sz w:val="26"/>
          <w:szCs w:val="26"/>
        </w:rPr>
      </w:pPr>
      <w:r w:rsidRPr="003403FB">
        <w:rPr>
          <w:b/>
          <w:sz w:val="26"/>
          <w:szCs w:val="26"/>
        </w:rPr>
        <w:t xml:space="preserve">MR. </w:t>
      </w:r>
      <w:r w:rsidR="003403FB">
        <w:rPr>
          <w:b/>
          <w:sz w:val="26"/>
          <w:szCs w:val="26"/>
        </w:rPr>
        <w:t>BOLOGI UMAR</w:t>
      </w:r>
      <w:r w:rsidR="00B13039" w:rsidRPr="003403FB">
        <w:rPr>
          <w:b/>
          <w:sz w:val="26"/>
          <w:szCs w:val="26"/>
        </w:rPr>
        <w:tab/>
      </w:r>
      <w:r w:rsidR="00B13039" w:rsidRPr="003403FB">
        <w:rPr>
          <w:b/>
          <w:sz w:val="26"/>
          <w:szCs w:val="26"/>
        </w:rPr>
        <w:tab/>
        <w:t xml:space="preserve">                   </w:t>
      </w:r>
      <w:r w:rsidR="00B13039" w:rsidRPr="003403FB">
        <w:rPr>
          <w:b/>
          <w:sz w:val="26"/>
          <w:szCs w:val="26"/>
        </w:rPr>
        <w:tab/>
      </w:r>
      <w:r w:rsidR="00B13039" w:rsidRPr="003403FB">
        <w:rPr>
          <w:b/>
          <w:sz w:val="26"/>
          <w:szCs w:val="26"/>
        </w:rPr>
        <w:tab/>
      </w:r>
      <w:r w:rsidR="00B13039" w:rsidRPr="003403FB">
        <w:rPr>
          <w:b/>
          <w:sz w:val="26"/>
          <w:szCs w:val="26"/>
        </w:rPr>
        <w:tab/>
      </w:r>
      <w:r w:rsidR="003403FB">
        <w:rPr>
          <w:b/>
          <w:sz w:val="26"/>
          <w:szCs w:val="26"/>
        </w:rPr>
        <w:t xml:space="preserve">              </w:t>
      </w:r>
      <w:r w:rsidRPr="003403FB">
        <w:rPr>
          <w:b/>
          <w:sz w:val="26"/>
          <w:szCs w:val="26"/>
        </w:rPr>
        <w:t>DATE</w:t>
      </w:r>
    </w:p>
    <w:p w:rsidR="00F8580B" w:rsidRPr="003403FB" w:rsidRDefault="005C563F">
      <w:pPr>
        <w:jc w:val="both"/>
        <w:rPr>
          <w:b/>
          <w:i/>
          <w:sz w:val="26"/>
          <w:szCs w:val="26"/>
        </w:rPr>
      </w:pPr>
      <w:r w:rsidRPr="003403FB">
        <w:rPr>
          <w:b/>
          <w:i/>
          <w:sz w:val="26"/>
          <w:szCs w:val="26"/>
        </w:rPr>
        <w:t>(PROJECT COORDINATOR)</w:t>
      </w:r>
    </w:p>
    <w:p w:rsidR="00F8580B" w:rsidRPr="003403FB" w:rsidRDefault="00F8580B">
      <w:pPr>
        <w:jc w:val="both"/>
        <w:rPr>
          <w:b/>
          <w:sz w:val="26"/>
          <w:szCs w:val="26"/>
        </w:rPr>
      </w:pPr>
    </w:p>
    <w:p w:rsidR="00F8580B" w:rsidRPr="003403FB" w:rsidRDefault="00F8580B">
      <w:pPr>
        <w:jc w:val="both"/>
        <w:rPr>
          <w:b/>
          <w:sz w:val="26"/>
          <w:szCs w:val="26"/>
        </w:rPr>
      </w:pPr>
    </w:p>
    <w:p w:rsidR="00F8580B" w:rsidRPr="003403FB" w:rsidRDefault="00F8580B">
      <w:pPr>
        <w:jc w:val="both"/>
        <w:rPr>
          <w:b/>
          <w:sz w:val="26"/>
          <w:szCs w:val="26"/>
        </w:rPr>
      </w:pPr>
    </w:p>
    <w:p w:rsidR="00F8580B" w:rsidRPr="003403FB" w:rsidRDefault="00F8580B">
      <w:pPr>
        <w:jc w:val="both"/>
        <w:rPr>
          <w:b/>
          <w:sz w:val="26"/>
          <w:szCs w:val="26"/>
        </w:rPr>
      </w:pPr>
    </w:p>
    <w:p w:rsidR="00F8580B" w:rsidRPr="003403FB" w:rsidRDefault="005C563F">
      <w:pPr>
        <w:tabs>
          <w:tab w:val="left" w:pos="3780"/>
          <w:tab w:val="center" w:pos="4320"/>
        </w:tabs>
        <w:jc w:val="both"/>
        <w:rPr>
          <w:b/>
          <w:sz w:val="26"/>
          <w:szCs w:val="26"/>
        </w:rPr>
      </w:pPr>
      <w:r w:rsidRPr="003403FB">
        <w:rPr>
          <w:b/>
          <w:sz w:val="26"/>
          <w:szCs w:val="26"/>
        </w:rPr>
        <w:t>___________________________</w:t>
      </w:r>
      <w:r w:rsidRPr="003403FB">
        <w:rPr>
          <w:b/>
          <w:sz w:val="26"/>
          <w:szCs w:val="26"/>
        </w:rPr>
        <w:tab/>
      </w:r>
      <w:r w:rsidRPr="003403FB">
        <w:rPr>
          <w:b/>
          <w:sz w:val="26"/>
          <w:szCs w:val="26"/>
        </w:rPr>
        <w:tab/>
      </w:r>
      <w:r w:rsidRPr="003403FB">
        <w:rPr>
          <w:b/>
          <w:sz w:val="26"/>
          <w:szCs w:val="26"/>
        </w:rPr>
        <w:tab/>
      </w:r>
      <w:r w:rsidRPr="003403FB">
        <w:rPr>
          <w:b/>
          <w:sz w:val="26"/>
          <w:szCs w:val="26"/>
        </w:rPr>
        <w:tab/>
      </w:r>
      <w:r w:rsidR="003403FB" w:rsidRPr="003403FB">
        <w:rPr>
          <w:b/>
          <w:sz w:val="26"/>
          <w:szCs w:val="26"/>
        </w:rPr>
        <w:t xml:space="preserve">             </w:t>
      </w:r>
      <w:r w:rsidRPr="003403FB">
        <w:rPr>
          <w:b/>
          <w:sz w:val="26"/>
          <w:szCs w:val="26"/>
        </w:rPr>
        <w:t xml:space="preserve">  _____________</w:t>
      </w:r>
      <w:r w:rsidR="003403FB" w:rsidRPr="003403FB">
        <w:rPr>
          <w:b/>
          <w:sz w:val="26"/>
          <w:szCs w:val="26"/>
        </w:rPr>
        <w:t>_</w:t>
      </w:r>
    </w:p>
    <w:p w:rsidR="00F8580B" w:rsidRPr="003403FB" w:rsidRDefault="005C563F">
      <w:pPr>
        <w:tabs>
          <w:tab w:val="left" w:pos="3780"/>
          <w:tab w:val="center" w:pos="4320"/>
        </w:tabs>
        <w:jc w:val="both"/>
        <w:rPr>
          <w:b/>
          <w:sz w:val="26"/>
          <w:szCs w:val="26"/>
        </w:rPr>
      </w:pPr>
      <w:r w:rsidRPr="003403FB">
        <w:rPr>
          <w:b/>
          <w:sz w:val="26"/>
          <w:szCs w:val="26"/>
        </w:rPr>
        <w:t xml:space="preserve">   MR. </w:t>
      </w:r>
      <w:r w:rsidR="003403FB">
        <w:rPr>
          <w:b/>
          <w:sz w:val="26"/>
          <w:szCs w:val="26"/>
        </w:rPr>
        <w:t xml:space="preserve">ALAKOSO I.K </w:t>
      </w:r>
      <w:r w:rsidRPr="003403FB">
        <w:rPr>
          <w:b/>
          <w:sz w:val="26"/>
          <w:szCs w:val="26"/>
        </w:rPr>
        <w:tab/>
      </w:r>
      <w:r w:rsidRPr="003403FB">
        <w:rPr>
          <w:b/>
          <w:sz w:val="26"/>
          <w:szCs w:val="26"/>
        </w:rPr>
        <w:tab/>
      </w:r>
      <w:r w:rsidRPr="003403FB">
        <w:rPr>
          <w:b/>
          <w:sz w:val="26"/>
          <w:szCs w:val="26"/>
        </w:rPr>
        <w:tab/>
      </w:r>
      <w:r w:rsidRPr="003403FB">
        <w:rPr>
          <w:b/>
          <w:sz w:val="26"/>
          <w:szCs w:val="26"/>
        </w:rPr>
        <w:tab/>
      </w:r>
      <w:r w:rsidRPr="003403FB">
        <w:rPr>
          <w:b/>
          <w:sz w:val="26"/>
          <w:szCs w:val="26"/>
        </w:rPr>
        <w:tab/>
      </w:r>
      <w:r w:rsidRPr="003403FB">
        <w:rPr>
          <w:b/>
          <w:sz w:val="26"/>
          <w:szCs w:val="26"/>
        </w:rPr>
        <w:tab/>
      </w:r>
      <w:r w:rsidR="003403FB">
        <w:rPr>
          <w:b/>
          <w:sz w:val="26"/>
          <w:szCs w:val="26"/>
        </w:rPr>
        <w:t xml:space="preserve">   </w:t>
      </w:r>
      <w:r w:rsidRPr="003403FB">
        <w:rPr>
          <w:b/>
          <w:sz w:val="26"/>
          <w:szCs w:val="26"/>
        </w:rPr>
        <w:t>DATE</w:t>
      </w:r>
    </w:p>
    <w:p w:rsidR="00F8580B" w:rsidRPr="003403FB" w:rsidRDefault="005C563F">
      <w:pPr>
        <w:rPr>
          <w:b/>
          <w:i/>
          <w:sz w:val="26"/>
          <w:szCs w:val="26"/>
        </w:rPr>
      </w:pPr>
      <w:r w:rsidRPr="003403FB">
        <w:rPr>
          <w:b/>
          <w:i/>
          <w:sz w:val="26"/>
          <w:szCs w:val="26"/>
        </w:rPr>
        <w:t>(HEAD OF DEPARTMENT)</w:t>
      </w:r>
    </w:p>
    <w:p w:rsidR="00F8580B" w:rsidRPr="003403FB" w:rsidRDefault="00F8580B">
      <w:pPr>
        <w:spacing w:line="360" w:lineRule="auto"/>
        <w:rPr>
          <w:rFonts w:eastAsia="Arial Unicode MS"/>
          <w:sz w:val="26"/>
          <w:szCs w:val="26"/>
        </w:rPr>
      </w:pPr>
    </w:p>
    <w:p w:rsidR="00F8580B" w:rsidRPr="003403FB" w:rsidRDefault="00F8580B">
      <w:pPr>
        <w:rPr>
          <w:sz w:val="26"/>
          <w:szCs w:val="26"/>
        </w:rPr>
      </w:pPr>
    </w:p>
    <w:p w:rsidR="00F8580B" w:rsidRPr="003403FB" w:rsidRDefault="00F8580B">
      <w:pPr>
        <w:rPr>
          <w:sz w:val="26"/>
          <w:szCs w:val="26"/>
        </w:rPr>
      </w:pPr>
    </w:p>
    <w:p w:rsidR="003403FB" w:rsidRPr="003403FB" w:rsidRDefault="003403FB" w:rsidP="003403FB">
      <w:pPr>
        <w:rPr>
          <w:b/>
          <w:sz w:val="26"/>
          <w:szCs w:val="26"/>
        </w:rPr>
      </w:pPr>
    </w:p>
    <w:p w:rsidR="003403FB" w:rsidRPr="003403FB" w:rsidRDefault="003403FB" w:rsidP="003403FB">
      <w:pPr>
        <w:rPr>
          <w:b/>
          <w:sz w:val="26"/>
          <w:szCs w:val="26"/>
        </w:rPr>
      </w:pPr>
      <w:r w:rsidRPr="003403FB">
        <w:rPr>
          <w:b/>
          <w:sz w:val="26"/>
          <w:szCs w:val="26"/>
        </w:rPr>
        <w:t>___________________________</w:t>
      </w:r>
      <w:r w:rsidRPr="003403FB">
        <w:rPr>
          <w:b/>
          <w:sz w:val="26"/>
          <w:szCs w:val="26"/>
        </w:rPr>
        <w:tab/>
      </w:r>
      <w:r w:rsidRPr="003403FB">
        <w:rPr>
          <w:b/>
          <w:sz w:val="26"/>
          <w:szCs w:val="26"/>
        </w:rPr>
        <w:tab/>
      </w:r>
      <w:r w:rsidRPr="003403FB">
        <w:rPr>
          <w:b/>
          <w:sz w:val="26"/>
          <w:szCs w:val="26"/>
        </w:rPr>
        <w:tab/>
      </w:r>
      <w:r w:rsidRPr="003403FB">
        <w:rPr>
          <w:b/>
          <w:sz w:val="26"/>
          <w:szCs w:val="26"/>
        </w:rPr>
        <w:tab/>
        <w:t xml:space="preserve">               _____________</w:t>
      </w:r>
    </w:p>
    <w:p w:rsidR="003403FB" w:rsidRPr="003403FB" w:rsidRDefault="003403FB" w:rsidP="003403FB">
      <w:pPr>
        <w:rPr>
          <w:b/>
          <w:sz w:val="26"/>
          <w:szCs w:val="26"/>
        </w:rPr>
      </w:pPr>
      <w:r w:rsidRPr="003403FB">
        <w:rPr>
          <w:b/>
          <w:sz w:val="26"/>
          <w:szCs w:val="26"/>
        </w:rPr>
        <w:t xml:space="preserve">   EXTERNAL EXAMINER</w:t>
      </w:r>
      <w:r w:rsidRPr="003403FB">
        <w:rPr>
          <w:b/>
          <w:sz w:val="26"/>
          <w:szCs w:val="26"/>
        </w:rPr>
        <w:tab/>
      </w:r>
      <w:r w:rsidRPr="003403FB">
        <w:rPr>
          <w:b/>
          <w:sz w:val="26"/>
          <w:szCs w:val="26"/>
        </w:rPr>
        <w:tab/>
      </w:r>
      <w:r w:rsidRPr="003403FB">
        <w:rPr>
          <w:b/>
          <w:sz w:val="26"/>
          <w:szCs w:val="26"/>
        </w:rPr>
        <w:tab/>
      </w:r>
      <w:r w:rsidRPr="003403FB">
        <w:rPr>
          <w:b/>
          <w:sz w:val="26"/>
          <w:szCs w:val="26"/>
        </w:rPr>
        <w:tab/>
      </w:r>
      <w:r w:rsidRPr="003403FB">
        <w:rPr>
          <w:b/>
          <w:sz w:val="26"/>
          <w:szCs w:val="26"/>
        </w:rPr>
        <w:tab/>
      </w:r>
      <w:r w:rsidRPr="003403FB">
        <w:rPr>
          <w:b/>
          <w:sz w:val="26"/>
          <w:szCs w:val="26"/>
        </w:rPr>
        <w:tab/>
        <w:t>DATE</w:t>
      </w:r>
    </w:p>
    <w:p w:rsidR="003403FB" w:rsidRPr="003403FB" w:rsidRDefault="003403FB">
      <w:pPr>
        <w:spacing w:after="200" w:line="276" w:lineRule="auto"/>
        <w:rPr>
          <w:b/>
          <w:sz w:val="25"/>
          <w:szCs w:val="25"/>
        </w:rPr>
      </w:pPr>
      <w:r w:rsidRPr="003403FB">
        <w:rPr>
          <w:b/>
          <w:sz w:val="25"/>
          <w:szCs w:val="25"/>
        </w:rPr>
        <w:br w:type="page"/>
      </w:r>
    </w:p>
    <w:p w:rsidR="00F8580B" w:rsidRPr="003403FB" w:rsidRDefault="00F8580B">
      <w:pPr>
        <w:rPr>
          <w:sz w:val="25"/>
          <w:szCs w:val="25"/>
        </w:rPr>
      </w:pPr>
    </w:p>
    <w:p w:rsidR="00616494" w:rsidRPr="003403FB" w:rsidRDefault="00616494">
      <w:pPr>
        <w:spacing w:line="480" w:lineRule="auto"/>
        <w:ind w:left="2160" w:hanging="2160"/>
        <w:jc w:val="center"/>
        <w:rPr>
          <w:b/>
          <w:sz w:val="25"/>
          <w:szCs w:val="25"/>
        </w:rPr>
      </w:pPr>
    </w:p>
    <w:p w:rsidR="00F8580B" w:rsidRPr="003403FB" w:rsidRDefault="005C563F">
      <w:pPr>
        <w:spacing w:line="480" w:lineRule="auto"/>
        <w:ind w:left="2160" w:hanging="2160"/>
        <w:jc w:val="center"/>
        <w:rPr>
          <w:b/>
          <w:sz w:val="25"/>
          <w:szCs w:val="25"/>
        </w:rPr>
      </w:pPr>
      <w:r w:rsidRPr="003403FB">
        <w:rPr>
          <w:b/>
          <w:sz w:val="25"/>
          <w:szCs w:val="25"/>
        </w:rPr>
        <w:t>TABLE OF CONTENTS</w:t>
      </w:r>
    </w:p>
    <w:p w:rsidR="00F8580B" w:rsidRPr="003403FB" w:rsidRDefault="005C563F">
      <w:pPr>
        <w:spacing w:line="360" w:lineRule="auto"/>
        <w:jc w:val="both"/>
        <w:rPr>
          <w:sz w:val="25"/>
          <w:szCs w:val="25"/>
        </w:rPr>
      </w:pPr>
      <w:r w:rsidRPr="003403FB">
        <w:rPr>
          <w:sz w:val="25"/>
          <w:szCs w:val="25"/>
        </w:rPr>
        <w:t>Title Page</w:t>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t>i</w:t>
      </w:r>
    </w:p>
    <w:p w:rsidR="00F8580B" w:rsidRPr="003403FB" w:rsidRDefault="005C563F">
      <w:pPr>
        <w:spacing w:line="360" w:lineRule="auto"/>
        <w:jc w:val="both"/>
        <w:rPr>
          <w:sz w:val="25"/>
          <w:szCs w:val="25"/>
        </w:rPr>
      </w:pPr>
      <w:r w:rsidRPr="003403FB">
        <w:rPr>
          <w:sz w:val="25"/>
          <w:szCs w:val="25"/>
        </w:rPr>
        <w:t>Certification</w:t>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t>ii</w:t>
      </w:r>
    </w:p>
    <w:p w:rsidR="00F8580B" w:rsidRPr="003403FB" w:rsidRDefault="005C563F">
      <w:pPr>
        <w:spacing w:line="360" w:lineRule="auto"/>
        <w:jc w:val="both"/>
        <w:rPr>
          <w:sz w:val="25"/>
          <w:szCs w:val="25"/>
        </w:rPr>
      </w:pPr>
      <w:r w:rsidRPr="003403FB">
        <w:rPr>
          <w:sz w:val="25"/>
          <w:szCs w:val="25"/>
        </w:rPr>
        <w:t>Dedication</w:t>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t>iii</w:t>
      </w:r>
    </w:p>
    <w:p w:rsidR="00F8580B" w:rsidRPr="003403FB" w:rsidRDefault="005C563F">
      <w:pPr>
        <w:spacing w:line="360" w:lineRule="auto"/>
        <w:jc w:val="both"/>
        <w:rPr>
          <w:sz w:val="25"/>
          <w:szCs w:val="25"/>
        </w:rPr>
      </w:pPr>
      <w:r w:rsidRPr="003403FB">
        <w:rPr>
          <w:sz w:val="25"/>
          <w:szCs w:val="25"/>
        </w:rPr>
        <w:t>Acknowledgement</w:t>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t xml:space="preserve">iv – v </w:t>
      </w:r>
    </w:p>
    <w:p w:rsidR="00F8580B" w:rsidRPr="003403FB" w:rsidRDefault="005C563F">
      <w:pPr>
        <w:spacing w:line="360" w:lineRule="auto"/>
        <w:jc w:val="both"/>
        <w:rPr>
          <w:sz w:val="25"/>
          <w:szCs w:val="25"/>
        </w:rPr>
      </w:pPr>
      <w:r w:rsidRPr="003403FB">
        <w:rPr>
          <w:sz w:val="25"/>
          <w:szCs w:val="25"/>
        </w:rPr>
        <w:t>Table of Content</w:t>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t>vi - vii</w:t>
      </w:r>
    </w:p>
    <w:p w:rsidR="00F8580B" w:rsidRPr="003403FB" w:rsidRDefault="005C563F">
      <w:pPr>
        <w:spacing w:line="360" w:lineRule="auto"/>
        <w:ind w:left="2160" w:hanging="2160"/>
        <w:rPr>
          <w:b/>
          <w:sz w:val="25"/>
          <w:szCs w:val="25"/>
        </w:rPr>
      </w:pPr>
      <w:r w:rsidRPr="003403FB">
        <w:rPr>
          <w:b/>
          <w:sz w:val="25"/>
          <w:szCs w:val="25"/>
          <w:u w:val="single"/>
        </w:rPr>
        <w:t>CHAPTER ONE</w:t>
      </w:r>
      <w:r w:rsidRPr="003403FB">
        <w:rPr>
          <w:b/>
          <w:sz w:val="25"/>
          <w:szCs w:val="25"/>
        </w:rPr>
        <w:t xml:space="preserve">: INTRODUCTION </w:t>
      </w:r>
    </w:p>
    <w:p w:rsidR="00F8580B" w:rsidRPr="003403FB" w:rsidRDefault="005C563F">
      <w:pPr>
        <w:pStyle w:val="ListParagraph"/>
        <w:numPr>
          <w:ilvl w:val="1"/>
          <w:numId w:val="1"/>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Background of the Study</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1 – 4 </w:t>
      </w:r>
    </w:p>
    <w:p w:rsidR="00F8580B" w:rsidRPr="003403FB" w:rsidRDefault="005C563F">
      <w:pPr>
        <w:pStyle w:val="ListParagraph"/>
        <w:numPr>
          <w:ilvl w:val="1"/>
          <w:numId w:val="1"/>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Statement of the Problem</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 xml:space="preserve">4  </w:t>
      </w:r>
    </w:p>
    <w:p w:rsidR="00F8580B" w:rsidRPr="003403FB" w:rsidRDefault="005C563F">
      <w:pPr>
        <w:pStyle w:val="ListParagraph"/>
        <w:numPr>
          <w:ilvl w:val="1"/>
          <w:numId w:val="1"/>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Research Question</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5</w:t>
      </w:r>
    </w:p>
    <w:p w:rsidR="00F8580B" w:rsidRPr="003403FB" w:rsidRDefault="005C563F">
      <w:pPr>
        <w:pStyle w:val="ListParagraph"/>
        <w:numPr>
          <w:ilvl w:val="1"/>
          <w:numId w:val="1"/>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Objective of the Study</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5</w:t>
      </w:r>
    </w:p>
    <w:p w:rsidR="00F8580B" w:rsidRPr="003403FB" w:rsidRDefault="005C563F">
      <w:pPr>
        <w:pStyle w:val="ListParagraph"/>
        <w:numPr>
          <w:ilvl w:val="1"/>
          <w:numId w:val="1"/>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Research Hypotheses</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5</w:t>
      </w:r>
    </w:p>
    <w:p w:rsidR="00F8580B" w:rsidRPr="003403FB" w:rsidRDefault="005C563F">
      <w:pPr>
        <w:pStyle w:val="ListParagraph"/>
        <w:numPr>
          <w:ilvl w:val="1"/>
          <w:numId w:val="1"/>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Significance of the Study</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5 – 6 </w:t>
      </w:r>
    </w:p>
    <w:p w:rsidR="00F8580B" w:rsidRPr="003403FB" w:rsidRDefault="005C563F">
      <w:pPr>
        <w:pStyle w:val="ListParagraph"/>
        <w:numPr>
          <w:ilvl w:val="1"/>
          <w:numId w:val="1"/>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Scope of the Study</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6</w:t>
      </w:r>
    </w:p>
    <w:p w:rsidR="00F8580B" w:rsidRPr="003403FB" w:rsidRDefault="005C563F">
      <w:pPr>
        <w:pStyle w:val="ListParagraph"/>
        <w:numPr>
          <w:ilvl w:val="1"/>
          <w:numId w:val="1"/>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 xml:space="preserve">Definition of Terms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 xml:space="preserve">6 – 7 </w:t>
      </w:r>
    </w:p>
    <w:p w:rsidR="00F8580B" w:rsidRPr="003403FB" w:rsidRDefault="005C563F">
      <w:pPr>
        <w:spacing w:line="360" w:lineRule="auto"/>
        <w:ind w:left="2160" w:hanging="2160"/>
        <w:rPr>
          <w:b/>
          <w:sz w:val="25"/>
          <w:szCs w:val="25"/>
        </w:rPr>
      </w:pPr>
      <w:r w:rsidRPr="003403FB">
        <w:rPr>
          <w:b/>
          <w:sz w:val="25"/>
          <w:szCs w:val="25"/>
          <w:u w:val="single"/>
        </w:rPr>
        <w:t>CHAPTER TWO</w:t>
      </w:r>
      <w:r w:rsidRPr="003403FB">
        <w:rPr>
          <w:b/>
          <w:sz w:val="25"/>
          <w:szCs w:val="25"/>
        </w:rPr>
        <w:t xml:space="preserve">: LITERATURE REVIEW </w:t>
      </w:r>
    </w:p>
    <w:p w:rsidR="00F8580B" w:rsidRPr="003403FB" w:rsidRDefault="005C563F">
      <w:pPr>
        <w:spacing w:line="360" w:lineRule="auto"/>
        <w:rPr>
          <w:sz w:val="25"/>
          <w:szCs w:val="25"/>
        </w:rPr>
      </w:pPr>
      <w:r w:rsidRPr="003403FB">
        <w:rPr>
          <w:sz w:val="25"/>
          <w:szCs w:val="25"/>
        </w:rPr>
        <w:tab/>
        <w:t>2.0</w:t>
      </w:r>
      <w:r w:rsidRPr="003403FB">
        <w:rPr>
          <w:sz w:val="25"/>
          <w:szCs w:val="25"/>
        </w:rPr>
        <w:tab/>
        <w:t xml:space="preserve">Literature Review </w:t>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t>8</w:t>
      </w:r>
    </w:p>
    <w:p w:rsidR="00F8580B" w:rsidRPr="003403FB" w:rsidRDefault="005C563F">
      <w:pPr>
        <w:pStyle w:val="ListParagraph"/>
        <w:numPr>
          <w:ilvl w:val="1"/>
          <w:numId w:val="15"/>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Conceptual Framework</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8 – 10</w:t>
      </w:r>
    </w:p>
    <w:p w:rsidR="00F8580B" w:rsidRPr="003403FB" w:rsidRDefault="005C563F">
      <w:pPr>
        <w:pStyle w:val="ListParagraph"/>
        <w:numPr>
          <w:ilvl w:val="1"/>
          <w:numId w:val="15"/>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 xml:space="preserve">Principles of Outsourcing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 xml:space="preserve">10 – 14 </w:t>
      </w:r>
    </w:p>
    <w:p w:rsidR="00F8580B" w:rsidRPr="003403FB" w:rsidRDefault="005C563F">
      <w:pPr>
        <w:pStyle w:val="ListParagraph"/>
        <w:numPr>
          <w:ilvl w:val="1"/>
          <w:numId w:val="15"/>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 xml:space="preserve">Methods of Outsourcing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14</w:t>
      </w:r>
    </w:p>
    <w:p w:rsidR="00F8580B" w:rsidRPr="003403FB" w:rsidRDefault="005C563F">
      <w:pPr>
        <w:pStyle w:val="ListParagraph"/>
        <w:numPr>
          <w:ilvl w:val="1"/>
          <w:numId w:val="15"/>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 xml:space="preserve">Merits of Outsourcing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14 – 17 </w:t>
      </w:r>
    </w:p>
    <w:p w:rsidR="00F8580B" w:rsidRPr="003403FB" w:rsidRDefault="005C563F">
      <w:pPr>
        <w:pStyle w:val="ListParagraph"/>
        <w:numPr>
          <w:ilvl w:val="1"/>
          <w:numId w:val="15"/>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lastRenderedPageBreak/>
        <w:t xml:space="preserve">Personnel  outsourcing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17 – 19 </w:t>
      </w:r>
    </w:p>
    <w:p w:rsidR="00F8580B" w:rsidRPr="003403FB" w:rsidRDefault="005C563F">
      <w:pPr>
        <w:pStyle w:val="ListParagraph"/>
        <w:numPr>
          <w:ilvl w:val="1"/>
          <w:numId w:val="15"/>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Theoretical Review</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 xml:space="preserve">19 – 21 </w:t>
      </w:r>
    </w:p>
    <w:p w:rsidR="00F8580B" w:rsidRPr="003403FB" w:rsidRDefault="005C563F">
      <w:pPr>
        <w:pStyle w:val="ListParagraph"/>
        <w:numPr>
          <w:ilvl w:val="1"/>
          <w:numId w:val="15"/>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 xml:space="preserve">Empirical Review </w:t>
      </w:r>
      <w:r w:rsidRPr="003403FB">
        <w:rPr>
          <w:rFonts w:ascii="Times New Roman" w:hAnsi="Times New Roman"/>
          <w:sz w:val="25"/>
          <w:szCs w:val="25"/>
        </w:rPr>
        <w:tab/>
      </w:r>
      <w:r w:rsidRPr="003403FB">
        <w:rPr>
          <w:rFonts w:ascii="Times New Roman" w:hAnsi="Times New Roman"/>
          <w:sz w:val="25"/>
          <w:szCs w:val="25"/>
        </w:rPr>
        <w:tab/>
        <w:t xml:space="preserve">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21 – 23 </w:t>
      </w:r>
    </w:p>
    <w:p w:rsidR="00F8580B" w:rsidRPr="003403FB" w:rsidRDefault="005C563F">
      <w:pPr>
        <w:spacing w:line="360" w:lineRule="auto"/>
        <w:ind w:left="2160" w:hanging="2160"/>
        <w:rPr>
          <w:b/>
          <w:sz w:val="25"/>
          <w:szCs w:val="25"/>
        </w:rPr>
      </w:pPr>
      <w:r w:rsidRPr="003403FB">
        <w:rPr>
          <w:b/>
          <w:sz w:val="25"/>
          <w:szCs w:val="25"/>
          <w:u w:val="single"/>
        </w:rPr>
        <w:t>CHAPTER THREE</w:t>
      </w:r>
      <w:r w:rsidRPr="003403FB">
        <w:rPr>
          <w:b/>
          <w:sz w:val="25"/>
          <w:szCs w:val="25"/>
        </w:rPr>
        <w:t xml:space="preserve">:  METHODOLOGY </w:t>
      </w:r>
    </w:p>
    <w:p w:rsidR="00F8580B" w:rsidRPr="003403FB" w:rsidRDefault="005C563F">
      <w:pPr>
        <w:pStyle w:val="ListParagraph"/>
        <w:numPr>
          <w:ilvl w:val="1"/>
          <w:numId w:val="16"/>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Introduction</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24</w:t>
      </w:r>
    </w:p>
    <w:p w:rsidR="00F8580B" w:rsidRPr="003403FB" w:rsidRDefault="005C563F">
      <w:pPr>
        <w:pStyle w:val="ListParagraph"/>
        <w:numPr>
          <w:ilvl w:val="1"/>
          <w:numId w:val="16"/>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 xml:space="preserve">Research Design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24</w:t>
      </w:r>
    </w:p>
    <w:p w:rsidR="00F8580B" w:rsidRPr="003403FB" w:rsidRDefault="005C563F">
      <w:pPr>
        <w:pStyle w:val="ListParagraph"/>
        <w:numPr>
          <w:ilvl w:val="1"/>
          <w:numId w:val="16"/>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Population  of the Study</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24</w:t>
      </w:r>
    </w:p>
    <w:p w:rsidR="00F8580B" w:rsidRPr="003403FB" w:rsidRDefault="005C563F">
      <w:pPr>
        <w:pStyle w:val="ListParagraph"/>
        <w:numPr>
          <w:ilvl w:val="1"/>
          <w:numId w:val="16"/>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 xml:space="preserve">Sampling Design and Procedure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 xml:space="preserve">24 – 25  </w:t>
      </w:r>
    </w:p>
    <w:p w:rsidR="00F8580B" w:rsidRPr="003403FB" w:rsidRDefault="005C563F">
      <w:pPr>
        <w:pStyle w:val="ListParagraph"/>
        <w:numPr>
          <w:ilvl w:val="1"/>
          <w:numId w:val="16"/>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Method of Data Collection</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25</w:t>
      </w:r>
    </w:p>
    <w:p w:rsidR="00F8580B" w:rsidRPr="003403FB" w:rsidRDefault="005C563F">
      <w:pPr>
        <w:pStyle w:val="ListParagraph"/>
        <w:numPr>
          <w:ilvl w:val="1"/>
          <w:numId w:val="16"/>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 xml:space="preserve">Research Instrument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 xml:space="preserve">25 – 26 </w:t>
      </w:r>
    </w:p>
    <w:p w:rsidR="00F8580B" w:rsidRPr="003403FB" w:rsidRDefault="005C563F">
      <w:pPr>
        <w:pStyle w:val="ListParagraph"/>
        <w:numPr>
          <w:ilvl w:val="1"/>
          <w:numId w:val="16"/>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 xml:space="preserve">Method of Data Analysis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26</w:t>
      </w:r>
    </w:p>
    <w:p w:rsidR="00F8580B" w:rsidRPr="003403FB" w:rsidRDefault="005C563F">
      <w:pPr>
        <w:pStyle w:val="ListParagraph"/>
        <w:numPr>
          <w:ilvl w:val="1"/>
          <w:numId w:val="16"/>
        </w:numPr>
        <w:spacing w:after="0" w:line="360" w:lineRule="auto"/>
        <w:ind w:left="720" w:firstLine="0"/>
        <w:contextualSpacing/>
        <w:rPr>
          <w:rFonts w:ascii="Times New Roman" w:hAnsi="Times New Roman"/>
          <w:sz w:val="25"/>
          <w:szCs w:val="25"/>
        </w:rPr>
      </w:pPr>
      <w:r w:rsidRPr="003403FB">
        <w:rPr>
          <w:rFonts w:ascii="Times New Roman" w:hAnsi="Times New Roman"/>
          <w:sz w:val="25"/>
          <w:szCs w:val="25"/>
        </w:rPr>
        <w:t xml:space="preserve">Historical Background of the Case Study </w:t>
      </w:r>
      <w:r w:rsidRPr="003403FB">
        <w:rPr>
          <w:rFonts w:ascii="Times New Roman" w:hAnsi="Times New Roman"/>
          <w:sz w:val="25"/>
          <w:szCs w:val="25"/>
        </w:rPr>
        <w:tab/>
      </w:r>
      <w:r w:rsidRPr="003403FB">
        <w:rPr>
          <w:rFonts w:ascii="Times New Roman" w:hAnsi="Times New Roman"/>
          <w:sz w:val="25"/>
          <w:szCs w:val="25"/>
        </w:rPr>
        <w:tab/>
      </w:r>
      <w:r w:rsidR="003403FB">
        <w:rPr>
          <w:rFonts w:ascii="Times New Roman" w:hAnsi="Times New Roman"/>
          <w:sz w:val="25"/>
          <w:szCs w:val="25"/>
        </w:rPr>
        <w:t xml:space="preserve">              </w:t>
      </w:r>
      <w:r w:rsidRPr="003403FB">
        <w:rPr>
          <w:rFonts w:ascii="Times New Roman" w:hAnsi="Times New Roman"/>
          <w:sz w:val="25"/>
          <w:szCs w:val="25"/>
        </w:rPr>
        <w:t xml:space="preserve">30 </w:t>
      </w:r>
    </w:p>
    <w:p w:rsidR="00F8580B" w:rsidRPr="003403FB" w:rsidRDefault="005C563F">
      <w:pPr>
        <w:spacing w:line="360" w:lineRule="auto"/>
        <w:ind w:left="2160" w:hanging="2160"/>
        <w:rPr>
          <w:b/>
          <w:sz w:val="25"/>
          <w:szCs w:val="25"/>
        </w:rPr>
      </w:pPr>
      <w:r w:rsidRPr="003403FB">
        <w:rPr>
          <w:b/>
          <w:sz w:val="25"/>
          <w:szCs w:val="25"/>
          <w:u w:val="single"/>
        </w:rPr>
        <w:t>CHAPTER FOUR</w:t>
      </w:r>
      <w:r w:rsidRPr="003403FB">
        <w:rPr>
          <w:b/>
          <w:sz w:val="25"/>
          <w:szCs w:val="25"/>
        </w:rPr>
        <w:t xml:space="preserve">: DATA PRESENTATION AND ANALYSIS </w:t>
      </w:r>
    </w:p>
    <w:p w:rsidR="00F8580B" w:rsidRPr="003403FB" w:rsidRDefault="005C563F">
      <w:pPr>
        <w:spacing w:line="360" w:lineRule="auto"/>
        <w:contextualSpacing/>
        <w:rPr>
          <w:sz w:val="25"/>
          <w:szCs w:val="25"/>
        </w:rPr>
      </w:pPr>
      <w:r w:rsidRPr="003403FB">
        <w:rPr>
          <w:sz w:val="25"/>
          <w:szCs w:val="25"/>
        </w:rPr>
        <w:tab/>
        <w:t>4.0</w:t>
      </w:r>
      <w:r w:rsidRPr="003403FB">
        <w:rPr>
          <w:sz w:val="25"/>
          <w:szCs w:val="25"/>
        </w:rPr>
        <w:tab/>
        <w:t xml:space="preserve">Introduction </w:t>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Pr="003403FB">
        <w:rPr>
          <w:sz w:val="25"/>
          <w:szCs w:val="25"/>
        </w:rPr>
        <w:tab/>
      </w:r>
      <w:r w:rsidR="003403FB">
        <w:rPr>
          <w:sz w:val="25"/>
          <w:szCs w:val="25"/>
        </w:rPr>
        <w:t xml:space="preserve">            </w:t>
      </w:r>
      <w:r w:rsidRPr="003403FB">
        <w:rPr>
          <w:sz w:val="25"/>
          <w:szCs w:val="25"/>
        </w:rPr>
        <w:t xml:space="preserve">28 – 29 </w:t>
      </w:r>
    </w:p>
    <w:p w:rsidR="00F8580B" w:rsidRPr="003403FB" w:rsidRDefault="005C563F">
      <w:pPr>
        <w:pStyle w:val="ListParagraph"/>
        <w:numPr>
          <w:ilvl w:val="1"/>
          <w:numId w:val="17"/>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 xml:space="preserve">Demographic Characteristics of Participants </w:t>
      </w:r>
      <w:r w:rsidRPr="003403FB">
        <w:rPr>
          <w:rFonts w:ascii="Times New Roman" w:hAnsi="Times New Roman"/>
          <w:sz w:val="25"/>
          <w:szCs w:val="25"/>
        </w:rPr>
        <w:tab/>
      </w:r>
      <w:r w:rsidRPr="003403FB">
        <w:rPr>
          <w:rFonts w:ascii="Times New Roman" w:hAnsi="Times New Roman"/>
          <w:sz w:val="25"/>
          <w:szCs w:val="25"/>
        </w:rPr>
        <w:tab/>
        <w:t xml:space="preserve">29 – 31 </w:t>
      </w:r>
    </w:p>
    <w:p w:rsidR="00F8580B" w:rsidRPr="003403FB" w:rsidRDefault="005C563F">
      <w:pPr>
        <w:pStyle w:val="ListParagraph"/>
        <w:numPr>
          <w:ilvl w:val="1"/>
          <w:numId w:val="17"/>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Data Analysis According to Research Questions</w:t>
      </w:r>
      <w:r w:rsidRPr="003403FB">
        <w:rPr>
          <w:rFonts w:ascii="Times New Roman" w:hAnsi="Times New Roman"/>
          <w:sz w:val="25"/>
          <w:szCs w:val="25"/>
        </w:rPr>
        <w:tab/>
        <w:t xml:space="preserve"> </w:t>
      </w:r>
      <w:r w:rsidR="003403FB">
        <w:rPr>
          <w:rFonts w:ascii="Times New Roman" w:hAnsi="Times New Roman"/>
          <w:sz w:val="25"/>
          <w:szCs w:val="25"/>
        </w:rPr>
        <w:t xml:space="preserve">            </w:t>
      </w:r>
      <w:r w:rsidRPr="003403FB">
        <w:rPr>
          <w:rFonts w:ascii="Times New Roman" w:hAnsi="Times New Roman"/>
          <w:sz w:val="25"/>
          <w:szCs w:val="25"/>
        </w:rPr>
        <w:t xml:space="preserve">32 – 35  </w:t>
      </w:r>
    </w:p>
    <w:p w:rsidR="00F8580B" w:rsidRPr="003403FB" w:rsidRDefault="005C563F">
      <w:pPr>
        <w:pStyle w:val="ListParagraph"/>
        <w:numPr>
          <w:ilvl w:val="1"/>
          <w:numId w:val="17"/>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 xml:space="preserve">Testing of Hypothesis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35 – 44 </w:t>
      </w:r>
    </w:p>
    <w:p w:rsidR="00F8580B" w:rsidRPr="003403FB" w:rsidRDefault="005C563F">
      <w:pPr>
        <w:pStyle w:val="ListParagraph"/>
        <w:numPr>
          <w:ilvl w:val="1"/>
          <w:numId w:val="17"/>
        </w:numPr>
        <w:spacing w:after="0" w:line="360" w:lineRule="auto"/>
        <w:ind w:left="1440" w:hanging="720"/>
        <w:contextualSpacing/>
        <w:rPr>
          <w:rFonts w:ascii="Times New Roman" w:hAnsi="Times New Roman"/>
          <w:sz w:val="25"/>
          <w:szCs w:val="25"/>
        </w:rPr>
      </w:pPr>
      <w:r w:rsidRPr="003403FB">
        <w:rPr>
          <w:rFonts w:ascii="Times New Roman" w:hAnsi="Times New Roman"/>
          <w:sz w:val="25"/>
          <w:szCs w:val="25"/>
        </w:rPr>
        <w:t>Discussion of Findings</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44 – 46  </w:t>
      </w:r>
    </w:p>
    <w:p w:rsidR="00F8580B" w:rsidRPr="003403FB" w:rsidRDefault="005C563F">
      <w:pPr>
        <w:spacing w:line="360" w:lineRule="auto"/>
        <w:ind w:left="2340" w:hanging="2340"/>
        <w:rPr>
          <w:b/>
          <w:sz w:val="25"/>
          <w:szCs w:val="25"/>
        </w:rPr>
      </w:pPr>
      <w:r w:rsidRPr="003403FB">
        <w:rPr>
          <w:b/>
          <w:sz w:val="25"/>
          <w:szCs w:val="25"/>
          <w:u w:val="single"/>
        </w:rPr>
        <w:t>CHAPTER FIVE</w:t>
      </w:r>
      <w:r w:rsidRPr="003403FB">
        <w:rPr>
          <w:b/>
          <w:sz w:val="25"/>
          <w:szCs w:val="25"/>
        </w:rPr>
        <w:t xml:space="preserve">: </w:t>
      </w:r>
      <w:r w:rsidRPr="003403FB">
        <w:rPr>
          <w:b/>
          <w:sz w:val="25"/>
          <w:szCs w:val="25"/>
        </w:rPr>
        <w:tab/>
        <w:t xml:space="preserve">SUMMARY, CONCLUSION AND RECOMMENDATION  </w:t>
      </w:r>
    </w:p>
    <w:p w:rsidR="00F8580B" w:rsidRPr="003403FB" w:rsidRDefault="005C563F">
      <w:pPr>
        <w:pStyle w:val="ListParagraph"/>
        <w:numPr>
          <w:ilvl w:val="1"/>
          <w:numId w:val="17"/>
        </w:numPr>
        <w:spacing w:after="0" w:line="240" w:lineRule="auto"/>
        <w:ind w:left="1440" w:hanging="720"/>
        <w:contextualSpacing/>
        <w:rPr>
          <w:rFonts w:ascii="Times New Roman" w:hAnsi="Times New Roman"/>
          <w:sz w:val="25"/>
          <w:szCs w:val="25"/>
        </w:rPr>
      </w:pPr>
      <w:r w:rsidRPr="003403FB">
        <w:rPr>
          <w:rFonts w:ascii="Times New Roman" w:hAnsi="Times New Roman"/>
          <w:sz w:val="25"/>
          <w:szCs w:val="25"/>
        </w:rPr>
        <w:t xml:space="preserve">Summary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46 </w:t>
      </w:r>
    </w:p>
    <w:p w:rsidR="00F8580B" w:rsidRPr="003403FB" w:rsidRDefault="005C563F">
      <w:pPr>
        <w:pStyle w:val="ListParagraph"/>
        <w:numPr>
          <w:ilvl w:val="1"/>
          <w:numId w:val="17"/>
        </w:numPr>
        <w:spacing w:after="0" w:line="240" w:lineRule="auto"/>
        <w:ind w:left="1440" w:hanging="720"/>
        <w:contextualSpacing/>
        <w:rPr>
          <w:rFonts w:ascii="Times New Roman" w:hAnsi="Times New Roman"/>
          <w:sz w:val="25"/>
          <w:szCs w:val="25"/>
        </w:rPr>
      </w:pPr>
      <w:r w:rsidRPr="003403FB">
        <w:rPr>
          <w:rFonts w:ascii="Times New Roman" w:hAnsi="Times New Roman"/>
          <w:sz w:val="25"/>
          <w:szCs w:val="25"/>
        </w:rPr>
        <w:t xml:space="preserve">Conclusion </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46 – 47   </w:t>
      </w:r>
    </w:p>
    <w:p w:rsidR="00F8580B" w:rsidRPr="003403FB" w:rsidRDefault="005C563F">
      <w:pPr>
        <w:pStyle w:val="ListParagraph"/>
        <w:numPr>
          <w:ilvl w:val="1"/>
          <w:numId w:val="17"/>
        </w:numPr>
        <w:spacing w:after="0" w:line="240" w:lineRule="auto"/>
        <w:ind w:left="1440" w:hanging="720"/>
        <w:contextualSpacing/>
        <w:rPr>
          <w:rFonts w:ascii="Times New Roman" w:hAnsi="Times New Roman"/>
          <w:sz w:val="25"/>
          <w:szCs w:val="25"/>
        </w:rPr>
      </w:pPr>
      <w:r w:rsidRPr="003403FB">
        <w:rPr>
          <w:rFonts w:ascii="Times New Roman" w:hAnsi="Times New Roman"/>
          <w:sz w:val="25"/>
          <w:szCs w:val="25"/>
        </w:rPr>
        <w:t>Recommendation</w:t>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r>
      <w:r w:rsidRPr="003403FB">
        <w:rPr>
          <w:rFonts w:ascii="Times New Roman" w:hAnsi="Times New Roman"/>
          <w:sz w:val="25"/>
          <w:szCs w:val="25"/>
        </w:rPr>
        <w:tab/>
        <w:t xml:space="preserve">47 – 48 </w:t>
      </w:r>
      <w:r w:rsidRPr="003403FB">
        <w:rPr>
          <w:rFonts w:ascii="Times New Roman" w:hAnsi="Times New Roman"/>
          <w:sz w:val="25"/>
          <w:szCs w:val="25"/>
        </w:rPr>
        <w:tab/>
      </w:r>
    </w:p>
    <w:p w:rsidR="00F8580B" w:rsidRPr="003403FB" w:rsidRDefault="005C563F" w:rsidP="003403FB">
      <w:pPr>
        <w:pStyle w:val="ListParagraph"/>
        <w:spacing w:line="240" w:lineRule="auto"/>
        <w:ind w:left="1440"/>
        <w:rPr>
          <w:rFonts w:ascii="Times New Roman" w:hAnsi="Times New Roman"/>
          <w:sz w:val="25"/>
          <w:szCs w:val="25"/>
        </w:rPr>
      </w:pPr>
      <w:r w:rsidRPr="003403FB">
        <w:rPr>
          <w:rFonts w:ascii="Times New Roman" w:hAnsi="Times New Roman"/>
          <w:sz w:val="25"/>
          <w:szCs w:val="25"/>
        </w:rPr>
        <w:t xml:space="preserve">Reference </w:t>
      </w:r>
      <w:r w:rsidR="003403FB">
        <w:rPr>
          <w:rFonts w:ascii="Times New Roman" w:hAnsi="Times New Roman"/>
          <w:sz w:val="25"/>
          <w:szCs w:val="25"/>
        </w:rPr>
        <w:tab/>
      </w:r>
      <w:r w:rsidR="003403FB">
        <w:rPr>
          <w:rFonts w:ascii="Times New Roman" w:hAnsi="Times New Roman"/>
          <w:sz w:val="25"/>
          <w:szCs w:val="25"/>
        </w:rPr>
        <w:tab/>
      </w:r>
      <w:r w:rsidR="003403FB">
        <w:rPr>
          <w:rFonts w:ascii="Times New Roman" w:hAnsi="Times New Roman"/>
          <w:sz w:val="25"/>
          <w:szCs w:val="25"/>
        </w:rPr>
        <w:tab/>
      </w:r>
      <w:r w:rsidR="003403FB">
        <w:rPr>
          <w:rFonts w:ascii="Times New Roman" w:hAnsi="Times New Roman"/>
          <w:sz w:val="25"/>
          <w:szCs w:val="25"/>
        </w:rPr>
        <w:tab/>
      </w:r>
      <w:r w:rsidR="003403FB">
        <w:rPr>
          <w:rFonts w:ascii="Times New Roman" w:hAnsi="Times New Roman"/>
          <w:sz w:val="25"/>
          <w:szCs w:val="25"/>
        </w:rPr>
        <w:tab/>
      </w:r>
      <w:r w:rsidR="003403FB">
        <w:rPr>
          <w:rFonts w:ascii="Times New Roman" w:hAnsi="Times New Roman"/>
          <w:sz w:val="25"/>
          <w:szCs w:val="25"/>
        </w:rPr>
        <w:tab/>
      </w:r>
      <w:r w:rsidR="003403FB">
        <w:rPr>
          <w:rFonts w:ascii="Times New Roman" w:hAnsi="Times New Roman"/>
          <w:sz w:val="25"/>
          <w:szCs w:val="25"/>
        </w:rPr>
        <w:tab/>
        <w:t>49 – 53</w:t>
      </w:r>
    </w:p>
    <w:p w:rsidR="00686D60" w:rsidRPr="003403FB" w:rsidRDefault="00686D60" w:rsidP="003403FB">
      <w:pPr>
        <w:spacing w:after="200" w:line="276" w:lineRule="auto"/>
        <w:jc w:val="center"/>
        <w:rPr>
          <w:b/>
          <w:bCs/>
          <w:i/>
          <w:sz w:val="26"/>
          <w:szCs w:val="26"/>
        </w:rPr>
      </w:pPr>
      <w:r w:rsidRPr="003403FB">
        <w:rPr>
          <w:b/>
          <w:bCs/>
          <w:i/>
          <w:sz w:val="25"/>
          <w:szCs w:val="25"/>
        </w:rPr>
        <w:br w:type="page"/>
      </w:r>
      <w:r w:rsidRPr="003403FB">
        <w:rPr>
          <w:b/>
          <w:bCs/>
          <w:i/>
          <w:sz w:val="26"/>
          <w:szCs w:val="26"/>
        </w:rPr>
        <w:lastRenderedPageBreak/>
        <w:t>Abstract</w:t>
      </w:r>
    </w:p>
    <w:p w:rsidR="00686D60" w:rsidRPr="003403FB" w:rsidRDefault="00686D60" w:rsidP="00686D60">
      <w:pPr>
        <w:widowControl w:val="0"/>
        <w:overflowPunct w:val="0"/>
        <w:autoSpaceDE w:val="0"/>
        <w:autoSpaceDN w:val="0"/>
        <w:adjustRightInd w:val="0"/>
        <w:jc w:val="center"/>
        <w:rPr>
          <w:b/>
          <w:bCs/>
          <w:i/>
        </w:rPr>
      </w:pPr>
      <w:r w:rsidRPr="003403FB">
        <w:rPr>
          <w:b/>
          <w:bCs/>
          <w:i/>
        </w:rPr>
        <w:t>In today’s competitive business environment, many organizations are turning to outsourcing as a way to improve performance and reduce costs. This study investigates the effects of outsourcing on organizational output in the pharmaceutical sector, using Tuyil Pharmaceutical Ltd and Bioraj Pharmaceutical Plc as case studies. A total of 92 respondents were selected using a stratified sampling method. Data were gathered through questionnaires and interviews with top and middle-level managers. The results were analyzed using regression analysis. To ensure the reliability and validity of the research instruments, a test-retest method was applied, and expert opinions were used to develop the questionnaire items. The findings show that outsourcing helps companies reduce costs, improve service quality, increase efficiency, and focus on core activities. It also leads to higher sales turnover, better use of expertise, and greater customer satisfaction. The study recommends that organizations should closely monitor the activities of outsourcing contractors to ensure quality. It also suggests that employees should be properly informed and involved in the outsourcing process to reduce fear of job loss.</w:t>
      </w:r>
    </w:p>
    <w:p w:rsidR="00686D60" w:rsidRPr="003403FB" w:rsidRDefault="00686D60" w:rsidP="00686D60">
      <w:pPr>
        <w:widowControl w:val="0"/>
        <w:overflowPunct w:val="0"/>
        <w:autoSpaceDE w:val="0"/>
        <w:autoSpaceDN w:val="0"/>
        <w:adjustRightInd w:val="0"/>
        <w:jc w:val="center"/>
        <w:rPr>
          <w:b/>
          <w:bCs/>
          <w:i/>
        </w:rPr>
      </w:pPr>
    </w:p>
    <w:p w:rsidR="00686D60" w:rsidRPr="003403FB" w:rsidRDefault="00686D60" w:rsidP="00686D60">
      <w:pPr>
        <w:widowControl w:val="0"/>
        <w:overflowPunct w:val="0"/>
        <w:autoSpaceDE w:val="0"/>
        <w:autoSpaceDN w:val="0"/>
        <w:adjustRightInd w:val="0"/>
        <w:jc w:val="center"/>
        <w:rPr>
          <w:b/>
          <w:bCs/>
          <w:i/>
        </w:rPr>
      </w:pPr>
      <w:r w:rsidRPr="003403FB">
        <w:rPr>
          <w:b/>
          <w:bCs/>
          <w:i/>
        </w:rPr>
        <w:t>Keywords: Outsourcing, Organizational Output, Pharmaceutical Sector, Cost Reduction, Service Quality, Employee Involvement, Tuyil, Bioraj</w:t>
      </w:r>
    </w:p>
    <w:p w:rsidR="00686D60" w:rsidRPr="003403FB" w:rsidRDefault="00686D60">
      <w:pPr>
        <w:spacing w:after="200" w:line="276" w:lineRule="auto"/>
        <w:rPr>
          <w:b/>
          <w:bCs/>
        </w:rPr>
      </w:pPr>
      <w:r w:rsidRPr="003403FB">
        <w:rPr>
          <w:b/>
          <w:bCs/>
        </w:rPr>
        <w:br w:type="page"/>
      </w:r>
    </w:p>
    <w:p w:rsidR="00F8580B" w:rsidRPr="00B15AC8" w:rsidRDefault="00B15AC8">
      <w:pPr>
        <w:widowControl w:val="0"/>
        <w:overflowPunct w:val="0"/>
        <w:autoSpaceDE w:val="0"/>
        <w:autoSpaceDN w:val="0"/>
        <w:adjustRightInd w:val="0"/>
        <w:jc w:val="center"/>
        <w:rPr>
          <w:b/>
          <w:bCs/>
          <w:sz w:val="26"/>
          <w:szCs w:val="26"/>
        </w:rPr>
      </w:pPr>
      <w:r w:rsidRPr="00B15AC8">
        <w:rPr>
          <w:b/>
          <w:bCs/>
          <w:sz w:val="26"/>
          <w:szCs w:val="26"/>
        </w:rPr>
        <w:lastRenderedPageBreak/>
        <w:t xml:space="preserve">         </w:t>
      </w:r>
      <w:r w:rsidR="005C563F" w:rsidRPr="00B15AC8">
        <w:rPr>
          <w:b/>
          <w:bCs/>
          <w:sz w:val="26"/>
          <w:szCs w:val="26"/>
        </w:rPr>
        <w:t>CHAPTER ONE</w:t>
      </w:r>
    </w:p>
    <w:p w:rsidR="00F8580B" w:rsidRPr="00B15AC8" w:rsidRDefault="005C563F" w:rsidP="003403FB">
      <w:pPr>
        <w:widowControl w:val="0"/>
        <w:autoSpaceDE w:val="0"/>
        <w:autoSpaceDN w:val="0"/>
        <w:adjustRightInd w:val="0"/>
        <w:spacing w:line="360" w:lineRule="auto"/>
        <w:ind w:firstLine="720"/>
        <w:jc w:val="center"/>
        <w:rPr>
          <w:b/>
          <w:bCs/>
          <w:sz w:val="26"/>
          <w:szCs w:val="26"/>
        </w:rPr>
      </w:pPr>
      <w:r w:rsidRPr="00B15AC8">
        <w:rPr>
          <w:b/>
          <w:bCs/>
          <w:sz w:val="26"/>
          <w:szCs w:val="26"/>
        </w:rPr>
        <w:t>INTRODUCTION</w:t>
      </w:r>
    </w:p>
    <w:p w:rsidR="00686D60" w:rsidRPr="003403FB" w:rsidRDefault="00686D60" w:rsidP="00686D60">
      <w:pPr>
        <w:spacing w:line="360" w:lineRule="auto"/>
        <w:jc w:val="both"/>
        <w:rPr>
          <w:bCs/>
          <w:sz w:val="25"/>
          <w:szCs w:val="25"/>
        </w:rPr>
      </w:pPr>
      <w:r w:rsidRPr="003403FB">
        <w:rPr>
          <w:bCs/>
          <w:sz w:val="25"/>
          <w:szCs w:val="25"/>
        </w:rPr>
        <w:t xml:space="preserve">1.1 </w:t>
      </w:r>
      <w:r w:rsidRPr="00B15AC8">
        <w:rPr>
          <w:b/>
          <w:bCs/>
          <w:sz w:val="25"/>
          <w:szCs w:val="25"/>
        </w:rPr>
        <w:t>Background to the Study</w:t>
      </w:r>
    </w:p>
    <w:p w:rsidR="00686D60" w:rsidRPr="003403FB" w:rsidRDefault="00686D60" w:rsidP="00686D60">
      <w:pPr>
        <w:spacing w:line="360" w:lineRule="auto"/>
        <w:jc w:val="both"/>
        <w:rPr>
          <w:bCs/>
          <w:sz w:val="25"/>
          <w:szCs w:val="25"/>
        </w:rPr>
      </w:pPr>
      <w:r w:rsidRPr="003403FB">
        <w:rPr>
          <w:bCs/>
          <w:sz w:val="25"/>
          <w:szCs w:val="25"/>
        </w:rPr>
        <w:t>In today’s dynamic business environment, organizations, especially those in the manufacturing and pharmaceutical sectors, are constantly seeking ways to enhance performance, reduce operational costs, and maintain competitiveness. One of the widely adopted strategies to achieve these objectives is outsourcing, which involves contracting out certain business functions or processes to external service providers. This strategy has sparked considerable discussion in both academic literature and business practice due to its potential to influence organizational output significantly.</w:t>
      </w:r>
    </w:p>
    <w:p w:rsidR="00686D60" w:rsidRPr="003403FB" w:rsidRDefault="00686D60" w:rsidP="00686D60">
      <w:pPr>
        <w:spacing w:line="360" w:lineRule="auto"/>
        <w:jc w:val="both"/>
        <w:rPr>
          <w:bCs/>
          <w:sz w:val="25"/>
          <w:szCs w:val="25"/>
        </w:rPr>
      </w:pPr>
      <w:r w:rsidRPr="003403FB">
        <w:rPr>
          <w:bCs/>
          <w:sz w:val="25"/>
          <w:szCs w:val="25"/>
        </w:rPr>
        <w:t>Outsourcing is defined as the delegation of one or more business processes to an external agency that, in turn, owns, administers, and manages the selected processes based on defined and measurable performance metrics (Bearden, Ingram, &amp; Lafarge, 2007). According to Behara, Gundersen, and Capozzoli (1995), outsourcing enables firms to concentrate on their core competencies, thereby increasing their strategic advantage in specific business areas while allowing external agents to manage non-core functions.</w:t>
      </w:r>
    </w:p>
    <w:p w:rsidR="00686D60" w:rsidRPr="003403FB" w:rsidRDefault="00686D60" w:rsidP="00686D60">
      <w:pPr>
        <w:spacing w:line="360" w:lineRule="auto"/>
        <w:jc w:val="both"/>
        <w:rPr>
          <w:bCs/>
          <w:sz w:val="25"/>
          <w:szCs w:val="25"/>
        </w:rPr>
      </w:pPr>
      <w:r w:rsidRPr="003403FB">
        <w:rPr>
          <w:bCs/>
          <w:sz w:val="25"/>
          <w:szCs w:val="25"/>
        </w:rPr>
        <w:t>Strategically, the goals of outsourcing include improved efficiency, cost reduction, operational flexibility, and enhanced quality, ultimately leading to greater competitive advantage (Hilmer &amp; Quinn, 1994). Firms that focus on core competencies—defined as the unique combination of knowledge, skills, and processes that deliver value to customers—are better positioned to innovate and respond to market changes (Greaver, 1999).</w:t>
      </w:r>
    </w:p>
    <w:p w:rsidR="00686D60" w:rsidRPr="003403FB" w:rsidRDefault="00686D60" w:rsidP="00686D60">
      <w:pPr>
        <w:spacing w:line="360" w:lineRule="auto"/>
        <w:jc w:val="both"/>
        <w:rPr>
          <w:b/>
          <w:bCs/>
          <w:sz w:val="25"/>
          <w:szCs w:val="25"/>
        </w:rPr>
      </w:pPr>
    </w:p>
    <w:p w:rsidR="00686D60" w:rsidRPr="003403FB" w:rsidRDefault="00686D60" w:rsidP="00686D60">
      <w:pPr>
        <w:spacing w:line="360" w:lineRule="auto"/>
        <w:jc w:val="both"/>
        <w:rPr>
          <w:bCs/>
          <w:sz w:val="25"/>
          <w:szCs w:val="25"/>
        </w:rPr>
      </w:pPr>
      <w:r w:rsidRPr="003403FB">
        <w:rPr>
          <w:bCs/>
          <w:sz w:val="25"/>
          <w:szCs w:val="25"/>
        </w:rPr>
        <w:lastRenderedPageBreak/>
        <w:t>In the pharmaceutical sector, outsourcing has become increasingly common due to the high level of technical expertise, regulatory requirements, and cost intensity involved in production and clinical trials. As reported by Flatworld Solutions (2018), more than 43% of pharmaceutical firms utilize contract service providers for activities such as clinical trials, analytical testing, active pharmaceutical ingredient (API) manufacturing, and formulation development. This trend underscores outsourcing’s growing importance in enhancing organizational output and streamlining operations.</w:t>
      </w:r>
    </w:p>
    <w:p w:rsidR="00686D60" w:rsidRPr="003403FB" w:rsidRDefault="00686D60" w:rsidP="00686D60">
      <w:pPr>
        <w:spacing w:line="360" w:lineRule="auto"/>
        <w:jc w:val="both"/>
        <w:rPr>
          <w:bCs/>
          <w:sz w:val="25"/>
          <w:szCs w:val="25"/>
        </w:rPr>
      </w:pPr>
      <w:r w:rsidRPr="003403FB">
        <w:rPr>
          <w:bCs/>
          <w:sz w:val="25"/>
          <w:szCs w:val="25"/>
        </w:rPr>
        <w:t>Furthermore, outsourcing enables organizations to manage time and resources effectively by transferring non-core, time-consuming processes—such as facility management and contract catering services—to specialized external providers. This allows management to focus on strategic areas that directly affect organizational performance and innovation. Outsourcing also facilitates financial flexibility by reducing capital expenditure on infrastructure and enabling firms to convert fixed costs into variable costs.</w:t>
      </w:r>
    </w:p>
    <w:p w:rsidR="00686D60" w:rsidRPr="00B15AC8" w:rsidRDefault="00686D60" w:rsidP="00686D60">
      <w:pPr>
        <w:spacing w:line="360" w:lineRule="auto"/>
        <w:jc w:val="both"/>
        <w:rPr>
          <w:bCs/>
          <w:sz w:val="25"/>
          <w:szCs w:val="25"/>
        </w:rPr>
      </w:pPr>
      <w:r w:rsidRPr="003403FB">
        <w:rPr>
          <w:bCs/>
          <w:sz w:val="25"/>
          <w:szCs w:val="25"/>
        </w:rPr>
        <w:t>However, despite its advantages, outsourcing comes with risks. Key concerns include quality control, loss of intellectual capital, reduced employee morale, and dependency on external vendors. For instance, when critical functions are outsourced, firms may lose internal expertise and responsiveness, potentially impacting overall performance and customer satisfacti</w:t>
      </w:r>
      <w:r w:rsidR="00B15AC8">
        <w:rPr>
          <w:bCs/>
          <w:sz w:val="25"/>
          <w:szCs w:val="25"/>
        </w:rPr>
        <w:t>on (David, Kurtz et al., 2006).</w:t>
      </w:r>
    </w:p>
    <w:p w:rsidR="00686D60" w:rsidRPr="003403FB" w:rsidRDefault="00686D60" w:rsidP="00686D60">
      <w:pPr>
        <w:spacing w:line="360" w:lineRule="auto"/>
        <w:jc w:val="both"/>
        <w:rPr>
          <w:bCs/>
          <w:sz w:val="25"/>
          <w:szCs w:val="25"/>
        </w:rPr>
      </w:pPr>
      <w:r w:rsidRPr="003403FB">
        <w:rPr>
          <w:bCs/>
          <w:sz w:val="25"/>
          <w:szCs w:val="25"/>
        </w:rPr>
        <w:t>The growing reliance on outsourcing in Nigeria's pharmaceutical industry, particularly among firms like Tuyil and Bioraj Pharmaceuticals, necessitates an in-depth investigation into its actual impact on organizational output. This study, therefore, seeks to assess the effects of outsourcing on productivity, sales turnover, profitability, and customer satisfaction in selected pharmaceutical firms in Kwara State.</w:t>
      </w:r>
    </w:p>
    <w:p w:rsidR="00686D60" w:rsidRPr="003403FB" w:rsidRDefault="00686D60" w:rsidP="00686D60">
      <w:pPr>
        <w:spacing w:line="360" w:lineRule="auto"/>
        <w:jc w:val="both"/>
        <w:rPr>
          <w:b/>
          <w:bCs/>
          <w:sz w:val="25"/>
          <w:szCs w:val="25"/>
        </w:rPr>
      </w:pPr>
    </w:p>
    <w:p w:rsidR="00686D60" w:rsidRPr="003403FB" w:rsidRDefault="00686D60" w:rsidP="00686D60">
      <w:pPr>
        <w:spacing w:line="360" w:lineRule="auto"/>
        <w:jc w:val="both"/>
        <w:rPr>
          <w:b/>
          <w:bCs/>
          <w:sz w:val="25"/>
          <w:szCs w:val="25"/>
        </w:rPr>
      </w:pPr>
      <w:r w:rsidRPr="003403FB">
        <w:rPr>
          <w:b/>
          <w:bCs/>
          <w:sz w:val="25"/>
          <w:szCs w:val="25"/>
        </w:rPr>
        <w:t>1.2 Statement of the Problem</w:t>
      </w:r>
    </w:p>
    <w:p w:rsidR="00686D60" w:rsidRPr="003403FB" w:rsidRDefault="00686D60" w:rsidP="00686D60">
      <w:pPr>
        <w:spacing w:line="360" w:lineRule="auto"/>
        <w:jc w:val="both"/>
        <w:rPr>
          <w:bCs/>
          <w:sz w:val="25"/>
          <w:szCs w:val="25"/>
        </w:rPr>
      </w:pPr>
      <w:r w:rsidRPr="003403FB">
        <w:rPr>
          <w:bCs/>
          <w:sz w:val="25"/>
          <w:szCs w:val="25"/>
        </w:rPr>
        <w:t>There is a growing debate among manufacturing and pharmaceutical firms regarding the efficacy of outsourcing as a strategy for improving organizational performance. While some firms advocate for in-house production to maintain control and quality, others outsource various business functions to cut costs and improve operational efficiency. The divergence in opinions has created uncertainty about the actual effects of outsourcing on organizational ou</w:t>
      </w:r>
      <w:r w:rsidR="000C10C7" w:rsidRPr="003403FB">
        <w:rPr>
          <w:bCs/>
          <w:sz w:val="25"/>
          <w:szCs w:val="25"/>
        </w:rPr>
        <w:t>tput.</w:t>
      </w:r>
    </w:p>
    <w:p w:rsidR="00686D60" w:rsidRPr="003403FB" w:rsidRDefault="00686D60" w:rsidP="00686D60">
      <w:pPr>
        <w:spacing w:line="360" w:lineRule="auto"/>
        <w:jc w:val="both"/>
        <w:rPr>
          <w:bCs/>
          <w:sz w:val="25"/>
          <w:szCs w:val="25"/>
        </w:rPr>
      </w:pPr>
      <w:r w:rsidRPr="003403FB">
        <w:rPr>
          <w:bCs/>
          <w:sz w:val="25"/>
          <w:szCs w:val="25"/>
        </w:rPr>
        <w:t>Although some organizations report positive financial outcomes and increased productivity due to outsourcing, others highlight concerns about vendor reliability, loss of control, and diminished in-house capabilities. Particularly in the pharmaceutical sector, where precision and compliance are paramount, these concerns are amplified. There is limited empirical evidence in the Nigerian context, especially in firms such as Tuyil and Bioraj, to ascertain the extent to which outsourcing influences key performance metrics like sales turnover, profitability, and customer satisfaction. This study aims to bridge that gap.</w:t>
      </w:r>
    </w:p>
    <w:p w:rsidR="00686D60" w:rsidRPr="003403FB" w:rsidRDefault="00686D60" w:rsidP="00686D60">
      <w:pPr>
        <w:spacing w:line="360" w:lineRule="auto"/>
        <w:jc w:val="both"/>
        <w:rPr>
          <w:b/>
          <w:bCs/>
          <w:sz w:val="25"/>
          <w:szCs w:val="25"/>
        </w:rPr>
      </w:pPr>
    </w:p>
    <w:p w:rsidR="00686D60" w:rsidRPr="003403FB" w:rsidRDefault="00686D60" w:rsidP="00686D60">
      <w:pPr>
        <w:spacing w:line="360" w:lineRule="auto"/>
        <w:jc w:val="both"/>
        <w:rPr>
          <w:b/>
          <w:bCs/>
          <w:sz w:val="25"/>
          <w:szCs w:val="25"/>
        </w:rPr>
      </w:pPr>
      <w:r w:rsidRPr="003403FB">
        <w:rPr>
          <w:b/>
          <w:bCs/>
          <w:sz w:val="25"/>
          <w:szCs w:val="25"/>
        </w:rPr>
        <w:t>1.3 Research Questions</w:t>
      </w:r>
    </w:p>
    <w:p w:rsidR="000C10C7" w:rsidRPr="003403FB" w:rsidRDefault="00686D60" w:rsidP="00686D60">
      <w:pPr>
        <w:pStyle w:val="ListParagraph"/>
        <w:numPr>
          <w:ilvl w:val="0"/>
          <w:numId w:val="18"/>
        </w:numPr>
        <w:spacing w:line="360" w:lineRule="auto"/>
        <w:jc w:val="both"/>
        <w:rPr>
          <w:rFonts w:ascii="Times New Roman" w:hAnsi="Times New Roman"/>
          <w:bCs/>
          <w:sz w:val="25"/>
          <w:szCs w:val="25"/>
        </w:rPr>
      </w:pPr>
      <w:r w:rsidRPr="003403FB">
        <w:rPr>
          <w:rFonts w:ascii="Times New Roman" w:hAnsi="Times New Roman"/>
          <w:bCs/>
          <w:sz w:val="25"/>
          <w:szCs w:val="25"/>
        </w:rPr>
        <w:t>To what extent does outsourcing affect sales turnover in the pharmaceutical sector?</w:t>
      </w:r>
    </w:p>
    <w:p w:rsidR="000C10C7" w:rsidRPr="003403FB" w:rsidRDefault="00686D60" w:rsidP="00686D60">
      <w:pPr>
        <w:pStyle w:val="ListParagraph"/>
        <w:numPr>
          <w:ilvl w:val="0"/>
          <w:numId w:val="18"/>
        </w:numPr>
        <w:spacing w:line="360" w:lineRule="auto"/>
        <w:jc w:val="both"/>
        <w:rPr>
          <w:rFonts w:ascii="Times New Roman" w:hAnsi="Times New Roman"/>
          <w:bCs/>
          <w:sz w:val="25"/>
          <w:szCs w:val="25"/>
        </w:rPr>
      </w:pPr>
      <w:r w:rsidRPr="003403FB">
        <w:rPr>
          <w:rFonts w:ascii="Times New Roman" w:hAnsi="Times New Roman"/>
          <w:bCs/>
          <w:sz w:val="25"/>
          <w:szCs w:val="25"/>
        </w:rPr>
        <w:t>What is the impact of outsourcing strategy on organizational profitability?</w:t>
      </w:r>
    </w:p>
    <w:p w:rsidR="00686D60" w:rsidRPr="003403FB" w:rsidRDefault="00686D60" w:rsidP="00686D60">
      <w:pPr>
        <w:pStyle w:val="ListParagraph"/>
        <w:numPr>
          <w:ilvl w:val="0"/>
          <w:numId w:val="18"/>
        </w:numPr>
        <w:spacing w:line="360" w:lineRule="auto"/>
        <w:jc w:val="both"/>
        <w:rPr>
          <w:rFonts w:ascii="Times New Roman" w:hAnsi="Times New Roman"/>
          <w:bCs/>
          <w:sz w:val="25"/>
          <w:szCs w:val="25"/>
        </w:rPr>
      </w:pPr>
      <w:r w:rsidRPr="003403FB">
        <w:rPr>
          <w:rFonts w:ascii="Times New Roman" w:hAnsi="Times New Roman"/>
          <w:bCs/>
          <w:sz w:val="25"/>
          <w:szCs w:val="25"/>
        </w:rPr>
        <w:t>How does outsourcing influence customer satisfaction in pharmaceutical firms?</w:t>
      </w:r>
    </w:p>
    <w:p w:rsidR="00686D60" w:rsidRPr="003403FB" w:rsidRDefault="00686D60" w:rsidP="00686D60">
      <w:pPr>
        <w:spacing w:line="360" w:lineRule="auto"/>
        <w:jc w:val="both"/>
        <w:rPr>
          <w:b/>
          <w:bCs/>
          <w:sz w:val="25"/>
          <w:szCs w:val="25"/>
        </w:rPr>
      </w:pPr>
      <w:r w:rsidRPr="003403FB">
        <w:rPr>
          <w:b/>
          <w:bCs/>
          <w:sz w:val="25"/>
          <w:szCs w:val="25"/>
        </w:rPr>
        <w:lastRenderedPageBreak/>
        <w:t>1.4 Objectives of the Study</w:t>
      </w:r>
    </w:p>
    <w:p w:rsidR="00686D60" w:rsidRPr="003403FB" w:rsidRDefault="00686D60" w:rsidP="00686D60">
      <w:pPr>
        <w:spacing w:line="360" w:lineRule="auto"/>
        <w:jc w:val="both"/>
        <w:rPr>
          <w:bCs/>
          <w:sz w:val="25"/>
          <w:szCs w:val="25"/>
        </w:rPr>
      </w:pPr>
      <w:r w:rsidRPr="003403FB">
        <w:rPr>
          <w:bCs/>
          <w:sz w:val="25"/>
          <w:szCs w:val="25"/>
        </w:rPr>
        <w:t>General Objective:</w:t>
      </w:r>
    </w:p>
    <w:p w:rsidR="00686D60" w:rsidRPr="003403FB" w:rsidRDefault="00686D60" w:rsidP="00686D60">
      <w:pPr>
        <w:spacing w:line="360" w:lineRule="auto"/>
        <w:jc w:val="both"/>
        <w:rPr>
          <w:bCs/>
          <w:sz w:val="25"/>
          <w:szCs w:val="25"/>
        </w:rPr>
      </w:pPr>
      <w:r w:rsidRPr="003403FB">
        <w:rPr>
          <w:bCs/>
          <w:sz w:val="25"/>
          <w:szCs w:val="25"/>
        </w:rPr>
        <w:t>To assess the effects of outsourcing on organizational output in selected pharmaceutical companies in Kwara State.</w:t>
      </w:r>
    </w:p>
    <w:p w:rsidR="00686D60" w:rsidRPr="003403FB" w:rsidRDefault="000C10C7" w:rsidP="00686D60">
      <w:pPr>
        <w:spacing w:line="360" w:lineRule="auto"/>
        <w:jc w:val="both"/>
        <w:rPr>
          <w:bCs/>
          <w:sz w:val="25"/>
          <w:szCs w:val="25"/>
        </w:rPr>
      </w:pPr>
      <w:r w:rsidRPr="003403FB">
        <w:rPr>
          <w:bCs/>
          <w:sz w:val="25"/>
          <w:szCs w:val="25"/>
        </w:rPr>
        <w:t>Specific Objectives:</w:t>
      </w:r>
    </w:p>
    <w:p w:rsidR="000C10C7" w:rsidRPr="003403FB" w:rsidRDefault="00686D60" w:rsidP="00686D60">
      <w:pPr>
        <w:pStyle w:val="ListParagraph"/>
        <w:numPr>
          <w:ilvl w:val="0"/>
          <w:numId w:val="20"/>
        </w:numPr>
        <w:spacing w:line="360" w:lineRule="auto"/>
        <w:jc w:val="both"/>
        <w:rPr>
          <w:rFonts w:ascii="Times New Roman" w:hAnsi="Times New Roman"/>
          <w:bCs/>
          <w:sz w:val="25"/>
          <w:szCs w:val="25"/>
        </w:rPr>
      </w:pPr>
      <w:r w:rsidRPr="003403FB">
        <w:rPr>
          <w:rFonts w:ascii="Times New Roman" w:hAnsi="Times New Roman"/>
          <w:bCs/>
          <w:sz w:val="25"/>
          <w:szCs w:val="25"/>
        </w:rPr>
        <w:t>To determine the impact of outsourcing on sales turnover in pharmaceutical firms.</w:t>
      </w:r>
    </w:p>
    <w:p w:rsidR="000C10C7" w:rsidRPr="003403FB" w:rsidRDefault="00686D60" w:rsidP="00686D60">
      <w:pPr>
        <w:pStyle w:val="ListParagraph"/>
        <w:numPr>
          <w:ilvl w:val="0"/>
          <w:numId w:val="20"/>
        </w:numPr>
        <w:spacing w:line="360" w:lineRule="auto"/>
        <w:jc w:val="both"/>
        <w:rPr>
          <w:rFonts w:ascii="Times New Roman" w:hAnsi="Times New Roman"/>
          <w:bCs/>
          <w:sz w:val="25"/>
          <w:szCs w:val="25"/>
        </w:rPr>
      </w:pPr>
      <w:r w:rsidRPr="003403FB">
        <w:rPr>
          <w:rFonts w:ascii="Times New Roman" w:hAnsi="Times New Roman"/>
          <w:bCs/>
          <w:sz w:val="25"/>
          <w:szCs w:val="25"/>
        </w:rPr>
        <w:t>To assess the influence of outsourcing on organizational profitability.</w:t>
      </w:r>
    </w:p>
    <w:p w:rsidR="00686D60" w:rsidRPr="003403FB" w:rsidRDefault="00686D60" w:rsidP="00686D60">
      <w:pPr>
        <w:pStyle w:val="ListParagraph"/>
        <w:numPr>
          <w:ilvl w:val="0"/>
          <w:numId w:val="20"/>
        </w:numPr>
        <w:spacing w:line="360" w:lineRule="auto"/>
        <w:jc w:val="both"/>
        <w:rPr>
          <w:rFonts w:ascii="Times New Roman" w:hAnsi="Times New Roman"/>
          <w:bCs/>
          <w:sz w:val="25"/>
          <w:szCs w:val="25"/>
        </w:rPr>
      </w:pPr>
      <w:r w:rsidRPr="003403FB">
        <w:rPr>
          <w:rFonts w:ascii="Times New Roman" w:hAnsi="Times New Roman"/>
          <w:bCs/>
          <w:sz w:val="25"/>
          <w:szCs w:val="25"/>
        </w:rPr>
        <w:t>To examine the effect of outsourcing on customer satisfaction.</w:t>
      </w:r>
    </w:p>
    <w:p w:rsidR="00686D60" w:rsidRPr="003403FB" w:rsidRDefault="00686D60" w:rsidP="00686D60">
      <w:pPr>
        <w:spacing w:line="360" w:lineRule="auto"/>
        <w:jc w:val="both"/>
        <w:rPr>
          <w:b/>
          <w:bCs/>
          <w:sz w:val="25"/>
          <w:szCs w:val="25"/>
        </w:rPr>
      </w:pPr>
      <w:r w:rsidRPr="003403FB">
        <w:rPr>
          <w:b/>
          <w:bCs/>
          <w:sz w:val="25"/>
          <w:szCs w:val="25"/>
        </w:rPr>
        <w:t>1.5 Research Hypotheses</w:t>
      </w:r>
    </w:p>
    <w:p w:rsidR="00686D60" w:rsidRPr="003403FB" w:rsidRDefault="00686D60" w:rsidP="00686D60">
      <w:pPr>
        <w:spacing w:line="360" w:lineRule="auto"/>
        <w:jc w:val="both"/>
        <w:rPr>
          <w:bCs/>
          <w:sz w:val="25"/>
          <w:szCs w:val="25"/>
        </w:rPr>
      </w:pPr>
      <w:r w:rsidRPr="003403FB">
        <w:rPr>
          <w:bCs/>
          <w:sz w:val="25"/>
          <w:szCs w:val="25"/>
        </w:rPr>
        <w:t>H₀₁: Outsourcing has no signif</w:t>
      </w:r>
      <w:r w:rsidR="000C10C7" w:rsidRPr="003403FB">
        <w:rPr>
          <w:bCs/>
          <w:sz w:val="25"/>
          <w:szCs w:val="25"/>
        </w:rPr>
        <w:t>icant effect on sales turnover.</w:t>
      </w:r>
    </w:p>
    <w:p w:rsidR="00686D60" w:rsidRPr="003403FB" w:rsidRDefault="00686D60" w:rsidP="00686D60">
      <w:pPr>
        <w:spacing w:line="360" w:lineRule="auto"/>
        <w:jc w:val="both"/>
        <w:rPr>
          <w:bCs/>
          <w:sz w:val="25"/>
          <w:szCs w:val="25"/>
        </w:rPr>
      </w:pPr>
      <w:r w:rsidRPr="003403FB">
        <w:rPr>
          <w:bCs/>
          <w:sz w:val="25"/>
          <w:szCs w:val="25"/>
        </w:rPr>
        <w:t>H₀₂: Outsourcing strategy has no significant influence o</w:t>
      </w:r>
      <w:r w:rsidR="000C10C7" w:rsidRPr="003403FB">
        <w:rPr>
          <w:bCs/>
          <w:sz w:val="25"/>
          <w:szCs w:val="25"/>
        </w:rPr>
        <w:t>n organizational profitability.</w:t>
      </w:r>
    </w:p>
    <w:p w:rsidR="00686D60" w:rsidRPr="003403FB" w:rsidRDefault="00686D60" w:rsidP="00686D60">
      <w:pPr>
        <w:spacing w:line="360" w:lineRule="auto"/>
        <w:jc w:val="both"/>
        <w:rPr>
          <w:bCs/>
          <w:sz w:val="25"/>
          <w:szCs w:val="25"/>
        </w:rPr>
      </w:pPr>
      <w:r w:rsidRPr="003403FB">
        <w:rPr>
          <w:bCs/>
          <w:sz w:val="25"/>
          <w:szCs w:val="25"/>
        </w:rPr>
        <w:t>H₀₃: Outsourcing strategy has no significant effect on customer satisfaction.</w:t>
      </w:r>
    </w:p>
    <w:p w:rsidR="00686D60" w:rsidRPr="003403FB" w:rsidRDefault="00686D60" w:rsidP="00686D60">
      <w:pPr>
        <w:spacing w:line="360" w:lineRule="auto"/>
        <w:jc w:val="both"/>
        <w:rPr>
          <w:bCs/>
          <w:sz w:val="25"/>
          <w:szCs w:val="25"/>
        </w:rPr>
      </w:pPr>
    </w:p>
    <w:p w:rsidR="00686D60" w:rsidRPr="003403FB" w:rsidRDefault="00686D60" w:rsidP="00686D60">
      <w:pPr>
        <w:spacing w:line="360" w:lineRule="auto"/>
        <w:jc w:val="both"/>
        <w:rPr>
          <w:b/>
          <w:bCs/>
          <w:sz w:val="25"/>
          <w:szCs w:val="25"/>
        </w:rPr>
      </w:pPr>
      <w:r w:rsidRPr="003403FB">
        <w:rPr>
          <w:b/>
          <w:bCs/>
          <w:sz w:val="25"/>
          <w:szCs w:val="25"/>
        </w:rPr>
        <w:t>1.6 Significance of the Study</w:t>
      </w:r>
    </w:p>
    <w:p w:rsidR="00686D60" w:rsidRPr="003403FB" w:rsidRDefault="00686D60" w:rsidP="00686D60">
      <w:pPr>
        <w:spacing w:line="360" w:lineRule="auto"/>
        <w:jc w:val="both"/>
        <w:rPr>
          <w:bCs/>
          <w:sz w:val="25"/>
          <w:szCs w:val="25"/>
        </w:rPr>
      </w:pPr>
      <w:r w:rsidRPr="003403FB">
        <w:rPr>
          <w:bCs/>
          <w:sz w:val="25"/>
          <w:szCs w:val="25"/>
        </w:rPr>
        <w:t xml:space="preserve">This study is significant for several reasons. First, it provides empirical insights into how outsourcing practices influence the productivity and performance of pharmaceutical firms in Nigeria. For industry practitioners, the study highlights the strategic value of outsourcing as a tool for improving operational efficiency and focusing on core competencies such as drug development and formulation. The findings will also assist managers in designing effective outsourcing frameworks that </w:t>
      </w:r>
      <w:r w:rsidRPr="003403FB">
        <w:rPr>
          <w:bCs/>
          <w:sz w:val="25"/>
          <w:szCs w:val="25"/>
        </w:rPr>
        <w:lastRenderedPageBreak/>
        <w:t>align with organizational goals, reduce operational stress, and</w:t>
      </w:r>
      <w:r w:rsidR="000C10C7" w:rsidRPr="003403FB">
        <w:rPr>
          <w:bCs/>
          <w:sz w:val="25"/>
          <w:szCs w:val="25"/>
        </w:rPr>
        <w:t xml:space="preserve"> enhance customer satisfaction.</w:t>
      </w:r>
    </w:p>
    <w:p w:rsidR="00686D60" w:rsidRPr="003403FB" w:rsidRDefault="00686D60" w:rsidP="00686D60">
      <w:pPr>
        <w:spacing w:line="360" w:lineRule="auto"/>
        <w:jc w:val="both"/>
        <w:rPr>
          <w:bCs/>
          <w:sz w:val="25"/>
          <w:szCs w:val="25"/>
        </w:rPr>
      </w:pPr>
      <w:r w:rsidRPr="003403FB">
        <w:rPr>
          <w:bCs/>
          <w:sz w:val="25"/>
          <w:szCs w:val="25"/>
        </w:rPr>
        <w:t>Additionally, the research offers a decision-making framework for pharmaceutical firms considering outsourcing as a strategy to reduce costs, optimize performance, and stay competitive in both local and global markets. By adopting effective outsourcing practices, Nigerian pharmaceutical firms can achieve increased turnover, enhanced product quality, and global competitiveness.</w:t>
      </w:r>
    </w:p>
    <w:p w:rsidR="00686D60" w:rsidRPr="003403FB" w:rsidRDefault="00686D60" w:rsidP="00686D60">
      <w:pPr>
        <w:spacing w:line="360" w:lineRule="auto"/>
        <w:jc w:val="both"/>
        <w:rPr>
          <w:b/>
          <w:bCs/>
          <w:sz w:val="25"/>
          <w:szCs w:val="25"/>
        </w:rPr>
      </w:pPr>
    </w:p>
    <w:p w:rsidR="00686D60" w:rsidRPr="003403FB" w:rsidRDefault="00686D60" w:rsidP="00686D60">
      <w:pPr>
        <w:spacing w:line="360" w:lineRule="auto"/>
        <w:jc w:val="both"/>
        <w:rPr>
          <w:b/>
          <w:bCs/>
          <w:sz w:val="25"/>
          <w:szCs w:val="25"/>
        </w:rPr>
      </w:pPr>
      <w:r w:rsidRPr="003403FB">
        <w:rPr>
          <w:b/>
          <w:bCs/>
          <w:sz w:val="25"/>
          <w:szCs w:val="25"/>
        </w:rPr>
        <w:t>1.7 Scope of the Study</w:t>
      </w:r>
    </w:p>
    <w:p w:rsidR="00686D60" w:rsidRPr="003403FB" w:rsidRDefault="00686D60" w:rsidP="00686D60">
      <w:pPr>
        <w:spacing w:line="360" w:lineRule="auto"/>
        <w:jc w:val="both"/>
        <w:rPr>
          <w:bCs/>
          <w:sz w:val="25"/>
          <w:szCs w:val="25"/>
        </w:rPr>
      </w:pPr>
      <w:r w:rsidRPr="003403FB">
        <w:rPr>
          <w:bCs/>
          <w:sz w:val="25"/>
          <w:szCs w:val="25"/>
        </w:rPr>
        <w:t>The study is confined to evaluating the effects of outsourcing on organizational output within the pharmaceutical sector, with a specific focus on two manufacturing firms—Tuyil Pharmaceutical Ltd and Bioraj Pharmaceutical Ltd—located in Ilorin, Kwara State, Nigeria.</w:t>
      </w:r>
    </w:p>
    <w:p w:rsidR="00686D60" w:rsidRPr="003403FB" w:rsidRDefault="00686D60" w:rsidP="00686D60">
      <w:pPr>
        <w:spacing w:line="360" w:lineRule="auto"/>
        <w:jc w:val="both"/>
        <w:rPr>
          <w:b/>
          <w:bCs/>
          <w:sz w:val="25"/>
          <w:szCs w:val="25"/>
        </w:rPr>
      </w:pPr>
    </w:p>
    <w:p w:rsidR="00686D60" w:rsidRPr="003403FB" w:rsidRDefault="00686D60" w:rsidP="00686D60">
      <w:pPr>
        <w:spacing w:line="360" w:lineRule="auto"/>
        <w:jc w:val="both"/>
        <w:rPr>
          <w:b/>
          <w:bCs/>
          <w:sz w:val="25"/>
          <w:szCs w:val="25"/>
        </w:rPr>
      </w:pPr>
      <w:r w:rsidRPr="003403FB">
        <w:rPr>
          <w:b/>
          <w:bCs/>
          <w:sz w:val="25"/>
          <w:szCs w:val="25"/>
        </w:rPr>
        <w:t>1.8 Definition of Key Terms</w:t>
      </w:r>
    </w:p>
    <w:p w:rsidR="000C10C7" w:rsidRPr="003403FB" w:rsidRDefault="00686D60" w:rsidP="00686D60">
      <w:pPr>
        <w:pStyle w:val="ListParagraph"/>
        <w:numPr>
          <w:ilvl w:val="0"/>
          <w:numId w:val="21"/>
        </w:numPr>
        <w:spacing w:line="360" w:lineRule="auto"/>
        <w:jc w:val="both"/>
        <w:rPr>
          <w:rFonts w:ascii="Times New Roman" w:hAnsi="Times New Roman"/>
          <w:b/>
          <w:bCs/>
          <w:sz w:val="25"/>
          <w:szCs w:val="25"/>
        </w:rPr>
      </w:pPr>
      <w:r w:rsidRPr="003403FB">
        <w:rPr>
          <w:rFonts w:ascii="Times New Roman" w:hAnsi="Times New Roman"/>
          <w:b/>
          <w:bCs/>
          <w:sz w:val="25"/>
          <w:szCs w:val="25"/>
        </w:rPr>
        <w:t>Outsourcing Strategy: Measured by the extent of production or service functions subcontracted to external vendors within or outside the industry.</w:t>
      </w:r>
    </w:p>
    <w:p w:rsidR="000C10C7" w:rsidRPr="003403FB" w:rsidRDefault="00686D60" w:rsidP="00686D60">
      <w:pPr>
        <w:pStyle w:val="ListParagraph"/>
        <w:numPr>
          <w:ilvl w:val="0"/>
          <w:numId w:val="21"/>
        </w:numPr>
        <w:spacing w:line="360" w:lineRule="auto"/>
        <w:jc w:val="both"/>
        <w:rPr>
          <w:rFonts w:ascii="Times New Roman" w:hAnsi="Times New Roman"/>
          <w:b/>
          <w:bCs/>
          <w:sz w:val="25"/>
          <w:szCs w:val="25"/>
        </w:rPr>
      </w:pPr>
      <w:r w:rsidRPr="003403FB">
        <w:rPr>
          <w:rFonts w:ascii="Times New Roman" w:hAnsi="Times New Roman"/>
          <w:b/>
          <w:bCs/>
          <w:sz w:val="25"/>
          <w:szCs w:val="25"/>
        </w:rPr>
        <w:t>Business Process Outsourcing (BPO): The delegation of specific business processes (e.g., payroll, facility management) to third-party providers, either for back-office or front-office operations.</w:t>
      </w:r>
    </w:p>
    <w:p w:rsidR="000C10C7" w:rsidRPr="003403FB" w:rsidRDefault="00686D60" w:rsidP="00686D60">
      <w:pPr>
        <w:pStyle w:val="ListParagraph"/>
        <w:numPr>
          <w:ilvl w:val="0"/>
          <w:numId w:val="21"/>
        </w:numPr>
        <w:spacing w:line="360" w:lineRule="auto"/>
        <w:jc w:val="both"/>
        <w:rPr>
          <w:rFonts w:ascii="Times New Roman" w:hAnsi="Times New Roman"/>
          <w:b/>
          <w:bCs/>
          <w:sz w:val="25"/>
          <w:szCs w:val="25"/>
        </w:rPr>
      </w:pPr>
      <w:r w:rsidRPr="003403FB">
        <w:rPr>
          <w:rFonts w:ascii="Times New Roman" w:hAnsi="Times New Roman"/>
          <w:b/>
          <w:bCs/>
          <w:sz w:val="25"/>
          <w:szCs w:val="25"/>
        </w:rPr>
        <w:t>Personnel Process Outsourcing (PPO): The outsourcing of HR functions such as recruitment, training, and benefits administration to enhance HR efficiency and strategic alignment.</w:t>
      </w:r>
    </w:p>
    <w:p w:rsidR="000C10C7" w:rsidRPr="00B15AC8" w:rsidRDefault="00686D60" w:rsidP="00686D60">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lastRenderedPageBreak/>
        <w:t>Knowledge Process Outsourcing (KPO): High-value outsourcing activities involving advanced research, decision-making, and technical skills, including marketing research and intellectual property management.</w:t>
      </w:r>
    </w:p>
    <w:p w:rsidR="000C10C7" w:rsidRPr="00B15AC8" w:rsidRDefault="00686D60" w:rsidP="00686D60">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Customer Satisfaction: Assessed through feedback metrics such as complaint rates and repeat patronage.</w:t>
      </w:r>
    </w:p>
    <w:p w:rsidR="000C10C7" w:rsidRPr="00B15AC8" w:rsidRDefault="00686D60" w:rsidP="00686D60">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Productivity: The ratio of outputs produced relative to inputs used, indicating operational efficiency.</w:t>
      </w:r>
    </w:p>
    <w:p w:rsidR="000C10C7" w:rsidRPr="00B15AC8" w:rsidRDefault="00686D60"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Core Competence: The firm’s in-house capabilities and resources that are critical to maintaining its competitive advantage and operational performance.</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Operational Efficiency: The ability of an organization to deliver products or services in the most cost-effective manner without sacrificing quality. This includes reducing waste, optimizing workflows, and improving throughput.</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Strategic Outsourcing: Outsourcing decisions that are aligned with an organization's long-term objectives and business strategy, usually involving key non-core functions that support the company's growth and innovation.</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Cost Reduction: A primary driver for outsourcing, referring to the lowering of operational and production expenses by shifting processes to more cost-efficient external providers.</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 xml:space="preserve">Third-Party Vendor: An independent organization or contractor that provides goods or services to another company under the terms of a contract. In </w:t>
      </w:r>
      <w:r w:rsidRPr="00B15AC8">
        <w:rPr>
          <w:rFonts w:ascii="Times New Roman" w:hAnsi="Times New Roman"/>
          <w:bCs/>
          <w:sz w:val="25"/>
          <w:szCs w:val="25"/>
        </w:rPr>
        <w:lastRenderedPageBreak/>
        <w:t>pharmaceutical outsourcing, these may include firms offering manufacturing, clinical trials, or packaging services.</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Pharmaceutical Contract Manufacturing Organizations (CMOs): Specialized firms that offer comprehensive drug development and manufacturing services to pharmaceutical companies, enabling them to scale production without significant capital investment.</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Supply Chain Management (SCM): The coordination and management of all logistics and production activities involved in the delivery of products from raw materials to end consumers. Outsourcing can play a crucial role in streamlining pharmaceutical supply chains.</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Risk Mitigation: The process of identifying, assessing, and minimizing risks. In outsourcing, this involves evaluating vendor reliability, compliance risks, and quality control issues.</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Intellectual Property (IP): Creations of the mind such as inventions, trade secrets, and proprietary processes. Outsourcing may raise concerns over IP protection, especially in high-value pharmaceutical R&amp;D tasks.</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Quality Assurance (QA): A systematic approach to ensuring that outsourced products and services meet specified requirements and standards. It is critical in the pharmaceutical industry where safety and regulatory compliance are non-negotiable.</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lastRenderedPageBreak/>
        <w:t>Regulatory Compliance: Adherence to laws, regulations, and guidelines set by regulatory bodies (e.g., NAFDAC, FDA, WHO) governing pharmaceutical production and distribution. Outsourcing partners must also meet these standards to ensure product approval and market access.</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Vendor Management: The process of overseeing and managing relationships with outsourcing providers, including contract negotiation, performance monitoring, and ensuring service-level agreement compliance.</w:t>
      </w:r>
    </w:p>
    <w:p w:rsidR="000C10C7" w:rsidRPr="00B15AC8" w:rsidRDefault="000C10C7" w:rsidP="000C10C7">
      <w:pPr>
        <w:pStyle w:val="ListParagraph"/>
        <w:numPr>
          <w:ilvl w:val="0"/>
          <w:numId w:val="21"/>
        </w:numPr>
        <w:spacing w:line="360" w:lineRule="auto"/>
        <w:jc w:val="both"/>
        <w:rPr>
          <w:rFonts w:ascii="Times New Roman" w:hAnsi="Times New Roman"/>
          <w:bCs/>
          <w:sz w:val="25"/>
          <w:szCs w:val="25"/>
        </w:rPr>
      </w:pPr>
      <w:r w:rsidRPr="00B15AC8">
        <w:rPr>
          <w:rFonts w:ascii="Times New Roman" w:hAnsi="Times New Roman"/>
          <w:bCs/>
          <w:sz w:val="25"/>
          <w:szCs w:val="25"/>
        </w:rPr>
        <w:t>Economies of Scale: Cost advantages achieved when production becomes efficient, often realized by outsourcing large-scale processes to firms with specialized capabilities and infrastructure.</w:t>
      </w:r>
    </w:p>
    <w:p w:rsidR="000C10C7" w:rsidRPr="003403FB" w:rsidRDefault="000C10C7">
      <w:pPr>
        <w:spacing w:after="200" w:line="276" w:lineRule="auto"/>
        <w:rPr>
          <w:b/>
          <w:sz w:val="25"/>
          <w:szCs w:val="25"/>
        </w:rPr>
      </w:pPr>
      <w:r w:rsidRPr="003403FB">
        <w:rPr>
          <w:b/>
          <w:sz w:val="25"/>
          <w:szCs w:val="25"/>
        </w:rPr>
        <w:br w:type="page"/>
      </w:r>
    </w:p>
    <w:p w:rsidR="00F8580B" w:rsidRPr="003403FB" w:rsidRDefault="00F8580B">
      <w:pPr>
        <w:spacing w:line="360" w:lineRule="auto"/>
        <w:rPr>
          <w:b/>
          <w:sz w:val="25"/>
          <w:szCs w:val="25"/>
        </w:rPr>
      </w:pPr>
    </w:p>
    <w:p w:rsidR="00F8580B" w:rsidRPr="00B15AC8" w:rsidRDefault="005C563F">
      <w:pPr>
        <w:spacing w:line="360" w:lineRule="auto"/>
        <w:jc w:val="center"/>
        <w:rPr>
          <w:b/>
          <w:sz w:val="26"/>
          <w:szCs w:val="26"/>
        </w:rPr>
      </w:pPr>
      <w:r w:rsidRPr="00B15AC8">
        <w:rPr>
          <w:b/>
          <w:sz w:val="26"/>
          <w:szCs w:val="26"/>
        </w:rPr>
        <w:t>CHAPTER TWO</w:t>
      </w:r>
    </w:p>
    <w:p w:rsidR="00F8580B" w:rsidRPr="00B15AC8" w:rsidRDefault="005C563F" w:rsidP="000C10C7">
      <w:pPr>
        <w:spacing w:line="360" w:lineRule="auto"/>
        <w:ind w:firstLine="720"/>
        <w:jc w:val="center"/>
        <w:rPr>
          <w:b/>
          <w:bCs/>
          <w:sz w:val="26"/>
          <w:szCs w:val="26"/>
        </w:rPr>
      </w:pPr>
      <w:r w:rsidRPr="00B15AC8">
        <w:rPr>
          <w:b/>
          <w:bCs/>
          <w:sz w:val="26"/>
          <w:szCs w:val="26"/>
        </w:rPr>
        <w:t>LITERATURE REVIEW</w:t>
      </w:r>
    </w:p>
    <w:p w:rsidR="000C10C7" w:rsidRPr="003403FB" w:rsidRDefault="000C10C7" w:rsidP="000C10C7">
      <w:pPr>
        <w:spacing w:line="360" w:lineRule="auto"/>
        <w:jc w:val="both"/>
        <w:rPr>
          <w:b/>
          <w:bCs/>
          <w:sz w:val="25"/>
          <w:szCs w:val="25"/>
        </w:rPr>
      </w:pPr>
      <w:r w:rsidRPr="003403FB">
        <w:rPr>
          <w:b/>
          <w:bCs/>
          <w:sz w:val="25"/>
          <w:szCs w:val="25"/>
        </w:rPr>
        <w:t>2.1 Introduction</w:t>
      </w:r>
    </w:p>
    <w:p w:rsidR="000C10C7" w:rsidRPr="003403FB" w:rsidRDefault="000C10C7" w:rsidP="000C10C7">
      <w:pPr>
        <w:spacing w:line="360" w:lineRule="auto"/>
        <w:jc w:val="both"/>
        <w:rPr>
          <w:bCs/>
          <w:sz w:val="25"/>
          <w:szCs w:val="25"/>
        </w:rPr>
      </w:pPr>
      <w:r w:rsidRPr="003403FB">
        <w:rPr>
          <w:bCs/>
          <w:sz w:val="25"/>
          <w:szCs w:val="25"/>
        </w:rPr>
        <w:t>This chapter provides an in-depth review of relevant literature on the concept of outsourcing and its effect on organizational output in the pharmaceutical sector. The review is structured under the following sub-headings: conceptual clarification, theoretical and empirical reviews, principles and methods of outsourcing, as well as its merits and demerits.</w:t>
      </w:r>
    </w:p>
    <w:p w:rsidR="000C10C7" w:rsidRPr="003403FB" w:rsidRDefault="000C10C7" w:rsidP="000C10C7">
      <w:pPr>
        <w:spacing w:line="360" w:lineRule="auto"/>
        <w:jc w:val="both"/>
        <w:rPr>
          <w:b/>
          <w:bCs/>
          <w:sz w:val="25"/>
          <w:szCs w:val="25"/>
        </w:rPr>
      </w:pPr>
    </w:p>
    <w:p w:rsidR="000C10C7" w:rsidRPr="003403FB" w:rsidRDefault="000C10C7" w:rsidP="000C10C7">
      <w:pPr>
        <w:spacing w:line="360" w:lineRule="auto"/>
        <w:jc w:val="both"/>
        <w:rPr>
          <w:b/>
          <w:bCs/>
          <w:sz w:val="25"/>
          <w:szCs w:val="25"/>
        </w:rPr>
      </w:pPr>
      <w:r w:rsidRPr="003403FB">
        <w:rPr>
          <w:b/>
          <w:bCs/>
          <w:sz w:val="25"/>
          <w:szCs w:val="25"/>
        </w:rPr>
        <w:t>2.2 Conceptual Clarification</w:t>
      </w:r>
    </w:p>
    <w:p w:rsidR="00235C79" w:rsidRPr="003403FB" w:rsidRDefault="00235C79" w:rsidP="000C10C7">
      <w:pPr>
        <w:spacing w:line="360" w:lineRule="auto"/>
        <w:jc w:val="both"/>
        <w:rPr>
          <w:b/>
          <w:bCs/>
          <w:sz w:val="25"/>
          <w:szCs w:val="25"/>
        </w:rPr>
      </w:pPr>
      <w:r w:rsidRPr="003403FB">
        <w:rPr>
          <w:b/>
          <w:bCs/>
          <w:sz w:val="25"/>
          <w:szCs w:val="25"/>
        </w:rPr>
        <w:t>2.2.1 Concept of Outsourcing</w:t>
      </w:r>
    </w:p>
    <w:p w:rsidR="000C10C7" w:rsidRPr="003403FB" w:rsidRDefault="000C10C7" w:rsidP="000C10C7">
      <w:pPr>
        <w:spacing w:line="360" w:lineRule="auto"/>
        <w:jc w:val="both"/>
        <w:rPr>
          <w:bCs/>
          <w:sz w:val="25"/>
          <w:szCs w:val="25"/>
        </w:rPr>
      </w:pPr>
      <w:r w:rsidRPr="003403FB">
        <w:rPr>
          <w:bCs/>
          <w:sz w:val="25"/>
          <w:szCs w:val="25"/>
        </w:rPr>
        <w:t>Outsourcing refers to the strategic delegation of non-core business processes or functions to external service providers who specialize in delivering such services effectively and efficiently. According to Corbett (1999), outsourcing represents a holistic restructuring of corporations to focus on core competencies and external partnerships. Sampson (2007) defined outsourcing as the transfer of internal functions and related resources to external providers for a defined service at a predetermined cost and timeframe.</w:t>
      </w:r>
    </w:p>
    <w:p w:rsidR="000C10C7" w:rsidRPr="003403FB" w:rsidRDefault="000C10C7" w:rsidP="000C10C7">
      <w:pPr>
        <w:spacing w:line="360" w:lineRule="auto"/>
        <w:jc w:val="both"/>
        <w:rPr>
          <w:bCs/>
          <w:sz w:val="25"/>
          <w:szCs w:val="25"/>
        </w:rPr>
      </w:pPr>
      <w:r w:rsidRPr="003403FB">
        <w:rPr>
          <w:bCs/>
          <w:sz w:val="25"/>
          <w:szCs w:val="25"/>
        </w:rPr>
        <w:t xml:space="preserve">In the pharmaceutical sector, outsourcing commonly involves administrative operations, customer services, call centers, payroll, recruitment, and even training. These outsourced activities enable pharmaceutical firms to focus on product development, research, and regulatory compliance—core activities that drive </w:t>
      </w:r>
      <w:r w:rsidRPr="003403FB">
        <w:rPr>
          <w:bCs/>
          <w:sz w:val="25"/>
          <w:szCs w:val="25"/>
        </w:rPr>
        <w:lastRenderedPageBreak/>
        <w:t>organizational output. Outsourcing improves service delivery by allowing firms to channel more energy toward profitability and innovation (Elmuti, 2003).</w:t>
      </w:r>
    </w:p>
    <w:p w:rsidR="000C10C7" w:rsidRPr="003403FB" w:rsidRDefault="000C10C7" w:rsidP="000C10C7">
      <w:pPr>
        <w:spacing w:line="360" w:lineRule="auto"/>
        <w:jc w:val="both"/>
        <w:rPr>
          <w:bCs/>
          <w:sz w:val="25"/>
          <w:szCs w:val="25"/>
        </w:rPr>
      </w:pPr>
      <w:r w:rsidRPr="003403FB">
        <w:rPr>
          <w:bCs/>
          <w:sz w:val="25"/>
          <w:szCs w:val="25"/>
        </w:rPr>
        <w:t>Moreover, outsourcing enhances the delivery of human resource functions through e-HR platforms and HR service centers. Gregg (2004) emphasizes that outsourcing enforces the use of performance indicators and service level agreements, fostering accountability and customer satisfaction. However, it may also lead to issues such as job insecurity and reduced morale if not properly managed.</w:t>
      </w:r>
    </w:p>
    <w:p w:rsidR="000C10C7" w:rsidRPr="003403FB" w:rsidRDefault="000C10C7" w:rsidP="000C10C7">
      <w:pPr>
        <w:spacing w:line="360" w:lineRule="auto"/>
        <w:jc w:val="both"/>
        <w:rPr>
          <w:bCs/>
          <w:sz w:val="25"/>
          <w:szCs w:val="25"/>
        </w:rPr>
      </w:pPr>
      <w:r w:rsidRPr="003403FB">
        <w:rPr>
          <w:bCs/>
          <w:sz w:val="25"/>
          <w:szCs w:val="25"/>
        </w:rPr>
        <w:t>Globalization and technological advancements have accelerated outsourcing trends, especially in sectors like pharmaceuticals where cost-efficiency and speed-to-market are critical. As noted by Elmuti (2003), a majority of large corporations outsource several HR functions to remain competitive, reduce overhead, and access global talent pools.</w:t>
      </w:r>
    </w:p>
    <w:p w:rsidR="000C10C7" w:rsidRPr="003403FB" w:rsidRDefault="00235C79" w:rsidP="000C10C7">
      <w:pPr>
        <w:spacing w:line="360" w:lineRule="auto"/>
        <w:jc w:val="both"/>
        <w:rPr>
          <w:b/>
          <w:bCs/>
          <w:sz w:val="25"/>
          <w:szCs w:val="25"/>
        </w:rPr>
      </w:pPr>
      <w:r w:rsidRPr="003403FB">
        <w:rPr>
          <w:b/>
          <w:bCs/>
          <w:sz w:val="25"/>
          <w:szCs w:val="25"/>
        </w:rPr>
        <w:t>2.2.2 Principles</w:t>
      </w:r>
      <w:r w:rsidR="000C10C7" w:rsidRPr="003403FB">
        <w:rPr>
          <w:b/>
          <w:bCs/>
          <w:sz w:val="25"/>
          <w:szCs w:val="25"/>
        </w:rPr>
        <w:t xml:space="preserve"> of Outsourcing</w:t>
      </w:r>
    </w:p>
    <w:p w:rsidR="000C10C7" w:rsidRPr="003403FB" w:rsidRDefault="000C10C7" w:rsidP="000C10C7">
      <w:pPr>
        <w:spacing w:line="360" w:lineRule="auto"/>
        <w:jc w:val="both"/>
        <w:rPr>
          <w:bCs/>
          <w:sz w:val="25"/>
          <w:szCs w:val="25"/>
        </w:rPr>
      </w:pPr>
      <w:r w:rsidRPr="003403FB">
        <w:rPr>
          <w:bCs/>
          <w:sz w:val="25"/>
          <w:szCs w:val="25"/>
        </w:rPr>
        <w:t>Goldfarb and Naasz (1995) proposed a sourcing opportunity map to identify functions suitable for outsourcing based on how proprietary they are. Core principles guiding outsourcing include:</w:t>
      </w:r>
    </w:p>
    <w:p w:rsidR="000C10C7" w:rsidRPr="003403FB" w:rsidRDefault="000C10C7" w:rsidP="000C10C7">
      <w:pPr>
        <w:spacing w:line="360" w:lineRule="auto"/>
        <w:jc w:val="both"/>
        <w:rPr>
          <w:bCs/>
          <w:sz w:val="25"/>
          <w:szCs w:val="25"/>
        </w:rPr>
      </w:pPr>
      <w:r w:rsidRPr="003403FB">
        <w:rPr>
          <w:bCs/>
          <w:sz w:val="25"/>
          <w:szCs w:val="25"/>
        </w:rPr>
        <w:t>Focus on Core Competencies: Organizations should concentrate resources on high-value activities while outsourcing secondary functions (Hamel, 2004).</w:t>
      </w:r>
    </w:p>
    <w:p w:rsidR="000C10C7" w:rsidRPr="003403FB" w:rsidRDefault="000C10C7" w:rsidP="000C10C7">
      <w:pPr>
        <w:spacing w:line="360" w:lineRule="auto"/>
        <w:jc w:val="both"/>
        <w:rPr>
          <w:bCs/>
          <w:sz w:val="25"/>
          <w:szCs w:val="25"/>
        </w:rPr>
      </w:pPr>
      <w:r w:rsidRPr="003403FB">
        <w:rPr>
          <w:bCs/>
          <w:sz w:val="25"/>
          <w:szCs w:val="25"/>
        </w:rPr>
        <w:t>Make or Buy Decision: This involves evaluating whether producing internally or sourcing externally is more cost-effective and beneficial.</w:t>
      </w:r>
    </w:p>
    <w:p w:rsidR="000C10C7" w:rsidRPr="003403FB" w:rsidRDefault="000C10C7" w:rsidP="000C10C7">
      <w:pPr>
        <w:spacing w:line="360" w:lineRule="auto"/>
        <w:jc w:val="both"/>
        <w:rPr>
          <w:bCs/>
          <w:sz w:val="25"/>
          <w:szCs w:val="25"/>
        </w:rPr>
      </w:pPr>
      <w:r w:rsidRPr="003403FB">
        <w:rPr>
          <w:bCs/>
          <w:sz w:val="25"/>
          <w:szCs w:val="25"/>
        </w:rPr>
        <w:t>Clarity of Needs: A clear understanding of outsourcing goals enhances the likelihood of achieving desired outcomes.</w:t>
      </w:r>
    </w:p>
    <w:p w:rsidR="000C10C7" w:rsidRPr="003403FB" w:rsidRDefault="000C10C7" w:rsidP="000C10C7">
      <w:pPr>
        <w:spacing w:line="360" w:lineRule="auto"/>
        <w:jc w:val="both"/>
        <w:rPr>
          <w:bCs/>
          <w:sz w:val="25"/>
          <w:szCs w:val="25"/>
        </w:rPr>
      </w:pPr>
      <w:r w:rsidRPr="003403FB">
        <w:rPr>
          <w:bCs/>
          <w:sz w:val="25"/>
          <w:szCs w:val="25"/>
        </w:rPr>
        <w:t>Provider Selection: Firms must assess vendor capabilities through trials or past performance records.</w:t>
      </w:r>
    </w:p>
    <w:p w:rsidR="000C10C7" w:rsidRPr="003403FB" w:rsidRDefault="000C10C7" w:rsidP="000C10C7">
      <w:pPr>
        <w:spacing w:line="360" w:lineRule="auto"/>
        <w:jc w:val="both"/>
        <w:rPr>
          <w:bCs/>
          <w:sz w:val="25"/>
          <w:szCs w:val="25"/>
        </w:rPr>
      </w:pPr>
      <w:r w:rsidRPr="003403FB">
        <w:rPr>
          <w:bCs/>
          <w:sz w:val="25"/>
          <w:szCs w:val="25"/>
        </w:rPr>
        <w:lastRenderedPageBreak/>
        <w:t>Service Agreements: Detailed contracts outlining roles, timelines, penalties, and performance metrics are crucial.</w:t>
      </w:r>
    </w:p>
    <w:p w:rsidR="000C10C7" w:rsidRPr="003403FB" w:rsidRDefault="000C10C7" w:rsidP="000C10C7">
      <w:pPr>
        <w:spacing w:line="360" w:lineRule="auto"/>
        <w:jc w:val="both"/>
        <w:rPr>
          <w:bCs/>
          <w:sz w:val="25"/>
          <w:szCs w:val="25"/>
        </w:rPr>
      </w:pPr>
      <w:r w:rsidRPr="003403FB">
        <w:rPr>
          <w:bCs/>
          <w:sz w:val="25"/>
          <w:szCs w:val="25"/>
        </w:rPr>
        <w:t>Knowledge Transfer: Organizations should ensure that know-how from vendors is transferred internally to maintain institutional knowledge.</w:t>
      </w:r>
    </w:p>
    <w:p w:rsidR="000C10C7" w:rsidRPr="003403FB" w:rsidRDefault="000C10C7" w:rsidP="000C10C7">
      <w:pPr>
        <w:spacing w:line="360" w:lineRule="auto"/>
        <w:jc w:val="both"/>
        <w:rPr>
          <w:bCs/>
          <w:sz w:val="25"/>
          <w:szCs w:val="25"/>
        </w:rPr>
      </w:pPr>
      <w:r w:rsidRPr="003403FB">
        <w:rPr>
          <w:bCs/>
          <w:sz w:val="25"/>
          <w:szCs w:val="25"/>
        </w:rPr>
        <w:t>Evaluation Systems: Regular monitoring and assessment of outsourcing arrangements ensure alignment with strategic objectives.</w:t>
      </w:r>
    </w:p>
    <w:p w:rsidR="000C10C7" w:rsidRPr="003403FB" w:rsidRDefault="000C10C7" w:rsidP="000C10C7">
      <w:pPr>
        <w:spacing w:line="360" w:lineRule="auto"/>
        <w:jc w:val="both"/>
        <w:rPr>
          <w:bCs/>
          <w:sz w:val="25"/>
          <w:szCs w:val="25"/>
        </w:rPr>
      </w:pPr>
      <w:r w:rsidRPr="003403FB">
        <w:rPr>
          <w:bCs/>
          <w:sz w:val="25"/>
          <w:szCs w:val="25"/>
        </w:rPr>
        <w:t>Communication Strategy: Transparent communication with internal employees reduces resistance and promotes cooperation (Elmuti, 2003).</w:t>
      </w:r>
    </w:p>
    <w:p w:rsidR="000C10C7" w:rsidRPr="003403FB" w:rsidRDefault="000C10C7" w:rsidP="000C10C7">
      <w:pPr>
        <w:spacing w:line="360" w:lineRule="auto"/>
        <w:jc w:val="both"/>
        <w:rPr>
          <w:b/>
          <w:bCs/>
          <w:sz w:val="25"/>
          <w:szCs w:val="25"/>
        </w:rPr>
      </w:pPr>
      <w:r w:rsidRPr="003403FB">
        <w:rPr>
          <w:b/>
          <w:bCs/>
          <w:sz w:val="25"/>
          <w:szCs w:val="25"/>
        </w:rPr>
        <w:t>2.</w:t>
      </w:r>
      <w:r w:rsidR="00235C79" w:rsidRPr="003403FB">
        <w:rPr>
          <w:b/>
          <w:bCs/>
          <w:sz w:val="25"/>
          <w:szCs w:val="25"/>
        </w:rPr>
        <w:t>2.3</w:t>
      </w:r>
      <w:r w:rsidRPr="003403FB">
        <w:rPr>
          <w:b/>
          <w:bCs/>
          <w:sz w:val="25"/>
          <w:szCs w:val="25"/>
        </w:rPr>
        <w:t xml:space="preserve"> Methods of Outsourcing</w:t>
      </w:r>
    </w:p>
    <w:p w:rsidR="000C10C7" w:rsidRPr="003403FB" w:rsidRDefault="000C10C7" w:rsidP="000C10C7">
      <w:pPr>
        <w:spacing w:line="360" w:lineRule="auto"/>
        <w:jc w:val="both"/>
        <w:rPr>
          <w:bCs/>
          <w:sz w:val="25"/>
          <w:szCs w:val="25"/>
        </w:rPr>
      </w:pPr>
      <w:r w:rsidRPr="003403FB">
        <w:rPr>
          <w:bCs/>
          <w:sz w:val="25"/>
          <w:szCs w:val="25"/>
        </w:rPr>
        <w:t>Two predominant approaches to outsourcing exist:</w:t>
      </w:r>
    </w:p>
    <w:p w:rsidR="00235C79" w:rsidRPr="003403FB" w:rsidRDefault="000C10C7" w:rsidP="000C10C7">
      <w:pPr>
        <w:pStyle w:val="ListParagraph"/>
        <w:numPr>
          <w:ilvl w:val="0"/>
          <w:numId w:val="24"/>
        </w:numPr>
        <w:spacing w:line="360" w:lineRule="auto"/>
        <w:jc w:val="both"/>
        <w:rPr>
          <w:rFonts w:ascii="Times New Roman" w:hAnsi="Times New Roman"/>
          <w:bCs/>
          <w:sz w:val="25"/>
          <w:szCs w:val="25"/>
        </w:rPr>
      </w:pPr>
      <w:r w:rsidRPr="003403FB">
        <w:rPr>
          <w:rFonts w:ascii="Times New Roman" w:hAnsi="Times New Roman"/>
          <w:bCs/>
          <w:sz w:val="25"/>
          <w:szCs w:val="25"/>
        </w:rPr>
        <w:t>Traditional Outsourcing: Focused on reducing operational costs and leveraging external efficiencies.</w:t>
      </w:r>
    </w:p>
    <w:p w:rsidR="000C10C7" w:rsidRPr="003403FB" w:rsidRDefault="000C10C7" w:rsidP="000C10C7">
      <w:pPr>
        <w:pStyle w:val="ListParagraph"/>
        <w:numPr>
          <w:ilvl w:val="0"/>
          <w:numId w:val="24"/>
        </w:numPr>
        <w:spacing w:line="360" w:lineRule="auto"/>
        <w:jc w:val="both"/>
        <w:rPr>
          <w:rFonts w:ascii="Times New Roman" w:hAnsi="Times New Roman"/>
          <w:bCs/>
          <w:sz w:val="25"/>
          <w:szCs w:val="25"/>
        </w:rPr>
      </w:pPr>
      <w:r w:rsidRPr="003403FB">
        <w:rPr>
          <w:rFonts w:ascii="Times New Roman" w:hAnsi="Times New Roman"/>
          <w:bCs/>
          <w:sz w:val="25"/>
          <w:szCs w:val="25"/>
        </w:rPr>
        <w:t>Transformational Outsourcing: Aims at strategic change by allowing the organization to re-focus on innovation and core strategic functions.</w:t>
      </w:r>
    </w:p>
    <w:p w:rsidR="000C10C7" w:rsidRPr="003403FB" w:rsidRDefault="000C10C7" w:rsidP="000C10C7">
      <w:pPr>
        <w:spacing w:line="360" w:lineRule="auto"/>
        <w:jc w:val="both"/>
        <w:rPr>
          <w:bCs/>
          <w:sz w:val="25"/>
          <w:szCs w:val="25"/>
        </w:rPr>
      </w:pPr>
      <w:r w:rsidRPr="003403FB">
        <w:rPr>
          <w:bCs/>
          <w:sz w:val="25"/>
          <w:szCs w:val="25"/>
        </w:rPr>
        <w:t>In the pharmaceutical sector, both methods are prevalent, especially where firms aim to cut R&amp;D or administrative costs while boosting output.</w:t>
      </w:r>
    </w:p>
    <w:p w:rsidR="000C10C7" w:rsidRPr="003403FB" w:rsidRDefault="000C10C7" w:rsidP="000C10C7">
      <w:pPr>
        <w:spacing w:line="360" w:lineRule="auto"/>
        <w:jc w:val="both"/>
        <w:rPr>
          <w:b/>
          <w:bCs/>
          <w:sz w:val="25"/>
          <w:szCs w:val="25"/>
        </w:rPr>
      </w:pPr>
      <w:r w:rsidRPr="003403FB">
        <w:rPr>
          <w:b/>
          <w:bCs/>
          <w:sz w:val="25"/>
          <w:szCs w:val="25"/>
        </w:rPr>
        <w:t>2.</w:t>
      </w:r>
      <w:r w:rsidR="00235C79" w:rsidRPr="003403FB">
        <w:rPr>
          <w:b/>
          <w:bCs/>
          <w:sz w:val="25"/>
          <w:szCs w:val="25"/>
        </w:rPr>
        <w:t>2.4</w:t>
      </w:r>
      <w:r w:rsidRPr="003403FB">
        <w:rPr>
          <w:b/>
          <w:bCs/>
          <w:sz w:val="25"/>
          <w:szCs w:val="25"/>
        </w:rPr>
        <w:t xml:space="preserve"> Merits of Outsourcing</w:t>
      </w:r>
    </w:p>
    <w:p w:rsidR="000C10C7" w:rsidRPr="003403FB" w:rsidRDefault="000C10C7" w:rsidP="000C10C7">
      <w:pPr>
        <w:spacing w:line="360" w:lineRule="auto"/>
        <w:jc w:val="both"/>
        <w:rPr>
          <w:bCs/>
          <w:sz w:val="25"/>
          <w:szCs w:val="25"/>
        </w:rPr>
      </w:pPr>
      <w:r w:rsidRPr="003403FB">
        <w:rPr>
          <w:bCs/>
          <w:sz w:val="25"/>
          <w:szCs w:val="25"/>
        </w:rPr>
        <w:t>Outsourcing provides several benefits that directly influence organizational output:</w:t>
      </w:r>
    </w:p>
    <w:p w:rsidR="000C10C7" w:rsidRPr="003403FB" w:rsidRDefault="000C10C7" w:rsidP="00235C79">
      <w:pPr>
        <w:pStyle w:val="ListParagraph"/>
        <w:numPr>
          <w:ilvl w:val="0"/>
          <w:numId w:val="25"/>
        </w:numPr>
        <w:spacing w:line="360" w:lineRule="auto"/>
        <w:jc w:val="both"/>
        <w:rPr>
          <w:rFonts w:ascii="Times New Roman" w:hAnsi="Times New Roman"/>
          <w:bCs/>
          <w:sz w:val="25"/>
          <w:szCs w:val="25"/>
        </w:rPr>
      </w:pPr>
      <w:r w:rsidRPr="003403FB">
        <w:rPr>
          <w:rFonts w:ascii="Times New Roman" w:hAnsi="Times New Roman"/>
          <w:bCs/>
          <w:sz w:val="25"/>
          <w:szCs w:val="25"/>
        </w:rPr>
        <w:t>Cost Reduction: External providers operate at lower costs due to reduced overhead and lack of benefit liabilities (Aswathappa, 2006).</w:t>
      </w:r>
    </w:p>
    <w:p w:rsidR="00235C79" w:rsidRPr="003403FB" w:rsidRDefault="000C10C7" w:rsidP="000C10C7">
      <w:pPr>
        <w:pStyle w:val="ListParagraph"/>
        <w:numPr>
          <w:ilvl w:val="0"/>
          <w:numId w:val="25"/>
        </w:numPr>
        <w:spacing w:line="360" w:lineRule="auto"/>
        <w:jc w:val="both"/>
        <w:rPr>
          <w:rFonts w:ascii="Times New Roman" w:hAnsi="Times New Roman"/>
          <w:bCs/>
          <w:sz w:val="25"/>
          <w:szCs w:val="25"/>
        </w:rPr>
      </w:pPr>
      <w:r w:rsidRPr="003403FB">
        <w:rPr>
          <w:rFonts w:ascii="Times New Roman" w:hAnsi="Times New Roman"/>
          <w:bCs/>
          <w:sz w:val="25"/>
          <w:szCs w:val="25"/>
        </w:rPr>
        <w:t>Operational Efficiency: Outsourcing enables faster delivery and higher-quality outcomes due to specialization (Lojeski, 2004).</w:t>
      </w:r>
    </w:p>
    <w:p w:rsidR="00235C79" w:rsidRPr="003403FB" w:rsidRDefault="000C10C7" w:rsidP="000C10C7">
      <w:pPr>
        <w:pStyle w:val="ListParagraph"/>
        <w:numPr>
          <w:ilvl w:val="0"/>
          <w:numId w:val="25"/>
        </w:numPr>
        <w:spacing w:line="360" w:lineRule="auto"/>
        <w:jc w:val="both"/>
        <w:rPr>
          <w:rFonts w:ascii="Times New Roman" w:hAnsi="Times New Roman"/>
          <w:bCs/>
          <w:sz w:val="25"/>
          <w:szCs w:val="25"/>
        </w:rPr>
      </w:pPr>
      <w:r w:rsidRPr="003403FB">
        <w:rPr>
          <w:rFonts w:ascii="Times New Roman" w:hAnsi="Times New Roman"/>
          <w:bCs/>
          <w:sz w:val="25"/>
          <w:szCs w:val="25"/>
        </w:rPr>
        <w:lastRenderedPageBreak/>
        <w:t>Access to Technology: Vendors may offer technological capabilities that the firm cannot develop internally (Wikipedia, 2009).</w:t>
      </w:r>
    </w:p>
    <w:p w:rsidR="00235C79" w:rsidRPr="003403FB" w:rsidRDefault="000C10C7" w:rsidP="000C10C7">
      <w:pPr>
        <w:pStyle w:val="ListParagraph"/>
        <w:numPr>
          <w:ilvl w:val="0"/>
          <w:numId w:val="25"/>
        </w:numPr>
        <w:spacing w:line="360" w:lineRule="auto"/>
        <w:jc w:val="both"/>
        <w:rPr>
          <w:rFonts w:ascii="Times New Roman" w:hAnsi="Times New Roman"/>
          <w:bCs/>
          <w:sz w:val="25"/>
          <w:szCs w:val="25"/>
        </w:rPr>
      </w:pPr>
      <w:r w:rsidRPr="003403FB">
        <w:rPr>
          <w:rFonts w:ascii="Times New Roman" w:hAnsi="Times New Roman"/>
          <w:bCs/>
          <w:sz w:val="25"/>
          <w:szCs w:val="25"/>
        </w:rPr>
        <w:t>Flexibility and Scalability: It allows pharmaceutical companies to scale operations quickly to meet demand.</w:t>
      </w:r>
    </w:p>
    <w:p w:rsidR="000C10C7" w:rsidRPr="003403FB" w:rsidRDefault="000C10C7" w:rsidP="000C10C7">
      <w:pPr>
        <w:pStyle w:val="ListParagraph"/>
        <w:numPr>
          <w:ilvl w:val="0"/>
          <w:numId w:val="25"/>
        </w:numPr>
        <w:spacing w:line="360" w:lineRule="auto"/>
        <w:jc w:val="both"/>
        <w:rPr>
          <w:rFonts w:ascii="Times New Roman" w:hAnsi="Times New Roman"/>
          <w:bCs/>
          <w:sz w:val="25"/>
          <w:szCs w:val="25"/>
        </w:rPr>
      </w:pPr>
      <w:r w:rsidRPr="003403FB">
        <w:rPr>
          <w:rFonts w:ascii="Times New Roman" w:hAnsi="Times New Roman"/>
          <w:bCs/>
          <w:sz w:val="25"/>
          <w:szCs w:val="25"/>
        </w:rPr>
        <w:t>Focus on Innovation: By offloading routine tasks, firms can focus on R&amp;D and strategic initiatives (Goffredson, Puryear &amp; Philips, 2005).</w:t>
      </w:r>
    </w:p>
    <w:p w:rsidR="000C10C7" w:rsidRPr="003403FB" w:rsidRDefault="000C10C7" w:rsidP="000C10C7">
      <w:pPr>
        <w:spacing w:line="360" w:lineRule="auto"/>
        <w:jc w:val="both"/>
        <w:rPr>
          <w:bCs/>
          <w:sz w:val="25"/>
          <w:szCs w:val="25"/>
        </w:rPr>
      </w:pPr>
      <w:r w:rsidRPr="003403FB">
        <w:rPr>
          <w:bCs/>
          <w:sz w:val="25"/>
          <w:szCs w:val="25"/>
        </w:rPr>
        <w:t>Gilley, Greer, and Rasheed (2004) also found that outsourcing training and payroll leads to higher organizational innovation and stakeholder performanc</w:t>
      </w:r>
      <w:r w:rsidR="00235C79" w:rsidRPr="003403FB">
        <w:rPr>
          <w:bCs/>
          <w:sz w:val="25"/>
          <w:szCs w:val="25"/>
        </w:rPr>
        <w:t>e in the pharmaceutical sector.</w:t>
      </w:r>
    </w:p>
    <w:p w:rsidR="000C10C7" w:rsidRPr="003403FB" w:rsidRDefault="000C10C7" w:rsidP="000C10C7">
      <w:pPr>
        <w:spacing w:line="360" w:lineRule="auto"/>
        <w:jc w:val="both"/>
        <w:rPr>
          <w:b/>
          <w:bCs/>
          <w:sz w:val="25"/>
          <w:szCs w:val="25"/>
        </w:rPr>
      </w:pPr>
      <w:r w:rsidRPr="003403FB">
        <w:rPr>
          <w:b/>
          <w:bCs/>
          <w:sz w:val="25"/>
          <w:szCs w:val="25"/>
        </w:rPr>
        <w:t>2</w:t>
      </w:r>
      <w:r w:rsidR="00235C79" w:rsidRPr="003403FB">
        <w:rPr>
          <w:b/>
          <w:bCs/>
          <w:sz w:val="25"/>
          <w:szCs w:val="25"/>
        </w:rPr>
        <w:t>.2.5</w:t>
      </w:r>
      <w:r w:rsidRPr="003403FB">
        <w:rPr>
          <w:b/>
          <w:bCs/>
          <w:sz w:val="25"/>
          <w:szCs w:val="25"/>
        </w:rPr>
        <w:t xml:space="preserve"> Demerits of Outsourcing</w:t>
      </w:r>
    </w:p>
    <w:p w:rsidR="000C10C7" w:rsidRPr="003403FB" w:rsidRDefault="000C10C7" w:rsidP="000C10C7">
      <w:pPr>
        <w:spacing w:line="360" w:lineRule="auto"/>
        <w:jc w:val="both"/>
        <w:rPr>
          <w:bCs/>
          <w:sz w:val="25"/>
          <w:szCs w:val="25"/>
        </w:rPr>
      </w:pPr>
      <w:r w:rsidRPr="003403FB">
        <w:rPr>
          <w:bCs/>
          <w:sz w:val="25"/>
          <w:szCs w:val="25"/>
        </w:rPr>
        <w:t>Despite its benefits, outsourcing poses several challenges:</w:t>
      </w:r>
    </w:p>
    <w:p w:rsidR="000C10C7" w:rsidRPr="003403FB" w:rsidRDefault="000C10C7" w:rsidP="00235C79">
      <w:pPr>
        <w:pStyle w:val="ListParagraph"/>
        <w:numPr>
          <w:ilvl w:val="0"/>
          <w:numId w:val="26"/>
        </w:numPr>
        <w:spacing w:line="360" w:lineRule="auto"/>
        <w:jc w:val="both"/>
        <w:rPr>
          <w:rFonts w:ascii="Times New Roman" w:hAnsi="Times New Roman"/>
          <w:bCs/>
          <w:sz w:val="25"/>
          <w:szCs w:val="25"/>
        </w:rPr>
      </w:pPr>
      <w:r w:rsidRPr="003403FB">
        <w:rPr>
          <w:rFonts w:ascii="Times New Roman" w:hAnsi="Times New Roman"/>
          <w:bCs/>
          <w:sz w:val="25"/>
          <w:szCs w:val="25"/>
        </w:rPr>
        <w:t>Loss of Control: Outsourcing may lead to slower communication and weaker control over service quality.</w:t>
      </w:r>
    </w:p>
    <w:p w:rsidR="000C10C7" w:rsidRPr="003403FB" w:rsidRDefault="000C10C7" w:rsidP="00235C79">
      <w:pPr>
        <w:pStyle w:val="ListParagraph"/>
        <w:numPr>
          <w:ilvl w:val="0"/>
          <w:numId w:val="26"/>
        </w:numPr>
        <w:spacing w:line="360" w:lineRule="auto"/>
        <w:jc w:val="both"/>
        <w:rPr>
          <w:rFonts w:ascii="Times New Roman" w:hAnsi="Times New Roman"/>
          <w:bCs/>
          <w:sz w:val="25"/>
          <w:szCs w:val="25"/>
        </w:rPr>
      </w:pPr>
      <w:r w:rsidRPr="003403FB">
        <w:rPr>
          <w:rFonts w:ascii="Times New Roman" w:hAnsi="Times New Roman"/>
          <w:bCs/>
          <w:sz w:val="25"/>
          <w:szCs w:val="25"/>
        </w:rPr>
        <w:t>Security Risks: Confidential pharmaceutical data may be exposed to third-party risks.</w:t>
      </w:r>
    </w:p>
    <w:p w:rsidR="000C10C7" w:rsidRPr="003403FB" w:rsidRDefault="000C10C7" w:rsidP="00235C79">
      <w:pPr>
        <w:pStyle w:val="ListParagraph"/>
        <w:numPr>
          <w:ilvl w:val="0"/>
          <w:numId w:val="26"/>
        </w:numPr>
        <w:spacing w:line="360" w:lineRule="auto"/>
        <w:jc w:val="both"/>
        <w:rPr>
          <w:rFonts w:ascii="Times New Roman" w:hAnsi="Times New Roman"/>
          <w:bCs/>
          <w:sz w:val="25"/>
          <w:szCs w:val="25"/>
        </w:rPr>
      </w:pPr>
      <w:r w:rsidRPr="003403FB">
        <w:rPr>
          <w:rFonts w:ascii="Times New Roman" w:hAnsi="Times New Roman"/>
          <w:bCs/>
          <w:sz w:val="25"/>
          <w:szCs w:val="25"/>
        </w:rPr>
        <w:t>Job Insecurity: Internal staff may feel threatened, leading to dissatisfaction and reduced morale (Elmuti, 2003).</w:t>
      </w:r>
    </w:p>
    <w:p w:rsidR="000C10C7" w:rsidRPr="003403FB" w:rsidRDefault="000C10C7" w:rsidP="00235C79">
      <w:pPr>
        <w:pStyle w:val="ListParagraph"/>
        <w:numPr>
          <w:ilvl w:val="0"/>
          <w:numId w:val="26"/>
        </w:numPr>
        <w:spacing w:line="360" w:lineRule="auto"/>
        <w:jc w:val="both"/>
        <w:rPr>
          <w:rFonts w:ascii="Times New Roman" w:hAnsi="Times New Roman"/>
          <w:bCs/>
          <w:sz w:val="25"/>
          <w:szCs w:val="25"/>
        </w:rPr>
      </w:pPr>
      <w:r w:rsidRPr="003403FB">
        <w:rPr>
          <w:rFonts w:ascii="Times New Roman" w:hAnsi="Times New Roman"/>
          <w:bCs/>
          <w:sz w:val="25"/>
          <w:szCs w:val="25"/>
        </w:rPr>
        <w:t>Performance Risks: Inconsistent service levels and unmet expectations can disrupt operations.</w:t>
      </w:r>
    </w:p>
    <w:p w:rsidR="000C10C7" w:rsidRPr="003403FB" w:rsidRDefault="000C10C7" w:rsidP="000C10C7">
      <w:pPr>
        <w:spacing w:line="360" w:lineRule="auto"/>
        <w:jc w:val="both"/>
        <w:rPr>
          <w:bCs/>
          <w:sz w:val="25"/>
          <w:szCs w:val="25"/>
        </w:rPr>
      </w:pPr>
      <w:r w:rsidRPr="003403FB">
        <w:rPr>
          <w:bCs/>
          <w:sz w:val="25"/>
          <w:szCs w:val="25"/>
        </w:rPr>
        <w:lastRenderedPageBreak/>
        <w:t>In Nigeria, disparities in employment conditions between permanent and outsourced staff have led to workplace tensions and reduced productivity. Outsourced staff may also feel detached from the organizational culture, leading to disengagement.</w:t>
      </w:r>
    </w:p>
    <w:p w:rsidR="000C10C7" w:rsidRPr="003403FB" w:rsidRDefault="000C10C7" w:rsidP="000C10C7">
      <w:pPr>
        <w:spacing w:line="360" w:lineRule="auto"/>
        <w:jc w:val="both"/>
        <w:rPr>
          <w:b/>
          <w:bCs/>
          <w:sz w:val="25"/>
          <w:szCs w:val="25"/>
        </w:rPr>
      </w:pPr>
      <w:r w:rsidRPr="003403FB">
        <w:rPr>
          <w:b/>
          <w:bCs/>
          <w:sz w:val="25"/>
          <w:szCs w:val="25"/>
        </w:rPr>
        <w:t>2</w:t>
      </w:r>
      <w:r w:rsidR="00235C79" w:rsidRPr="003403FB">
        <w:rPr>
          <w:b/>
          <w:bCs/>
          <w:sz w:val="25"/>
          <w:szCs w:val="25"/>
        </w:rPr>
        <w:t>.2</w:t>
      </w:r>
      <w:r w:rsidRPr="003403FB">
        <w:rPr>
          <w:b/>
          <w:bCs/>
          <w:sz w:val="25"/>
          <w:szCs w:val="25"/>
        </w:rPr>
        <w:t>.</w:t>
      </w:r>
      <w:r w:rsidR="00235C79" w:rsidRPr="003403FB">
        <w:rPr>
          <w:b/>
          <w:bCs/>
          <w:sz w:val="25"/>
          <w:szCs w:val="25"/>
        </w:rPr>
        <w:t>6</w:t>
      </w:r>
      <w:r w:rsidRPr="003403FB">
        <w:rPr>
          <w:b/>
          <w:bCs/>
          <w:sz w:val="25"/>
          <w:szCs w:val="25"/>
        </w:rPr>
        <w:t xml:space="preserve"> Personnel Outsourcing in the Pharmaceutical Sector</w:t>
      </w:r>
    </w:p>
    <w:p w:rsidR="000C10C7" w:rsidRPr="003403FB" w:rsidRDefault="000C10C7" w:rsidP="000C10C7">
      <w:pPr>
        <w:spacing w:line="360" w:lineRule="auto"/>
        <w:jc w:val="both"/>
        <w:rPr>
          <w:bCs/>
          <w:sz w:val="25"/>
          <w:szCs w:val="25"/>
        </w:rPr>
      </w:pPr>
      <w:r w:rsidRPr="003403FB">
        <w:rPr>
          <w:bCs/>
          <w:sz w:val="25"/>
          <w:szCs w:val="25"/>
        </w:rPr>
        <w:t>Personnel outsourcing involves contracting HR functions—such as payroll, training, or recruitment—to external agencies (Adler, 2003). In the pharmaceutical sector, personnel outsourcing can enhance administrative efficiency, reduce costs, and ensure compliance with evolving labor and regulatory standards.</w:t>
      </w:r>
    </w:p>
    <w:p w:rsidR="000C10C7" w:rsidRPr="003403FB" w:rsidRDefault="00235C79" w:rsidP="000C10C7">
      <w:pPr>
        <w:spacing w:line="360" w:lineRule="auto"/>
        <w:jc w:val="both"/>
        <w:rPr>
          <w:b/>
          <w:bCs/>
          <w:sz w:val="25"/>
          <w:szCs w:val="25"/>
        </w:rPr>
      </w:pPr>
      <w:r w:rsidRPr="003403FB">
        <w:rPr>
          <w:b/>
          <w:bCs/>
          <w:sz w:val="25"/>
          <w:szCs w:val="25"/>
        </w:rPr>
        <w:t>2.2.7</w:t>
      </w:r>
      <w:r w:rsidR="000C10C7" w:rsidRPr="003403FB">
        <w:rPr>
          <w:b/>
          <w:bCs/>
          <w:sz w:val="25"/>
          <w:szCs w:val="25"/>
        </w:rPr>
        <w:t xml:space="preserve"> Reasons for Personnel Outsourcing</w:t>
      </w:r>
    </w:p>
    <w:p w:rsidR="00235C79" w:rsidRPr="003403FB" w:rsidRDefault="000C10C7" w:rsidP="000C10C7">
      <w:pPr>
        <w:pStyle w:val="ListParagraph"/>
        <w:numPr>
          <w:ilvl w:val="0"/>
          <w:numId w:val="27"/>
        </w:numPr>
        <w:spacing w:line="360" w:lineRule="auto"/>
        <w:jc w:val="both"/>
        <w:rPr>
          <w:rFonts w:ascii="Times New Roman" w:hAnsi="Times New Roman"/>
          <w:bCs/>
          <w:sz w:val="25"/>
          <w:szCs w:val="25"/>
        </w:rPr>
      </w:pPr>
      <w:r w:rsidRPr="003403FB">
        <w:rPr>
          <w:rFonts w:ascii="Times New Roman" w:hAnsi="Times New Roman"/>
          <w:bCs/>
          <w:sz w:val="25"/>
          <w:szCs w:val="25"/>
        </w:rPr>
        <w:t>Cost-Effectiveness: Helps firms manage assets and maintain competitiveness (Mouhammed, 2008).</w:t>
      </w:r>
    </w:p>
    <w:p w:rsidR="00235C79" w:rsidRPr="003403FB" w:rsidRDefault="000C10C7" w:rsidP="000C10C7">
      <w:pPr>
        <w:pStyle w:val="ListParagraph"/>
        <w:numPr>
          <w:ilvl w:val="0"/>
          <w:numId w:val="27"/>
        </w:numPr>
        <w:spacing w:line="360" w:lineRule="auto"/>
        <w:jc w:val="both"/>
        <w:rPr>
          <w:rFonts w:ascii="Times New Roman" w:hAnsi="Times New Roman"/>
          <w:bCs/>
          <w:sz w:val="25"/>
          <w:szCs w:val="25"/>
        </w:rPr>
      </w:pPr>
      <w:r w:rsidRPr="003403FB">
        <w:rPr>
          <w:rFonts w:ascii="Times New Roman" w:hAnsi="Times New Roman"/>
          <w:bCs/>
          <w:sz w:val="25"/>
          <w:szCs w:val="25"/>
        </w:rPr>
        <w:t>Strategic Focus: Enables concentration on R&amp;D, production, and core value chains (Reilly, 2006).</w:t>
      </w:r>
    </w:p>
    <w:p w:rsidR="000C10C7" w:rsidRPr="003403FB" w:rsidRDefault="000C10C7" w:rsidP="000C10C7">
      <w:pPr>
        <w:pStyle w:val="ListParagraph"/>
        <w:numPr>
          <w:ilvl w:val="0"/>
          <w:numId w:val="27"/>
        </w:numPr>
        <w:spacing w:line="360" w:lineRule="auto"/>
        <w:jc w:val="both"/>
        <w:rPr>
          <w:rFonts w:ascii="Times New Roman" w:hAnsi="Times New Roman"/>
          <w:b/>
          <w:bCs/>
          <w:sz w:val="25"/>
          <w:szCs w:val="25"/>
        </w:rPr>
      </w:pPr>
      <w:r w:rsidRPr="003403FB">
        <w:rPr>
          <w:rFonts w:ascii="Times New Roman" w:hAnsi="Times New Roman"/>
          <w:bCs/>
          <w:sz w:val="25"/>
          <w:szCs w:val="25"/>
        </w:rPr>
        <w:t>Strategic HR: Positions HR as a strategic partner rather than an administrative burden (Merritt, 2007; Lohr, 2007).</w:t>
      </w:r>
    </w:p>
    <w:p w:rsidR="000C10C7" w:rsidRPr="003403FB" w:rsidRDefault="000C10C7" w:rsidP="000C10C7">
      <w:pPr>
        <w:spacing w:line="360" w:lineRule="auto"/>
        <w:jc w:val="both"/>
        <w:rPr>
          <w:bCs/>
          <w:sz w:val="25"/>
          <w:szCs w:val="25"/>
        </w:rPr>
      </w:pPr>
      <w:r w:rsidRPr="003403FB">
        <w:rPr>
          <w:bCs/>
          <w:sz w:val="25"/>
          <w:szCs w:val="25"/>
        </w:rPr>
        <w:t>Beardwell &amp; Claydon (2007) argue that outsourcing HR functions gives firms a competitive edge. For example, expert-led training can enhance employee competence and improve customer relationsh</w:t>
      </w:r>
      <w:r w:rsidR="00235C79" w:rsidRPr="003403FB">
        <w:rPr>
          <w:bCs/>
          <w:sz w:val="25"/>
          <w:szCs w:val="25"/>
        </w:rPr>
        <w:t>ip.</w:t>
      </w:r>
    </w:p>
    <w:p w:rsidR="00235C79" w:rsidRPr="003403FB" w:rsidRDefault="00235C79">
      <w:pPr>
        <w:spacing w:line="360" w:lineRule="auto"/>
        <w:jc w:val="both"/>
        <w:rPr>
          <w:b/>
          <w:bCs/>
          <w:sz w:val="25"/>
          <w:szCs w:val="25"/>
        </w:rPr>
      </w:pPr>
    </w:p>
    <w:p w:rsidR="00235C79" w:rsidRPr="003403FB" w:rsidRDefault="00235C79" w:rsidP="00235C79">
      <w:pPr>
        <w:spacing w:line="360" w:lineRule="auto"/>
        <w:jc w:val="both"/>
        <w:rPr>
          <w:b/>
          <w:bCs/>
          <w:sz w:val="25"/>
          <w:szCs w:val="25"/>
        </w:rPr>
      </w:pPr>
      <w:r w:rsidRPr="003403FB">
        <w:rPr>
          <w:b/>
          <w:bCs/>
          <w:sz w:val="25"/>
          <w:szCs w:val="25"/>
        </w:rPr>
        <w:t>2.3 Theoretical Review</w:t>
      </w:r>
    </w:p>
    <w:p w:rsidR="00235C79" w:rsidRPr="003403FB" w:rsidRDefault="00235C79" w:rsidP="00235C79">
      <w:pPr>
        <w:spacing w:line="360" w:lineRule="auto"/>
        <w:jc w:val="both"/>
        <w:rPr>
          <w:bCs/>
          <w:sz w:val="25"/>
          <w:szCs w:val="25"/>
        </w:rPr>
      </w:pPr>
      <w:r w:rsidRPr="003403FB">
        <w:rPr>
          <w:bCs/>
          <w:sz w:val="25"/>
          <w:szCs w:val="25"/>
        </w:rPr>
        <w:t xml:space="preserve">A sound theoretical foundation is essential for understanding the dynamics between outsourcing and organizational output. Several theories underpin the rationale and </w:t>
      </w:r>
      <w:r w:rsidRPr="003403FB">
        <w:rPr>
          <w:bCs/>
          <w:sz w:val="25"/>
          <w:szCs w:val="25"/>
        </w:rPr>
        <w:lastRenderedPageBreak/>
        <w:t>strategic considerations for outsourcing in the pharmaceutical sector. The following are key t</w:t>
      </w:r>
      <w:r w:rsidR="00B47E89" w:rsidRPr="003403FB">
        <w:rPr>
          <w:bCs/>
          <w:sz w:val="25"/>
          <w:szCs w:val="25"/>
        </w:rPr>
        <w:t>heories relevant to this study:</w:t>
      </w:r>
    </w:p>
    <w:p w:rsidR="00235C79" w:rsidRPr="003403FB" w:rsidRDefault="00235C79" w:rsidP="00235C79">
      <w:pPr>
        <w:spacing w:line="360" w:lineRule="auto"/>
        <w:jc w:val="both"/>
        <w:rPr>
          <w:b/>
          <w:bCs/>
          <w:sz w:val="25"/>
          <w:szCs w:val="25"/>
        </w:rPr>
      </w:pPr>
      <w:r w:rsidRPr="003403FB">
        <w:rPr>
          <w:b/>
          <w:bCs/>
          <w:sz w:val="25"/>
          <w:szCs w:val="25"/>
        </w:rPr>
        <w:t>2.3.1 Transaction Cost Theory (TCT)</w:t>
      </w:r>
    </w:p>
    <w:p w:rsidR="00235C79" w:rsidRPr="003403FB" w:rsidRDefault="00235C79" w:rsidP="00235C79">
      <w:pPr>
        <w:spacing w:line="360" w:lineRule="auto"/>
        <w:jc w:val="both"/>
        <w:rPr>
          <w:bCs/>
          <w:sz w:val="25"/>
          <w:szCs w:val="25"/>
        </w:rPr>
      </w:pPr>
      <w:r w:rsidRPr="003403FB">
        <w:rPr>
          <w:bCs/>
          <w:sz w:val="25"/>
          <w:szCs w:val="25"/>
        </w:rPr>
        <w:t>Developed by Ronald Coase (1937) and later expanded by Oliver Williamson (1981), the Transaction Cost Theory posits that organizations outsource to minimize the costs of transacting within the firm versus the market. These costs include searching for information, negotiating contracts, monitoring performance, and enforcing agreements.</w:t>
      </w:r>
    </w:p>
    <w:p w:rsidR="00235C79" w:rsidRPr="00B15AC8" w:rsidRDefault="00235C79" w:rsidP="00235C79">
      <w:pPr>
        <w:spacing w:line="360" w:lineRule="auto"/>
        <w:jc w:val="both"/>
        <w:rPr>
          <w:bCs/>
          <w:sz w:val="25"/>
          <w:szCs w:val="25"/>
        </w:rPr>
      </w:pPr>
      <w:r w:rsidRPr="003403FB">
        <w:rPr>
          <w:bCs/>
          <w:sz w:val="25"/>
          <w:szCs w:val="25"/>
        </w:rPr>
        <w:t>In the pharmaceutical industry, where specialized knowledge and strict regulations are involved, firms often outsource non-core functions (such as logistics, payroll, or clinical trials) to reduce transaction costs and leverage external expertise (Williamson, 1981). TCT suggests that when external providers can deliver a function more efficiently than internal departments, outsour</w:t>
      </w:r>
      <w:r w:rsidR="00B15AC8">
        <w:rPr>
          <w:bCs/>
          <w:sz w:val="25"/>
          <w:szCs w:val="25"/>
        </w:rPr>
        <w:t>cing is economically justified.</w:t>
      </w:r>
    </w:p>
    <w:p w:rsidR="00235C79" w:rsidRPr="003403FB" w:rsidRDefault="00235C79" w:rsidP="00235C79">
      <w:pPr>
        <w:spacing w:line="360" w:lineRule="auto"/>
        <w:jc w:val="both"/>
        <w:rPr>
          <w:b/>
          <w:bCs/>
          <w:sz w:val="25"/>
          <w:szCs w:val="25"/>
        </w:rPr>
      </w:pPr>
      <w:r w:rsidRPr="003403FB">
        <w:rPr>
          <w:b/>
          <w:bCs/>
          <w:sz w:val="25"/>
          <w:szCs w:val="25"/>
        </w:rPr>
        <w:t>2.3.2 Resource-Based View (RBV)</w:t>
      </w:r>
    </w:p>
    <w:p w:rsidR="00235C79" w:rsidRPr="003403FB" w:rsidRDefault="00235C79" w:rsidP="00235C79">
      <w:pPr>
        <w:spacing w:line="360" w:lineRule="auto"/>
        <w:jc w:val="both"/>
        <w:rPr>
          <w:bCs/>
          <w:sz w:val="25"/>
          <w:szCs w:val="25"/>
        </w:rPr>
      </w:pPr>
      <w:r w:rsidRPr="003403FB">
        <w:rPr>
          <w:bCs/>
          <w:sz w:val="25"/>
          <w:szCs w:val="25"/>
        </w:rPr>
        <w:t>The Resource-Based View, popularized by Barney (1991), asserts that organizations gain a competitive advantage by acquiring and managing valuable, rare, inimitable, and non-substitutable (VRIN) resources. According to this theory, firms outsource functions that do not qualify as strategic resources, allowing them to focus on core competencies that directly impact competitive positioning and productivity.</w:t>
      </w:r>
    </w:p>
    <w:p w:rsidR="00235C79" w:rsidRPr="003403FB" w:rsidRDefault="00235C79" w:rsidP="00235C79">
      <w:pPr>
        <w:spacing w:line="360" w:lineRule="auto"/>
        <w:jc w:val="both"/>
        <w:rPr>
          <w:bCs/>
          <w:sz w:val="25"/>
          <w:szCs w:val="25"/>
        </w:rPr>
      </w:pPr>
      <w:r w:rsidRPr="003403FB">
        <w:rPr>
          <w:bCs/>
          <w:sz w:val="25"/>
          <w:szCs w:val="25"/>
        </w:rPr>
        <w:t>In pharmaceutical firms, outsourcing HR, IT, or administrative functions allows the organization to channel resources into core areas such as drug development, research, and regulatory compliance—thus improving overall output and market responsiveness (Barney, 1991).</w:t>
      </w:r>
    </w:p>
    <w:p w:rsidR="00B15AC8" w:rsidRDefault="00B15AC8">
      <w:pPr>
        <w:spacing w:after="200" w:line="276" w:lineRule="auto"/>
        <w:rPr>
          <w:b/>
          <w:bCs/>
          <w:sz w:val="25"/>
          <w:szCs w:val="25"/>
        </w:rPr>
      </w:pPr>
      <w:r>
        <w:rPr>
          <w:b/>
          <w:bCs/>
          <w:sz w:val="25"/>
          <w:szCs w:val="25"/>
        </w:rPr>
        <w:br w:type="page"/>
      </w:r>
    </w:p>
    <w:p w:rsidR="00235C79" w:rsidRPr="003403FB" w:rsidRDefault="00235C79" w:rsidP="00235C79">
      <w:pPr>
        <w:spacing w:line="360" w:lineRule="auto"/>
        <w:jc w:val="both"/>
        <w:rPr>
          <w:b/>
          <w:bCs/>
          <w:sz w:val="25"/>
          <w:szCs w:val="25"/>
        </w:rPr>
      </w:pPr>
      <w:r w:rsidRPr="003403FB">
        <w:rPr>
          <w:b/>
          <w:bCs/>
          <w:sz w:val="25"/>
          <w:szCs w:val="25"/>
        </w:rPr>
        <w:lastRenderedPageBreak/>
        <w:t>2.3.3 Core Competency Theory</w:t>
      </w:r>
    </w:p>
    <w:p w:rsidR="00235C79" w:rsidRPr="003403FB" w:rsidRDefault="00235C79" w:rsidP="00235C79">
      <w:pPr>
        <w:spacing w:line="360" w:lineRule="auto"/>
        <w:jc w:val="both"/>
        <w:rPr>
          <w:bCs/>
          <w:sz w:val="25"/>
          <w:szCs w:val="25"/>
        </w:rPr>
      </w:pPr>
      <w:r w:rsidRPr="003403FB">
        <w:rPr>
          <w:bCs/>
          <w:sz w:val="25"/>
          <w:szCs w:val="25"/>
        </w:rPr>
        <w:t>Prahalad and Hamel (1990) introduced the Core Competency Theory, which argues that sustainable competitive advantage stems from focusing on areas of expertise that provide unique customer value. Outsourcing is a strategic decision to eliminate distractions from non-core activities.</w:t>
      </w:r>
    </w:p>
    <w:p w:rsidR="00235C79" w:rsidRPr="003403FB" w:rsidRDefault="00235C79" w:rsidP="00235C79">
      <w:pPr>
        <w:spacing w:line="360" w:lineRule="auto"/>
        <w:jc w:val="both"/>
        <w:rPr>
          <w:bCs/>
          <w:sz w:val="25"/>
          <w:szCs w:val="25"/>
        </w:rPr>
      </w:pPr>
      <w:r w:rsidRPr="003403FB">
        <w:rPr>
          <w:bCs/>
          <w:sz w:val="25"/>
          <w:szCs w:val="25"/>
        </w:rPr>
        <w:t>For example, a pharmaceutical company may outsource manufacturing or distribution so it can concentrate on innovation, intellectual property development, and clinical research. This focus on core activities enhances product quality and organizational efficiency (Hamel &amp; Prahalad, 1994).</w:t>
      </w:r>
    </w:p>
    <w:p w:rsidR="00235C79" w:rsidRPr="003403FB" w:rsidRDefault="00235C79" w:rsidP="00B15AC8">
      <w:pPr>
        <w:spacing w:after="200" w:line="276" w:lineRule="auto"/>
        <w:rPr>
          <w:b/>
          <w:bCs/>
          <w:sz w:val="25"/>
          <w:szCs w:val="25"/>
        </w:rPr>
      </w:pPr>
      <w:r w:rsidRPr="003403FB">
        <w:rPr>
          <w:b/>
          <w:bCs/>
          <w:sz w:val="25"/>
          <w:szCs w:val="25"/>
        </w:rPr>
        <w:t>2.3.4 Agency Theory</w:t>
      </w:r>
    </w:p>
    <w:p w:rsidR="00235C79" w:rsidRPr="003403FB" w:rsidRDefault="00235C79" w:rsidP="00235C79">
      <w:pPr>
        <w:spacing w:line="360" w:lineRule="auto"/>
        <w:jc w:val="both"/>
        <w:rPr>
          <w:bCs/>
          <w:sz w:val="25"/>
          <w:szCs w:val="25"/>
        </w:rPr>
      </w:pPr>
      <w:r w:rsidRPr="003403FB">
        <w:rPr>
          <w:bCs/>
          <w:sz w:val="25"/>
          <w:szCs w:val="25"/>
        </w:rPr>
        <w:t>Agency Theory, proposed by Jensen and Meckling (1976), explains the relationship between principals (e.g., employers) and agents (e.g., outsourcing firms). The theory emphasizes contract design, incentives, and monitoring to mitigate conflicts of interest that may arise when organizational functions are delegated externally.</w:t>
      </w:r>
    </w:p>
    <w:p w:rsidR="00235C79" w:rsidRPr="003403FB" w:rsidRDefault="00235C79" w:rsidP="00235C79">
      <w:pPr>
        <w:spacing w:line="360" w:lineRule="auto"/>
        <w:jc w:val="both"/>
        <w:rPr>
          <w:bCs/>
          <w:sz w:val="25"/>
          <w:szCs w:val="25"/>
        </w:rPr>
      </w:pPr>
      <w:r w:rsidRPr="003403FB">
        <w:rPr>
          <w:bCs/>
          <w:sz w:val="25"/>
          <w:szCs w:val="25"/>
        </w:rPr>
        <w:t>In the context of outsourcing, pharmaceutical companies must structure agreements with vendors that align the vendors' goals with organizational objectives. Poorly designed contracts or inadequate supervision may lead to reduced service quality or reputat</w:t>
      </w:r>
      <w:r w:rsidR="00B47E89" w:rsidRPr="003403FB">
        <w:rPr>
          <w:bCs/>
          <w:sz w:val="25"/>
          <w:szCs w:val="25"/>
        </w:rPr>
        <w:t>ional risks (Eisenhardt, 1989).</w:t>
      </w:r>
    </w:p>
    <w:p w:rsidR="00235C79" w:rsidRPr="003403FB" w:rsidRDefault="00235C79" w:rsidP="00235C79">
      <w:pPr>
        <w:spacing w:line="360" w:lineRule="auto"/>
        <w:jc w:val="both"/>
        <w:rPr>
          <w:b/>
          <w:bCs/>
          <w:sz w:val="25"/>
          <w:szCs w:val="25"/>
        </w:rPr>
      </w:pPr>
      <w:r w:rsidRPr="003403FB">
        <w:rPr>
          <w:b/>
          <w:bCs/>
          <w:sz w:val="25"/>
          <w:szCs w:val="25"/>
        </w:rPr>
        <w:t>2.3.5 Strategic Management Theory</w:t>
      </w:r>
    </w:p>
    <w:p w:rsidR="00235C79" w:rsidRPr="003403FB" w:rsidRDefault="00235C79" w:rsidP="00235C79">
      <w:pPr>
        <w:spacing w:line="360" w:lineRule="auto"/>
        <w:jc w:val="both"/>
        <w:rPr>
          <w:bCs/>
          <w:sz w:val="25"/>
          <w:szCs w:val="25"/>
        </w:rPr>
      </w:pPr>
      <w:r w:rsidRPr="003403FB">
        <w:rPr>
          <w:bCs/>
          <w:sz w:val="25"/>
          <w:szCs w:val="25"/>
        </w:rPr>
        <w:t xml:space="preserve">Strategic Management Theory views outsourcing as a means of enhancing organizational effectiveness by aligning internal capabilities with external opportunities. Porter (1985) emphasized value chain analysis, suggesting that </w:t>
      </w:r>
      <w:r w:rsidRPr="003403FB">
        <w:rPr>
          <w:bCs/>
          <w:sz w:val="25"/>
          <w:szCs w:val="25"/>
        </w:rPr>
        <w:lastRenderedPageBreak/>
        <w:t>outsourcing allows firms to reconfigure activities in the chain to maximize value and output.</w:t>
      </w:r>
    </w:p>
    <w:p w:rsidR="00235C79" w:rsidRPr="003403FB" w:rsidRDefault="00235C79" w:rsidP="00235C79">
      <w:pPr>
        <w:spacing w:line="360" w:lineRule="auto"/>
        <w:jc w:val="both"/>
        <w:rPr>
          <w:bCs/>
          <w:sz w:val="25"/>
          <w:szCs w:val="25"/>
        </w:rPr>
      </w:pPr>
      <w:r w:rsidRPr="003403FB">
        <w:rPr>
          <w:bCs/>
          <w:sz w:val="25"/>
          <w:szCs w:val="25"/>
        </w:rPr>
        <w:t>Pharmaceutical firms that adopt outsourcing strategically can reposition themselves in the market, respond more quickly to regulatory changes, and allocate resources more effectively—thus improving both productivity and competitive advantage (Porter, 1985).</w:t>
      </w:r>
    </w:p>
    <w:p w:rsidR="00235C79" w:rsidRPr="003403FB" w:rsidRDefault="00235C79" w:rsidP="00235C79">
      <w:pPr>
        <w:spacing w:line="360" w:lineRule="auto"/>
        <w:jc w:val="both"/>
        <w:rPr>
          <w:bCs/>
          <w:sz w:val="25"/>
          <w:szCs w:val="25"/>
        </w:rPr>
      </w:pPr>
    </w:p>
    <w:p w:rsidR="00235C79" w:rsidRPr="003403FB" w:rsidRDefault="00235C79" w:rsidP="00B15AC8">
      <w:pPr>
        <w:spacing w:after="200" w:line="276" w:lineRule="auto"/>
        <w:rPr>
          <w:b/>
          <w:bCs/>
          <w:sz w:val="25"/>
          <w:szCs w:val="25"/>
        </w:rPr>
      </w:pPr>
      <w:r w:rsidRPr="003403FB">
        <w:rPr>
          <w:b/>
          <w:bCs/>
          <w:sz w:val="25"/>
          <w:szCs w:val="25"/>
        </w:rPr>
        <w:t>2.4 Empirical Review</w:t>
      </w:r>
    </w:p>
    <w:p w:rsidR="00235C79" w:rsidRPr="003403FB" w:rsidRDefault="00235C79" w:rsidP="00235C79">
      <w:pPr>
        <w:spacing w:line="360" w:lineRule="auto"/>
        <w:rPr>
          <w:bCs/>
          <w:sz w:val="25"/>
          <w:szCs w:val="25"/>
        </w:rPr>
      </w:pPr>
      <w:r w:rsidRPr="003403FB">
        <w:rPr>
          <w:bCs/>
          <w:sz w:val="25"/>
          <w:szCs w:val="25"/>
        </w:rPr>
        <w:t>The challenges of dwindling resources and increasing market competition have pushed organizations to re-evaluate their methods of producing goods and services, often leading to changes in processes aimed at maximizing economic returns. To survive and remain profitable in today’s globalized era, organizations have adopted strategies like continuous improvement, lean production, business process reengineering, and supply chain integration (Brannemo, 2006). Over recent decades, there has been a growing recognition of the crucial role that sourcing strategies play in influencing organizational perf</w:t>
      </w:r>
      <w:r w:rsidR="00B47E89" w:rsidRPr="003403FB">
        <w:rPr>
          <w:bCs/>
          <w:sz w:val="25"/>
          <w:szCs w:val="25"/>
        </w:rPr>
        <w:t>ormance (Cousins et al., 2006).</w:t>
      </w:r>
    </w:p>
    <w:p w:rsidR="00235C79" w:rsidRPr="003403FB" w:rsidRDefault="00235C79" w:rsidP="00235C79">
      <w:pPr>
        <w:spacing w:line="360" w:lineRule="auto"/>
        <w:rPr>
          <w:bCs/>
          <w:sz w:val="25"/>
          <w:szCs w:val="25"/>
        </w:rPr>
      </w:pPr>
      <w:r w:rsidRPr="003403FB">
        <w:rPr>
          <w:bCs/>
          <w:sz w:val="25"/>
          <w:szCs w:val="25"/>
        </w:rPr>
        <w:t>Lau and Hurley (1997) explored the relationship between outsourcing and profitability and discovered that Chrysler’s profit margin was four times higher than that of General Motors due to its effective outsourcing strategy. On the other hand, Foster (1999) identified several barriers to successful outsourcing, including poor selection of sourcing partners, inadequate planning, lack of necessary skills to manage outsourcing activities, and poor organizational communication. These factors significantly influence the s</w:t>
      </w:r>
      <w:r w:rsidR="00B47E89" w:rsidRPr="003403FB">
        <w:rPr>
          <w:bCs/>
          <w:sz w:val="25"/>
          <w:szCs w:val="25"/>
        </w:rPr>
        <w:t>uccess of outsourcing projects.</w:t>
      </w:r>
    </w:p>
    <w:p w:rsidR="00235C79" w:rsidRPr="003403FB" w:rsidRDefault="00235C79" w:rsidP="00235C79">
      <w:pPr>
        <w:spacing w:line="360" w:lineRule="auto"/>
        <w:rPr>
          <w:bCs/>
          <w:sz w:val="25"/>
          <w:szCs w:val="25"/>
        </w:rPr>
      </w:pPr>
      <w:r w:rsidRPr="003403FB">
        <w:rPr>
          <w:bCs/>
          <w:sz w:val="25"/>
          <w:szCs w:val="25"/>
        </w:rPr>
        <w:lastRenderedPageBreak/>
        <w:t>Steensma, Kevin, and Corley (2000) argued that the outcomes of technology partnerships for sourcing firms are influenced by the interaction between technology attributes and the interdependence between the source and the sourcing firms. Kotabe (1998) further emphasized that outsourcing performance measurement should include three types of performance metrics: strategic, financial, and quality measures. Malhotra (1997) also highlighted additional market performance dimensions such as cost savings, cycle time, customer satisfaction, and productivity as critical indicator</w:t>
      </w:r>
      <w:r w:rsidR="00B47E89" w:rsidRPr="003403FB">
        <w:rPr>
          <w:bCs/>
          <w:sz w:val="25"/>
          <w:szCs w:val="25"/>
        </w:rPr>
        <w:t>s of outsourcing effectiveness.</w:t>
      </w:r>
    </w:p>
    <w:p w:rsidR="00235C79" w:rsidRPr="003403FB" w:rsidRDefault="00235C79" w:rsidP="00235C79">
      <w:pPr>
        <w:spacing w:line="360" w:lineRule="auto"/>
        <w:rPr>
          <w:bCs/>
          <w:sz w:val="25"/>
          <w:szCs w:val="25"/>
        </w:rPr>
      </w:pPr>
      <w:r w:rsidRPr="003403FB">
        <w:rPr>
          <w:bCs/>
          <w:sz w:val="25"/>
          <w:szCs w:val="25"/>
        </w:rPr>
        <w:t>Javaligi (1998) noted that the successful implementation of outsourcing strategies contributes to cost reduction, increased capacity, and improved quality. However, Kotabe (1998) cautioned that long-term outsourcing dependency could have negative consequences for a company’s competitive advantage. He argued that reliance on independent suppliers may hinder a company's ability to sustain long-term competitive advantage unless it invests in the continuous development of evolving design and engineering technologies. This view was echoed by Corley (2000), who found that equity-based alliances were more effective than contract-based outsourcing arrangements in te</w:t>
      </w:r>
      <w:r w:rsidR="00B47E89" w:rsidRPr="003403FB">
        <w:rPr>
          <w:bCs/>
          <w:sz w:val="25"/>
          <w:szCs w:val="25"/>
        </w:rPr>
        <w:t>chnology-sourcing partnerships.</w:t>
      </w:r>
    </w:p>
    <w:p w:rsidR="00235C79" w:rsidRPr="003403FB" w:rsidRDefault="00235C79" w:rsidP="00235C79">
      <w:pPr>
        <w:spacing w:line="360" w:lineRule="auto"/>
        <w:rPr>
          <w:b/>
          <w:bCs/>
          <w:sz w:val="25"/>
          <w:szCs w:val="25"/>
        </w:rPr>
      </w:pPr>
      <w:r w:rsidRPr="003403FB">
        <w:rPr>
          <w:bCs/>
          <w:sz w:val="25"/>
          <w:szCs w:val="25"/>
        </w:rPr>
        <w:t>Yankelovich (2003) observed that approximately two-thirds of companies worldwide outsource at least one business process to an external third party, with the practice being most common in the U.S., Canada, and Australia, where 72 percent of outsourcing activities occur. Klaas, McGlendon, and Gainey (2001) suggested that organizational characteristics significantly influence outsourcing decisions. These characteristics, such as pay level, promotional opportunities, and demand uncertainty, must be considered when determining which functions or activities to outsource</w:t>
      </w:r>
      <w:r w:rsidR="00B47E89" w:rsidRPr="003403FB">
        <w:rPr>
          <w:b/>
          <w:bCs/>
          <w:sz w:val="25"/>
          <w:szCs w:val="25"/>
        </w:rPr>
        <w:t>.</w:t>
      </w:r>
    </w:p>
    <w:p w:rsidR="00235C79" w:rsidRPr="003403FB" w:rsidRDefault="00235C79" w:rsidP="00235C79">
      <w:pPr>
        <w:spacing w:line="360" w:lineRule="auto"/>
        <w:rPr>
          <w:bCs/>
          <w:sz w:val="25"/>
          <w:szCs w:val="25"/>
        </w:rPr>
      </w:pPr>
      <w:r w:rsidRPr="003403FB">
        <w:rPr>
          <w:bCs/>
          <w:sz w:val="25"/>
          <w:szCs w:val="25"/>
        </w:rPr>
        <w:lastRenderedPageBreak/>
        <w:t>Frayer, Scannell, and Thomas (2000) proposed that companies increasingly view outsourcing as a means of reducing costs, improving quality, and enhancing overall competitive advantage. According to Ellram, Tate, and Billington (2007), outsourcing carries both operational and strategic implications. As such, companies must approach outsourcing decisions strategically, ensuring they fully understand the potenti</w:t>
      </w:r>
      <w:r w:rsidR="00B47E89" w:rsidRPr="003403FB">
        <w:rPr>
          <w:bCs/>
          <w:sz w:val="25"/>
          <w:szCs w:val="25"/>
        </w:rPr>
        <w:t>al benefits and risks involved.</w:t>
      </w:r>
    </w:p>
    <w:p w:rsidR="00235C79" w:rsidRPr="003403FB" w:rsidRDefault="00235C79" w:rsidP="00235C79">
      <w:pPr>
        <w:spacing w:line="360" w:lineRule="auto"/>
        <w:rPr>
          <w:bCs/>
          <w:sz w:val="25"/>
          <w:szCs w:val="25"/>
        </w:rPr>
      </w:pPr>
      <w:r w:rsidRPr="003403FB">
        <w:rPr>
          <w:bCs/>
          <w:sz w:val="25"/>
          <w:szCs w:val="25"/>
        </w:rPr>
        <w:t>Brannemo (2006) further noted that outsourcing decisions impact a company’s cost structure, competitive position, and the nature of the risks it must manage. Thus, it is essential for management to have a clear framework for outsourcing decisions and to thoroughly evaluate both the advantages and potential drawbacks. The growing adoption of outsourcing, particularly in developing countries, underscores the need for further exploration into how this strategy can be effectively utilized to maximize organizational performance.</w:t>
      </w:r>
    </w:p>
    <w:p w:rsidR="00B47E89" w:rsidRPr="003403FB" w:rsidRDefault="00B47E89">
      <w:pPr>
        <w:spacing w:after="200" w:line="276" w:lineRule="auto"/>
        <w:rPr>
          <w:b/>
          <w:sz w:val="25"/>
          <w:szCs w:val="25"/>
        </w:rPr>
      </w:pPr>
      <w:r w:rsidRPr="003403FB">
        <w:rPr>
          <w:b/>
          <w:sz w:val="25"/>
          <w:szCs w:val="25"/>
        </w:rPr>
        <w:br w:type="page"/>
      </w:r>
    </w:p>
    <w:p w:rsidR="00F8580B" w:rsidRPr="003403FB" w:rsidRDefault="005C563F">
      <w:pPr>
        <w:spacing w:line="360" w:lineRule="auto"/>
        <w:jc w:val="center"/>
        <w:rPr>
          <w:b/>
          <w:sz w:val="25"/>
          <w:szCs w:val="25"/>
        </w:rPr>
      </w:pPr>
      <w:r w:rsidRPr="003403FB">
        <w:rPr>
          <w:b/>
          <w:sz w:val="25"/>
          <w:szCs w:val="25"/>
        </w:rPr>
        <w:lastRenderedPageBreak/>
        <w:t>CHAPTER THREE</w:t>
      </w:r>
    </w:p>
    <w:p w:rsidR="00F8580B" w:rsidRPr="003403FB" w:rsidRDefault="005C563F">
      <w:pPr>
        <w:spacing w:line="360" w:lineRule="auto"/>
        <w:jc w:val="center"/>
        <w:rPr>
          <w:b/>
          <w:sz w:val="25"/>
          <w:szCs w:val="25"/>
        </w:rPr>
      </w:pPr>
      <w:r w:rsidRPr="003403FB">
        <w:rPr>
          <w:b/>
          <w:sz w:val="25"/>
          <w:szCs w:val="25"/>
        </w:rPr>
        <w:t>METHODOLOGY</w:t>
      </w:r>
    </w:p>
    <w:p w:rsidR="00B47E89" w:rsidRPr="003403FB" w:rsidRDefault="00B47E89" w:rsidP="00B47E89">
      <w:pPr>
        <w:spacing w:line="360" w:lineRule="auto"/>
        <w:jc w:val="both"/>
        <w:rPr>
          <w:b/>
          <w:sz w:val="25"/>
          <w:szCs w:val="25"/>
        </w:rPr>
      </w:pPr>
      <w:r w:rsidRPr="003403FB">
        <w:rPr>
          <w:b/>
          <w:sz w:val="25"/>
          <w:szCs w:val="25"/>
        </w:rPr>
        <w:t>3.1 Introduction</w:t>
      </w:r>
    </w:p>
    <w:p w:rsidR="00B47E89" w:rsidRPr="003403FB" w:rsidRDefault="00B47E89" w:rsidP="00B47E89">
      <w:pPr>
        <w:spacing w:line="360" w:lineRule="auto"/>
        <w:jc w:val="both"/>
        <w:rPr>
          <w:sz w:val="25"/>
          <w:szCs w:val="25"/>
        </w:rPr>
      </w:pPr>
      <w:r w:rsidRPr="003403FB">
        <w:rPr>
          <w:sz w:val="25"/>
          <w:szCs w:val="25"/>
        </w:rPr>
        <w:t>This chapter outlines the research methodology employed in this study. It provides a detailed description of the research design, population of the study, study characteristics, sample size, sampling techniques, and sources of data, methods of data collection, instruments for data collection, and the approach to data analysis.</w:t>
      </w:r>
    </w:p>
    <w:p w:rsidR="00B47E89" w:rsidRPr="003403FB" w:rsidRDefault="00B47E89" w:rsidP="00B47E89">
      <w:pPr>
        <w:spacing w:line="360" w:lineRule="auto"/>
        <w:jc w:val="both"/>
        <w:rPr>
          <w:b/>
          <w:sz w:val="25"/>
          <w:szCs w:val="25"/>
        </w:rPr>
      </w:pPr>
    </w:p>
    <w:p w:rsidR="00B47E89" w:rsidRPr="003403FB" w:rsidRDefault="00B47E89" w:rsidP="00B47E89">
      <w:pPr>
        <w:spacing w:line="360" w:lineRule="auto"/>
        <w:jc w:val="both"/>
        <w:rPr>
          <w:b/>
          <w:sz w:val="25"/>
          <w:szCs w:val="25"/>
        </w:rPr>
      </w:pPr>
      <w:r w:rsidRPr="003403FB">
        <w:rPr>
          <w:b/>
          <w:sz w:val="25"/>
          <w:szCs w:val="25"/>
        </w:rPr>
        <w:t>3.2 Research Design</w:t>
      </w:r>
    </w:p>
    <w:p w:rsidR="00B47E89" w:rsidRPr="003403FB" w:rsidRDefault="00B47E89" w:rsidP="00B47E89">
      <w:pPr>
        <w:spacing w:line="360" w:lineRule="auto"/>
        <w:jc w:val="both"/>
        <w:rPr>
          <w:sz w:val="25"/>
          <w:szCs w:val="25"/>
        </w:rPr>
      </w:pPr>
      <w:r w:rsidRPr="003403FB">
        <w:rPr>
          <w:sz w:val="25"/>
          <w:szCs w:val="25"/>
        </w:rPr>
        <w:t>A survey research design was employed in this study. According to Asika (2004), the choice of a survey design is justified by its practicality in data collection and the ability to generalize findings to a larger population based on the sample. This design allows for a structured approach to gathering data from a defined group, making it suitable for the objectives of the study.</w:t>
      </w:r>
    </w:p>
    <w:p w:rsidR="00B47E89" w:rsidRPr="003403FB" w:rsidRDefault="00B47E89" w:rsidP="00B47E89">
      <w:pPr>
        <w:spacing w:line="360" w:lineRule="auto"/>
        <w:jc w:val="both"/>
        <w:rPr>
          <w:b/>
          <w:sz w:val="25"/>
          <w:szCs w:val="25"/>
        </w:rPr>
      </w:pPr>
    </w:p>
    <w:p w:rsidR="00B47E89" w:rsidRPr="003403FB" w:rsidRDefault="00B47E89" w:rsidP="00B47E89">
      <w:pPr>
        <w:spacing w:line="360" w:lineRule="auto"/>
        <w:jc w:val="both"/>
        <w:rPr>
          <w:b/>
          <w:sz w:val="25"/>
          <w:szCs w:val="25"/>
        </w:rPr>
      </w:pPr>
      <w:r w:rsidRPr="003403FB">
        <w:rPr>
          <w:b/>
          <w:sz w:val="25"/>
          <w:szCs w:val="25"/>
        </w:rPr>
        <w:t>3.3 Population of the Study</w:t>
      </w:r>
    </w:p>
    <w:p w:rsidR="00B47E89" w:rsidRPr="003403FB" w:rsidRDefault="00B47E89" w:rsidP="00B47E89">
      <w:pPr>
        <w:spacing w:line="360" w:lineRule="auto"/>
        <w:jc w:val="both"/>
        <w:rPr>
          <w:sz w:val="25"/>
          <w:szCs w:val="25"/>
        </w:rPr>
      </w:pPr>
      <w:r w:rsidRPr="003403FB">
        <w:rPr>
          <w:sz w:val="25"/>
          <w:szCs w:val="25"/>
        </w:rPr>
        <w:t>The target population for this study comprised the employees of two pharmaceutical companies in Kwara State, specifically Tuyil Pharmaceutical Ltd. and Bioraj Pharmaceutical Plc. The combined staff strength of the two companies is 120, with 80 employees at Tuyil Pharmaceutical Ltd. and 40 at Bioraj Pharmaceutical Plc. These companies were selected due to their</w:t>
      </w:r>
      <w:r w:rsidRPr="003403FB">
        <w:rPr>
          <w:b/>
          <w:sz w:val="25"/>
          <w:szCs w:val="25"/>
        </w:rPr>
        <w:t xml:space="preserve"> </w:t>
      </w:r>
      <w:r w:rsidRPr="003403FB">
        <w:rPr>
          <w:sz w:val="25"/>
          <w:szCs w:val="25"/>
        </w:rPr>
        <w:t>prominent adoption of the prospector strategy within the pharmaceutical industry in Kwara State.</w:t>
      </w:r>
    </w:p>
    <w:p w:rsidR="00B15AC8" w:rsidRDefault="00B15AC8">
      <w:pPr>
        <w:spacing w:after="200" w:line="276" w:lineRule="auto"/>
        <w:rPr>
          <w:b/>
          <w:sz w:val="25"/>
          <w:szCs w:val="25"/>
        </w:rPr>
      </w:pPr>
      <w:r>
        <w:rPr>
          <w:b/>
          <w:sz w:val="25"/>
          <w:szCs w:val="25"/>
        </w:rPr>
        <w:br w:type="page"/>
      </w:r>
    </w:p>
    <w:p w:rsidR="00F8580B" w:rsidRPr="003403FB" w:rsidRDefault="005C563F" w:rsidP="00B47E89">
      <w:pPr>
        <w:spacing w:line="360" w:lineRule="auto"/>
        <w:jc w:val="both"/>
        <w:rPr>
          <w:b/>
          <w:sz w:val="25"/>
          <w:szCs w:val="25"/>
        </w:rPr>
      </w:pPr>
      <w:r w:rsidRPr="003403FB">
        <w:rPr>
          <w:b/>
          <w:sz w:val="25"/>
          <w:szCs w:val="25"/>
        </w:rPr>
        <w:lastRenderedPageBreak/>
        <w:t xml:space="preserve">3.4 </w:t>
      </w:r>
      <w:r w:rsidRPr="003403FB">
        <w:rPr>
          <w:b/>
          <w:sz w:val="25"/>
          <w:szCs w:val="25"/>
        </w:rPr>
        <w:tab/>
      </w:r>
      <w:r w:rsidR="00B15AC8">
        <w:rPr>
          <w:b/>
          <w:sz w:val="25"/>
          <w:szCs w:val="25"/>
        </w:rPr>
        <w:t>S</w:t>
      </w:r>
      <w:r w:rsidR="00B15AC8" w:rsidRPr="003403FB">
        <w:rPr>
          <w:b/>
          <w:sz w:val="25"/>
          <w:szCs w:val="25"/>
        </w:rPr>
        <w:t xml:space="preserve">ample </w:t>
      </w:r>
      <w:r w:rsidR="00B15AC8">
        <w:rPr>
          <w:b/>
          <w:sz w:val="25"/>
          <w:szCs w:val="25"/>
        </w:rPr>
        <w:t>S</w:t>
      </w:r>
      <w:r w:rsidR="00B15AC8" w:rsidRPr="003403FB">
        <w:rPr>
          <w:b/>
          <w:sz w:val="25"/>
          <w:szCs w:val="25"/>
        </w:rPr>
        <w:t xml:space="preserve">ize </w:t>
      </w:r>
      <w:r w:rsidR="00B15AC8">
        <w:rPr>
          <w:b/>
          <w:sz w:val="25"/>
          <w:szCs w:val="25"/>
        </w:rPr>
        <w:t>D</w:t>
      </w:r>
      <w:r w:rsidR="00B15AC8" w:rsidRPr="003403FB">
        <w:rPr>
          <w:b/>
          <w:sz w:val="25"/>
          <w:szCs w:val="25"/>
        </w:rPr>
        <w:t>etermination</w:t>
      </w:r>
    </w:p>
    <w:p w:rsidR="00F8580B" w:rsidRPr="003403FB" w:rsidRDefault="005C563F">
      <w:pPr>
        <w:spacing w:line="360" w:lineRule="auto"/>
        <w:ind w:firstLine="720"/>
        <w:jc w:val="both"/>
        <w:rPr>
          <w:sz w:val="25"/>
          <w:szCs w:val="25"/>
        </w:rPr>
      </w:pPr>
      <w:r w:rsidRPr="003403FB">
        <w:rPr>
          <w:sz w:val="25"/>
          <w:szCs w:val="25"/>
        </w:rPr>
        <w:t>The sample size for this study shall be drawn from the entire population of one hundred and twenty (120) staffs in the sampled firms. The required sample size for this study shall be derived using the Yamane (1967) Formula, as stated below;</w:t>
      </w:r>
    </w:p>
    <w:p w:rsidR="00F8580B" w:rsidRPr="003403FB" w:rsidRDefault="005C563F">
      <w:pPr>
        <w:spacing w:line="360" w:lineRule="auto"/>
        <w:jc w:val="both"/>
        <w:rPr>
          <w:sz w:val="25"/>
          <w:szCs w:val="25"/>
        </w:rPr>
      </w:pPr>
      <w:r w:rsidRPr="003403FB">
        <w:rPr>
          <w:sz w:val="25"/>
          <w:szCs w:val="25"/>
        </w:rPr>
        <w:t xml:space="preserve">Formula n = </w:t>
      </w:r>
      <m:oMath>
        <m:f>
          <m:fPr>
            <m:ctrlPr>
              <w:rPr>
                <w:rFonts w:ascii="Cambria Math" w:hAnsi="Cambria Math"/>
                <w:sz w:val="25"/>
                <w:szCs w:val="25"/>
              </w:rPr>
            </m:ctrlPr>
          </m:fPr>
          <m:num>
            <m:r>
              <m:rPr>
                <m:sty m:val="p"/>
              </m:rPr>
              <w:rPr>
                <w:rFonts w:ascii="Cambria Math" w:hAnsi="Cambria Math"/>
                <w:sz w:val="25"/>
                <w:szCs w:val="25"/>
              </w:rPr>
              <m:t>N</m:t>
            </m:r>
          </m:num>
          <m:den>
            <m:r>
              <m:rPr>
                <m:sty m:val="p"/>
              </m:rPr>
              <w:rPr>
                <w:rFonts w:ascii="Cambria Math" w:hAnsi="Cambria Math"/>
                <w:sz w:val="25"/>
                <w:szCs w:val="25"/>
              </w:rPr>
              <m:t>1+N(e</m:t>
            </m:r>
            <m:sSup>
              <m:sSupPr>
                <m:ctrlPr>
                  <w:rPr>
                    <w:rFonts w:ascii="Cambria Math" w:hAnsi="Cambria Math"/>
                    <w:sz w:val="25"/>
                    <w:szCs w:val="25"/>
                  </w:rPr>
                </m:ctrlPr>
              </m:sSupPr>
              <m:e>
                <m:r>
                  <m:rPr>
                    <m:sty m:val="p"/>
                  </m:rPr>
                  <w:rPr>
                    <w:rFonts w:ascii="Cambria Math" w:hAnsi="Cambria Math"/>
                    <w:sz w:val="25"/>
                    <w:szCs w:val="25"/>
                  </w:rPr>
                  <m:t>)</m:t>
                </m:r>
              </m:e>
              <m:sup>
                <m:r>
                  <m:rPr>
                    <m:sty m:val="p"/>
                  </m:rPr>
                  <w:rPr>
                    <w:rFonts w:ascii="Cambria Math" w:hAnsi="Cambria Math"/>
                    <w:sz w:val="25"/>
                    <w:szCs w:val="25"/>
                  </w:rPr>
                  <m:t>2</m:t>
                </m:r>
              </m:sup>
            </m:sSup>
          </m:den>
        </m:f>
      </m:oMath>
    </w:p>
    <w:p w:rsidR="00F8580B" w:rsidRPr="003403FB" w:rsidRDefault="005C563F">
      <w:pPr>
        <w:spacing w:line="360" w:lineRule="auto"/>
        <w:jc w:val="both"/>
        <w:rPr>
          <w:sz w:val="25"/>
          <w:szCs w:val="25"/>
        </w:rPr>
      </w:pPr>
      <w:r w:rsidRPr="003403FB">
        <w:rPr>
          <w:sz w:val="25"/>
          <w:szCs w:val="25"/>
        </w:rPr>
        <w:t>Where;</w:t>
      </w:r>
    </w:p>
    <w:p w:rsidR="00F8580B" w:rsidRPr="003403FB" w:rsidRDefault="005C563F">
      <w:pPr>
        <w:spacing w:line="360" w:lineRule="auto"/>
        <w:ind w:firstLine="720"/>
        <w:jc w:val="both"/>
        <w:rPr>
          <w:sz w:val="25"/>
          <w:szCs w:val="25"/>
        </w:rPr>
      </w:pPr>
      <w:r w:rsidRPr="003403FB">
        <w:rPr>
          <w:sz w:val="25"/>
          <w:szCs w:val="25"/>
        </w:rPr>
        <w:t>n = desired sample size</w:t>
      </w:r>
    </w:p>
    <w:p w:rsidR="00F8580B" w:rsidRPr="003403FB" w:rsidRDefault="005C563F">
      <w:pPr>
        <w:spacing w:line="360" w:lineRule="auto"/>
        <w:jc w:val="both"/>
        <w:rPr>
          <w:sz w:val="25"/>
          <w:szCs w:val="25"/>
        </w:rPr>
      </w:pPr>
      <w:r w:rsidRPr="003403FB">
        <w:rPr>
          <w:sz w:val="25"/>
          <w:szCs w:val="25"/>
        </w:rPr>
        <w:tab/>
        <w:t>N = population size</w:t>
      </w:r>
    </w:p>
    <w:p w:rsidR="00F8580B" w:rsidRPr="003403FB" w:rsidRDefault="005C563F">
      <w:pPr>
        <w:spacing w:line="360" w:lineRule="auto"/>
        <w:jc w:val="both"/>
        <w:rPr>
          <w:sz w:val="25"/>
          <w:szCs w:val="25"/>
        </w:rPr>
      </w:pPr>
      <w:r w:rsidRPr="003403FB">
        <w:rPr>
          <w:sz w:val="25"/>
          <w:szCs w:val="25"/>
        </w:rPr>
        <w:tab/>
        <w:t>e = margin error</w:t>
      </w:r>
    </w:p>
    <w:p w:rsidR="00F8580B" w:rsidRPr="003403FB" w:rsidRDefault="005C563F">
      <w:pPr>
        <w:spacing w:line="360" w:lineRule="auto"/>
        <w:ind w:firstLine="720"/>
        <w:jc w:val="both"/>
        <w:rPr>
          <w:sz w:val="25"/>
          <w:szCs w:val="25"/>
        </w:rPr>
      </w:pPr>
      <w:r w:rsidRPr="003403FB">
        <w:rPr>
          <w:sz w:val="25"/>
          <w:szCs w:val="25"/>
        </w:rPr>
        <w:t>For the purpose of this research study, the margin of error is taken to be 5%. From the total population of N = 120, this implies the e = 0.05. Using the Yamane Formula, substituting into the Yamane’s Formula, hence the sample size for the research study is computed below as;</w:t>
      </w:r>
    </w:p>
    <w:p w:rsidR="00F8580B" w:rsidRPr="003403FB" w:rsidRDefault="005C563F">
      <w:pPr>
        <w:spacing w:line="360" w:lineRule="auto"/>
        <w:jc w:val="both"/>
        <w:rPr>
          <w:sz w:val="25"/>
          <w:szCs w:val="25"/>
        </w:rPr>
      </w:pPr>
      <m:oMath>
        <m:r>
          <w:rPr>
            <w:rFonts w:ascii="Cambria Math" w:hAnsi="Cambria Math"/>
            <w:sz w:val="25"/>
            <w:szCs w:val="25"/>
          </w:rPr>
          <m:t xml:space="preserve">n= </m:t>
        </m:r>
        <m:f>
          <m:fPr>
            <m:ctrlPr>
              <w:rPr>
                <w:rFonts w:ascii="Cambria Math" w:hAnsi="Cambria Math"/>
                <w:i/>
                <w:sz w:val="25"/>
                <w:szCs w:val="25"/>
              </w:rPr>
            </m:ctrlPr>
          </m:fPr>
          <m:num>
            <m:r>
              <w:rPr>
                <w:rFonts w:ascii="Cambria Math" w:hAnsi="Cambria Math"/>
                <w:sz w:val="25"/>
                <w:szCs w:val="25"/>
              </w:rPr>
              <m:t>120</m:t>
            </m:r>
          </m:num>
          <m:den>
            <m:r>
              <w:rPr>
                <w:rFonts w:ascii="Cambria Math" w:hAnsi="Cambria Math"/>
                <w:sz w:val="25"/>
                <w:szCs w:val="25"/>
              </w:rPr>
              <m:t>1+120</m:t>
            </m:r>
            <m:d>
              <m:dPr>
                <m:ctrlPr>
                  <w:rPr>
                    <w:rFonts w:ascii="Cambria Math" w:hAnsi="Cambria Math"/>
                    <w:i/>
                    <w:sz w:val="25"/>
                    <w:szCs w:val="25"/>
                  </w:rPr>
                </m:ctrlPr>
              </m:dPr>
              <m:e>
                <m:r>
                  <w:rPr>
                    <w:rFonts w:ascii="Cambria Math" w:hAnsi="Cambria Math"/>
                    <w:sz w:val="25"/>
                    <w:szCs w:val="25"/>
                  </w:rPr>
                  <m:t>0.05</m:t>
                </m:r>
              </m:e>
            </m:d>
            <m:r>
              <w:rPr>
                <w:rFonts w:ascii="Cambria Math" w:hAnsi="Cambria Math"/>
                <w:sz w:val="25"/>
                <w:szCs w:val="25"/>
              </w:rPr>
              <m:t>(0.05)</m:t>
            </m:r>
          </m:den>
        </m:f>
        <m:r>
          <w:rPr>
            <w:rFonts w:ascii="Cambria Math" w:hAnsi="Cambria Math"/>
            <w:sz w:val="25"/>
            <w:szCs w:val="25"/>
          </w:rPr>
          <m:t xml:space="preserve"> </m:t>
        </m:r>
      </m:oMath>
      <w:r w:rsidRPr="003403FB">
        <w:rPr>
          <w:sz w:val="25"/>
          <w:szCs w:val="25"/>
        </w:rPr>
        <w:t>=</w:t>
      </w:r>
      <m:oMath>
        <m:r>
          <w:rPr>
            <w:rFonts w:ascii="Cambria Math" w:hAnsi="Cambria Math"/>
            <w:sz w:val="25"/>
            <w:szCs w:val="25"/>
          </w:rPr>
          <m:t xml:space="preserve"> </m:t>
        </m:r>
        <m:f>
          <m:fPr>
            <m:ctrlPr>
              <w:rPr>
                <w:rFonts w:ascii="Cambria Math" w:hAnsi="Cambria Math"/>
                <w:i/>
                <w:sz w:val="25"/>
                <w:szCs w:val="25"/>
              </w:rPr>
            </m:ctrlPr>
          </m:fPr>
          <m:num>
            <m:r>
              <w:rPr>
                <w:rFonts w:ascii="Cambria Math" w:hAnsi="Cambria Math"/>
                <w:sz w:val="25"/>
                <w:szCs w:val="25"/>
              </w:rPr>
              <m:t>120</m:t>
            </m:r>
          </m:num>
          <m:den>
            <m:r>
              <w:rPr>
                <w:rFonts w:ascii="Cambria Math" w:hAnsi="Cambria Math"/>
                <w:sz w:val="25"/>
                <w:szCs w:val="25"/>
              </w:rPr>
              <m:t>1.3</m:t>
            </m:r>
          </m:den>
        </m:f>
      </m:oMath>
      <w:r w:rsidRPr="003403FB">
        <w:rPr>
          <w:sz w:val="25"/>
          <w:szCs w:val="25"/>
        </w:rPr>
        <w:t xml:space="preserve"> = 92.3</w:t>
      </w:r>
    </w:p>
    <w:p w:rsidR="00F8580B" w:rsidRPr="003403FB" w:rsidRDefault="005C563F">
      <w:pPr>
        <w:spacing w:line="360" w:lineRule="auto"/>
        <w:jc w:val="both"/>
        <w:rPr>
          <w:sz w:val="25"/>
          <w:szCs w:val="25"/>
        </w:rPr>
      </w:pPr>
      <w:r w:rsidRPr="003403FB">
        <w:rPr>
          <w:sz w:val="25"/>
          <w:szCs w:val="25"/>
        </w:rPr>
        <w:t>n = 92</w:t>
      </w:r>
    </w:p>
    <w:p w:rsidR="00F8580B" w:rsidRPr="003403FB" w:rsidRDefault="005C563F">
      <w:pPr>
        <w:spacing w:line="360" w:lineRule="auto"/>
        <w:ind w:firstLine="720"/>
        <w:jc w:val="both"/>
        <w:rPr>
          <w:sz w:val="25"/>
          <w:szCs w:val="25"/>
        </w:rPr>
      </w:pPr>
      <w:r w:rsidRPr="003403FB">
        <w:rPr>
          <w:sz w:val="25"/>
          <w:szCs w:val="25"/>
        </w:rPr>
        <w:t>This implies that a sample size of 92 will be required in this study to achieve a 95% precision from utilizing information and data collected from the sample.</w:t>
      </w:r>
    </w:p>
    <w:p w:rsidR="00F8580B" w:rsidRPr="003403FB" w:rsidRDefault="005C563F">
      <w:pPr>
        <w:spacing w:line="360" w:lineRule="auto"/>
        <w:ind w:firstLine="720"/>
        <w:jc w:val="both"/>
        <w:rPr>
          <w:sz w:val="25"/>
          <w:szCs w:val="25"/>
        </w:rPr>
      </w:pPr>
      <w:r w:rsidRPr="003403FB">
        <w:rPr>
          <w:sz w:val="25"/>
          <w:szCs w:val="25"/>
        </w:rPr>
        <w:t>The sampling technique that shall be employed in this research is stratified random sampling techniques. This is to enable the study to obtain reasonable conclusion from which generalization shall be ascertained from the two companies</w:t>
      </w:r>
    </w:p>
    <w:p w:rsidR="00B47E89" w:rsidRPr="003403FB" w:rsidRDefault="00B47E89">
      <w:pPr>
        <w:spacing w:line="360" w:lineRule="auto"/>
        <w:jc w:val="both"/>
        <w:rPr>
          <w:b/>
          <w:bCs/>
          <w:sz w:val="25"/>
          <w:szCs w:val="25"/>
        </w:rPr>
      </w:pPr>
    </w:p>
    <w:p w:rsidR="00B47E89" w:rsidRPr="003403FB" w:rsidRDefault="00B47E89">
      <w:pPr>
        <w:spacing w:after="200" w:line="276" w:lineRule="auto"/>
        <w:rPr>
          <w:b/>
          <w:bCs/>
          <w:sz w:val="25"/>
          <w:szCs w:val="25"/>
        </w:rPr>
      </w:pPr>
      <w:r w:rsidRPr="003403FB">
        <w:rPr>
          <w:b/>
          <w:bCs/>
          <w:sz w:val="25"/>
          <w:szCs w:val="25"/>
        </w:rPr>
        <w:br w:type="page"/>
      </w:r>
    </w:p>
    <w:p w:rsidR="00B47E89" w:rsidRPr="003403FB" w:rsidRDefault="00B47E89" w:rsidP="00B47E89">
      <w:pPr>
        <w:spacing w:line="360" w:lineRule="auto"/>
        <w:jc w:val="both"/>
        <w:rPr>
          <w:b/>
          <w:bCs/>
          <w:sz w:val="25"/>
          <w:szCs w:val="25"/>
        </w:rPr>
      </w:pPr>
      <w:r w:rsidRPr="003403FB">
        <w:rPr>
          <w:b/>
          <w:bCs/>
          <w:sz w:val="25"/>
          <w:szCs w:val="25"/>
        </w:rPr>
        <w:lastRenderedPageBreak/>
        <w:t>3.5 Method of Data Collection</w:t>
      </w:r>
    </w:p>
    <w:p w:rsidR="00B47E89" w:rsidRPr="003403FB" w:rsidRDefault="00B47E89" w:rsidP="00B47E89">
      <w:pPr>
        <w:spacing w:line="360" w:lineRule="auto"/>
        <w:jc w:val="both"/>
        <w:rPr>
          <w:bCs/>
          <w:sz w:val="25"/>
          <w:szCs w:val="25"/>
        </w:rPr>
      </w:pPr>
      <w:r w:rsidRPr="003403FB">
        <w:rPr>
          <w:bCs/>
          <w:sz w:val="25"/>
          <w:szCs w:val="25"/>
        </w:rPr>
        <w:t>The data for this study will be primarily collected through the administration of structured questionnaires. This approach is selected to ensure direct and reliable responses from the target participants, providing firsthand data for the study.</w:t>
      </w:r>
    </w:p>
    <w:p w:rsidR="00B47E89" w:rsidRPr="003403FB" w:rsidRDefault="00B47E89" w:rsidP="00B47E89">
      <w:pPr>
        <w:spacing w:line="360" w:lineRule="auto"/>
        <w:jc w:val="both"/>
        <w:rPr>
          <w:b/>
          <w:bCs/>
          <w:sz w:val="25"/>
          <w:szCs w:val="25"/>
        </w:rPr>
      </w:pPr>
    </w:p>
    <w:p w:rsidR="00B47E89" w:rsidRPr="003403FB" w:rsidRDefault="00B47E89" w:rsidP="00B47E89">
      <w:pPr>
        <w:spacing w:line="360" w:lineRule="auto"/>
        <w:jc w:val="both"/>
        <w:rPr>
          <w:b/>
          <w:bCs/>
          <w:sz w:val="25"/>
          <w:szCs w:val="25"/>
        </w:rPr>
      </w:pPr>
      <w:r w:rsidRPr="003403FB">
        <w:rPr>
          <w:b/>
          <w:bCs/>
          <w:sz w:val="25"/>
          <w:szCs w:val="25"/>
        </w:rPr>
        <w:t>3.6 Research Instrument</w:t>
      </w:r>
    </w:p>
    <w:p w:rsidR="00B47E89" w:rsidRPr="003403FB" w:rsidRDefault="00B47E89" w:rsidP="00B47E89">
      <w:pPr>
        <w:spacing w:line="360" w:lineRule="auto"/>
        <w:jc w:val="both"/>
        <w:rPr>
          <w:bCs/>
          <w:sz w:val="25"/>
          <w:szCs w:val="25"/>
        </w:rPr>
      </w:pPr>
      <w:r w:rsidRPr="003403FB">
        <w:rPr>
          <w:bCs/>
          <w:sz w:val="25"/>
          <w:szCs w:val="25"/>
        </w:rPr>
        <w:t>The research instrument to be used in this study is a questionnaire designed with a five-point Likert scale, ranging from strongly agree (5) to strongly disagree (1). The questionnaire is carefully structured to align with the research questions and objectives. It is divided into two sections:</w:t>
      </w:r>
    </w:p>
    <w:p w:rsidR="00B47E89" w:rsidRPr="003403FB" w:rsidRDefault="00B47E89" w:rsidP="00B47E89">
      <w:pPr>
        <w:pStyle w:val="ListParagraph"/>
        <w:numPr>
          <w:ilvl w:val="0"/>
          <w:numId w:val="28"/>
        </w:numPr>
        <w:spacing w:line="360" w:lineRule="auto"/>
        <w:jc w:val="both"/>
        <w:rPr>
          <w:rFonts w:ascii="Times New Roman" w:hAnsi="Times New Roman"/>
          <w:b/>
          <w:bCs/>
          <w:sz w:val="25"/>
          <w:szCs w:val="25"/>
        </w:rPr>
      </w:pPr>
      <w:r w:rsidRPr="003403FB">
        <w:rPr>
          <w:rFonts w:ascii="Times New Roman" w:hAnsi="Times New Roman"/>
          <w:b/>
          <w:bCs/>
          <w:sz w:val="25"/>
          <w:szCs w:val="25"/>
        </w:rPr>
        <w:t>Section A: Focuses on the demographic characteristics of the respondents (e.g., age, gender, educational background, etc.).</w:t>
      </w:r>
    </w:p>
    <w:p w:rsidR="00B47E89" w:rsidRPr="003403FB" w:rsidRDefault="00B47E89" w:rsidP="00B47E89">
      <w:pPr>
        <w:pStyle w:val="ListParagraph"/>
        <w:numPr>
          <w:ilvl w:val="0"/>
          <w:numId w:val="28"/>
        </w:numPr>
        <w:spacing w:line="360" w:lineRule="auto"/>
        <w:jc w:val="both"/>
        <w:rPr>
          <w:rFonts w:ascii="Times New Roman" w:hAnsi="Times New Roman"/>
          <w:b/>
          <w:bCs/>
          <w:sz w:val="25"/>
          <w:szCs w:val="25"/>
        </w:rPr>
      </w:pPr>
      <w:r w:rsidRPr="003403FB">
        <w:rPr>
          <w:rFonts w:ascii="Times New Roman" w:hAnsi="Times New Roman"/>
          <w:b/>
          <w:bCs/>
          <w:sz w:val="25"/>
          <w:szCs w:val="25"/>
        </w:rPr>
        <w:t>Section B: Contains questions related to outsourcing strategies and their perceived impact on organizational productivity.</w:t>
      </w:r>
    </w:p>
    <w:p w:rsidR="00B47E89" w:rsidRPr="003403FB" w:rsidRDefault="00B47E89" w:rsidP="00B47E89">
      <w:pPr>
        <w:spacing w:line="360" w:lineRule="auto"/>
        <w:jc w:val="both"/>
        <w:rPr>
          <w:bCs/>
          <w:sz w:val="25"/>
          <w:szCs w:val="25"/>
        </w:rPr>
      </w:pPr>
      <w:r w:rsidRPr="003403FB">
        <w:rPr>
          <w:bCs/>
          <w:sz w:val="25"/>
          <w:szCs w:val="25"/>
        </w:rPr>
        <w:t>This structure ensures that all relevant data concerning both the demographic profile of the respondents and the specific research variables are comprehensively captured.</w:t>
      </w:r>
    </w:p>
    <w:p w:rsidR="00B47E89" w:rsidRPr="003403FB" w:rsidRDefault="00B47E89" w:rsidP="00B47E89">
      <w:pPr>
        <w:spacing w:line="360" w:lineRule="auto"/>
        <w:jc w:val="both"/>
        <w:rPr>
          <w:b/>
          <w:bCs/>
          <w:sz w:val="25"/>
          <w:szCs w:val="25"/>
        </w:rPr>
      </w:pPr>
    </w:p>
    <w:p w:rsidR="00B47E89" w:rsidRPr="003403FB" w:rsidRDefault="00B47E89" w:rsidP="00B47E89">
      <w:pPr>
        <w:spacing w:line="360" w:lineRule="auto"/>
        <w:jc w:val="both"/>
        <w:rPr>
          <w:b/>
          <w:bCs/>
          <w:sz w:val="25"/>
          <w:szCs w:val="25"/>
        </w:rPr>
      </w:pPr>
      <w:r w:rsidRPr="003403FB">
        <w:rPr>
          <w:b/>
          <w:bCs/>
          <w:sz w:val="25"/>
          <w:szCs w:val="25"/>
        </w:rPr>
        <w:t>3.7 Method of Data Analysis</w:t>
      </w:r>
    </w:p>
    <w:p w:rsidR="00B47E89" w:rsidRPr="003403FB" w:rsidRDefault="00B47E89" w:rsidP="00B47E89">
      <w:pPr>
        <w:spacing w:line="360" w:lineRule="auto"/>
        <w:jc w:val="both"/>
        <w:rPr>
          <w:bCs/>
          <w:sz w:val="25"/>
          <w:szCs w:val="25"/>
        </w:rPr>
      </w:pPr>
      <w:r w:rsidRPr="003403FB">
        <w:rPr>
          <w:bCs/>
          <w:sz w:val="25"/>
          <w:szCs w:val="25"/>
        </w:rPr>
        <w:t>The data analysis w</w:t>
      </w:r>
      <w:r w:rsidR="00B15AC8">
        <w:rPr>
          <w:bCs/>
          <w:sz w:val="25"/>
          <w:szCs w:val="25"/>
        </w:rPr>
        <w:t>ill be conducted in two phases.</w:t>
      </w:r>
    </w:p>
    <w:p w:rsidR="00B47E89" w:rsidRPr="003403FB" w:rsidRDefault="00B47E89" w:rsidP="00B47E89">
      <w:pPr>
        <w:spacing w:line="360" w:lineRule="auto"/>
        <w:jc w:val="both"/>
        <w:rPr>
          <w:bCs/>
          <w:sz w:val="25"/>
          <w:szCs w:val="25"/>
        </w:rPr>
      </w:pPr>
      <w:r w:rsidRPr="003403FB">
        <w:rPr>
          <w:bCs/>
          <w:sz w:val="25"/>
          <w:szCs w:val="25"/>
        </w:rPr>
        <w:t>In the first phase, descriptive statistics will be employed to summarize and present the data. This will include the use of frequency tables and percentages to provide an overview of the responses from the questionnaire.</w:t>
      </w:r>
    </w:p>
    <w:p w:rsidR="00B47E89" w:rsidRPr="003403FB" w:rsidRDefault="00B47E89" w:rsidP="00B47E89">
      <w:pPr>
        <w:spacing w:line="360" w:lineRule="auto"/>
        <w:jc w:val="both"/>
        <w:rPr>
          <w:b/>
          <w:bCs/>
          <w:sz w:val="25"/>
          <w:szCs w:val="25"/>
        </w:rPr>
      </w:pPr>
      <w:r w:rsidRPr="003403FB">
        <w:rPr>
          <w:bCs/>
          <w:sz w:val="25"/>
          <w:szCs w:val="25"/>
        </w:rPr>
        <w:lastRenderedPageBreak/>
        <w:t>In the second phase, inferential statistical techniques—specifically, correlation and regression analysis—will be conducted using SPSS version 23.0. The rationale for using regression analysis is its ability to examine not only the relationships between multiple variables but also to assess the contributions of individual predictors in the model. This approach is essential for understanding the dynamics between outsourcing strategies and organizational productivity</w:t>
      </w:r>
      <w:r w:rsidRPr="003403FB">
        <w:rPr>
          <w:b/>
          <w:bCs/>
          <w:sz w:val="25"/>
          <w:szCs w:val="25"/>
        </w:rPr>
        <w:t>.</w:t>
      </w:r>
    </w:p>
    <w:p w:rsidR="00F8580B" w:rsidRPr="003403FB" w:rsidRDefault="005C563F" w:rsidP="00B47E89">
      <w:pPr>
        <w:spacing w:line="360" w:lineRule="auto"/>
        <w:jc w:val="both"/>
        <w:rPr>
          <w:b/>
          <w:sz w:val="25"/>
          <w:szCs w:val="25"/>
        </w:rPr>
      </w:pPr>
      <w:r w:rsidRPr="003403FB">
        <w:rPr>
          <w:b/>
          <w:sz w:val="25"/>
          <w:szCs w:val="25"/>
        </w:rPr>
        <w:t xml:space="preserve">3.8 </w:t>
      </w:r>
      <w:r w:rsidRPr="003403FB">
        <w:rPr>
          <w:b/>
          <w:sz w:val="25"/>
          <w:szCs w:val="25"/>
        </w:rPr>
        <w:tab/>
      </w:r>
      <w:r w:rsidR="00B15AC8">
        <w:rPr>
          <w:b/>
          <w:sz w:val="25"/>
          <w:szCs w:val="25"/>
        </w:rPr>
        <w:t>H</w:t>
      </w:r>
      <w:r w:rsidR="00B15AC8" w:rsidRPr="003403FB">
        <w:rPr>
          <w:b/>
          <w:sz w:val="25"/>
          <w:szCs w:val="25"/>
        </w:rPr>
        <w:t xml:space="preserve">istorical </w:t>
      </w:r>
      <w:r w:rsidR="00B15AC8">
        <w:rPr>
          <w:b/>
          <w:sz w:val="25"/>
          <w:szCs w:val="25"/>
        </w:rPr>
        <w:t>B</w:t>
      </w:r>
      <w:r w:rsidR="00B15AC8" w:rsidRPr="003403FB">
        <w:rPr>
          <w:b/>
          <w:sz w:val="25"/>
          <w:szCs w:val="25"/>
        </w:rPr>
        <w:t xml:space="preserve">ackground of the </w:t>
      </w:r>
      <w:r w:rsidR="00B15AC8">
        <w:rPr>
          <w:b/>
          <w:sz w:val="25"/>
          <w:szCs w:val="25"/>
        </w:rPr>
        <w:t>C</w:t>
      </w:r>
      <w:r w:rsidR="00B15AC8" w:rsidRPr="003403FB">
        <w:rPr>
          <w:b/>
          <w:sz w:val="25"/>
          <w:szCs w:val="25"/>
        </w:rPr>
        <w:t xml:space="preserve">ase </w:t>
      </w:r>
      <w:r w:rsidR="00B15AC8">
        <w:rPr>
          <w:b/>
          <w:sz w:val="25"/>
          <w:szCs w:val="25"/>
        </w:rPr>
        <w:t>S</w:t>
      </w:r>
      <w:r w:rsidR="00B15AC8" w:rsidRPr="003403FB">
        <w:rPr>
          <w:b/>
          <w:sz w:val="25"/>
          <w:szCs w:val="25"/>
        </w:rPr>
        <w:t xml:space="preserve">tudy  </w:t>
      </w:r>
    </w:p>
    <w:p w:rsidR="00F8580B" w:rsidRPr="003403FB" w:rsidRDefault="005C563F">
      <w:pPr>
        <w:spacing w:line="360" w:lineRule="auto"/>
        <w:ind w:firstLine="720"/>
        <w:jc w:val="both"/>
        <w:rPr>
          <w:color w:val="000000"/>
          <w:sz w:val="25"/>
          <w:szCs w:val="25"/>
          <w:shd w:val="clear" w:color="auto" w:fill="FFFFFF"/>
        </w:rPr>
      </w:pPr>
      <w:r w:rsidRPr="003403FB">
        <w:rPr>
          <w:color w:val="000000"/>
          <w:sz w:val="25"/>
          <w:szCs w:val="25"/>
          <w:shd w:val="clear" w:color="auto" w:fill="FFFFFF"/>
        </w:rPr>
        <w:t>Tuyil Pharmaceutical Industries Limited, a privately owned business enterprise, was established on the 1st of May, 1996 at No 22 Stadium Road Ilorin, Kwara State Nigeria. It is a Pharmaceutical company that manufactures both human and veterinary products. Due to its rapid expansion in production activities, the company moved to its permanent site at No 22 New Yidi Road Ilorin, Kwara State Nigeria on the 2nd of June, 2005 and was commissioned by the then Kwara State Governor Dr. Bukola Saraki and former Director General of NAFDAC, (Late) Prof Dora Akunyili as a special guest.</w:t>
      </w:r>
    </w:p>
    <w:p w:rsidR="00F8580B" w:rsidRPr="003403FB" w:rsidRDefault="005C563F">
      <w:pPr>
        <w:pStyle w:val="NormalWeb"/>
        <w:spacing w:before="0" w:beforeAutospacing="0" w:after="0" w:afterAutospacing="0" w:line="360" w:lineRule="auto"/>
        <w:ind w:firstLine="720"/>
        <w:jc w:val="both"/>
        <w:rPr>
          <w:color w:val="000000"/>
          <w:sz w:val="25"/>
          <w:szCs w:val="25"/>
        </w:rPr>
      </w:pPr>
      <w:r w:rsidRPr="003403FB">
        <w:rPr>
          <w:color w:val="000000"/>
          <w:sz w:val="25"/>
          <w:szCs w:val="25"/>
        </w:rPr>
        <w:t>The roots of the pharmaceutical industry lie back with the apothecaries and pharmacies that offered traditional remedies as far back as the middle ages, offering a hit-and-miss range of treatments based on centuries of folk knowledge.</w:t>
      </w:r>
    </w:p>
    <w:p w:rsidR="00F8580B" w:rsidRPr="003403FB" w:rsidRDefault="005C563F">
      <w:pPr>
        <w:pStyle w:val="NormalWeb"/>
        <w:spacing w:before="0" w:beforeAutospacing="0" w:after="0" w:afterAutospacing="0" w:line="360" w:lineRule="auto"/>
        <w:jc w:val="both"/>
        <w:rPr>
          <w:color w:val="000000"/>
          <w:sz w:val="25"/>
          <w:szCs w:val="25"/>
        </w:rPr>
      </w:pPr>
      <w:r w:rsidRPr="003403FB">
        <w:rPr>
          <w:color w:val="000000"/>
          <w:sz w:val="25"/>
          <w:szCs w:val="25"/>
        </w:rPr>
        <w:t>But the industry as we understand it today really has its origins in the second half of the 19th century. Whilst the scientific revolution of the 17th century had spread ideas of rationalism and experimentation, and the industrial revolution had transformed the production of goods in the late 18th century, the marrying of the two concepts for the benefit of human health was a comparatively late development.</w:t>
      </w:r>
    </w:p>
    <w:p w:rsidR="00B47E89" w:rsidRPr="003403FB" w:rsidRDefault="00B47E89" w:rsidP="00B47E89">
      <w:pPr>
        <w:tabs>
          <w:tab w:val="left" w:pos="2970"/>
        </w:tabs>
        <w:spacing w:line="360" w:lineRule="auto"/>
        <w:jc w:val="both"/>
        <w:rPr>
          <w:bCs/>
          <w:sz w:val="25"/>
          <w:szCs w:val="25"/>
        </w:rPr>
      </w:pPr>
      <w:r w:rsidRPr="003403FB">
        <w:rPr>
          <w:bCs/>
          <w:sz w:val="25"/>
          <w:szCs w:val="25"/>
        </w:rPr>
        <w:lastRenderedPageBreak/>
        <w:t>Bioraj Pharmaceutical Ltd is an indigenous pharmaceutical Company owned by a pharmacist. The Company is located in Ilorin Kwara State at No 405 Kaima Road, Ilorin. Evidence is on all the documents by the Regulatory Agencies.</w:t>
      </w:r>
    </w:p>
    <w:p w:rsidR="00B47E89" w:rsidRPr="003403FB" w:rsidRDefault="00B47E89" w:rsidP="00B47E89">
      <w:pPr>
        <w:tabs>
          <w:tab w:val="left" w:pos="2970"/>
        </w:tabs>
        <w:spacing w:line="360" w:lineRule="auto"/>
        <w:jc w:val="both"/>
        <w:rPr>
          <w:bCs/>
          <w:sz w:val="25"/>
          <w:szCs w:val="25"/>
        </w:rPr>
      </w:pPr>
      <w:r w:rsidRPr="003403FB">
        <w:rPr>
          <w:bCs/>
          <w:sz w:val="25"/>
          <w:szCs w:val="25"/>
        </w:rPr>
        <w:t>The Company started operation in 1994 and by now, has two outlet and a manufacturing plant. The outlets are located in Yauri, Kebbi State and Kwara State while the manufacturing outfit is located in Ilorin, Kwara State. The plant has capacity to produce Tablets (including blistered one) and syrups. As at July 2009, the Company has 20 registered products with NAFDAC.</w:t>
      </w:r>
    </w:p>
    <w:p w:rsidR="00F8580B" w:rsidRPr="003403FB" w:rsidRDefault="00B47E89" w:rsidP="00B47E89">
      <w:pPr>
        <w:tabs>
          <w:tab w:val="left" w:pos="2970"/>
        </w:tabs>
        <w:spacing w:line="360" w:lineRule="auto"/>
        <w:jc w:val="both"/>
        <w:rPr>
          <w:bCs/>
          <w:sz w:val="25"/>
          <w:szCs w:val="25"/>
        </w:rPr>
      </w:pPr>
      <w:r w:rsidRPr="003403FB">
        <w:rPr>
          <w:bCs/>
          <w:sz w:val="25"/>
          <w:szCs w:val="25"/>
        </w:rPr>
        <w:t>The Factory has standard Laboratory with necessary equipment’s such as UV/visible Spectrophotometer, Microscope, Colony Counter, Antibiotic Zone reader, Moisture Content Balance (Digital), Refrigerator, Calorimeter to mention just a few. The company has successfully carried out supply to State governments, Teaching Hospitals and Federal Ministry of Health.</w:t>
      </w:r>
    </w:p>
    <w:p w:rsidR="00F8580B" w:rsidRPr="003403FB" w:rsidRDefault="00F8580B">
      <w:pPr>
        <w:tabs>
          <w:tab w:val="left" w:pos="2970"/>
        </w:tabs>
        <w:spacing w:line="360" w:lineRule="auto"/>
        <w:jc w:val="both"/>
        <w:rPr>
          <w:b/>
          <w:bCs/>
          <w:sz w:val="25"/>
          <w:szCs w:val="25"/>
        </w:rPr>
      </w:pPr>
    </w:p>
    <w:p w:rsidR="00F8580B" w:rsidRPr="003403FB" w:rsidRDefault="00B15AC8" w:rsidP="00B15AC8">
      <w:pPr>
        <w:spacing w:after="200" w:line="276" w:lineRule="auto"/>
        <w:rPr>
          <w:b/>
          <w:bCs/>
          <w:sz w:val="25"/>
          <w:szCs w:val="25"/>
        </w:rPr>
      </w:pPr>
      <w:r>
        <w:rPr>
          <w:b/>
          <w:bCs/>
          <w:sz w:val="25"/>
          <w:szCs w:val="25"/>
        </w:rPr>
        <w:br w:type="page"/>
      </w:r>
    </w:p>
    <w:p w:rsidR="00F8580B" w:rsidRPr="003403FB" w:rsidRDefault="00F8580B">
      <w:pPr>
        <w:tabs>
          <w:tab w:val="left" w:pos="2970"/>
        </w:tabs>
        <w:spacing w:line="360" w:lineRule="auto"/>
        <w:jc w:val="both"/>
        <w:rPr>
          <w:b/>
          <w:bCs/>
          <w:sz w:val="25"/>
          <w:szCs w:val="25"/>
        </w:rPr>
      </w:pPr>
    </w:p>
    <w:p w:rsidR="00F8580B" w:rsidRPr="00B15AC8" w:rsidRDefault="005C563F">
      <w:pPr>
        <w:tabs>
          <w:tab w:val="left" w:pos="2970"/>
        </w:tabs>
        <w:spacing w:line="360" w:lineRule="auto"/>
        <w:jc w:val="center"/>
        <w:rPr>
          <w:b/>
          <w:bCs/>
          <w:sz w:val="26"/>
          <w:szCs w:val="26"/>
        </w:rPr>
      </w:pPr>
      <w:r w:rsidRPr="00B15AC8">
        <w:rPr>
          <w:b/>
          <w:bCs/>
          <w:sz w:val="26"/>
          <w:szCs w:val="26"/>
        </w:rPr>
        <w:t>CHAPTER FOUR</w:t>
      </w:r>
    </w:p>
    <w:p w:rsidR="00F8580B" w:rsidRPr="00B15AC8" w:rsidRDefault="005C563F">
      <w:pPr>
        <w:tabs>
          <w:tab w:val="left" w:pos="2970"/>
        </w:tabs>
        <w:spacing w:line="360" w:lineRule="auto"/>
        <w:jc w:val="center"/>
        <w:rPr>
          <w:b/>
          <w:bCs/>
          <w:sz w:val="26"/>
          <w:szCs w:val="26"/>
        </w:rPr>
      </w:pPr>
      <w:r w:rsidRPr="00B15AC8">
        <w:rPr>
          <w:b/>
          <w:bCs/>
          <w:sz w:val="26"/>
          <w:szCs w:val="26"/>
        </w:rPr>
        <w:t>DATA PRESENTATION, ANALYSIS AND INTERPRETATION</w:t>
      </w:r>
    </w:p>
    <w:p w:rsidR="00B47E89" w:rsidRPr="003403FB" w:rsidRDefault="00B47E89" w:rsidP="00B47E89">
      <w:pPr>
        <w:jc w:val="both"/>
        <w:rPr>
          <w:rFonts w:eastAsia="Calibri"/>
          <w:b/>
          <w:bCs/>
          <w:color w:val="000000"/>
          <w:sz w:val="25"/>
          <w:szCs w:val="25"/>
        </w:rPr>
      </w:pPr>
      <w:r w:rsidRPr="003403FB">
        <w:rPr>
          <w:rFonts w:eastAsia="Calibri"/>
          <w:b/>
          <w:bCs/>
          <w:color w:val="000000"/>
          <w:sz w:val="25"/>
          <w:szCs w:val="25"/>
        </w:rPr>
        <w:t>4.1 introduction</w:t>
      </w:r>
    </w:p>
    <w:p w:rsidR="00B47E89" w:rsidRPr="003403FB" w:rsidRDefault="00B47E89" w:rsidP="00B47E89">
      <w:pPr>
        <w:jc w:val="both"/>
        <w:rPr>
          <w:rFonts w:eastAsia="Calibri"/>
          <w:bCs/>
          <w:color w:val="000000"/>
          <w:sz w:val="25"/>
          <w:szCs w:val="25"/>
        </w:rPr>
      </w:pPr>
      <w:r w:rsidRPr="003403FB">
        <w:rPr>
          <w:rFonts w:eastAsia="Calibri"/>
          <w:bCs/>
          <w:color w:val="000000"/>
          <w:sz w:val="25"/>
          <w:szCs w:val="25"/>
        </w:rPr>
        <w:t>This study investigates the impact of outsourcing strategies, focusing on business processes, personnel management, and core competencies, on the organizational productivity of the pharmaceutical industry. The research takes these factors as its primary points of reference. Specifically, the study first aims to identify key dimensions such as sales turnover, customer satisfaction, and profitability within the selected pharmaceutical companies, examining how outsourcing influences these metrics in the business environment.</w:t>
      </w:r>
    </w:p>
    <w:p w:rsidR="00B47E89" w:rsidRPr="003403FB" w:rsidRDefault="00B47E89" w:rsidP="00B47E89">
      <w:pPr>
        <w:jc w:val="both"/>
        <w:rPr>
          <w:rFonts w:eastAsia="Calibri"/>
          <w:bCs/>
          <w:color w:val="000000"/>
          <w:sz w:val="25"/>
          <w:szCs w:val="25"/>
        </w:rPr>
      </w:pPr>
      <w:r w:rsidRPr="003403FB">
        <w:rPr>
          <w:rFonts w:eastAsia="Calibri"/>
          <w:bCs/>
          <w:color w:val="000000"/>
          <w:sz w:val="25"/>
          <w:szCs w:val="25"/>
        </w:rPr>
        <w:t>Secondly, the study explores the effect of business processes, personnel management, and environmental factors to determine whether outsourcing enhances customer satisfaction and loyalty within the industry. Additionally, the study assesses whether customers’ perceptions prior to the introduction of outsourcing services have shifted positively.</w:t>
      </w:r>
    </w:p>
    <w:p w:rsidR="00B47E89" w:rsidRPr="003403FB" w:rsidRDefault="00B47E89" w:rsidP="00B47E89">
      <w:pPr>
        <w:jc w:val="both"/>
        <w:rPr>
          <w:rFonts w:eastAsia="Calibri"/>
          <w:bCs/>
          <w:color w:val="000000"/>
          <w:sz w:val="25"/>
          <w:szCs w:val="25"/>
        </w:rPr>
      </w:pPr>
      <w:r w:rsidRPr="003403FB">
        <w:rPr>
          <w:rFonts w:eastAsia="Calibri"/>
          <w:bCs/>
          <w:color w:val="000000"/>
          <w:sz w:val="25"/>
          <w:szCs w:val="25"/>
        </w:rPr>
        <w:t>This chapter presents and analyzes the data collected for the study, starting with the demographic characteristics of the respondents. The data are displayed in tables, with the first section providing insights into variables such as gender, education level, and work experience. The second section outlines the findings related to the research questions. All 13 items in the survey were closed-ended, using a 5-point Likert scale for measurement.</w:t>
      </w:r>
    </w:p>
    <w:p w:rsidR="00B47E89" w:rsidRPr="003403FB" w:rsidRDefault="00B47E89">
      <w:pPr>
        <w:jc w:val="both"/>
        <w:rPr>
          <w:b/>
          <w:sz w:val="25"/>
          <w:szCs w:val="25"/>
        </w:rPr>
      </w:pPr>
    </w:p>
    <w:p w:rsidR="00F8580B" w:rsidRPr="003403FB" w:rsidRDefault="005C563F">
      <w:pPr>
        <w:jc w:val="both"/>
        <w:rPr>
          <w:b/>
          <w:sz w:val="25"/>
          <w:szCs w:val="25"/>
        </w:rPr>
      </w:pPr>
      <w:r w:rsidRPr="003403FB">
        <w:rPr>
          <w:b/>
          <w:sz w:val="25"/>
          <w:szCs w:val="25"/>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814"/>
        <w:gridCol w:w="2855"/>
      </w:tblGrid>
      <w:tr w:rsidR="00F8580B" w:rsidRPr="003403FB">
        <w:tc>
          <w:tcPr>
            <w:tcW w:w="3192" w:type="dxa"/>
            <w:shd w:val="clear" w:color="auto" w:fill="auto"/>
          </w:tcPr>
          <w:p w:rsidR="00F8580B" w:rsidRPr="003403FB" w:rsidRDefault="005C563F">
            <w:pPr>
              <w:jc w:val="both"/>
              <w:rPr>
                <w:b/>
                <w:sz w:val="25"/>
                <w:szCs w:val="25"/>
              </w:rPr>
            </w:pPr>
            <w:r w:rsidRPr="003403FB">
              <w:rPr>
                <w:b/>
                <w:sz w:val="25"/>
                <w:szCs w:val="25"/>
              </w:rPr>
              <w:t xml:space="preserve">QUESTIONNAIRE </w:t>
            </w:r>
          </w:p>
        </w:tc>
        <w:tc>
          <w:tcPr>
            <w:tcW w:w="3192" w:type="dxa"/>
            <w:shd w:val="clear" w:color="auto" w:fill="auto"/>
          </w:tcPr>
          <w:p w:rsidR="00F8580B" w:rsidRPr="003403FB" w:rsidRDefault="005C563F">
            <w:pPr>
              <w:jc w:val="center"/>
              <w:rPr>
                <w:b/>
                <w:sz w:val="25"/>
                <w:szCs w:val="25"/>
              </w:rPr>
            </w:pPr>
            <w:r w:rsidRPr="003403FB">
              <w:rPr>
                <w:b/>
                <w:sz w:val="25"/>
                <w:szCs w:val="25"/>
              </w:rPr>
              <w:t>FREQUENCY</w:t>
            </w:r>
          </w:p>
        </w:tc>
        <w:tc>
          <w:tcPr>
            <w:tcW w:w="3192" w:type="dxa"/>
            <w:shd w:val="clear" w:color="auto" w:fill="auto"/>
          </w:tcPr>
          <w:p w:rsidR="00F8580B" w:rsidRPr="003403FB" w:rsidRDefault="005C563F">
            <w:pPr>
              <w:jc w:val="center"/>
              <w:rPr>
                <w:b/>
                <w:sz w:val="25"/>
                <w:szCs w:val="25"/>
              </w:rPr>
            </w:pPr>
            <w:r w:rsidRPr="003403FB">
              <w:rPr>
                <w:b/>
                <w:sz w:val="25"/>
                <w:szCs w:val="25"/>
              </w:rPr>
              <w:t>PERCENTAGE</w:t>
            </w:r>
          </w:p>
        </w:tc>
      </w:tr>
      <w:tr w:rsidR="00F8580B" w:rsidRPr="003403FB">
        <w:tc>
          <w:tcPr>
            <w:tcW w:w="3192" w:type="dxa"/>
            <w:shd w:val="clear" w:color="auto" w:fill="auto"/>
          </w:tcPr>
          <w:p w:rsidR="00F8580B" w:rsidRPr="003403FB" w:rsidRDefault="005C563F">
            <w:pPr>
              <w:jc w:val="both"/>
              <w:rPr>
                <w:sz w:val="25"/>
                <w:szCs w:val="25"/>
              </w:rPr>
            </w:pPr>
            <w:r w:rsidRPr="003403FB">
              <w:rPr>
                <w:sz w:val="25"/>
                <w:szCs w:val="25"/>
              </w:rPr>
              <w:t>Returned</w:t>
            </w:r>
          </w:p>
        </w:tc>
        <w:tc>
          <w:tcPr>
            <w:tcW w:w="3192" w:type="dxa"/>
            <w:shd w:val="clear" w:color="auto" w:fill="auto"/>
          </w:tcPr>
          <w:p w:rsidR="00F8580B" w:rsidRPr="003403FB" w:rsidRDefault="005C563F">
            <w:pPr>
              <w:jc w:val="center"/>
              <w:rPr>
                <w:sz w:val="25"/>
                <w:szCs w:val="25"/>
              </w:rPr>
            </w:pPr>
            <w:r w:rsidRPr="003403FB">
              <w:rPr>
                <w:sz w:val="25"/>
                <w:szCs w:val="25"/>
              </w:rPr>
              <w:t>92</w:t>
            </w:r>
          </w:p>
        </w:tc>
        <w:tc>
          <w:tcPr>
            <w:tcW w:w="3192" w:type="dxa"/>
            <w:shd w:val="clear" w:color="auto" w:fill="auto"/>
          </w:tcPr>
          <w:p w:rsidR="00F8580B" w:rsidRPr="003403FB" w:rsidRDefault="005C563F">
            <w:pPr>
              <w:jc w:val="center"/>
              <w:rPr>
                <w:sz w:val="25"/>
                <w:szCs w:val="25"/>
              </w:rPr>
            </w:pPr>
            <w:r w:rsidRPr="003403FB">
              <w:rPr>
                <w:sz w:val="25"/>
                <w:szCs w:val="25"/>
              </w:rPr>
              <w:t>100%</w:t>
            </w:r>
          </w:p>
        </w:tc>
      </w:tr>
      <w:tr w:rsidR="00F8580B" w:rsidRPr="003403FB">
        <w:tc>
          <w:tcPr>
            <w:tcW w:w="3192" w:type="dxa"/>
            <w:shd w:val="clear" w:color="auto" w:fill="auto"/>
          </w:tcPr>
          <w:p w:rsidR="00F8580B" w:rsidRPr="003403FB" w:rsidRDefault="005C563F">
            <w:pPr>
              <w:jc w:val="both"/>
              <w:rPr>
                <w:sz w:val="25"/>
                <w:szCs w:val="25"/>
              </w:rPr>
            </w:pPr>
            <w:r w:rsidRPr="003403FB">
              <w:rPr>
                <w:sz w:val="25"/>
                <w:szCs w:val="25"/>
              </w:rPr>
              <w:t>Not-returned</w:t>
            </w:r>
          </w:p>
        </w:tc>
        <w:tc>
          <w:tcPr>
            <w:tcW w:w="3192" w:type="dxa"/>
            <w:shd w:val="clear" w:color="auto" w:fill="auto"/>
          </w:tcPr>
          <w:p w:rsidR="00F8580B" w:rsidRPr="003403FB" w:rsidRDefault="005C563F">
            <w:pPr>
              <w:jc w:val="center"/>
              <w:rPr>
                <w:sz w:val="25"/>
                <w:szCs w:val="25"/>
              </w:rPr>
            </w:pPr>
            <w:r w:rsidRPr="003403FB">
              <w:rPr>
                <w:sz w:val="25"/>
                <w:szCs w:val="25"/>
              </w:rPr>
              <w:t>0</w:t>
            </w:r>
          </w:p>
        </w:tc>
        <w:tc>
          <w:tcPr>
            <w:tcW w:w="3192" w:type="dxa"/>
            <w:shd w:val="clear" w:color="auto" w:fill="auto"/>
          </w:tcPr>
          <w:p w:rsidR="00F8580B" w:rsidRPr="003403FB" w:rsidRDefault="005C563F">
            <w:pPr>
              <w:jc w:val="center"/>
              <w:rPr>
                <w:sz w:val="25"/>
                <w:szCs w:val="25"/>
              </w:rPr>
            </w:pPr>
            <w:r w:rsidRPr="003403FB">
              <w:rPr>
                <w:sz w:val="25"/>
                <w:szCs w:val="25"/>
              </w:rPr>
              <w:t>0%</w:t>
            </w:r>
          </w:p>
        </w:tc>
      </w:tr>
      <w:tr w:rsidR="00F8580B" w:rsidRPr="003403FB">
        <w:tc>
          <w:tcPr>
            <w:tcW w:w="3192" w:type="dxa"/>
            <w:shd w:val="clear" w:color="auto" w:fill="auto"/>
          </w:tcPr>
          <w:p w:rsidR="00F8580B" w:rsidRPr="003403FB" w:rsidRDefault="005C563F">
            <w:pPr>
              <w:jc w:val="both"/>
              <w:rPr>
                <w:b/>
                <w:sz w:val="25"/>
                <w:szCs w:val="25"/>
              </w:rPr>
            </w:pPr>
            <w:r w:rsidRPr="003403FB">
              <w:rPr>
                <w:b/>
                <w:sz w:val="25"/>
                <w:szCs w:val="25"/>
              </w:rPr>
              <w:t xml:space="preserve">Total </w:t>
            </w:r>
          </w:p>
        </w:tc>
        <w:tc>
          <w:tcPr>
            <w:tcW w:w="3192" w:type="dxa"/>
            <w:shd w:val="clear" w:color="auto" w:fill="auto"/>
          </w:tcPr>
          <w:p w:rsidR="00F8580B" w:rsidRPr="003403FB" w:rsidRDefault="005C563F">
            <w:pPr>
              <w:jc w:val="center"/>
              <w:rPr>
                <w:b/>
                <w:sz w:val="25"/>
                <w:szCs w:val="25"/>
              </w:rPr>
            </w:pPr>
            <w:r w:rsidRPr="003403FB">
              <w:rPr>
                <w:b/>
                <w:sz w:val="25"/>
                <w:szCs w:val="25"/>
              </w:rPr>
              <w:t>92</w:t>
            </w:r>
          </w:p>
        </w:tc>
        <w:tc>
          <w:tcPr>
            <w:tcW w:w="3192" w:type="dxa"/>
            <w:shd w:val="clear" w:color="auto" w:fill="auto"/>
          </w:tcPr>
          <w:p w:rsidR="00F8580B" w:rsidRPr="003403FB" w:rsidRDefault="005C563F">
            <w:pPr>
              <w:jc w:val="center"/>
              <w:rPr>
                <w:b/>
                <w:sz w:val="25"/>
                <w:szCs w:val="25"/>
              </w:rPr>
            </w:pPr>
            <w:r w:rsidRPr="003403FB">
              <w:rPr>
                <w:b/>
                <w:sz w:val="25"/>
                <w:szCs w:val="25"/>
              </w:rPr>
              <w:t>100%</w:t>
            </w:r>
          </w:p>
        </w:tc>
      </w:tr>
    </w:tbl>
    <w:p w:rsidR="00F8580B" w:rsidRPr="003403FB" w:rsidRDefault="005C563F">
      <w:pPr>
        <w:jc w:val="both"/>
        <w:rPr>
          <w:sz w:val="25"/>
          <w:szCs w:val="25"/>
        </w:rPr>
      </w:pPr>
      <w:r w:rsidRPr="003403FB">
        <w:rPr>
          <w:b/>
          <w:i/>
          <w:sz w:val="25"/>
          <w:szCs w:val="25"/>
        </w:rPr>
        <w:t>Source:</w:t>
      </w:r>
      <w:r w:rsidRPr="003403FB">
        <w:rPr>
          <w:sz w:val="25"/>
          <w:szCs w:val="25"/>
        </w:rPr>
        <w:t xml:space="preserve"> Author’s computation, </w:t>
      </w:r>
      <w:r w:rsidR="00B15AC8">
        <w:rPr>
          <w:sz w:val="25"/>
          <w:szCs w:val="25"/>
        </w:rPr>
        <w:t>2025</w:t>
      </w:r>
    </w:p>
    <w:p w:rsidR="00F8580B" w:rsidRPr="003403FB" w:rsidRDefault="005C563F">
      <w:pPr>
        <w:spacing w:line="360" w:lineRule="auto"/>
        <w:ind w:firstLine="720"/>
        <w:jc w:val="both"/>
        <w:rPr>
          <w:sz w:val="25"/>
          <w:szCs w:val="25"/>
        </w:rPr>
      </w:pPr>
      <w:r w:rsidRPr="003403FB">
        <w:rPr>
          <w:sz w:val="25"/>
          <w:szCs w:val="25"/>
        </w:rPr>
        <w:t xml:space="preserve">Table 1 show that out of the 92 copies of questionnaire administered at the selected industries all that is 100% were returned as duly completed and used for further </w:t>
      </w:r>
      <w:r w:rsidRPr="003403FB">
        <w:rPr>
          <w:sz w:val="25"/>
          <w:szCs w:val="25"/>
        </w:rPr>
        <w:lastRenderedPageBreak/>
        <w:t>statistical analysis and by implication the response rate was good to further enhance the accuracy of the results.</w:t>
      </w:r>
    </w:p>
    <w:p w:rsidR="00F8580B" w:rsidRPr="003403FB" w:rsidRDefault="005C563F">
      <w:pPr>
        <w:pStyle w:val="Default"/>
        <w:spacing w:line="360" w:lineRule="auto"/>
        <w:jc w:val="both"/>
        <w:rPr>
          <w:sz w:val="25"/>
          <w:szCs w:val="25"/>
        </w:rPr>
      </w:pPr>
      <w:r w:rsidRPr="003403FB">
        <w:rPr>
          <w:b/>
          <w:bCs/>
          <w:sz w:val="25"/>
          <w:szCs w:val="25"/>
        </w:rPr>
        <w:t>4.1.</w:t>
      </w:r>
      <w:r w:rsidR="00B15AC8">
        <w:rPr>
          <w:b/>
          <w:bCs/>
          <w:sz w:val="25"/>
          <w:szCs w:val="25"/>
        </w:rPr>
        <w:t>1</w:t>
      </w:r>
      <w:r w:rsidRPr="003403FB">
        <w:rPr>
          <w:b/>
          <w:bCs/>
          <w:sz w:val="25"/>
          <w:szCs w:val="25"/>
        </w:rPr>
        <w:t xml:space="preserve"> </w:t>
      </w:r>
      <w:r w:rsidRPr="003403FB">
        <w:rPr>
          <w:b/>
          <w:bCs/>
          <w:sz w:val="25"/>
          <w:szCs w:val="25"/>
        </w:rPr>
        <w:tab/>
        <w:t xml:space="preserve">Demographic Characteristics of Participants </w:t>
      </w:r>
    </w:p>
    <w:p w:rsidR="00F8580B" w:rsidRPr="003403FB" w:rsidRDefault="005C563F">
      <w:pPr>
        <w:pStyle w:val="Default"/>
        <w:spacing w:line="360" w:lineRule="auto"/>
        <w:ind w:firstLine="720"/>
        <w:jc w:val="both"/>
        <w:rPr>
          <w:sz w:val="25"/>
          <w:szCs w:val="25"/>
        </w:rPr>
      </w:pPr>
      <w:r w:rsidRPr="003403FB">
        <w:rPr>
          <w:sz w:val="25"/>
          <w:szCs w:val="25"/>
        </w:rPr>
        <w:t>The study collected information on demographic characteristics. Detailed results on each of the demographic profiles of respondents are presented below:</w:t>
      </w:r>
    </w:p>
    <w:p w:rsidR="00F8580B" w:rsidRPr="003403FB" w:rsidRDefault="005C563F">
      <w:pPr>
        <w:widowControl w:val="0"/>
        <w:autoSpaceDE w:val="0"/>
        <w:autoSpaceDN w:val="0"/>
        <w:adjustRightInd w:val="0"/>
        <w:spacing w:line="360" w:lineRule="auto"/>
        <w:rPr>
          <w:b/>
          <w:bCs/>
          <w:sz w:val="25"/>
          <w:szCs w:val="25"/>
        </w:rPr>
      </w:pPr>
      <w:r w:rsidRPr="003403FB">
        <w:rPr>
          <w:b/>
          <w:bCs/>
          <w:sz w:val="25"/>
          <w:szCs w:val="25"/>
        </w:rPr>
        <w:t xml:space="preserve">TABLE 2: Demographic Characteristics of the Respondents </w:t>
      </w:r>
    </w:p>
    <w:tbl>
      <w:tblPr>
        <w:tblW w:w="0" w:type="auto"/>
        <w:tblInd w:w="108" w:type="dxa"/>
        <w:tblLayout w:type="fixed"/>
        <w:tblLook w:val="0000" w:firstRow="0" w:lastRow="0" w:firstColumn="0" w:lastColumn="0" w:noHBand="0" w:noVBand="0"/>
      </w:tblPr>
      <w:tblGrid>
        <w:gridCol w:w="1915"/>
        <w:gridCol w:w="2135"/>
        <w:gridCol w:w="1890"/>
        <w:gridCol w:w="2520"/>
      </w:tblGrid>
      <w:tr w:rsidR="00F8580B" w:rsidRPr="003403FB">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b/>
                <w:sz w:val="25"/>
                <w:szCs w:val="25"/>
              </w:rPr>
            </w:pPr>
            <w:r w:rsidRPr="003403FB">
              <w:rPr>
                <w:b/>
                <w:sz w:val="25"/>
                <w:szCs w:val="25"/>
              </w:rPr>
              <w:t>QUESTION</w:t>
            </w:r>
          </w:p>
        </w:tc>
        <w:tc>
          <w:tcPr>
            <w:tcW w:w="213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b/>
                <w:sz w:val="25"/>
                <w:szCs w:val="25"/>
              </w:rPr>
            </w:pPr>
            <w:r w:rsidRPr="003403FB">
              <w:rPr>
                <w:b/>
                <w:sz w:val="25"/>
                <w:szCs w:val="25"/>
              </w:rPr>
              <w:t>RESPONSE</w:t>
            </w:r>
          </w:p>
        </w:tc>
        <w:tc>
          <w:tcPr>
            <w:tcW w:w="189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b/>
                <w:sz w:val="25"/>
                <w:szCs w:val="25"/>
              </w:rPr>
            </w:pPr>
            <w:r w:rsidRPr="003403FB">
              <w:rPr>
                <w:b/>
                <w:sz w:val="25"/>
                <w:szCs w:val="25"/>
              </w:rPr>
              <w:t>FREQUENCY</w:t>
            </w:r>
          </w:p>
        </w:tc>
        <w:tc>
          <w:tcPr>
            <w:tcW w:w="252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b/>
                <w:sz w:val="25"/>
                <w:szCs w:val="25"/>
              </w:rPr>
            </w:pPr>
            <w:r w:rsidRPr="003403FB">
              <w:rPr>
                <w:b/>
                <w:sz w:val="25"/>
                <w:szCs w:val="25"/>
              </w:rPr>
              <w:t>PERCENTAGE (%)</w:t>
            </w:r>
          </w:p>
        </w:tc>
      </w:tr>
      <w:tr w:rsidR="00F8580B" w:rsidRPr="003403FB">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Gender</w:t>
            </w:r>
          </w:p>
        </w:tc>
        <w:tc>
          <w:tcPr>
            <w:tcW w:w="213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Male</w:t>
            </w:r>
          </w:p>
          <w:p w:rsidR="00F8580B" w:rsidRPr="003403FB" w:rsidRDefault="005C563F">
            <w:pPr>
              <w:widowControl w:val="0"/>
              <w:autoSpaceDE w:val="0"/>
              <w:autoSpaceDN w:val="0"/>
              <w:adjustRightInd w:val="0"/>
              <w:spacing w:line="360" w:lineRule="auto"/>
              <w:rPr>
                <w:sz w:val="25"/>
                <w:szCs w:val="25"/>
              </w:rPr>
            </w:pPr>
            <w:r w:rsidRPr="003403FB">
              <w:rPr>
                <w:sz w:val="25"/>
                <w:szCs w:val="25"/>
              </w:rPr>
              <w:t>Female</w:t>
            </w:r>
          </w:p>
          <w:p w:rsidR="00F8580B" w:rsidRPr="003403FB" w:rsidRDefault="005C563F">
            <w:pPr>
              <w:widowControl w:val="0"/>
              <w:autoSpaceDE w:val="0"/>
              <w:autoSpaceDN w:val="0"/>
              <w:adjustRightInd w:val="0"/>
              <w:spacing w:line="360" w:lineRule="auto"/>
              <w:rPr>
                <w:sz w:val="25"/>
                <w:szCs w:val="25"/>
              </w:rPr>
            </w:pPr>
            <w:r w:rsidRPr="003403FB">
              <w:rPr>
                <w:sz w:val="25"/>
                <w:szCs w:val="25"/>
              </w:rPr>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47</w:t>
            </w:r>
          </w:p>
          <w:p w:rsidR="00F8580B" w:rsidRPr="003403FB" w:rsidRDefault="005C563F">
            <w:pPr>
              <w:widowControl w:val="0"/>
              <w:autoSpaceDE w:val="0"/>
              <w:autoSpaceDN w:val="0"/>
              <w:adjustRightInd w:val="0"/>
              <w:spacing w:line="360" w:lineRule="auto"/>
              <w:rPr>
                <w:sz w:val="25"/>
                <w:szCs w:val="25"/>
              </w:rPr>
            </w:pPr>
            <w:r w:rsidRPr="003403FB">
              <w:rPr>
                <w:sz w:val="25"/>
                <w:szCs w:val="25"/>
              </w:rPr>
              <w:t>45</w:t>
            </w:r>
          </w:p>
          <w:p w:rsidR="00F8580B" w:rsidRPr="003403FB" w:rsidRDefault="005C563F">
            <w:pPr>
              <w:widowControl w:val="0"/>
              <w:autoSpaceDE w:val="0"/>
              <w:autoSpaceDN w:val="0"/>
              <w:adjustRightInd w:val="0"/>
              <w:spacing w:line="360" w:lineRule="auto"/>
              <w:rPr>
                <w:sz w:val="25"/>
                <w:szCs w:val="25"/>
              </w:rPr>
            </w:pPr>
            <w:r w:rsidRPr="003403FB">
              <w:rPr>
                <w:sz w:val="25"/>
                <w:szCs w:val="25"/>
              </w:rPr>
              <w:t>92</w:t>
            </w:r>
          </w:p>
        </w:tc>
        <w:tc>
          <w:tcPr>
            <w:tcW w:w="252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51%</w:t>
            </w:r>
          </w:p>
          <w:p w:rsidR="00F8580B" w:rsidRPr="003403FB" w:rsidRDefault="005C563F">
            <w:pPr>
              <w:widowControl w:val="0"/>
              <w:autoSpaceDE w:val="0"/>
              <w:autoSpaceDN w:val="0"/>
              <w:adjustRightInd w:val="0"/>
              <w:spacing w:line="360" w:lineRule="auto"/>
              <w:rPr>
                <w:sz w:val="25"/>
                <w:szCs w:val="25"/>
              </w:rPr>
            </w:pPr>
            <w:r w:rsidRPr="003403FB">
              <w:rPr>
                <w:sz w:val="25"/>
                <w:szCs w:val="25"/>
              </w:rPr>
              <w:t>49%</w:t>
            </w:r>
          </w:p>
          <w:p w:rsidR="00F8580B" w:rsidRPr="003403FB" w:rsidRDefault="005C563F">
            <w:pPr>
              <w:widowControl w:val="0"/>
              <w:autoSpaceDE w:val="0"/>
              <w:autoSpaceDN w:val="0"/>
              <w:adjustRightInd w:val="0"/>
              <w:spacing w:line="360" w:lineRule="auto"/>
              <w:rPr>
                <w:sz w:val="25"/>
                <w:szCs w:val="25"/>
              </w:rPr>
            </w:pPr>
            <w:r w:rsidRPr="003403FB">
              <w:rPr>
                <w:sz w:val="25"/>
                <w:szCs w:val="25"/>
              </w:rPr>
              <w:t>100%</w:t>
            </w:r>
          </w:p>
        </w:tc>
      </w:tr>
      <w:tr w:rsidR="00F8580B" w:rsidRPr="003403FB">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Age</w:t>
            </w:r>
          </w:p>
        </w:tc>
        <w:tc>
          <w:tcPr>
            <w:tcW w:w="213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21-30</w:t>
            </w:r>
          </w:p>
          <w:p w:rsidR="00F8580B" w:rsidRPr="003403FB" w:rsidRDefault="005C563F">
            <w:pPr>
              <w:widowControl w:val="0"/>
              <w:autoSpaceDE w:val="0"/>
              <w:autoSpaceDN w:val="0"/>
              <w:adjustRightInd w:val="0"/>
              <w:spacing w:line="360" w:lineRule="auto"/>
              <w:rPr>
                <w:sz w:val="25"/>
                <w:szCs w:val="25"/>
              </w:rPr>
            </w:pPr>
            <w:r w:rsidRPr="003403FB">
              <w:rPr>
                <w:sz w:val="25"/>
                <w:szCs w:val="25"/>
              </w:rPr>
              <w:t>31-40</w:t>
            </w:r>
          </w:p>
          <w:p w:rsidR="00F8580B" w:rsidRPr="003403FB" w:rsidRDefault="005C563F">
            <w:pPr>
              <w:widowControl w:val="0"/>
              <w:autoSpaceDE w:val="0"/>
              <w:autoSpaceDN w:val="0"/>
              <w:adjustRightInd w:val="0"/>
              <w:spacing w:line="360" w:lineRule="auto"/>
              <w:rPr>
                <w:sz w:val="25"/>
                <w:szCs w:val="25"/>
              </w:rPr>
            </w:pPr>
            <w:r w:rsidRPr="003403FB">
              <w:rPr>
                <w:sz w:val="25"/>
                <w:szCs w:val="25"/>
              </w:rPr>
              <w:t>41- 50</w:t>
            </w:r>
          </w:p>
          <w:p w:rsidR="00F8580B" w:rsidRPr="003403FB" w:rsidRDefault="005C563F">
            <w:pPr>
              <w:widowControl w:val="0"/>
              <w:autoSpaceDE w:val="0"/>
              <w:autoSpaceDN w:val="0"/>
              <w:adjustRightInd w:val="0"/>
              <w:spacing w:line="360" w:lineRule="auto"/>
              <w:rPr>
                <w:sz w:val="25"/>
                <w:szCs w:val="25"/>
              </w:rPr>
            </w:pPr>
            <w:r w:rsidRPr="003403FB">
              <w:rPr>
                <w:sz w:val="25"/>
                <w:szCs w:val="25"/>
              </w:rPr>
              <w:t>50years &amp; above</w:t>
            </w:r>
          </w:p>
          <w:p w:rsidR="00F8580B" w:rsidRPr="003403FB" w:rsidRDefault="005C563F">
            <w:pPr>
              <w:widowControl w:val="0"/>
              <w:autoSpaceDE w:val="0"/>
              <w:autoSpaceDN w:val="0"/>
              <w:adjustRightInd w:val="0"/>
              <w:spacing w:line="360" w:lineRule="auto"/>
              <w:rPr>
                <w:sz w:val="25"/>
                <w:szCs w:val="25"/>
              </w:rPr>
            </w:pPr>
            <w:r w:rsidRPr="003403FB">
              <w:rPr>
                <w:sz w:val="25"/>
                <w:szCs w:val="25"/>
              </w:rPr>
              <w:t xml:space="preserve">Total </w:t>
            </w:r>
          </w:p>
        </w:tc>
        <w:tc>
          <w:tcPr>
            <w:tcW w:w="189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26</w:t>
            </w:r>
          </w:p>
          <w:p w:rsidR="00F8580B" w:rsidRPr="003403FB" w:rsidRDefault="005C563F">
            <w:pPr>
              <w:widowControl w:val="0"/>
              <w:autoSpaceDE w:val="0"/>
              <w:autoSpaceDN w:val="0"/>
              <w:adjustRightInd w:val="0"/>
              <w:spacing w:line="360" w:lineRule="auto"/>
              <w:rPr>
                <w:sz w:val="25"/>
                <w:szCs w:val="25"/>
              </w:rPr>
            </w:pPr>
            <w:r w:rsidRPr="003403FB">
              <w:rPr>
                <w:sz w:val="25"/>
                <w:szCs w:val="25"/>
              </w:rPr>
              <w:t>44</w:t>
            </w:r>
          </w:p>
          <w:p w:rsidR="00F8580B" w:rsidRPr="003403FB" w:rsidRDefault="005C563F">
            <w:pPr>
              <w:widowControl w:val="0"/>
              <w:autoSpaceDE w:val="0"/>
              <w:autoSpaceDN w:val="0"/>
              <w:adjustRightInd w:val="0"/>
              <w:spacing w:line="360" w:lineRule="auto"/>
              <w:rPr>
                <w:sz w:val="25"/>
                <w:szCs w:val="25"/>
              </w:rPr>
            </w:pPr>
            <w:r w:rsidRPr="003403FB">
              <w:rPr>
                <w:sz w:val="25"/>
                <w:szCs w:val="25"/>
              </w:rPr>
              <w:t>20</w:t>
            </w:r>
          </w:p>
          <w:p w:rsidR="00F8580B" w:rsidRPr="003403FB" w:rsidRDefault="005C563F">
            <w:pPr>
              <w:widowControl w:val="0"/>
              <w:autoSpaceDE w:val="0"/>
              <w:autoSpaceDN w:val="0"/>
              <w:adjustRightInd w:val="0"/>
              <w:spacing w:line="360" w:lineRule="auto"/>
              <w:rPr>
                <w:sz w:val="25"/>
                <w:szCs w:val="25"/>
              </w:rPr>
            </w:pPr>
            <w:r w:rsidRPr="003403FB">
              <w:rPr>
                <w:sz w:val="25"/>
                <w:szCs w:val="25"/>
              </w:rPr>
              <w:t>2</w:t>
            </w:r>
          </w:p>
          <w:p w:rsidR="00F8580B" w:rsidRPr="003403FB" w:rsidRDefault="005C563F">
            <w:pPr>
              <w:widowControl w:val="0"/>
              <w:autoSpaceDE w:val="0"/>
              <w:autoSpaceDN w:val="0"/>
              <w:adjustRightInd w:val="0"/>
              <w:spacing w:line="360" w:lineRule="auto"/>
              <w:rPr>
                <w:sz w:val="25"/>
                <w:szCs w:val="25"/>
              </w:rPr>
            </w:pPr>
            <w:r w:rsidRPr="003403FB">
              <w:rPr>
                <w:sz w:val="25"/>
                <w:szCs w:val="25"/>
              </w:rPr>
              <w:t>92</w:t>
            </w:r>
          </w:p>
        </w:tc>
        <w:tc>
          <w:tcPr>
            <w:tcW w:w="252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28%</w:t>
            </w:r>
          </w:p>
          <w:p w:rsidR="00F8580B" w:rsidRPr="003403FB" w:rsidRDefault="005C563F">
            <w:pPr>
              <w:widowControl w:val="0"/>
              <w:autoSpaceDE w:val="0"/>
              <w:autoSpaceDN w:val="0"/>
              <w:adjustRightInd w:val="0"/>
              <w:spacing w:line="360" w:lineRule="auto"/>
              <w:rPr>
                <w:sz w:val="25"/>
                <w:szCs w:val="25"/>
              </w:rPr>
            </w:pPr>
            <w:r w:rsidRPr="003403FB">
              <w:rPr>
                <w:sz w:val="25"/>
                <w:szCs w:val="25"/>
              </w:rPr>
              <w:t>48%</w:t>
            </w:r>
          </w:p>
          <w:p w:rsidR="00F8580B" w:rsidRPr="003403FB" w:rsidRDefault="005C563F">
            <w:pPr>
              <w:widowControl w:val="0"/>
              <w:autoSpaceDE w:val="0"/>
              <w:autoSpaceDN w:val="0"/>
              <w:adjustRightInd w:val="0"/>
              <w:spacing w:line="360" w:lineRule="auto"/>
              <w:rPr>
                <w:sz w:val="25"/>
                <w:szCs w:val="25"/>
              </w:rPr>
            </w:pPr>
            <w:r w:rsidRPr="003403FB">
              <w:rPr>
                <w:sz w:val="25"/>
                <w:szCs w:val="25"/>
              </w:rPr>
              <w:t>22%</w:t>
            </w:r>
          </w:p>
          <w:p w:rsidR="00F8580B" w:rsidRPr="003403FB" w:rsidRDefault="005C563F">
            <w:pPr>
              <w:widowControl w:val="0"/>
              <w:autoSpaceDE w:val="0"/>
              <w:autoSpaceDN w:val="0"/>
              <w:adjustRightInd w:val="0"/>
              <w:spacing w:line="360" w:lineRule="auto"/>
              <w:rPr>
                <w:sz w:val="25"/>
                <w:szCs w:val="25"/>
              </w:rPr>
            </w:pPr>
            <w:r w:rsidRPr="003403FB">
              <w:rPr>
                <w:sz w:val="25"/>
                <w:szCs w:val="25"/>
              </w:rPr>
              <w:t>2%</w:t>
            </w:r>
          </w:p>
          <w:p w:rsidR="00F8580B" w:rsidRPr="003403FB" w:rsidRDefault="005C563F">
            <w:pPr>
              <w:widowControl w:val="0"/>
              <w:autoSpaceDE w:val="0"/>
              <w:autoSpaceDN w:val="0"/>
              <w:adjustRightInd w:val="0"/>
              <w:spacing w:line="360" w:lineRule="auto"/>
              <w:rPr>
                <w:sz w:val="25"/>
                <w:szCs w:val="25"/>
              </w:rPr>
            </w:pPr>
            <w:r w:rsidRPr="003403FB">
              <w:rPr>
                <w:sz w:val="25"/>
                <w:szCs w:val="25"/>
              </w:rPr>
              <w:t>100%</w:t>
            </w:r>
          </w:p>
        </w:tc>
      </w:tr>
      <w:tr w:rsidR="00F8580B" w:rsidRPr="003403FB">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Educational level</w:t>
            </w:r>
          </w:p>
        </w:tc>
        <w:tc>
          <w:tcPr>
            <w:tcW w:w="213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SSCE O/L</w:t>
            </w:r>
          </w:p>
          <w:p w:rsidR="00F8580B" w:rsidRPr="003403FB" w:rsidRDefault="005C563F">
            <w:pPr>
              <w:widowControl w:val="0"/>
              <w:autoSpaceDE w:val="0"/>
              <w:autoSpaceDN w:val="0"/>
              <w:adjustRightInd w:val="0"/>
              <w:spacing w:line="360" w:lineRule="auto"/>
              <w:rPr>
                <w:sz w:val="25"/>
                <w:szCs w:val="25"/>
              </w:rPr>
            </w:pPr>
            <w:r w:rsidRPr="003403FB">
              <w:rPr>
                <w:sz w:val="25"/>
                <w:szCs w:val="25"/>
              </w:rPr>
              <w:t>OND/Diploma</w:t>
            </w:r>
          </w:p>
          <w:p w:rsidR="00F8580B" w:rsidRPr="003403FB" w:rsidRDefault="005C563F">
            <w:pPr>
              <w:widowControl w:val="0"/>
              <w:autoSpaceDE w:val="0"/>
              <w:autoSpaceDN w:val="0"/>
              <w:adjustRightInd w:val="0"/>
              <w:spacing w:line="360" w:lineRule="auto"/>
              <w:rPr>
                <w:sz w:val="25"/>
                <w:szCs w:val="25"/>
              </w:rPr>
            </w:pPr>
            <w:r w:rsidRPr="003403FB">
              <w:rPr>
                <w:sz w:val="25"/>
                <w:szCs w:val="25"/>
              </w:rPr>
              <w:t>Bsc/B.Phar</w:t>
            </w:r>
          </w:p>
          <w:p w:rsidR="00F8580B" w:rsidRPr="003403FB" w:rsidRDefault="005C563F">
            <w:pPr>
              <w:widowControl w:val="0"/>
              <w:autoSpaceDE w:val="0"/>
              <w:autoSpaceDN w:val="0"/>
              <w:adjustRightInd w:val="0"/>
              <w:spacing w:line="360" w:lineRule="auto"/>
              <w:rPr>
                <w:sz w:val="25"/>
                <w:szCs w:val="25"/>
              </w:rPr>
            </w:pPr>
            <w:r w:rsidRPr="003403FB">
              <w:rPr>
                <w:sz w:val="25"/>
                <w:szCs w:val="25"/>
              </w:rPr>
              <w:t xml:space="preserve">MSc/M.Pharm </w:t>
            </w:r>
          </w:p>
          <w:p w:rsidR="00F8580B" w:rsidRPr="003403FB" w:rsidRDefault="005C563F">
            <w:pPr>
              <w:widowControl w:val="0"/>
              <w:autoSpaceDE w:val="0"/>
              <w:autoSpaceDN w:val="0"/>
              <w:adjustRightInd w:val="0"/>
              <w:spacing w:line="360" w:lineRule="auto"/>
              <w:rPr>
                <w:sz w:val="25"/>
                <w:szCs w:val="25"/>
              </w:rPr>
            </w:pPr>
            <w:r w:rsidRPr="003403FB">
              <w:rPr>
                <w:sz w:val="25"/>
                <w:szCs w:val="25"/>
              </w:rPr>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16</w:t>
            </w:r>
          </w:p>
          <w:p w:rsidR="00F8580B" w:rsidRPr="003403FB" w:rsidRDefault="005C563F">
            <w:pPr>
              <w:widowControl w:val="0"/>
              <w:autoSpaceDE w:val="0"/>
              <w:autoSpaceDN w:val="0"/>
              <w:adjustRightInd w:val="0"/>
              <w:spacing w:line="360" w:lineRule="auto"/>
              <w:rPr>
                <w:sz w:val="25"/>
                <w:szCs w:val="25"/>
              </w:rPr>
            </w:pPr>
            <w:r w:rsidRPr="003403FB">
              <w:rPr>
                <w:sz w:val="25"/>
                <w:szCs w:val="25"/>
              </w:rPr>
              <w:t>7</w:t>
            </w:r>
          </w:p>
          <w:p w:rsidR="00F8580B" w:rsidRPr="003403FB" w:rsidRDefault="005C563F">
            <w:pPr>
              <w:widowControl w:val="0"/>
              <w:autoSpaceDE w:val="0"/>
              <w:autoSpaceDN w:val="0"/>
              <w:adjustRightInd w:val="0"/>
              <w:spacing w:line="360" w:lineRule="auto"/>
              <w:rPr>
                <w:sz w:val="25"/>
                <w:szCs w:val="25"/>
              </w:rPr>
            </w:pPr>
            <w:r w:rsidRPr="003403FB">
              <w:rPr>
                <w:sz w:val="25"/>
                <w:szCs w:val="25"/>
              </w:rPr>
              <w:t>50</w:t>
            </w:r>
          </w:p>
          <w:p w:rsidR="00F8580B" w:rsidRPr="003403FB" w:rsidRDefault="005C563F">
            <w:pPr>
              <w:widowControl w:val="0"/>
              <w:autoSpaceDE w:val="0"/>
              <w:autoSpaceDN w:val="0"/>
              <w:adjustRightInd w:val="0"/>
              <w:spacing w:line="360" w:lineRule="auto"/>
              <w:rPr>
                <w:sz w:val="25"/>
                <w:szCs w:val="25"/>
              </w:rPr>
            </w:pPr>
            <w:r w:rsidRPr="003403FB">
              <w:rPr>
                <w:sz w:val="25"/>
                <w:szCs w:val="25"/>
              </w:rPr>
              <w:t>19</w:t>
            </w:r>
          </w:p>
          <w:p w:rsidR="00F8580B" w:rsidRPr="003403FB" w:rsidRDefault="005C563F">
            <w:pPr>
              <w:widowControl w:val="0"/>
              <w:autoSpaceDE w:val="0"/>
              <w:autoSpaceDN w:val="0"/>
              <w:adjustRightInd w:val="0"/>
              <w:spacing w:line="360" w:lineRule="auto"/>
              <w:rPr>
                <w:sz w:val="25"/>
                <w:szCs w:val="25"/>
              </w:rPr>
            </w:pPr>
            <w:r w:rsidRPr="003403FB">
              <w:rPr>
                <w:sz w:val="25"/>
                <w:szCs w:val="25"/>
              </w:rPr>
              <w:t>92</w:t>
            </w:r>
          </w:p>
        </w:tc>
        <w:tc>
          <w:tcPr>
            <w:tcW w:w="252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17%</w:t>
            </w:r>
          </w:p>
          <w:p w:rsidR="00F8580B" w:rsidRPr="003403FB" w:rsidRDefault="005C563F">
            <w:pPr>
              <w:widowControl w:val="0"/>
              <w:autoSpaceDE w:val="0"/>
              <w:autoSpaceDN w:val="0"/>
              <w:adjustRightInd w:val="0"/>
              <w:spacing w:line="360" w:lineRule="auto"/>
              <w:rPr>
                <w:sz w:val="25"/>
                <w:szCs w:val="25"/>
              </w:rPr>
            </w:pPr>
            <w:r w:rsidRPr="003403FB">
              <w:rPr>
                <w:sz w:val="25"/>
                <w:szCs w:val="25"/>
              </w:rPr>
              <w:t>8%</w:t>
            </w:r>
          </w:p>
          <w:p w:rsidR="00F8580B" w:rsidRPr="003403FB" w:rsidRDefault="005C563F">
            <w:pPr>
              <w:widowControl w:val="0"/>
              <w:autoSpaceDE w:val="0"/>
              <w:autoSpaceDN w:val="0"/>
              <w:adjustRightInd w:val="0"/>
              <w:spacing w:line="360" w:lineRule="auto"/>
              <w:rPr>
                <w:sz w:val="25"/>
                <w:szCs w:val="25"/>
              </w:rPr>
            </w:pPr>
            <w:r w:rsidRPr="003403FB">
              <w:rPr>
                <w:sz w:val="25"/>
                <w:szCs w:val="25"/>
              </w:rPr>
              <w:t>54%</w:t>
            </w:r>
          </w:p>
          <w:p w:rsidR="00F8580B" w:rsidRPr="003403FB" w:rsidRDefault="005C563F">
            <w:pPr>
              <w:widowControl w:val="0"/>
              <w:autoSpaceDE w:val="0"/>
              <w:autoSpaceDN w:val="0"/>
              <w:adjustRightInd w:val="0"/>
              <w:spacing w:line="360" w:lineRule="auto"/>
              <w:rPr>
                <w:sz w:val="25"/>
                <w:szCs w:val="25"/>
              </w:rPr>
            </w:pPr>
            <w:r w:rsidRPr="003403FB">
              <w:rPr>
                <w:sz w:val="25"/>
                <w:szCs w:val="25"/>
              </w:rPr>
              <w:t>21%</w:t>
            </w:r>
          </w:p>
          <w:p w:rsidR="00F8580B" w:rsidRPr="003403FB" w:rsidRDefault="005C563F">
            <w:pPr>
              <w:widowControl w:val="0"/>
              <w:autoSpaceDE w:val="0"/>
              <w:autoSpaceDN w:val="0"/>
              <w:adjustRightInd w:val="0"/>
              <w:spacing w:line="360" w:lineRule="auto"/>
              <w:rPr>
                <w:sz w:val="25"/>
                <w:szCs w:val="25"/>
              </w:rPr>
            </w:pPr>
            <w:r w:rsidRPr="003403FB">
              <w:rPr>
                <w:sz w:val="25"/>
                <w:szCs w:val="25"/>
              </w:rPr>
              <w:t>100%</w:t>
            </w:r>
          </w:p>
        </w:tc>
      </w:tr>
      <w:tr w:rsidR="00F8580B" w:rsidRPr="003403FB">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Working experience</w:t>
            </w:r>
          </w:p>
        </w:tc>
        <w:tc>
          <w:tcPr>
            <w:tcW w:w="213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Below 5 years</w:t>
            </w:r>
          </w:p>
          <w:p w:rsidR="00F8580B" w:rsidRPr="003403FB" w:rsidRDefault="005C563F">
            <w:pPr>
              <w:widowControl w:val="0"/>
              <w:autoSpaceDE w:val="0"/>
              <w:autoSpaceDN w:val="0"/>
              <w:adjustRightInd w:val="0"/>
              <w:spacing w:line="360" w:lineRule="auto"/>
              <w:rPr>
                <w:sz w:val="25"/>
                <w:szCs w:val="25"/>
              </w:rPr>
            </w:pPr>
            <w:r w:rsidRPr="003403FB">
              <w:rPr>
                <w:sz w:val="25"/>
                <w:szCs w:val="25"/>
              </w:rPr>
              <w:t>6 – 10 years</w:t>
            </w:r>
          </w:p>
          <w:p w:rsidR="00F8580B" w:rsidRPr="003403FB" w:rsidRDefault="005C563F">
            <w:pPr>
              <w:widowControl w:val="0"/>
              <w:autoSpaceDE w:val="0"/>
              <w:autoSpaceDN w:val="0"/>
              <w:adjustRightInd w:val="0"/>
              <w:spacing w:line="360" w:lineRule="auto"/>
              <w:rPr>
                <w:sz w:val="25"/>
                <w:szCs w:val="25"/>
              </w:rPr>
            </w:pPr>
            <w:r w:rsidRPr="003403FB">
              <w:rPr>
                <w:sz w:val="25"/>
                <w:szCs w:val="25"/>
              </w:rPr>
              <w:t>11-15years</w:t>
            </w:r>
          </w:p>
          <w:p w:rsidR="00F8580B" w:rsidRPr="003403FB" w:rsidRDefault="005C563F">
            <w:pPr>
              <w:widowControl w:val="0"/>
              <w:autoSpaceDE w:val="0"/>
              <w:autoSpaceDN w:val="0"/>
              <w:adjustRightInd w:val="0"/>
              <w:spacing w:line="360" w:lineRule="auto"/>
              <w:rPr>
                <w:sz w:val="25"/>
                <w:szCs w:val="25"/>
              </w:rPr>
            </w:pPr>
            <w:r w:rsidRPr="003403FB">
              <w:rPr>
                <w:sz w:val="25"/>
                <w:szCs w:val="25"/>
              </w:rPr>
              <w:lastRenderedPageBreak/>
              <w:t>16-20years above</w:t>
            </w:r>
          </w:p>
          <w:p w:rsidR="00F8580B" w:rsidRPr="003403FB" w:rsidRDefault="005C563F">
            <w:pPr>
              <w:widowControl w:val="0"/>
              <w:autoSpaceDE w:val="0"/>
              <w:autoSpaceDN w:val="0"/>
              <w:adjustRightInd w:val="0"/>
              <w:spacing w:line="360" w:lineRule="auto"/>
              <w:rPr>
                <w:sz w:val="25"/>
                <w:szCs w:val="25"/>
              </w:rPr>
            </w:pPr>
            <w:r w:rsidRPr="003403FB">
              <w:rPr>
                <w:sz w:val="25"/>
                <w:szCs w:val="25"/>
              </w:rPr>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lastRenderedPageBreak/>
              <w:t>23</w:t>
            </w:r>
          </w:p>
          <w:p w:rsidR="00F8580B" w:rsidRPr="003403FB" w:rsidRDefault="005C563F">
            <w:pPr>
              <w:widowControl w:val="0"/>
              <w:autoSpaceDE w:val="0"/>
              <w:autoSpaceDN w:val="0"/>
              <w:adjustRightInd w:val="0"/>
              <w:spacing w:line="360" w:lineRule="auto"/>
              <w:rPr>
                <w:sz w:val="25"/>
                <w:szCs w:val="25"/>
              </w:rPr>
            </w:pPr>
            <w:r w:rsidRPr="003403FB">
              <w:rPr>
                <w:sz w:val="25"/>
                <w:szCs w:val="25"/>
              </w:rPr>
              <w:t>9</w:t>
            </w:r>
          </w:p>
          <w:p w:rsidR="00F8580B" w:rsidRPr="003403FB" w:rsidRDefault="005C563F">
            <w:pPr>
              <w:widowControl w:val="0"/>
              <w:autoSpaceDE w:val="0"/>
              <w:autoSpaceDN w:val="0"/>
              <w:adjustRightInd w:val="0"/>
              <w:spacing w:line="360" w:lineRule="auto"/>
              <w:rPr>
                <w:sz w:val="25"/>
                <w:szCs w:val="25"/>
              </w:rPr>
            </w:pPr>
            <w:r w:rsidRPr="003403FB">
              <w:rPr>
                <w:sz w:val="25"/>
                <w:szCs w:val="25"/>
              </w:rPr>
              <w:t>45</w:t>
            </w:r>
          </w:p>
          <w:p w:rsidR="00F8580B" w:rsidRPr="003403FB" w:rsidRDefault="005C563F">
            <w:pPr>
              <w:widowControl w:val="0"/>
              <w:autoSpaceDE w:val="0"/>
              <w:autoSpaceDN w:val="0"/>
              <w:adjustRightInd w:val="0"/>
              <w:spacing w:line="360" w:lineRule="auto"/>
              <w:rPr>
                <w:sz w:val="25"/>
                <w:szCs w:val="25"/>
              </w:rPr>
            </w:pPr>
            <w:r w:rsidRPr="003403FB">
              <w:rPr>
                <w:sz w:val="25"/>
                <w:szCs w:val="25"/>
              </w:rPr>
              <w:lastRenderedPageBreak/>
              <w:t>15</w:t>
            </w:r>
          </w:p>
          <w:p w:rsidR="00F8580B" w:rsidRPr="003403FB" w:rsidRDefault="005C563F">
            <w:pPr>
              <w:widowControl w:val="0"/>
              <w:autoSpaceDE w:val="0"/>
              <w:autoSpaceDN w:val="0"/>
              <w:adjustRightInd w:val="0"/>
              <w:spacing w:line="360" w:lineRule="auto"/>
              <w:rPr>
                <w:sz w:val="25"/>
                <w:szCs w:val="25"/>
              </w:rPr>
            </w:pPr>
            <w:r w:rsidRPr="003403FB">
              <w:rPr>
                <w:sz w:val="25"/>
                <w:szCs w:val="25"/>
              </w:rPr>
              <w:t>92</w:t>
            </w:r>
          </w:p>
        </w:tc>
        <w:tc>
          <w:tcPr>
            <w:tcW w:w="252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lastRenderedPageBreak/>
              <w:t>25%</w:t>
            </w:r>
          </w:p>
          <w:p w:rsidR="00F8580B" w:rsidRPr="003403FB" w:rsidRDefault="005C563F">
            <w:pPr>
              <w:widowControl w:val="0"/>
              <w:autoSpaceDE w:val="0"/>
              <w:autoSpaceDN w:val="0"/>
              <w:adjustRightInd w:val="0"/>
              <w:spacing w:line="360" w:lineRule="auto"/>
              <w:rPr>
                <w:sz w:val="25"/>
                <w:szCs w:val="25"/>
              </w:rPr>
            </w:pPr>
            <w:r w:rsidRPr="003403FB">
              <w:rPr>
                <w:sz w:val="25"/>
                <w:szCs w:val="25"/>
              </w:rPr>
              <w:t>10%</w:t>
            </w:r>
          </w:p>
          <w:p w:rsidR="00F8580B" w:rsidRPr="003403FB" w:rsidRDefault="005C563F">
            <w:pPr>
              <w:widowControl w:val="0"/>
              <w:autoSpaceDE w:val="0"/>
              <w:autoSpaceDN w:val="0"/>
              <w:adjustRightInd w:val="0"/>
              <w:spacing w:line="360" w:lineRule="auto"/>
              <w:rPr>
                <w:sz w:val="25"/>
                <w:szCs w:val="25"/>
              </w:rPr>
            </w:pPr>
            <w:r w:rsidRPr="003403FB">
              <w:rPr>
                <w:sz w:val="25"/>
                <w:szCs w:val="25"/>
              </w:rPr>
              <w:t>49%</w:t>
            </w:r>
          </w:p>
          <w:p w:rsidR="00F8580B" w:rsidRPr="003403FB" w:rsidRDefault="005C563F">
            <w:pPr>
              <w:widowControl w:val="0"/>
              <w:autoSpaceDE w:val="0"/>
              <w:autoSpaceDN w:val="0"/>
              <w:adjustRightInd w:val="0"/>
              <w:spacing w:line="360" w:lineRule="auto"/>
              <w:rPr>
                <w:sz w:val="25"/>
                <w:szCs w:val="25"/>
              </w:rPr>
            </w:pPr>
            <w:r w:rsidRPr="003403FB">
              <w:rPr>
                <w:sz w:val="25"/>
                <w:szCs w:val="25"/>
              </w:rPr>
              <w:lastRenderedPageBreak/>
              <w:t>16%</w:t>
            </w:r>
          </w:p>
          <w:p w:rsidR="00F8580B" w:rsidRPr="003403FB" w:rsidRDefault="005C563F">
            <w:pPr>
              <w:widowControl w:val="0"/>
              <w:autoSpaceDE w:val="0"/>
              <w:autoSpaceDN w:val="0"/>
              <w:adjustRightInd w:val="0"/>
              <w:spacing w:line="360" w:lineRule="auto"/>
              <w:rPr>
                <w:sz w:val="25"/>
                <w:szCs w:val="25"/>
              </w:rPr>
            </w:pPr>
            <w:r w:rsidRPr="003403FB">
              <w:rPr>
                <w:sz w:val="25"/>
                <w:szCs w:val="25"/>
              </w:rPr>
              <w:t>100%</w:t>
            </w:r>
          </w:p>
        </w:tc>
      </w:tr>
      <w:tr w:rsidR="00F8580B" w:rsidRPr="003403FB">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lastRenderedPageBreak/>
              <w:t>Classes of Management</w:t>
            </w:r>
          </w:p>
        </w:tc>
        <w:tc>
          <w:tcPr>
            <w:tcW w:w="2135"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Lower level</w:t>
            </w:r>
          </w:p>
          <w:p w:rsidR="00F8580B" w:rsidRPr="003403FB" w:rsidRDefault="005C563F">
            <w:pPr>
              <w:widowControl w:val="0"/>
              <w:autoSpaceDE w:val="0"/>
              <w:autoSpaceDN w:val="0"/>
              <w:adjustRightInd w:val="0"/>
              <w:spacing w:line="360" w:lineRule="auto"/>
              <w:rPr>
                <w:sz w:val="25"/>
                <w:szCs w:val="25"/>
              </w:rPr>
            </w:pPr>
            <w:r w:rsidRPr="003403FB">
              <w:rPr>
                <w:sz w:val="25"/>
                <w:szCs w:val="25"/>
              </w:rPr>
              <w:t>Middle level</w:t>
            </w:r>
          </w:p>
          <w:p w:rsidR="00F8580B" w:rsidRPr="003403FB" w:rsidRDefault="005C563F">
            <w:pPr>
              <w:widowControl w:val="0"/>
              <w:autoSpaceDE w:val="0"/>
              <w:autoSpaceDN w:val="0"/>
              <w:adjustRightInd w:val="0"/>
              <w:spacing w:line="360" w:lineRule="auto"/>
              <w:rPr>
                <w:sz w:val="25"/>
                <w:szCs w:val="25"/>
              </w:rPr>
            </w:pPr>
            <w:r w:rsidRPr="003403FB">
              <w:rPr>
                <w:sz w:val="25"/>
                <w:szCs w:val="25"/>
              </w:rPr>
              <w:t>Top level</w:t>
            </w:r>
          </w:p>
          <w:p w:rsidR="00F8580B" w:rsidRPr="003403FB" w:rsidRDefault="005C563F">
            <w:pPr>
              <w:widowControl w:val="0"/>
              <w:autoSpaceDE w:val="0"/>
              <w:autoSpaceDN w:val="0"/>
              <w:adjustRightInd w:val="0"/>
              <w:spacing w:line="360" w:lineRule="auto"/>
              <w:rPr>
                <w:sz w:val="25"/>
                <w:szCs w:val="25"/>
              </w:rPr>
            </w:pPr>
            <w:r w:rsidRPr="003403FB">
              <w:rPr>
                <w:sz w:val="25"/>
                <w:szCs w:val="25"/>
              </w:rPr>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18</w:t>
            </w:r>
          </w:p>
          <w:p w:rsidR="00F8580B" w:rsidRPr="003403FB" w:rsidRDefault="005C563F">
            <w:pPr>
              <w:widowControl w:val="0"/>
              <w:autoSpaceDE w:val="0"/>
              <w:autoSpaceDN w:val="0"/>
              <w:adjustRightInd w:val="0"/>
              <w:spacing w:line="360" w:lineRule="auto"/>
              <w:rPr>
                <w:sz w:val="25"/>
                <w:szCs w:val="25"/>
              </w:rPr>
            </w:pPr>
            <w:r w:rsidRPr="003403FB">
              <w:rPr>
                <w:sz w:val="25"/>
                <w:szCs w:val="25"/>
              </w:rPr>
              <w:t>49</w:t>
            </w:r>
          </w:p>
          <w:p w:rsidR="00F8580B" w:rsidRPr="003403FB" w:rsidRDefault="005C563F">
            <w:pPr>
              <w:widowControl w:val="0"/>
              <w:autoSpaceDE w:val="0"/>
              <w:autoSpaceDN w:val="0"/>
              <w:adjustRightInd w:val="0"/>
              <w:spacing w:line="360" w:lineRule="auto"/>
              <w:rPr>
                <w:sz w:val="25"/>
                <w:szCs w:val="25"/>
              </w:rPr>
            </w:pPr>
            <w:r w:rsidRPr="003403FB">
              <w:rPr>
                <w:sz w:val="25"/>
                <w:szCs w:val="25"/>
              </w:rPr>
              <w:t>25</w:t>
            </w:r>
          </w:p>
          <w:p w:rsidR="00F8580B" w:rsidRPr="003403FB" w:rsidRDefault="005C563F">
            <w:pPr>
              <w:widowControl w:val="0"/>
              <w:autoSpaceDE w:val="0"/>
              <w:autoSpaceDN w:val="0"/>
              <w:adjustRightInd w:val="0"/>
              <w:spacing w:line="360" w:lineRule="auto"/>
              <w:rPr>
                <w:sz w:val="25"/>
                <w:szCs w:val="25"/>
              </w:rPr>
            </w:pPr>
            <w:r w:rsidRPr="003403FB">
              <w:rPr>
                <w:sz w:val="25"/>
                <w:szCs w:val="25"/>
              </w:rPr>
              <w:t>92</w:t>
            </w:r>
          </w:p>
        </w:tc>
        <w:tc>
          <w:tcPr>
            <w:tcW w:w="2520" w:type="dxa"/>
            <w:tcBorders>
              <w:top w:val="single" w:sz="3" w:space="0" w:color="000000"/>
              <w:left w:val="single" w:sz="3" w:space="0" w:color="000000"/>
              <w:bottom w:val="single" w:sz="3" w:space="0" w:color="000000"/>
              <w:right w:val="single" w:sz="3" w:space="0" w:color="000000"/>
            </w:tcBorders>
          </w:tcPr>
          <w:p w:rsidR="00F8580B" w:rsidRPr="003403FB" w:rsidRDefault="005C563F">
            <w:pPr>
              <w:widowControl w:val="0"/>
              <w:autoSpaceDE w:val="0"/>
              <w:autoSpaceDN w:val="0"/>
              <w:adjustRightInd w:val="0"/>
              <w:spacing w:line="360" w:lineRule="auto"/>
              <w:rPr>
                <w:sz w:val="25"/>
                <w:szCs w:val="25"/>
              </w:rPr>
            </w:pPr>
            <w:r w:rsidRPr="003403FB">
              <w:rPr>
                <w:sz w:val="25"/>
                <w:szCs w:val="25"/>
              </w:rPr>
              <w:t>20%</w:t>
            </w:r>
          </w:p>
          <w:p w:rsidR="00F8580B" w:rsidRPr="003403FB" w:rsidRDefault="005C563F">
            <w:pPr>
              <w:widowControl w:val="0"/>
              <w:autoSpaceDE w:val="0"/>
              <w:autoSpaceDN w:val="0"/>
              <w:adjustRightInd w:val="0"/>
              <w:spacing w:line="360" w:lineRule="auto"/>
              <w:rPr>
                <w:sz w:val="25"/>
                <w:szCs w:val="25"/>
              </w:rPr>
            </w:pPr>
            <w:r w:rsidRPr="003403FB">
              <w:rPr>
                <w:sz w:val="25"/>
                <w:szCs w:val="25"/>
              </w:rPr>
              <w:t>53%</w:t>
            </w:r>
          </w:p>
          <w:p w:rsidR="00F8580B" w:rsidRPr="003403FB" w:rsidRDefault="005C563F">
            <w:pPr>
              <w:widowControl w:val="0"/>
              <w:autoSpaceDE w:val="0"/>
              <w:autoSpaceDN w:val="0"/>
              <w:adjustRightInd w:val="0"/>
              <w:spacing w:line="360" w:lineRule="auto"/>
              <w:rPr>
                <w:sz w:val="25"/>
                <w:szCs w:val="25"/>
              </w:rPr>
            </w:pPr>
            <w:r w:rsidRPr="003403FB">
              <w:rPr>
                <w:sz w:val="25"/>
                <w:szCs w:val="25"/>
              </w:rPr>
              <w:t>27%</w:t>
            </w:r>
          </w:p>
          <w:p w:rsidR="00F8580B" w:rsidRPr="003403FB" w:rsidRDefault="005C563F">
            <w:pPr>
              <w:widowControl w:val="0"/>
              <w:autoSpaceDE w:val="0"/>
              <w:autoSpaceDN w:val="0"/>
              <w:adjustRightInd w:val="0"/>
              <w:spacing w:line="360" w:lineRule="auto"/>
              <w:rPr>
                <w:sz w:val="25"/>
                <w:szCs w:val="25"/>
              </w:rPr>
            </w:pPr>
            <w:r w:rsidRPr="003403FB">
              <w:rPr>
                <w:sz w:val="25"/>
                <w:szCs w:val="25"/>
              </w:rPr>
              <w:t>100%</w:t>
            </w:r>
          </w:p>
        </w:tc>
      </w:tr>
    </w:tbl>
    <w:p w:rsidR="00F8580B" w:rsidRPr="003403FB" w:rsidRDefault="005C563F">
      <w:pPr>
        <w:widowControl w:val="0"/>
        <w:autoSpaceDE w:val="0"/>
        <w:autoSpaceDN w:val="0"/>
        <w:adjustRightInd w:val="0"/>
        <w:spacing w:line="360" w:lineRule="auto"/>
        <w:rPr>
          <w:sz w:val="25"/>
          <w:szCs w:val="25"/>
        </w:rPr>
      </w:pPr>
      <w:r w:rsidRPr="003403FB">
        <w:rPr>
          <w:b/>
          <w:bCs/>
          <w:i/>
          <w:iCs/>
          <w:sz w:val="25"/>
          <w:szCs w:val="25"/>
        </w:rPr>
        <w:t xml:space="preserve">Source: </w:t>
      </w:r>
      <w:r w:rsidRPr="003403FB">
        <w:rPr>
          <w:sz w:val="25"/>
          <w:szCs w:val="25"/>
        </w:rPr>
        <w:t xml:space="preserve">Author’s computation, </w:t>
      </w:r>
      <w:r w:rsidR="00B15AC8">
        <w:rPr>
          <w:sz w:val="25"/>
          <w:szCs w:val="25"/>
        </w:rPr>
        <w:t>2025</w:t>
      </w:r>
    </w:p>
    <w:p w:rsidR="00F8580B" w:rsidRPr="003403FB" w:rsidRDefault="005C563F">
      <w:pPr>
        <w:pStyle w:val="Default"/>
        <w:spacing w:line="360" w:lineRule="auto"/>
        <w:jc w:val="both"/>
        <w:rPr>
          <w:b/>
          <w:sz w:val="25"/>
          <w:szCs w:val="25"/>
        </w:rPr>
      </w:pPr>
      <w:r w:rsidRPr="003403FB">
        <w:rPr>
          <w:b/>
          <w:i/>
          <w:iCs/>
          <w:sz w:val="25"/>
          <w:szCs w:val="25"/>
        </w:rPr>
        <w:t xml:space="preserve">Sex of Respondents </w:t>
      </w:r>
    </w:p>
    <w:p w:rsidR="00F8580B" w:rsidRPr="003403FB" w:rsidRDefault="005C563F">
      <w:pPr>
        <w:pStyle w:val="Default"/>
        <w:spacing w:line="360" w:lineRule="auto"/>
        <w:ind w:firstLine="720"/>
        <w:jc w:val="both"/>
        <w:rPr>
          <w:sz w:val="25"/>
          <w:szCs w:val="25"/>
        </w:rPr>
      </w:pPr>
      <w:r w:rsidRPr="003403FB">
        <w:rPr>
          <w:sz w:val="25"/>
          <w:szCs w:val="25"/>
        </w:rPr>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rsidR="00F8580B" w:rsidRPr="003403FB" w:rsidRDefault="005C563F">
      <w:pPr>
        <w:pStyle w:val="Default"/>
        <w:spacing w:line="360" w:lineRule="auto"/>
        <w:jc w:val="both"/>
        <w:rPr>
          <w:b/>
          <w:sz w:val="25"/>
          <w:szCs w:val="25"/>
        </w:rPr>
      </w:pPr>
      <w:r w:rsidRPr="003403FB">
        <w:rPr>
          <w:b/>
          <w:i/>
          <w:iCs/>
          <w:sz w:val="25"/>
          <w:szCs w:val="25"/>
        </w:rPr>
        <w:t xml:space="preserve">Age of Respondents </w:t>
      </w:r>
    </w:p>
    <w:p w:rsidR="00F8580B" w:rsidRPr="003403FB" w:rsidRDefault="005C563F">
      <w:pPr>
        <w:pStyle w:val="Default"/>
        <w:spacing w:line="360" w:lineRule="auto"/>
        <w:ind w:firstLine="720"/>
        <w:jc w:val="both"/>
        <w:rPr>
          <w:sz w:val="25"/>
          <w:szCs w:val="25"/>
        </w:rPr>
      </w:pPr>
      <w:r w:rsidRPr="003403FB">
        <w:rPr>
          <w:sz w:val="25"/>
          <w:szCs w:val="25"/>
        </w:rPr>
        <w:t>The next variable examined was participants’ ages. The results showed that, the majority of respondents were in the age bracket of 31 – 40 years. This was followed by 21 – 30 year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rsidR="00B47E89" w:rsidRPr="003403FB" w:rsidRDefault="00B47E89">
      <w:pPr>
        <w:pStyle w:val="Default"/>
        <w:spacing w:line="360" w:lineRule="auto"/>
        <w:jc w:val="both"/>
        <w:rPr>
          <w:b/>
          <w:i/>
          <w:iCs/>
          <w:sz w:val="25"/>
          <w:szCs w:val="25"/>
        </w:rPr>
      </w:pPr>
    </w:p>
    <w:p w:rsidR="00B47E89" w:rsidRPr="003403FB" w:rsidRDefault="00B47E89">
      <w:pPr>
        <w:spacing w:after="200" w:line="276" w:lineRule="auto"/>
        <w:rPr>
          <w:rFonts w:eastAsia="Calibri"/>
          <w:b/>
          <w:i/>
          <w:iCs/>
          <w:color w:val="000000"/>
          <w:sz w:val="25"/>
          <w:szCs w:val="25"/>
        </w:rPr>
      </w:pPr>
      <w:r w:rsidRPr="003403FB">
        <w:rPr>
          <w:b/>
          <w:i/>
          <w:iCs/>
          <w:sz w:val="25"/>
          <w:szCs w:val="25"/>
        </w:rPr>
        <w:br w:type="page"/>
      </w:r>
    </w:p>
    <w:p w:rsidR="00F8580B" w:rsidRPr="003403FB" w:rsidRDefault="005C563F">
      <w:pPr>
        <w:pStyle w:val="Default"/>
        <w:spacing w:line="360" w:lineRule="auto"/>
        <w:jc w:val="both"/>
        <w:rPr>
          <w:b/>
          <w:sz w:val="25"/>
          <w:szCs w:val="25"/>
        </w:rPr>
      </w:pPr>
      <w:r w:rsidRPr="003403FB">
        <w:rPr>
          <w:b/>
          <w:i/>
          <w:iCs/>
          <w:sz w:val="25"/>
          <w:szCs w:val="25"/>
        </w:rPr>
        <w:lastRenderedPageBreak/>
        <w:t xml:space="preserve">Educational Level of Respondents </w:t>
      </w:r>
    </w:p>
    <w:p w:rsidR="00F8580B" w:rsidRPr="003403FB" w:rsidRDefault="005C563F">
      <w:pPr>
        <w:pStyle w:val="Default"/>
        <w:spacing w:line="360" w:lineRule="auto"/>
        <w:ind w:firstLine="720"/>
        <w:jc w:val="both"/>
        <w:rPr>
          <w:b/>
          <w:bCs/>
          <w:sz w:val="25"/>
          <w:szCs w:val="25"/>
        </w:rPr>
      </w:pPr>
      <w:r w:rsidRPr="003403FB">
        <w:rPr>
          <w:sz w:val="25"/>
          <w:szCs w:val="25"/>
        </w:rPr>
        <w:t>The next characteristic examined was the educational level of the respondents. Analysis showed that, the majority of the respondents were degree holders. There were 50 BSc/B.Pharm representing 54% while 19 representing 21% were Master holders in Pharmacy. In addition, 17% were High School graduates and 7 representing 8% were Diploma holders.</w:t>
      </w:r>
    </w:p>
    <w:p w:rsidR="00F8580B" w:rsidRPr="003403FB" w:rsidRDefault="005C563F">
      <w:pPr>
        <w:pStyle w:val="Default"/>
        <w:spacing w:line="360" w:lineRule="auto"/>
        <w:jc w:val="both"/>
        <w:rPr>
          <w:b/>
          <w:sz w:val="25"/>
          <w:szCs w:val="25"/>
        </w:rPr>
      </w:pPr>
      <w:r w:rsidRPr="003403FB">
        <w:rPr>
          <w:b/>
          <w:i/>
          <w:iCs/>
          <w:sz w:val="25"/>
          <w:szCs w:val="25"/>
        </w:rPr>
        <w:t xml:space="preserve">Working experience </w:t>
      </w:r>
    </w:p>
    <w:p w:rsidR="00F8580B" w:rsidRPr="003403FB" w:rsidRDefault="005C563F">
      <w:pPr>
        <w:pStyle w:val="Default"/>
        <w:spacing w:line="360" w:lineRule="auto"/>
        <w:ind w:firstLine="720"/>
        <w:jc w:val="both"/>
        <w:rPr>
          <w:sz w:val="25"/>
          <w:szCs w:val="25"/>
        </w:rPr>
      </w:pPr>
      <w:r w:rsidRPr="003403FB">
        <w:rPr>
          <w:sz w:val="25"/>
          <w:szCs w:val="25"/>
        </w:rPr>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rsidR="00F8580B" w:rsidRPr="003403FB" w:rsidRDefault="005C563F">
      <w:pPr>
        <w:pStyle w:val="Default"/>
        <w:spacing w:line="360" w:lineRule="auto"/>
        <w:jc w:val="both"/>
        <w:rPr>
          <w:b/>
          <w:i/>
          <w:sz w:val="25"/>
          <w:szCs w:val="25"/>
        </w:rPr>
      </w:pPr>
      <w:r w:rsidRPr="003403FB">
        <w:rPr>
          <w:b/>
          <w:i/>
          <w:sz w:val="25"/>
          <w:szCs w:val="25"/>
        </w:rPr>
        <w:t>Management category</w:t>
      </w:r>
    </w:p>
    <w:p w:rsidR="00F8580B" w:rsidRPr="003403FB" w:rsidRDefault="005C563F" w:rsidP="00B47E89">
      <w:pPr>
        <w:spacing w:line="360" w:lineRule="auto"/>
        <w:ind w:firstLine="720"/>
        <w:jc w:val="both"/>
        <w:rPr>
          <w:sz w:val="25"/>
          <w:szCs w:val="25"/>
        </w:rPr>
      </w:pPr>
      <w:r w:rsidRPr="003403FB">
        <w:rPr>
          <w:sz w:val="25"/>
          <w:szCs w:val="25"/>
        </w:rPr>
        <w:t>It is however point of note that top management level and the intermediate were the dominant participants in this study and by implication of the above analysis, there is high 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effectiveness and thus made them provide unbiased responses to the questions contained in t</w:t>
      </w:r>
      <w:r w:rsidR="00B47E89" w:rsidRPr="003403FB">
        <w:rPr>
          <w:sz w:val="25"/>
          <w:szCs w:val="25"/>
        </w:rPr>
        <w:t>he questionnaires</w:t>
      </w:r>
    </w:p>
    <w:p w:rsidR="00F8580B" w:rsidRPr="003403FB" w:rsidRDefault="00F8580B" w:rsidP="00B47E89">
      <w:pPr>
        <w:spacing w:line="360" w:lineRule="auto"/>
        <w:jc w:val="both"/>
        <w:rPr>
          <w:sz w:val="25"/>
          <w:szCs w:val="25"/>
        </w:rPr>
      </w:pPr>
    </w:p>
    <w:p w:rsidR="003403FB" w:rsidRDefault="003403FB">
      <w:pPr>
        <w:spacing w:after="200" w:line="276" w:lineRule="auto"/>
        <w:rPr>
          <w:b/>
          <w:sz w:val="25"/>
          <w:szCs w:val="25"/>
        </w:rPr>
      </w:pPr>
      <w:r>
        <w:rPr>
          <w:b/>
          <w:sz w:val="25"/>
          <w:szCs w:val="25"/>
        </w:rPr>
        <w:br w:type="page"/>
      </w:r>
    </w:p>
    <w:p w:rsidR="00F8580B" w:rsidRPr="003403FB" w:rsidRDefault="00B15AC8">
      <w:pPr>
        <w:widowControl w:val="0"/>
        <w:overflowPunct w:val="0"/>
        <w:autoSpaceDE w:val="0"/>
        <w:autoSpaceDN w:val="0"/>
        <w:adjustRightInd w:val="0"/>
        <w:spacing w:line="360" w:lineRule="auto"/>
        <w:jc w:val="both"/>
        <w:rPr>
          <w:b/>
          <w:sz w:val="25"/>
          <w:szCs w:val="25"/>
        </w:rPr>
      </w:pPr>
      <w:r>
        <w:rPr>
          <w:b/>
          <w:sz w:val="25"/>
          <w:szCs w:val="25"/>
        </w:rPr>
        <w:lastRenderedPageBreak/>
        <w:t>4.2</w:t>
      </w:r>
      <w:r w:rsidR="005C563F" w:rsidRPr="003403FB">
        <w:rPr>
          <w:b/>
          <w:sz w:val="25"/>
          <w:szCs w:val="25"/>
        </w:rPr>
        <w:t xml:space="preserve"> </w:t>
      </w:r>
      <w:r w:rsidR="005C563F" w:rsidRPr="003403FB">
        <w:rPr>
          <w:b/>
          <w:sz w:val="25"/>
          <w:szCs w:val="25"/>
        </w:rPr>
        <w:tab/>
      </w:r>
      <w:r w:rsidR="00B47E89" w:rsidRPr="003403FB">
        <w:rPr>
          <w:b/>
          <w:sz w:val="25"/>
          <w:szCs w:val="25"/>
        </w:rPr>
        <w:t>Data Analysis According to Research Questions</w:t>
      </w:r>
    </w:p>
    <w:p w:rsidR="00F8580B" w:rsidRPr="003403FB" w:rsidRDefault="00B47E89">
      <w:pPr>
        <w:widowControl w:val="0"/>
        <w:overflowPunct w:val="0"/>
        <w:autoSpaceDE w:val="0"/>
        <w:autoSpaceDN w:val="0"/>
        <w:adjustRightInd w:val="0"/>
        <w:spacing w:line="360" w:lineRule="auto"/>
        <w:ind w:firstLine="720"/>
        <w:jc w:val="both"/>
        <w:rPr>
          <w:b/>
          <w:sz w:val="25"/>
          <w:szCs w:val="25"/>
        </w:rPr>
      </w:pPr>
      <w:r w:rsidRPr="003403FB">
        <w:rPr>
          <w:b/>
          <w:sz w:val="25"/>
          <w:szCs w:val="25"/>
        </w:rPr>
        <w:t>Research question 1</w:t>
      </w:r>
      <w:r w:rsidR="005C563F" w:rsidRPr="003403FB">
        <w:rPr>
          <w:b/>
          <w:sz w:val="25"/>
          <w:szCs w:val="25"/>
        </w:rPr>
        <w:t>: To what extent does outsourcing impact positively on sales turnover?</w:t>
      </w:r>
    </w:p>
    <w:p w:rsidR="00F8580B" w:rsidRPr="003403FB" w:rsidRDefault="005C563F">
      <w:pPr>
        <w:spacing w:line="360" w:lineRule="auto"/>
        <w:ind w:firstLine="720"/>
        <w:rPr>
          <w:b/>
          <w:sz w:val="25"/>
          <w:szCs w:val="25"/>
        </w:rPr>
      </w:pPr>
      <w:r w:rsidRPr="003403FB">
        <w:rPr>
          <w:b/>
          <w:sz w:val="25"/>
          <w:szCs w:val="25"/>
        </w:rPr>
        <w:t xml:space="preserve">Question 10: </w:t>
      </w:r>
      <w:r w:rsidRPr="003403FB">
        <w:rPr>
          <w:rFonts w:eastAsia="Calibri"/>
          <w:sz w:val="25"/>
          <w:szCs w:val="25"/>
        </w:rPr>
        <w:t>Business turnover has been satisfactory</w:t>
      </w:r>
      <w:r w:rsidRPr="003403FB">
        <w:rPr>
          <w:sz w:val="25"/>
          <w:szCs w:val="25"/>
        </w:rPr>
        <w:t xml:space="preserve"> with outsourcing</w:t>
      </w:r>
      <w:r w:rsidRPr="003403FB">
        <w:rPr>
          <w:b/>
          <w:sz w:val="25"/>
          <w:szCs w:val="25"/>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10"/>
        <w:gridCol w:w="2938"/>
      </w:tblGrid>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 xml:space="preserve">RESPONSES </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NUMBER</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PERCENTAGE (%)</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Strongly agreed</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50</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54.3</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Agreed</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33</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35.8</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Neutral</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7</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7.6</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Disagree</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3</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3.3</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Strongly disagree</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0</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0.0</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 xml:space="preserve">Total </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92</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100</w:t>
            </w:r>
          </w:p>
        </w:tc>
      </w:tr>
    </w:tbl>
    <w:p w:rsidR="00F8580B" w:rsidRPr="003403FB" w:rsidRDefault="005C563F">
      <w:pPr>
        <w:spacing w:line="360" w:lineRule="auto"/>
        <w:rPr>
          <w:sz w:val="25"/>
          <w:szCs w:val="25"/>
        </w:rPr>
      </w:pPr>
      <w:r w:rsidRPr="003403FB">
        <w:rPr>
          <w:b/>
          <w:sz w:val="25"/>
          <w:szCs w:val="25"/>
        </w:rPr>
        <w:t>Source:</w:t>
      </w:r>
      <w:r w:rsidRPr="003403FB">
        <w:rPr>
          <w:sz w:val="25"/>
          <w:szCs w:val="25"/>
        </w:rPr>
        <w:t xml:space="preserve"> Author’s Computation, </w:t>
      </w:r>
      <w:r w:rsidR="00B15AC8">
        <w:rPr>
          <w:sz w:val="25"/>
          <w:szCs w:val="25"/>
        </w:rPr>
        <w:t>2025</w:t>
      </w:r>
    </w:p>
    <w:p w:rsidR="00F8580B" w:rsidRPr="003403FB" w:rsidRDefault="005C563F">
      <w:pPr>
        <w:spacing w:line="360" w:lineRule="auto"/>
        <w:jc w:val="both"/>
        <w:rPr>
          <w:sz w:val="25"/>
          <w:szCs w:val="25"/>
        </w:rPr>
      </w:pPr>
      <w:r w:rsidRPr="003403FB">
        <w:rPr>
          <w:sz w:val="25"/>
          <w:szCs w:val="25"/>
        </w:rPr>
        <w:t>In the above table (table 7) 54.3% of the respondents strongly agreed, 35.8% agreed, 7.6% were undecided and a negligible 3.3% disagreed with the argument that sales turnover have been satisfactory by outsourcing.</w:t>
      </w:r>
    </w:p>
    <w:p w:rsidR="00F8580B" w:rsidRPr="003403FB" w:rsidRDefault="005C563F">
      <w:pPr>
        <w:spacing w:line="360" w:lineRule="auto"/>
        <w:rPr>
          <w:b/>
          <w:sz w:val="25"/>
          <w:szCs w:val="25"/>
        </w:rPr>
      </w:pPr>
      <w:r w:rsidRPr="003403FB">
        <w:rPr>
          <w:b/>
          <w:sz w:val="25"/>
          <w:szCs w:val="25"/>
        </w:rPr>
        <w:t>Question 11:</w:t>
      </w:r>
      <w:r w:rsidRPr="003403FB">
        <w:rPr>
          <w:sz w:val="25"/>
          <w:szCs w:val="25"/>
        </w:rPr>
        <w:t xml:space="preserve"> </w:t>
      </w:r>
      <w:r w:rsidRPr="003403FB">
        <w:rPr>
          <w:rFonts w:eastAsia="Calibri"/>
          <w:sz w:val="25"/>
          <w:szCs w:val="25"/>
        </w:rPr>
        <w:t>Corporate revenue has significantly increased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10"/>
        <w:gridCol w:w="2938"/>
      </w:tblGrid>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 xml:space="preserve">RESPONSES </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NUMBER</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PERCENTAGE (%)</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Strongly agreed</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37</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40.3</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Agreed</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43</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46.7</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Neutral</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5</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5.0</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Disagree</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7</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8.0</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Strongly disagree</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0</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0.0</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 xml:space="preserve">Total </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92</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100</w:t>
            </w:r>
          </w:p>
        </w:tc>
      </w:tr>
    </w:tbl>
    <w:p w:rsidR="00F8580B" w:rsidRPr="003403FB" w:rsidRDefault="005C563F">
      <w:pPr>
        <w:spacing w:line="360" w:lineRule="auto"/>
        <w:rPr>
          <w:sz w:val="25"/>
          <w:szCs w:val="25"/>
        </w:rPr>
      </w:pPr>
      <w:r w:rsidRPr="003403FB">
        <w:rPr>
          <w:sz w:val="25"/>
          <w:szCs w:val="25"/>
        </w:rPr>
        <w:lastRenderedPageBreak/>
        <w:t xml:space="preserve">    </w:t>
      </w:r>
      <w:r w:rsidRPr="003403FB">
        <w:rPr>
          <w:b/>
          <w:sz w:val="25"/>
          <w:szCs w:val="25"/>
        </w:rPr>
        <w:t>Source:</w:t>
      </w:r>
      <w:r w:rsidRPr="003403FB">
        <w:rPr>
          <w:sz w:val="25"/>
          <w:szCs w:val="25"/>
        </w:rPr>
        <w:t xml:space="preserve"> Author’s Computation, </w:t>
      </w:r>
      <w:r w:rsidR="00B15AC8">
        <w:rPr>
          <w:sz w:val="25"/>
          <w:szCs w:val="25"/>
        </w:rPr>
        <w:t>2025</w:t>
      </w:r>
    </w:p>
    <w:p w:rsidR="00F8580B" w:rsidRPr="003403FB" w:rsidRDefault="00F8580B">
      <w:pPr>
        <w:spacing w:line="360" w:lineRule="auto"/>
        <w:rPr>
          <w:sz w:val="25"/>
          <w:szCs w:val="25"/>
        </w:rPr>
      </w:pPr>
    </w:p>
    <w:p w:rsidR="00F8580B" w:rsidRPr="003403FB" w:rsidRDefault="005C563F">
      <w:pPr>
        <w:spacing w:line="360" w:lineRule="auto"/>
        <w:ind w:firstLine="720"/>
        <w:jc w:val="both"/>
        <w:rPr>
          <w:sz w:val="25"/>
          <w:szCs w:val="25"/>
        </w:rPr>
      </w:pPr>
      <w:r w:rsidRPr="003403FB">
        <w:rPr>
          <w:sz w:val="25"/>
          <w:szCs w:val="25"/>
        </w:rPr>
        <w:t xml:space="preserve">The table above shows that 46.7% of the respondents agreed that corporate revenue has significantly increase through outsourcing, 40.3% strongly agreed and 8.0% disagreed.  </w:t>
      </w:r>
    </w:p>
    <w:p w:rsidR="00F8580B" w:rsidRPr="003403FB" w:rsidRDefault="00B15AC8">
      <w:pPr>
        <w:widowControl w:val="0"/>
        <w:overflowPunct w:val="0"/>
        <w:autoSpaceDE w:val="0"/>
        <w:autoSpaceDN w:val="0"/>
        <w:adjustRightInd w:val="0"/>
        <w:spacing w:line="360" w:lineRule="auto"/>
        <w:jc w:val="both"/>
        <w:rPr>
          <w:b/>
          <w:sz w:val="25"/>
          <w:szCs w:val="25"/>
        </w:rPr>
      </w:pPr>
      <w:r w:rsidRPr="003403FB">
        <w:rPr>
          <w:b/>
          <w:sz w:val="25"/>
          <w:szCs w:val="25"/>
        </w:rPr>
        <w:t>Research</w:t>
      </w:r>
      <w:r>
        <w:rPr>
          <w:b/>
          <w:sz w:val="25"/>
          <w:szCs w:val="25"/>
        </w:rPr>
        <w:t xml:space="preserve"> Q</w:t>
      </w:r>
      <w:r w:rsidRPr="003403FB">
        <w:rPr>
          <w:b/>
          <w:sz w:val="25"/>
          <w:szCs w:val="25"/>
        </w:rPr>
        <w:t xml:space="preserve">uestion </w:t>
      </w:r>
      <w:r w:rsidR="005C563F" w:rsidRPr="003403FB">
        <w:rPr>
          <w:b/>
          <w:sz w:val="25"/>
          <w:szCs w:val="25"/>
        </w:rPr>
        <w:t>2: Does outsourcing strategy have significance influence on profitability?</w:t>
      </w:r>
    </w:p>
    <w:p w:rsidR="00F8580B" w:rsidRPr="003403FB" w:rsidRDefault="005C563F">
      <w:pPr>
        <w:spacing w:line="360" w:lineRule="auto"/>
        <w:ind w:firstLine="720"/>
        <w:rPr>
          <w:b/>
          <w:sz w:val="25"/>
          <w:szCs w:val="25"/>
        </w:rPr>
      </w:pPr>
      <w:r w:rsidRPr="003403FB">
        <w:rPr>
          <w:b/>
          <w:sz w:val="25"/>
          <w:szCs w:val="25"/>
        </w:rPr>
        <w:t>Question 13: Outsourcing strategy adopted by the organizations enhances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37"/>
        <w:gridCol w:w="2910"/>
      </w:tblGrid>
      <w:tr w:rsidR="00F8580B" w:rsidRPr="003403FB">
        <w:tc>
          <w:tcPr>
            <w:tcW w:w="2957" w:type="dxa"/>
          </w:tcPr>
          <w:p w:rsidR="00F8580B" w:rsidRPr="003403FB" w:rsidRDefault="005C563F">
            <w:pPr>
              <w:spacing w:line="360" w:lineRule="auto"/>
              <w:rPr>
                <w:rFonts w:eastAsia="Calibri"/>
                <w:b/>
                <w:sz w:val="25"/>
                <w:szCs w:val="25"/>
              </w:rPr>
            </w:pPr>
            <w:r w:rsidRPr="003403FB">
              <w:rPr>
                <w:rFonts w:eastAsia="Calibri"/>
                <w:b/>
                <w:sz w:val="25"/>
                <w:szCs w:val="25"/>
              </w:rPr>
              <w:t xml:space="preserve">RESPONSES </w:t>
            </w:r>
          </w:p>
        </w:tc>
        <w:tc>
          <w:tcPr>
            <w:tcW w:w="2930" w:type="dxa"/>
          </w:tcPr>
          <w:p w:rsidR="00F8580B" w:rsidRPr="003403FB" w:rsidRDefault="005C563F">
            <w:pPr>
              <w:spacing w:line="360" w:lineRule="auto"/>
              <w:jc w:val="center"/>
              <w:rPr>
                <w:rFonts w:eastAsia="Calibri"/>
                <w:b/>
                <w:sz w:val="25"/>
                <w:szCs w:val="25"/>
              </w:rPr>
            </w:pPr>
            <w:r w:rsidRPr="003403FB">
              <w:rPr>
                <w:rFonts w:eastAsia="Calibri"/>
                <w:b/>
                <w:sz w:val="25"/>
                <w:szCs w:val="25"/>
              </w:rPr>
              <w:t>NUMBER</w:t>
            </w:r>
          </w:p>
        </w:tc>
        <w:tc>
          <w:tcPr>
            <w:tcW w:w="2969" w:type="dxa"/>
          </w:tcPr>
          <w:p w:rsidR="00F8580B" w:rsidRPr="003403FB" w:rsidRDefault="005C563F">
            <w:pPr>
              <w:spacing w:line="360" w:lineRule="auto"/>
              <w:jc w:val="center"/>
              <w:rPr>
                <w:rFonts w:eastAsia="Calibri"/>
                <w:b/>
                <w:sz w:val="25"/>
                <w:szCs w:val="25"/>
              </w:rPr>
            </w:pPr>
            <w:r w:rsidRPr="003403FB">
              <w:rPr>
                <w:rFonts w:eastAsia="Calibri"/>
                <w:b/>
                <w:sz w:val="25"/>
                <w:szCs w:val="25"/>
              </w:rPr>
              <w:t>PERCENTAGE (%)</w:t>
            </w:r>
          </w:p>
        </w:tc>
      </w:tr>
      <w:tr w:rsidR="00F8580B" w:rsidRPr="003403FB">
        <w:tc>
          <w:tcPr>
            <w:tcW w:w="2957" w:type="dxa"/>
          </w:tcPr>
          <w:p w:rsidR="00F8580B" w:rsidRPr="003403FB" w:rsidRDefault="005C563F">
            <w:pPr>
              <w:spacing w:line="360" w:lineRule="auto"/>
              <w:rPr>
                <w:rFonts w:eastAsia="Calibri"/>
                <w:b/>
                <w:sz w:val="25"/>
                <w:szCs w:val="25"/>
              </w:rPr>
            </w:pPr>
            <w:r w:rsidRPr="003403FB">
              <w:rPr>
                <w:rFonts w:eastAsia="Calibri"/>
                <w:b/>
                <w:sz w:val="25"/>
                <w:szCs w:val="25"/>
              </w:rPr>
              <w:t>Strongly agreed</w:t>
            </w:r>
          </w:p>
        </w:tc>
        <w:tc>
          <w:tcPr>
            <w:tcW w:w="2930" w:type="dxa"/>
          </w:tcPr>
          <w:p w:rsidR="00F8580B" w:rsidRPr="003403FB" w:rsidRDefault="005C563F">
            <w:pPr>
              <w:spacing w:line="360" w:lineRule="auto"/>
              <w:jc w:val="center"/>
              <w:rPr>
                <w:rFonts w:eastAsia="Calibri"/>
                <w:b/>
                <w:sz w:val="25"/>
                <w:szCs w:val="25"/>
              </w:rPr>
            </w:pPr>
            <w:r w:rsidRPr="003403FB">
              <w:rPr>
                <w:rFonts w:eastAsia="Calibri"/>
                <w:b/>
                <w:sz w:val="25"/>
                <w:szCs w:val="25"/>
              </w:rPr>
              <w:t>17</w:t>
            </w:r>
          </w:p>
        </w:tc>
        <w:tc>
          <w:tcPr>
            <w:tcW w:w="2969" w:type="dxa"/>
          </w:tcPr>
          <w:p w:rsidR="00F8580B" w:rsidRPr="003403FB" w:rsidRDefault="005C563F">
            <w:pPr>
              <w:spacing w:line="360" w:lineRule="auto"/>
              <w:jc w:val="center"/>
              <w:rPr>
                <w:rFonts w:eastAsia="Calibri"/>
                <w:b/>
                <w:sz w:val="25"/>
                <w:szCs w:val="25"/>
              </w:rPr>
            </w:pPr>
            <w:r w:rsidRPr="003403FB">
              <w:rPr>
                <w:rFonts w:eastAsia="Calibri"/>
                <w:b/>
                <w:sz w:val="25"/>
                <w:szCs w:val="25"/>
              </w:rPr>
              <w:t>19.0</w:t>
            </w:r>
          </w:p>
        </w:tc>
      </w:tr>
      <w:tr w:rsidR="00F8580B" w:rsidRPr="003403FB">
        <w:tc>
          <w:tcPr>
            <w:tcW w:w="2957" w:type="dxa"/>
          </w:tcPr>
          <w:p w:rsidR="00F8580B" w:rsidRPr="003403FB" w:rsidRDefault="005C563F">
            <w:pPr>
              <w:spacing w:line="360" w:lineRule="auto"/>
              <w:rPr>
                <w:rFonts w:eastAsia="Calibri"/>
                <w:b/>
                <w:sz w:val="25"/>
                <w:szCs w:val="25"/>
              </w:rPr>
            </w:pPr>
            <w:r w:rsidRPr="003403FB">
              <w:rPr>
                <w:rFonts w:eastAsia="Calibri"/>
                <w:b/>
                <w:sz w:val="25"/>
                <w:szCs w:val="25"/>
              </w:rPr>
              <w:t>Agreed</w:t>
            </w:r>
          </w:p>
        </w:tc>
        <w:tc>
          <w:tcPr>
            <w:tcW w:w="2930" w:type="dxa"/>
          </w:tcPr>
          <w:p w:rsidR="00F8580B" w:rsidRPr="003403FB" w:rsidRDefault="005C563F">
            <w:pPr>
              <w:spacing w:line="360" w:lineRule="auto"/>
              <w:jc w:val="center"/>
              <w:rPr>
                <w:rFonts w:eastAsia="Calibri"/>
                <w:b/>
                <w:sz w:val="25"/>
                <w:szCs w:val="25"/>
              </w:rPr>
            </w:pPr>
            <w:r w:rsidRPr="003403FB">
              <w:rPr>
                <w:rFonts w:eastAsia="Calibri"/>
                <w:b/>
                <w:sz w:val="25"/>
                <w:szCs w:val="25"/>
              </w:rPr>
              <w:t>69</w:t>
            </w:r>
          </w:p>
        </w:tc>
        <w:tc>
          <w:tcPr>
            <w:tcW w:w="2969" w:type="dxa"/>
          </w:tcPr>
          <w:p w:rsidR="00F8580B" w:rsidRPr="003403FB" w:rsidRDefault="005C563F">
            <w:pPr>
              <w:spacing w:line="360" w:lineRule="auto"/>
              <w:jc w:val="center"/>
              <w:rPr>
                <w:rFonts w:eastAsia="Calibri"/>
                <w:b/>
                <w:sz w:val="25"/>
                <w:szCs w:val="25"/>
              </w:rPr>
            </w:pPr>
            <w:r w:rsidRPr="003403FB">
              <w:rPr>
                <w:rFonts w:eastAsia="Calibri"/>
                <w:b/>
                <w:sz w:val="25"/>
                <w:szCs w:val="25"/>
              </w:rPr>
              <w:t>74.0</w:t>
            </w:r>
          </w:p>
        </w:tc>
      </w:tr>
      <w:tr w:rsidR="00F8580B" w:rsidRPr="003403FB">
        <w:tc>
          <w:tcPr>
            <w:tcW w:w="2957" w:type="dxa"/>
          </w:tcPr>
          <w:p w:rsidR="00F8580B" w:rsidRPr="003403FB" w:rsidRDefault="005C563F">
            <w:pPr>
              <w:spacing w:line="360" w:lineRule="auto"/>
              <w:rPr>
                <w:rFonts w:eastAsia="Calibri"/>
                <w:b/>
                <w:sz w:val="25"/>
                <w:szCs w:val="25"/>
              </w:rPr>
            </w:pPr>
            <w:r w:rsidRPr="003403FB">
              <w:rPr>
                <w:rFonts w:eastAsia="Calibri"/>
                <w:b/>
                <w:sz w:val="25"/>
                <w:szCs w:val="25"/>
              </w:rPr>
              <w:t>Neutral</w:t>
            </w:r>
          </w:p>
        </w:tc>
        <w:tc>
          <w:tcPr>
            <w:tcW w:w="2930" w:type="dxa"/>
          </w:tcPr>
          <w:p w:rsidR="00F8580B" w:rsidRPr="003403FB" w:rsidRDefault="005C563F">
            <w:pPr>
              <w:spacing w:line="360" w:lineRule="auto"/>
              <w:jc w:val="center"/>
              <w:rPr>
                <w:rFonts w:eastAsia="Calibri"/>
                <w:b/>
                <w:sz w:val="25"/>
                <w:szCs w:val="25"/>
              </w:rPr>
            </w:pPr>
            <w:r w:rsidRPr="003403FB">
              <w:rPr>
                <w:rFonts w:eastAsia="Calibri"/>
                <w:b/>
                <w:sz w:val="25"/>
                <w:szCs w:val="25"/>
              </w:rPr>
              <w:t>6</w:t>
            </w:r>
          </w:p>
        </w:tc>
        <w:tc>
          <w:tcPr>
            <w:tcW w:w="2969" w:type="dxa"/>
          </w:tcPr>
          <w:p w:rsidR="00F8580B" w:rsidRPr="003403FB" w:rsidRDefault="005C563F">
            <w:pPr>
              <w:spacing w:line="360" w:lineRule="auto"/>
              <w:jc w:val="center"/>
              <w:rPr>
                <w:rFonts w:eastAsia="Calibri"/>
                <w:b/>
                <w:sz w:val="25"/>
                <w:szCs w:val="25"/>
              </w:rPr>
            </w:pPr>
            <w:r w:rsidRPr="003403FB">
              <w:rPr>
                <w:rFonts w:eastAsia="Calibri"/>
                <w:b/>
                <w:sz w:val="25"/>
                <w:szCs w:val="25"/>
              </w:rPr>
              <w:t>7.0</w:t>
            </w:r>
          </w:p>
        </w:tc>
      </w:tr>
      <w:tr w:rsidR="00F8580B" w:rsidRPr="003403FB">
        <w:tc>
          <w:tcPr>
            <w:tcW w:w="2957" w:type="dxa"/>
          </w:tcPr>
          <w:p w:rsidR="00F8580B" w:rsidRPr="003403FB" w:rsidRDefault="005C563F">
            <w:pPr>
              <w:spacing w:line="360" w:lineRule="auto"/>
              <w:rPr>
                <w:rFonts w:eastAsia="Calibri"/>
                <w:b/>
                <w:sz w:val="25"/>
                <w:szCs w:val="25"/>
              </w:rPr>
            </w:pPr>
            <w:r w:rsidRPr="003403FB">
              <w:rPr>
                <w:rFonts w:eastAsia="Calibri"/>
                <w:b/>
                <w:sz w:val="25"/>
                <w:szCs w:val="25"/>
              </w:rPr>
              <w:t>Disagree</w:t>
            </w:r>
          </w:p>
        </w:tc>
        <w:tc>
          <w:tcPr>
            <w:tcW w:w="2930" w:type="dxa"/>
          </w:tcPr>
          <w:p w:rsidR="00F8580B" w:rsidRPr="003403FB" w:rsidRDefault="005C563F">
            <w:pPr>
              <w:spacing w:line="360" w:lineRule="auto"/>
              <w:jc w:val="center"/>
              <w:rPr>
                <w:rFonts w:eastAsia="Calibri"/>
                <w:b/>
                <w:sz w:val="25"/>
                <w:szCs w:val="25"/>
              </w:rPr>
            </w:pPr>
            <w:r w:rsidRPr="003403FB">
              <w:rPr>
                <w:rFonts w:eastAsia="Calibri"/>
                <w:b/>
                <w:sz w:val="25"/>
                <w:szCs w:val="25"/>
              </w:rPr>
              <w:t>0</w:t>
            </w:r>
          </w:p>
        </w:tc>
        <w:tc>
          <w:tcPr>
            <w:tcW w:w="2969" w:type="dxa"/>
          </w:tcPr>
          <w:p w:rsidR="00F8580B" w:rsidRPr="003403FB" w:rsidRDefault="005C563F">
            <w:pPr>
              <w:spacing w:line="360" w:lineRule="auto"/>
              <w:jc w:val="center"/>
              <w:rPr>
                <w:rFonts w:eastAsia="Calibri"/>
                <w:b/>
                <w:sz w:val="25"/>
                <w:szCs w:val="25"/>
              </w:rPr>
            </w:pPr>
            <w:r w:rsidRPr="003403FB">
              <w:rPr>
                <w:rFonts w:eastAsia="Calibri"/>
                <w:b/>
                <w:sz w:val="25"/>
                <w:szCs w:val="25"/>
              </w:rPr>
              <w:t>0.0</w:t>
            </w:r>
          </w:p>
        </w:tc>
      </w:tr>
      <w:tr w:rsidR="00F8580B" w:rsidRPr="003403FB">
        <w:tc>
          <w:tcPr>
            <w:tcW w:w="2957" w:type="dxa"/>
          </w:tcPr>
          <w:p w:rsidR="00F8580B" w:rsidRPr="003403FB" w:rsidRDefault="005C563F">
            <w:pPr>
              <w:spacing w:line="360" w:lineRule="auto"/>
              <w:rPr>
                <w:rFonts w:eastAsia="Calibri"/>
                <w:b/>
                <w:sz w:val="25"/>
                <w:szCs w:val="25"/>
              </w:rPr>
            </w:pPr>
            <w:r w:rsidRPr="003403FB">
              <w:rPr>
                <w:rFonts w:eastAsia="Calibri"/>
                <w:b/>
                <w:sz w:val="25"/>
                <w:szCs w:val="25"/>
              </w:rPr>
              <w:t>Strongly disagree</w:t>
            </w:r>
          </w:p>
        </w:tc>
        <w:tc>
          <w:tcPr>
            <w:tcW w:w="2930" w:type="dxa"/>
          </w:tcPr>
          <w:p w:rsidR="00F8580B" w:rsidRPr="003403FB" w:rsidRDefault="005C563F">
            <w:pPr>
              <w:spacing w:line="360" w:lineRule="auto"/>
              <w:jc w:val="center"/>
              <w:rPr>
                <w:rFonts w:eastAsia="Calibri"/>
                <w:b/>
                <w:sz w:val="25"/>
                <w:szCs w:val="25"/>
              </w:rPr>
            </w:pPr>
            <w:r w:rsidRPr="003403FB">
              <w:rPr>
                <w:rFonts w:eastAsia="Calibri"/>
                <w:b/>
                <w:sz w:val="25"/>
                <w:szCs w:val="25"/>
              </w:rPr>
              <w:t>0</w:t>
            </w:r>
          </w:p>
        </w:tc>
        <w:tc>
          <w:tcPr>
            <w:tcW w:w="2969" w:type="dxa"/>
          </w:tcPr>
          <w:p w:rsidR="00F8580B" w:rsidRPr="003403FB" w:rsidRDefault="005C563F">
            <w:pPr>
              <w:spacing w:line="360" w:lineRule="auto"/>
              <w:jc w:val="center"/>
              <w:rPr>
                <w:rFonts w:eastAsia="Calibri"/>
                <w:b/>
                <w:sz w:val="25"/>
                <w:szCs w:val="25"/>
              </w:rPr>
            </w:pPr>
            <w:r w:rsidRPr="003403FB">
              <w:rPr>
                <w:rFonts w:eastAsia="Calibri"/>
                <w:b/>
                <w:sz w:val="25"/>
                <w:szCs w:val="25"/>
              </w:rPr>
              <w:t>0.0</w:t>
            </w:r>
          </w:p>
        </w:tc>
      </w:tr>
      <w:tr w:rsidR="00F8580B" w:rsidRPr="003403FB">
        <w:tc>
          <w:tcPr>
            <w:tcW w:w="2957" w:type="dxa"/>
          </w:tcPr>
          <w:p w:rsidR="00F8580B" w:rsidRPr="003403FB" w:rsidRDefault="005C563F">
            <w:pPr>
              <w:spacing w:line="360" w:lineRule="auto"/>
              <w:rPr>
                <w:rFonts w:eastAsia="Calibri"/>
                <w:b/>
                <w:sz w:val="25"/>
                <w:szCs w:val="25"/>
              </w:rPr>
            </w:pPr>
            <w:r w:rsidRPr="003403FB">
              <w:rPr>
                <w:rFonts w:eastAsia="Calibri"/>
                <w:b/>
                <w:sz w:val="25"/>
                <w:szCs w:val="25"/>
              </w:rPr>
              <w:t xml:space="preserve">Total </w:t>
            </w:r>
          </w:p>
        </w:tc>
        <w:tc>
          <w:tcPr>
            <w:tcW w:w="2930" w:type="dxa"/>
          </w:tcPr>
          <w:p w:rsidR="00F8580B" w:rsidRPr="003403FB" w:rsidRDefault="005C563F">
            <w:pPr>
              <w:spacing w:line="360" w:lineRule="auto"/>
              <w:jc w:val="center"/>
              <w:rPr>
                <w:rFonts w:eastAsia="Calibri"/>
                <w:b/>
                <w:sz w:val="25"/>
                <w:szCs w:val="25"/>
              </w:rPr>
            </w:pPr>
            <w:r w:rsidRPr="003403FB">
              <w:rPr>
                <w:rFonts w:eastAsia="Calibri"/>
                <w:b/>
                <w:sz w:val="25"/>
                <w:szCs w:val="25"/>
              </w:rPr>
              <w:t>92</w:t>
            </w:r>
          </w:p>
        </w:tc>
        <w:tc>
          <w:tcPr>
            <w:tcW w:w="2969" w:type="dxa"/>
          </w:tcPr>
          <w:p w:rsidR="00F8580B" w:rsidRPr="003403FB" w:rsidRDefault="005C563F">
            <w:pPr>
              <w:spacing w:line="360" w:lineRule="auto"/>
              <w:jc w:val="center"/>
              <w:rPr>
                <w:rFonts w:eastAsia="Calibri"/>
                <w:b/>
                <w:sz w:val="25"/>
                <w:szCs w:val="25"/>
              </w:rPr>
            </w:pPr>
            <w:r w:rsidRPr="003403FB">
              <w:rPr>
                <w:rFonts w:eastAsia="Calibri"/>
                <w:b/>
                <w:sz w:val="25"/>
                <w:szCs w:val="25"/>
              </w:rPr>
              <w:t>100</w:t>
            </w:r>
          </w:p>
        </w:tc>
      </w:tr>
    </w:tbl>
    <w:p w:rsidR="00F8580B" w:rsidRPr="003403FB" w:rsidRDefault="005C563F">
      <w:pPr>
        <w:spacing w:line="360" w:lineRule="auto"/>
        <w:rPr>
          <w:sz w:val="25"/>
          <w:szCs w:val="25"/>
        </w:rPr>
      </w:pPr>
      <w:r w:rsidRPr="003403FB">
        <w:rPr>
          <w:sz w:val="25"/>
          <w:szCs w:val="25"/>
        </w:rPr>
        <w:t xml:space="preserve">     </w:t>
      </w:r>
      <w:r w:rsidRPr="003403FB">
        <w:rPr>
          <w:b/>
          <w:sz w:val="25"/>
          <w:szCs w:val="25"/>
        </w:rPr>
        <w:t>Source:</w:t>
      </w:r>
      <w:r w:rsidRPr="003403FB">
        <w:rPr>
          <w:sz w:val="25"/>
          <w:szCs w:val="25"/>
        </w:rPr>
        <w:t xml:space="preserve"> Author’s Computation, </w:t>
      </w:r>
      <w:r w:rsidR="00B15AC8">
        <w:rPr>
          <w:sz w:val="25"/>
          <w:szCs w:val="25"/>
        </w:rPr>
        <w:t>2025</w:t>
      </w:r>
    </w:p>
    <w:p w:rsidR="00F8580B" w:rsidRPr="003403FB" w:rsidRDefault="005C563F">
      <w:pPr>
        <w:spacing w:line="360" w:lineRule="auto"/>
        <w:ind w:firstLine="720"/>
        <w:rPr>
          <w:sz w:val="25"/>
          <w:szCs w:val="25"/>
        </w:rPr>
      </w:pPr>
      <w:r w:rsidRPr="003403FB">
        <w:rPr>
          <w:sz w:val="25"/>
          <w:szCs w:val="25"/>
        </w:rPr>
        <w:t xml:space="preserve">In the table above 19% of the respondents strongly agreed, 74% agreed and 7% undecided with the argument that outsourcing strategy adopted enhances the organizational profitability. </w:t>
      </w:r>
    </w:p>
    <w:p w:rsidR="00B47E89" w:rsidRPr="003403FB" w:rsidRDefault="00B47E89">
      <w:pPr>
        <w:spacing w:after="200" w:line="276" w:lineRule="auto"/>
        <w:rPr>
          <w:b/>
          <w:sz w:val="25"/>
          <w:szCs w:val="25"/>
        </w:rPr>
      </w:pPr>
      <w:r w:rsidRPr="003403FB">
        <w:rPr>
          <w:b/>
          <w:sz w:val="25"/>
          <w:szCs w:val="25"/>
        </w:rPr>
        <w:br w:type="page"/>
      </w:r>
    </w:p>
    <w:p w:rsidR="00F8580B" w:rsidRPr="003403FB" w:rsidRDefault="005C563F">
      <w:pPr>
        <w:rPr>
          <w:b/>
          <w:sz w:val="25"/>
          <w:szCs w:val="25"/>
        </w:rPr>
      </w:pPr>
      <w:r w:rsidRPr="003403FB">
        <w:rPr>
          <w:b/>
          <w:sz w:val="25"/>
          <w:szCs w:val="25"/>
        </w:rPr>
        <w:lastRenderedPageBreak/>
        <w:t xml:space="preserve">Question 4:  </w:t>
      </w:r>
      <w:r w:rsidRPr="003403FB">
        <w:rPr>
          <w:rFonts w:eastAsia="Calibri"/>
          <w:b/>
          <w:sz w:val="25"/>
          <w:szCs w:val="25"/>
        </w:rPr>
        <w:t>Outsourcing of some personnel functions of Human capital reduces our costs of operation</w:t>
      </w:r>
      <w:r w:rsidRPr="003403FB">
        <w:rPr>
          <w:b/>
          <w:sz w:val="25"/>
          <w:szCs w:val="25"/>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10"/>
        <w:gridCol w:w="2938"/>
      </w:tblGrid>
      <w:tr w:rsidR="00F8580B" w:rsidRPr="003403FB">
        <w:tc>
          <w:tcPr>
            <w:tcW w:w="3192" w:type="dxa"/>
          </w:tcPr>
          <w:p w:rsidR="00F8580B" w:rsidRPr="003403FB" w:rsidRDefault="005C563F">
            <w:pPr>
              <w:rPr>
                <w:rFonts w:eastAsia="Calibri"/>
                <w:b/>
                <w:sz w:val="25"/>
                <w:szCs w:val="25"/>
              </w:rPr>
            </w:pPr>
            <w:r w:rsidRPr="003403FB">
              <w:rPr>
                <w:rFonts w:eastAsia="Calibri"/>
                <w:b/>
                <w:sz w:val="25"/>
                <w:szCs w:val="25"/>
              </w:rPr>
              <w:t xml:space="preserve">RESPONSES </w:t>
            </w:r>
          </w:p>
        </w:tc>
        <w:tc>
          <w:tcPr>
            <w:tcW w:w="3192" w:type="dxa"/>
          </w:tcPr>
          <w:p w:rsidR="00F8580B" w:rsidRPr="003403FB" w:rsidRDefault="005C563F">
            <w:pPr>
              <w:rPr>
                <w:rFonts w:eastAsia="Calibri"/>
                <w:b/>
                <w:sz w:val="25"/>
                <w:szCs w:val="25"/>
              </w:rPr>
            </w:pPr>
            <w:r w:rsidRPr="003403FB">
              <w:rPr>
                <w:rFonts w:eastAsia="Calibri"/>
                <w:b/>
                <w:sz w:val="25"/>
                <w:szCs w:val="25"/>
              </w:rPr>
              <w:t>NUMBER</w:t>
            </w:r>
          </w:p>
        </w:tc>
        <w:tc>
          <w:tcPr>
            <w:tcW w:w="3192" w:type="dxa"/>
          </w:tcPr>
          <w:p w:rsidR="00F8580B" w:rsidRPr="003403FB" w:rsidRDefault="005C563F">
            <w:pPr>
              <w:rPr>
                <w:rFonts w:eastAsia="Calibri"/>
                <w:b/>
                <w:sz w:val="25"/>
                <w:szCs w:val="25"/>
              </w:rPr>
            </w:pPr>
            <w:r w:rsidRPr="003403FB">
              <w:rPr>
                <w:rFonts w:eastAsia="Calibri"/>
                <w:b/>
                <w:sz w:val="25"/>
                <w:szCs w:val="25"/>
              </w:rPr>
              <w:t>PERCENTAGE (%)</w:t>
            </w:r>
          </w:p>
        </w:tc>
      </w:tr>
      <w:tr w:rsidR="00F8580B" w:rsidRPr="003403FB">
        <w:tc>
          <w:tcPr>
            <w:tcW w:w="3192" w:type="dxa"/>
          </w:tcPr>
          <w:p w:rsidR="00F8580B" w:rsidRPr="003403FB" w:rsidRDefault="005C563F">
            <w:pPr>
              <w:rPr>
                <w:rFonts w:eastAsia="Calibri"/>
                <w:b/>
                <w:sz w:val="25"/>
                <w:szCs w:val="25"/>
              </w:rPr>
            </w:pPr>
            <w:r w:rsidRPr="003403FB">
              <w:rPr>
                <w:rFonts w:eastAsia="Calibri"/>
                <w:b/>
                <w:sz w:val="25"/>
                <w:szCs w:val="25"/>
              </w:rPr>
              <w:t>Strongly agreed</w:t>
            </w:r>
          </w:p>
        </w:tc>
        <w:tc>
          <w:tcPr>
            <w:tcW w:w="3192" w:type="dxa"/>
          </w:tcPr>
          <w:p w:rsidR="00F8580B" w:rsidRPr="003403FB" w:rsidRDefault="005C563F">
            <w:pPr>
              <w:jc w:val="center"/>
              <w:rPr>
                <w:rFonts w:eastAsia="Calibri"/>
                <w:b/>
                <w:sz w:val="25"/>
                <w:szCs w:val="25"/>
              </w:rPr>
            </w:pPr>
            <w:r w:rsidRPr="003403FB">
              <w:rPr>
                <w:rFonts w:eastAsia="Calibri"/>
                <w:b/>
                <w:sz w:val="25"/>
                <w:szCs w:val="25"/>
              </w:rPr>
              <w:t>33</w:t>
            </w:r>
          </w:p>
        </w:tc>
        <w:tc>
          <w:tcPr>
            <w:tcW w:w="3192" w:type="dxa"/>
          </w:tcPr>
          <w:p w:rsidR="00F8580B" w:rsidRPr="003403FB" w:rsidRDefault="005C563F">
            <w:pPr>
              <w:jc w:val="center"/>
              <w:rPr>
                <w:rFonts w:eastAsia="Calibri"/>
                <w:b/>
                <w:sz w:val="25"/>
                <w:szCs w:val="25"/>
              </w:rPr>
            </w:pPr>
            <w:r w:rsidRPr="003403FB">
              <w:rPr>
                <w:rFonts w:eastAsia="Calibri"/>
                <w:b/>
                <w:sz w:val="25"/>
                <w:szCs w:val="25"/>
              </w:rPr>
              <w:t>35.9</w:t>
            </w:r>
          </w:p>
        </w:tc>
      </w:tr>
      <w:tr w:rsidR="00F8580B" w:rsidRPr="003403FB">
        <w:tc>
          <w:tcPr>
            <w:tcW w:w="3192" w:type="dxa"/>
          </w:tcPr>
          <w:p w:rsidR="00F8580B" w:rsidRPr="003403FB" w:rsidRDefault="005C563F">
            <w:pPr>
              <w:rPr>
                <w:rFonts w:eastAsia="Calibri"/>
                <w:b/>
                <w:sz w:val="25"/>
                <w:szCs w:val="25"/>
              </w:rPr>
            </w:pPr>
            <w:r w:rsidRPr="003403FB">
              <w:rPr>
                <w:rFonts w:eastAsia="Calibri"/>
                <w:b/>
                <w:sz w:val="25"/>
                <w:szCs w:val="25"/>
              </w:rPr>
              <w:t>Agreed</w:t>
            </w:r>
          </w:p>
        </w:tc>
        <w:tc>
          <w:tcPr>
            <w:tcW w:w="3192" w:type="dxa"/>
          </w:tcPr>
          <w:p w:rsidR="00F8580B" w:rsidRPr="003403FB" w:rsidRDefault="005C563F">
            <w:pPr>
              <w:jc w:val="center"/>
              <w:rPr>
                <w:rFonts w:eastAsia="Calibri"/>
                <w:b/>
                <w:sz w:val="25"/>
                <w:szCs w:val="25"/>
              </w:rPr>
            </w:pPr>
            <w:r w:rsidRPr="003403FB">
              <w:rPr>
                <w:rFonts w:eastAsia="Calibri"/>
                <w:b/>
                <w:sz w:val="25"/>
                <w:szCs w:val="25"/>
              </w:rPr>
              <w:t>44</w:t>
            </w:r>
          </w:p>
        </w:tc>
        <w:tc>
          <w:tcPr>
            <w:tcW w:w="3192" w:type="dxa"/>
          </w:tcPr>
          <w:p w:rsidR="00F8580B" w:rsidRPr="003403FB" w:rsidRDefault="005C563F">
            <w:pPr>
              <w:jc w:val="center"/>
              <w:rPr>
                <w:rFonts w:eastAsia="Calibri"/>
                <w:b/>
                <w:sz w:val="25"/>
                <w:szCs w:val="25"/>
              </w:rPr>
            </w:pPr>
            <w:r w:rsidRPr="003403FB">
              <w:rPr>
                <w:rFonts w:eastAsia="Calibri"/>
                <w:b/>
                <w:sz w:val="25"/>
                <w:szCs w:val="25"/>
              </w:rPr>
              <w:t>47.8</w:t>
            </w:r>
          </w:p>
        </w:tc>
      </w:tr>
      <w:tr w:rsidR="00F8580B" w:rsidRPr="003403FB">
        <w:tc>
          <w:tcPr>
            <w:tcW w:w="3192" w:type="dxa"/>
          </w:tcPr>
          <w:p w:rsidR="00F8580B" w:rsidRPr="003403FB" w:rsidRDefault="005C563F">
            <w:pPr>
              <w:rPr>
                <w:rFonts w:eastAsia="Calibri"/>
                <w:b/>
                <w:sz w:val="25"/>
                <w:szCs w:val="25"/>
              </w:rPr>
            </w:pPr>
            <w:r w:rsidRPr="003403FB">
              <w:rPr>
                <w:rFonts w:eastAsia="Calibri"/>
                <w:b/>
                <w:sz w:val="25"/>
                <w:szCs w:val="25"/>
              </w:rPr>
              <w:t>Neutral</w:t>
            </w:r>
          </w:p>
        </w:tc>
        <w:tc>
          <w:tcPr>
            <w:tcW w:w="3192" w:type="dxa"/>
          </w:tcPr>
          <w:p w:rsidR="00F8580B" w:rsidRPr="003403FB" w:rsidRDefault="005C563F">
            <w:pPr>
              <w:jc w:val="center"/>
              <w:rPr>
                <w:rFonts w:eastAsia="Calibri"/>
                <w:b/>
                <w:sz w:val="25"/>
                <w:szCs w:val="25"/>
              </w:rPr>
            </w:pPr>
            <w:r w:rsidRPr="003403FB">
              <w:rPr>
                <w:rFonts w:eastAsia="Calibri"/>
                <w:b/>
                <w:sz w:val="25"/>
                <w:szCs w:val="25"/>
              </w:rPr>
              <w:t>12</w:t>
            </w:r>
          </w:p>
        </w:tc>
        <w:tc>
          <w:tcPr>
            <w:tcW w:w="3192" w:type="dxa"/>
          </w:tcPr>
          <w:p w:rsidR="00F8580B" w:rsidRPr="003403FB" w:rsidRDefault="005C563F">
            <w:pPr>
              <w:jc w:val="center"/>
              <w:rPr>
                <w:rFonts w:eastAsia="Calibri"/>
                <w:b/>
                <w:sz w:val="25"/>
                <w:szCs w:val="25"/>
              </w:rPr>
            </w:pPr>
            <w:r w:rsidRPr="003403FB">
              <w:rPr>
                <w:rFonts w:eastAsia="Calibri"/>
                <w:b/>
                <w:sz w:val="25"/>
                <w:szCs w:val="25"/>
              </w:rPr>
              <w:t>13.0</w:t>
            </w:r>
          </w:p>
        </w:tc>
      </w:tr>
      <w:tr w:rsidR="00F8580B" w:rsidRPr="003403FB">
        <w:tc>
          <w:tcPr>
            <w:tcW w:w="3192" w:type="dxa"/>
          </w:tcPr>
          <w:p w:rsidR="00F8580B" w:rsidRPr="003403FB" w:rsidRDefault="005C563F">
            <w:pPr>
              <w:rPr>
                <w:rFonts w:eastAsia="Calibri"/>
                <w:b/>
                <w:sz w:val="25"/>
                <w:szCs w:val="25"/>
              </w:rPr>
            </w:pPr>
            <w:r w:rsidRPr="003403FB">
              <w:rPr>
                <w:rFonts w:eastAsia="Calibri"/>
                <w:b/>
                <w:sz w:val="25"/>
                <w:szCs w:val="25"/>
              </w:rPr>
              <w:t>Disagree</w:t>
            </w:r>
          </w:p>
        </w:tc>
        <w:tc>
          <w:tcPr>
            <w:tcW w:w="3192" w:type="dxa"/>
          </w:tcPr>
          <w:p w:rsidR="00F8580B" w:rsidRPr="003403FB" w:rsidRDefault="005C563F">
            <w:pPr>
              <w:jc w:val="center"/>
              <w:rPr>
                <w:rFonts w:eastAsia="Calibri"/>
                <w:b/>
                <w:sz w:val="25"/>
                <w:szCs w:val="25"/>
              </w:rPr>
            </w:pPr>
            <w:r w:rsidRPr="003403FB">
              <w:rPr>
                <w:rFonts w:eastAsia="Calibri"/>
                <w:b/>
                <w:sz w:val="25"/>
                <w:szCs w:val="25"/>
              </w:rPr>
              <w:t>3</w:t>
            </w:r>
          </w:p>
        </w:tc>
        <w:tc>
          <w:tcPr>
            <w:tcW w:w="3192" w:type="dxa"/>
          </w:tcPr>
          <w:p w:rsidR="00F8580B" w:rsidRPr="003403FB" w:rsidRDefault="005C563F">
            <w:pPr>
              <w:jc w:val="center"/>
              <w:rPr>
                <w:rFonts w:eastAsia="Calibri"/>
                <w:b/>
                <w:sz w:val="25"/>
                <w:szCs w:val="25"/>
              </w:rPr>
            </w:pPr>
            <w:r w:rsidRPr="003403FB">
              <w:rPr>
                <w:rFonts w:eastAsia="Calibri"/>
                <w:b/>
                <w:sz w:val="25"/>
                <w:szCs w:val="25"/>
              </w:rPr>
              <w:t>3.3</w:t>
            </w:r>
          </w:p>
        </w:tc>
      </w:tr>
      <w:tr w:rsidR="00F8580B" w:rsidRPr="003403FB">
        <w:tc>
          <w:tcPr>
            <w:tcW w:w="3192" w:type="dxa"/>
          </w:tcPr>
          <w:p w:rsidR="00F8580B" w:rsidRPr="003403FB" w:rsidRDefault="005C563F">
            <w:pPr>
              <w:rPr>
                <w:rFonts w:eastAsia="Calibri"/>
                <w:b/>
                <w:sz w:val="25"/>
                <w:szCs w:val="25"/>
              </w:rPr>
            </w:pPr>
            <w:r w:rsidRPr="003403FB">
              <w:rPr>
                <w:rFonts w:eastAsia="Calibri"/>
                <w:b/>
                <w:sz w:val="25"/>
                <w:szCs w:val="25"/>
              </w:rPr>
              <w:t>Strongly disagree</w:t>
            </w:r>
          </w:p>
        </w:tc>
        <w:tc>
          <w:tcPr>
            <w:tcW w:w="3192" w:type="dxa"/>
          </w:tcPr>
          <w:p w:rsidR="00F8580B" w:rsidRPr="003403FB" w:rsidRDefault="005C563F">
            <w:pPr>
              <w:jc w:val="center"/>
              <w:rPr>
                <w:rFonts w:eastAsia="Calibri"/>
                <w:b/>
                <w:sz w:val="25"/>
                <w:szCs w:val="25"/>
              </w:rPr>
            </w:pPr>
            <w:r w:rsidRPr="003403FB">
              <w:rPr>
                <w:rFonts w:eastAsia="Calibri"/>
                <w:b/>
                <w:sz w:val="25"/>
                <w:szCs w:val="25"/>
              </w:rPr>
              <w:t>0</w:t>
            </w:r>
          </w:p>
        </w:tc>
        <w:tc>
          <w:tcPr>
            <w:tcW w:w="3192" w:type="dxa"/>
          </w:tcPr>
          <w:p w:rsidR="00F8580B" w:rsidRPr="003403FB" w:rsidRDefault="005C563F">
            <w:pPr>
              <w:jc w:val="center"/>
              <w:rPr>
                <w:rFonts w:eastAsia="Calibri"/>
                <w:b/>
                <w:sz w:val="25"/>
                <w:szCs w:val="25"/>
              </w:rPr>
            </w:pPr>
            <w:r w:rsidRPr="003403FB">
              <w:rPr>
                <w:rFonts w:eastAsia="Calibri"/>
                <w:b/>
                <w:sz w:val="25"/>
                <w:szCs w:val="25"/>
              </w:rPr>
              <w:t>0.0</w:t>
            </w:r>
          </w:p>
        </w:tc>
      </w:tr>
      <w:tr w:rsidR="00F8580B" w:rsidRPr="003403FB">
        <w:tc>
          <w:tcPr>
            <w:tcW w:w="3192" w:type="dxa"/>
          </w:tcPr>
          <w:p w:rsidR="00F8580B" w:rsidRPr="003403FB" w:rsidRDefault="005C563F">
            <w:pPr>
              <w:rPr>
                <w:rFonts w:eastAsia="Calibri"/>
                <w:b/>
                <w:sz w:val="25"/>
                <w:szCs w:val="25"/>
              </w:rPr>
            </w:pPr>
            <w:r w:rsidRPr="003403FB">
              <w:rPr>
                <w:rFonts w:eastAsia="Calibri"/>
                <w:b/>
                <w:sz w:val="25"/>
                <w:szCs w:val="25"/>
              </w:rPr>
              <w:t xml:space="preserve">Total </w:t>
            </w:r>
          </w:p>
        </w:tc>
        <w:tc>
          <w:tcPr>
            <w:tcW w:w="3192" w:type="dxa"/>
          </w:tcPr>
          <w:p w:rsidR="00F8580B" w:rsidRPr="003403FB" w:rsidRDefault="005C563F">
            <w:pPr>
              <w:jc w:val="center"/>
              <w:rPr>
                <w:rFonts w:eastAsia="Calibri"/>
                <w:b/>
                <w:sz w:val="25"/>
                <w:szCs w:val="25"/>
              </w:rPr>
            </w:pPr>
            <w:r w:rsidRPr="003403FB">
              <w:rPr>
                <w:rFonts w:eastAsia="Calibri"/>
                <w:b/>
                <w:sz w:val="25"/>
                <w:szCs w:val="25"/>
              </w:rPr>
              <w:t>92</w:t>
            </w:r>
          </w:p>
        </w:tc>
        <w:tc>
          <w:tcPr>
            <w:tcW w:w="3192" w:type="dxa"/>
          </w:tcPr>
          <w:p w:rsidR="00F8580B" w:rsidRPr="003403FB" w:rsidRDefault="005C563F">
            <w:pPr>
              <w:jc w:val="center"/>
              <w:rPr>
                <w:rFonts w:eastAsia="Calibri"/>
                <w:b/>
                <w:sz w:val="25"/>
                <w:szCs w:val="25"/>
              </w:rPr>
            </w:pPr>
            <w:r w:rsidRPr="003403FB">
              <w:rPr>
                <w:rFonts w:eastAsia="Calibri"/>
                <w:b/>
                <w:sz w:val="25"/>
                <w:szCs w:val="25"/>
              </w:rPr>
              <w:t>100</w:t>
            </w:r>
          </w:p>
        </w:tc>
      </w:tr>
    </w:tbl>
    <w:p w:rsidR="00F8580B" w:rsidRPr="003403FB" w:rsidRDefault="005C563F">
      <w:pPr>
        <w:rPr>
          <w:sz w:val="25"/>
          <w:szCs w:val="25"/>
        </w:rPr>
      </w:pPr>
      <w:r w:rsidRPr="003403FB">
        <w:rPr>
          <w:b/>
          <w:sz w:val="25"/>
          <w:szCs w:val="25"/>
        </w:rPr>
        <w:t>Source:</w:t>
      </w:r>
      <w:r w:rsidRPr="003403FB">
        <w:rPr>
          <w:sz w:val="25"/>
          <w:szCs w:val="25"/>
        </w:rPr>
        <w:t xml:space="preserve"> Author’s Computation, </w:t>
      </w:r>
      <w:r w:rsidR="00B15AC8">
        <w:rPr>
          <w:sz w:val="25"/>
          <w:szCs w:val="25"/>
        </w:rPr>
        <w:t>2025</w:t>
      </w:r>
    </w:p>
    <w:p w:rsidR="00F8580B" w:rsidRPr="003403FB" w:rsidRDefault="005C563F">
      <w:pPr>
        <w:widowControl w:val="0"/>
        <w:overflowPunct w:val="0"/>
        <w:autoSpaceDE w:val="0"/>
        <w:autoSpaceDN w:val="0"/>
        <w:adjustRightInd w:val="0"/>
        <w:spacing w:line="360" w:lineRule="auto"/>
        <w:ind w:firstLine="720"/>
        <w:jc w:val="both"/>
        <w:rPr>
          <w:sz w:val="25"/>
          <w:szCs w:val="25"/>
        </w:rPr>
      </w:pPr>
      <w:r w:rsidRPr="003403FB">
        <w:rPr>
          <w:sz w:val="25"/>
          <w:szCs w:val="25"/>
        </w:rPr>
        <w:t xml:space="preserve">In the table above 47.8% of the respondents agreed, 13% were undecided, 35.9% strongly agreed and 3.3% disagreed with the argument that </w:t>
      </w:r>
      <w:r w:rsidRPr="003403FB">
        <w:rPr>
          <w:rFonts w:eastAsia="Calibri"/>
          <w:sz w:val="25"/>
          <w:szCs w:val="25"/>
        </w:rPr>
        <w:t>Outsourcing of some personnel functions of Human capital reduces organizations’ costs of operation</w:t>
      </w:r>
      <w:r w:rsidRPr="003403FB">
        <w:rPr>
          <w:sz w:val="25"/>
          <w:szCs w:val="25"/>
        </w:rPr>
        <w:t>.</w:t>
      </w:r>
    </w:p>
    <w:p w:rsidR="00F8580B" w:rsidRPr="003403FB" w:rsidRDefault="005C563F">
      <w:pPr>
        <w:widowControl w:val="0"/>
        <w:overflowPunct w:val="0"/>
        <w:autoSpaceDE w:val="0"/>
        <w:autoSpaceDN w:val="0"/>
        <w:adjustRightInd w:val="0"/>
        <w:ind w:firstLine="720"/>
        <w:jc w:val="both"/>
        <w:rPr>
          <w:b/>
          <w:sz w:val="25"/>
          <w:szCs w:val="25"/>
        </w:rPr>
      </w:pPr>
      <w:r w:rsidRPr="003403FB">
        <w:rPr>
          <w:b/>
          <w:sz w:val="25"/>
          <w:szCs w:val="25"/>
        </w:rPr>
        <w:t>RESEARCH QUESTION 3: Does outsourcing strategy have significant effect on customer’s satisfaction?</w:t>
      </w:r>
    </w:p>
    <w:p w:rsidR="00F8580B" w:rsidRPr="003403FB" w:rsidRDefault="005C563F">
      <w:pPr>
        <w:ind w:firstLine="720"/>
        <w:rPr>
          <w:b/>
          <w:sz w:val="25"/>
          <w:szCs w:val="25"/>
        </w:rPr>
      </w:pPr>
      <w:r w:rsidRPr="003403FB">
        <w:rPr>
          <w:b/>
          <w:sz w:val="25"/>
          <w:szCs w:val="25"/>
        </w:rPr>
        <w:t xml:space="preserve">Question 6: </w:t>
      </w:r>
      <w:r w:rsidRPr="003403FB">
        <w:rPr>
          <w:rFonts w:eastAsia="Calibri"/>
          <w:b/>
          <w:sz w:val="25"/>
          <w:szCs w:val="25"/>
        </w:rPr>
        <w:t>Outsourcing advertisement has assisted in building up good customer relationship</w:t>
      </w:r>
      <w:r w:rsidRPr="003403FB">
        <w:rPr>
          <w:b/>
          <w:sz w:val="25"/>
          <w:szCs w:val="25"/>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481"/>
        <w:gridCol w:w="3267"/>
      </w:tblGrid>
      <w:tr w:rsidR="00F8580B" w:rsidRPr="003403FB">
        <w:tc>
          <w:tcPr>
            <w:tcW w:w="2956" w:type="dxa"/>
          </w:tcPr>
          <w:p w:rsidR="00F8580B" w:rsidRPr="003403FB" w:rsidRDefault="005C563F">
            <w:pPr>
              <w:rPr>
                <w:rFonts w:eastAsia="Calibri"/>
                <w:b/>
                <w:sz w:val="25"/>
                <w:szCs w:val="25"/>
              </w:rPr>
            </w:pPr>
            <w:r w:rsidRPr="003403FB">
              <w:rPr>
                <w:rFonts w:eastAsia="Calibri"/>
                <w:b/>
                <w:sz w:val="25"/>
                <w:szCs w:val="25"/>
              </w:rPr>
              <w:t xml:space="preserve">RESPONSES </w:t>
            </w:r>
          </w:p>
        </w:tc>
        <w:tc>
          <w:tcPr>
            <w:tcW w:w="2552" w:type="dxa"/>
          </w:tcPr>
          <w:p w:rsidR="00F8580B" w:rsidRPr="003403FB" w:rsidRDefault="005C563F">
            <w:pPr>
              <w:rPr>
                <w:rFonts w:eastAsia="Calibri"/>
                <w:b/>
                <w:sz w:val="25"/>
                <w:szCs w:val="25"/>
              </w:rPr>
            </w:pPr>
            <w:r w:rsidRPr="003403FB">
              <w:rPr>
                <w:rFonts w:eastAsia="Calibri"/>
                <w:b/>
                <w:sz w:val="25"/>
                <w:szCs w:val="25"/>
              </w:rPr>
              <w:t>NUMBER</w:t>
            </w:r>
          </w:p>
        </w:tc>
        <w:tc>
          <w:tcPr>
            <w:tcW w:w="3348" w:type="dxa"/>
          </w:tcPr>
          <w:p w:rsidR="00F8580B" w:rsidRPr="003403FB" w:rsidRDefault="005C563F">
            <w:pPr>
              <w:rPr>
                <w:rFonts w:eastAsia="Calibri"/>
                <w:b/>
                <w:sz w:val="25"/>
                <w:szCs w:val="25"/>
              </w:rPr>
            </w:pPr>
            <w:r w:rsidRPr="003403FB">
              <w:rPr>
                <w:rFonts w:eastAsia="Calibri"/>
                <w:b/>
                <w:sz w:val="25"/>
                <w:szCs w:val="25"/>
              </w:rPr>
              <w:t>PERCENTAGE (%)</w:t>
            </w:r>
          </w:p>
        </w:tc>
      </w:tr>
      <w:tr w:rsidR="00F8580B" w:rsidRPr="003403FB">
        <w:tc>
          <w:tcPr>
            <w:tcW w:w="2956" w:type="dxa"/>
          </w:tcPr>
          <w:p w:rsidR="00F8580B" w:rsidRPr="003403FB" w:rsidRDefault="005C563F">
            <w:pPr>
              <w:rPr>
                <w:rFonts w:eastAsia="Calibri"/>
                <w:b/>
                <w:sz w:val="25"/>
                <w:szCs w:val="25"/>
              </w:rPr>
            </w:pPr>
            <w:r w:rsidRPr="003403FB">
              <w:rPr>
                <w:rFonts w:eastAsia="Calibri"/>
                <w:b/>
                <w:sz w:val="25"/>
                <w:szCs w:val="25"/>
              </w:rPr>
              <w:t>Strongly agreed</w:t>
            </w:r>
          </w:p>
        </w:tc>
        <w:tc>
          <w:tcPr>
            <w:tcW w:w="2552" w:type="dxa"/>
          </w:tcPr>
          <w:p w:rsidR="00F8580B" w:rsidRPr="003403FB" w:rsidRDefault="005C563F">
            <w:pPr>
              <w:jc w:val="center"/>
              <w:rPr>
                <w:rFonts w:eastAsia="Calibri"/>
                <w:b/>
                <w:sz w:val="25"/>
                <w:szCs w:val="25"/>
              </w:rPr>
            </w:pPr>
            <w:r w:rsidRPr="003403FB">
              <w:rPr>
                <w:rFonts w:eastAsia="Calibri"/>
                <w:b/>
                <w:sz w:val="25"/>
                <w:szCs w:val="25"/>
              </w:rPr>
              <w:t>20</w:t>
            </w:r>
          </w:p>
        </w:tc>
        <w:tc>
          <w:tcPr>
            <w:tcW w:w="3348" w:type="dxa"/>
          </w:tcPr>
          <w:p w:rsidR="00F8580B" w:rsidRPr="003403FB" w:rsidRDefault="005C563F">
            <w:pPr>
              <w:jc w:val="center"/>
              <w:rPr>
                <w:rFonts w:eastAsia="Calibri"/>
                <w:b/>
                <w:sz w:val="25"/>
                <w:szCs w:val="25"/>
              </w:rPr>
            </w:pPr>
            <w:r w:rsidRPr="003403FB">
              <w:rPr>
                <w:rFonts w:eastAsia="Calibri"/>
                <w:b/>
                <w:sz w:val="25"/>
                <w:szCs w:val="25"/>
              </w:rPr>
              <w:t>21.7</w:t>
            </w:r>
          </w:p>
        </w:tc>
      </w:tr>
      <w:tr w:rsidR="00F8580B" w:rsidRPr="003403FB">
        <w:tc>
          <w:tcPr>
            <w:tcW w:w="2956" w:type="dxa"/>
          </w:tcPr>
          <w:p w:rsidR="00F8580B" w:rsidRPr="003403FB" w:rsidRDefault="005C563F">
            <w:pPr>
              <w:rPr>
                <w:rFonts w:eastAsia="Calibri"/>
                <w:b/>
                <w:sz w:val="25"/>
                <w:szCs w:val="25"/>
              </w:rPr>
            </w:pPr>
            <w:r w:rsidRPr="003403FB">
              <w:rPr>
                <w:rFonts w:eastAsia="Calibri"/>
                <w:b/>
                <w:sz w:val="25"/>
                <w:szCs w:val="25"/>
              </w:rPr>
              <w:t>Agreed</w:t>
            </w:r>
          </w:p>
        </w:tc>
        <w:tc>
          <w:tcPr>
            <w:tcW w:w="2552" w:type="dxa"/>
          </w:tcPr>
          <w:p w:rsidR="00F8580B" w:rsidRPr="003403FB" w:rsidRDefault="005C563F">
            <w:pPr>
              <w:jc w:val="center"/>
              <w:rPr>
                <w:rFonts w:eastAsia="Calibri"/>
                <w:b/>
                <w:sz w:val="25"/>
                <w:szCs w:val="25"/>
              </w:rPr>
            </w:pPr>
            <w:r w:rsidRPr="003403FB">
              <w:rPr>
                <w:rFonts w:eastAsia="Calibri"/>
                <w:b/>
                <w:sz w:val="25"/>
                <w:szCs w:val="25"/>
              </w:rPr>
              <w:t>55</w:t>
            </w:r>
          </w:p>
        </w:tc>
        <w:tc>
          <w:tcPr>
            <w:tcW w:w="3348" w:type="dxa"/>
          </w:tcPr>
          <w:p w:rsidR="00F8580B" w:rsidRPr="003403FB" w:rsidRDefault="005C563F">
            <w:pPr>
              <w:jc w:val="center"/>
              <w:rPr>
                <w:rFonts w:eastAsia="Calibri"/>
                <w:b/>
                <w:sz w:val="25"/>
                <w:szCs w:val="25"/>
              </w:rPr>
            </w:pPr>
            <w:r w:rsidRPr="003403FB">
              <w:rPr>
                <w:rFonts w:eastAsia="Calibri"/>
                <w:b/>
                <w:sz w:val="25"/>
                <w:szCs w:val="25"/>
              </w:rPr>
              <w:t>59.8</w:t>
            </w:r>
          </w:p>
        </w:tc>
      </w:tr>
      <w:tr w:rsidR="00F8580B" w:rsidRPr="003403FB">
        <w:tc>
          <w:tcPr>
            <w:tcW w:w="2956" w:type="dxa"/>
          </w:tcPr>
          <w:p w:rsidR="00F8580B" w:rsidRPr="003403FB" w:rsidRDefault="005C563F">
            <w:pPr>
              <w:rPr>
                <w:rFonts w:eastAsia="Calibri"/>
                <w:b/>
                <w:sz w:val="25"/>
                <w:szCs w:val="25"/>
              </w:rPr>
            </w:pPr>
            <w:r w:rsidRPr="003403FB">
              <w:rPr>
                <w:rFonts w:eastAsia="Calibri"/>
                <w:b/>
                <w:sz w:val="25"/>
                <w:szCs w:val="25"/>
              </w:rPr>
              <w:t>Neutral</w:t>
            </w:r>
          </w:p>
        </w:tc>
        <w:tc>
          <w:tcPr>
            <w:tcW w:w="2552" w:type="dxa"/>
          </w:tcPr>
          <w:p w:rsidR="00F8580B" w:rsidRPr="003403FB" w:rsidRDefault="005C563F">
            <w:pPr>
              <w:jc w:val="center"/>
              <w:rPr>
                <w:rFonts w:eastAsia="Calibri"/>
                <w:b/>
                <w:sz w:val="25"/>
                <w:szCs w:val="25"/>
              </w:rPr>
            </w:pPr>
            <w:r w:rsidRPr="003403FB">
              <w:rPr>
                <w:rFonts w:eastAsia="Calibri"/>
                <w:b/>
                <w:sz w:val="25"/>
                <w:szCs w:val="25"/>
              </w:rPr>
              <w:t>17</w:t>
            </w:r>
          </w:p>
        </w:tc>
        <w:tc>
          <w:tcPr>
            <w:tcW w:w="3348" w:type="dxa"/>
          </w:tcPr>
          <w:p w:rsidR="00F8580B" w:rsidRPr="003403FB" w:rsidRDefault="005C563F">
            <w:pPr>
              <w:jc w:val="center"/>
              <w:rPr>
                <w:rFonts w:eastAsia="Calibri"/>
                <w:b/>
                <w:sz w:val="25"/>
                <w:szCs w:val="25"/>
              </w:rPr>
            </w:pPr>
            <w:r w:rsidRPr="003403FB">
              <w:rPr>
                <w:rFonts w:eastAsia="Calibri"/>
                <w:b/>
                <w:sz w:val="25"/>
                <w:szCs w:val="25"/>
              </w:rPr>
              <w:t>18.5</w:t>
            </w:r>
          </w:p>
        </w:tc>
      </w:tr>
      <w:tr w:rsidR="00F8580B" w:rsidRPr="003403FB">
        <w:tc>
          <w:tcPr>
            <w:tcW w:w="2956" w:type="dxa"/>
          </w:tcPr>
          <w:p w:rsidR="00F8580B" w:rsidRPr="003403FB" w:rsidRDefault="005C563F">
            <w:pPr>
              <w:rPr>
                <w:rFonts w:eastAsia="Calibri"/>
                <w:b/>
                <w:sz w:val="25"/>
                <w:szCs w:val="25"/>
              </w:rPr>
            </w:pPr>
            <w:r w:rsidRPr="003403FB">
              <w:rPr>
                <w:rFonts w:eastAsia="Calibri"/>
                <w:b/>
                <w:sz w:val="25"/>
                <w:szCs w:val="25"/>
              </w:rPr>
              <w:t>Disagree</w:t>
            </w:r>
          </w:p>
        </w:tc>
        <w:tc>
          <w:tcPr>
            <w:tcW w:w="2552" w:type="dxa"/>
          </w:tcPr>
          <w:p w:rsidR="00F8580B" w:rsidRPr="003403FB" w:rsidRDefault="005C563F">
            <w:pPr>
              <w:jc w:val="center"/>
              <w:rPr>
                <w:rFonts w:eastAsia="Calibri"/>
                <w:b/>
                <w:sz w:val="25"/>
                <w:szCs w:val="25"/>
              </w:rPr>
            </w:pPr>
            <w:r w:rsidRPr="003403FB">
              <w:rPr>
                <w:rFonts w:eastAsia="Calibri"/>
                <w:b/>
                <w:sz w:val="25"/>
                <w:szCs w:val="25"/>
              </w:rPr>
              <w:t>0</w:t>
            </w:r>
          </w:p>
        </w:tc>
        <w:tc>
          <w:tcPr>
            <w:tcW w:w="3348" w:type="dxa"/>
          </w:tcPr>
          <w:p w:rsidR="00F8580B" w:rsidRPr="003403FB" w:rsidRDefault="005C563F">
            <w:pPr>
              <w:jc w:val="center"/>
              <w:rPr>
                <w:rFonts w:eastAsia="Calibri"/>
                <w:b/>
                <w:sz w:val="25"/>
                <w:szCs w:val="25"/>
              </w:rPr>
            </w:pPr>
            <w:r w:rsidRPr="003403FB">
              <w:rPr>
                <w:rFonts w:eastAsia="Calibri"/>
                <w:b/>
                <w:sz w:val="25"/>
                <w:szCs w:val="25"/>
              </w:rPr>
              <w:t>0.0</w:t>
            </w:r>
          </w:p>
        </w:tc>
      </w:tr>
      <w:tr w:rsidR="00F8580B" w:rsidRPr="003403FB">
        <w:tc>
          <w:tcPr>
            <w:tcW w:w="2956" w:type="dxa"/>
          </w:tcPr>
          <w:p w:rsidR="00F8580B" w:rsidRPr="003403FB" w:rsidRDefault="005C563F">
            <w:pPr>
              <w:rPr>
                <w:rFonts w:eastAsia="Calibri"/>
                <w:b/>
                <w:sz w:val="25"/>
                <w:szCs w:val="25"/>
              </w:rPr>
            </w:pPr>
            <w:r w:rsidRPr="003403FB">
              <w:rPr>
                <w:rFonts w:eastAsia="Calibri"/>
                <w:b/>
                <w:sz w:val="25"/>
                <w:szCs w:val="25"/>
              </w:rPr>
              <w:t>Strongly disagree</w:t>
            </w:r>
          </w:p>
        </w:tc>
        <w:tc>
          <w:tcPr>
            <w:tcW w:w="2552" w:type="dxa"/>
          </w:tcPr>
          <w:p w:rsidR="00F8580B" w:rsidRPr="003403FB" w:rsidRDefault="005C563F">
            <w:pPr>
              <w:jc w:val="center"/>
              <w:rPr>
                <w:rFonts w:eastAsia="Calibri"/>
                <w:b/>
                <w:sz w:val="25"/>
                <w:szCs w:val="25"/>
              </w:rPr>
            </w:pPr>
            <w:r w:rsidRPr="003403FB">
              <w:rPr>
                <w:rFonts w:eastAsia="Calibri"/>
                <w:b/>
                <w:sz w:val="25"/>
                <w:szCs w:val="25"/>
              </w:rPr>
              <w:t>0</w:t>
            </w:r>
          </w:p>
        </w:tc>
        <w:tc>
          <w:tcPr>
            <w:tcW w:w="3348" w:type="dxa"/>
          </w:tcPr>
          <w:p w:rsidR="00F8580B" w:rsidRPr="003403FB" w:rsidRDefault="005C563F">
            <w:pPr>
              <w:jc w:val="center"/>
              <w:rPr>
                <w:rFonts w:eastAsia="Calibri"/>
                <w:b/>
                <w:sz w:val="25"/>
                <w:szCs w:val="25"/>
              </w:rPr>
            </w:pPr>
            <w:r w:rsidRPr="003403FB">
              <w:rPr>
                <w:rFonts w:eastAsia="Calibri"/>
                <w:b/>
                <w:sz w:val="25"/>
                <w:szCs w:val="25"/>
              </w:rPr>
              <w:t>0.0</w:t>
            </w:r>
          </w:p>
        </w:tc>
      </w:tr>
      <w:tr w:rsidR="00F8580B" w:rsidRPr="003403FB">
        <w:tc>
          <w:tcPr>
            <w:tcW w:w="2956" w:type="dxa"/>
          </w:tcPr>
          <w:p w:rsidR="00F8580B" w:rsidRPr="003403FB" w:rsidRDefault="005C563F">
            <w:pPr>
              <w:rPr>
                <w:rFonts w:eastAsia="Calibri"/>
                <w:b/>
                <w:sz w:val="25"/>
                <w:szCs w:val="25"/>
              </w:rPr>
            </w:pPr>
            <w:r w:rsidRPr="003403FB">
              <w:rPr>
                <w:rFonts w:eastAsia="Calibri"/>
                <w:b/>
                <w:sz w:val="25"/>
                <w:szCs w:val="25"/>
              </w:rPr>
              <w:t xml:space="preserve">Total </w:t>
            </w:r>
          </w:p>
        </w:tc>
        <w:tc>
          <w:tcPr>
            <w:tcW w:w="2552" w:type="dxa"/>
          </w:tcPr>
          <w:p w:rsidR="00F8580B" w:rsidRPr="003403FB" w:rsidRDefault="005C563F">
            <w:pPr>
              <w:jc w:val="center"/>
              <w:rPr>
                <w:rFonts w:eastAsia="Calibri"/>
                <w:b/>
                <w:sz w:val="25"/>
                <w:szCs w:val="25"/>
              </w:rPr>
            </w:pPr>
            <w:r w:rsidRPr="003403FB">
              <w:rPr>
                <w:rFonts w:eastAsia="Calibri"/>
                <w:b/>
                <w:sz w:val="25"/>
                <w:szCs w:val="25"/>
              </w:rPr>
              <w:t>92</w:t>
            </w:r>
          </w:p>
        </w:tc>
        <w:tc>
          <w:tcPr>
            <w:tcW w:w="3348" w:type="dxa"/>
          </w:tcPr>
          <w:p w:rsidR="00F8580B" w:rsidRPr="003403FB" w:rsidRDefault="005C563F">
            <w:pPr>
              <w:jc w:val="center"/>
              <w:rPr>
                <w:rFonts w:eastAsia="Calibri"/>
                <w:b/>
                <w:sz w:val="25"/>
                <w:szCs w:val="25"/>
              </w:rPr>
            </w:pPr>
            <w:r w:rsidRPr="003403FB">
              <w:rPr>
                <w:rFonts w:eastAsia="Calibri"/>
                <w:b/>
                <w:sz w:val="25"/>
                <w:szCs w:val="25"/>
              </w:rPr>
              <w:t>100</w:t>
            </w:r>
          </w:p>
        </w:tc>
      </w:tr>
    </w:tbl>
    <w:p w:rsidR="00F8580B" w:rsidRPr="003403FB" w:rsidRDefault="005C563F">
      <w:pPr>
        <w:spacing w:line="360" w:lineRule="auto"/>
        <w:rPr>
          <w:sz w:val="25"/>
          <w:szCs w:val="25"/>
        </w:rPr>
      </w:pPr>
      <w:r w:rsidRPr="003403FB">
        <w:rPr>
          <w:b/>
          <w:sz w:val="25"/>
          <w:szCs w:val="25"/>
        </w:rPr>
        <w:t>Source:</w:t>
      </w:r>
      <w:r w:rsidRPr="003403FB">
        <w:rPr>
          <w:sz w:val="25"/>
          <w:szCs w:val="25"/>
        </w:rPr>
        <w:t xml:space="preserve"> Author’s Computation, </w:t>
      </w:r>
      <w:r w:rsidR="00B15AC8">
        <w:rPr>
          <w:sz w:val="25"/>
          <w:szCs w:val="25"/>
        </w:rPr>
        <w:t>2025</w:t>
      </w:r>
    </w:p>
    <w:p w:rsidR="00F8580B" w:rsidRPr="003403FB" w:rsidRDefault="005C563F">
      <w:pPr>
        <w:spacing w:line="360" w:lineRule="auto"/>
        <w:ind w:firstLine="720"/>
        <w:jc w:val="both"/>
        <w:rPr>
          <w:sz w:val="25"/>
          <w:szCs w:val="25"/>
        </w:rPr>
      </w:pPr>
      <w:r w:rsidRPr="003403FB">
        <w:rPr>
          <w:sz w:val="25"/>
          <w:szCs w:val="25"/>
        </w:rPr>
        <w:t xml:space="preserve">In the above table 21.7% of the respondents strongly agreed, 59.8% agreed, 18.5% were undecided and no respondents disagreed with the argument that </w:t>
      </w:r>
      <w:r w:rsidRPr="003403FB">
        <w:rPr>
          <w:rFonts w:eastAsia="Calibri"/>
          <w:sz w:val="25"/>
          <w:szCs w:val="25"/>
        </w:rPr>
        <w:t>outsourcing advertisement has assisted in building up good customer relationship</w:t>
      </w:r>
      <w:r w:rsidRPr="003403FB">
        <w:rPr>
          <w:b/>
          <w:sz w:val="25"/>
          <w:szCs w:val="25"/>
        </w:rPr>
        <w:t>.</w:t>
      </w:r>
    </w:p>
    <w:p w:rsidR="00F8580B" w:rsidRPr="003403FB" w:rsidRDefault="005C563F">
      <w:pPr>
        <w:spacing w:line="360" w:lineRule="auto"/>
        <w:rPr>
          <w:b/>
          <w:sz w:val="25"/>
          <w:szCs w:val="25"/>
        </w:rPr>
      </w:pPr>
      <w:r w:rsidRPr="003403FB">
        <w:rPr>
          <w:b/>
          <w:sz w:val="25"/>
          <w:szCs w:val="25"/>
        </w:rPr>
        <w:t>Question 7:</w:t>
      </w:r>
      <w:r w:rsidRPr="003403FB">
        <w:rPr>
          <w:sz w:val="25"/>
          <w:szCs w:val="25"/>
        </w:rPr>
        <w:t xml:space="preserve"> </w:t>
      </w:r>
      <w:r w:rsidRPr="003403FB">
        <w:rPr>
          <w:rFonts w:eastAsia="Calibri"/>
          <w:b/>
          <w:sz w:val="25"/>
          <w:szCs w:val="25"/>
        </w:rPr>
        <w:t>outsource of brand image has increased industry customers’ loyalty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10"/>
        <w:gridCol w:w="2938"/>
      </w:tblGrid>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 xml:space="preserve">RESPONSES </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NUMBER</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PERCENTAGE (%)</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lastRenderedPageBreak/>
              <w:t>Strongly agreed</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37</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40.3</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Agreed</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43</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46.7</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Neutral</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7</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8.0</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Disagree</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5</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5.0</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Strongly disagree</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0</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0.0</w:t>
            </w:r>
          </w:p>
        </w:tc>
      </w:tr>
      <w:tr w:rsidR="00F8580B" w:rsidRPr="003403FB">
        <w:tc>
          <w:tcPr>
            <w:tcW w:w="3192" w:type="dxa"/>
          </w:tcPr>
          <w:p w:rsidR="00F8580B" w:rsidRPr="003403FB" w:rsidRDefault="005C563F">
            <w:pPr>
              <w:spacing w:line="360" w:lineRule="auto"/>
              <w:rPr>
                <w:rFonts w:eastAsia="Calibri"/>
                <w:b/>
                <w:sz w:val="25"/>
                <w:szCs w:val="25"/>
              </w:rPr>
            </w:pPr>
            <w:r w:rsidRPr="003403FB">
              <w:rPr>
                <w:rFonts w:eastAsia="Calibri"/>
                <w:b/>
                <w:sz w:val="25"/>
                <w:szCs w:val="25"/>
              </w:rPr>
              <w:t xml:space="preserve">Total </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92</w:t>
            </w:r>
          </w:p>
        </w:tc>
        <w:tc>
          <w:tcPr>
            <w:tcW w:w="3192" w:type="dxa"/>
          </w:tcPr>
          <w:p w:rsidR="00F8580B" w:rsidRPr="003403FB" w:rsidRDefault="005C563F">
            <w:pPr>
              <w:spacing w:line="360" w:lineRule="auto"/>
              <w:jc w:val="center"/>
              <w:rPr>
                <w:rFonts w:eastAsia="Calibri"/>
                <w:b/>
                <w:sz w:val="25"/>
                <w:szCs w:val="25"/>
              </w:rPr>
            </w:pPr>
            <w:r w:rsidRPr="003403FB">
              <w:rPr>
                <w:rFonts w:eastAsia="Calibri"/>
                <w:b/>
                <w:sz w:val="25"/>
                <w:szCs w:val="25"/>
              </w:rPr>
              <w:t>100</w:t>
            </w:r>
          </w:p>
        </w:tc>
      </w:tr>
    </w:tbl>
    <w:p w:rsidR="00F8580B" w:rsidRPr="003403FB" w:rsidRDefault="005C563F">
      <w:pPr>
        <w:spacing w:line="360" w:lineRule="auto"/>
        <w:rPr>
          <w:sz w:val="25"/>
          <w:szCs w:val="25"/>
        </w:rPr>
      </w:pPr>
      <w:r w:rsidRPr="003403FB">
        <w:rPr>
          <w:sz w:val="25"/>
          <w:szCs w:val="25"/>
        </w:rPr>
        <w:t xml:space="preserve">    </w:t>
      </w:r>
      <w:r w:rsidRPr="003403FB">
        <w:rPr>
          <w:b/>
          <w:sz w:val="25"/>
          <w:szCs w:val="25"/>
        </w:rPr>
        <w:t>Source:</w:t>
      </w:r>
      <w:r w:rsidRPr="003403FB">
        <w:rPr>
          <w:sz w:val="25"/>
          <w:szCs w:val="25"/>
        </w:rPr>
        <w:t xml:space="preserve"> Author’s Computation, </w:t>
      </w:r>
      <w:r w:rsidR="00B15AC8">
        <w:rPr>
          <w:sz w:val="25"/>
          <w:szCs w:val="25"/>
        </w:rPr>
        <w:t>2025</w:t>
      </w:r>
    </w:p>
    <w:p w:rsidR="00F8580B" w:rsidRPr="003403FB" w:rsidRDefault="005C563F">
      <w:pPr>
        <w:spacing w:line="360" w:lineRule="auto"/>
        <w:ind w:firstLine="720"/>
        <w:jc w:val="both"/>
        <w:rPr>
          <w:sz w:val="25"/>
          <w:szCs w:val="25"/>
        </w:rPr>
      </w:pPr>
      <w:r w:rsidRPr="003403FB">
        <w:rPr>
          <w:sz w:val="25"/>
          <w:szCs w:val="25"/>
        </w:rPr>
        <w:t xml:space="preserve">The table above shows that 40.3% of the respondents strongly agreed, 46.7% agreed, 7% undecided and a negligible 5% disagreed that </w:t>
      </w:r>
      <w:r w:rsidRPr="003403FB">
        <w:rPr>
          <w:rFonts w:eastAsia="Calibri"/>
          <w:sz w:val="25"/>
          <w:szCs w:val="25"/>
        </w:rPr>
        <w:t>outsource of brand image has increased industry customers’ loyalty</w:t>
      </w:r>
      <w:r w:rsidRPr="003403FB">
        <w:rPr>
          <w:sz w:val="25"/>
          <w:szCs w:val="25"/>
        </w:rPr>
        <w:t>.</w:t>
      </w:r>
    </w:p>
    <w:p w:rsidR="00F8580B" w:rsidRPr="003403FB" w:rsidRDefault="00B15AC8">
      <w:pPr>
        <w:widowControl w:val="0"/>
        <w:autoSpaceDE w:val="0"/>
        <w:autoSpaceDN w:val="0"/>
        <w:adjustRightInd w:val="0"/>
        <w:spacing w:line="360" w:lineRule="auto"/>
        <w:jc w:val="both"/>
        <w:rPr>
          <w:sz w:val="25"/>
          <w:szCs w:val="25"/>
        </w:rPr>
      </w:pPr>
      <w:r>
        <w:rPr>
          <w:b/>
          <w:bCs/>
          <w:sz w:val="25"/>
          <w:szCs w:val="25"/>
        </w:rPr>
        <w:t>4.3</w:t>
      </w:r>
      <w:r w:rsidR="005C563F" w:rsidRPr="003403FB">
        <w:rPr>
          <w:b/>
          <w:bCs/>
          <w:sz w:val="25"/>
          <w:szCs w:val="25"/>
        </w:rPr>
        <w:t xml:space="preserve"> </w:t>
      </w:r>
      <w:r w:rsidR="005C563F" w:rsidRPr="003403FB">
        <w:rPr>
          <w:b/>
          <w:bCs/>
          <w:sz w:val="25"/>
          <w:szCs w:val="25"/>
        </w:rPr>
        <w:tab/>
        <w:t>TESTING OF HYPOTHESES</w:t>
      </w:r>
    </w:p>
    <w:p w:rsidR="00F8580B" w:rsidRPr="003403FB" w:rsidRDefault="005C563F">
      <w:pPr>
        <w:widowControl w:val="0"/>
        <w:overflowPunct w:val="0"/>
        <w:autoSpaceDE w:val="0"/>
        <w:autoSpaceDN w:val="0"/>
        <w:adjustRightInd w:val="0"/>
        <w:spacing w:line="360" w:lineRule="auto"/>
        <w:ind w:firstLine="708"/>
        <w:jc w:val="both"/>
        <w:rPr>
          <w:sz w:val="25"/>
          <w:szCs w:val="25"/>
        </w:rPr>
      </w:pPr>
      <w:r w:rsidRPr="003403FB">
        <w:rPr>
          <w:sz w:val="25"/>
          <w:szCs w:val="25"/>
        </w:rPr>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rsidR="00F8580B" w:rsidRPr="003403FB" w:rsidRDefault="005C563F">
      <w:pPr>
        <w:widowControl w:val="0"/>
        <w:overflowPunct w:val="0"/>
        <w:autoSpaceDE w:val="0"/>
        <w:autoSpaceDN w:val="0"/>
        <w:adjustRightInd w:val="0"/>
        <w:spacing w:line="360" w:lineRule="auto"/>
        <w:ind w:right="20"/>
        <w:jc w:val="center"/>
        <w:rPr>
          <w:b/>
          <w:sz w:val="25"/>
          <w:szCs w:val="25"/>
        </w:rPr>
      </w:pPr>
      <w:r w:rsidRPr="003403FB">
        <w:rPr>
          <w:b/>
          <w:sz w:val="25"/>
          <w:szCs w:val="25"/>
        </w:rPr>
        <w:t xml:space="preserve">4.4.1 </w:t>
      </w:r>
      <w:r w:rsidRPr="003403FB">
        <w:rPr>
          <w:b/>
          <w:sz w:val="25"/>
          <w:szCs w:val="25"/>
        </w:rPr>
        <w:tab/>
        <w:t>A mean index of performance variable was adopted to summarize the data. This is shown in table 1 below.</w:t>
      </w:r>
    </w:p>
    <w:p w:rsidR="00F8580B" w:rsidRPr="003403FB" w:rsidRDefault="005C563F">
      <w:pPr>
        <w:widowControl w:val="0"/>
        <w:autoSpaceDE w:val="0"/>
        <w:autoSpaceDN w:val="0"/>
        <w:adjustRightInd w:val="0"/>
        <w:spacing w:line="360" w:lineRule="auto"/>
        <w:ind w:left="2600"/>
        <w:rPr>
          <w:sz w:val="25"/>
          <w:szCs w:val="25"/>
        </w:rPr>
      </w:pPr>
      <w:r w:rsidRPr="003403FB">
        <w:rPr>
          <w:b/>
          <w:bCs/>
          <w:sz w:val="25"/>
          <w:szCs w:val="25"/>
        </w:rPr>
        <w:t xml:space="preserve">Table 4.4.1: </w:t>
      </w:r>
      <w:r w:rsidRPr="003403FB">
        <w:rPr>
          <w:sz w:val="25"/>
          <w:szCs w:val="25"/>
        </w:rPr>
        <w:t>Mean index of corporate performance.</w:t>
      </w:r>
    </w:p>
    <w:p w:rsidR="00F8580B" w:rsidRPr="003403FB" w:rsidRDefault="005C563F">
      <w:pPr>
        <w:widowControl w:val="0"/>
        <w:autoSpaceDE w:val="0"/>
        <w:autoSpaceDN w:val="0"/>
        <w:adjustRightInd w:val="0"/>
        <w:spacing w:line="360" w:lineRule="auto"/>
        <w:ind w:left="3620"/>
        <w:rPr>
          <w:sz w:val="25"/>
          <w:szCs w:val="25"/>
        </w:rPr>
      </w:pPr>
      <w:r w:rsidRPr="003403FB">
        <w:rPr>
          <w:b/>
          <w:bCs/>
          <w:sz w:val="25"/>
          <w:szCs w:val="25"/>
        </w:rPr>
        <w:t>Descriptive Statistics</w:t>
      </w:r>
    </w:p>
    <w:p w:rsidR="00F8580B" w:rsidRPr="003403FB" w:rsidRDefault="00B13039">
      <w:pPr>
        <w:widowControl w:val="0"/>
        <w:autoSpaceDE w:val="0"/>
        <w:autoSpaceDN w:val="0"/>
        <w:adjustRightInd w:val="0"/>
        <w:spacing w:line="360" w:lineRule="auto"/>
        <w:rPr>
          <w:sz w:val="25"/>
          <w:szCs w:val="25"/>
        </w:rPr>
      </w:pPr>
      <w:r w:rsidRPr="003403FB">
        <w:rPr>
          <w:noProof/>
          <w:sz w:val="25"/>
          <w:szCs w:val="25"/>
        </w:rPr>
        <mc:AlternateContent>
          <mc:Choice Requires="wps">
            <w:drawing>
              <wp:anchor distT="0" distB="0" distL="0" distR="0" simplePos="0" relativeHeight="251635712" behindDoc="1" locked="0" layoutInCell="0" allowOverlap="1">
                <wp:simplePos x="0" y="0"/>
                <wp:positionH relativeFrom="column">
                  <wp:posOffset>2345055</wp:posOffset>
                </wp:positionH>
                <wp:positionV relativeFrom="paragraph">
                  <wp:posOffset>53975</wp:posOffset>
                </wp:positionV>
                <wp:extent cx="12065" cy="19685"/>
                <wp:effectExtent l="1905" t="1270" r="0" b="0"/>
                <wp:wrapNone/>
                <wp:docPr id="44"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D80C" id="1026" o:spid="_x0000_s1026" style="position:absolute;margin-left:184.65pt;margin-top:4.25pt;width:.95pt;height:1.5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z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VFg&#10;pEgHNcrSfBI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EolANrfAAAACAEAAA8A&#10;AABkcnMvZG93bnJldi54bWxMj8tOwzAQRfdI/IM1SOyo86AhDXEqisQSiRYWdOfEQxI1HofYbQNf&#10;z7CC5ege3XumXM92ECecfO9IQbyIQCA1zvTUKnh7fbrJQfigyejBESr4Qg/r6vKi1IVxZ9riaRda&#10;wSXkC62gC2EspPRNh1b7hRuROPtwk9WBz6mVZtJnLreDTKIok1b3xAudHvGxw+awO1oFm1W++Xy5&#10;pefvbb3H/Xt9WCZTpNT11fxwDyLgHP5g+NVndajYqXZHMl4MCtJslTKqIF+C4Dy9ixMQNYNxBrIq&#10;5f8Hqh8AAAD//wMAUEsBAi0AFAAGAAgAAAAhALaDOJL+AAAA4QEAABMAAAAAAAAAAAAAAAAAAAAA&#10;AFtDb250ZW50X1R5cGVzXS54bWxQSwECLQAUAAYACAAAACEAOP0h/9YAAACUAQAACwAAAAAAAAAA&#10;AAAAAAAvAQAAX3JlbHMvLnJlbHNQSwECLQAUAAYACAAAACEAyzpBM3ACAADyBAAADgAAAAAAAAAA&#10;AAAAAAAuAgAAZHJzL2Uyb0RvYy54bWxQSwECLQAUAAYACAAAACEASiUA2t8AAAAIAQAADwAAAAAA&#10;AAAAAAAAAADKBAAAZHJzL2Rvd25yZXYueG1sUEsFBgAAAAAEAAQA8wAAANYFAAAAAA==&#10;" o:allowincell="f" fillcolor="black" stroked="f"/>
            </w:pict>
          </mc:Fallback>
        </mc:AlternateContent>
      </w:r>
      <w:r w:rsidRPr="003403FB">
        <w:rPr>
          <w:noProof/>
          <w:sz w:val="25"/>
          <w:szCs w:val="25"/>
        </w:rPr>
        <mc:AlternateContent>
          <mc:Choice Requires="wps">
            <w:drawing>
              <wp:anchor distT="0" distB="0" distL="0" distR="0" simplePos="0" relativeHeight="251636736" behindDoc="1" locked="0" layoutInCell="0" allowOverlap="1">
                <wp:simplePos x="0" y="0"/>
                <wp:positionH relativeFrom="column">
                  <wp:posOffset>97155</wp:posOffset>
                </wp:positionH>
                <wp:positionV relativeFrom="paragraph">
                  <wp:posOffset>41910</wp:posOffset>
                </wp:positionV>
                <wp:extent cx="5535295" cy="0"/>
                <wp:effectExtent l="20955" t="17780" r="15875" b="20320"/>
                <wp:wrapNone/>
                <wp:docPr id="4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7B630" id="1027"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3.3pt" to="4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nUFAIAACgEAAAOAAAAZHJzL2Uyb0RvYy54bWysU9uO2yAQfa/Uf0C8J77E2U2sOKvKTvqy&#10;7Uba7QdMAMeoGBCQOFHVfy+Qi7LtS1XVD3hgZg5n5gyLp2Mv0IEZy5WscDZOMWKSKMrlrsLf3taj&#10;GUbWgaQglGQVPjGLn5YfPywGXbJcdUpQZpAHkbYcdIU753SZJJZ0rAc7VppJ72yV6cH5rdkl1MDg&#10;0XuR5Gn6kAzKUG0UYdb60+bsxMuI37aMuJe2tcwhUWHPzcXVxHUb1mS5gHJnQHecXGjAP7DogUt/&#10;6Q2qAQdob/gfUD0nRlnVujFRfaLalhMWa/DVZOlv1bx2oFmsxTfH6lub7P+DJV8PG4M4rXAxwUhC&#10;7zXK0vwxNGbQtvT+Wm5MKI0c5at+VuS7RVLVHcgdiwTfTjokhYzkXUrYWO3ht8MXRX0M7J2KXTq2&#10;pg+Qvn50jGKcbmKwo0PEH06nk2k+n2JErr4EymuiNtZ9ZqpHwaiw4DL0CUo4PFsXiEB5DQnHUq25&#10;EFFrIdFQ4byYzIqYYZXgNHhDnDW7bS0MOkAYl/jFsrznPsyovaQRrWNAVxfbARdn298uZMDztXg+&#10;F+s8Dz/m6Xw1W82KUZE/rEZF2jSjT+u6GD2ss8dpM2nqusl+BmpZUXacUiYDu+tsZsXfaX95Jeep&#10;uk3nrQ/Je/TYME/2+o+ko5hBv/MkbBU9bcxVZD+OMfjydMK83++9ff/Al78AAAD//wMAUEsDBBQA&#10;BgAIAAAAIQCyF6wU2gAAAAYBAAAPAAAAZHJzL2Rvd25yZXYueG1sTI9BbsIwEEX3lbiDNUhsKnBK&#10;RRqFOKiAOAChlcrOxNMkajyOYgPJ7Tvtpl0+/a8/b7LNYFtxw943jhQ8LSIQSKUzDVUK3k6HeQLC&#10;B01Gt45QwYgeNvnkIdOpcXc64q0IleAR8qlWUIfQpVL6skar/cJ1SJx9ut7qwNhX0vT6zuO2lcso&#10;iqXVDfGFWne4q7H8Kq5Wwa5cVfLjvH8ft2G5t49hPG+PhVKz6fC6BhFwCH9l+NFndcjZ6eKuZLxo&#10;mVfP3FQQxyA4TpIXfu3yyzLP5H/9/BsAAP//AwBQSwECLQAUAAYACAAAACEAtoM4kv4AAADhAQAA&#10;EwAAAAAAAAAAAAAAAAAAAAAAW0NvbnRlbnRfVHlwZXNdLnhtbFBLAQItABQABgAIAAAAIQA4/SH/&#10;1gAAAJQBAAALAAAAAAAAAAAAAAAAAC8BAABfcmVscy8ucmVsc1BLAQItABQABgAIAAAAIQBu0knU&#10;FAIAACgEAAAOAAAAAAAAAAAAAAAAAC4CAABkcnMvZTJvRG9jLnhtbFBLAQItABQABgAIAAAAIQCy&#10;F6wU2gAAAAYBAAAPAAAAAAAAAAAAAAAAAG4EAABkcnMvZG93bnJldi54bWxQSwUGAAAAAAQABADz&#10;AAAAdQUAAAAA&#10;" o:allowincell="f" strokeweight="1.92pt"/>
            </w:pict>
          </mc:Fallback>
        </mc:AlternateContent>
      </w:r>
      <w:r w:rsidRPr="003403FB">
        <w:rPr>
          <w:noProof/>
          <w:sz w:val="25"/>
          <w:szCs w:val="25"/>
        </w:rPr>
        <mc:AlternateContent>
          <mc:Choice Requires="wps">
            <w:drawing>
              <wp:anchor distT="0" distB="0" distL="0" distR="0" simplePos="0" relativeHeight="251637760" behindDoc="1" locked="0" layoutInCell="0" allowOverlap="1">
                <wp:simplePos x="0" y="0"/>
                <wp:positionH relativeFrom="column">
                  <wp:posOffset>109220</wp:posOffset>
                </wp:positionH>
                <wp:positionV relativeFrom="paragraph">
                  <wp:posOffset>29845</wp:posOffset>
                </wp:positionV>
                <wp:extent cx="0" cy="996315"/>
                <wp:effectExtent l="13970" t="15240" r="14605" b="17145"/>
                <wp:wrapNone/>
                <wp:docPr id="4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1E429" id="1028"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pt,2.35pt" to="8.6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0CEQIAACcEAAAOAAAAZHJzL2Uyb0RvYy54bWysU02P2yAQvVfqf0Dcs/6IN02sOKsqTnrZ&#10;tpF2+wMmgGNUDAhInKjqfy9gJ9q0l6qqD3gYZh5v5g3Lp3Mn0IkZy5WscPaQYsQkUZTLQ4W/vW4n&#10;c4ysA0lBKMkqfGEWP63ev1v2umS5apWgzCAPIm3Z6wq3zukySSxpWQf2QWkm/WGjTAfOb80hoQZ6&#10;j96JJE/TWdIrQ7VRhFnrvfVwiFcRv2kYcV+bxjKHRIU9NxdXE9d9WJPVEsqDAd1yMtKAf2DRAZf+&#10;0htUDQ7Q0fA/oDpOjLKqcQ9EdYlqGk5YrMFXk6W/VfPSgmaxFt8cq29tsv8Plnw57QzitMJFjpGE&#10;zmuUpfk8NKbXtvTna7kzoTRyli/6WZHvFkm1bkEeWCT4etEhKWQkdylhY7WH3/efFfUxcHQqdunc&#10;mC5A+vrROYpxuYnBzg6RwUm8d7GYTbPHCA7lNU8b6z4x1aFgVFhwGdoEJZyerQs8oLyGBLdUWy5E&#10;lFpI1Fc4L6bzImZYJTgNpyHOmsN+LQw6QZiW+I0X34UZdZQ0orUM6Ga0HXAx2P52IQOeL8XzGa1h&#10;HH4s0sVmvpkXkyKfbSZFWteTj9t1MZltsw+P9bRer+vsZ6CWFWXLKWUysLuOZlb8nfTjIxmG6jac&#10;tz4k9+ixYZ7s9R9JRy2DfMMg7BW97MxVYz+NMXh8OWHc3+69/fZ9r34BAAD//wMAUEsDBBQABgAI&#10;AAAAIQCHPOKi2wAAAAcBAAAPAAAAZHJzL2Rvd25yZXYueG1sTI7LasMwEEX3hfyDmEA2pZFjWqe4&#10;lkMe9APitNDsFGtqm1ojYymJ/fcdr9rVcLiXOyfbDLYVN+x940jBahmBQCqdaahS8HF6f3oF4YMm&#10;o1tHqGBED5t89pDp1Lg7HfFWhErwCPlUK6hD6FIpfVmj1X7pOiTOvl1vdWDsK2l6fedx28o4ihJp&#10;dUP8odYd7mssf4qrVbAvXyr5dT58jrsQH+xjGM+7Y6HUYj5s30AEHMJfGSZ9VoecnS7uSsaLlnkd&#10;c1PB8xrEFE944ZusEpB5Jv/7578AAAD//wMAUEsBAi0AFAAGAAgAAAAhALaDOJL+AAAA4QEAABMA&#10;AAAAAAAAAAAAAAAAAAAAAFtDb250ZW50X1R5cGVzXS54bWxQSwECLQAUAAYACAAAACEAOP0h/9YA&#10;AACUAQAACwAAAAAAAAAAAAAAAAAvAQAAX3JlbHMvLnJlbHNQSwECLQAUAAYACAAAACEAC4gNAhEC&#10;AAAnBAAADgAAAAAAAAAAAAAAAAAuAgAAZHJzL2Uyb0RvYy54bWxQSwECLQAUAAYACAAAACEAhzzi&#10;otsAAAAHAQAADwAAAAAAAAAAAAAAAABrBAAAZHJzL2Rvd25yZXYueG1sUEsFBgAAAAAEAAQA8wAA&#10;AHMFAAAAAA==&#10;" o:allowincell="f" strokeweight="1.92pt"/>
            </w:pict>
          </mc:Fallback>
        </mc:AlternateContent>
      </w:r>
      <w:r w:rsidRPr="003403FB">
        <w:rPr>
          <w:noProof/>
          <w:sz w:val="25"/>
          <w:szCs w:val="25"/>
        </w:rPr>
        <mc:AlternateContent>
          <mc:Choice Requires="wps">
            <w:drawing>
              <wp:anchor distT="0" distB="0" distL="0" distR="0" simplePos="0" relativeHeight="251638784" behindDoc="1" locked="0" layoutInCell="0" allowOverlap="1">
                <wp:simplePos x="0" y="0"/>
                <wp:positionH relativeFrom="column">
                  <wp:posOffset>1630045</wp:posOffset>
                </wp:positionH>
                <wp:positionV relativeFrom="paragraph">
                  <wp:posOffset>29845</wp:posOffset>
                </wp:positionV>
                <wp:extent cx="0" cy="996315"/>
                <wp:effectExtent l="20320" t="15240" r="17780" b="17145"/>
                <wp:wrapNone/>
                <wp:docPr id="41"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3DF98" id="1029"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8.35pt,2.35pt" to="128.3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kPEQIAACcEAAAOAAAAZHJzL2Uyb0RvYy54bWysU8GO2yAQvVfqPyDuWduJN02sOKvKTnrZ&#10;tpF2+wETwDEqBgQkTlT13wvYiTbtparqAx6GmcebecPq6dwJdGLGciVLnD2kGDFJFOXyUOJvr9vJ&#10;AiPrQFIQSrISX5jFT+v371a9LthUtUpQZpAHkbbodYlb53SRJJa0rAP7oDST/rBRpgPnt+aQUAO9&#10;R+9EMk3TedIrQ7VRhFnrvfVwiNcRv2kYcV+bxjKHRIk9NxdXE9d9WJP1CoqDAd1yMtKAf2DRAZf+&#10;0htUDQ7Q0fA/oDpOjLKqcQ9EdYlqGk5YrMFXk6W/VfPSgmaxFt8cq29tsv8Plnw57QzitMR5hpGE&#10;zmuUpdNlaEyvbeHPK7kzoTRyli/6WZHvFklVtSAPLBJ8veiQFDKSu5SwsdrD7/vPivoYODoVu3Ru&#10;TBcgff3oHMW43MRgZ4fI4CTeu1zOZ9ljBIfimqeNdZ+Y6lAwSiy4DG2CAk7P1gUeUFxDgluqLRci&#10;Si0k6ks8zWeLPGZYJTgNpyHOmsO+EgadIExL/MaL78KMOkoa0VoGdDPaDrgYbH+7kAHPl+L5jNYw&#10;Dj+W6XKz2CzyST6dbyZ5WteTj9sqn8y32YfHelZXVZ39DNSyvGg5pUwGdtfRzPK/k358JMNQ3Ybz&#10;1ofkHj02zJO9/iPpqGWQbxiEvaKXnblq7KcxBo8vJ4z72723377v9S8AAAD//wMAUEsDBBQABgAI&#10;AAAAIQDLFClT3QAAAAkBAAAPAAAAZHJzL2Rvd25yZXYueG1sTI/BbsIwEETvSP0Hayv1UoFDBClK&#10;46AC6gcQWqncTLxNosbrKDaQ/D1b9VBOq9E8zc5k68G24oK9bxwpmM8iEEilMw1VCj4O79MVCB80&#10;Gd06QgUjeljnD5NMp8ZdaY+XIlSCQ8inWkEdQpdK6csarfYz1yGx9+16qwPLvpKm11cOt62MoyiR&#10;VjfEH2rd4bbG8qc4WwXbclnJr+Puc9yEeGefw3jc7Aulnh6Ht1cQAYfwD8Nvfa4OOXc6uTMZL1oF&#10;8TJ5YVTBgg/7f/rEYDJPQOaZvF+Q3wAAAP//AwBQSwECLQAUAAYACAAAACEAtoM4kv4AAADhAQAA&#10;EwAAAAAAAAAAAAAAAAAAAAAAW0NvbnRlbnRfVHlwZXNdLnhtbFBLAQItABQABgAIAAAAIQA4/SH/&#10;1gAAAJQBAAALAAAAAAAAAAAAAAAAAC8BAABfcmVscy8ucmVsc1BLAQItABQABgAIAAAAIQCWfwkP&#10;EQIAACcEAAAOAAAAAAAAAAAAAAAAAC4CAABkcnMvZTJvRG9jLnhtbFBLAQItABQABgAIAAAAIQDL&#10;FClT3QAAAAkBAAAPAAAAAAAAAAAAAAAAAGsEAABkcnMvZG93bnJldi54bWxQSwUGAAAAAAQABADz&#10;AAAAdQUAAAAA&#10;" o:allowincell="f" strokeweight="1.92pt"/>
            </w:pict>
          </mc:Fallback>
        </mc:AlternateContent>
      </w:r>
    </w:p>
    <w:tbl>
      <w:tblPr>
        <w:tblW w:w="0" w:type="auto"/>
        <w:tblInd w:w="160" w:type="dxa"/>
        <w:tblLayout w:type="fixed"/>
        <w:tblCellMar>
          <w:left w:w="0" w:type="dxa"/>
          <w:right w:w="0" w:type="dxa"/>
        </w:tblCellMar>
        <w:tblLook w:val="0000" w:firstRow="0" w:lastRow="0" w:firstColumn="0" w:lastColumn="0" w:noHBand="0" w:noVBand="0"/>
      </w:tblPr>
      <w:tblGrid>
        <w:gridCol w:w="2400"/>
        <w:gridCol w:w="1220"/>
        <w:gridCol w:w="940"/>
        <w:gridCol w:w="1240"/>
        <w:gridCol w:w="320"/>
        <w:gridCol w:w="1060"/>
        <w:gridCol w:w="1500"/>
        <w:gridCol w:w="40"/>
        <w:gridCol w:w="20"/>
      </w:tblGrid>
      <w:tr w:rsidR="00F8580B" w:rsidRPr="003403FB">
        <w:trPr>
          <w:trHeight w:val="64"/>
        </w:trPr>
        <w:tc>
          <w:tcPr>
            <w:tcW w:w="2400" w:type="dxa"/>
            <w:vMerge w:val="restart"/>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Performance indicators</w:t>
            </w:r>
          </w:p>
        </w:tc>
        <w:tc>
          <w:tcPr>
            <w:tcW w:w="1220" w:type="dxa"/>
            <w:vMerge w:val="restart"/>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480"/>
              <w:jc w:val="right"/>
              <w:rPr>
                <w:rFonts w:eastAsia="SimSun"/>
                <w:sz w:val="25"/>
                <w:szCs w:val="25"/>
              </w:rPr>
            </w:pPr>
            <w:r w:rsidRPr="003403FB">
              <w:rPr>
                <w:rFonts w:eastAsia="SimSun"/>
                <w:sz w:val="25"/>
                <w:szCs w:val="25"/>
              </w:rPr>
              <w:t>N</w:t>
            </w:r>
          </w:p>
        </w:tc>
        <w:tc>
          <w:tcPr>
            <w:tcW w:w="940" w:type="dxa"/>
            <w:vMerge w:val="restart"/>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left="120"/>
              <w:rPr>
                <w:rFonts w:eastAsia="SimSun"/>
                <w:sz w:val="25"/>
                <w:szCs w:val="25"/>
              </w:rPr>
            </w:pPr>
            <w:r w:rsidRPr="003403FB">
              <w:rPr>
                <w:rFonts w:eastAsia="SimSun"/>
                <w:w w:val="99"/>
                <w:sz w:val="25"/>
                <w:szCs w:val="25"/>
              </w:rPr>
              <w:t>Minimu</w:t>
            </w:r>
            <w:r w:rsidRPr="003403FB">
              <w:rPr>
                <w:rFonts w:eastAsia="SimSun"/>
                <w:w w:val="99"/>
                <w:sz w:val="25"/>
                <w:szCs w:val="25"/>
              </w:rPr>
              <w:lastRenderedPageBreak/>
              <w:t>m</w:t>
            </w:r>
          </w:p>
        </w:tc>
        <w:tc>
          <w:tcPr>
            <w:tcW w:w="1240" w:type="dxa"/>
            <w:vMerge w:val="restart"/>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lastRenderedPageBreak/>
              <w:t>Maximum</w:t>
            </w:r>
          </w:p>
        </w:tc>
        <w:tc>
          <w:tcPr>
            <w:tcW w:w="32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060" w:type="dxa"/>
            <w:vMerge w:val="restart"/>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320"/>
              <w:jc w:val="right"/>
              <w:rPr>
                <w:rFonts w:eastAsia="SimSun"/>
                <w:sz w:val="25"/>
                <w:szCs w:val="25"/>
              </w:rPr>
            </w:pPr>
            <w:r w:rsidRPr="003403FB">
              <w:rPr>
                <w:rFonts w:eastAsia="SimSun"/>
                <w:sz w:val="25"/>
                <w:szCs w:val="25"/>
              </w:rPr>
              <w:t>Mean</w:t>
            </w:r>
          </w:p>
        </w:tc>
        <w:tc>
          <w:tcPr>
            <w:tcW w:w="1500" w:type="dxa"/>
            <w:vMerge w:val="restart"/>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120"/>
              <w:jc w:val="right"/>
              <w:rPr>
                <w:rFonts w:eastAsia="SimSun"/>
                <w:sz w:val="25"/>
                <w:szCs w:val="25"/>
              </w:rPr>
            </w:pPr>
            <w:r w:rsidRPr="003403FB">
              <w:rPr>
                <w:rFonts w:eastAsia="SimSun"/>
                <w:sz w:val="25"/>
                <w:szCs w:val="25"/>
              </w:rPr>
              <w:t xml:space="preserve">Std. </w:t>
            </w:r>
            <w:r w:rsidRPr="003403FB">
              <w:rPr>
                <w:rFonts w:eastAsia="SimSun"/>
                <w:sz w:val="25"/>
                <w:szCs w:val="25"/>
              </w:rPr>
              <w:lastRenderedPageBreak/>
              <w:t>Deviation</w:t>
            </w:r>
          </w:p>
        </w:tc>
        <w:tc>
          <w:tcPr>
            <w:tcW w:w="4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78"/>
        </w:trPr>
        <w:tc>
          <w:tcPr>
            <w:tcW w:w="2400" w:type="dxa"/>
            <w:vMerge/>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20" w:type="dxa"/>
            <w:vMerge/>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940" w:type="dxa"/>
            <w:vMerge/>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40" w:type="dxa"/>
            <w:vMerge/>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2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060" w:type="dxa"/>
            <w:vMerge/>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00" w:type="dxa"/>
            <w:vMerge/>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4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74"/>
        </w:trPr>
        <w:tc>
          <w:tcPr>
            <w:tcW w:w="24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lastRenderedPageBreak/>
              <w:t>Sales turnover</w:t>
            </w:r>
          </w:p>
        </w:tc>
        <w:tc>
          <w:tcPr>
            <w:tcW w:w="122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92</w:t>
            </w:r>
          </w:p>
        </w:tc>
        <w:tc>
          <w:tcPr>
            <w:tcW w:w="9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4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1000"/>
              <w:rPr>
                <w:rFonts w:eastAsia="SimSun"/>
                <w:sz w:val="25"/>
                <w:szCs w:val="25"/>
              </w:rPr>
            </w:pPr>
            <w:r w:rsidRPr="003403FB">
              <w:rPr>
                <w:rFonts w:eastAsia="SimSun"/>
                <w:sz w:val="25"/>
                <w:szCs w:val="25"/>
              </w:rPr>
              <w:t>1</w:t>
            </w:r>
          </w:p>
        </w:tc>
        <w:tc>
          <w:tcPr>
            <w:tcW w:w="32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100"/>
              <w:rPr>
                <w:rFonts w:eastAsia="SimSun"/>
                <w:sz w:val="25"/>
                <w:szCs w:val="25"/>
              </w:rPr>
            </w:pPr>
            <w:r w:rsidRPr="003403FB">
              <w:rPr>
                <w:rFonts w:eastAsia="SimSun"/>
                <w:w w:val="99"/>
                <w:sz w:val="25"/>
                <w:szCs w:val="25"/>
              </w:rPr>
              <w:t>5</w:t>
            </w:r>
          </w:p>
        </w:tc>
        <w:tc>
          <w:tcPr>
            <w:tcW w:w="106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20"/>
              <w:jc w:val="center"/>
              <w:rPr>
                <w:rFonts w:eastAsia="SimSun"/>
                <w:sz w:val="25"/>
                <w:szCs w:val="25"/>
              </w:rPr>
            </w:pPr>
            <w:r w:rsidRPr="003403FB">
              <w:rPr>
                <w:rFonts w:eastAsia="SimSun"/>
                <w:sz w:val="25"/>
                <w:szCs w:val="25"/>
              </w:rPr>
              <w:t>4.09</w:t>
            </w:r>
          </w:p>
        </w:tc>
        <w:tc>
          <w:tcPr>
            <w:tcW w:w="15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1.129</w:t>
            </w:r>
          </w:p>
        </w:tc>
        <w:tc>
          <w:tcPr>
            <w:tcW w:w="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88"/>
        </w:trPr>
        <w:tc>
          <w:tcPr>
            <w:tcW w:w="24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Profitability</w:t>
            </w:r>
          </w:p>
        </w:tc>
        <w:tc>
          <w:tcPr>
            <w:tcW w:w="122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92</w:t>
            </w:r>
          </w:p>
        </w:tc>
        <w:tc>
          <w:tcPr>
            <w:tcW w:w="9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4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1000"/>
              <w:rPr>
                <w:rFonts w:eastAsia="SimSun"/>
                <w:sz w:val="25"/>
                <w:szCs w:val="25"/>
              </w:rPr>
            </w:pPr>
            <w:r w:rsidRPr="003403FB">
              <w:rPr>
                <w:rFonts w:eastAsia="SimSun"/>
                <w:sz w:val="25"/>
                <w:szCs w:val="25"/>
              </w:rPr>
              <w:t>1</w:t>
            </w:r>
          </w:p>
        </w:tc>
        <w:tc>
          <w:tcPr>
            <w:tcW w:w="32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100"/>
              <w:rPr>
                <w:rFonts w:eastAsia="SimSun"/>
                <w:sz w:val="25"/>
                <w:szCs w:val="25"/>
              </w:rPr>
            </w:pPr>
            <w:r w:rsidRPr="003403FB">
              <w:rPr>
                <w:rFonts w:eastAsia="SimSun"/>
                <w:w w:val="99"/>
                <w:sz w:val="25"/>
                <w:szCs w:val="25"/>
              </w:rPr>
              <w:t>5</w:t>
            </w:r>
          </w:p>
        </w:tc>
        <w:tc>
          <w:tcPr>
            <w:tcW w:w="106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20"/>
              <w:jc w:val="center"/>
              <w:rPr>
                <w:rFonts w:eastAsia="SimSun"/>
                <w:sz w:val="25"/>
                <w:szCs w:val="25"/>
              </w:rPr>
            </w:pPr>
            <w:r w:rsidRPr="003403FB">
              <w:rPr>
                <w:rFonts w:eastAsia="SimSun"/>
                <w:sz w:val="25"/>
                <w:szCs w:val="25"/>
              </w:rPr>
              <w:t>4.26</w:t>
            </w:r>
          </w:p>
        </w:tc>
        <w:tc>
          <w:tcPr>
            <w:tcW w:w="15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.966</w:t>
            </w:r>
          </w:p>
        </w:tc>
        <w:tc>
          <w:tcPr>
            <w:tcW w:w="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90"/>
        </w:trPr>
        <w:tc>
          <w:tcPr>
            <w:tcW w:w="24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Customer Satisfaction</w:t>
            </w:r>
          </w:p>
        </w:tc>
        <w:tc>
          <w:tcPr>
            <w:tcW w:w="122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92</w:t>
            </w:r>
          </w:p>
        </w:tc>
        <w:tc>
          <w:tcPr>
            <w:tcW w:w="9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4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1000"/>
              <w:rPr>
                <w:rFonts w:eastAsia="SimSun"/>
                <w:sz w:val="25"/>
                <w:szCs w:val="25"/>
              </w:rPr>
            </w:pPr>
            <w:r w:rsidRPr="003403FB">
              <w:rPr>
                <w:rFonts w:eastAsia="SimSun"/>
                <w:sz w:val="25"/>
                <w:szCs w:val="25"/>
              </w:rPr>
              <w:t>1</w:t>
            </w:r>
          </w:p>
        </w:tc>
        <w:tc>
          <w:tcPr>
            <w:tcW w:w="32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100"/>
              <w:rPr>
                <w:rFonts w:eastAsia="SimSun"/>
                <w:sz w:val="25"/>
                <w:szCs w:val="25"/>
              </w:rPr>
            </w:pPr>
            <w:r w:rsidRPr="003403FB">
              <w:rPr>
                <w:rFonts w:eastAsia="SimSun"/>
                <w:w w:val="99"/>
                <w:sz w:val="25"/>
                <w:szCs w:val="25"/>
              </w:rPr>
              <w:t>5</w:t>
            </w:r>
          </w:p>
        </w:tc>
        <w:tc>
          <w:tcPr>
            <w:tcW w:w="106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20"/>
              <w:jc w:val="center"/>
              <w:rPr>
                <w:rFonts w:eastAsia="SimSun"/>
                <w:sz w:val="25"/>
                <w:szCs w:val="25"/>
              </w:rPr>
            </w:pPr>
            <w:r w:rsidRPr="003403FB">
              <w:rPr>
                <w:rFonts w:eastAsia="SimSun"/>
                <w:sz w:val="25"/>
                <w:szCs w:val="25"/>
              </w:rPr>
              <w:t>4.16</w:t>
            </w:r>
          </w:p>
        </w:tc>
        <w:tc>
          <w:tcPr>
            <w:tcW w:w="15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.947</w:t>
            </w:r>
          </w:p>
        </w:tc>
        <w:tc>
          <w:tcPr>
            <w:tcW w:w="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90"/>
        </w:trPr>
        <w:tc>
          <w:tcPr>
            <w:tcW w:w="24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Valid N (listwise)</w:t>
            </w:r>
          </w:p>
        </w:tc>
        <w:tc>
          <w:tcPr>
            <w:tcW w:w="122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92</w:t>
            </w:r>
          </w:p>
        </w:tc>
        <w:tc>
          <w:tcPr>
            <w:tcW w:w="9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2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06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0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bl>
    <w:p w:rsidR="00F8580B" w:rsidRPr="003403FB" w:rsidRDefault="00B13039">
      <w:pPr>
        <w:widowControl w:val="0"/>
        <w:autoSpaceDE w:val="0"/>
        <w:autoSpaceDN w:val="0"/>
        <w:adjustRightInd w:val="0"/>
        <w:spacing w:line="360" w:lineRule="auto"/>
        <w:rPr>
          <w:sz w:val="25"/>
          <w:szCs w:val="25"/>
        </w:rPr>
      </w:pPr>
      <w:r w:rsidRPr="003403FB">
        <w:rPr>
          <w:noProof/>
          <w:sz w:val="25"/>
          <w:szCs w:val="25"/>
        </w:rPr>
        <mc:AlternateContent>
          <mc:Choice Requires="wps">
            <w:drawing>
              <wp:anchor distT="0" distB="0" distL="0" distR="0" simplePos="0" relativeHeight="251639808" behindDoc="1" locked="0" layoutInCell="0" allowOverlap="1">
                <wp:simplePos x="0" y="0"/>
                <wp:positionH relativeFrom="column">
                  <wp:posOffset>3099435</wp:posOffset>
                </wp:positionH>
                <wp:positionV relativeFrom="paragraph">
                  <wp:posOffset>-934085</wp:posOffset>
                </wp:positionV>
                <wp:extent cx="12065" cy="19685"/>
                <wp:effectExtent l="3810" t="0" r="3175" b="0"/>
                <wp:wrapNone/>
                <wp:docPr id="40"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346C" id="1030" o:spid="_x0000_s1026" style="position:absolute;margin-left:244.05pt;margin-top:-73.55pt;width:.95pt;height:1.5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pxbgIAAPIEAAAOAAAAZHJzL2Uyb0RvYy54bWysVNuO2yAQfa/Uf0C8J77UudhaZ7WXpqqU&#10;titt+wEEcIyKgQKJk6767x1wks22L6uqfsAMA4czM2e4ut53Eu24dUKrGmfjFCOuqGZCbWr87ety&#10;NMfIeaIYkVrxGh+4w9eLt2+uelPxXLdaMm4RgChX9abGrfemShJHW94RN9aGK3A22nbEg2k3CbOk&#10;B/ROJnmaTpNeW2asptw5WL0fnHgR8ZuGU/+laRz3SNYYuPk42jiuw5gsrki1scS0gh5pkH9g0RGh&#10;4NIz1D3xBG2t+AuqE9Rqpxs/prpLdNMIymMMEE2W/hHNY0sMj7FAcpw5p8n9P1j6efdgkWA1LiA9&#10;inRQoyx9FxPTG1eB/9E82BCaMytNvzuk9F1L1IbfWKv7lhMGdLKQyOTFgWA4OIrW/SfNAJZsvY45&#10;2je2C4AQPdrHUhzOpeB7jygsZnk6nWBEwZOV0/kk4pPqdNRY5z9w3aEwqbGFOkdosls5H6iQ6rQl&#10;UtdSsKWQMhp2s76TFu1I0ET8jujucptUYbPS4diAOKwAQ7gj+ALXWOOnMsuL9DYvR8vpfDYqlsVk&#10;VM7S+SjNyttymhZlcb/8FQhmRdUKxrhaCcVPesuK19XzqPxBKVFxqK9xOcknMfYX7N3rguyEh/aT&#10;oqvx/JwJUoWqvlcsNocnQg7z5CX9mGXIwekfsxI1EMoeOtBVa80OIAGroUigL3goYNJq+xOjHpqu&#10;xu7HlliOkfyoQEZlVgQZ+mgUk1kOhr30rC89RFGAqrHHaJje+aGzt8aKTQs3ZTExSt+A9BoRhfHM&#10;6ihYaKwYwfERCJ17acddz0/V4jcAAAD//wMAUEsDBBQABgAIAAAAIQA7TFFd4QAAAA0BAAAPAAAA&#10;ZHJzL2Rvd25yZXYueG1sTI9BT8MwDIXvSPyHyEjctqRTga40nRgSRyQ2OLBb2pi2WuOUJtsKvx6z&#10;C9xsv6fn7xWryfXiiGPoPGlI5goEUu1tR42Gt9enWQYiREPW9J5QwxcGWJWXF4XJrT/RBo/b2AgO&#10;oZAbDW2MQy5lqFt0Jsz9gMTahx+dibyOjbSjOXG46+VCqVvpTEf8oTUDPrZY77cHp2G9zNafLyk9&#10;f2+qHe7eq/3NYlRaX19ND/cgIk7xzwy/+IwOJTNV/kA2iF5DmmUJWzXMkvSOJ7akS8X1qvMpVSDL&#10;Qv5vUf4AAAD//wMAUEsBAi0AFAAGAAgAAAAhALaDOJL+AAAA4QEAABMAAAAAAAAAAAAAAAAAAAAA&#10;AFtDb250ZW50X1R5cGVzXS54bWxQSwECLQAUAAYACAAAACEAOP0h/9YAAACUAQAACwAAAAAAAAAA&#10;AAAAAAAvAQAAX3JlbHMvLnJlbHNQSwECLQAUAAYACAAAACEAnBYKcW4CAADyBAAADgAAAAAAAAAA&#10;AAAAAAAuAgAAZHJzL2Uyb0RvYy54bWxQSwECLQAUAAYACAAAACEAO0xRXeEAAAANAQAADwAAAAAA&#10;AAAAAAAAAADIBAAAZHJzL2Rvd25yZXYueG1sUEsFBgAAAAAEAAQA8wAAANYFAAAAAA==&#10;" o:allowincell="f" fillcolor="black" stroked="f"/>
            </w:pict>
          </mc:Fallback>
        </mc:AlternateContent>
      </w:r>
      <w:r w:rsidRPr="003403FB">
        <w:rPr>
          <w:noProof/>
          <w:sz w:val="25"/>
          <w:szCs w:val="25"/>
        </w:rPr>
        <mc:AlternateContent>
          <mc:Choice Requires="wps">
            <w:drawing>
              <wp:anchor distT="0" distB="0" distL="0" distR="0" simplePos="0" relativeHeight="251640832" behindDoc="1" locked="0" layoutInCell="0" allowOverlap="1">
                <wp:simplePos x="0" y="0"/>
                <wp:positionH relativeFrom="column">
                  <wp:posOffset>3877945</wp:posOffset>
                </wp:positionH>
                <wp:positionV relativeFrom="paragraph">
                  <wp:posOffset>-934085</wp:posOffset>
                </wp:positionV>
                <wp:extent cx="12700" cy="19685"/>
                <wp:effectExtent l="1270" t="0" r="0" b="0"/>
                <wp:wrapNone/>
                <wp:docPr id="39"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49130" id="1031" o:spid="_x0000_s1026" style="position:absolute;margin-left:305.35pt;margin-top:-73.55pt;width:1pt;height:1.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vmcAIAAPIEAAAOAAAAZHJzL2Uyb0RvYy54bWysVNtuGyEQfa/Uf0C8O3vJ+rIrr6PEqatK&#10;aRsp7QdgYL2oLFDAXqdR/70Da7t2+xJV9QNmdobhzJwzzG/2nUQ7bp3QqsbZVYoRV1QzoTY1/vpl&#10;NZph5DxRjEiteI2fucM3i7dv5r2peK5bLRm3CJIoV/Wmxq33pkoSR1veEXelDVfgbLTtiAfTbhJm&#10;SQ/ZO5nkaTpJem2ZsZpy5+Dr/eDEi5i/aTj1n5vGcY9kjQGbj6uN6zqsyWJOqo0lphX0AIP8A4qO&#10;CAWXnlLdE0/Q1oq/UnWCWu1046+o7hLdNILyWANUk6V/VPPUEsNjLdAcZ05tcv8vLf20e7RIsBpf&#10;lxgp0gFHWXqdhcb0xlXgfzKPNpTmzIOm3xxSetkSteG31uq+5YQBnBifXBwIhoOjaN1/1AzSkq3X&#10;sUf7xnYhIVSP9pGK5xMVfO8RhY9ZPk2BLwqerJzMxgFPQqrjUWOdf891h8KmxhZ4jqnJ7sH5IfQY&#10;EqFrKdhKSBkNu1kvpUU7EjQRf4fs7jxMqhCsdDg2ZBy+AEK4I/gC1sjxS5nlRXqXl6PVZDYdFati&#10;PCqn6WyUZuVdOUmLsrhf/QwAs6JqBWNcPQjFj3rLitfxeVD+oJSoONTXuBzn41j7BXr3uiI74WH8&#10;pOhqPDt1glSB1XeKQdmk8kTIYZ9cwo+EQA+O/7ErUQOB9kE+a82eQQJWA0lAJzwUsGm1/YFRD0NX&#10;Y/d9SyzHSH5QIKMyK4owpdEoxtMcDHvuWZ97iKKQqsYeo2G79MNkb40VmxZuymJjlL4F6TUiCiPI&#10;ckAFuIMBgxUrODwCYXLP7Rj1+6la/AIAAP//AwBQSwMEFAAGAAgAAAAhAEXt3IXhAAAADQEAAA8A&#10;AABkcnMvZG93bnJldi54bWxMj8FOwzAMhu9IvENkJG5b0qp0ozSdGBJHpG1wYLe0MW21xilJthWe&#10;nsBlHP370+/P5WoyAzuh870lCclcAENqrO6plfD2+jxbAvNBkVaDJZTwhR5W1fVVqQptz7TF0y60&#10;LJaQL5SELoSx4Nw3HRrl53ZEirsP64wKcXQt106dY7kZeCpEzo3qKV7o1IhPHTaH3dFIWN8v15+b&#10;jF6+t/Ue9+/14S51Qsrbm+nxAVjAKVxg+NWP6lBFp9oeSXs2SMgTsYiohFmSLRJgEcmTNEb1X5QJ&#10;4FXJ/39R/QAAAP//AwBQSwECLQAUAAYACAAAACEAtoM4kv4AAADhAQAAEwAAAAAAAAAAAAAAAAAA&#10;AAAAW0NvbnRlbnRfVHlwZXNdLnhtbFBLAQItABQABgAIAAAAIQA4/SH/1gAAAJQBAAALAAAAAAAA&#10;AAAAAAAAAC8BAABfcmVscy8ucmVsc1BLAQItABQABgAIAAAAIQDrDUvmcAIAAPIEAAAOAAAAAAAA&#10;AAAAAAAAAC4CAABkcnMvZTJvRG9jLnhtbFBLAQItABQABgAIAAAAIQBF7dyF4QAAAA0BAAAPAAAA&#10;AAAAAAAAAAAAAMoEAABkcnMvZG93bnJldi54bWxQSwUGAAAAAAQABADzAAAA2AUAAAAA&#10;" o:allowincell="f" fillcolor="black" stroked="f"/>
            </w:pict>
          </mc:Fallback>
        </mc:AlternateContent>
      </w:r>
      <w:r w:rsidRPr="003403FB">
        <w:rPr>
          <w:noProof/>
          <w:sz w:val="25"/>
          <w:szCs w:val="25"/>
        </w:rPr>
        <mc:AlternateContent>
          <mc:Choice Requires="wps">
            <w:drawing>
              <wp:anchor distT="0" distB="0" distL="0" distR="0" simplePos="0" relativeHeight="251641856" behindDoc="1" locked="0" layoutInCell="0" allowOverlap="1">
                <wp:simplePos x="0" y="0"/>
                <wp:positionH relativeFrom="column">
                  <wp:posOffset>4597400</wp:posOffset>
                </wp:positionH>
                <wp:positionV relativeFrom="paragraph">
                  <wp:posOffset>-934085</wp:posOffset>
                </wp:positionV>
                <wp:extent cx="12065" cy="19685"/>
                <wp:effectExtent l="0" t="0" r="635" b="0"/>
                <wp:wrapNone/>
                <wp:docPr id="38"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8BF0D" id="1032" o:spid="_x0000_s1026" style="position:absolute;margin-left:362pt;margin-top:-73.55pt;width:.95pt;height:1.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TicAIAAPIEAAAOAAAAZHJzL2Uyb0RvYy54bWysVNuO2yAQfa/Uf0C8J76sc7G1zmovTVUp&#10;bVfa9gMI4BgVAwUSJ1313zvgJM22L6uqfsAMA4czM2e4vtl3Eu24dUKrGmfjFCOuqGZCbWr89cty&#10;NMfIeaIYkVrxGh+4wzeLt2+ue1PxXLdaMm4RgChX9abGrfemShJHW94RN9aGK3A22nbEg2k3CbOk&#10;B/ROJnmaTpNeW2asptw5WH0YnHgR8ZuGU/+5aRz3SNYYuPk42jiuw5gsrkm1scS0gh5pkH9g0RGh&#10;4NIz1APxBG2t+AuqE9Rqpxs/prpLdNMIymMMEE2W/hHNU0sMj7FAcpw5p8n9P1j6afdokWA1voJK&#10;KdJBjbL0Kg+J6Y2rwP9kHm0IzZmVpt8cUvq+JWrDb63VfcsJAzpZ2J+8OBAMB0fRuv+oGcCSrdcx&#10;R/vGdgEQokf7WIrDuRR87xGFxSxPpxOMKHiycjqfRHxSnY4a6/x7rjsUJjW2UOcITXYr5wMVUp22&#10;ROpaCrYUUkbDbtb30qIdCZqI3xHdXW6TKmxWOhwbEIcVYAh3BF/gGmv8XGZ5kd7l5Wg5nc9GxbKY&#10;jMpZOh+lWXlXTtOiLB6WPwPBrKhawRhXK6H4SW9Z8bp6HpU/KCUqDvU1Lif5JMb+gr17XZCd8NB+&#10;UnQ1np8zQapQ1XeKQdik8kTIYZ68pB+zDDk4/WNWogZC2Qf5rDU7gASshiJB+8FDAZNW2x8Y9dB0&#10;NXbft8RyjOQHBTIqs6IIXRqNYjLLwbCXnvWlhygKUDX2GA3Tez909tZYsWnhpiwmRulbkF4jojCC&#10;LAdWR8FCY8UIjo9A6NxLO+76/VQtfgEAAP//AwBQSwMEFAAGAAgAAAAhAMWCS5DiAAAADQEAAA8A&#10;AABkcnMvZG93bnJldi54bWxMj8FOwzAQRO9I/IO1SNxaJ1FK2hCnokgckWjhQG9OvCRR43WI3Tbw&#10;9Sy9wHFnRrNvivVke3HC0XeOFMTzCARS7UxHjYK316fZEoQPmozuHaGCL/SwLq+vCp0bd6Ytnnah&#10;EVxCPtcK2hCGXEpft2i1n7sBib0PN1od+BwbaUZ95nLbyySK7qTVHfGHVg/42GJ92B2tgs1qufl8&#10;Sen5e1vtcf9eHRbJGCl1ezM93IMIOIW/MPziMzqUzFS5IxkvegVZkvKWoGAWp1kMgiNZsliBqC4S&#10;m7Is5P8V5Q8AAAD//wMAUEsBAi0AFAAGAAgAAAAhALaDOJL+AAAA4QEAABMAAAAAAAAAAAAAAAAA&#10;AAAAAFtDb250ZW50X1R5cGVzXS54bWxQSwECLQAUAAYACAAAACEAOP0h/9YAAACUAQAACwAAAAAA&#10;AAAAAAAAAAAvAQAAX3JlbHMvLnJlbHNQSwECLQAUAAYACAAAACEA4O9E4nACAADyBAAADgAAAAAA&#10;AAAAAAAAAAAuAgAAZHJzL2Uyb0RvYy54bWxQSwECLQAUAAYACAAAACEAxYJLkOIAAAANAQAADwAA&#10;AAAAAAAAAAAAAADKBAAAZHJzL2Rvd25yZXYueG1sUEsFBgAAAAAEAAQA8wAAANkFAAAAAA==&#10;" o:allowincell="f" fillcolor="black" stroked="f"/>
            </w:pict>
          </mc:Fallback>
        </mc:AlternateContent>
      </w:r>
      <w:r w:rsidRPr="003403FB">
        <w:rPr>
          <w:noProof/>
          <w:sz w:val="25"/>
          <w:szCs w:val="25"/>
        </w:rPr>
        <mc:AlternateContent>
          <mc:Choice Requires="wps">
            <w:drawing>
              <wp:anchor distT="0" distB="0" distL="0" distR="0" simplePos="0" relativeHeight="251642880" behindDoc="1" locked="0" layoutInCell="0" allowOverlap="1">
                <wp:simplePos x="0" y="0"/>
                <wp:positionH relativeFrom="column">
                  <wp:posOffset>2351405</wp:posOffset>
                </wp:positionH>
                <wp:positionV relativeFrom="paragraph">
                  <wp:posOffset>-914400</wp:posOffset>
                </wp:positionV>
                <wp:extent cx="0" cy="952500"/>
                <wp:effectExtent l="8255" t="10160" r="10795" b="8890"/>
                <wp:wrapNone/>
                <wp:docPr id="3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50DF" id="1033"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15pt,-1in" to="18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iD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R4wU&#10;6UCjLJ1MQm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BFoXVN4AAAAKAQAADwAAAGRycy9kb3ducmV2LnhtbEyPwU7DMAyG70i8Q2QkblsyVi2o&#10;azqhSRU3RAfinDVeW9Ykpcna7u0x4gBH259+f3+2m23HRhxC652C1VIAQ1d507pawftbsXgEFqJ2&#10;RnfeoYIrBtjltzeZTo2fXInjIdaMQlxItYImxj7lPFQNWh2WvkdHt5MfrI40DjU3g54o3Hb8QYgN&#10;t7p19KHRPe4brM6Hi1WwPxdfV+nHV/lcVmUyfcqPl0IqdX83P22BRZzjHww/+qQOOTkd/cWZwDoF&#10;aynWhCpYrJKEWhHyuzoq2Ajgecb/V8i/AQAA//8DAFBLAQItABQABgAIAAAAIQC2gziS/gAAAOEB&#10;AAATAAAAAAAAAAAAAAAAAAAAAABbQ29udGVudF9UeXBlc10ueG1sUEsBAi0AFAAGAAgAAAAhADj9&#10;If/WAAAAlAEAAAsAAAAAAAAAAAAAAAAALwEAAF9yZWxzLy5yZWxzUEsBAi0AFAAGAAgAAAAhAMFF&#10;6IMSAgAAJwQAAA4AAAAAAAAAAAAAAAAALgIAAGRycy9lMm9Eb2MueG1sUEsBAi0AFAAGAAgAAAAh&#10;AARaF1TeAAAACgEAAA8AAAAAAAAAAAAAAAAAbAQAAGRycy9kb3ducmV2LnhtbFBLBQYAAAAABAAE&#10;APMAAAB3BQAAAAA=&#10;" o:allowincell="f" strokeweight=".96pt"/>
            </w:pict>
          </mc:Fallback>
        </mc:AlternateContent>
      </w:r>
      <w:r w:rsidRPr="003403FB">
        <w:rPr>
          <w:noProof/>
          <w:sz w:val="25"/>
          <w:szCs w:val="25"/>
        </w:rPr>
        <mc:AlternateContent>
          <mc:Choice Requires="wps">
            <w:drawing>
              <wp:anchor distT="0" distB="0" distL="0" distR="0" simplePos="0" relativeHeight="251643904" behindDoc="1" locked="0" layoutInCell="0" allowOverlap="1">
                <wp:simplePos x="0" y="0"/>
                <wp:positionH relativeFrom="column">
                  <wp:posOffset>3884295</wp:posOffset>
                </wp:positionH>
                <wp:positionV relativeFrom="paragraph">
                  <wp:posOffset>-914400</wp:posOffset>
                </wp:positionV>
                <wp:extent cx="0" cy="952500"/>
                <wp:effectExtent l="7620" t="10160" r="11430" b="8890"/>
                <wp:wrapNone/>
                <wp:docPr id="36"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F43E" id="1034"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5.85pt,-1in" to="30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NLEgIAACcEAAAOAAAAZHJzL2Uyb0RvYy54bWysU02P2jAQvVfqf7B8h3wQKESEVUWgl22L&#10;tNsfYGyHWHVsyzYEVPW/d+wAYttLVTUHZ+yZeX4zb7x8OncSnbh1QqsKZ+MUI66oZkIdKvztdTua&#10;Y+Q8UYxIrXiFL9zhp9X7d8velDzXrZaMWwQgypW9qXDrvSmTxNGWd8SNteEKnI22HfGwtYeEWdID&#10;eieTPE1nSa8tM1ZT7hyc1oMTryJ+03DqvzaN4x7JCgM3H1cb131Yk9WSlAdLTCvolQb5BxYdEQou&#10;vUPVxBN0tOIPqE5Qq51u/JjqLtFNIyiPNUA1WfpbNS8tMTzWAs1x5t4m9/9g6ZfTziLBKjyZYaRI&#10;Bxpl6aQIjemNK8G/VjsbSqNn9WKeNf3ukNLrlqgDjwRfLyYkhYzkTUrYOAPw+/6zZhBDjl7HLp0b&#10;2wVIqB+doxiXuxj87BEdDimcLqb5NI06JaS85Rnr/CeuOxSMCkuhQptISU7PzgcepLyFhGOlt0LK&#10;KLVUqAeyebbIY4bTUrDgDXHOHvZradGJhGmJX6wKPI9hVh8Vi2gtJ2xztT0RcrDhdqkCHpQCfK7W&#10;MA4/FuliM9/Mi1GRzzajIq3r0cftuhjNttmHaT2p1+s6+xmoZUXZCsa4Cuxuo5kVfyf99ZEMQ3Uf&#10;znsfkrfosWFA9vaPpKOWQb5hEPaaXXb2pjFMYwy+vpww7o97sB/f9+oXAAAA//8DAFBLAwQUAAYA&#10;CAAAACEA8zDJ2t0AAAAKAQAADwAAAGRycy9kb3ducmV2LnhtbEyPQU+DQBCF7yb+h82YeGsXDCkG&#10;WRrThHgzUo3nLTsFWnYW2S3Qf+8YD3qbmffy5nv5drG9mHD0nSMF8ToCgVQ701Gj4OO9XD2C8EGT&#10;0b0jVHBFD9vi9ibXmXEzVTjtQyM4hHymFbQhDJmUvm7Rar92AxJrRzdaHXgdG2lGPXO47eVDFG2k&#10;1R3xh1YPuGuxPu8vVsHuXH5dUze9pS9VXSXzKf18LVOl7u+W5ycQAZfwZ4YffEaHgpkO7kLGi17B&#10;Jo5TtipYxUnCrdjyezrwEIEscvm/QvENAAD//wMAUEsBAi0AFAAGAAgAAAAhALaDOJL+AAAA4QEA&#10;ABMAAAAAAAAAAAAAAAAAAAAAAFtDb250ZW50X1R5cGVzXS54bWxQSwECLQAUAAYACAAAACEAOP0h&#10;/9YAAACUAQAACwAAAAAAAAAAAAAAAAAvAQAAX3JlbHMvLnJlbHNQSwECLQAUAAYACAAAACEAKbwj&#10;SxICAAAnBAAADgAAAAAAAAAAAAAAAAAuAgAAZHJzL2Uyb0RvYy54bWxQSwECLQAUAAYACAAAACEA&#10;8zDJ2t0AAAAKAQAADwAAAAAAAAAAAAAAAABsBAAAZHJzL2Rvd25yZXYueG1sUEsFBgAAAAAEAAQA&#10;8wAAAHYFAAAAAA==&#10;" o:allowincell="f" strokeweight=".96pt"/>
            </w:pict>
          </mc:Fallback>
        </mc:AlternateContent>
      </w:r>
      <w:r w:rsidRPr="003403FB">
        <w:rPr>
          <w:noProof/>
          <w:sz w:val="25"/>
          <w:szCs w:val="25"/>
        </w:rPr>
        <mc:AlternateContent>
          <mc:Choice Requires="wps">
            <w:drawing>
              <wp:anchor distT="0" distB="0" distL="0" distR="0" simplePos="0" relativeHeight="251644928" behindDoc="1" locked="0" layoutInCell="0" allowOverlap="1">
                <wp:simplePos x="0" y="0"/>
                <wp:positionH relativeFrom="column">
                  <wp:posOffset>4603750</wp:posOffset>
                </wp:positionH>
                <wp:positionV relativeFrom="paragraph">
                  <wp:posOffset>-914400</wp:posOffset>
                </wp:positionV>
                <wp:extent cx="0" cy="952500"/>
                <wp:effectExtent l="12700" t="10160" r="6350" b="8890"/>
                <wp:wrapNone/>
                <wp:docPr id="3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7735F" id="1035"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2.5pt,-1in" to="3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dGEQIAACcEAAAOAAAAZHJzL2Uyb0RvYy54bWysU02P2yAQvVfqf0DcE3+ss02sOKvKTnrZ&#10;tpF2+wMI4BgVAwISJ6r63zvgJMq2l6qqD3hgZh5v5g3Lp1Mv0ZFbJ7SqcDZNMeKKaibUvsLfXjeT&#10;OUbOE8WI1IpX+Mwdflq9f7ccTMlz3WnJuEUAolw5mAp33psySRzteE/cVBuuwNlq2xMPW7tPmCUD&#10;oPcyydP0MRm0ZcZqyp2D02Z04lXEb1tO/de2ddwjWWHg5uNq47oLa7JaknJviekEvdAg/8CiJ0LB&#10;pTeohniCDlb8AdULarXTrZ9S3Se6bQXlsQaoJkt/q+alI4bHWqA5ztza5P4fLP1y3FokWIUfZhgp&#10;0oNGWQo2NGYwrgR/rbY2lEZP6sU8a/rdIaXrjqg9jwRfzyYkhYzkTUrYOAPwu+GzZhBDDl7HLp1a&#10;2wdIqB+dohjnmxj85BEdDymcLmb5LI06JaS85hnr/CeuexSMCkuhQptISY7PzgcepLyGhGOlN0LK&#10;KLVUaACyebbIY4bTUrDgDXHO7ne1tOhIwrTEL1YFnvswqw+KRbSOE7a+2J4IOdpwu1QBD0oBPhdr&#10;HIcfi3Sxnq/nxaTIH9eTIm2aycdNXUweN9mHWfPQ1HWT/QzUsqLsBGNcBXbX0cyKv5P+8kjGoboN&#10;560PyVv02DAge/1H0lHLIN84CDvNzlt71RimMQZfXk4Y9/s92Pfve/ULAAD//wMAUEsDBBQABgAI&#10;AAAAIQCLsv983gAAAAoBAAAPAAAAZHJzL2Rvd25yZXYueG1sTI9BT4NAEIXvJv6HzZh4a5c22DWU&#10;oTFNiDcj1Xjewhaw7CyyW6D/3jEe9DYz7+XN99LdbDsxmsG3jhBWywiEodJVLdUI72/54hGED5oq&#10;3TkyCFfjYZfd3qQ6qdxEhRkPoRYcQj7RCE0IfSKlLxtjtV+63hBrJzdYHXgdalkNeuJw28l1FG2k&#10;1S3xh0b3Zt+Y8ny4WIT9Of+6Kje+queiLOLpU3285Arx/m5+2oIIZg5/ZvjBZ3TImOnoLlR50SGo&#10;9QN3CQiLVRzzxJbf0xFhE4HMUvm/QvYNAAD//wMAUEsBAi0AFAAGAAgAAAAhALaDOJL+AAAA4QEA&#10;ABMAAAAAAAAAAAAAAAAAAAAAAFtDb250ZW50X1R5cGVzXS54bWxQSwECLQAUAAYACAAAACEAOP0h&#10;/9YAAACUAQAACwAAAAAAAAAAAAAAAAAvAQAAX3JlbHMvLnJlbHNQSwECLQAUAAYACAAAACEAtEsn&#10;RhECAAAnBAAADgAAAAAAAAAAAAAAAAAuAgAAZHJzL2Uyb0RvYy54bWxQSwECLQAUAAYACAAAACEA&#10;i7L/fN4AAAAKAQAADwAAAAAAAAAAAAAAAABrBAAAZHJzL2Rvd25yZXYueG1sUEsFBgAAAAAEAAQA&#10;8wAAAHYFAAAAAA==&#10;" o:allowincell="f" strokeweight=".96pt"/>
            </w:pict>
          </mc:Fallback>
        </mc:AlternateContent>
      </w:r>
      <w:r w:rsidRPr="003403FB">
        <w:rPr>
          <w:noProof/>
          <w:sz w:val="25"/>
          <w:szCs w:val="25"/>
        </w:rPr>
        <mc:AlternateContent>
          <mc:Choice Requires="wps">
            <w:drawing>
              <wp:anchor distT="0" distB="0" distL="0" distR="0" simplePos="0" relativeHeight="251645952" behindDoc="1" locked="0" layoutInCell="0" allowOverlap="1">
                <wp:simplePos x="0" y="0"/>
                <wp:positionH relativeFrom="column">
                  <wp:posOffset>5620385</wp:posOffset>
                </wp:positionH>
                <wp:positionV relativeFrom="paragraph">
                  <wp:posOffset>-914400</wp:posOffset>
                </wp:positionV>
                <wp:extent cx="0" cy="952500"/>
                <wp:effectExtent l="19685" t="19685" r="18415" b="18415"/>
                <wp:wrapNone/>
                <wp:docPr id="34"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159DB" id="1036"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42.55pt,-1in" to="44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LEg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NMVKk&#10;A42ydDoPjemNK8BfqZ0NpdGzejHPmn53SOmqJerAI8HXiwlJISN5kxI2zgD8vv+sGcSQo9exS+fG&#10;dgES6kfnKMblLgY/e0SHQwqny9lklkadElLc8ox1/hPXHQpGiaVQoU2kIKdn5wMPUtxCwrHSWyFl&#10;lFoq1Jd4kk8XecxwWgoWvCHO2cO+khadSJiW+MWqwPMYZvVRsYjWcsI2V9sTIQcbbpcq4EEpwOdq&#10;DePwY5kuN4vNIh/lk/lmlKd1Pfq4rfLRfJt9mNXTuqrq7GegluVFKxjjKrC7jWaW/53010cyDNV9&#10;OO99SN6ix4YB2ds/ko5aBvmGQdhrdtnZm8YwjTH4+nLCuD/uwX583+tfAAAA//8DAFBLAwQUAAYA&#10;CAAAACEAZfsF8t4AAAAKAQAADwAAAGRycy9kb3ducmV2LnhtbEyPwU7CQBCG7ya+w2ZMvBjYlgBp&#10;aqdEID4AFRO5Le3YNnZnm+4C7ds7xoMeZ+bLP9+fbUbbqSsNvnWMEM8jUMSlq1quEY5vr7MElA+G&#10;K9M5JoSJPGzy+7vMpJW78YGuRaiVhLBPDUITQp9q7cuGrPFz1xPL7dMN1gQZh1pXg7lJuO30IorW&#10;2pqW5UNjeto1VH4VF4uwK1e1/jjt36dtWOztU5hO20OB+PgwvjyDCjSGPxh+9EUdcnE6uwtXXnUI&#10;SbKKBUWYxcultBLkd3VGWEeg80z/r5B/AwAA//8DAFBLAQItABQABgAIAAAAIQC2gziS/gAAAOEB&#10;AAATAAAAAAAAAAAAAAAAAAAAAABbQ29udGVudF9UeXBlc10ueG1sUEsBAi0AFAAGAAgAAAAhADj9&#10;If/WAAAAlAEAAAsAAAAAAAAAAAAAAAAALwEAAF9yZWxzLy5yZWxzUEsBAi0AFAAGAAgAAAAhAP7n&#10;PcsSAgAAJwQAAA4AAAAAAAAAAAAAAAAALgIAAGRycy9lMm9Eb2MueG1sUEsBAi0AFAAGAAgAAAAh&#10;AGX7BfLeAAAACgEAAA8AAAAAAAAAAAAAAAAAbAQAAGRycy9kb3ducmV2LnhtbFBLBQYAAAAABAAE&#10;APMAAAB3BQAAAAA=&#10;" o:allowincell="f" strokeweight="1.92pt"/>
            </w:pict>
          </mc:Fallback>
        </mc:AlternateContent>
      </w:r>
      <w:r w:rsidRPr="003403FB">
        <w:rPr>
          <w:noProof/>
          <w:sz w:val="25"/>
          <w:szCs w:val="25"/>
        </w:rPr>
        <mc:AlternateContent>
          <mc:Choice Requires="wps">
            <w:drawing>
              <wp:anchor distT="0" distB="0" distL="0" distR="0" simplePos="0" relativeHeight="251646976" behindDoc="1" locked="0" layoutInCell="0" allowOverlap="1">
                <wp:simplePos x="0" y="0"/>
                <wp:positionH relativeFrom="column">
                  <wp:posOffset>3105785</wp:posOffset>
                </wp:positionH>
                <wp:positionV relativeFrom="paragraph">
                  <wp:posOffset>-914400</wp:posOffset>
                </wp:positionV>
                <wp:extent cx="0" cy="952500"/>
                <wp:effectExtent l="10160" t="10160" r="8890" b="8890"/>
                <wp:wrapNone/>
                <wp:docPr id="3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9C6B" id="1037"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4.55pt,-1in" to="244.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5c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CUaK&#10;dKBRlk4eQ2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MjSINd0AAAAKAQAADwAAAGRycy9kb3ducmV2LnhtbEyPwU6DQBCG7ya+w2ZMvLULhpSK&#10;DI1pQrwZqcbzlh0By+4iuwX69o7xoMeZ+fLP9+e7xfRiotF3ziLE6wgE2drpzjYIb6/lagvCB2W1&#10;6p0lhAt52BXXV7nKtJttRdMhNIJDrM8UQhvCkEnp65aM8ms3kOXbhxuNCjyOjdSjmjnc9PIuijbS&#10;qM7yh1YNtG+pPh3OBmF/Kr8uqZte0qeqrpL5M31/LlPE25vl8QFEoCX8wfCjz+pQsNPRna32okdI&#10;tvcxowirOEm4FSO/qyPCJgJZ5PJ/heIbAAD//wMAUEsBAi0AFAAGAAgAAAAhALaDOJL+AAAA4QEA&#10;ABMAAAAAAAAAAAAAAAAAAAAAAFtDb250ZW50X1R5cGVzXS54bWxQSwECLQAUAAYACAAAACEAOP0h&#10;/9YAAACUAQAACwAAAAAAAAAAAAAAAAAvAQAAX3JlbHMvLnJlbHNQSwECLQAUAAYACAAAACEAjqQu&#10;XBICAAAnBAAADgAAAAAAAAAAAAAAAAAuAgAAZHJzL2Uyb0RvYy54bWxQSwECLQAUAAYACAAAACEA&#10;MjSINd0AAAAKAQAADwAAAAAAAAAAAAAAAABsBAAAZHJzL2Rvd25yZXYueG1sUEsFBgAAAAAEAAQA&#10;8wAAAHYFAAAAAA==&#10;" o:allowincell="f" strokeweight=".96pt"/>
            </w:pict>
          </mc:Fallback>
        </mc:AlternateContent>
      </w:r>
      <w:r w:rsidRPr="003403FB">
        <w:rPr>
          <w:noProof/>
          <w:sz w:val="25"/>
          <w:szCs w:val="25"/>
        </w:rPr>
        <mc:AlternateContent>
          <mc:Choice Requires="wps">
            <w:drawing>
              <wp:anchor distT="0" distB="0" distL="0" distR="0" simplePos="0" relativeHeight="251648000" behindDoc="1" locked="0" layoutInCell="0" allowOverlap="1">
                <wp:simplePos x="0" y="0"/>
                <wp:positionH relativeFrom="column">
                  <wp:posOffset>2357120</wp:posOffset>
                </wp:positionH>
                <wp:positionV relativeFrom="paragraph">
                  <wp:posOffset>-530225</wp:posOffset>
                </wp:positionV>
                <wp:extent cx="742315" cy="0"/>
                <wp:effectExtent l="13970" t="13335" r="15240" b="15240"/>
                <wp:wrapNone/>
                <wp:docPr id="32"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B1C9" id="103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41.75pt" to="244.0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QWEwIAACcEAAAOAAAAZHJzL2Uyb0RvYy54bWysU9uO2yAQfa/Uf0C8Z33dbNaKs6rspC/b&#10;bqTdfgABHKNiQEDiRFX/vQO5KNu+VFX9gAdm5nBmzjB/OgwS7bl1QqsaZ3cpRlxRzYTa1vjb22oy&#10;w8h5ohiRWvEaH7nDT4uPH+ajqXiuey0ZtwhAlKtGU+Pee1MliaM9H4i704YrcHbaDsTD1m4TZskI&#10;6INM8jSdJqO2zFhNuXNw2p6ceBHxu45T/9J1jnskawzcfFxtXDdhTRZzUm0tMb2gZxrkH1gMRCi4&#10;9ArVEk/Qzoo/oAZBrXa683dUD4nuOkF5rAGqydLfqnntieGxFmiOM9c2uf8HS7/u1xYJVuMix0iR&#10;ATTK0mIWGjMaV4G/UWsbSqMH9WqeNf3ukNJNT9SWR4JvRxOSQkbyLiVsnAH4zfhFM4ghO69jlw6d&#10;HQIk1I8OUYzjVQx+8IjC4UOZF9k9RvTiSkh1yTPW+c9cDygYNZZChTaRiuyfnQ88SHUJCcdKr4SU&#10;UWqp0FjjPCuKacxwWgoWvCHO2e2mkRbtCUzLKn6xKvDchlm9Uyyi9Zyw5dn2RMiTDbdLFfCgFOBz&#10;tk7j8OMxfVzOlrNyUubT5aRM23byadWUk+kqe7hvi7Zp2uxnoJaVVS8Y4yqwu4xmVv6d9OdHchqq&#10;63Be+5C8R48NA7KXfyQdtQzynQZho9lxbS8awzTG4PPLCeN+uwf79n0vfgEAAP//AwBQSwMEFAAG&#10;AAgAAAAhABKrzqLfAAAACwEAAA8AAABkcnMvZG93bnJldi54bWxMj01PwzAMhu+T+A+RkbhtaffB&#10;qtJ0QqAddkKMwtlrvLZa41RN1rX/niAhwdH2o9fPm+1G04qBetdYVhAvIhDEpdUNVwqKj/08AeE8&#10;ssbWMimYyMEuv5tlmGp743cajr4SIYRdigpq77tUSlfWZNAtbEccbmfbG/Rh7Cupe7yFcNPKZRQ9&#10;SoMNhw81dvRSU3k5Xo0CnMbBF19v9jwVF7M9xJ+vNtor9XA/Pj+B8DT6Pxh+9IM65MHpZK+snWgV&#10;rLbxMqAK5slqAyIQ6ySJQZx+NzLP5P8O+TcAAAD//wMAUEsBAi0AFAAGAAgAAAAhALaDOJL+AAAA&#10;4QEAABMAAAAAAAAAAAAAAAAAAAAAAFtDb250ZW50X1R5cGVzXS54bWxQSwECLQAUAAYACAAAACEA&#10;OP0h/9YAAACUAQAACwAAAAAAAAAAAAAAAAAvAQAAX3JlbHMvLnJlbHNQSwECLQAUAAYACAAAACEA&#10;9J3UFhMCAAAnBAAADgAAAAAAAAAAAAAAAAAuAgAAZHJzL2Uyb0RvYy54bWxQSwECLQAUAAYACAAA&#10;ACEAEqvOot8AAAALAQAADwAAAAAAAAAAAAAAAABtBAAAZHJzL2Rvd25yZXYueG1sUEsFBgAAAAAE&#10;AAQA8wAAAHkFAAAAAA==&#10;" o:allowincell="f" strokecolor="white" strokeweight="1.68pt"/>
            </w:pict>
          </mc:Fallback>
        </mc:AlternateContent>
      </w:r>
      <w:r w:rsidRPr="003403FB">
        <w:rPr>
          <w:noProof/>
          <w:sz w:val="25"/>
          <w:szCs w:val="25"/>
        </w:rPr>
        <mc:AlternateContent>
          <mc:Choice Requires="wps">
            <w:drawing>
              <wp:anchor distT="0" distB="0" distL="0" distR="0" simplePos="0" relativeHeight="251649024" behindDoc="1" locked="0" layoutInCell="0" allowOverlap="1">
                <wp:simplePos x="0" y="0"/>
                <wp:positionH relativeFrom="column">
                  <wp:posOffset>2357120</wp:posOffset>
                </wp:positionH>
                <wp:positionV relativeFrom="paragraph">
                  <wp:posOffset>-345440</wp:posOffset>
                </wp:positionV>
                <wp:extent cx="742315" cy="0"/>
                <wp:effectExtent l="13970" t="17145" r="15240" b="11430"/>
                <wp:wrapNone/>
                <wp:docPr id="3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6DECD" id="1039"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27.2pt" to="244.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AbFAIAACc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4wU&#10;6UGjLM3noTGDcSX4a7WxoTR6VK/mWdPvDildd0TteCT4djIhKWQk71LCxhmA3w5fNIMYsvc6dunY&#10;2j5AQv3oGMU43cTgR48oHD4Wkzx7wIheXQkpr3nGOv+Z6x4Fo8JSqNAmUpLDs/OBBymvIeFY6bWQ&#10;MkotFRoqPMnyfBoznJaCBW+Ic3a3raVFBwLTso5frAo892FW7xWLaB0nbHWxPRHybMPtUgU8KAX4&#10;XKzzOPyYp/PVbDUrRsVkuhoVadOMPq3rYjRdZ48PTd7UdZP9DNSyouwEY1wFdtfRzIq/k/7ySM5D&#10;dRvOWx+S9+ixYUD2+o+ko5ZBvvMgbDU7bexVY5jGGHx5OWHc7/dg37/v5S8AAAD//wMAUEsDBBQA&#10;BgAIAAAAIQB+nRYc3gAAAAsBAAAPAAAAZHJzL2Rvd25yZXYueG1sTI/BToNAEIbvJr7DZky8tQsV&#10;LUGWxmh68GSs6HnKToGUnSXslsLbu02a6HFmvvzz/flmMp0YaXCtZQXxMgJBXFndcq2g/NouUhDO&#10;I2vsLJOCmRxsitubHDNtz/xJ487XIoSwy1BB432fSemqhgy6pe2Jw+1gB4M+jEMt9YDnEG46uYqi&#10;J2mw5fChwZ5eG6qOu5NRgPM0+vLnwx7m8mjW7/H3m422St3fTS/PIDxN/g+Gi35QhyI47e2JtROd&#10;god1vAqogsVjkoAIRJKmMYj9dSOLXP7vUPwCAAD//wMAUEsBAi0AFAAGAAgAAAAhALaDOJL+AAAA&#10;4QEAABMAAAAAAAAAAAAAAAAAAAAAAFtDb250ZW50X1R5cGVzXS54bWxQSwECLQAUAAYACAAAACEA&#10;OP0h/9YAAACUAQAACwAAAAAAAAAAAAAAAAAvAQAAX3JlbHMvLnJlbHNQSwECLQAUAAYACAAAACEA&#10;aWrQGxQCAAAnBAAADgAAAAAAAAAAAAAAAAAuAgAAZHJzL2Uyb0RvYy54bWxQSwECLQAUAAYACAAA&#10;ACEAfp0WHN4AAAALAQAADwAAAAAAAAAAAAAAAABuBAAAZHJzL2Rvd25yZXYueG1sUEsFBgAAAAAE&#10;AAQA8wAAAHkFAAAAAA==&#10;" o:allowincell="f" strokecolor="white" strokeweight="1.68pt"/>
            </w:pict>
          </mc:Fallback>
        </mc:AlternateContent>
      </w:r>
      <w:r w:rsidRPr="003403FB">
        <w:rPr>
          <w:noProof/>
          <w:sz w:val="25"/>
          <w:szCs w:val="25"/>
        </w:rPr>
        <mc:AlternateContent>
          <mc:Choice Requires="wps">
            <w:drawing>
              <wp:anchor distT="0" distB="0" distL="0" distR="0" simplePos="0" relativeHeight="251650048" behindDoc="1" locked="0" layoutInCell="0" allowOverlap="1">
                <wp:simplePos x="0" y="0"/>
                <wp:positionH relativeFrom="column">
                  <wp:posOffset>2357120</wp:posOffset>
                </wp:positionH>
                <wp:positionV relativeFrom="paragraph">
                  <wp:posOffset>-161290</wp:posOffset>
                </wp:positionV>
                <wp:extent cx="742315" cy="0"/>
                <wp:effectExtent l="13970" t="10795" r="15240" b="17780"/>
                <wp:wrapNone/>
                <wp:docPr id="30"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F424" id="1040"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12.7pt" to="244.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vNFAIAACcEAAAOAAAAZHJzL2Uyb0RvYy54bWysU8GO2jAQvVfqP1i+QxLIsmxEWFUJ9LLt&#10;Iu32A4ztEKuObdmGgKr+e8eGILa9VKvNwRl7xs9v3swsHo+dRAdundCqxNk4xYgrqplQuxL/eF2P&#10;5hg5TxQjUite4hN3+HH5+dOiNwWf6FZLxi0CEOWK3pS49d4USeJoyzvixtpwBc5G24542Npdwizp&#10;Ab2TySRNZ0mvLTNWU+4cnNZnJ15G/Kbh1D83jeMeyRIDNx9XG9dtWJPlghQ7S0wr6IUGeQeLjggF&#10;j16hauIJ2lvxD1QnqNVON35MdZfophGUxxwgmyz9K5uXlhgecwFxnLnK5D4Oln4/bCwSrMRTkEeR&#10;DmqUpXkUpjeuAH+lNjakRo/qxTxp+tMhpauWqB2PBF9PJlwKUiZvroSNMwC/7b9pBjFk73VU6djY&#10;LkBC/ugYi3G6FoMfPaJweJ9PptkdRnRwJaQY7hnr/FeuOxSMEkuhgkykIIcn5wMPUgwh4VjptZAy&#10;lloq1Jd4kk2ns3jDaSlY8IY4Z3fbSlp0INAt6/jFrMBzG2b1XrGI1nLCVhfbEyHPNrwuVcCDVIDP&#10;xTq3w6+H9GE1X83zUT6ZrUZ5WtejL+sqH83W2f1dPa2rqs5+B2pZXrSCMa4Cu6E1s/z/Sn8ZknNT&#10;XZvzqkPyFj0KBmSHfyQdaxnKF2bJFVvNThs71Bi6MQZfJie0++0e7Nv5Xv4BAAD//wMAUEsDBBQA&#10;BgAIAAAAIQCc6dCv3gAAAAsBAAAPAAAAZHJzL2Rvd25yZXYueG1sTI/BToNAEIbvJr7DZky8tQtY&#10;LaEsjdH04MlYsecpOwVSdpawWwpv75qY6HFmvvzz/fl2Mp0YaXCtZQXxMgJBXFndcq2g/NwtUhDO&#10;I2vsLJOCmRxsi9ubHDNtr/xB497XIoSwy1BB432fSemqhgy6pe2Jw+1kB4M+jEMt9YDXEG46mUTR&#10;kzTYcvjQYE8vDVXn/cUowHkafXl4t6e5PJv1W/z1aqOdUvd30/MGhKfJ/8Hwox/UoQhOR3th7USn&#10;4GEdJwFVsEgeVyACsUrTGMTxdyOLXP7vUHwDAAD//wMAUEsBAi0AFAAGAAgAAAAhALaDOJL+AAAA&#10;4QEAABMAAAAAAAAAAAAAAAAAAAAAAFtDb250ZW50X1R5cGVzXS54bWxQSwECLQAUAAYACAAAACEA&#10;OP0h/9YAAACUAQAACwAAAAAAAAAAAAAAAAAvAQAAX3JlbHMvLnJlbHNQSwECLQAUAAYACAAAACEA&#10;Biz7zRQCAAAnBAAADgAAAAAAAAAAAAAAAAAuAgAAZHJzL2Uyb0RvYy54bWxQSwECLQAUAAYACAAA&#10;ACEAnOnQr94AAAALAQAADwAAAAAAAAAAAAAAAABuBAAAZHJzL2Rvd25yZXYueG1sUEsFBgAAAAAE&#10;AAQA8wAAAHkFAAAAAA==&#10;" o:allowincell="f" strokecolor="white" strokeweight="1.68pt"/>
            </w:pict>
          </mc:Fallback>
        </mc:AlternateContent>
      </w:r>
      <w:r w:rsidRPr="003403FB">
        <w:rPr>
          <w:noProof/>
          <w:sz w:val="25"/>
          <w:szCs w:val="25"/>
        </w:rPr>
        <mc:AlternateContent>
          <mc:Choice Requires="wps">
            <w:drawing>
              <wp:anchor distT="0" distB="0" distL="0" distR="0" simplePos="0" relativeHeight="251651072" behindDoc="1" locked="0" layoutInCell="0" allowOverlap="1">
                <wp:simplePos x="0" y="0"/>
                <wp:positionH relativeFrom="column">
                  <wp:posOffset>3099435</wp:posOffset>
                </wp:positionH>
                <wp:positionV relativeFrom="paragraph">
                  <wp:posOffset>-170180</wp:posOffset>
                </wp:positionV>
                <wp:extent cx="12065" cy="19685"/>
                <wp:effectExtent l="3810" t="1905" r="3175" b="0"/>
                <wp:wrapNone/>
                <wp:docPr id="29"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0D76D" id="1041" o:spid="_x0000_s1026" style="position:absolute;margin-left:244.05pt;margin-top:-13.4pt;width:.95pt;height:1.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KpcAIAAPI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ucl&#10;Rop00KMsLbJQmN64CvzP5smG1Jx51PSbQ0ovW6I2/M5a3becMKAT45OrA8FwcBSt+4+aASzZeh1r&#10;tG9sFwAhe7SPrTicW8H3HlH4mOXpZIwRBU9WTmbjwCch1emosc6/57pDYVNjC32O0GT36PwQegqJ&#10;1LUUbCWkjIbdrJfSoh0Jmoi/I7q7DJMqBCsdjg2IwxdgCHcEX+Aae/yzzPIivc/L0Woym46KVTEe&#10;ldN0Nkqz8r6cpEVZPKxeAsGsqFrBGFePQvGT3rLidf08Kn9QSlQc6mtcjvNxzP2KvXtdkp3wMH5S&#10;dDWenStBqtDVd4pB2qTyRMhhn1zTjw2BGpz+Y1WiBkLbB/msNTuABKyGJsH4wUMBm1bbHxj1MHQ1&#10;dt+3xHKM5AcFMiqzoghTGo1iPM3BsJee9aWHKApQNfYYDdulHyZ7a6zYtHBTFguj9B1IrxFRGEGW&#10;AyvgHQwYrJjB8REIk3tpx6jfT9XiFwAAAP//AwBQSwMEFAAGAAgAAAAhAJ9QXzPgAAAACwEAAA8A&#10;AABkcnMvZG93bnJldi54bWxMj8FOwkAQhu8mvsNmTLzBllqx1G6JmHgkEfQgt213bBu6s7W7QOXp&#10;HU54nJkv/3x/vhxtJ444+NaRgtk0AoFUOdNSreDz422SgvBBk9GdI1Twix6Wxe1NrjPjTrTB4zbU&#10;gkPIZ1pBE0KfSemrBq32U9cj8e3bDVYHHodamkGfONx2Mo6iubS6Jf7Q6B5fG6z224NVsFqkq5/3&#10;hNbnTbnD3Ve5f4yHSKn7u/HlGUTAMVxhuOizOhTsVLoDGS86BUmazhhVMInn3IGJZBFxu/KyeXgC&#10;WeTyf4fiDwAA//8DAFBLAQItABQABgAIAAAAIQC2gziS/gAAAOEBAAATAAAAAAAAAAAAAAAAAAAA&#10;AABbQ29udGVudF9UeXBlc10ueG1sUEsBAi0AFAAGAAgAAAAhADj9If/WAAAAlAEAAAsAAAAAAAAA&#10;AAAAAAAALwEAAF9yZWxzLy5yZWxzUEsBAi0AFAAGAAgAAAAhAKuakqlwAgAA8gQAAA4AAAAAAAAA&#10;AAAAAAAALgIAAGRycy9lMm9Eb2MueG1sUEsBAi0AFAAGAAgAAAAhAJ9QXzPgAAAACwEAAA8AAAAA&#10;AAAAAAAAAAAAygQAAGRycy9kb3ducmV2LnhtbFBLBQYAAAAABAAEAPMAAADXBQAAAAA=&#10;" o:allowincell="f" fillcolor="black" stroked="f"/>
            </w:pict>
          </mc:Fallback>
        </mc:AlternateContent>
      </w:r>
      <w:r w:rsidRPr="003403FB">
        <w:rPr>
          <w:noProof/>
          <w:sz w:val="25"/>
          <w:szCs w:val="25"/>
        </w:rPr>
        <mc:AlternateContent>
          <mc:Choice Requires="wps">
            <w:drawing>
              <wp:anchor distT="0" distB="0" distL="0" distR="0" simplePos="0" relativeHeight="251652096" behindDoc="1" locked="0" layoutInCell="0" allowOverlap="1">
                <wp:simplePos x="0" y="0"/>
                <wp:positionH relativeFrom="column">
                  <wp:posOffset>97155</wp:posOffset>
                </wp:positionH>
                <wp:positionV relativeFrom="paragraph">
                  <wp:posOffset>25400</wp:posOffset>
                </wp:positionV>
                <wp:extent cx="5535295" cy="0"/>
                <wp:effectExtent l="20955" t="16510" r="15875" b="21590"/>
                <wp:wrapNone/>
                <wp:docPr id="28"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19727" id="104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2pt" to="4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RIEgIAACgEAAAOAAAAZHJzL2Uyb0RvYy54bWysU02P2jAQvVfqf7B8h3wQKESEVUWgl22L&#10;tNsfYGyHWHVsyzYEVPW/d2wIYttLVTUHZ+yZeX5vZrx8OncSnbh1QqsKZ+MUI66oZkIdKvztdTua&#10;Y+Q8UYxIrXiFL9zhp9X7d8velDzXrZaMWwQgypW9qXDrvSmTxNGWd8SNteEKnI22HfGwtYeEWdID&#10;eieTPE1nSa8tM1ZT7hyc1lcnXkX8puHUf20axz2SFQZuPq42rvuwJqslKQ+WmFbQGw3yDyw6IhRc&#10;eoeqiSfoaMUfUJ2gVjvd+DHVXaKbRlAeNYCaLP1NzUtLDI9aoDjO3Mvk/h8s/XLaWSRYhXPolCId&#10;9ChLizwUpjeuBP9a7WyQRs/qxTxr+t0hpdctUQceCb5eTEgKGcmblLBxBuD3/WfNIIYcvY5VOje2&#10;C5CgH51jMy73ZvCzRxQOp9PJNF9MMaKDLyHlkGis85+47lAwKiyFCnUiJTk9Ox+IkHIICcdKb4WU&#10;sddSoR7EFpN5ETOcloIFb4hz9rBfS4tOJIxL/KIs8DyGWX1ULKK1nLDNzfZEyKsNt0sV8EAL8LlZ&#10;13n4sUgXm/lmXoyKfLYZFWldjz5u18Vots0+TOtJvV7X2c9ALSvKVjDGVWA3zGZW/F3vb6/kOlX3&#10;6bzXIXmLHgsGZId/JB2bGfp3nYS9ZpedHZoM4xiDb08nzPvjHuzHB776BQAA//8DAFBLAwQUAAYA&#10;CAAAACEANb/5ftoAAAAGAQAADwAAAGRycy9kb3ducmV2LnhtbEyPwU7DMBBE70j8g7VIXBB1KBSi&#10;EKeirfiABpDobRsvSUS8jmK3Tf6ehUu57WhGs2/y5eg6daQhtJ4N3M0SUMSVty3XBt7fXm9TUCEi&#10;W+w8k4GJAiyLy4scM+tPvKVjGWslJRwyNNDE2Gdah6ohh2Hme2LxvvzgMIocam0HPEm56/Q8SR61&#10;w5blQ4M9rRuqvsuDM7CuFrX+3G0+plWcb9xNnHarbWnM9dX48gwq0hjPYfjFF3QohGnvD2yD6kQv&#10;7iVp4EEWiZ2mT3Ls/7Qucv0fv/gBAAD//wMAUEsBAi0AFAAGAAgAAAAhALaDOJL+AAAA4QEAABMA&#10;AAAAAAAAAAAAAAAAAAAAAFtDb250ZW50X1R5cGVzXS54bWxQSwECLQAUAAYACAAAACEAOP0h/9YA&#10;AACUAQAACwAAAAAAAAAAAAAAAAAvAQAAX3JlbHMvLnJlbHNQSwECLQAUAAYACAAAACEAJXN0SBIC&#10;AAAoBAAADgAAAAAAAAAAAAAAAAAuAgAAZHJzL2Uyb0RvYy54bWxQSwECLQAUAAYACAAAACEANb/5&#10;ftoAAAAGAQAADwAAAAAAAAAAAAAAAABsBAAAZHJzL2Rvd25yZXYueG1sUEsFBgAAAAAEAAQA8wAA&#10;AHMFAAAAAA==&#10;" o:allowincell="f" strokeweight="1.92pt"/>
            </w:pict>
          </mc:Fallback>
        </mc:AlternateContent>
      </w:r>
    </w:p>
    <w:p w:rsidR="00F8580B" w:rsidRPr="003403FB" w:rsidRDefault="005C563F">
      <w:pPr>
        <w:spacing w:line="360" w:lineRule="auto"/>
        <w:ind w:firstLine="720"/>
        <w:rPr>
          <w:sz w:val="25"/>
          <w:szCs w:val="25"/>
        </w:rPr>
      </w:pPr>
      <w:r w:rsidRPr="003403FB">
        <w:rPr>
          <w:b/>
          <w:sz w:val="25"/>
          <w:szCs w:val="25"/>
        </w:rPr>
        <w:t>Source:</w:t>
      </w:r>
      <w:r w:rsidRPr="003403FB">
        <w:rPr>
          <w:sz w:val="25"/>
          <w:szCs w:val="25"/>
        </w:rPr>
        <w:t xml:space="preserve"> SPSS Computation, </w:t>
      </w:r>
      <w:r w:rsidR="00B15AC8">
        <w:rPr>
          <w:sz w:val="25"/>
          <w:szCs w:val="25"/>
        </w:rPr>
        <w:t>2025</w:t>
      </w:r>
    </w:p>
    <w:p w:rsidR="00F8580B" w:rsidRPr="003403FB" w:rsidRDefault="005C563F">
      <w:pPr>
        <w:widowControl w:val="0"/>
        <w:overflowPunct w:val="0"/>
        <w:autoSpaceDE w:val="0"/>
        <w:autoSpaceDN w:val="0"/>
        <w:adjustRightInd w:val="0"/>
        <w:spacing w:line="360" w:lineRule="auto"/>
        <w:ind w:firstLine="708"/>
        <w:jc w:val="both"/>
        <w:rPr>
          <w:sz w:val="25"/>
          <w:szCs w:val="25"/>
        </w:rPr>
      </w:pPr>
      <w:r w:rsidRPr="003403FB">
        <w:rPr>
          <w:sz w:val="25"/>
          <w:szCs w:val="25"/>
        </w:rPr>
        <w:t>Table 1 indicates that 92 respondents that form the entire population sample frame of this study agreed that the benefit of outsourcing strategy on account of sales turnover, profitability and customer satisfaction were extremely high as the mean values of 4.09, 4.26 and 4.16 were all larger than 4 but close to 5 i.e 4&lt;</w:t>
      </w:r>
      <w:r w:rsidRPr="003403FB">
        <w:rPr>
          <w:b/>
          <w:sz w:val="25"/>
          <w:szCs w:val="25"/>
        </w:rPr>
        <w:t>Performance_indicators</w:t>
      </w:r>
      <w:r w:rsidRPr="003403FB">
        <w:rPr>
          <w:sz w:val="25"/>
          <w:szCs w:val="25"/>
        </w:rPr>
        <w:t xml:space="preserve">&lt;5. Also there is consistency in number of agreement as the standard deviation is close to unity i.e 1 and the fact that there is no significance difference in the opinion of respondents that outsourcing is a core measure of performance in the selected firm. The coefficients of variation voiding these core performances of the firms with regards to number of respondents are 3, 4, and 5 respectively. i.e. </w:t>
      </w:r>
      <w:r w:rsidRPr="003403FB">
        <w:rPr>
          <w:b/>
          <w:i/>
          <w:sz w:val="25"/>
          <w:szCs w:val="25"/>
        </w:rPr>
        <w:t>(mean/variance x 100%)</w:t>
      </w:r>
    </w:p>
    <w:p w:rsidR="003403FB" w:rsidRPr="003403FB" w:rsidRDefault="003403FB">
      <w:pPr>
        <w:spacing w:after="200" w:line="276" w:lineRule="auto"/>
        <w:rPr>
          <w:b/>
          <w:sz w:val="25"/>
          <w:szCs w:val="25"/>
        </w:rPr>
      </w:pPr>
      <w:r w:rsidRPr="003403FB">
        <w:rPr>
          <w:b/>
          <w:sz w:val="25"/>
          <w:szCs w:val="25"/>
        </w:rPr>
        <w:br w:type="page"/>
      </w:r>
    </w:p>
    <w:p w:rsidR="003403FB" w:rsidRPr="003403FB" w:rsidRDefault="005C563F" w:rsidP="003403FB">
      <w:pPr>
        <w:widowControl w:val="0"/>
        <w:tabs>
          <w:tab w:val="left" w:pos="700"/>
        </w:tabs>
        <w:autoSpaceDE w:val="0"/>
        <w:autoSpaceDN w:val="0"/>
        <w:adjustRightInd w:val="0"/>
        <w:spacing w:line="360" w:lineRule="auto"/>
        <w:rPr>
          <w:b/>
          <w:sz w:val="25"/>
          <w:szCs w:val="25"/>
        </w:rPr>
      </w:pPr>
      <w:r w:rsidRPr="003403FB">
        <w:rPr>
          <w:b/>
          <w:sz w:val="25"/>
          <w:szCs w:val="25"/>
        </w:rPr>
        <w:lastRenderedPageBreak/>
        <w:t>H</w:t>
      </w:r>
      <w:r w:rsidRPr="003403FB">
        <w:rPr>
          <w:b/>
          <w:sz w:val="25"/>
          <w:szCs w:val="25"/>
          <w:vertAlign w:val="subscript"/>
        </w:rPr>
        <w:t>01</w:t>
      </w:r>
      <w:r w:rsidRPr="003403FB">
        <w:rPr>
          <w:b/>
          <w:sz w:val="25"/>
          <w:szCs w:val="25"/>
        </w:rPr>
        <w:t>:</w:t>
      </w:r>
      <w:r w:rsidRPr="003403FB">
        <w:rPr>
          <w:b/>
          <w:sz w:val="25"/>
          <w:szCs w:val="25"/>
        </w:rPr>
        <w:tab/>
        <w:t>Outsourcing has no significant effect on sales turnover.</w:t>
      </w:r>
    </w:p>
    <w:p w:rsidR="00F8580B" w:rsidRPr="003403FB" w:rsidRDefault="005C563F">
      <w:pPr>
        <w:widowControl w:val="0"/>
        <w:autoSpaceDE w:val="0"/>
        <w:autoSpaceDN w:val="0"/>
        <w:adjustRightInd w:val="0"/>
        <w:spacing w:line="360" w:lineRule="auto"/>
        <w:ind w:left="3800"/>
        <w:rPr>
          <w:sz w:val="25"/>
          <w:szCs w:val="25"/>
        </w:rPr>
      </w:pPr>
      <w:r w:rsidRPr="003403FB">
        <w:rPr>
          <w:b/>
          <w:bCs/>
          <w:sz w:val="25"/>
          <w:szCs w:val="25"/>
        </w:rPr>
        <w:t>Table 4.4.2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rsidRPr="003403FB">
        <w:trPr>
          <w:trHeight w:val="274"/>
        </w:trPr>
        <w:tc>
          <w:tcPr>
            <w:tcW w:w="860" w:type="dxa"/>
            <w:tcBorders>
              <w:top w:val="single" w:sz="8" w:space="0" w:color="auto"/>
              <w:left w:val="single" w:sz="8" w:space="0" w:color="auto"/>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0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4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40" w:type="dxa"/>
            <w:tcBorders>
              <w:top w:val="single" w:sz="8" w:space="0" w:color="auto"/>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99"/>
                <w:sz w:val="25"/>
                <w:szCs w:val="25"/>
              </w:rPr>
              <w:t>Std. Error of the</w:t>
            </w:r>
          </w:p>
        </w:tc>
      </w:tr>
      <w:tr w:rsidR="00F8580B" w:rsidRPr="003403FB">
        <w:trPr>
          <w:trHeight w:val="298"/>
        </w:trPr>
        <w:tc>
          <w:tcPr>
            <w:tcW w:w="860" w:type="dxa"/>
            <w:tcBorders>
              <w:top w:val="nil"/>
              <w:left w:val="single" w:sz="8" w:space="0" w:color="auto"/>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60"/>
              <w:rPr>
                <w:rFonts w:eastAsia="SimSun"/>
                <w:sz w:val="25"/>
                <w:szCs w:val="25"/>
              </w:rPr>
            </w:pPr>
            <w:r w:rsidRPr="003403FB">
              <w:rPr>
                <w:rFonts w:eastAsia="SimSun"/>
                <w:sz w:val="25"/>
                <w:szCs w:val="25"/>
              </w:rPr>
              <w:t>Model</w:t>
            </w:r>
          </w:p>
        </w:tc>
        <w:tc>
          <w:tcPr>
            <w:tcW w:w="112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480"/>
              <w:rPr>
                <w:rFonts w:eastAsia="SimSun"/>
                <w:sz w:val="25"/>
                <w:szCs w:val="25"/>
              </w:rPr>
            </w:pPr>
            <w:r w:rsidRPr="003403FB">
              <w:rPr>
                <w:rFonts w:eastAsia="SimSun"/>
                <w:sz w:val="25"/>
                <w:szCs w:val="25"/>
              </w:rPr>
              <w:t>R</w:t>
            </w:r>
          </w:p>
        </w:tc>
        <w:tc>
          <w:tcPr>
            <w:tcW w:w="120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R Square</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Adjusted R Square</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99"/>
                <w:sz w:val="25"/>
                <w:szCs w:val="25"/>
              </w:rPr>
              <w:t>Estimate</w:t>
            </w:r>
          </w:p>
        </w:tc>
      </w:tr>
      <w:tr w:rsidR="00F8580B" w:rsidRPr="003403FB">
        <w:trPr>
          <w:trHeight w:val="311"/>
        </w:trPr>
        <w:tc>
          <w:tcPr>
            <w:tcW w:w="860" w:type="dxa"/>
            <w:tcBorders>
              <w:top w:val="nil"/>
              <w:left w:val="single" w:sz="8" w:space="0" w:color="auto"/>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60"/>
              <w:rPr>
                <w:rFonts w:eastAsia="SimSun"/>
                <w:sz w:val="25"/>
                <w:szCs w:val="25"/>
              </w:rPr>
            </w:pPr>
            <w:r w:rsidRPr="003403FB">
              <w:rPr>
                <w:rFonts w:eastAsia="SimSun"/>
                <w:sz w:val="25"/>
                <w:szCs w:val="25"/>
              </w:rPr>
              <w:t>1</w:t>
            </w:r>
          </w:p>
        </w:tc>
        <w:tc>
          <w:tcPr>
            <w:tcW w:w="112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680"/>
              <w:rPr>
                <w:rFonts w:eastAsia="SimSun"/>
                <w:sz w:val="25"/>
                <w:szCs w:val="25"/>
              </w:rPr>
            </w:pPr>
            <w:r w:rsidRPr="003403FB">
              <w:rPr>
                <w:rFonts w:eastAsia="SimSun"/>
                <w:w w:val="94"/>
                <w:sz w:val="25"/>
                <w:szCs w:val="25"/>
              </w:rPr>
              <w:t>.850</w:t>
            </w:r>
            <w:r w:rsidRPr="003403FB">
              <w:rPr>
                <w:rFonts w:eastAsia="SimSun"/>
                <w:w w:val="94"/>
                <w:sz w:val="25"/>
                <w:szCs w:val="25"/>
                <w:vertAlign w:val="superscript"/>
              </w:rPr>
              <w:t>a</w:t>
            </w:r>
          </w:p>
        </w:tc>
        <w:tc>
          <w:tcPr>
            <w:tcW w:w="120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.722</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.719</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.599</w:t>
            </w:r>
          </w:p>
        </w:tc>
      </w:tr>
      <w:tr w:rsidR="00F8580B" w:rsidRPr="003403FB">
        <w:trPr>
          <w:trHeight w:val="260"/>
        </w:trPr>
        <w:tc>
          <w:tcPr>
            <w:tcW w:w="1980" w:type="dxa"/>
            <w:gridSpan w:val="2"/>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rPr>
                <w:rFonts w:eastAsia="SimSun"/>
                <w:sz w:val="25"/>
                <w:szCs w:val="25"/>
              </w:rPr>
            </w:pPr>
            <w:r w:rsidRPr="003403FB">
              <w:rPr>
                <w:rFonts w:eastAsia="SimSun"/>
                <w:w w:val="93"/>
                <w:sz w:val="25"/>
                <w:szCs w:val="25"/>
              </w:rPr>
              <w:t>a. Predictors: (Constant),</w:t>
            </w:r>
          </w:p>
        </w:tc>
        <w:tc>
          <w:tcPr>
            <w:tcW w:w="12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Outsourcing</w:t>
            </w:r>
          </w:p>
        </w:tc>
        <w:tc>
          <w:tcPr>
            <w:tcW w:w="164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ind w:right="940"/>
              <w:rPr>
                <w:rFonts w:eastAsia="SimSun"/>
                <w:sz w:val="25"/>
                <w:szCs w:val="25"/>
              </w:rPr>
            </w:pPr>
            <w:r w:rsidRPr="003403FB">
              <w:rPr>
                <w:rFonts w:eastAsia="SimSun"/>
                <w:w w:val="91"/>
                <w:sz w:val="25"/>
                <w:szCs w:val="25"/>
              </w:rPr>
              <w:t>strategy</w:t>
            </w:r>
          </w:p>
        </w:tc>
        <w:tc>
          <w:tcPr>
            <w:tcW w:w="16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bl>
    <w:p w:rsidR="00F8580B" w:rsidRPr="003403FB" w:rsidRDefault="005C563F">
      <w:pPr>
        <w:spacing w:line="360" w:lineRule="auto"/>
        <w:ind w:firstLine="720"/>
        <w:jc w:val="both"/>
        <w:rPr>
          <w:sz w:val="25"/>
          <w:szCs w:val="25"/>
        </w:rPr>
      </w:pPr>
      <w:r w:rsidRPr="003403FB">
        <w:rPr>
          <w:sz w:val="25"/>
          <w:szCs w:val="25"/>
        </w:rPr>
        <w:t>The results from the model summary table above revealed that the extent to which the variance in sales turnover can be explained by business process outsourcing is 72.2% i.e (R-square = 0.722). The ANOVA table that follows shows the Fcal 233.248 at 0.05 significance level. Business process outsourcing significantly assists the selected pharmaceutical industries to increase in sales turnover.</w:t>
      </w:r>
      <w:r w:rsidRPr="003403FB">
        <w:rPr>
          <w:b/>
          <w:bCs/>
          <w:sz w:val="25"/>
          <w:szCs w:val="25"/>
        </w:rPr>
        <w:t xml:space="preserve"> </w:t>
      </w:r>
      <w:r w:rsidR="00B13039" w:rsidRPr="003403FB">
        <w:rPr>
          <w:noProof/>
          <w:sz w:val="25"/>
          <w:szCs w:val="25"/>
        </w:rPr>
        <mc:AlternateContent>
          <mc:Choice Requires="wps">
            <w:drawing>
              <wp:anchor distT="0" distB="0" distL="0" distR="0" simplePos="0" relativeHeight="251653120" behindDoc="1" locked="0" layoutInCell="0" allowOverlap="1">
                <wp:simplePos x="0" y="0"/>
                <wp:positionH relativeFrom="column">
                  <wp:posOffset>2058670</wp:posOffset>
                </wp:positionH>
                <wp:positionV relativeFrom="paragraph">
                  <wp:posOffset>-375285</wp:posOffset>
                </wp:positionV>
                <wp:extent cx="12065" cy="19685"/>
                <wp:effectExtent l="1270" t="0" r="0" b="2540"/>
                <wp:wrapNone/>
                <wp:docPr id="27"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8043" id="1043" o:spid="_x0000_s1026" style="position:absolute;margin-left:162.1pt;margin-top:-29.55pt;width:.95pt;height: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rEcAIAAPI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cT7H&#10;SJEeapSlxZuQmMG4CvyP5sGG0Jy51/SrQ0qvOqJafmutHjpOGNDJwv7k2YFgODiKtsMHzQCW7LyO&#10;OTo0tg+AED06xFI8nUvBDx5RWMzydDbFiIInK2eLacQn1emosc6/47pHYVJjC3WO0GR/73ygQqrT&#10;lkhdS8E2Qspo2Ha7khbtSdBE/I7o7nKbVGGz0uHYiDiuAEO4I/gC11jjH2WWF+ldXk42s8V8UmyK&#10;6aScp4tJmpV35SwtymK9+RkIZkXVCca4uheKn/SWFS+r51H5o1Ki4tBQ43KaT2Psz9i7lwXZCw/t&#10;J0Vf48U5E6QKVX2rGIRNKk+EHOfJc/oxy5CD0z9mJWoglH2Uz1azJ5CA1VAkaD94KGDSafsdowGa&#10;rsbu245YjpF8r0BGZVYUoUujUUznORj20rO99BBFAarGHqNxuvJjZ++MFW0HN2UxMUrfgvQaEYUR&#10;ZDmyOgoWGitGcHwEQude2nHX76dq+QsAAP//AwBQSwMEFAAGAAgAAAAhANQgC2TgAAAACwEAAA8A&#10;AABkcnMvZG93bnJldi54bWxMjz1PwzAQhnck/oN1SGytXbeN2hCnokiMSLQw0M2JjyRqfA622wZ+&#10;Pe4E2308eu+5YjPanp3Rh86RgtlUAEOqnemoUfD+9jxZAQtRk9G9I1TwjQE25e1NoXPjLrTD8z42&#10;LIVQyLWCNsYh5zzULVodpm5ASrtP562OqfUNN15fUrjtuRQi41Z3lC60esCnFuvj/mQVbNer7dfr&#10;gl5+dtUBDx/VcSm9UOr+bnx8ABZxjH8wXPWTOpTJqXInMoH1CuZyIROqYLJcz4AlYi6zVFTXSSaA&#10;lwX//0P5CwAA//8DAFBLAQItABQABgAIAAAAIQC2gziS/gAAAOEBAAATAAAAAAAAAAAAAAAAAAAA&#10;AABbQ29udGVudF9UeXBlc10ueG1sUEsBAi0AFAAGAAgAAAAhADj9If/WAAAAlAEAAAsAAAAAAAAA&#10;AAAAAAAALwEAAF9yZWxzLy5yZWxzUEsBAi0AFAAGAAgAAAAhAKT1KsRwAgAA8gQAAA4AAAAAAAAA&#10;AAAAAAAALgIAAGRycy9lMm9Eb2MueG1sUEsBAi0AFAAGAAgAAAAhANQgC2TgAAAACwEAAA8AAAAA&#10;AAAAAAAAAAAAygQAAGRycy9kb3ducmV2LnhtbFBLBQYAAAAABAAEAPMAAADXBQAAAAA=&#10;" o:allowincell="f" fillcolor="black" stroked="f"/>
            </w:pict>
          </mc:Fallback>
        </mc:AlternateContent>
      </w:r>
      <w:r w:rsidR="00B13039" w:rsidRPr="003403FB">
        <w:rPr>
          <w:noProof/>
          <w:sz w:val="25"/>
          <w:szCs w:val="25"/>
        </w:rPr>
        <mc:AlternateContent>
          <mc:Choice Requires="wps">
            <w:drawing>
              <wp:anchor distT="0" distB="0" distL="0" distR="0" simplePos="0" relativeHeight="251654144" behindDoc="1" locked="0" layoutInCell="0" allowOverlap="1">
                <wp:simplePos x="0" y="0"/>
                <wp:positionH relativeFrom="column">
                  <wp:posOffset>2825115</wp:posOffset>
                </wp:positionH>
                <wp:positionV relativeFrom="paragraph">
                  <wp:posOffset>-375285</wp:posOffset>
                </wp:positionV>
                <wp:extent cx="12065" cy="19685"/>
                <wp:effectExtent l="0" t="0" r="1270" b="2540"/>
                <wp:wrapNone/>
                <wp:docPr id="26"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4D7AE" id="1044" o:spid="_x0000_s1026" style="position:absolute;margin-left:222.45pt;margin-top:-29.55pt;width:.95pt;height:1.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UW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T7B&#10;SJEOapSlRRE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Loy3pbgAAAACwEAAA8A&#10;AABkcnMvZG93bnJldi54bWxMj8FOwzAMhu9IvENkJG5bsimr1tJ0YkgckdjgwG5pY9pqjVOSbCs8&#10;PdkJjrY//f7+cjPZgZ3Rh96RgsVcAENqnOmpVfD+9jxbAwtRk9GDI1TwjQE21e1NqQvjLrTD8z62&#10;LIVQKLSCLsax4Dw0HVod5m5ESrdP562OafQtN15fUrgd+FKIjFvdU/rQ6RGfOmyO+5NVsM3X269X&#10;SS8/u/qAh4/6uFp6odT93fT4ACziFP9guOondaiSU+1OZAIbFEgp84QqmK3yBbBESJmlMvV1kwng&#10;Vcn/d6h+AQAA//8DAFBLAQItABQABgAIAAAAIQC2gziS/gAAAOEBAAATAAAAAAAAAAAAAAAAAAAA&#10;AABbQ29udGVudF9UeXBlc10ueG1sUEsBAi0AFAAGAAgAAAAhADj9If/WAAAAlAEAAAsAAAAAAAAA&#10;AAAAAAAALwEAAF9yZWxzLy5yZWxzUEsBAi0AFAAGAAgAAAAhAIo8pRZwAgAA8gQAAA4AAAAAAAAA&#10;AAAAAAAALgIAAGRycy9lMm9Eb2MueG1sUEsBAi0AFAAGAAgAAAAhALoy3pbgAAAACwEAAA8AAAAA&#10;AAAAAAAAAAAAygQAAGRycy9kb3ducmV2LnhtbFBLBQYAAAAABAAEAPMAAADXBQAAAAA=&#10;" o:allowincell="f" fillcolor="black" stroked="f"/>
            </w:pict>
          </mc:Fallback>
        </mc:AlternateContent>
      </w:r>
      <w:r w:rsidR="00B13039" w:rsidRPr="003403FB">
        <w:rPr>
          <w:noProof/>
          <w:sz w:val="25"/>
          <w:szCs w:val="25"/>
        </w:rPr>
        <mc:AlternateContent>
          <mc:Choice Requires="wps">
            <w:drawing>
              <wp:anchor distT="0" distB="0" distL="0" distR="0" simplePos="0" relativeHeight="251655168" behindDoc="1" locked="0" layoutInCell="0" allowOverlap="1">
                <wp:simplePos x="0" y="0"/>
                <wp:positionH relativeFrom="column">
                  <wp:posOffset>3861435</wp:posOffset>
                </wp:positionH>
                <wp:positionV relativeFrom="paragraph">
                  <wp:posOffset>-375285</wp:posOffset>
                </wp:positionV>
                <wp:extent cx="12065" cy="19685"/>
                <wp:effectExtent l="3810" t="0" r="3175" b="2540"/>
                <wp:wrapNone/>
                <wp:docPr id="25"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2250B" id="1045" o:spid="_x0000_s1026" style="position:absolute;margin-left:304.05pt;margin-top:-29.55pt;width:.95pt;height:1.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wcQIAAPIEAAAOAAAAZHJzL2Uyb0RvYy54bWysVNuO2yAQfa/Uf0C8Z32Rk42tOKvdpKkq&#10;pe1K234AARyjYqBA4qTV/nsHnKTZ9mVV1Q+YYWA4Z+YMs7tDJ9GeWye0qnF2k2LEFdVMqG2Nv35Z&#10;jaYYOU8UI1IrXuMjd/hu/vbNrDcVz3WrJeMWQRDlqt7UuPXeVEniaMs74m604QqcjbYd8WDabcIs&#10;6SF6J5M8TSdJry0zVlPuHKwuByeex/hNw6n/3DSOeyRrDNh8HG0cN2FM5jNSbS0xraAnGOQfUHRE&#10;KLj0EmpJPEE7K/4K1QlqtdONv6G6S3TTCMojB2CTpX+weWqJ4ZELJMeZS5rc/wtLP+0fLRKsxvkY&#10;I0U6qFGWFuOQmN64CvxP5tEGas6sNf3mkNKLlqgtv7dW9y0nDOBkYX/y4kAwHBxFm/6jZhCW7LyO&#10;OTo0tgsBgT06xFIcL6XgB48oLGZ5OgFAFDxZOZlGPAmpzkeNdf491x0KkxpbqHMMTfZr5wMUUp23&#10;ROhaCrYSUkbDbjcLadGeBE3EL6IHhtfbpAqblQ7HhojDCiCEO4IvYI01/llmeZE+5OVoNZnejopV&#10;MR6Vt+l0lGblQzlJi7JYrp4DwKyoWsEYV2uh+FlvWfG6ep6UPyglKg71NS7HULnI6xq9ex3JTnho&#10;Pym6Gk8vmSBVqOo7xYA2qTwRcpgnL+HHLEMOzv+YlaiBUPZBPhvNjiABq6FI0H7wUMCk1fYHRj00&#10;XY3d9x2xHCP5QYGMyqwoQpdGoxjf5mDYa8/m2kMUhVA19hgN04UfOntnrNi2cFMWE6P0PUivEVEY&#10;QZYDqpNgobEig9MjEDr32o67fj9V818AAAD//wMAUEsDBBQABgAIAAAAIQAz8ysi4AAAAAsBAAAP&#10;AAAAZHJzL2Rvd25yZXYueG1sTI9BT8MwDIXvSPyHyEjctqQTq7rSdGJIHJHYxoHd0sa01RqnNNlW&#10;+PV4J7jZfk/P3yvWk+vFGcfQedKQzBUIpNrbjhoN7/uXWQYiREPW9J5QwzcGWJe3N4XJrb/QFs+7&#10;2AgOoZAbDW2MQy5lqFt0Jsz9gMTapx+dibyOjbSjuXC46+VCqVQ60xF/aM2Azy3Wx93Jadisss3X&#10;2wO9/myrAx4+quNyMSqt7++mp0cQEaf4Z4YrPqNDyUyVP5ENoteQqixhq4bZcsUDO9JEcbvqekkV&#10;yLKQ/zuUvwAAAP//AwBQSwECLQAUAAYACAAAACEAtoM4kv4AAADhAQAAEwAAAAAAAAAAAAAAAAAA&#10;AAAAW0NvbnRlbnRfVHlwZXNdLnhtbFBLAQItABQABgAIAAAAIQA4/SH/1gAAAJQBAAALAAAAAAAA&#10;AAAAAAAAAC8BAABfcmVscy8ucmVsc1BLAQItABQABgAIAAAAIQB/Hf4wcQIAAPIEAAAOAAAAAAAA&#10;AAAAAAAAAC4CAABkcnMvZTJvRG9jLnhtbFBLAQItABQABgAIAAAAIQAz8ysi4AAAAAsBAAAPAAAA&#10;AAAAAAAAAAAAAMsEAABkcnMvZG93bnJldi54bWxQSwUGAAAAAAQABADzAAAA2AUAAAAA&#10;" o:allowincell="f" fillcolor="black" stroked="f"/>
            </w:pict>
          </mc:Fallback>
        </mc:AlternateContent>
      </w:r>
      <w:r w:rsidR="00B13039" w:rsidRPr="003403FB">
        <w:rPr>
          <w:noProof/>
          <w:sz w:val="25"/>
          <w:szCs w:val="25"/>
        </w:rPr>
        <mc:AlternateContent>
          <mc:Choice Requires="wps">
            <w:drawing>
              <wp:anchor distT="0" distB="0" distL="0" distR="0" simplePos="0" relativeHeight="251656192" behindDoc="1" locked="0" layoutInCell="0" allowOverlap="1">
                <wp:simplePos x="0" y="0"/>
                <wp:positionH relativeFrom="column">
                  <wp:posOffset>863600</wp:posOffset>
                </wp:positionH>
                <wp:positionV relativeFrom="paragraph">
                  <wp:posOffset>-163830</wp:posOffset>
                </wp:positionV>
                <wp:extent cx="467995" cy="0"/>
                <wp:effectExtent l="6350" t="8255" r="11430" b="10795"/>
                <wp:wrapNone/>
                <wp:docPr id="24"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D058B" id="104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12.9pt" to="10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BcEAIAACYEAAAOAAAAZHJzL2Uyb0RvYy54bWysU8GO2jAQvVfqP1i+QxIaWIgIqyqBXrZd&#10;pN1+gLEdYtWxLdsQUNV/79gQtLu9VKvNwRl7Zp7fmxkv70+dREdundCqxNk4xYgrqplQ+xL/fN6M&#10;5hg5TxQjUite4jN3+H71+dOyNwWf6FZLxi0CEOWK3pS49d4USeJoyzvixtpwBc5G24542Np9wizp&#10;Ab2TySRNZ0mvLTNWU+4cnNYXJ15F/Kbh1D82jeMeyRIDNx9XG9ddWJPVkhR7S0wr6JUGeQeLjggF&#10;l96gauIJOljxD1QnqNVON35MdZfophGURw2gJkvfqHlqieFRCxTHmVuZ3MfB0h/HrUWClXiSY6RI&#10;Bz3K0nwWCtMbV4C/UlsbpNGTejIPmv5ySOmqJWrPI8HnswlJISN5lRI2zgD8rv+uGcSQg9exSqfG&#10;dgES9KNTbMb51gx+8ojCYT67WyymGNHBlZBiyDPW+W9cdygYJZZChTKRghwfnA88SDGEhGOlN0LK&#10;2GqpUA9kp6A2eJyWggVn3Nj9rpIWHQkMyyZ+UdSbMKsPikWwlhO2vtqeCHmx4XKpAh4oATpX6zIN&#10;vxfpYj1fz/NRPpmtR3la16OvmyofzTbZ3bT+UldVnf0J1LK8aAVjXAV2w2Rm+f91/vpGLjN1m81b&#10;GZLX6LFeQHb4R9KxlaF7lznYaXbe2qHFMIwx+PpwwrS/3IP98nmv/gIAAP//AwBQSwMEFAAGAAgA&#10;AAAhAG11opbeAAAACwEAAA8AAABkcnMvZG93bnJldi54bWxMj81OwzAQhO9IvIO1SNxahwCFhjgV&#10;ULjxI0K5u/aSpLXXUey24e1ZJCQ4zuxodr5yMXon9jjELpCCs2kGAskE21GjYPX+OLkGEZMmq10g&#10;VPCFERbV8VGpCxsO9Ib7OjWCSygWWkGbUl9IGU2LXsdp6JH49hkGrxPLoZF20Acu907mWTaTXnfE&#10;H1rd432LZlvvvAJXv8zNw7hNd6+r54vl08dGbsxSqdOT8fYGRMIx/YXhZz5Ph4o3rcOObBSO9fmM&#10;WZKCSX7JDJzIs/kViPWvI6tS/meovgEAAP//AwBQSwECLQAUAAYACAAAACEAtoM4kv4AAADhAQAA&#10;EwAAAAAAAAAAAAAAAAAAAAAAW0NvbnRlbnRfVHlwZXNdLnhtbFBLAQItABQABgAIAAAAIQA4/SH/&#10;1gAAAJQBAAALAAAAAAAAAAAAAAAAAC8BAABfcmVscy8ucmVsc1BLAQItABQABgAIAAAAIQDjVmBc&#10;EAIAACYEAAAOAAAAAAAAAAAAAAAAAC4CAABkcnMvZTJvRG9jLnhtbFBLAQItABQABgAIAAAAIQBt&#10;daKW3gAAAAsBAAAPAAAAAAAAAAAAAAAAAGoEAABkcnMvZG93bnJldi54bWxQSwUGAAAAAAQABADz&#10;AAAAdQUAAAAA&#10;" o:allowincell="f" strokecolor="white" strokeweight=".12pt"/>
            </w:pict>
          </mc:Fallback>
        </mc:AlternateContent>
      </w:r>
      <w:r w:rsidR="00B13039" w:rsidRPr="003403FB">
        <w:rPr>
          <w:noProof/>
          <w:sz w:val="25"/>
          <w:szCs w:val="25"/>
        </w:rPr>
        <mc:AlternateContent>
          <mc:Choice Requires="wps">
            <w:drawing>
              <wp:anchor distT="0" distB="0" distL="0" distR="0" simplePos="0" relativeHeight="251657216" behindDoc="1" locked="0" layoutInCell="0" allowOverlap="1">
                <wp:simplePos x="0" y="0"/>
                <wp:positionH relativeFrom="column">
                  <wp:posOffset>1356360</wp:posOffset>
                </wp:positionH>
                <wp:positionV relativeFrom="paragraph">
                  <wp:posOffset>-163830</wp:posOffset>
                </wp:positionV>
                <wp:extent cx="1468755" cy="0"/>
                <wp:effectExtent l="13335" t="8255" r="13335" b="10795"/>
                <wp:wrapNone/>
                <wp:docPr id="23"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7727B" id="1047"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12.9pt" to="222.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p9EwIAACc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PGCk&#10;SAcaZWk+D43pjSvAX6mtDaXRk3o1z5p+d0jpqiVqzyPBt7MJSSEjeZcSNs4A/K7/ohnEkIPXsUun&#10;xnYBEupHpyjG+SYGP3lE4TDLZ4v5dIoRHXwJKYZEY53/zHWHglFiKVToEynI8dn5QIQUQ0g4Vnoj&#10;pIxaS4V6AJ9O8pjgtBQsOEOYs/tdJS06EpiWTfxiVeC5D7P6oFgEazlh66vtiZAXGy6XKuBBKUDn&#10;al3G4cdj+rherBf5KJ/M1qM8revRp02Vj2abbD6tH+qqqrOfgVqWF61gjKvAbhjNLP876a+P5DJU&#10;t+G8tSF5jx77BWSHfyQdtQzyXQZhp9l5aweNYRpj8PXlhHG/34N9/75XvwAAAP//AwBQSwMEFAAG&#10;AAgAAAAhAA3CBS7eAAAACwEAAA8AAABkcnMvZG93bnJldi54bWxMj8FOwzAMhu9IvENkJG5bulIm&#10;VppOwODGQJRxzxrTdkucqsm28vYYCQmOtj/9/v5iOTorjjiEzpOC2TQBgVR701GjYPP+NLkBEaIm&#10;o60nVPCFAZbl+Vmhc+NP9IbHKjaCQyjkWkEbY59LGeoWnQ5T3yPx7dMPTkceh0aaQZ843FmZJslc&#10;Ot0Rf2h1jw8t1vvq4BTY6mVRP477eP+6WWer54+d3NUrpS4vxrtbEBHH+AfDjz6rQ8lOW38gE4RV&#10;kM6u5owqmKTX3IGJLMsWILa/G1kW8n+H8hsAAP//AwBQSwECLQAUAAYACAAAACEAtoM4kv4AAADh&#10;AQAAEwAAAAAAAAAAAAAAAAAAAAAAW0NvbnRlbnRfVHlwZXNdLnhtbFBLAQItABQABgAIAAAAIQA4&#10;/SH/1gAAAJQBAAALAAAAAAAAAAAAAAAAAC8BAABfcmVscy8ucmVsc1BLAQItABQABgAIAAAAIQAO&#10;QCp9EwIAACcEAAAOAAAAAAAAAAAAAAAAAC4CAABkcnMvZTJvRG9jLnhtbFBLAQItABQABgAIAAAA&#10;IQANwgUu3gAAAAsBAAAPAAAAAAAAAAAAAAAAAG0EAABkcnMvZG93bnJldi54bWxQSwUGAAAAAAQA&#10;BADzAAAAeAUAAAAA&#10;" o:allowincell="f" strokecolor="white" strokeweight=".12pt"/>
            </w:pict>
          </mc:Fallback>
        </mc:AlternateContent>
      </w:r>
      <w:r w:rsidR="00B13039" w:rsidRPr="003403FB">
        <w:rPr>
          <w:noProof/>
          <w:sz w:val="25"/>
          <w:szCs w:val="25"/>
        </w:rPr>
        <mc:AlternateContent>
          <mc:Choice Requires="wps">
            <w:drawing>
              <wp:anchor distT="0" distB="0" distL="0" distR="0" simplePos="0" relativeHeight="251658240" behindDoc="1" locked="0" layoutInCell="0" allowOverlap="1">
                <wp:simplePos x="0" y="0"/>
                <wp:positionH relativeFrom="column">
                  <wp:posOffset>2849245</wp:posOffset>
                </wp:positionH>
                <wp:positionV relativeFrom="paragraph">
                  <wp:posOffset>-163830</wp:posOffset>
                </wp:positionV>
                <wp:extent cx="2054860" cy="0"/>
                <wp:effectExtent l="10795" t="8255" r="10795" b="10795"/>
                <wp:wrapNone/>
                <wp:docPr id="22"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1BB5" id="104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12.9pt" to="386.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PvEgIAACc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J5jpEi&#10;PWiUpcUiNGYwrgR/rbY2lEZP6sU8afrdIaXrjqg9jwRfzyYkhYzkTUrYOAPwu+GLZhBDDl7HLp1a&#10;2wdIqB+dohjnmxj85BGFwzydFYs5aEZHX0LKMdFY5z9z3aNgVFgKFfpESnJ8cj4QIeUYEo6V3ggp&#10;o9ZSoQHYzvIiJjgtBQvOEObsfldLi44EpmUTv1gVeO7DrD4oFsE6Ttj6ansi5MWGy6UKeFAK0Lla&#10;l3H48ZA+rBfrRTEp8vl6UqRNM/m0qYvJfJN9nDUfmrpusp+BWlaUnWCMq8BuHM2s+Dvpr4/kMlS3&#10;4by1IXmLHvsFZMd/JB21DPJdBmGn2XlrR41hGmPw9eWEcb/fg33/vle/AAAA//8DAFBLAwQUAAYA&#10;CAAAACEA/3wFgd8AAAALAQAADwAAAGRycy9kb3ducmV2LnhtbEyPwU7DMAyG70i8Q2QkbltKKXSU&#10;phMwuA2mlXHPEtN2S5yqybby9gQJCY62P/3+/nI+WsOOOPjOkYCraQIMSTndUSNg8/4ymQHzQZKW&#10;xhEK+EIP8+r8rJSFdida47EODYsh5AspoA2hLzj3qkUr/dT1SPH26QYrQxyHhutBnmK4NTxNkltu&#10;ZUfxQyt7fGpR7euDFWDqtzv1PO7D42rzmi2WHzu+UwshLi/Gh3tgAcfwB8OPflSHKjpt3YG0Z0ZA&#10;ls3yiAqYpDexQyTyPL0Gtv3d8Krk/ztU3wAAAP//AwBQSwECLQAUAAYACAAAACEAtoM4kv4AAADh&#10;AQAAEwAAAAAAAAAAAAAAAAAAAAAAW0NvbnRlbnRfVHlwZXNdLnhtbFBLAQItABQABgAIAAAAIQA4&#10;/SH/1gAAAJQBAAALAAAAAAAAAAAAAAAAAC8BAABfcmVscy8ucmVsc1BLAQItABQABgAIAAAAIQA9&#10;HKPvEgIAACcEAAAOAAAAAAAAAAAAAAAAAC4CAABkcnMvZTJvRG9jLnhtbFBLAQItABQABgAIAAAA&#10;IQD/fAWB3wAAAAsBAAAPAAAAAAAAAAAAAAAAAGwEAABkcnMvZG93bnJldi54bWxQSwUGAAAAAAQA&#10;BADzAAAAeAUAAAAA&#10;" o:allowincell="f" strokecolor="white" strokeweight=".12pt"/>
            </w:pict>
          </mc:Fallback>
        </mc:AlternateContent>
      </w:r>
    </w:p>
    <w:p w:rsidR="00F8580B" w:rsidRPr="003403FB" w:rsidRDefault="005C563F">
      <w:pPr>
        <w:widowControl w:val="0"/>
        <w:autoSpaceDE w:val="0"/>
        <w:autoSpaceDN w:val="0"/>
        <w:adjustRightInd w:val="0"/>
        <w:spacing w:line="360" w:lineRule="auto"/>
        <w:ind w:left="2880" w:firstLine="720"/>
        <w:rPr>
          <w:sz w:val="25"/>
          <w:szCs w:val="25"/>
        </w:rPr>
      </w:pPr>
      <w:r w:rsidRPr="003403FB">
        <w:rPr>
          <w:b/>
          <w:bCs/>
          <w:sz w:val="25"/>
          <w:szCs w:val="25"/>
        </w:rPr>
        <w:t>Table 4.4.3 ANOVA</w:t>
      </w:r>
      <w:r w:rsidRPr="003403FB">
        <w:rPr>
          <w:b/>
          <w:bCs/>
          <w:sz w:val="25"/>
          <w:szCs w:val="25"/>
          <w:vertAlign w:val="superscript"/>
        </w:rPr>
        <w:t>b</w:t>
      </w:r>
    </w:p>
    <w:tbl>
      <w:tblPr>
        <w:tblW w:w="8910" w:type="dxa"/>
        <w:tblInd w:w="90" w:type="dxa"/>
        <w:tblLayout w:type="fixed"/>
        <w:tblCellMar>
          <w:left w:w="0" w:type="dxa"/>
          <w:right w:w="0" w:type="dxa"/>
        </w:tblCellMar>
        <w:tblLook w:val="0000" w:firstRow="0" w:lastRow="0" w:firstColumn="0" w:lastColumn="0" w:noHBand="0" w:noVBand="0"/>
      </w:tblPr>
      <w:tblGrid>
        <w:gridCol w:w="720"/>
        <w:gridCol w:w="1560"/>
        <w:gridCol w:w="1600"/>
        <w:gridCol w:w="20"/>
        <w:gridCol w:w="760"/>
        <w:gridCol w:w="380"/>
        <w:gridCol w:w="1540"/>
        <w:gridCol w:w="20"/>
        <w:gridCol w:w="1120"/>
        <w:gridCol w:w="20"/>
        <w:gridCol w:w="1140"/>
        <w:gridCol w:w="30"/>
      </w:tblGrid>
      <w:tr w:rsidR="00F8580B" w:rsidRPr="003403FB">
        <w:trPr>
          <w:trHeight w:val="50"/>
        </w:trPr>
        <w:tc>
          <w:tcPr>
            <w:tcW w:w="720" w:type="dxa"/>
            <w:vMerge w:val="restart"/>
            <w:tcBorders>
              <w:top w:val="single" w:sz="8" w:space="0" w:color="auto"/>
              <w:left w:val="single" w:sz="8" w:space="0" w:color="auto"/>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Model</w:t>
            </w:r>
          </w:p>
        </w:tc>
        <w:tc>
          <w:tcPr>
            <w:tcW w:w="156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00" w:type="dxa"/>
            <w:vMerge w:val="restart"/>
            <w:tcBorders>
              <w:top w:val="single" w:sz="8" w:space="0" w:color="auto"/>
              <w:left w:val="nil"/>
              <w:bottom w:val="nil"/>
              <w:right w:val="nil"/>
            </w:tcBorders>
            <w:vAlign w:val="bottom"/>
          </w:tcPr>
          <w:p w:rsidR="00F8580B" w:rsidRPr="003403FB" w:rsidRDefault="005C563F">
            <w:pPr>
              <w:widowControl w:val="0"/>
              <w:autoSpaceDE w:val="0"/>
              <w:autoSpaceDN w:val="0"/>
              <w:adjustRightInd w:val="0"/>
              <w:spacing w:line="360" w:lineRule="auto"/>
              <w:ind w:right="80"/>
              <w:jc w:val="right"/>
              <w:rPr>
                <w:rFonts w:eastAsia="SimSun"/>
                <w:sz w:val="25"/>
                <w:szCs w:val="25"/>
              </w:rPr>
            </w:pPr>
            <w:r w:rsidRPr="003403FB">
              <w:rPr>
                <w:rFonts w:eastAsia="SimSun"/>
                <w:sz w:val="25"/>
                <w:szCs w:val="25"/>
              </w:rPr>
              <w:t>Sum of Squares</w:t>
            </w:r>
          </w:p>
        </w:tc>
        <w:tc>
          <w:tcPr>
            <w:tcW w:w="20" w:type="dxa"/>
            <w:tcBorders>
              <w:top w:val="single" w:sz="8" w:space="0" w:color="auto"/>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760" w:type="dxa"/>
            <w:vMerge w:val="restart"/>
            <w:tcBorders>
              <w:top w:val="single" w:sz="8" w:space="0" w:color="auto"/>
              <w:left w:val="nil"/>
              <w:bottom w:val="nil"/>
              <w:right w:val="nil"/>
            </w:tcBorders>
            <w:vAlign w:val="bottom"/>
          </w:tcPr>
          <w:p w:rsidR="00F8580B" w:rsidRPr="003403FB" w:rsidRDefault="005C563F">
            <w:pPr>
              <w:widowControl w:val="0"/>
              <w:autoSpaceDE w:val="0"/>
              <w:autoSpaceDN w:val="0"/>
              <w:adjustRightInd w:val="0"/>
              <w:spacing w:line="360" w:lineRule="auto"/>
              <w:ind w:left="460"/>
              <w:rPr>
                <w:rFonts w:eastAsia="SimSun"/>
                <w:sz w:val="25"/>
                <w:szCs w:val="25"/>
              </w:rPr>
            </w:pPr>
            <w:r w:rsidRPr="003403FB">
              <w:rPr>
                <w:rFonts w:eastAsia="SimSun"/>
                <w:sz w:val="25"/>
                <w:szCs w:val="25"/>
              </w:rPr>
              <w:t>df</w:t>
            </w:r>
          </w:p>
        </w:tc>
        <w:tc>
          <w:tcPr>
            <w:tcW w:w="380" w:type="dxa"/>
            <w:tcBorders>
              <w:top w:val="single" w:sz="8" w:space="0" w:color="auto"/>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40" w:type="dxa"/>
            <w:vMerge w:val="restart"/>
            <w:tcBorders>
              <w:top w:val="single" w:sz="8" w:space="0" w:color="auto"/>
              <w:left w:val="nil"/>
              <w:bottom w:val="nil"/>
              <w:right w:val="nil"/>
            </w:tcBorders>
            <w:vAlign w:val="bottom"/>
          </w:tcPr>
          <w:p w:rsidR="00F8580B" w:rsidRPr="003403FB" w:rsidRDefault="005C563F">
            <w:pPr>
              <w:widowControl w:val="0"/>
              <w:autoSpaceDE w:val="0"/>
              <w:autoSpaceDN w:val="0"/>
              <w:adjustRightInd w:val="0"/>
              <w:spacing w:line="360" w:lineRule="auto"/>
              <w:ind w:right="140"/>
              <w:jc w:val="right"/>
              <w:rPr>
                <w:rFonts w:eastAsia="SimSun"/>
                <w:sz w:val="25"/>
                <w:szCs w:val="25"/>
              </w:rPr>
            </w:pPr>
            <w:r w:rsidRPr="003403FB">
              <w:rPr>
                <w:rFonts w:eastAsia="SimSun"/>
                <w:sz w:val="25"/>
                <w:szCs w:val="25"/>
              </w:rPr>
              <w:t>Mean Square</w:t>
            </w:r>
          </w:p>
        </w:tc>
        <w:tc>
          <w:tcPr>
            <w:tcW w:w="20" w:type="dxa"/>
            <w:tcBorders>
              <w:top w:val="single" w:sz="8" w:space="0" w:color="auto"/>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vMerge w:val="restart"/>
            <w:tcBorders>
              <w:top w:val="single" w:sz="8" w:space="0" w:color="auto"/>
              <w:left w:val="nil"/>
              <w:bottom w:val="nil"/>
              <w:right w:val="nil"/>
            </w:tcBorders>
            <w:vAlign w:val="bottom"/>
          </w:tcPr>
          <w:p w:rsidR="00F8580B" w:rsidRPr="003403FB" w:rsidRDefault="005C563F">
            <w:pPr>
              <w:widowControl w:val="0"/>
              <w:autoSpaceDE w:val="0"/>
              <w:autoSpaceDN w:val="0"/>
              <w:adjustRightInd w:val="0"/>
              <w:spacing w:line="360" w:lineRule="auto"/>
              <w:ind w:right="420"/>
              <w:jc w:val="right"/>
              <w:rPr>
                <w:rFonts w:eastAsia="SimSun"/>
                <w:sz w:val="25"/>
                <w:szCs w:val="25"/>
              </w:rPr>
            </w:pPr>
            <w:r w:rsidRPr="003403FB">
              <w:rPr>
                <w:rFonts w:eastAsia="SimSun"/>
                <w:sz w:val="25"/>
                <w:szCs w:val="25"/>
              </w:rPr>
              <w:t>F</w:t>
            </w:r>
          </w:p>
        </w:tc>
        <w:tc>
          <w:tcPr>
            <w:tcW w:w="20" w:type="dxa"/>
            <w:tcBorders>
              <w:top w:val="single" w:sz="8" w:space="0" w:color="auto"/>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vMerge w:val="restart"/>
            <w:tcBorders>
              <w:top w:val="single" w:sz="8" w:space="0" w:color="auto"/>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380"/>
              <w:rPr>
                <w:rFonts w:eastAsia="SimSun"/>
                <w:sz w:val="25"/>
                <w:szCs w:val="25"/>
              </w:rPr>
            </w:pPr>
            <w:r w:rsidRPr="003403FB">
              <w:rPr>
                <w:rFonts w:eastAsia="SimSun"/>
                <w:sz w:val="25"/>
                <w:szCs w:val="25"/>
              </w:rPr>
              <w:t>Sig.</w:t>
            </w: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40"/>
        </w:trPr>
        <w:tc>
          <w:tcPr>
            <w:tcW w:w="720" w:type="dxa"/>
            <w:vMerge/>
            <w:tcBorders>
              <w:top w:val="nil"/>
              <w:left w:val="single" w:sz="8" w:space="0" w:color="auto"/>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00" w:type="dxa"/>
            <w:vMerge/>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760" w:type="dxa"/>
            <w:vMerge/>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40" w:type="dxa"/>
            <w:vMerge/>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vMerge/>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vMerge/>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40"/>
        </w:trPr>
        <w:tc>
          <w:tcPr>
            <w:tcW w:w="720" w:type="dxa"/>
            <w:tcBorders>
              <w:top w:val="nil"/>
              <w:left w:val="single" w:sz="8" w:space="0" w:color="auto"/>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0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single" w:sz="8" w:space="0" w:color="auto"/>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76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4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single" w:sz="8" w:space="0" w:color="auto"/>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single" w:sz="8" w:space="0" w:color="auto"/>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300"/>
        </w:trPr>
        <w:tc>
          <w:tcPr>
            <w:tcW w:w="720" w:type="dxa"/>
            <w:tcBorders>
              <w:top w:val="nil"/>
              <w:left w:val="single" w:sz="8" w:space="0" w:color="auto"/>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1</w:t>
            </w: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Regression</w:t>
            </w:r>
          </w:p>
        </w:tc>
        <w:tc>
          <w:tcPr>
            <w:tcW w:w="16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84.669</w:t>
            </w: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76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1</w:t>
            </w:r>
          </w:p>
        </w:tc>
        <w:tc>
          <w:tcPr>
            <w:tcW w:w="154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84.669</w:t>
            </w: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233.248</w:t>
            </w: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680"/>
              <w:rPr>
                <w:rFonts w:eastAsia="SimSun"/>
                <w:sz w:val="25"/>
                <w:szCs w:val="25"/>
              </w:rPr>
            </w:pPr>
            <w:r w:rsidRPr="003403FB">
              <w:rPr>
                <w:rFonts w:eastAsia="SimSun"/>
                <w:w w:val="98"/>
                <w:sz w:val="25"/>
                <w:szCs w:val="25"/>
              </w:rPr>
              <w:t>.000</w:t>
            </w:r>
            <w:r w:rsidRPr="003403FB">
              <w:rPr>
                <w:rFonts w:eastAsia="SimSun"/>
                <w:w w:val="98"/>
                <w:sz w:val="25"/>
                <w:szCs w:val="25"/>
                <w:vertAlign w:val="superscript"/>
              </w:rPr>
              <w:t>a</w:t>
            </w: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300"/>
        </w:trPr>
        <w:tc>
          <w:tcPr>
            <w:tcW w:w="720" w:type="dxa"/>
            <w:tcBorders>
              <w:top w:val="nil"/>
              <w:left w:val="single" w:sz="8" w:space="0" w:color="auto"/>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Residual</w:t>
            </w:r>
          </w:p>
        </w:tc>
        <w:tc>
          <w:tcPr>
            <w:tcW w:w="160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32.643</w:t>
            </w: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76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90</w:t>
            </w:r>
          </w:p>
        </w:tc>
        <w:tc>
          <w:tcPr>
            <w:tcW w:w="1540" w:type="dxa"/>
            <w:tcBorders>
              <w:top w:val="nil"/>
              <w:left w:val="nil"/>
              <w:bottom w:val="nil"/>
              <w:right w:val="nil"/>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.363</w:t>
            </w: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nil"/>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369"/>
        </w:trPr>
        <w:tc>
          <w:tcPr>
            <w:tcW w:w="720" w:type="dxa"/>
            <w:tcBorders>
              <w:top w:val="nil"/>
              <w:left w:val="single" w:sz="8" w:space="0" w:color="auto"/>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Total</w:t>
            </w:r>
          </w:p>
        </w:tc>
        <w:tc>
          <w:tcPr>
            <w:tcW w:w="1600" w:type="dxa"/>
            <w:tcBorders>
              <w:top w:val="nil"/>
              <w:left w:val="nil"/>
              <w:bottom w:val="single" w:sz="8" w:space="0" w:color="auto"/>
              <w:right w:val="nil"/>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117.312</w:t>
            </w:r>
          </w:p>
        </w:tc>
        <w:tc>
          <w:tcPr>
            <w:tcW w:w="20" w:type="dxa"/>
            <w:tcBorders>
              <w:top w:val="nil"/>
              <w:left w:val="nil"/>
              <w:bottom w:val="single" w:sz="8" w:space="0" w:color="auto"/>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76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91</w:t>
            </w:r>
          </w:p>
        </w:tc>
        <w:tc>
          <w:tcPr>
            <w:tcW w:w="154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single" w:sz="8" w:space="0" w:color="auto"/>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20" w:type="dxa"/>
            <w:tcBorders>
              <w:top w:val="nil"/>
              <w:left w:val="nil"/>
              <w:bottom w:val="single" w:sz="8" w:space="0" w:color="auto"/>
              <w:right w:val="nil"/>
            </w:tcBorders>
            <w:shd w:val="clear" w:color="auto" w:fill="000000"/>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bl>
    <w:p w:rsidR="00F8580B" w:rsidRPr="003403FB" w:rsidRDefault="005C563F">
      <w:pPr>
        <w:spacing w:line="360" w:lineRule="auto"/>
        <w:ind w:firstLine="125"/>
        <w:rPr>
          <w:sz w:val="25"/>
          <w:szCs w:val="25"/>
        </w:rPr>
      </w:pPr>
      <w:r w:rsidRPr="003403FB">
        <w:rPr>
          <w:b/>
          <w:sz w:val="25"/>
          <w:szCs w:val="25"/>
        </w:rPr>
        <w:t>Source:</w:t>
      </w:r>
      <w:r w:rsidRPr="003403FB">
        <w:rPr>
          <w:sz w:val="25"/>
          <w:szCs w:val="25"/>
        </w:rPr>
        <w:t xml:space="preserve"> SPSS Computation, </w:t>
      </w:r>
      <w:r w:rsidR="00B15AC8">
        <w:rPr>
          <w:sz w:val="25"/>
          <w:szCs w:val="25"/>
        </w:rPr>
        <w:t>2025</w:t>
      </w:r>
    </w:p>
    <w:p w:rsidR="00F8580B" w:rsidRPr="003403FB" w:rsidRDefault="00B13039">
      <w:pPr>
        <w:widowControl w:val="0"/>
        <w:numPr>
          <w:ilvl w:val="0"/>
          <w:numId w:val="2"/>
        </w:numPr>
        <w:tabs>
          <w:tab w:val="left" w:pos="720"/>
        </w:tabs>
        <w:overflowPunct w:val="0"/>
        <w:autoSpaceDE w:val="0"/>
        <w:autoSpaceDN w:val="0"/>
        <w:adjustRightInd w:val="0"/>
        <w:spacing w:line="360" w:lineRule="auto"/>
        <w:ind w:left="720" w:hanging="720"/>
        <w:jc w:val="both"/>
        <w:rPr>
          <w:sz w:val="25"/>
          <w:szCs w:val="25"/>
        </w:rPr>
      </w:pPr>
      <w:r w:rsidRPr="003403FB">
        <w:rPr>
          <w:noProof/>
          <w:sz w:val="25"/>
          <w:szCs w:val="25"/>
        </w:rPr>
        <w:lastRenderedPageBreak/>
        <mc:AlternateContent>
          <mc:Choice Requires="wps">
            <w:drawing>
              <wp:anchor distT="0" distB="0" distL="0" distR="0" simplePos="0" relativeHeight="251659264" behindDoc="1" locked="0" layoutInCell="0" allowOverlap="1">
                <wp:simplePos x="0" y="0"/>
                <wp:positionH relativeFrom="column">
                  <wp:posOffset>2512695</wp:posOffset>
                </wp:positionH>
                <wp:positionV relativeFrom="paragraph">
                  <wp:posOffset>-838200</wp:posOffset>
                </wp:positionV>
                <wp:extent cx="12065" cy="20320"/>
                <wp:effectExtent l="0" t="635" r="0" b="0"/>
                <wp:wrapNone/>
                <wp:docPr id="21"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FFE8" id="1049" o:spid="_x0000_s1026" style="position:absolute;margin-left:197.85pt;margin-top:-66pt;width:.95pt;height:1.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Ci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lW4zzD&#10;SJEeNMrSogyFGYyrIP5kHm2g5syDpl8dUvq+I6rlt9bqoeOEAZws7E8uDoSFg6NoM3zQDNKSrdex&#10;RvvG9iEhsEf7KMXzSQq+94jCxyxP5zOMKETy9E0ehUpIdTxqrPPvuO5RmNTYgs4xNdk9OB+gkOq4&#10;JULXUrC1kDIubLu5lxbtSPBE/EX0wPB8m1Rhs9Lh2Jhx/AII4Y4QC1ijxj/KLC/Su7ycrOeLq0mx&#10;LmaT8ipdTNKsvCvnUM5itf4ZAGZF1QnGuHoQih/9lhUv0/Pg/NEp0XFoqHE5y2eR+wV69zKSvfDQ&#10;flL0NV6cKkGqoOpbxYA2qTwRcpwnl/BjlaEGx/9YleiBIPton41mz2ABq0EkaD94KGDSafsdowGa&#10;rsbu25ZYjpF8r8BGZVYUoUvjophdge7Inkc25xGiKKSqscdonN77sbO3xoq2g5uyWBilb8F6jYjG&#10;CLYcUR0MC40VGRwegdC55+u46/dTtfwFAAD//wMAUEsDBBQABgAIAAAAIQDfeLZZ4wAAAA0BAAAP&#10;AAAAZHJzL2Rvd25yZXYueG1sTI/BbsIwDIbvk/YOkSftBintgLZrisakHScNtsO4pY3XVjROlwTo&#10;eHrCiR1tf/r9/cVq1D07onWdIQGzaQQMqTaqo0bA1+fbJAXmvCQle0Mo4A8drMr7u0Lmypxog8et&#10;b1gIIZdLAa33Q865q1vU0k3NgBRuP8Zq6cNoG66sPIVw3fM4ihZcy47Ch1YO+Npivd8etIB1lq5/&#10;P57o/bypdrj7rvbz2EZCPD6ML8/API7+BsNVP6hDGZwqcyDlWC8gyebLgAqYzJI4tApIki0XwKrr&#10;Kk5T4GXB/7coLwAAAP//AwBQSwECLQAUAAYACAAAACEAtoM4kv4AAADhAQAAEwAAAAAAAAAAAAAA&#10;AAAAAAAAW0NvbnRlbnRfVHlwZXNdLnhtbFBLAQItABQABgAIAAAAIQA4/SH/1gAAAJQBAAALAAAA&#10;AAAAAAAAAAAAAC8BAABfcmVscy8ucmVsc1BLAQItABQABgAIAAAAIQAgu2CicQIAAPIEAAAOAAAA&#10;AAAAAAAAAAAAAC4CAABkcnMvZTJvRG9jLnhtbFBLAQItABQABgAIAAAAIQDfeLZZ4wAAAA0BAAAP&#10;AAAAAAAAAAAAAAAAAMsEAABkcnMvZG93bnJldi54bWxQSwUGAAAAAAQABADzAAAA2wUAAAAA&#10;" o:allowincell="f" fillcolor="black" stroked="f"/>
            </w:pict>
          </mc:Fallback>
        </mc:AlternateContent>
      </w:r>
      <w:r w:rsidRPr="003403FB">
        <w:rPr>
          <w:noProof/>
          <w:sz w:val="25"/>
          <w:szCs w:val="25"/>
        </w:rPr>
        <mc:AlternateContent>
          <mc:Choice Requires="wps">
            <w:drawing>
              <wp:anchor distT="0" distB="0" distL="0" distR="0" simplePos="0" relativeHeight="251660288" behindDoc="1" locked="0" layoutInCell="0" allowOverlap="1">
                <wp:simplePos x="0" y="0"/>
                <wp:positionH relativeFrom="column">
                  <wp:posOffset>3232150</wp:posOffset>
                </wp:positionH>
                <wp:positionV relativeFrom="paragraph">
                  <wp:posOffset>-838200</wp:posOffset>
                </wp:positionV>
                <wp:extent cx="12065" cy="20320"/>
                <wp:effectExtent l="3175" t="635" r="3810" b="0"/>
                <wp:wrapNone/>
                <wp:docPr id="20"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2D1A" id="1050" o:spid="_x0000_s1026" style="position:absolute;margin-left:254.5pt;margin-top:-66pt;width:.95pt;height:1.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FFbgIAAPIEAAAOAAAAZHJzL2Uyb0RvYy54bWysVNuO2yAQfa/Uf0C8J77UycZWnNVemqrS&#10;tl1p2w8ggGNUDBRInHTVf++Ak2zSvqyq+gEDMxzOzJxhfr3rJNpy64RWNc7GKUZcUc2EWtf429fl&#10;aIaR80QxIrXiNd5zh68Xb9/Me1PxXLdaMm4RgChX9abGrfemShJHW94RN9aGKzA22nbEw9KuE2ZJ&#10;D+idTPI0nSa9tsxYTblzsHs/GPEi4jcNp/5L0zjukawxcPNxtHFchTFZzEm1tsS0gh5okH9g0RGh&#10;4NIT1D3xBG2s+AuqE9Rqpxs/prpLdNMIymMMEE2W/hHNU0sMj7FAcpw5pcn9P1j6eftokWA1ziE9&#10;inRQoyydxMT0xlVgfzKPNoTmzIOm3x1S+q4las1vrNV9ywkDOllIZHJxICwcHEWr/pNmAEs2Xscc&#10;7RrbBUCIHu1iKfanUvCdRxQ2szydTjCiYMnTd8At4JPqeNRY5z9w3aEwqbGFOkdosn1wfnA9ukTq&#10;Wgq2FFLGhV2v7qRFWxI0Eb8Dujt3kyo4Kx2ODYjDDjCEO4ItcI01fi6zvEhv83K0nM6uRsWymIzK&#10;q3Q2SrPytpymRVncL38FgllRtYIxrh6E4ke9ZcXr6nlQ/qCUqDjU17ic5JMY+wV797ogO+Gh/aTo&#10;ajw7ZYJUoarvFYOwSeWJkMM8uaQfCwI5OP5jVqIGQtlDB7pqpdkeJGA1FAn0BQ8FTFptf2LUQ9PV&#10;2P3YEMsxkh8VyKjMiiJ0aVwUk6ugSXtuWZ1biKIAVWOP0TC980Nnb4wV6xZuymJilL4B6TUiCuOF&#10;1UGw0FgxgsMjEDr3fB29Xp6qxW8AAAD//wMAUEsDBBQABgAIAAAAIQCc8dVg4gAAAA0BAAAPAAAA&#10;ZHJzL2Rvd25yZXYueG1sTI/BTsMwEETvSPyDtUjcWjuBoCTEqSgSRyRaONCbEy9J1HgdbLcNfD3u&#10;qdx2d0azb6rVbEZ2ROcHSxKSpQCG1Fo9UCfh4/1lkQPzQZFWoyWU8IMeVvX1VaVKbU+0weM2dCyG&#10;kC+VhD6EqeTctz0a5Zd2Qoral3VGhbi6jmunTjHcjDwV4oEbNVD80KsJn3ts99uDkbAu8vX32z29&#10;/m6aHe4+m32WOiHl7c389Ags4BwuZjjjR3SoI1NjD6Q9GyVkoohdgoRFcpfGKVqyRBTAmvMpzXPg&#10;dcX/t6j/AAAA//8DAFBLAQItABQABgAIAAAAIQC2gziS/gAAAOEBAAATAAAAAAAAAAAAAAAAAAAA&#10;AABbQ29udGVudF9UeXBlc10ueG1sUEsBAi0AFAAGAAgAAAAhADj9If/WAAAAlAEAAAsAAAAAAAAA&#10;AAAAAAAALwEAAF9yZWxzLy5yZWxzUEsBAi0AFAAGAAgAAAAhAM23IUVuAgAA8gQAAA4AAAAAAAAA&#10;AAAAAAAALgIAAGRycy9lMm9Eb2MueG1sUEsBAi0AFAAGAAgAAAAhAJzx1WDiAAAADQEAAA8AAAAA&#10;AAAAAAAAAAAAyAQAAGRycy9kb3ducmV2LnhtbFBLBQYAAAAABAAEAPMAAADXBQAAAAA=&#10;" o:allowincell="f" fillcolor="black" stroked="f"/>
            </w:pict>
          </mc:Fallback>
        </mc:AlternateContent>
      </w:r>
      <w:r w:rsidRPr="003403FB">
        <w:rPr>
          <w:noProof/>
          <w:sz w:val="25"/>
          <w:szCs w:val="25"/>
        </w:rPr>
        <mc:AlternateContent>
          <mc:Choice Requires="wps">
            <w:drawing>
              <wp:anchor distT="0" distB="0" distL="0" distR="0" simplePos="0" relativeHeight="251661312" behindDoc="1" locked="0" layoutInCell="0" allowOverlap="1">
                <wp:simplePos x="0" y="0"/>
                <wp:positionH relativeFrom="column">
                  <wp:posOffset>4227195</wp:posOffset>
                </wp:positionH>
                <wp:positionV relativeFrom="paragraph">
                  <wp:posOffset>-838200</wp:posOffset>
                </wp:positionV>
                <wp:extent cx="12065" cy="20320"/>
                <wp:effectExtent l="0" t="635" r="0" b="0"/>
                <wp:wrapNone/>
                <wp:docPr id="19" name="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86A9" id="1051" o:spid="_x0000_s1026" style="position:absolute;margin-left:332.85pt;margin-top:-66pt;width:.95pt;height:1.6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XEcgIAAPIEAAAOAAAAZHJzL2Uyb0RvYy54bWysVNuO2jAQfa/Uf7D8Drk0sCQirHahVJVo&#10;u9K2H2Bsh1h1bNc2BFr13zt2Fsq2L6uqPBhPZjw+M+eM57fHTqIDt05oVeNsnGLEFdVMqF2Nv3xe&#10;j2YYOU8UI1IrXuMTd/h28frVvDcVz3WrJeMWQRLlqt7UuPXeVEniaMs74sbacAXORtuOeDDtLmGW&#10;9JC9k0meptOk15YZqyl3Dr6uBidexPxNw6n/1DSOeyRrDNh8XG1ct2FNFnNS7SwxraBPMMg/oOiI&#10;UHDpJdWKeIL2VvyVqhPUaqcbP6a6S3TTCMpjDVBNlv5RzWNLDI+1QHOcubTJ/b+09OPhwSLBgLsS&#10;I0U64ChLJ1loTG9cBf5H82BDac5sNP3qkNLLlqgdv7NW9y0nDODE+OTZgWA4OIq2/QfNIC3Zex17&#10;dGxsFxJC9egYqThdqOBHjyh8zPJ0OsGIgidP3+SRqIRU56PGOv+O6w6FTY0t8BxTk8PGeYAOoeeQ&#10;CF1LwdZCymjY3XYpLTqQoIn4C9XCEXcdJlUIVjocG9zDF0AIdwRfwBo5/lFmeZHe5+VoPZ3djIp1&#10;MRmVN+lslGblfTlNi7JYrX8GgFlRtYIxrjZC8bPesuJlfD4pf1BKVBzqa1xO8kms/Rl697IiO+Fh&#10;/KToajy7dIJUgdW3ikHZpPJEyGGfPIcfWwY9OP/HrkQNBNoH+Ww1O4EErAaSYPzgoYBNq+13jHoY&#10;uhq7b3tiOUbyvQIZlVlRhCmNRjG5Ad6RvfZsrz1EUUhVY4/RsF36YbL3xopdCzdlsTFK34H0GhGF&#10;EWQ5oALcwYDBihU8PQJhcq/tGPX7qVr8AgAA//8DAFBLAwQUAAYACAAAACEA5hGSAuIAAAANAQAA&#10;DwAAAGRycy9kb3ducmV2LnhtbEyPwU7DMAyG70i8Q2Qkblu6wrJSmk4MieMkNjiwW9qYtlrjlCTb&#10;Op6e7DSOtj/9/v5iOZqeHdH5zpKE2TQBhlRb3VEj4fPjbZIB80GRVr0llHBGD8vy9qZQubYn2uBx&#10;GxoWQ8jnSkIbwpBz7usWjfJTOyDF27d1RoU4uoZrp04x3PQ8TRLBjeoofmjVgK8t1vvtwUhYPWWr&#10;n/dHWv9uqh3uvqr9PHWJlPd348szsIBjuMJw0Y/qUEanyh5Ie9ZLEGK+iKiEyewhja0iIsRCAKsu&#10;qzTLgJcF/9+i/AMAAP//AwBQSwECLQAUAAYACAAAACEAtoM4kv4AAADhAQAAEwAAAAAAAAAAAAAA&#10;AAAAAAAAW0NvbnRlbnRfVHlwZXNdLnhtbFBLAQItABQABgAIAAAAIQA4/SH/1gAAAJQBAAALAAAA&#10;AAAAAAAAAAAAAC8BAABfcmVscy8ucmVsc1BLAQItABQABgAIAAAAIQCxtiXEcgIAAPIEAAAOAAAA&#10;AAAAAAAAAAAAAC4CAABkcnMvZTJvRG9jLnhtbFBLAQItABQABgAIAAAAIQDmEZIC4gAAAA0BAAAP&#10;AAAAAAAAAAAAAAAAAMwEAABkcnMvZG93bnJldi54bWxQSwUGAAAAAAQABADzAAAA2wUAAAAA&#10;" o:allowincell="f" fillcolor="black" stroked="f"/>
            </w:pict>
          </mc:Fallback>
        </mc:AlternateContent>
      </w:r>
      <w:r w:rsidRPr="003403FB">
        <w:rPr>
          <w:noProof/>
          <w:sz w:val="25"/>
          <w:szCs w:val="25"/>
        </w:rPr>
        <mc:AlternateContent>
          <mc:Choice Requires="wps">
            <w:drawing>
              <wp:anchor distT="0" distB="0" distL="0" distR="0" simplePos="0" relativeHeight="251662336" behindDoc="1" locked="0" layoutInCell="0" allowOverlap="1">
                <wp:simplePos x="0" y="0"/>
                <wp:positionH relativeFrom="column">
                  <wp:posOffset>4946650</wp:posOffset>
                </wp:positionH>
                <wp:positionV relativeFrom="paragraph">
                  <wp:posOffset>-838200</wp:posOffset>
                </wp:positionV>
                <wp:extent cx="12065" cy="20320"/>
                <wp:effectExtent l="3175" t="635" r="3810" b="0"/>
                <wp:wrapNone/>
                <wp:docPr id="18"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FCC7" id="1052" o:spid="_x0000_s1026" style="position:absolute;margin-left:389.5pt;margin-top:-66pt;width:.95pt;height:1.6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dT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kG2oFS&#10;ivSgUZbO8lCYwbgK4k/m0QZqzjxo+tUhpe87olp+a60eOk4YwMnC/uTiQFg4OIo2wwfNIC3Zeh1r&#10;tG9sHxICe7SPUjyfpOB7jyh8zPJ0PsOIQiRP3+RRqIRUx6PGOv+O6x6FSY0t6BxTk92D8wEKqY5b&#10;InQtBVsLKePCtpt7adGOBE/EX0QPDM+3SRU2Kx2OjRnHL4AQ7gixgDVq/KPM8iK9y8vJer64mhTr&#10;YjYpr9LFJM3Ku3KeFmWxWv8MALOi6gRjXD0IxY9+y4qX6Xlw/uiU6Dg01Lic5bPI/QK9exnJXnho&#10;Pyn6Gi9OlSBVUPWtYkCbVJ4IOc6TS/ixylCD43+sSvRAkH20z0azZ7CA1SAStB88FDDptP2O0QBN&#10;V2P3bUssx0i+V2CjMiuK0KVxUcyuQHdkzyOb8whRFFLV2GM0Tu/92NlbY0XbwU1ZLIzSt2C9RkRj&#10;BFuOqA6GhcaKDA6PQOjc83Xc9fupWv4CAAD//wMAUEsDBBQABgAIAAAAIQDi8rFE4wAAAA0BAAAP&#10;AAAAZHJzL2Rvd25yZXYueG1sTI/NTsMwEITvSLyDtUjcWrvhJ06IU1Ekjki0cGhvTrxNosbrELtt&#10;4OlxT3Db3RnNflMsJ9uzE46+c6RgMRfAkGpnOmoUfH68ziQwHzQZ3TtCBd/oYVleXxU6N+5Mazxt&#10;QsNiCPlcK2hDGHLOfd2i1X7uBqSo7d1odYjr2HAz6nMMtz1PhHjkVncUP7R6wJcW68PmaBWsMrn6&#10;er+nt591tcPdtjo8JKNQ6vZmen4CFnAKf2a44Ed0KCNT5Y5kPOsVpGkWuwQFs8VdEqdoSaXIgFWX&#10;UyIl8LLg/1uUvwAAAP//AwBQSwECLQAUAAYACAAAACEAtoM4kv4AAADhAQAAEwAAAAAAAAAAAAAA&#10;AAAAAAAAW0NvbnRlbnRfVHlwZXNdLnhtbFBLAQItABQABgAIAAAAIQA4/SH/1gAAAJQBAAALAAAA&#10;AAAAAAAAAAAAAC8BAABfcmVscy8ucmVsc1BLAQItABQABgAIAAAAIQD8QfdTcQIAAPIEAAAOAAAA&#10;AAAAAAAAAAAAAC4CAABkcnMvZTJvRG9jLnhtbFBLAQItABQABgAIAAAAIQDi8rFE4wAAAA0BAAAP&#10;AAAAAAAAAAAAAAAAAMsEAABkcnMvZG93bnJldi54bWxQSwUGAAAAAAQABADzAAAA2wUAAAAA&#10;" o:allowincell="f" fillcolor="black" stroked="f"/>
            </w:pict>
          </mc:Fallback>
        </mc:AlternateContent>
      </w:r>
      <w:r w:rsidRPr="003403FB">
        <w:rPr>
          <w:noProof/>
          <w:sz w:val="25"/>
          <w:szCs w:val="25"/>
        </w:rPr>
        <mc:AlternateContent>
          <mc:Choice Requires="wps">
            <w:drawing>
              <wp:anchor distT="0" distB="0" distL="0" distR="0" simplePos="0" relativeHeight="251663360" behindDoc="1" locked="0" layoutInCell="0" allowOverlap="1">
                <wp:simplePos x="0" y="0"/>
                <wp:positionH relativeFrom="column">
                  <wp:posOffset>2512695</wp:posOffset>
                </wp:positionH>
                <wp:positionV relativeFrom="paragraph">
                  <wp:posOffset>-627380</wp:posOffset>
                </wp:positionV>
                <wp:extent cx="12065" cy="19685"/>
                <wp:effectExtent l="0" t="1905" r="0" b="0"/>
                <wp:wrapNone/>
                <wp:docPr id="17"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F8B7" id="1053" o:spid="_x0000_s1026" style="position:absolute;margin-left:197.85pt;margin-top:-49.4pt;width:.95pt;height:1.5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sJcAIAAPIEAAAOAAAAZHJzL2Uyb0RvYy54bWysVNuO2yAQfa/Uf0C8J77UTmJrndVemqrS&#10;tl1p2w8ggGNUDBRInLTqv3fASZptX1ZV/YAZBg5nZs5wdb3vJdpx64RWDc6mKUZcUc2E2jT4y+fV&#10;ZIGR80QxIrXiDT5wh6+Xr19dDabmue60ZNwiAFGuHkyDO+9NnSSOdrwnbqoNV+Bste2JB9NuEmbJ&#10;AOi9TPI0nSWDtsxYTblzsHo/OvEy4rctp/5T2zrukWwwcPNxtHFchzFZXpF6Y4npBD3SIP/AoidC&#10;waVnqHviCdpa8RdUL6jVTrd+SnWf6LYVlMcYIJos/SOap44YHmOB5DhzTpP7f7D04+7RIsGgdnOM&#10;FOmhRllavgmJGYyrwf9kHm0IzZkHTb86pPRdR9SG31irh44TBnSysD95diAYDo6i9fBBM4AlW69j&#10;jvat7QMgRI/2sRSHcyn43iMKi1mezkqMKHiyarYoIz6pT0eNdf4d1z0KkwZbqHOEJrsH5wMVUp+2&#10;ROpaCrYSUkbDbtZ30qIdCZqI3xHdXW6TKmxWOhwbEccVYAh3BF/gGmv8o8ryIr3Nq8lqtphPilVR&#10;Tqp5upikWXVbzdKiKu5XPwPBrKg7wRhXD0Lxk96y4mX1PCp/VEpUHBoaXJV5GWN/xt69LMheeGg/&#10;KfoGL86ZIHWo6lvFIGxSeyLkOE+e049Zhhyc/jErUQOh7KN81podQAJWQ5Gg/eChgEmn7XeMBmi6&#10;BrtvW2I5RvK9AhlVWVGELo1GUc5zMOylZ33pIYoCVIM9RuP0zo+dvTVWbDq4KYuJUfoGpNeKKIwg&#10;y5HVUbDQWDGC4yMQOvfSjrt+P1XLXwAAAP//AwBQSwMEFAAGAAgAAAAhACVv1cbgAAAACwEAAA8A&#10;AABkcnMvZG93bnJldi54bWxMj8FOwzAQRO9I/IO1SNxah5a2SYhTUSSOSLRwoDcnXpKo8TrYbhv4&#10;erYnOO7M0+xMsR5tL07oQ+dIwd00AYFUO9NRo+D97XmSgghRk9G9I1TwjQHW5fVVoXPjzrTF0y42&#10;gkMo5FpBG+OQSxnqFq0OUzcgsffpvNWRT99I4/WZw20vZ0mylFZ3xB9aPeBTi/Vhd7QKNlm6+Xq9&#10;p5efbbXH/Ud1WMx8otTtzfj4ACLiGP9guNTn6lByp8odyQTRK5hnixWjCiZZyhuYmGerJYjqorAl&#10;y0L+31D+AgAA//8DAFBLAQItABQABgAIAAAAIQC2gziS/gAAAOEBAAATAAAAAAAAAAAAAAAAAAAA&#10;AABbQ29udGVudF9UeXBlc10ueG1sUEsBAi0AFAAGAAgAAAAhADj9If/WAAAAlAEAAAsAAAAAAAAA&#10;AAAAAAAALwEAAF9yZWxzLy5yZWxzUEsBAi0AFAAGAAgAAAAhABao2wlwAgAA8gQAAA4AAAAAAAAA&#10;AAAAAAAALgIAAGRycy9lMm9Eb2MueG1sUEsBAi0AFAAGAAgAAAAhACVv1cbgAAAACwEAAA8AAAAA&#10;AAAAAAAAAAAAygQAAGRycy9kb3ducmV2LnhtbFBLBQYAAAAABAAEAPMAAADXBQAAAAA=&#10;" o:allowincell="f" fillcolor="black" stroked="f"/>
            </w:pict>
          </mc:Fallback>
        </mc:AlternateContent>
      </w:r>
      <w:r w:rsidRPr="003403FB">
        <w:rPr>
          <w:noProof/>
          <w:sz w:val="25"/>
          <w:szCs w:val="25"/>
        </w:rPr>
        <mc:AlternateContent>
          <mc:Choice Requires="wps">
            <w:drawing>
              <wp:anchor distT="0" distB="0" distL="0" distR="0" simplePos="0" relativeHeight="251664384" behindDoc="1" locked="0" layoutInCell="0" allowOverlap="1">
                <wp:simplePos x="0" y="0"/>
                <wp:positionH relativeFrom="column">
                  <wp:posOffset>3232150</wp:posOffset>
                </wp:positionH>
                <wp:positionV relativeFrom="paragraph">
                  <wp:posOffset>-627380</wp:posOffset>
                </wp:positionV>
                <wp:extent cx="12065" cy="19685"/>
                <wp:effectExtent l="3175" t="1905" r="3810" b="0"/>
                <wp:wrapNone/>
                <wp:docPr id="16"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663B" id="1054" o:spid="_x0000_s1026" style="position:absolute;margin-left:254.5pt;margin-top:-49.4pt;width:.95pt;height:1.5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Tb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N0U&#10;I0V6qFGWlkV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JbL/JrgAAAACwEAAA8A&#10;AABkcnMvZG93bnJldi54bWxMj8FOwzAMhu9IvENkJG5bsolCW5pODIkjEhsc2C1tTFutcUqTbYWn&#10;xzuNo+1fv7+vWE2uF0ccQ+dJw2KuQCDV3nbUaPh4f5mlIEI0ZE3vCTX8YIBVeX1VmNz6E23wuI2N&#10;4BIKudHQxjjkUoa6RWfC3A9IfPvyozORx7GRdjQnLne9XCp1L53piD+0ZsDnFuv99uA0rLN0/f12&#10;R6+/m2qHu89qnyxHpfXtzfT0CCLiFC9hOOMzOpTMVPkD2SB6DYnK2CVqmGUpO3AiWagMRHXeJA8g&#10;y0L+dyj/AAAA//8DAFBLAQItABQABgAIAAAAIQC2gziS/gAAAOEBAAATAAAAAAAAAAAAAAAAAAAA&#10;AABbQ29udGVudF9UeXBlc10ueG1sUEsBAi0AFAAGAAgAAAAhADj9If/WAAAAlAEAAAsAAAAAAAAA&#10;AAAAAAAALwEAAF9yZWxzLy5yZWxzUEsBAi0AFAAGAAgAAAAhADhhVNtwAgAA8gQAAA4AAAAAAAAA&#10;AAAAAAAALgIAAGRycy9lMm9Eb2MueG1sUEsBAi0AFAAGAAgAAAAhAJbL/JrgAAAACwEAAA8AAAAA&#10;AAAAAAAAAAAAygQAAGRycy9kb3ducmV2LnhtbFBLBQYAAAAABAAEAPMAAADXBQAAAAA=&#10;" o:allowincell="f" fillcolor="black" stroked="f"/>
            </w:pict>
          </mc:Fallback>
        </mc:AlternateContent>
      </w:r>
      <w:r w:rsidRPr="003403FB">
        <w:rPr>
          <w:noProof/>
          <w:sz w:val="25"/>
          <w:szCs w:val="25"/>
        </w:rPr>
        <mc:AlternateContent>
          <mc:Choice Requires="wps">
            <w:drawing>
              <wp:anchor distT="0" distB="0" distL="0" distR="0" simplePos="0" relativeHeight="251665408" behindDoc="1" locked="0" layoutInCell="0" allowOverlap="1">
                <wp:simplePos x="0" y="0"/>
                <wp:positionH relativeFrom="column">
                  <wp:posOffset>4227195</wp:posOffset>
                </wp:positionH>
                <wp:positionV relativeFrom="paragraph">
                  <wp:posOffset>-627380</wp:posOffset>
                </wp:positionV>
                <wp:extent cx="12065" cy="19685"/>
                <wp:effectExtent l="0" t="1905" r="0" b="0"/>
                <wp:wrapNone/>
                <wp:docPr id="15" name="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C538" id="1055" o:spid="_x0000_s1026" style="position:absolute;margin-left:332.85pt;margin-top:-49.4pt;width:.95pt;height:1.5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9cQIAAPIEAAAOAAAAZHJzL2Uyb0RvYy54bWysVF1v2yAUfZ+0/4B4T/0hO42tOFWbLtOk&#10;bqvU7QcQwDEaBgYkTjf1v++CkyzZXqppfsBcLlzOufdc5jf7XqIdt05o1eDsKsWIK6qZUJsGf/2y&#10;mswwcp4oRqRWvMHP3OGbxds388HUPNedloxbBEGUqwfT4M57UyeJox3vibvShitwttr2xINpNwmz&#10;ZIDovUzyNJ0mg7bMWE25c7B6PzrxIsZvW07957Z13CPZYMDm42jjuA5jspiTemOJ6QQ9wCD/gKIn&#10;QsGlp1D3xBO0teKvUL2gVjvd+iuq+0S3raA8cgA2WfoHm6eOGB65QHKcOaXJ/b+w9NPu0SLBoHYl&#10;Ror0UKMsLcuQmMG4GvxP5tEGas48aPrNIaWXHVEbfmutHjpOGMDJwv7k4kAwHBxF6+GjZhCWbL2O&#10;Odq3tg8BgT3ax1I8n0rB9x5RWMzydAqAKHiyajqLeBJSH48a6/x7rnsUJg22UOcYmuwenA9QSH3c&#10;EqFrKdhKSBkNu1kvpUU7EjQRv4geGJ5vkypsVjocGyOOK4AQ7gi+gDXW+GeV5UV6l1eT1XR2PSlW&#10;RTmprtPZJM2qu2qaFlVxv3oJALOi7gRjXD0IxY96y4rX1fOg/FEpUXFoaHBV5mXkfoHevY5kLzy0&#10;nxR9g2enTJA6VPWdYkCb1J4IOc6TS/gxy5CD4z9mJWoglH2Uz1qzZ5CA1VAkaD94KGDSafsDowGa&#10;rsHu+5ZYjpH8oEBGVVYUoUujUZTXORj23LM+9xBFIVSDPUbjdOnHzt4aKzYd3JTFxCh9C9JrRRRG&#10;kOWI6iBYaKzI4PAIhM49t+Ou30/V4hcAAAD//wMAUEsDBBQABgAIAAAAIQCg7Lkn4AAAAAsBAAAP&#10;AAAAZHJzL2Rvd25yZXYueG1sTI/BTsMwEETvSPyDtUjcWoeKummIU1Ekjkht4UBvTrwkUeN1iN02&#10;9OvZnuC4M0+zM/lqdJ044RBaTxoepgkIpMrblmoNH++vkxREiIas6Tyhhh8MsCpub3KTWX+mLZ52&#10;sRYcQiEzGpoY+0zKUDXoTJj6Hom9Lz84E/kcamkHc+Zw18lZkijpTEv8oTE9vjRYHXZHp2G9TNff&#10;m0d6u2zLPe4/y8N8NiRa39+Nz08gIo7xD4Zrfa4OBXcq/ZFsEJ0GpeYLRjVMlilvYEKphQJRXhW2&#10;ZJHL/xuKXwAAAP//AwBQSwECLQAUAAYACAAAACEAtoM4kv4AAADhAQAAEwAAAAAAAAAAAAAAAAAA&#10;AAAAW0NvbnRlbnRfVHlwZXNdLnhtbFBLAQItABQABgAIAAAAIQA4/SH/1gAAAJQBAAALAAAAAAAA&#10;AAAAAAAAAC8BAABfcmVscy8ucmVsc1BLAQItABQABgAIAAAAIQDNQA/9cQIAAPIEAAAOAAAAAAAA&#10;AAAAAAAAAC4CAABkcnMvZTJvRG9jLnhtbFBLAQItABQABgAIAAAAIQCg7Lkn4AAAAAsBAAAPAAAA&#10;AAAAAAAAAAAAAMsEAABkcnMvZG93bnJldi54bWxQSwUGAAAAAAQABADzAAAA2AUAAAAA&#10;" o:allowincell="f" fillcolor="black" stroked="f"/>
            </w:pict>
          </mc:Fallback>
        </mc:AlternateContent>
      </w:r>
      <w:r w:rsidRPr="003403FB">
        <w:rPr>
          <w:noProof/>
          <w:sz w:val="25"/>
          <w:szCs w:val="25"/>
        </w:rPr>
        <mc:AlternateContent>
          <mc:Choice Requires="wps">
            <w:drawing>
              <wp:anchor distT="0" distB="0" distL="0" distR="0" simplePos="0" relativeHeight="251666432" behindDoc="1" locked="0" layoutInCell="0" allowOverlap="1">
                <wp:simplePos x="0" y="0"/>
                <wp:positionH relativeFrom="column">
                  <wp:posOffset>4946650</wp:posOffset>
                </wp:positionH>
                <wp:positionV relativeFrom="paragraph">
                  <wp:posOffset>-627380</wp:posOffset>
                </wp:positionV>
                <wp:extent cx="12065" cy="19685"/>
                <wp:effectExtent l="3175" t="1905" r="3810" b="0"/>
                <wp:wrapNone/>
                <wp:docPr id="14" name="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A4A7F" id="1056" o:spid="_x0000_s1026" style="position:absolute;margin-left:389.5pt;margin-top:-49.4pt;width:.95pt;height:1.5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1q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F2B&#10;kSI91ChLy2l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E458fbgAAAACwEAAA8A&#10;AABkcnMvZG93bnJldi54bWxMj01PwzAMhu9I/IfISNy2hInRD5pODIkjEhsc2C1tTFutcUqTbYVf&#10;j3caR9uvXj9PsZpcL444hs6Thru5AoFUe9tRo+Hj/WWWggjRkDW9J9TwgwFW5fVVYXLrT7TB4zY2&#10;gkso5EZDG+OQSxnqFp0Jcz8g8e3Lj85EHsdG2tGcuNz1cqHUg3SmI/7QmgGfW6z324PTsM7S9ffb&#10;Pb3+bqod7j6r/XIxKq1vb6anRxARp3gJwxmf0aFkpsofyAbRa0iSjF2ihlmWsgMnklRlIKrzZpmA&#10;LAv536H8AwAA//8DAFBLAQItABQABgAIAAAAIQC2gziS/gAAAOEBAAATAAAAAAAAAAAAAAAAAAAA&#10;AABbQ29udGVudF9UeXBlc10ueG1sUEsBAi0AFAAGAAgAAAAhADj9If/WAAAAlAEAAAsAAAAAAAAA&#10;AAAAAAAALwEAAF9yZWxzLy5yZWxzUEsBAi0AFAAGAAgAAAAhAIC33WpwAgAA8gQAAA4AAAAAAAAA&#10;AAAAAAAALgIAAGRycy9lMm9Eb2MueG1sUEsBAi0AFAAGAAgAAAAhAE458fbgAAAACwEAAA8AAAAA&#10;AAAAAAAAAAAAygQAAGRycy9kb3ducmV2LnhtbFBLBQYAAAAABAAEAPMAAADXBQAAAAA=&#10;" o:allowincell="f" fillcolor="black" stroked="f"/>
            </w:pict>
          </mc:Fallback>
        </mc:AlternateContent>
      </w:r>
      <w:r w:rsidR="005C563F" w:rsidRPr="003403FB">
        <w:rPr>
          <w:sz w:val="25"/>
          <w:szCs w:val="25"/>
        </w:rPr>
        <w:t xml:space="preserve">Predictors: (Constant), Outsourcing strategy </w:t>
      </w:r>
    </w:p>
    <w:p w:rsidR="00F8580B" w:rsidRPr="003403FB" w:rsidRDefault="005C563F">
      <w:pPr>
        <w:widowControl w:val="0"/>
        <w:numPr>
          <w:ilvl w:val="0"/>
          <w:numId w:val="2"/>
        </w:numPr>
        <w:tabs>
          <w:tab w:val="clear" w:pos="915"/>
        </w:tabs>
        <w:overflowPunct w:val="0"/>
        <w:autoSpaceDE w:val="0"/>
        <w:autoSpaceDN w:val="0"/>
        <w:adjustRightInd w:val="0"/>
        <w:spacing w:line="360" w:lineRule="auto"/>
        <w:ind w:left="720" w:hanging="720"/>
        <w:jc w:val="both"/>
        <w:rPr>
          <w:sz w:val="25"/>
          <w:szCs w:val="25"/>
        </w:rPr>
      </w:pPr>
      <w:r w:rsidRPr="003403FB">
        <w:rPr>
          <w:sz w:val="25"/>
          <w:szCs w:val="25"/>
        </w:rPr>
        <w:t xml:space="preserve">Dependent Variable: Sales turnover </w:t>
      </w:r>
    </w:p>
    <w:p w:rsidR="00F8580B" w:rsidRPr="003403FB" w:rsidRDefault="005C563F">
      <w:pPr>
        <w:widowControl w:val="0"/>
        <w:overflowPunct w:val="0"/>
        <w:autoSpaceDE w:val="0"/>
        <w:autoSpaceDN w:val="0"/>
        <w:adjustRightInd w:val="0"/>
        <w:spacing w:line="360" w:lineRule="auto"/>
        <w:ind w:firstLine="720"/>
        <w:jc w:val="both"/>
        <w:rPr>
          <w:sz w:val="25"/>
          <w:szCs w:val="25"/>
        </w:rPr>
      </w:pPr>
      <w:r w:rsidRPr="003403FB">
        <w:rPr>
          <w:sz w:val="25"/>
          <w:szCs w:val="25"/>
        </w:rPr>
        <w:t>Table 3 above shows that the analysis of variance for linear regression data produced F-ratio of 233.248 which is significant at 0.05. Therefore there exist a model fitness as the regression sum of square to total sum of square gives the precise estimate R</w:t>
      </w:r>
      <w:r w:rsidRPr="003403FB">
        <w:rPr>
          <w:sz w:val="25"/>
          <w:szCs w:val="25"/>
          <w:vertAlign w:val="superscript"/>
        </w:rPr>
        <w:t>2</w:t>
      </w:r>
      <w:r w:rsidRPr="003403FB">
        <w:rPr>
          <w:sz w:val="25"/>
          <w:szCs w:val="25"/>
        </w:rPr>
        <w:t>-value=0.722 in the model summary above.</w:t>
      </w:r>
    </w:p>
    <w:p w:rsidR="00F8580B" w:rsidRPr="003403FB" w:rsidRDefault="005C563F">
      <w:pPr>
        <w:spacing w:line="360" w:lineRule="auto"/>
        <w:ind w:right="360"/>
        <w:jc w:val="center"/>
        <w:rPr>
          <w:sz w:val="25"/>
          <w:szCs w:val="25"/>
        </w:rPr>
      </w:pPr>
      <w:r w:rsidRPr="003403FB">
        <w:rPr>
          <w:b/>
          <w:bCs/>
          <w:sz w:val="25"/>
          <w:szCs w:val="25"/>
        </w:rPr>
        <w:t>Table 4.4.4 Regression Coefficient</w:t>
      </w:r>
      <w:r w:rsidRPr="003403FB">
        <w:rPr>
          <w:b/>
          <w:bCs/>
          <w:sz w:val="25"/>
          <w:szCs w:val="25"/>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400"/>
        <w:gridCol w:w="680"/>
        <w:gridCol w:w="1080"/>
        <w:gridCol w:w="1460"/>
        <w:gridCol w:w="1080"/>
        <w:gridCol w:w="1060"/>
      </w:tblGrid>
      <w:tr w:rsidR="00F8580B" w:rsidRPr="003403FB">
        <w:trPr>
          <w:trHeight w:val="219"/>
        </w:trPr>
        <w:tc>
          <w:tcPr>
            <w:tcW w:w="760" w:type="dxa"/>
            <w:tcBorders>
              <w:top w:val="single" w:sz="8" w:space="0" w:color="auto"/>
              <w:left w:val="single" w:sz="8" w:space="0" w:color="auto"/>
            </w:tcBorders>
            <w:vAlign w:val="bottom"/>
          </w:tcPr>
          <w:p w:rsidR="00F8580B" w:rsidRPr="003403FB" w:rsidRDefault="00F8580B">
            <w:pPr>
              <w:rPr>
                <w:sz w:val="25"/>
                <w:szCs w:val="25"/>
              </w:rPr>
            </w:pPr>
          </w:p>
        </w:tc>
        <w:tc>
          <w:tcPr>
            <w:tcW w:w="1180" w:type="dxa"/>
            <w:tcBorders>
              <w:top w:val="single" w:sz="8" w:space="0" w:color="auto"/>
              <w:right w:val="single" w:sz="8" w:space="0" w:color="auto"/>
            </w:tcBorders>
            <w:vAlign w:val="bottom"/>
          </w:tcPr>
          <w:p w:rsidR="00F8580B" w:rsidRPr="003403FB" w:rsidRDefault="00F8580B">
            <w:pPr>
              <w:rPr>
                <w:sz w:val="25"/>
                <w:szCs w:val="25"/>
              </w:rPr>
            </w:pPr>
          </w:p>
        </w:tc>
        <w:tc>
          <w:tcPr>
            <w:tcW w:w="400" w:type="dxa"/>
            <w:tcBorders>
              <w:top w:val="single" w:sz="8" w:space="0" w:color="auto"/>
            </w:tcBorders>
            <w:vAlign w:val="bottom"/>
          </w:tcPr>
          <w:p w:rsidR="00F8580B" w:rsidRPr="003403FB" w:rsidRDefault="00F8580B">
            <w:pPr>
              <w:rPr>
                <w:sz w:val="25"/>
                <w:szCs w:val="25"/>
              </w:rPr>
            </w:pPr>
          </w:p>
        </w:tc>
        <w:tc>
          <w:tcPr>
            <w:tcW w:w="1760" w:type="dxa"/>
            <w:gridSpan w:val="2"/>
            <w:tcBorders>
              <w:top w:val="single" w:sz="8" w:space="0" w:color="auto"/>
              <w:right w:val="single" w:sz="8" w:space="0" w:color="auto"/>
            </w:tcBorders>
            <w:vAlign w:val="bottom"/>
          </w:tcPr>
          <w:p w:rsidR="00F8580B" w:rsidRPr="003403FB" w:rsidRDefault="005C563F">
            <w:pPr>
              <w:ind w:right="380"/>
              <w:jc w:val="right"/>
              <w:rPr>
                <w:sz w:val="25"/>
                <w:szCs w:val="25"/>
              </w:rPr>
            </w:pPr>
            <w:r w:rsidRPr="003403FB">
              <w:rPr>
                <w:sz w:val="25"/>
                <w:szCs w:val="25"/>
              </w:rPr>
              <w:t>Unstandardized</w:t>
            </w:r>
          </w:p>
        </w:tc>
        <w:tc>
          <w:tcPr>
            <w:tcW w:w="1460" w:type="dxa"/>
            <w:tcBorders>
              <w:top w:val="single" w:sz="8" w:space="0" w:color="auto"/>
              <w:right w:val="single" w:sz="8" w:space="0" w:color="auto"/>
            </w:tcBorders>
            <w:vAlign w:val="bottom"/>
          </w:tcPr>
          <w:p w:rsidR="00F8580B" w:rsidRPr="003403FB" w:rsidRDefault="005C563F">
            <w:pPr>
              <w:jc w:val="center"/>
              <w:rPr>
                <w:sz w:val="25"/>
                <w:szCs w:val="25"/>
              </w:rPr>
            </w:pPr>
            <w:r w:rsidRPr="003403FB">
              <w:rPr>
                <w:w w:val="99"/>
                <w:sz w:val="25"/>
                <w:szCs w:val="25"/>
              </w:rPr>
              <w:t>Standardized</w:t>
            </w:r>
          </w:p>
        </w:tc>
        <w:tc>
          <w:tcPr>
            <w:tcW w:w="1080" w:type="dxa"/>
            <w:tcBorders>
              <w:top w:val="single" w:sz="8" w:space="0" w:color="auto"/>
              <w:right w:val="single" w:sz="8" w:space="0" w:color="auto"/>
            </w:tcBorders>
            <w:vAlign w:val="bottom"/>
          </w:tcPr>
          <w:p w:rsidR="00F8580B" w:rsidRPr="003403FB" w:rsidRDefault="00F8580B">
            <w:pPr>
              <w:rPr>
                <w:sz w:val="25"/>
                <w:szCs w:val="25"/>
              </w:rPr>
            </w:pPr>
          </w:p>
        </w:tc>
        <w:tc>
          <w:tcPr>
            <w:tcW w:w="1060" w:type="dxa"/>
            <w:tcBorders>
              <w:top w:val="single" w:sz="8" w:space="0" w:color="auto"/>
              <w:right w:val="single" w:sz="8" w:space="0" w:color="auto"/>
            </w:tcBorders>
            <w:vAlign w:val="bottom"/>
          </w:tcPr>
          <w:p w:rsidR="00F8580B" w:rsidRPr="003403FB" w:rsidRDefault="00F8580B">
            <w:pPr>
              <w:rPr>
                <w:sz w:val="25"/>
                <w:szCs w:val="25"/>
              </w:rPr>
            </w:pPr>
          </w:p>
        </w:tc>
      </w:tr>
      <w:tr w:rsidR="00F8580B" w:rsidRPr="003403FB">
        <w:trPr>
          <w:trHeight w:val="251"/>
        </w:trPr>
        <w:tc>
          <w:tcPr>
            <w:tcW w:w="760" w:type="dxa"/>
            <w:tcBorders>
              <w:left w:val="single" w:sz="8" w:space="0" w:color="auto"/>
            </w:tcBorders>
            <w:vAlign w:val="bottom"/>
          </w:tcPr>
          <w:p w:rsidR="00F8580B" w:rsidRPr="003403FB" w:rsidRDefault="00F8580B">
            <w:pPr>
              <w:rPr>
                <w:sz w:val="25"/>
                <w:szCs w:val="25"/>
              </w:rPr>
            </w:pPr>
          </w:p>
        </w:tc>
        <w:tc>
          <w:tcPr>
            <w:tcW w:w="1180" w:type="dxa"/>
            <w:tcBorders>
              <w:right w:val="single" w:sz="8" w:space="0" w:color="auto"/>
            </w:tcBorders>
            <w:vAlign w:val="bottom"/>
          </w:tcPr>
          <w:p w:rsidR="00F8580B" w:rsidRPr="003403FB" w:rsidRDefault="00F8580B">
            <w:pPr>
              <w:rPr>
                <w:sz w:val="25"/>
                <w:szCs w:val="25"/>
              </w:rPr>
            </w:pPr>
          </w:p>
        </w:tc>
        <w:tc>
          <w:tcPr>
            <w:tcW w:w="400" w:type="dxa"/>
            <w:tcBorders>
              <w:bottom w:val="single" w:sz="8" w:space="0" w:color="auto"/>
            </w:tcBorders>
            <w:vAlign w:val="bottom"/>
          </w:tcPr>
          <w:p w:rsidR="00F8580B" w:rsidRPr="003403FB" w:rsidRDefault="00F8580B">
            <w:pPr>
              <w:rPr>
                <w:sz w:val="25"/>
                <w:szCs w:val="25"/>
              </w:rPr>
            </w:pPr>
          </w:p>
        </w:tc>
        <w:tc>
          <w:tcPr>
            <w:tcW w:w="1760" w:type="dxa"/>
            <w:gridSpan w:val="2"/>
            <w:tcBorders>
              <w:bottom w:val="single" w:sz="8" w:space="0" w:color="auto"/>
              <w:right w:val="single" w:sz="8" w:space="0" w:color="auto"/>
            </w:tcBorders>
            <w:vAlign w:val="bottom"/>
          </w:tcPr>
          <w:p w:rsidR="00F8580B" w:rsidRPr="003403FB" w:rsidRDefault="005C563F">
            <w:pPr>
              <w:ind w:right="520"/>
              <w:jc w:val="right"/>
              <w:rPr>
                <w:sz w:val="25"/>
                <w:szCs w:val="25"/>
              </w:rPr>
            </w:pPr>
            <w:r w:rsidRPr="003403FB">
              <w:rPr>
                <w:sz w:val="25"/>
                <w:szCs w:val="25"/>
              </w:rPr>
              <w:t>Coefficients</w:t>
            </w:r>
          </w:p>
        </w:tc>
        <w:tc>
          <w:tcPr>
            <w:tcW w:w="1460" w:type="dxa"/>
            <w:tcBorders>
              <w:bottom w:val="single" w:sz="8" w:space="0" w:color="auto"/>
              <w:right w:val="single" w:sz="8" w:space="0" w:color="auto"/>
            </w:tcBorders>
            <w:vAlign w:val="bottom"/>
          </w:tcPr>
          <w:p w:rsidR="00F8580B" w:rsidRPr="003403FB" w:rsidRDefault="005C563F">
            <w:pPr>
              <w:jc w:val="center"/>
              <w:rPr>
                <w:sz w:val="25"/>
                <w:szCs w:val="25"/>
              </w:rPr>
            </w:pPr>
            <w:r w:rsidRPr="003403FB">
              <w:rPr>
                <w:sz w:val="25"/>
                <w:szCs w:val="25"/>
              </w:rPr>
              <w:t>Coefficients</w:t>
            </w:r>
          </w:p>
        </w:tc>
        <w:tc>
          <w:tcPr>
            <w:tcW w:w="1080" w:type="dxa"/>
            <w:tcBorders>
              <w:bottom w:val="single" w:sz="8" w:space="0" w:color="auto"/>
              <w:right w:val="single" w:sz="8" w:space="0" w:color="auto"/>
            </w:tcBorders>
            <w:vAlign w:val="bottom"/>
          </w:tcPr>
          <w:p w:rsidR="00F8580B" w:rsidRPr="003403FB" w:rsidRDefault="005C563F">
            <w:pPr>
              <w:ind w:right="400"/>
              <w:jc w:val="right"/>
              <w:rPr>
                <w:sz w:val="25"/>
                <w:szCs w:val="25"/>
              </w:rPr>
            </w:pPr>
            <w:r w:rsidRPr="003403FB">
              <w:rPr>
                <w:sz w:val="25"/>
                <w:szCs w:val="25"/>
              </w:rPr>
              <w:t>T</w:t>
            </w:r>
          </w:p>
        </w:tc>
        <w:tc>
          <w:tcPr>
            <w:tcW w:w="1060" w:type="dxa"/>
            <w:tcBorders>
              <w:bottom w:val="single" w:sz="8" w:space="0" w:color="auto"/>
              <w:right w:val="single" w:sz="8" w:space="0" w:color="auto"/>
            </w:tcBorders>
            <w:vAlign w:val="bottom"/>
          </w:tcPr>
          <w:p w:rsidR="00F8580B" w:rsidRPr="003403FB" w:rsidRDefault="005C563F">
            <w:pPr>
              <w:ind w:right="300"/>
              <w:jc w:val="right"/>
              <w:rPr>
                <w:sz w:val="25"/>
                <w:szCs w:val="25"/>
              </w:rPr>
            </w:pPr>
            <w:r w:rsidRPr="003403FB">
              <w:rPr>
                <w:sz w:val="25"/>
                <w:szCs w:val="25"/>
              </w:rPr>
              <w:t>Sig.</w:t>
            </w:r>
          </w:p>
        </w:tc>
      </w:tr>
      <w:tr w:rsidR="00F8580B" w:rsidRPr="003403FB">
        <w:trPr>
          <w:trHeight w:val="406"/>
        </w:trPr>
        <w:tc>
          <w:tcPr>
            <w:tcW w:w="760" w:type="dxa"/>
            <w:tcBorders>
              <w:left w:val="single" w:sz="8" w:space="0" w:color="auto"/>
              <w:bottom w:val="single" w:sz="8" w:space="0" w:color="auto"/>
            </w:tcBorders>
            <w:vAlign w:val="bottom"/>
          </w:tcPr>
          <w:p w:rsidR="00F8580B" w:rsidRPr="003403FB" w:rsidRDefault="005C563F">
            <w:pPr>
              <w:ind w:left="120"/>
              <w:rPr>
                <w:sz w:val="25"/>
                <w:szCs w:val="25"/>
              </w:rPr>
            </w:pPr>
            <w:r w:rsidRPr="003403FB">
              <w:rPr>
                <w:sz w:val="25"/>
                <w:szCs w:val="25"/>
              </w:rPr>
              <w:t>Model</w:t>
            </w:r>
          </w:p>
        </w:tc>
        <w:tc>
          <w:tcPr>
            <w:tcW w:w="1180" w:type="dxa"/>
            <w:tcBorders>
              <w:bottom w:val="single" w:sz="8" w:space="0" w:color="auto"/>
              <w:right w:val="single" w:sz="8" w:space="0" w:color="auto"/>
            </w:tcBorders>
            <w:vAlign w:val="bottom"/>
          </w:tcPr>
          <w:p w:rsidR="00F8580B" w:rsidRPr="003403FB" w:rsidRDefault="00F8580B">
            <w:pPr>
              <w:rPr>
                <w:sz w:val="25"/>
                <w:szCs w:val="25"/>
              </w:rPr>
            </w:pPr>
          </w:p>
        </w:tc>
        <w:tc>
          <w:tcPr>
            <w:tcW w:w="400" w:type="dxa"/>
            <w:tcBorders>
              <w:bottom w:val="single" w:sz="8" w:space="0" w:color="auto"/>
            </w:tcBorders>
            <w:vAlign w:val="bottom"/>
          </w:tcPr>
          <w:p w:rsidR="00F8580B" w:rsidRPr="003403FB" w:rsidRDefault="00F8580B">
            <w:pPr>
              <w:rPr>
                <w:sz w:val="25"/>
                <w:szCs w:val="25"/>
              </w:rPr>
            </w:pPr>
          </w:p>
        </w:tc>
        <w:tc>
          <w:tcPr>
            <w:tcW w:w="680" w:type="dxa"/>
            <w:tcBorders>
              <w:bottom w:val="single" w:sz="8" w:space="0" w:color="auto"/>
              <w:right w:val="single" w:sz="8" w:space="0" w:color="auto"/>
            </w:tcBorders>
            <w:vAlign w:val="bottom"/>
          </w:tcPr>
          <w:p w:rsidR="00F8580B" w:rsidRPr="003403FB" w:rsidRDefault="005C563F">
            <w:pPr>
              <w:ind w:right="400"/>
              <w:jc w:val="right"/>
              <w:rPr>
                <w:sz w:val="25"/>
                <w:szCs w:val="25"/>
              </w:rPr>
            </w:pPr>
            <w:r w:rsidRPr="003403FB">
              <w:rPr>
                <w:sz w:val="25"/>
                <w:szCs w:val="25"/>
              </w:rPr>
              <w:t>B</w:t>
            </w:r>
          </w:p>
        </w:tc>
        <w:tc>
          <w:tcPr>
            <w:tcW w:w="1080" w:type="dxa"/>
            <w:tcBorders>
              <w:bottom w:val="single" w:sz="8" w:space="0" w:color="auto"/>
              <w:right w:val="single" w:sz="8" w:space="0" w:color="auto"/>
            </w:tcBorders>
            <w:vAlign w:val="bottom"/>
          </w:tcPr>
          <w:p w:rsidR="00F8580B" w:rsidRPr="003403FB" w:rsidRDefault="005C563F">
            <w:pPr>
              <w:ind w:right="60"/>
              <w:jc w:val="right"/>
              <w:rPr>
                <w:sz w:val="25"/>
                <w:szCs w:val="25"/>
              </w:rPr>
            </w:pPr>
            <w:r w:rsidRPr="003403FB">
              <w:rPr>
                <w:sz w:val="25"/>
                <w:szCs w:val="25"/>
              </w:rPr>
              <w:t>Std. Error</w:t>
            </w:r>
          </w:p>
        </w:tc>
        <w:tc>
          <w:tcPr>
            <w:tcW w:w="1460" w:type="dxa"/>
            <w:tcBorders>
              <w:bottom w:val="single" w:sz="8" w:space="0" w:color="auto"/>
              <w:right w:val="single" w:sz="8" w:space="0" w:color="auto"/>
            </w:tcBorders>
            <w:vAlign w:val="bottom"/>
          </w:tcPr>
          <w:p w:rsidR="00F8580B" w:rsidRPr="003403FB" w:rsidRDefault="005C563F">
            <w:pPr>
              <w:jc w:val="center"/>
              <w:rPr>
                <w:sz w:val="25"/>
                <w:szCs w:val="25"/>
              </w:rPr>
            </w:pPr>
            <w:r w:rsidRPr="003403FB">
              <w:rPr>
                <w:w w:val="98"/>
                <w:sz w:val="25"/>
                <w:szCs w:val="25"/>
              </w:rPr>
              <w:t>Beta</w:t>
            </w:r>
          </w:p>
        </w:tc>
        <w:tc>
          <w:tcPr>
            <w:tcW w:w="1080" w:type="dxa"/>
            <w:tcBorders>
              <w:bottom w:val="single" w:sz="8" w:space="0" w:color="auto"/>
              <w:right w:val="single" w:sz="8" w:space="0" w:color="auto"/>
            </w:tcBorders>
            <w:vAlign w:val="bottom"/>
          </w:tcPr>
          <w:p w:rsidR="00F8580B" w:rsidRPr="003403FB" w:rsidRDefault="005C563F">
            <w:pPr>
              <w:ind w:right="400"/>
              <w:jc w:val="right"/>
              <w:rPr>
                <w:sz w:val="25"/>
                <w:szCs w:val="25"/>
              </w:rPr>
            </w:pPr>
            <w:r w:rsidRPr="003403FB">
              <w:rPr>
                <w:sz w:val="25"/>
                <w:szCs w:val="25"/>
              </w:rPr>
              <w:t>B</w:t>
            </w:r>
          </w:p>
        </w:tc>
        <w:tc>
          <w:tcPr>
            <w:tcW w:w="1060" w:type="dxa"/>
            <w:tcBorders>
              <w:bottom w:val="single" w:sz="8" w:space="0" w:color="auto"/>
              <w:right w:val="single" w:sz="8" w:space="0" w:color="auto"/>
            </w:tcBorders>
            <w:vAlign w:val="bottom"/>
          </w:tcPr>
          <w:p w:rsidR="00F8580B" w:rsidRPr="003403FB" w:rsidRDefault="005C563F">
            <w:pPr>
              <w:ind w:right="60"/>
              <w:jc w:val="right"/>
              <w:rPr>
                <w:sz w:val="25"/>
                <w:szCs w:val="25"/>
              </w:rPr>
            </w:pPr>
            <w:r w:rsidRPr="003403FB">
              <w:rPr>
                <w:sz w:val="25"/>
                <w:szCs w:val="25"/>
              </w:rPr>
              <w:t>Std. Error</w:t>
            </w:r>
          </w:p>
        </w:tc>
      </w:tr>
      <w:tr w:rsidR="00F8580B" w:rsidRPr="003403FB">
        <w:trPr>
          <w:trHeight w:val="256"/>
        </w:trPr>
        <w:tc>
          <w:tcPr>
            <w:tcW w:w="760" w:type="dxa"/>
            <w:tcBorders>
              <w:left w:val="single" w:sz="8" w:space="0" w:color="auto"/>
            </w:tcBorders>
            <w:vAlign w:val="bottom"/>
          </w:tcPr>
          <w:p w:rsidR="00F8580B" w:rsidRPr="003403FB" w:rsidRDefault="005C563F">
            <w:pPr>
              <w:ind w:left="120"/>
              <w:rPr>
                <w:sz w:val="25"/>
                <w:szCs w:val="25"/>
              </w:rPr>
            </w:pPr>
            <w:r w:rsidRPr="003403FB">
              <w:rPr>
                <w:sz w:val="25"/>
                <w:szCs w:val="25"/>
              </w:rPr>
              <w:t>1</w:t>
            </w:r>
          </w:p>
        </w:tc>
        <w:tc>
          <w:tcPr>
            <w:tcW w:w="1180" w:type="dxa"/>
            <w:tcBorders>
              <w:right w:val="single" w:sz="8" w:space="0" w:color="auto"/>
            </w:tcBorders>
            <w:vAlign w:val="bottom"/>
          </w:tcPr>
          <w:p w:rsidR="00F8580B" w:rsidRPr="003403FB" w:rsidRDefault="005C563F">
            <w:pPr>
              <w:ind w:left="120"/>
              <w:rPr>
                <w:sz w:val="25"/>
                <w:szCs w:val="25"/>
              </w:rPr>
            </w:pPr>
            <w:r w:rsidRPr="003403FB">
              <w:rPr>
                <w:sz w:val="25"/>
                <w:szCs w:val="25"/>
              </w:rPr>
              <w:t>(Constant)</w:t>
            </w:r>
          </w:p>
        </w:tc>
        <w:tc>
          <w:tcPr>
            <w:tcW w:w="400" w:type="dxa"/>
            <w:vAlign w:val="bottom"/>
          </w:tcPr>
          <w:p w:rsidR="00F8580B" w:rsidRPr="003403FB" w:rsidRDefault="00F8580B">
            <w:pPr>
              <w:rPr>
                <w:sz w:val="25"/>
                <w:szCs w:val="25"/>
              </w:rPr>
            </w:pPr>
          </w:p>
        </w:tc>
        <w:tc>
          <w:tcPr>
            <w:tcW w:w="680" w:type="dxa"/>
            <w:tcBorders>
              <w:right w:val="single" w:sz="8" w:space="0" w:color="auto"/>
            </w:tcBorders>
            <w:vAlign w:val="bottom"/>
          </w:tcPr>
          <w:p w:rsidR="00F8580B" w:rsidRPr="003403FB" w:rsidRDefault="005C563F">
            <w:pPr>
              <w:ind w:right="20"/>
              <w:jc w:val="right"/>
              <w:rPr>
                <w:sz w:val="25"/>
                <w:szCs w:val="25"/>
              </w:rPr>
            </w:pPr>
            <w:r w:rsidRPr="003403FB">
              <w:rPr>
                <w:sz w:val="25"/>
                <w:szCs w:val="25"/>
              </w:rPr>
              <w:t>2.913</w:t>
            </w:r>
          </w:p>
        </w:tc>
        <w:tc>
          <w:tcPr>
            <w:tcW w:w="1080" w:type="dxa"/>
            <w:tcBorders>
              <w:right w:val="single" w:sz="8" w:space="0" w:color="auto"/>
            </w:tcBorders>
            <w:vAlign w:val="bottom"/>
          </w:tcPr>
          <w:p w:rsidR="00F8580B" w:rsidRPr="003403FB" w:rsidRDefault="005C563F">
            <w:pPr>
              <w:ind w:right="20"/>
              <w:jc w:val="right"/>
              <w:rPr>
                <w:sz w:val="25"/>
                <w:szCs w:val="25"/>
              </w:rPr>
            </w:pPr>
            <w:r w:rsidRPr="003403FB">
              <w:rPr>
                <w:sz w:val="25"/>
                <w:szCs w:val="25"/>
              </w:rPr>
              <w:t>.817</w:t>
            </w:r>
          </w:p>
        </w:tc>
        <w:tc>
          <w:tcPr>
            <w:tcW w:w="1460" w:type="dxa"/>
            <w:tcBorders>
              <w:right w:val="single" w:sz="8" w:space="0" w:color="auto"/>
            </w:tcBorders>
            <w:vAlign w:val="bottom"/>
          </w:tcPr>
          <w:p w:rsidR="00F8580B" w:rsidRPr="003403FB" w:rsidRDefault="00F8580B">
            <w:pPr>
              <w:rPr>
                <w:sz w:val="25"/>
                <w:szCs w:val="25"/>
              </w:rPr>
            </w:pPr>
          </w:p>
        </w:tc>
        <w:tc>
          <w:tcPr>
            <w:tcW w:w="1080" w:type="dxa"/>
            <w:tcBorders>
              <w:right w:val="single" w:sz="8" w:space="0" w:color="auto"/>
            </w:tcBorders>
            <w:vAlign w:val="bottom"/>
          </w:tcPr>
          <w:p w:rsidR="00F8580B" w:rsidRPr="003403FB" w:rsidRDefault="005C563F">
            <w:pPr>
              <w:ind w:right="20"/>
              <w:jc w:val="right"/>
              <w:rPr>
                <w:sz w:val="25"/>
                <w:szCs w:val="25"/>
              </w:rPr>
            </w:pPr>
            <w:r w:rsidRPr="003403FB">
              <w:rPr>
                <w:sz w:val="25"/>
                <w:szCs w:val="25"/>
              </w:rPr>
              <w:t>3.566</w:t>
            </w:r>
          </w:p>
        </w:tc>
        <w:tc>
          <w:tcPr>
            <w:tcW w:w="1060" w:type="dxa"/>
            <w:tcBorders>
              <w:right w:val="single" w:sz="8" w:space="0" w:color="auto"/>
            </w:tcBorders>
            <w:vAlign w:val="bottom"/>
          </w:tcPr>
          <w:p w:rsidR="00F8580B" w:rsidRPr="003403FB" w:rsidRDefault="005C563F">
            <w:pPr>
              <w:jc w:val="right"/>
              <w:rPr>
                <w:sz w:val="25"/>
                <w:szCs w:val="25"/>
              </w:rPr>
            </w:pPr>
            <w:r w:rsidRPr="003403FB">
              <w:rPr>
                <w:sz w:val="25"/>
                <w:szCs w:val="25"/>
              </w:rPr>
              <w:t>.000</w:t>
            </w:r>
          </w:p>
        </w:tc>
      </w:tr>
      <w:tr w:rsidR="00F8580B" w:rsidRPr="003403FB">
        <w:trPr>
          <w:trHeight w:val="302"/>
        </w:trPr>
        <w:tc>
          <w:tcPr>
            <w:tcW w:w="760" w:type="dxa"/>
            <w:tcBorders>
              <w:left w:val="single" w:sz="8" w:space="0" w:color="auto"/>
              <w:bottom w:val="single" w:sz="8" w:space="0" w:color="auto"/>
            </w:tcBorders>
            <w:vAlign w:val="bottom"/>
          </w:tcPr>
          <w:p w:rsidR="00F8580B" w:rsidRPr="003403FB" w:rsidRDefault="00F8580B">
            <w:pPr>
              <w:rPr>
                <w:sz w:val="25"/>
                <w:szCs w:val="25"/>
              </w:rPr>
            </w:pPr>
          </w:p>
        </w:tc>
        <w:tc>
          <w:tcPr>
            <w:tcW w:w="1180" w:type="dxa"/>
            <w:tcBorders>
              <w:bottom w:val="single" w:sz="8" w:space="0" w:color="auto"/>
              <w:right w:val="single" w:sz="8" w:space="0" w:color="auto"/>
            </w:tcBorders>
            <w:vAlign w:val="bottom"/>
          </w:tcPr>
          <w:p w:rsidR="00F8580B" w:rsidRPr="003403FB" w:rsidRDefault="005C563F">
            <w:pPr>
              <w:ind w:left="120"/>
              <w:rPr>
                <w:sz w:val="25"/>
                <w:szCs w:val="25"/>
              </w:rPr>
            </w:pPr>
            <w:r w:rsidRPr="003403FB">
              <w:rPr>
                <w:sz w:val="25"/>
                <w:szCs w:val="25"/>
              </w:rPr>
              <w:t>BPO</w:t>
            </w:r>
          </w:p>
        </w:tc>
        <w:tc>
          <w:tcPr>
            <w:tcW w:w="400" w:type="dxa"/>
            <w:tcBorders>
              <w:bottom w:val="single" w:sz="8" w:space="0" w:color="auto"/>
            </w:tcBorders>
            <w:vAlign w:val="bottom"/>
          </w:tcPr>
          <w:p w:rsidR="00F8580B" w:rsidRPr="003403FB" w:rsidRDefault="00F8580B">
            <w:pPr>
              <w:rPr>
                <w:sz w:val="25"/>
                <w:szCs w:val="25"/>
              </w:rPr>
            </w:pPr>
          </w:p>
        </w:tc>
        <w:tc>
          <w:tcPr>
            <w:tcW w:w="680" w:type="dxa"/>
            <w:tcBorders>
              <w:bottom w:val="single" w:sz="8" w:space="0" w:color="auto"/>
              <w:right w:val="single" w:sz="8" w:space="0" w:color="auto"/>
            </w:tcBorders>
            <w:vAlign w:val="bottom"/>
          </w:tcPr>
          <w:p w:rsidR="00F8580B" w:rsidRPr="003403FB" w:rsidRDefault="005C563F">
            <w:pPr>
              <w:ind w:right="20"/>
              <w:jc w:val="right"/>
              <w:rPr>
                <w:sz w:val="25"/>
                <w:szCs w:val="25"/>
              </w:rPr>
            </w:pPr>
            <w:r w:rsidRPr="003403FB">
              <w:rPr>
                <w:sz w:val="25"/>
                <w:szCs w:val="25"/>
              </w:rPr>
              <w:t>.803</w:t>
            </w:r>
          </w:p>
        </w:tc>
        <w:tc>
          <w:tcPr>
            <w:tcW w:w="1080" w:type="dxa"/>
            <w:tcBorders>
              <w:bottom w:val="single" w:sz="8" w:space="0" w:color="auto"/>
              <w:right w:val="single" w:sz="8" w:space="0" w:color="auto"/>
            </w:tcBorders>
            <w:vAlign w:val="bottom"/>
          </w:tcPr>
          <w:p w:rsidR="00F8580B" w:rsidRPr="003403FB" w:rsidRDefault="005C563F">
            <w:pPr>
              <w:ind w:right="20"/>
              <w:jc w:val="right"/>
              <w:rPr>
                <w:sz w:val="25"/>
                <w:szCs w:val="25"/>
              </w:rPr>
            </w:pPr>
            <w:r w:rsidRPr="003403FB">
              <w:rPr>
                <w:sz w:val="25"/>
                <w:szCs w:val="25"/>
              </w:rPr>
              <w:t>.059</w:t>
            </w:r>
          </w:p>
        </w:tc>
        <w:tc>
          <w:tcPr>
            <w:tcW w:w="1460" w:type="dxa"/>
            <w:tcBorders>
              <w:bottom w:val="single" w:sz="8" w:space="0" w:color="auto"/>
              <w:right w:val="single" w:sz="8" w:space="0" w:color="auto"/>
            </w:tcBorders>
            <w:vAlign w:val="bottom"/>
          </w:tcPr>
          <w:p w:rsidR="00F8580B" w:rsidRPr="003403FB" w:rsidRDefault="005C563F">
            <w:pPr>
              <w:ind w:right="20"/>
              <w:jc w:val="center"/>
              <w:rPr>
                <w:sz w:val="25"/>
                <w:szCs w:val="25"/>
              </w:rPr>
            </w:pPr>
            <w:r w:rsidRPr="003403FB">
              <w:rPr>
                <w:sz w:val="25"/>
                <w:szCs w:val="25"/>
              </w:rPr>
              <w:t>.850</w:t>
            </w:r>
          </w:p>
        </w:tc>
        <w:tc>
          <w:tcPr>
            <w:tcW w:w="1080" w:type="dxa"/>
            <w:tcBorders>
              <w:bottom w:val="single" w:sz="8" w:space="0" w:color="auto"/>
              <w:right w:val="single" w:sz="8" w:space="0" w:color="auto"/>
            </w:tcBorders>
            <w:vAlign w:val="bottom"/>
          </w:tcPr>
          <w:p w:rsidR="00F8580B" w:rsidRPr="003403FB" w:rsidRDefault="005C563F">
            <w:pPr>
              <w:ind w:right="20"/>
              <w:jc w:val="right"/>
              <w:rPr>
                <w:sz w:val="25"/>
                <w:szCs w:val="25"/>
              </w:rPr>
            </w:pPr>
            <w:r w:rsidRPr="003403FB">
              <w:rPr>
                <w:sz w:val="25"/>
                <w:szCs w:val="25"/>
              </w:rPr>
              <w:t>13.610</w:t>
            </w:r>
          </w:p>
        </w:tc>
        <w:tc>
          <w:tcPr>
            <w:tcW w:w="1060" w:type="dxa"/>
            <w:tcBorders>
              <w:bottom w:val="single" w:sz="8" w:space="0" w:color="auto"/>
              <w:right w:val="single" w:sz="8" w:space="0" w:color="auto"/>
            </w:tcBorders>
            <w:vAlign w:val="bottom"/>
          </w:tcPr>
          <w:p w:rsidR="00F8580B" w:rsidRPr="003403FB" w:rsidRDefault="005C563F">
            <w:pPr>
              <w:jc w:val="right"/>
              <w:rPr>
                <w:sz w:val="25"/>
                <w:szCs w:val="25"/>
              </w:rPr>
            </w:pPr>
            <w:r w:rsidRPr="003403FB">
              <w:rPr>
                <w:sz w:val="25"/>
                <w:szCs w:val="25"/>
              </w:rPr>
              <w:t>.000</w:t>
            </w:r>
          </w:p>
        </w:tc>
      </w:tr>
    </w:tbl>
    <w:p w:rsidR="00F8580B" w:rsidRPr="003403FB" w:rsidRDefault="005C563F">
      <w:pPr>
        <w:ind w:firstLine="720"/>
        <w:rPr>
          <w:sz w:val="25"/>
          <w:szCs w:val="25"/>
        </w:rPr>
      </w:pPr>
      <w:r w:rsidRPr="003403FB">
        <w:rPr>
          <w:b/>
          <w:sz w:val="25"/>
          <w:szCs w:val="25"/>
        </w:rPr>
        <w:t>Source:</w:t>
      </w:r>
      <w:r w:rsidRPr="003403FB">
        <w:rPr>
          <w:sz w:val="25"/>
          <w:szCs w:val="25"/>
        </w:rPr>
        <w:t xml:space="preserve"> SPSS Computation, </w:t>
      </w:r>
      <w:r w:rsidR="00B15AC8">
        <w:rPr>
          <w:sz w:val="25"/>
          <w:szCs w:val="25"/>
        </w:rPr>
        <w:t>2025</w:t>
      </w:r>
    </w:p>
    <w:p w:rsidR="00F8580B" w:rsidRPr="003403FB" w:rsidRDefault="005C563F">
      <w:pPr>
        <w:spacing w:line="360" w:lineRule="auto"/>
        <w:ind w:left="720"/>
        <w:jc w:val="both"/>
        <w:rPr>
          <w:sz w:val="25"/>
          <w:szCs w:val="25"/>
        </w:rPr>
      </w:pPr>
      <w:r w:rsidRPr="003403FB">
        <w:rPr>
          <w:sz w:val="25"/>
          <w:szCs w:val="25"/>
        </w:rPr>
        <w:t>Dependent variable: Sales turnover</w:t>
      </w:r>
    </w:p>
    <w:p w:rsidR="00F8580B" w:rsidRPr="003403FB" w:rsidRDefault="005C563F">
      <w:pPr>
        <w:spacing w:line="360" w:lineRule="auto"/>
        <w:ind w:firstLine="720"/>
        <w:jc w:val="both"/>
        <w:rPr>
          <w:sz w:val="25"/>
          <w:szCs w:val="25"/>
        </w:rPr>
      </w:pPr>
      <w:r w:rsidRPr="003403FB">
        <w:rPr>
          <w:sz w:val="25"/>
          <w:szCs w:val="25"/>
        </w:rPr>
        <w:t>The coefficient table above shows the simple model that expresses how Business process outsourcing assists managers of Pharmaceutical firms to increase in sales turnover. The model is shown mathematically as follows; Y = a+bx where y is increase in sales turnover and x is business process outsourcing, “a” is constant factor and “b” is the value of coefficient. From this table therefore, sales turnover = 2.913 +0.803BPO. This means that for every 100% change in sales turnover, business process outsourcing contributed 60.3%</w:t>
      </w:r>
    </w:p>
    <w:p w:rsidR="00F8580B" w:rsidRPr="003403FB" w:rsidRDefault="005C563F">
      <w:pPr>
        <w:spacing w:line="360" w:lineRule="auto"/>
        <w:jc w:val="both"/>
        <w:rPr>
          <w:b/>
          <w:bCs/>
          <w:sz w:val="25"/>
          <w:szCs w:val="25"/>
          <w:u w:val="single"/>
        </w:rPr>
      </w:pPr>
      <w:r w:rsidRPr="003403FB">
        <w:rPr>
          <w:b/>
          <w:bCs/>
          <w:sz w:val="25"/>
          <w:szCs w:val="25"/>
          <w:u w:val="single"/>
        </w:rPr>
        <w:t>Decision:</w:t>
      </w:r>
    </w:p>
    <w:p w:rsidR="00F8580B" w:rsidRPr="003403FB" w:rsidRDefault="005C563F">
      <w:pPr>
        <w:spacing w:line="360" w:lineRule="auto"/>
        <w:ind w:firstLine="720"/>
        <w:jc w:val="both"/>
        <w:rPr>
          <w:b/>
          <w:bCs/>
          <w:sz w:val="25"/>
          <w:szCs w:val="25"/>
        </w:rPr>
      </w:pPr>
      <w:r w:rsidRPr="003403FB">
        <w:rPr>
          <w:sz w:val="25"/>
          <w:szCs w:val="25"/>
        </w:rPr>
        <w:lastRenderedPageBreak/>
        <w:t>The significance level below 0.05 implies a statistical confidence of above 95%. This implies that business process outsourcing assists the selected firms to increase in sales turnover. Thus, the decision would be to reject the null hypothesis (H</w:t>
      </w:r>
      <w:r w:rsidRPr="003403FB">
        <w:rPr>
          <w:sz w:val="25"/>
          <w:szCs w:val="25"/>
          <w:vertAlign w:val="subscript"/>
        </w:rPr>
        <w:t>01</w:t>
      </w:r>
      <w:r w:rsidRPr="003403FB">
        <w:rPr>
          <w:sz w:val="25"/>
          <w:szCs w:val="25"/>
        </w:rPr>
        <w:t>), and accept the alternative hypothesis (H</w:t>
      </w:r>
      <w:r w:rsidRPr="003403FB">
        <w:rPr>
          <w:sz w:val="25"/>
          <w:szCs w:val="25"/>
          <w:vertAlign w:val="subscript"/>
        </w:rPr>
        <w:t>a1</w:t>
      </w:r>
      <w:r w:rsidRPr="003403FB">
        <w:rPr>
          <w:sz w:val="25"/>
          <w:szCs w:val="25"/>
        </w:rPr>
        <w:t>).</w:t>
      </w:r>
    </w:p>
    <w:p w:rsidR="00F8580B" w:rsidRPr="003403FB" w:rsidRDefault="005C563F">
      <w:pPr>
        <w:spacing w:line="360" w:lineRule="auto"/>
        <w:jc w:val="both"/>
        <w:rPr>
          <w:b/>
          <w:sz w:val="25"/>
          <w:szCs w:val="25"/>
        </w:rPr>
      </w:pPr>
      <w:r w:rsidRPr="003403FB">
        <w:rPr>
          <w:b/>
          <w:sz w:val="25"/>
          <w:szCs w:val="25"/>
        </w:rPr>
        <w:t>Regression analysis for research hypothesis 2</w:t>
      </w:r>
    </w:p>
    <w:p w:rsidR="00F8580B" w:rsidRPr="003403FB" w:rsidRDefault="005C563F">
      <w:pPr>
        <w:widowControl w:val="0"/>
        <w:overflowPunct w:val="0"/>
        <w:autoSpaceDE w:val="0"/>
        <w:autoSpaceDN w:val="0"/>
        <w:adjustRightInd w:val="0"/>
        <w:spacing w:line="360" w:lineRule="auto"/>
        <w:jc w:val="both"/>
        <w:rPr>
          <w:b/>
          <w:sz w:val="25"/>
          <w:szCs w:val="25"/>
        </w:rPr>
      </w:pPr>
      <w:r w:rsidRPr="003403FB">
        <w:rPr>
          <w:b/>
          <w:sz w:val="25"/>
          <w:szCs w:val="25"/>
        </w:rPr>
        <w:t>H</w:t>
      </w:r>
      <w:r w:rsidRPr="003403FB">
        <w:rPr>
          <w:b/>
          <w:sz w:val="25"/>
          <w:szCs w:val="25"/>
          <w:vertAlign w:val="subscript"/>
        </w:rPr>
        <w:t>02</w:t>
      </w:r>
      <w:r w:rsidRPr="003403FB">
        <w:rPr>
          <w:b/>
          <w:sz w:val="25"/>
          <w:szCs w:val="25"/>
        </w:rPr>
        <w:t>: Outsourcing Strategy has no significance influence on organizational profitability.</w:t>
      </w:r>
    </w:p>
    <w:p w:rsidR="00F8580B" w:rsidRPr="003403FB" w:rsidRDefault="005C563F">
      <w:pPr>
        <w:widowControl w:val="0"/>
        <w:autoSpaceDE w:val="0"/>
        <w:autoSpaceDN w:val="0"/>
        <w:adjustRightInd w:val="0"/>
        <w:spacing w:line="360" w:lineRule="auto"/>
        <w:ind w:left="3800"/>
        <w:rPr>
          <w:sz w:val="25"/>
          <w:szCs w:val="25"/>
        </w:rPr>
      </w:pPr>
      <w:r w:rsidRPr="003403FB">
        <w:rPr>
          <w:b/>
          <w:bCs/>
          <w:sz w:val="25"/>
          <w:szCs w:val="25"/>
        </w:rPr>
        <w:t>Table 4.4.5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gridCol w:w="30"/>
      </w:tblGrid>
      <w:tr w:rsidR="00F8580B" w:rsidRPr="003403FB">
        <w:trPr>
          <w:trHeight w:val="64"/>
        </w:trPr>
        <w:tc>
          <w:tcPr>
            <w:tcW w:w="860" w:type="dxa"/>
            <w:tcBorders>
              <w:top w:val="single" w:sz="8" w:space="0" w:color="auto"/>
              <w:left w:val="single" w:sz="8" w:space="0" w:color="auto"/>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tcBorders>
              <w:top w:val="single" w:sz="8" w:space="0" w:color="auto"/>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00" w:type="dxa"/>
            <w:tcBorders>
              <w:top w:val="single" w:sz="8" w:space="0" w:color="auto"/>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40" w:type="dxa"/>
            <w:tcBorders>
              <w:top w:val="single" w:sz="8" w:space="0" w:color="auto"/>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40" w:type="dxa"/>
            <w:vMerge w:val="restart"/>
            <w:tcBorders>
              <w:top w:val="single" w:sz="8" w:space="0" w:color="auto"/>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99"/>
                <w:sz w:val="25"/>
                <w:szCs w:val="25"/>
              </w:rPr>
              <w:t>Std. Error of the</w:t>
            </w: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10"/>
        </w:trPr>
        <w:tc>
          <w:tcPr>
            <w:tcW w:w="860" w:type="dxa"/>
            <w:tcBorders>
              <w:top w:val="nil"/>
              <w:left w:val="single" w:sz="8" w:space="0" w:color="auto"/>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0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4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40" w:type="dxa"/>
            <w:vMerge/>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98"/>
        </w:trPr>
        <w:tc>
          <w:tcPr>
            <w:tcW w:w="860" w:type="dxa"/>
            <w:tcBorders>
              <w:top w:val="nil"/>
              <w:left w:val="single" w:sz="8" w:space="0" w:color="auto"/>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60"/>
              <w:rPr>
                <w:rFonts w:eastAsia="SimSun"/>
                <w:sz w:val="25"/>
                <w:szCs w:val="25"/>
              </w:rPr>
            </w:pPr>
            <w:r w:rsidRPr="003403FB">
              <w:rPr>
                <w:rFonts w:eastAsia="SimSun"/>
                <w:sz w:val="25"/>
                <w:szCs w:val="25"/>
              </w:rPr>
              <w:t>Model</w:t>
            </w:r>
          </w:p>
        </w:tc>
        <w:tc>
          <w:tcPr>
            <w:tcW w:w="112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480"/>
              <w:rPr>
                <w:rFonts w:eastAsia="SimSun"/>
                <w:sz w:val="25"/>
                <w:szCs w:val="25"/>
              </w:rPr>
            </w:pPr>
            <w:r w:rsidRPr="003403FB">
              <w:rPr>
                <w:rFonts w:eastAsia="SimSun"/>
                <w:sz w:val="25"/>
                <w:szCs w:val="25"/>
              </w:rPr>
              <w:t>R</w:t>
            </w:r>
          </w:p>
        </w:tc>
        <w:tc>
          <w:tcPr>
            <w:tcW w:w="120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right="140"/>
              <w:jc w:val="right"/>
              <w:rPr>
                <w:rFonts w:eastAsia="SimSun"/>
                <w:sz w:val="25"/>
                <w:szCs w:val="25"/>
              </w:rPr>
            </w:pPr>
            <w:r w:rsidRPr="003403FB">
              <w:rPr>
                <w:rFonts w:eastAsia="SimSun"/>
                <w:sz w:val="25"/>
                <w:szCs w:val="25"/>
              </w:rPr>
              <w:t>R Square</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Adjusted R Square</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99"/>
                <w:sz w:val="25"/>
                <w:szCs w:val="25"/>
              </w:rPr>
              <w:t>Estimate</w:t>
            </w: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311"/>
        </w:trPr>
        <w:tc>
          <w:tcPr>
            <w:tcW w:w="860" w:type="dxa"/>
            <w:tcBorders>
              <w:top w:val="nil"/>
              <w:left w:val="single" w:sz="8" w:space="0" w:color="auto"/>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60"/>
              <w:rPr>
                <w:rFonts w:eastAsia="SimSun"/>
                <w:sz w:val="25"/>
                <w:szCs w:val="25"/>
              </w:rPr>
            </w:pPr>
            <w:r w:rsidRPr="003403FB">
              <w:rPr>
                <w:rFonts w:eastAsia="SimSun"/>
                <w:sz w:val="25"/>
                <w:szCs w:val="25"/>
              </w:rPr>
              <w:t>1</w:t>
            </w:r>
          </w:p>
        </w:tc>
        <w:tc>
          <w:tcPr>
            <w:tcW w:w="112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680"/>
              <w:rPr>
                <w:rFonts w:eastAsia="SimSun"/>
                <w:sz w:val="25"/>
                <w:szCs w:val="25"/>
              </w:rPr>
            </w:pPr>
            <w:r w:rsidRPr="003403FB">
              <w:rPr>
                <w:rFonts w:eastAsia="SimSun"/>
                <w:w w:val="94"/>
                <w:sz w:val="25"/>
                <w:szCs w:val="25"/>
              </w:rPr>
              <w:t>.764</w:t>
            </w:r>
            <w:r w:rsidRPr="003403FB">
              <w:rPr>
                <w:rFonts w:eastAsia="SimSun"/>
                <w:w w:val="94"/>
                <w:sz w:val="25"/>
                <w:szCs w:val="25"/>
                <w:vertAlign w:val="superscript"/>
              </w:rPr>
              <w:t>a</w:t>
            </w:r>
          </w:p>
        </w:tc>
        <w:tc>
          <w:tcPr>
            <w:tcW w:w="120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.584</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.579</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.627</w:t>
            </w: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260"/>
        </w:trPr>
        <w:tc>
          <w:tcPr>
            <w:tcW w:w="4820" w:type="dxa"/>
            <w:gridSpan w:val="4"/>
            <w:tcBorders>
              <w:top w:val="nil"/>
              <w:left w:val="nil"/>
              <w:bottom w:val="nil"/>
              <w:right w:val="nil"/>
            </w:tcBorders>
            <w:vAlign w:val="bottom"/>
          </w:tcPr>
          <w:p w:rsidR="00F8580B" w:rsidRPr="003403FB" w:rsidRDefault="005C563F">
            <w:pPr>
              <w:spacing w:line="360" w:lineRule="auto"/>
              <w:rPr>
                <w:sz w:val="25"/>
                <w:szCs w:val="25"/>
              </w:rPr>
            </w:pPr>
            <w:r w:rsidRPr="003403FB">
              <w:rPr>
                <w:b/>
                <w:sz w:val="25"/>
                <w:szCs w:val="25"/>
              </w:rPr>
              <w:t>Source:</w:t>
            </w:r>
            <w:r w:rsidRPr="003403FB">
              <w:rPr>
                <w:sz w:val="25"/>
                <w:szCs w:val="25"/>
              </w:rPr>
              <w:t xml:space="preserve"> SPSS Computation, </w:t>
            </w:r>
            <w:r w:rsidR="00B15AC8">
              <w:rPr>
                <w:sz w:val="25"/>
                <w:szCs w:val="25"/>
              </w:rPr>
              <w:t>2025</w:t>
            </w:r>
          </w:p>
          <w:p w:rsidR="00F8580B" w:rsidRPr="003403FB" w:rsidRDefault="005C563F">
            <w:pPr>
              <w:widowControl w:val="0"/>
              <w:autoSpaceDE w:val="0"/>
              <w:autoSpaceDN w:val="0"/>
              <w:adjustRightInd w:val="0"/>
              <w:spacing w:line="360" w:lineRule="auto"/>
              <w:rPr>
                <w:rFonts w:eastAsia="SimSun"/>
                <w:sz w:val="25"/>
                <w:szCs w:val="25"/>
              </w:rPr>
            </w:pPr>
            <w:r w:rsidRPr="003403FB">
              <w:rPr>
                <w:rFonts w:eastAsia="SimSun"/>
                <w:sz w:val="25"/>
                <w:szCs w:val="25"/>
              </w:rPr>
              <w:t>Predictors: (Constant), Outsourcing strategy</w:t>
            </w:r>
          </w:p>
        </w:tc>
        <w:tc>
          <w:tcPr>
            <w:tcW w:w="164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bl>
    <w:p w:rsidR="00F8580B" w:rsidRPr="003403FB" w:rsidRDefault="005C563F">
      <w:pPr>
        <w:widowControl w:val="0"/>
        <w:overflowPunct w:val="0"/>
        <w:autoSpaceDE w:val="0"/>
        <w:autoSpaceDN w:val="0"/>
        <w:adjustRightInd w:val="0"/>
        <w:spacing w:line="360" w:lineRule="auto"/>
        <w:ind w:right="100" w:firstLine="708"/>
        <w:jc w:val="both"/>
        <w:rPr>
          <w:sz w:val="25"/>
          <w:szCs w:val="25"/>
        </w:rPr>
      </w:pPr>
      <w:r w:rsidRPr="003403FB">
        <w:rPr>
          <w:sz w:val="25"/>
          <w:szCs w:val="25"/>
        </w:rPr>
        <w:t>Table 4 shows that outsourcing yields a coefficient of linear regression R</w:t>
      </w:r>
      <w:r w:rsidRPr="003403FB">
        <w:rPr>
          <w:sz w:val="25"/>
          <w:szCs w:val="25"/>
          <w:vertAlign w:val="superscript"/>
        </w:rPr>
        <w:t>2</w:t>
      </w:r>
      <w:r w:rsidRPr="003403FB">
        <w:rPr>
          <w:sz w:val="25"/>
          <w:szCs w:val="25"/>
        </w:rPr>
        <w:t xml:space="preserve"> of 0.584 accounting for 58.4% of the variance in adoption of personnel outsourcing by the selected pharmaceutical firms in Kwara State. Table 5 that follow shows an F-ratio of 126.1 which is also significant at 0.05.The results from the model summary table above revealed that the extent to which the variance in personnel process outsourcing can be explained by organizations profitability is 58.4% i.e (R-square = 0.584). </w:t>
      </w:r>
    </w:p>
    <w:p w:rsidR="00B15AC8" w:rsidRDefault="00B15AC8">
      <w:pPr>
        <w:spacing w:after="200" w:line="276" w:lineRule="auto"/>
        <w:rPr>
          <w:b/>
          <w:bCs/>
          <w:sz w:val="25"/>
          <w:szCs w:val="25"/>
        </w:rPr>
      </w:pPr>
      <w:r>
        <w:rPr>
          <w:b/>
          <w:bCs/>
          <w:sz w:val="25"/>
          <w:szCs w:val="25"/>
        </w:rPr>
        <w:br w:type="page"/>
      </w:r>
    </w:p>
    <w:p w:rsidR="00F8580B" w:rsidRPr="003403FB" w:rsidRDefault="005C563F">
      <w:pPr>
        <w:widowControl w:val="0"/>
        <w:autoSpaceDE w:val="0"/>
        <w:autoSpaceDN w:val="0"/>
        <w:adjustRightInd w:val="0"/>
        <w:spacing w:line="360" w:lineRule="auto"/>
        <w:ind w:left="2880" w:firstLine="720"/>
        <w:rPr>
          <w:sz w:val="25"/>
          <w:szCs w:val="25"/>
        </w:rPr>
      </w:pPr>
      <w:r w:rsidRPr="003403FB">
        <w:rPr>
          <w:b/>
          <w:bCs/>
          <w:sz w:val="25"/>
          <w:szCs w:val="25"/>
        </w:rPr>
        <w:lastRenderedPageBreak/>
        <w:t>Table 4.4.6 ANOVA</w:t>
      </w:r>
      <w:r w:rsidRPr="003403FB">
        <w:rPr>
          <w:b/>
          <w:bCs/>
          <w:sz w:val="25"/>
          <w:szCs w:val="25"/>
          <w:vertAlign w:val="superscript"/>
        </w:rPr>
        <w:t>b</w:t>
      </w:r>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rsidRPr="003403FB">
        <w:trPr>
          <w:trHeight w:val="330"/>
        </w:trPr>
        <w:tc>
          <w:tcPr>
            <w:tcW w:w="720" w:type="dxa"/>
            <w:tcBorders>
              <w:top w:val="single" w:sz="8" w:space="0" w:color="auto"/>
              <w:left w:val="single" w:sz="8" w:space="0" w:color="auto"/>
              <w:bottom w:val="single" w:sz="8" w:space="0" w:color="auto"/>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Model</w:t>
            </w:r>
          </w:p>
        </w:tc>
        <w:tc>
          <w:tcPr>
            <w:tcW w:w="1560" w:type="dxa"/>
            <w:tcBorders>
              <w:top w:val="single" w:sz="8" w:space="0" w:color="auto"/>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20" w:type="dxa"/>
            <w:tcBorders>
              <w:top w:val="single" w:sz="8" w:space="0" w:color="auto"/>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right="100"/>
              <w:jc w:val="right"/>
              <w:rPr>
                <w:rFonts w:eastAsia="SimSun"/>
                <w:sz w:val="25"/>
                <w:szCs w:val="25"/>
              </w:rPr>
            </w:pPr>
            <w:r w:rsidRPr="003403FB">
              <w:rPr>
                <w:rFonts w:eastAsia="SimSun"/>
                <w:sz w:val="25"/>
                <w:szCs w:val="25"/>
              </w:rPr>
              <w:t>Sum of Squares</w:t>
            </w:r>
          </w:p>
        </w:tc>
        <w:tc>
          <w:tcPr>
            <w:tcW w:w="760" w:type="dxa"/>
            <w:tcBorders>
              <w:top w:val="single" w:sz="8" w:space="0" w:color="auto"/>
              <w:left w:val="nil"/>
              <w:bottom w:val="single" w:sz="8" w:space="0" w:color="auto"/>
              <w:right w:val="nil"/>
            </w:tcBorders>
            <w:vAlign w:val="bottom"/>
          </w:tcPr>
          <w:p w:rsidR="00F8580B" w:rsidRPr="003403FB" w:rsidRDefault="005C563F">
            <w:pPr>
              <w:widowControl w:val="0"/>
              <w:autoSpaceDE w:val="0"/>
              <w:autoSpaceDN w:val="0"/>
              <w:adjustRightInd w:val="0"/>
              <w:spacing w:line="360" w:lineRule="auto"/>
              <w:ind w:left="460"/>
              <w:rPr>
                <w:rFonts w:eastAsia="SimSun"/>
                <w:sz w:val="25"/>
                <w:szCs w:val="25"/>
              </w:rPr>
            </w:pPr>
            <w:r w:rsidRPr="003403FB">
              <w:rPr>
                <w:rFonts w:eastAsia="SimSun"/>
                <w:sz w:val="25"/>
                <w:szCs w:val="25"/>
              </w:rPr>
              <w:t>df</w:t>
            </w:r>
          </w:p>
        </w:tc>
        <w:tc>
          <w:tcPr>
            <w:tcW w:w="380" w:type="dxa"/>
            <w:tcBorders>
              <w:top w:val="single" w:sz="8" w:space="0" w:color="auto"/>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single" w:sz="8" w:space="0" w:color="auto"/>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right="160"/>
              <w:jc w:val="right"/>
              <w:rPr>
                <w:rFonts w:eastAsia="SimSun"/>
                <w:sz w:val="25"/>
                <w:szCs w:val="25"/>
              </w:rPr>
            </w:pPr>
            <w:r w:rsidRPr="003403FB">
              <w:rPr>
                <w:rFonts w:eastAsia="SimSun"/>
                <w:sz w:val="25"/>
                <w:szCs w:val="25"/>
              </w:rPr>
              <w:t>Mean Square</w:t>
            </w:r>
          </w:p>
        </w:tc>
        <w:tc>
          <w:tcPr>
            <w:tcW w:w="1140" w:type="dxa"/>
            <w:tcBorders>
              <w:top w:val="single" w:sz="8" w:space="0" w:color="auto"/>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right="440"/>
              <w:jc w:val="right"/>
              <w:rPr>
                <w:rFonts w:eastAsia="SimSun"/>
                <w:sz w:val="25"/>
                <w:szCs w:val="25"/>
              </w:rPr>
            </w:pPr>
            <w:r w:rsidRPr="003403FB">
              <w:rPr>
                <w:rFonts w:eastAsia="SimSun"/>
                <w:sz w:val="25"/>
                <w:szCs w:val="25"/>
              </w:rPr>
              <w:t>F</w:t>
            </w:r>
          </w:p>
        </w:tc>
        <w:tc>
          <w:tcPr>
            <w:tcW w:w="1140" w:type="dxa"/>
            <w:tcBorders>
              <w:top w:val="single" w:sz="8" w:space="0" w:color="auto"/>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380"/>
              <w:rPr>
                <w:rFonts w:eastAsia="SimSun"/>
                <w:sz w:val="25"/>
                <w:szCs w:val="25"/>
              </w:rPr>
            </w:pPr>
            <w:r w:rsidRPr="003403FB">
              <w:rPr>
                <w:rFonts w:eastAsia="SimSun"/>
                <w:sz w:val="25"/>
                <w:szCs w:val="25"/>
              </w:rPr>
              <w:t>Sig.</w:t>
            </w:r>
          </w:p>
        </w:tc>
      </w:tr>
      <w:tr w:rsidR="00F8580B" w:rsidRPr="003403FB">
        <w:trPr>
          <w:trHeight w:val="300"/>
        </w:trPr>
        <w:tc>
          <w:tcPr>
            <w:tcW w:w="720" w:type="dxa"/>
            <w:tcBorders>
              <w:top w:val="nil"/>
              <w:left w:val="single" w:sz="8" w:space="0" w:color="auto"/>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1</w:t>
            </w: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Regression</w:t>
            </w:r>
          </w:p>
        </w:tc>
        <w:tc>
          <w:tcPr>
            <w:tcW w:w="162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50.070</w:t>
            </w:r>
          </w:p>
        </w:tc>
        <w:tc>
          <w:tcPr>
            <w:tcW w:w="76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1</w:t>
            </w: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50.070</w:t>
            </w:r>
          </w:p>
        </w:tc>
        <w:tc>
          <w:tcPr>
            <w:tcW w:w="114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126.121</w:t>
            </w:r>
          </w:p>
        </w:tc>
        <w:tc>
          <w:tcPr>
            <w:tcW w:w="114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680"/>
              <w:rPr>
                <w:rFonts w:eastAsia="SimSun"/>
                <w:sz w:val="25"/>
                <w:szCs w:val="25"/>
              </w:rPr>
            </w:pPr>
            <w:r w:rsidRPr="003403FB">
              <w:rPr>
                <w:rFonts w:eastAsia="SimSun"/>
                <w:w w:val="98"/>
                <w:sz w:val="25"/>
                <w:szCs w:val="25"/>
              </w:rPr>
              <w:t>.000</w:t>
            </w:r>
            <w:r w:rsidRPr="003403FB">
              <w:rPr>
                <w:rFonts w:eastAsia="SimSun"/>
                <w:w w:val="98"/>
                <w:sz w:val="25"/>
                <w:szCs w:val="25"/>
                <w:vertAlign w:val="superscript"/>
              </w:rPr>
              <w:t>a</w:t>
            </w:r>
          </w:p>
        </w:tc>
      </w:tr>
      <w:tr w:rsidR="00F8580B" w:rsidRPr="003403FB">
        <w:trPr>
          <w:trHeight w:val="302"/>
        </w:trPr>
        <w:tc>
          <w:tcPr>
            <w:tcW w:w="720" w:type="dxa"/>
            <w:tcBorders>
              <w:top w:val="nil"/>
              <w:left w:val="single" w:sz="8" w:space="0" w:color="auto"/>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Residual</w:t>
            </w:r>
          </w:p>
        </w:tc>
        <w:tc>
          <w:tcPr>
            <w:tcW w:w="162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35.736</w:t>
            </w:r>
          </w:p>
        </w:tc>
        <w:tc>
          <w:tcPr>
            <w:tcW w:w="76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90</w:t>
            </w: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.397</w:t>
            </w:r>
          </w:p>
        </w:tc>
        <w:tc>
          <w:tcPr>
            <w:tcW w:w="114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366"/>
        </w:trPr>
        <w:tc>
          <w:tcPr>
            <w:tcW w:w="720" w:type="dxa"/>
            <w:tcBorders>
              <w:top w:val="nil"/>
              <w:left w:val="single" w:sz="8" w:space="0" w:color="auto"/>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Total</w:t>
            </w:r>
          </w:p>
        </w:tc>
        <w:tc>
          <w:tcPr>
            <w:tcW w:w="162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85.806</w:t>
            </w:r>
          </w:p>
        </w:tc>
        <w:tc>
          <w:tcPr>
            <w:tcW w:w="76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91</w:t>
            </w:r>
          </w:p>
        </w:tc>
        <w:tc>
          <w:tcPr>
            <w:tcW w:w="156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bl>
    <w:p w:rsidR="00F8580B" w:rsidRPr="003403FB" w:rsidRDefault="005C563F">
      <w:pPr>
        <w:spacing w:line="360" w:lineRule="auto"/>
        <w:rPr>
          <w:sz w:val="25"/>
          <w:szCs w:val="25"/>
        </w:rPr>
      </w:pPr>
      <w:r w:rsidRPr="003403FB">
        <w:rPr>
          <w:b/>
          <w:sz w:val="25"/>
          <w:szCs w:val="25"/>
        </w:rPr>
        <w:t xml:space="preserve"> Source:</w:t>
      </w:r>
      <w:r w:rsidRPr="003403FB">
        <w:rPr>
          <w:sz w:val="25"/>
          <w:szCs w:val="25"/>
        </w:rPr>
        <w:t xml:space="preserve"> SPSS Computation, </w:t>
      </w:r>
      <w:r w:rsidR="00B15AC8">
        <w:rPr>
          <w:sz w:val="25"/>
          <w:szCs w:val="25"/>
        </w:rPr>
        <w:t>2025</w:t>
      </w:r>
    </w:p>
    <w:p w:rsidR="00F8580B" w:rsidRPr="003403FB" w:rsidRDefault="00B13039">
      <w:pPr>
        <w:widowControl w:val="0"/>
        <w:numPr>
          <w:ilvl w:val="0"/>
          <w:numId w:val="3"/>
        </w:numPr>
        <w:tabs>
          <w:tab w:val="clear" w:pos="720"/>
        </w:tabs>
        <w:overflowPunct w:val="0"/>
        <w:autoSpaceDE w:val="0"/>
        <w:autoSpaceDN w:val="0"/>
        <w:adjustRightInd w:val="0"/>
        <w:spacing w:line="360" w:lineRule="auto"/>
        <w:ind w:left="320" w:hanging="195"/>
        <w:jc w:val="both"/>
        <w:rPr>
          <w:sz w:val="25"/>
          <w:szCs w:val="25"/>
        </w:rPr>
      </w:pPr>
      <w:r w:rsidRPr="003403FB">
        <w:rPr>
          <w:noProof/>
          <w:sz w:val="25"/>
          <w:szCs w:val="25"/>
        </w:rPr>
        <mc:AlternateContent>
          <mc:Choice Requires="wps">
            <w:drawing>
              <wp:anchor distT="0" distB="0" distL="0" distR="0" simplePos="0" relativeHeight="251667456" behindDoc="1" locked="0" layoutInCell="0" allowOverlap="1">
                <wp:simplePos x="0" y="0"/>
                <wp:positionH relativeFrom="column">
                  <wp:posOffset>95885</wp:posOffset>
                </wp:positionH>
                <wp:positionV relativeFrom="paragraph">
                  <wp:posOffset>635</wp:posOffset>
                </wp:positionV>
                <wp:extent cx="481330" cy="0"/>
                <wp:effectExtent l="10160" t="8255" r="13335" b="10795"/>
                <wp:wrapNone/>
                <wp:docPr id="13" name="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9B303" id="1057"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fQEQIAACY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qRI&#10;Bxpl6ewhNKY3rgB/pbY2lEZP6tU8a/rdIaWrlqg9jwTfziYkhYzkXUrYOAPwu/6LZhBDDl7HLp0a&#10;2wVIqB+dohjnmxj85BGFw3yRTacgGR1cCSmGPGOd/8x1h4JRYilUaBMpyPHZ+cCDFENIOFZ6I6SM&#10;UkuFeiA7m+QxwWkpWHCGMGf3u0padCQwLJv4xaLAcx9m9UGxCNZywtZX2xMhLzZcLlXAg0qAztW6&#10;TMOPx/RxvVgv8lE+ma9HeVrXo0+bKh/NN9nDrJ7WVVVnPwO1LC9awRhXgd0wmVn+d8pf38hlpm6z&#10;eWtD8h499gvIDv9IOkoZ1LvMwU6z89YOEsMwxuDrwwnTfr8H+/55r34BAAD//wMAUEsDBBQABgAI&#10;AAAAIQDg6hSr1wAAAAMBAAAPAAAAZHJzL2Rvd25yZXYueG1sTI7LTsMwEEX3SPyDNUjsqFMEiKRx&#10;KqCw4yFC2bv2NElrj6PYbcPfM1nB8sy9unPK5eidOOIQu0AK5rMMBJIJtqNGwfrr5eoeREyarHaB&#10;UMEPRlhW52elLmw40Sce69QIHqFYaAVtSn0hZTQteh1noUfibBsGrxPj0Eg76BOPeyevs+xOet0R&#10;f2h1j08tmn198Apc/Z6b53GfHj/Wbzer1++d3JmVUpcX48MCRMIx/ZVh0md1qNhpEw5ko3DMt3Nu&#10;TnfBaZ7lIDYTyaqU/92rXwAAAP//AwBQSwECLQAUAAYACAAAACEAtoM4kv4AAADhAQAAEwAAAAAA&#10;AAAAAAAAAAAAAAAAW0NvbnRlbnRfVHlwZXNdLnhtbFBLAQItABQABgAIAAAAIQA4/SH/1gAAAJQB&#10;AAALAAAAAAAAAAAAAAAAAC8BAABfcmVscy8ucmVsc1BLAQItABQABgAIAAAAIQDNXJfQEQIAACYE&#10;AAAOAAAAAAAAAAAAAAAAAC4CAABkcnMvZTJvRG9jLnhtbFBLAQItABQABgAIAAAAIQDg6hSr1wAA&#10;AAMBAAAPAAAAAAAAAAAAAAAAAGsEAABkcnMvZG93bnJldi54bWxQSwUGAAAAAAQABADzAAAAbwUA&#10;AAAA&#10;" o:allowincell="f" strokecolor="white" strokeweight=".12pt"/>
            </w:pict>
          </mc:Fallback>
        </mc:AlternateContent>
      </w:r>
      <w:r w:rsidRPr="003403FB">
        <w:rPr>
          <w:noProof/>
          <w:sz w:val="25"/>
          <w:szCs w:val="25"/>
        </w:rPr>
        <mc:AlternateContent>
          <mc:Choice Requires="wps">
            <w:drawing>
              <wp:anchor distT="0" distB="0" distL="0" distR="0" simplePos="0" relativeHeight="251668480" behindDoc="1" locked="0" layoutInCell="0" allowOverlap="1">
                <wp:simplePos x="0" y="0"/>
                <wp:positionH relativeFrom="column">
                  <wp:posOffset>601980</wp:posOffset>
                </wp:positionH>
                <wp:positionV relativeFrom="paragraph">
                  <wp:posOffset>635</wp:posOffset>
                </wp:positionV>
                <wp:extent cx="5069840" cy="0"/>
                <wp:effectExtent l="11430" t="8255" r="5080" b="10795"/>
                <wp:wrapNone/>
                <wp:docPr id="12" name="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AE5C9" id="1058"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iMEgIAACc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mGCnS&#10;gUZZOp2HxvTGFeCv1NaG0uhJPZtHTX86pHTVErXnkeDL2YSkkJG8SgkbZwB+13/TDGLIwevYpVNj&#10;uwAJ9aNTFON8E4OfPKJwOE1ni3kOmtHBl5BiSDTW+a9cdygYJZZChT6RghwfnQ9ESDGEhGOlN0LK&#10;qLVUqAe200keE5yWggVnCHN2v6ukRUcC07KJX6wKPPdhVh8Ui2AtJ2x9tT0R8mLD5VIFPCgF6Fyt&#10;yzj8WqSL9Xw9z0f5ZLYe5Wldj75sqnw022Sfp/Wnuqrq7HegluVFKxjjKrAbRjPL/0/66yO5DNVt&#10;OG9tSF6jx34B2eEfSUctg3yXQdhpdt7aQWOYxhh8fTlh3O/3YN+/79UfAAAA//8DAFBLAwQUAAYA&#10;CAAAACEAsE6yKNgAAAAEAQAADwAAAGRycy9kb3ducmV2LnhtbEyOy07DMBBF90j8gzVI7KhDqVAT&#10;4lRAYcdDhLJ37SFJa4+jeNqGv8dZwfI+dO8pV6N34ohD7AIpuJ5lIJBMsB01Cjafz1dLEJE1We0C&#10;oYIfjLCqzs9KXdhwog881tyINEKx0Apa5r6QMpoWvY6z0COl7DsMXnOSQyPtoE9p3Ds5z7Jb6XVH&#10;6aHVPT62aPb1wStw9VtunsY9P7xvXhfrl6+d3Jm1UpcX4/0dCMaR/8ow4Sd0qBLTNhzIRuEU5ItE&#10;zpMvUrrMb+YgtpOUVSn/w1e/AAAA//8DAFBLAQItABQABgAIAAAAIQC2gziS/gAAAOEBAAATAAAA&#10;AAAAAAAAAAAAAAAAAABbQ29udGVudF9UeXBlc10ueG1sUEsBAi0AFAAGAAgAAAAhADj9If/WAAAA&#10;lAEAAAsAAAAAAAAAAAAAAAAALwEAAF9yZWxzLy5yZWxzUEsBAi0AFAAGAAgAAAAhACLvqIwSAgAA&#10;JwQAAA4AAAAAAAAAAAAAAAAALgIAAGRycy9lMm9Eb2MueG1sUEsBAi0AFAAGAAgAAAAhALBOsijY&#10;AAAABAEAAA8AAAAAAAAAAAAAAAAAbAQAAGRycy9kb3ducmV2LnhtbFBLBQYAAAAABAAEAPMAAABx&#10;BQAAAAA=&#10;" o:allowincell="f" strokecolor="white" strokeweight=".12pt"/>
            </w:pict>
          </mc:Fallback>
        </mc:AlternateContent>
      </w:r>
      <w:r w:rsidR="005C563F" w:rsidRPr="003403FB">
        <w:rPr>
          <w:sz w:val="25"/>
          <w:szCs w:val="25"/>
        </w:rPr>
        <w:t xml:space="preserve">Predictors: (Constant), Outsourcing strategy </w:t>
      </w:r>
    </w:p>
    <w:p w:rsidR="00F8580B" w:rsidRPr="003403FB" w:rsidRDefault="005C563F">
      <w:pPr>
        <w:widowControl w:val="0"/>
        <w:numPr>
          <w:ilvl w:val="0"/>
          <w:numId w:val="3"/>
        </w:numPr>
        <w:tabs>
          <w:tab w:val="clear" w:pos="720"/>
        </w:tabs>
        <w:overflowPunct w:val="0"/>
        <w:autoSpaceDE w:val="0"/>
        <w:autoSpaceDN w:val="0"/>
        <w:adjustRightInd w:val="0"/>
        <w:spacing w:line="360" w:lineRule="auto"/>
        <w:ind w:left="320" w:hanging="195"/>
        <w:jc w:val="both"/>
        <w:rPr>
          <w:sz w:val="25"/>
          <w:szCs w:val="25"/>
        </w:rPr>
      </w:pPr>
      <w:r w:rsidRPr="003403FB">
        <w:rPr>
          <w:sz w:val="25"/>
          <w:szCs w:val="25"/>
        </w:rPr>
        <w:t xml:space="preserve">Dependent Variable: Profitability </w:t>
      </w:r>
    </w:p>
    <w:p w:rsidR="003403FB" w:rsidRPr="003403FB" w:rsidRDefault="005C563F">
      <w:pPr>
        <w:widowControl w:val="0"/>
        <w:overflowPunct w:val="0"/>
        <w:autoSpaceDE w:val="0"/>
        <w:autoSpaceDN w:val="0"/>
        <w:adjustRightInd w:val="0"/>
        <w:spacing w:line="360" w:lineRule="auto"/>
        <w:ind w:right="100" w:firstLine="720"/>
        <w:rPr>
          <w:sz w:val="25"/>
          <w:szCs w:val="25"/>
        </w:rPr>
      </w:pPr>
      <w:r w:rsidRPr="003403FB">
        <w:rPr>
          <w:sz w:val="25"/>
          <w:szCs w:val="25"/>
        </w:rPr>
        <w:t>The ANOVA table shows the F-calculated to be 126.121 at 0.05 significance level. The implication is that personnel process outsourcing significantly associated with organizations profitability.</w:t>
      </w:r>
    </w:p>
    <w:p w:rsidR="003403FB" w:rsidRPr="003403FB" w:rsidRDefault="003403FB">
      <w:pPr>
        <w:spacing w:after="200" w:line="276" w:lineRule="auto"/>
        <w:rPr>
          <w:sz w:val="25"/>
          <w:szCs w:val="25"/>
        </w:rPr>
      </w:pPr>
      <w:r w:rsidRPr="003403FB">
        <w:rPr>
          <w:sz w:val="25"/>
          <w:szCs w:val="25"/>
        </w:rPr>
        <w:br w:type="page"/>
      </w:r>
    </w:p>
    <w:p w:rsidR="00F8580B" w:rsidRPr="003403FB" w:rsidRDefault="00B13039">
      <w:pPr>
        <w:widowControl w:val="0"/>
        <w:overflowPunct w:val="0"/>
        <w:autoSpaceDE w:val="0"/>
        <w:autoSpaceDN w:val="0"/>
        <w:adjustRightInd w:val="0"/>
        <w:spacing w:line="360" w:lineRule="auto"/>
        <w:ind w:right="100" w:firstLine="720"/>
        <w:rPr>
          <w:sz w:val="25"/>
          <w:szCs w:val="25"/>
        </w:rPr>
      </w:pPr>
      <w:r w:rsidRPr="003403FB">
        <w:rPr>
          <w:noProof/>
          <w:sz w:val="25"/>
          <w:szCs w:val="25"/>
        </w:rPr>
        <w:lastRenderedPageBreak/>
        <mc:AlternateContent>
          <mc:Choice Requires="wps">
            <w:drawing>
              <wp:anchor distT="0" distB="0" distL="0" distR="0" simplePos="0" relativeHeight="251669504" behindDoc="1" locked="0" layoutInCell="0" allowOverlap="1">
                <wp:simplePos x="0" y="0"/>
                <wp:positionH relativeFrom="column">
                  <wp:posOffset>2058670</wp:posOffset>
                </wp:positionH>
                <wp:positionV relativeFrom="paragraph">
                  <wp:posOffset>-730250</wp:posOffset>
                </wp:positionV>
                <wp:extent cx="12065" cy="19685"/>
                <wp:effectExtent l="1270" t="0" r="0" b="635"/>
                <wp:wrapNone/>
                <wp:docPr id="11" name="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77AEB" id="1059" o:spid="_x0000_s1026" style="position:absolute;margin-left:162.1pt;margin-top:-57.5pt;width:.95pt;height:1.5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9fPbwIAAPIEAAAOAAAAZHJzL2Uyb0RvYy54bWysVFFv2yAQfp+0/4B4T20sO42tOlXXLtOk&#10;bqvU7QcQwDEaBgYkTjftv+/ASZZuL9U0P2COg4/v7r7j6no/KLQTzkujW0wucoyEZoZLvWnxl8+r&#10;2QIjH6jmVBktWvwkPL5evn51NdpGFKY3iguHAET7ZrQt7kOwTZZ51ouB+gtjhQZnZ9xAA5huk3FH&#10;R0AfVFbk+TwbjePWGSa8h9W7yYmXCb/rBAufus6LgFSLgVtIo0vjOo7Z8oo2G0dtL9mBBv0HFgOV&#10;Gi49Qd3RQNHWyb+gBsmc8aYLF8wMmek6yUSKAaIh+R/RPPbUihQLJMfbU5r8/4NlH3cPDkkOtSMY&#10;aTpAjUhe1TExo/UN+B/tg4uheXtv2FePtLntqd6IG+fM2AvKgQ6J+7NnB6Lh4Shajx8MB1i6DSbl&#10;aN+5IQJC9GifSvF0KoXYB8RgkRT5vMKIgYfU80WV8GlzPGqdD++EGVCctNhBnRM03d37EKnQ5rgl&#10;UTdK8pVUKhlus75VDu1o1ET6Duj+fJvScbM28diEOK0AQ7gj+iLXVOMfNSnK/E1Rz1bzxeWsXJXV&#10;rL7MF7Oc1G/qeV7W5d3qZyRIyqaXnAt9L7U46o2UL6vnQfmTUpLi0NjiuiqqFPsz9v5lQQ4yQPsp&#10;ObR4ccoEbWJV32oOYdMmUKmmefacfsoy5OD4T1lJGohln+SzNvwJJOAMFAnaDx4KmPTGfcdohKZr&#10;sf+2pU5gpN5rkFFNyjJ2aTLK6rIAw5171uceqhlAtThgNE1vw9TZW+vkpoebSEqMNjcgvU4mYURZ&#10;TqwOgoXGShEcHoHYued22vX7qVr+AgAA//8DAFBLAwQUAAYACAAAACEA7JJz+eIAAAANAQAADwAA&#10;AGRycy9kb3ducmV2LnhtbEyPy07DMBBF90j8gzVI7FrH7kNtiFNRJJZItLCgOycekqjxONhuG/h6&#10;DBtYzszRnXOLzWh7dkYfOkcKxDQDhlQ701Gj4PXlcbICFqImo3tHqOATA2zK66tC58ZdaIfnfWxY&#10;CqGQawVtjEPOeahbtDpM3YCUbu/OWx3T6BtuvL6kcNtzmWVLbnVH6UOrB3xosT7uT1bBdr3afjzP&#10;6elrVx3w8FYdF9JnSt3ejPd3wCKO8Q+GH/2kDmVyqtyJTGC9gpmcy4QqmAixSK0SMpNLAaz6XYk1&#10;8LLg/1uU3wAAAP//AwBQSwECLQAUAAYACAAAACEAtoM4kv4AAADhAQAAEwAAAAAAAAAAAAAAAAAA&#10;AAAAW0NvbnRlbnRfVHlwZXNdLnhtbFBLAQItABQABgAIAAAAIQA4/SH/1gAAAJQBAAALAAAAAAAA&#10;AAAAAAAAAC8BAABfcmVscy8ucmVsc1BLAQItABQABgAIAAAAIQA6l9fPbwIAAPIEAAAOAAAAAAAA&#10;AAAAAAAAAC4CAABkcnMvZTJvRG9jLnhtbFBLAQItABQABgAIAAAAIQDsknP54gAAAA0BAAAPAAAA&#10;AAAAAAAAAAAAAMkEAABkcnMvZG93bnJldi54bWxQSwUGAAAAAAQABADzAAAA2AUAAAAA&#10;" o:allowincell="f" fillcolor="black" stroked="f"/>
            </w:pict>
          </mc:Fallback>
        </mc:AlternateContent>
      </w:r>
      <w:r w:rsidRPr="003403FB">
        <w:rPr>
          <w:noProof/>
          <w:sz w:val="25"/>
          <w:szCs w:val="25"/>
        </w:rPr>
        <mc:AlternateContent>
          <mc:Choice Requires="wps">
            <w:drawing>
              <wp:anchor distT="0" distB="0" distL="0" distR="0" simplePos="0" relativeHeight="251670528" behindDoc="1" locked="0" layoutInCell="0" allowOverlap="1">
                <wp:simplePos x="0" y="0"/>
                <wp:positionH relativeFrom="column">
                  <wp:posOffset>2825115</wp:posOffset>
                </wp:positionH>
                <wp:positionV relativeFrom="paragraph">
                  <wp:posOffset>-730250</wp:posOffset>
                </wp:positionV>
                <wp:extent cx="12065" cy="19685"/>
                <wp:effectExtent l="0" t="0" r="1270" b="635"/>
                <wp:wrapNone/>
                <wp:docPr id="10" name="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635DC" id="1060" o:spid="_x0000_s1026" style="position:absolute;margin-left:222.45pt;margin-top:-57.5pt;width:.95pt;height:1.5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lCbQIAAPIEAAAOAAAAZHJzL2Uyb0RvYy54bWysVNuO2yAQfa/Uf0C8Z32Rc7EVZ7WbbapK&#10;23albT+AAI5RMVAgcdKq/94BJ9mkfVlV9QNmGDicmTnD/HbfSbTj1gmtapzdpBhxRTUTalPjr19W&#10;oxlGzhPFiNSK1/jAHb5dvH0z703Fc91qybhFAKJc1Zsat96bKkkcbXlH3I02XIGz0bYjHky7SZgl&#10;PaB3MsnTdJL02jJjNeXOwerD4MSLiN80nPrPTeO4R7LGwM3H0cZxHcZkMSfVxhLTCnqkQf6BRUeE&#10;gkvPUA/EE7S14i+oTlCrnW78DdVdoptGUB5jgGiy9I9onltieIwFkuPMOU3u/8HST7sniwSD2kF6&#10;FOmgRlk6iYnpjavA/2yebAjNmUdNvzmk9LIlasPvrNV9ywkDOllIZHJ1IBgOjqJ1/1EzgCVbr2OO&#10;9o3tAiBEj/axFIdzKfjeIwqLWZ5OxhhR8GTlZDaO+KQ6HTXW+fdcdyhMamyhzhGa7B6dD1RIddoS&#10;qWsp2EpIGQ27WS+lRTsSNBG/I7q73CZV2Kx0ODYgDivAEO4IvsA11vhnmeVFep+Xo9VkNh0Vq2I8&#10;KqfpbJRm5X05SYuyeFj9CgSzomoFY1w9CsVPesuK19XzqPxBKVFxqK9xOc7HMfYr9u51QXbCQ/tJ&#10;0dV4ds4EqUJV3ykWm8MTIYd5ck0/ZhlycPrHrEQNhLKHDnTVWrMDSMBqKBLoCx4KmLTa/sCoh6ar&#10;sfu+JZZjJD8okFGZFUXo0mgU42kOhr30rC89RFGAqrHHaJgu/dDZW2PFpoWbspgYpe9Aeo2Iwnhh&#10;dRQsNFaM4PgIhM69tOOul6dq8RsAAP//AwBQSwMEFAAGAAgAAAAhAEIzLm/hAAAADQEAAA8AAABk&#10;cnMvZG93bnJldi54bWxMj8FOwzAMhu9IvENkJG5b2imb1tJ0YkgckdjgwG5pY9pqjVOabCs8PYYL&#10;HG1/+v39xWZyvTjjGDpPGtJ5AgKp9rajRsPry+NsDSJEQ9b0nlDDJwbYlNdXhcmtv9AOz/vYCA6h&#10;kBsNbYxDLmWoW3QmzP2AxLd3PzoTeRwbaUdz4XDXy0WSrKQzHfGH1gz40GJ93J+chm223n48K3r6&#10;2lUHPLxVx+ViTLS+vZnu70BEnOIfDD/6rA4lO1X+RDaIXoNSKmNUwyxNl9yKEaVW3Kb6XaUZyLKQ&#10;/1uU3wAAAP//AwBQSwECLQAUAAYACAAAACEAtoM4kv4AAADhAQAAEwAAAAAAAAAAAAAAAAAAAAAA&#10;W0NvbnRlbnRfVHlwZXNdLnhtbFBLAQItABQABgAIAAAAIQA4/SH/1gAAAJQBAAALAAAAAAAAAAAA&#10;AAAAAC8BAABfcmVscy8ucmVsc1BLAQItABQABgAIAAAAIQA5relCbQIAAPIEAAAOAAAAAAAAAAAA&#10;AAAAAC4CAABkcnMvZTJvRG9jLnhtbFBLAQItABQABgAIAAAAIQBCMy5v4QAAAA0BAAAPAAAAAAAA&#10;AAAAAAAAAMcEAABkcnMvZG93bnJldi54bWxQSwUGAAAAAAQABADzAAAA1QUAAAAA&#10;" o:allowincell="f" fillcolor="black" stroked="f"/>
            </w:pict>
          </mc:Fallback>
        </mc:AlternateContent>
      </w:r>
      <w:r w:rsidRPr="003403FB">
        <w:rPr>
          <w:noProof/>
          <w:sz w:val="25"/>
          <w:szCs w:val="25"/>
        </w:rPr>
        <mc:AlternateContent>
          <mc:Choice Requires="wps">
            <w:drawing>
              <wp:anchor distT="0" distB="0" distL="0" distR="0" simplePos="0" relativeHeight="251671552" behindDoc="1" locked="0" layoutInCell="0" allowOverlap="1">
                <wp:simplePos x="0" y="0"/>
                <wp:positionH relativeFrom="column">
                  <wp:posOffset>3861435</wp:posOffset>
                </wp:positionH>
                <wp:positionV relativeFrom="paragraph">
                  <wp:posOffset>-730250</wp:posOffset>
                </wp:positionV>
                <wp:extent cx="12065" cy="19685"/>
                <wp:effectExtent l="3810" t="0" r="3175" b="635"/>
                <wp:wrapNone/>
                <wp:docPr id="9" name="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F9BD" id="1061" o:spid="_x0000_s1026" style="position:absolute;margin-left:304.05pt;margin-top:-57.5pt;width:.95pt;height:1.55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5tbwIAAPE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pcY&#10;KdJBi7J0koW69MZV4H42TzZk5syjpt8cUnrZErXhd9bqvuWEAZsYn1wdCIaDo2jdf9QMYMnW61ii&#10;fWO7AAjJo33sxOHcCb73iMLHLE8nY4woeLJyMhsHPgmpTkeNdf491x0KmxpbaHOEJrtH54fQU0ik&#10;rqVgKyFlNOxmvZQW7UiQRPwd0d1lmFQhWOlwbEAcvgBDuCP4AtfY4p9llhfpfV6OVpPZdFSsivGo&#10;nKazUZqV9+UkLcriYfUSCGZF1QrGuHoUip/klhWva+dR+INQouBQD20b5+OY+xV797okO+Fh+qTo&#10;ajw7V4JUoavvFIO0SeWJkMM+uaYfGwI1OP3HqkQNhLYP8llrdgAJWA1NgumDdwI2rbY/MOph5mrs&#10;vm+J5RjJDwpkVGZFEYY0GsV4moNhLz3rSw9RFKBq7DEatks/DPbWWLFp4aYsFkbpO5BeI6IwgiwH&#10;VsA7GDBXMYPjGxAG99KOUb9fqsUvAAAA//8DAFBLAwQUAAYACAAAACEAAM28sOEAAAANAQAADwAA&#10;AGRycy9kb3ducmV2LnhtbEyPQU/DMAyF70j8h8hI3LYkE6u60nRiSByR2MaB3dLWtNUapzTZVvj1&#10;GC5ws/2enr+XryfXizOOofNkQM8VCKTK1x01Bl73T7MURIiWatt7QgOfGGBdXF/lNqv9hbZ43sVG&#10;cAiFzBpoYxwyKUPVorNh7gck1t796GzkdWxkPdoLh7teLpRKpLMd8YfWDvjYYnXcnZyBzSrdfLzc&#10;0fPXtjzg4a08LhejMub2Znq4BxFxin9m+MFndCiYqfQnqoPoDSQq1Ww1MNN6ya3YkmjFQ/l70iuQ&#10;RS7/tyi+AQAA//8DAFBLAQItABQABgAIAAAAIQC2gziS/gAAAOEBAAATAAAAAAAAAAAAAAAAAAAA&#10;AABbQ29udGVudF9UeXBlc10ueG1sUEsBAi0AFAAGAAgAAAAhADj9If/WAAAAlAEAAAsAAAAAAAAA&#10;AAAAAAAALwEAAF9yZWxzLy5yZWxzUEsBAi0AFAAGAAgAAAAhAHJ+/m1vAgAA8QQAAA4AAAAAAAAA&#10;AAAAAAAALgIAAGRycy9lMm9Eb2MueG1sUEsBAi0AFAAGAAgAAAAhAADNvLDhAAAADQEAAA8AAAAA&#10;AAAAAAAAAAAAyQQAAGRycy9kb3ducmV2LnhtbFBLBQYAAAAABAAEAPMAAADXBQAAAAA=&#10;" o:allowincell="f" fillcolor="black" stroked="f"/>
            </w:pict>
          </mc:Fallback>
        </mc:AlternateContent>
      </w:r>
    </w:p>
    <w:p w:rsidR="00F8580B" w:rsidRPr="003403FB" w:rsidRDefault="005C563F">
      <w:pPr>
        <w:ind w:left="2880" w:firstLine="720"/>
        <w:rPr>
          <w:sz w:val="25"/>
          <w:szCs w:val="25"/>
        </w:rPr>
      </w:pPr>
      <w:r w:rsidRPr="003403FB">
        <w:rPr>
          <w:b/>
          <w:bCs/>
          <w:sz w:val="25"/>
          <w:szCs w:val="25"/>
        </w:rPr>
        <w:t>Table 4.4.7 Coefficients</w:t>
      </w:r>
      <w:r w:rsidRPr="003403FB">
        <w:rPr>
          <w:b/>
          <w:bCs/>
          <w:sz w:val="25"/>
          <w:szCs w:val="25"/>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rsidRPr="003403FB">
        <w:trPr>
          <w:trHeight w:val="219"/>
        </w:trPr>
        <w:tc>
          <w:tcPr>
            <w:tcW w:w="760" w:type="dxa"/>
            <w:tcBorders>
              <w:top w:val="single" w:sz="8" w:space="0" w:color="auto"/>
              <w:left w:val="single" w:sz="8" w:space="0" w:color="auto"/>
            </w:tcBorders>
            <w:vAlign w:val="bottom"/>
          </w:tcPr>
          <w:p w:rsidR="00F8580B" w:rsidRPr="003403FB" w:rsidRDefault="00F8580B">
            <w:pPr>
              <w:rPr>
                <w:sz w:val="25"/>
                <w:szCs w:val="25"/>
              </w:rPr>
            </w:pPr>
          </w:p>
        </w:tc>
        <w:tc>
          <w:tcPr>
            <w:tcW w:w="1180" w:type="dxa"/>
            <w:tcBorders>
              <w:top w:val="single" w:sz="8" w:space="0" w:color="auto"/>
              <w:right w:val="single" w:sz="8" w:space="0" w:color="auto"/>
            </w:tcBorders>
            <w:vAlign w:val="bottom"/>
          </w:tcPr>
          <w:p w:rsidR="00F8580B" w:rsidRPr="003403FB" w:rsidRDefault="00F8580B">
            <w:pPr>
              <w:rPr>
                <w:sz w:val="25"/>
                <w:szCs w:val="25"/>
              </w:rPr>
            </w:pPr>
          </w:p>
        </w:tc>
        <w:tc>
          <w:tcPr>
            <w:tcW w:w="340" w:type="dxa"/>
            <w:tcBorders>
              <w:top w:val="single" w:sz="8" w:space="0" w:color="auto"/>
            </w:tcBorders>
            <w:vAlign w:val="bottom"/>
          </w:tcPr>
          <w:p w:rsidR="00F8580B" w:rsidRPr="003403FB" w:rsidRDefault="00F8580B">
            <w:pPr>
              <w:rPr>
                <w:sz w:val="25"/>
                <w:szCs w:val="25"/>
              </w:rPr>
            </w:pPr>
          </w:p>
        </w:tc>
        <w:tc>
          <w:tcPr>
            <w:tcW w:w="1820" w:type="dxa"/>
            <w:gridSpan w:val="2"/>
            <w:tcBorders>
              <w:top w:val="single" w:sz="8" w:space="0" w:color="auto"/>
              <w:right w:val="single" w:sz="8" w:space="0" w:color="auto"/>
            </w:tcBorders>
            <w:vAlign w:val="bottom"/>
          </w:tcPr>
          <w:p w:rsidR="00F8580B" w:rsidRPr="003403FB" w:rsidRDefault="005C563F">
            <w:pPr>
              <w:ind w:right="380"/>
              <w:jc w:val="right"/>
              <w:rPr>
                <w:sz w:val="25"/>
                <w:szCs w:val="25"/>
              </w:rPr>
            </w:pPr>
            <w:r w:rsidRPr="003403FB">
              <w:rPr>
                <w:sz w:val="25"/>
                <w:szCs w:val="25"/>
              </w:rPr>
              <w:t>Unstandardized</w:t>
            </w:r>
          </w:p>
        </w:tc>
        <w:tc>
          <w:tcPr>
            <w:tcW w:w="1460" w:type="dxa"/>
            <w:tcBorders>
              <w:top w:val="single" w:sz="8" w:space="0" w:color="auto"/>
              <w:right w:val="single" w:sz="8" w:space="0" w:color="auto"/>
            </w:tcBorders>
            <w:vAlign w:val="bottom"/>
          </w:tcPr>
          <w:p w:rsidR="00F8580B" w:rsidRPr="003403FB" w:rsidRDefault="005C563F">
            <w:pPr>
              <w:jc w:val="center"/>
              <w:rPr>
                <w:sz w:val="25"/>
                <w:szCs w:val="25"/>
              </w:rPr>
            </w:pPr>
            <w:r w:rsidRPr="003403FB">
              <w:rPr>
                <w:w w:val="99"/>
                <w:sz w:val="25"/>
                <w:szCs w:val="25"/>
              </w:rPr>
              <w:t>Standardized</w:t>
            </w:r>
          </w:p>
        </w:tc>
        <w:tc>
          <w:tcPr>
            <w:tcW w:w="1080" w:type="dxa"/>
            <w:tcBorders>
              <w:top w:val="single" w:sz="8" w:space="0" w:color="auto"/>
              <w:right w:val="single" w:sz="8" w:space="0" w:color="auto"/>
            </w:tcBorders>
            <w:vAlign w:val="bottom"/>
          </w:tcPr>
          <w:p w:rsidR="00F8580B" w:rsidRPr="003403FB" w:rsidRDefault="00F8580B">
            <w:pPr>
              <w:rPr>
                <w:sz w:val="25"/>
                <w:szCs w:val="25"/>
              </w:rPr>
            </w:pPr>
          </w:p>
        </w:tc>
        <w:tc>
          <w:tcPr>
            <w:tcW w:w="1060" w:type="dxa"/>
            <w:tcBorders>
              <w:top w:val="single" w:sz="8" w:space="0" w:color="auto"/>
              <w:right w:val="single" w:sz="8" w:space="0" w:color="auto"/>
            </w:tcBorders>
            <w:vAlign w:val="bottom"/>
          </w:tcPr>
          <w:p w:rsidR="00F8580B" w:rsidRPr="003403FB" w:rsidRDefault="00F8580B">
            <w:pPr>
              <w:rPr>
                <w:sz w:val="25"/>
                <w:szCs w:val="25"/>
              </w:rPr>
            </w:pPr>
          </w:p>
        </w:tc>
      </w:tr>
      <w:tr w:rsidR="00F8580B" w:rsidRPr="003403FB">
        <w:trPr>
          <w:trHeight w:val="251"/>
        </w:trPr>
        <w:tc>
          <w:tcPr>
            <w:tcW w:w="760" w:type="dxa"/>
            <w:tcBorders>
              <w:left w:val="single" w:sz="8" w:space="0" w:color="auto"/>
            </w:tcBorders>
            <w:vAlign w:val="bottom"/>
          </w:tcPr>
          <w:p w:rsidR="00F8580B" w:rsidRPr="003403FB" w:rsidRDefault="00F8580B">
            <w:pPr>
              <w:rPr>
                <w:sz w:val="25"/>
                <w:szCs w:val="25"/>
              </w:rPr>
            </w:pPr>
          </w:p>
        </w:tc>
        <w:tc>
          <w:tcPr>
            <w:tcW w:w="1180" w:type="dxa"/>
            <w:tcBorders>
              <w:right w:val="single" w:sz="8" w:space="0" w:color="auto"/>
            </w:tcBorders>
            <w:vAlign w:val="bottom"/>
          </w:tcPr>
          <w:p w:rsidR="00F8580B" w:rsidRPr="003403FB" w:rsidRDefault="00F8580B">
            <w:pPr>
              <w:rPr>
                <w:sz w:val="25"/>
                <w:szCs w:val="25"/>
              </w:rPr>
            </w:pPr>
          </w:p>
        </w:tc>
        <w:tc>
          <w:tcPr>
            <w:tcW w:w="340" w:type="dxa"/>
            <w:tcBorders>
              <w:bottom w:val="single" w:sz="8" w:space="0" w:color="auto"/>
            </w:tcBorders>
            <w:vAlign w:val="bottom"/>
          </w:tcPr>
          <w:p w:rsidR="00F8580B" w:rsidRPr="003403FB" w:rsidRDefault="00F8580B">
            <w:pPr>
              <w:rPr>
                <w:sz w:val="25"/>
                <w:szCs w:val="25"/>
              </w:rPr>
            </w:pPr>
          </w:p>
        </w:tc>
        <w:tc>
          <w:tcPr>
            <w:tcW w:w="1820" w:type="dxa"/>
            <w:gridSpan w:val="2"/>
            <w:tcBorders>
              <w:bottom w:val="single" w:sz="8" w:space="0" w:color="auto"/>
              <w:right w:val="single" w:sz="8" w:space="0" w:color="auto"/>
            </w:tcBorders>
            <w:vAlign w:val="bottom"/>
          </w:tcPr>
          <w:p w:rsidR="00F8580B" w:rsidRPr="003403FB" w:rsidRDefault="005C563F">
            <w:pPr>
              <w:ind w:right="520"/>
              <w:jc w:val="right"/>
              <w:rPr>
                <w:sz w:val="25"/>
                <w:szCs w:val="25"/>
              </w:rPr>
            </w:pPr>
            <w:r w:rsidRPr="003403FB">
              <w:rPr>
                <w:sz w:val="25"/>
                <w:szCs w:val="25"/>
              </w:rPr>
              <w:t>Coefficients</w:t>
            </w:r>
          </w:p>
        </w:tc>
        <w:tc>
          <w:tcPr>
            <w:tcW w:w="1460" w:type="dxa"/>
            <w:tcBorders>
              <w:bottom w:val="single" w:sz="8" w:space="0" w:color="auto"/>
              <w:right w:val="single" w:sz="8" w:space="0" w:color="auto"/>
            </w:tcBorders>
            <w:vAlign w:val="bottom"/>
          </w:tcPr>
          <w:p w:rsidR="00F8580B" w:rsidRPr="003403FB" w:rsidRDefault="005C563F">
            <w:pPr>
              <w:jc w:val="center"/>
              <w:rPr>
                <w:sz w:val="25"/>
                <w:szCs w:val="25"/>
              </w:rPr>
            </w:pPr>
            <w:r w:rsidRPr="003403FB">
              <w:rPr>
                <w:sz w:val="25"/>
                <w:szCs w:val="25"/>
              </w:rPr>
              <w:t>Coefficients</w:t>
            </w:r>
          </w:p>
        </w:tc>
        <w:tc>
          <w:tcPr>
            <w:tcW w:w="1080" w:type="dxa"/>
            <w:tcBorders>
              <w:bottom w:val="single" w:sz="8" w:space="0" w:color="auto"/>
              <w:right w:val="single" w:sz="8" w:space="0" w:color="auto"/>
            </w:tcBorders>
            <w:vAlign w:val="bottom"/>
          </w:tcPr>
          <w:p w:rsidR="00F8580B" w:rsidRPr="003403FB" w:rsidRDefault="005C563F">
            <w:pPr>
              <w:ind w:right="400"/>
              <w:jc w:val="right"/>
              <w:rPr>
                <w:sz w:val="25"/>
                <w:szCs w:val="25"/>
              </w:rPr>
            </w:pPr>
            <w:r w:rsidRPr="003403FB">
              <w:rPr>
                <w:sz w:val="25"/>
                <w:szCs w:val="25"/>
              </w:rPr>
              <w:t>T</w:t>
            </w:r>
          </w:p>
        </w:tc>
        <w:tc>
          <w:tcPr>
            <w:tcW w:w="1060" w:type="dxa"/>
            <w:tcBorders>
              <w:bottom w:val="single" w:sz="8" w:space="0" w:color="auto"/>
              <w:right w:val="single" w:sz="8" w:space="0" w:color="auto"/>
            </w:tcBorders>
            <w:vAlign w:val="bottom"/>
          </w:tcPr>
          <w:p w:rsidR="00F8580B" w:rsidRPr="003403FB" w:rsidRDefault="005C563F">
            <w:pPr>
              <w:ind w:right="300"/>
              <w:jc w:val="right"/>
              <w:rPr>
                <w:sz w:val="25"/>
                <w:szCs w:val="25"/>
              </w:rPr>
            </w:pPr>
            <w:r w:rsidRPr="003403FB">
              <w:rPr>
                <w:sz w:val="25"/>
                <w:szCs w:val="25"/>
              </w:rPr>
              <w:t>Sig.</w:t>
            </w:r>
          </w:p>
        </w:tc>
      </w:tr>
      <w:tr w:rsidR="00F8580B" w:rsidRPr="003403FB">
        <w:trPr>
          <w:trHeight w:val="406"/>
        </w:trPr>
        <w:tc>
          <w:tcPr>
            <w:tcW w:w="760" w:type="dxa"/>
            <w:tcBorders>
              <w:left w:val="single" w:sz="8" w:space="0" w:color="auto"/>
              <w:bottom w:val="single" w:sz="8" w:space="0" w:color="auto"/>
            </w:tcBorders>
            <w:vAlign w:val="bottom"/>
          </w:tcPr>
          <w:p w:rsidR="00F8580B" w:rsidRPr="003403FB" w:rsidRDefault="005C563F">
            <w:pPr>
              <w:ind w:left="120"/>
              <w:rPr>
                <w:sz w:val="25"/>
                <w:szCs w:val="25"/>
              </w:rPr>
            </w:pPr>
            <w:r w:rsidRPr="003403FB">
              <w:rPr>
                <w:sz w:val="25"/>
                <w:szCs w:val="25"/>
              </w:rPr>
              <w:t>Model</w:t>
            </w:r>
          </w:p>
        </w:tc>
        <w:tc>
          <w:tcPr>
            <w:tcW w:w="1180" w:type="dxa"/>
            <w:tcBorders>
              <w:bottom w:val="single" w:sz="8" w:space="0" w:color="auto"/>
              <w:right w:val="single" w:sz="8" w:space="0" w:color="auto"/>
            </w:tcBorders>
            <w:vAlign w:val="bottom"/>
          </w:tcPr>
          <w:p w:rsidR="00F8580B" w:rsidRPr="003403FB" w:rsidRDefault="00F8580B">
            <w:pPr>
              <w:rPr>
                <w:sz w:val="25"/>
                <w:szCs w:val="25"/>
              </w:rPr>
            </w:pPr>
          </w:p>
        </w:tc>
        <w:tc>
          <w:tcPr>
            <w:tcW w:w="340" w:type="dxa"/>
            <w:tcBorders>
              <w:bottom w:val="single" w:sz="8" w:space="0" w:color="auto"/>
            </w:tcBorders>
            <w:vAlign w:val="bottom"/>
          </w:tcPr>
          <w:p w:rsidR="00F8580B" w:rsidRPr="003403FB" w:rsidRDefault="00F8580B">
            <w:pPr>
              <w:rPr>
                <w:sz w:val="25"/>
                <w:szCs w:val="25"/>
              </w:rPr>
            </w:pPr>
          </w:p>
        </w:tc>
        <w:tc>
          <w:tcPr>
            <w:tcW w:w="740" w:type="dxa"/>
            <w:tcBorders>
              <w:bottom w:val="single" w:sz="8" w:space="0" w:color="auto"/>
              <w:right w:val="single" w:sz="8" w:space="0" w:color="auto"/>
            </w:tcBorders>
            <w:vAlign w:val="bottom"/>
          </w:tcPr>
          <w:p w:rsidR="00F8580B" w:rsidRPr="003403FB" w:rsidRDefault="005C563F">
            <w:pPr>
              <w:ind w:right="400"/>
              <w:jc w:val="right"/>
              <w:rPr>
                <w:sz w:val="25"/>
                <w:szCs w:val="25"/>
              </w:rPr>
            </w:pPr>
            <w:r w:rsidRPr="003403FB">
              <w:rPr>
                <w:sz w:val="25"/>
                <w:szCs w:val="25"/>
              </w:rPr>
              <w:t>B</w:t>
            </w:r>
          </w:p>
        </w:tc>
        <w:tc>
          <w:tcPr>
            <w:tcW w:w="1080" w:type="dxa"/>
            <w:tcBorders>
              <w:bottom w:val="single" w:sz="8" w:space="0" w:color="auto"/>
              <w:right w:val="single" w:sz="8" w:space="0" w:color="auto"/>
            </w:tcBorders>
            <w:vAlign w:val="bottom"/>
          </w:tcPr>
          <w:p w:rsidR="00F8580B" w:rsidRPr="003403FB" w:rsidRDefault="005C563F">
            <w:pPr>
              <w:ind w:right="60"/>
              <w:jc w:val="right"/>
              <w:rPr>
                <w:sz w:val="25"/>
                <w:szCs w:val="25"/>
              </w:rPr>
            </w:pPr>
            <w:r w:rsidRPr="003403FB">
              <w:rPr>
                <w:sz w:val="25"/>
                <w:szCs w:val="25"/>
              </w:rPr>
              <w:t>Std. Error</w:t>
            </w:r>
          </w:p>
        </w:tc>
        <w:tc>
          <w:tcPr>
            <w:tcW w:w="1460" w:type="dxa"/>
            <w:tcBorders>
              <w:bottom w:val="single" w:sz="8" w:space="0" w:color="auto"/>
              <w:right w:val="single" w:sz="8" w:space="0" w:color="auto"/>
            </w:tcBorders>
            <w:vAlign w:val="bottom"/>
          </w:tcPr>
          <w:p w:rsidR="00F8580B" w:rsidRPr="003403FB" w:rsidRDefault="005C563F">
            <w:pPr>
              <w:jc w:val="center"/>
              <w:rPr>
                <w:sz w:val="25"/>
                <w:szCs w:val="25"/>
              </w:rPr>
            </w:pPr>
            <w:r w:rsidRPr="003403FB">
              <w:rPr>
                <w:w w:val="98"/>
                <w:sz w:val="25"/>
                <w:szCs w:val="25"/>
              </w:rPr>
              <w:t>Beta</w:t>
            </w:r>
          </w:p>
        </w:tc>
        <w:tc>
          <w:tcPr>
            <w:tcW w:w="1080" w:type="dxa"/>
            <w:tcBorders>
              <w:bottom w:val="single" w:sz="8" w:space="0" w:color="auto"/>
              <w:right w:val="single" w:sz="8" w:space="0" w:color="auto"/>
            </w:tcBorders>
            <w:vAlign w:val="bottom"/>
          </w:tcPr>
          <w:p w:rsidR="00F8580B" w:rsidRPr="003403FB" w:rsidRDefault="005C563F">
            <w:pPr>
              <w:ind w:right="400"/>
              <w:jc w:val="right"/>
              <w:rPr>
                <w:sz w:val="25"/>
                <w:szCs w:val="25"/>
              </w:rPr>
            </w:pPr>
            <w:r w:rsidRPr="003403FB">
              <w:rPr>
                <w:sz w:val="25"/>
                <w:szCs w:val="25"/>
              </w:rPr>
              <w:t>B</w:t>
            </w:r>
          </w:p>
        </w:tc>
        <w:tc>
          <w:tcPr>
            <w:tcW w:w="1060" w:type="dxa"/>
            <w:tcBorders>
              <w:bottom w:val="single" w:sz="8" w:space="0" w:color="auto"/>
              <w:right w:val="single" w:sz="8" w:space="0" w:color="auto"/>
            </w:tcBorders>
            <w:vAlign w:val="bottom"/>
          </w:tcPr>
          <w:p w:rsidR="00F8580B" w:rsidRPr="003403FB" w:rsidRDefault="005C563F">
            <w:pPr>
              <w:ind w:right="60"/>
              <w:jc w:val="right"/>
              <w:rPr>
                <w:sz w:val="25"/>
                <w:szCs w:val="25"/>
              </w:rPr>
            </w:pPr>
            <w:r w:rsidRPr="003403FB">
              <w:rPr>
                <w:sz w:val="25"/>
                <w:szCs w:val="25"/>
              </w:rPr>
              <w:t>Std. Error</w:t>
            </w:r>
          </w:p>
        </w:tc>
      </w:tr>
      <w:tr w:rsidR="00F8580B" w:rsidRPr="003403FB">
        <w:trPr>
          <w:trHeight w:val="254"/>
        </w:trPr>
        <w:tc>
          <w:tcPr>
            <w:tcW w:w="760" w:type="dxa"/>
            <w:tcBorders>
              <w:left w:val="single" w:sz="8" w:space="0" w:color="auto"/>
            </w:tcBorders>
            <w:vAlign w:val="bottom"/>
          </w:tcPr>
          <w:p w:rsidR="00F8580B" w:rsidRPr="003403FB" w:rsidRDefault="005C563F">
            <w:pPr>
              <w:ind w:left="120"/>
              <w:rPr>
                <w:sz w:val="25"/>
                <w:szCs w:val="25"/>
              </w:rPr>
            </w:pPr>
            <w:r w:rsidRPr="003403FB">
              <w:rPr>
                <w:sz w:val="25"/>
                <w:szCs w:val="25"/>
              </w:rPr>
              <w:t>1</w:t>
            </w:r>
          </w:p>
        </w:tc>
        <w:tc>
          <w:tcPr>
            <w:tcW w:w="1180" w:type="dxa"/>
            <w:tcBorders>
              <w:right w:val="single" w:sz="8" w:space="0" w:color="auto"/>
            </w:tcBorders>
            <w:vAlign w:val="bottom"/>
          </w:tcPr>
          <w:p w:rsidR="00F8580B" w:rsidRPr="003403FB" w:rsidRDefault="005C563F">
            <w:pPr>
              <w:ind w:left="120"/>
              <w:rPr>
                <w:sz w:val="25"/>
                <w:szCs w:val="25"/>
              </w:rPr>
            </w:pPr>
            <w:r w:rsidRPr="003403FB">
              <w:rPr>
                <w:sz w:val="25"/>
                <w:szCs w:val="25"/>
              </w:rPr>
              <w:t>(Constant)</w:t>
            </w:r>
          </w:p>
        </w:tc>
        <w:tc>
          <w:tcPr>
            <w:tcW w:w="340" w:type="dxa"/>
            <w:vAlign w:val="bottom"/>
          </w:tcPr>
          <w:p w:rsidR="00F8580B" w:rsidRPr="003403FB" w:rsidRDefault="00F8580B">
            <w:pPr>
              <w:rPr>
                <w:sz w:val="25"/>
                <w:szCs w:val="25"/>
              </w:rPr>
            </w:pPr>
          </w:p>
        </w:tc>
        <w:tc>
          <w:tcPr>
            <w:tcW w:w="740" w:type="dxa"/>
            <w:tcBorders>
              <w:right w:val="single" w:sz="8" w:space="0" w:color="auto"/>
            </w:tcBorders>
            <w:vAlign w:val="bottom"/>
          </w:tcPr>
          <w:p w:rsidR="00F8580B" w:rsidRPr="003403FB" w:rsidRDefault="005C563F">
            <w:pPr>
              <w:ind w:right="20"/>
              <w:jc w:val="right"/>
              <w:rPr>
                <w:sz w:val="25"/>
                <w:szCs w:val="25"/>
              </w:rPr>
            </w:pPr>
            <w:r w:rsidRPr="003403FB">
              <w:rPr>
                <w:sz w:val="25"/>
                <w:szCs w:val="25"/>
              </w:rPr>
              <w:t>-.403</w:t>
            </w:r>
          </w:p>
        </w:tc>
        <w:tc>
          <w:tcPr>
            <w:tcW w:w="1080" w:type="dxa"/>
            <w:tcBorders>
              <w:right w:val="single" w:sz="8" w:space="0" w:color="auto"/>
            </w:tcBorders>
            <w:vAlign w:val="bottom"/>
          </w:tcPr>
          <w:p w:rsidR="00F8580B" w:rsidRPr="003403FB" w:rsidRDefault="005C563F">
            <w:pPr>
              <w:ind w:right="20"/>
              <w:jc w:val="right"/>
              <w:rPr>
                <w:sz w:val="25"/>
                <w:szCs w:val="25"/>
              </w:rPr>
            </w:pPr>
            <w:r w:rsidRPr="003403FB">
              <w:rPr>
                <w:sz w:val="25"/>
                <w:szCs w:val="25"/>
              </w:rPr>
              <w:t>.504</w:t>
            </w:r>
          </w:p>
        </w:tc>
        <w:tc>
          <w:tcPr>
            <w:tcW w:w="1460" w:type="dxa"/>
            <w:tcBorders>
              <w:right w:val="single" w:sz="8" w:space="0" w:color="auto"/>
            </w:tcBorders>
            <w:vAlign w:val="bottom"/>
          </w:tcPr>
          <w:p w:rsidR="00F8580B" w:rsidRPr="003403FB" w:rsidRDefault="00F8580B">
            <w:pPr>
              <w:rPr>
                <w:sz w:val="25"/>
                <w:szCs w:val="25"/>
              </w:rPr>
            </w:pPr>
          </w:p>
        </w:tc>
        <w:tc>
          <w:tcPr>
            <w:tcW w:w="1080" w:type="dxa"/>
            <w:tcBorders>
              <w:right w:val="single" w:sz="8" w:space="0" w:color="auto"/>
            </w:tcBorders>
            <w:vAlign w:val="bottom"/>
          </w:tcPr>
          <w:p w:rsidR="00F8580B" w:rsidRPr="003403FB" w:rsidRDefault="005C563F">
            <w:pPr>
              <w:ind w:right="20"/>
              <w:jc w:val="right"/>
              <w:rPr>
                <w:sz w:val="25"/>
                <w:szCs w:val="25"/>
              </w:rPr>
            </w:pPr>
            <w:r w:rsidRPr="003403FB">
              <w:rPr>
                <w:sz w:val="25"/>
                <w:szCs w:val="25"/>
              </w:rPr>
              <w:t>-.780</w:t>
            </w:r>
          </w:p>
        </w:tc>
        <w:tc>
          <w:tcPr>
            <w:tcW w:w="1060" w:type="dxa"/>
            <w:tcBorders>
              <w:right w:val="single" w:sz="8" w:space="0" w:color="auto"/>
            </w:tcBorders>
            <w:vAlign w:val="bottom"/>
          </w:tcPr>
          <w:p w:rsidR="00F8580B" w:rsidRPr="003403FB" w:rsidRDefault="005C563F">
            <w:pPr>
              <w:jc w:val="right"/>
              <w:rPr>
                <w:sz w:val="25"/>
                <w:szCs w:val="25"/>
              </w:rPr>
            </w:pPr>
            <w:r w:rsidRPr="003403FB">
              <w:rPr>
                <w:sz w:val="25"/>
                <w:szCs w:val="25"/>
              </w:rPr>
              <w:t>.019</w:t>
            </w:r>
          </w:p>
        </w:tc>
      </w:tr>
      <w:tr w:rsidR="00F8580B" w:rsidRPr="003403FB">
        <w:trPr>
          <w:trHeight w:val="302"/>
        </w:trPr>
        <w:tc>
          <w:tcPr>
            <w:tcW w:w="760" w:type="dxa"/>
            <w:tcBorders>
              <w:left w:val="single" w:sz="8" w:space="0" w:color="auto"/>
              <w:bottom w:val="single" w:sz="8" w:space="0" w:color="auto"/>
            </w:tcBorders>
            <w:vAlign w:val="bottom"/>
          </w:tcPr>
          <w:p w:rsidR="00F8580B" w:rsidRPr="003403FB" w:rsidRDefault="00F8580B">
            <w:pPr>
              <w:rPr>
                <w:sz w:val="25"/>
                <w:szCs w:val="25"/>
              </w:rPr>
            </w:pPr>
          </w:p>
        </w:tc>
        <w:tc>
          <w:tcPr>
            <w:tcW w:w="1180" w:type="dxa"/>
            <w:tcBorders>
              <w:bottom w:val="single" w:sz="8" w:space="0" w:color="auto"/>
              <w:right w:val="single" w:sz="8" w:space="0" w:color="auto"/>
            </w:tcBorders>
            <w:vAlign w:val="bottom"/>
          </w:tcPr>
          <w:p w:rsidR="00F8580B" w:rsidRPr="003403FB" w:rsidRDefault="005C563F">
            <w:pPr>
              <w:ind w:left="120"/>
              <w:rPr>
                <w:sz w:val="25"/>
                <w:szCs w:val="25"/>
              </w:rPr>
            </w:pPr>
            <w:r w:rsidRPr="003403FB">
              <w:rPr>
                <w:sz w:val="25"/>
                <w:szCs w:val="25"/>
              </w:rPr>
              <w:t>PPO</w:t>
            </w:r>
          </w:p>
        </w:tc>
        <w:tc>
          <w:tcPr>
            <w:tcW w:w="340" w:type="dxa"/>
            <w:tcBorders>
              <w:bottom w:val="single" w:sz="8" w:space="0" w:color="auto"/>
            </w:tcBorders>
            <w:vAlign w:val="bottom"/>
          </w:tcPr>
          <w:p w:rsidR="00F8580B" w:rsidRPr="003403FB" w:rsidRDefault="00F8580B">
            <w:pPr>
              <w:rPr>
                <w:sz w:val="25"/>
                <w:szCs w:val="25"/>
              </w:rPr>
            </w:pPr>
          </w:p>
        </w:tc>
        <w:tc>
          <w:tcPr>
            <w:tcW w:w="740" w:type="dxa"/>
            <w:tcBorders>
              <w:bottom w:val="single" w:sz="8" w:space="0" w:color="auto"/>
              <w:right w:val="single" w:sz="8" w:space="0" w:color="auto"/>
            </w:tcBorders>
            <w:vAlign w:val="bottom"/>
          </w:tcPr>
          <w:p w:rsidR="00F8580B" w:rsidRPr="003403FB" w:rsidRDefault="005C563F">
            <w:pPr>
              <w:ind w:right="20"/>
              <w:jc w:val="right"/>
              <w:rPr>
                <w:sz w:val="25"/>
                <w:szCs w:val="25"/>
              </w:rPr>
            </w:pPr>
            <w:r w:rsidRPr="003403FB">
              <w:rPr>
                <w:sz w:val="25"/>
                <w:szCs w:val="25"/>
              </w:rPr>
              <w:t>.779</w:t>
            </w:r>
          </w:p>
        </w:tc>
        <w:tc>
          <w:tcPr>
            <w:tcW w:w="1080" w:type="dxa"/>
            <w:tcBorders>
              <w:bottom w:val="single" w:sz="8" w:space="0" w:color="auto"/>
              <w:right w:val="single" w:sz="8" w:space="0" w:color="auto"/>
            </w:tcBorders>
            <w:vAlign w:val="bottom"/>
          </w:tcPr>
          <w:p w:rsidR="00F8580B" w:rsidRPr="003403FB" w:rsidRDefault="005C563F">
            <w:pPr>
              <w:ind w:right="20"/>
              <w:jc w:val="right"/>
              <w:rPr>
                <w:sz w:val="25"/>
                <w:szCs w:val="25"/>
              </w:rPr>
            </w:pPr>
            <w:r w:rsidRPr="003403FB">
              <w:rPr>
                <w:sz w:val="25"/>
                <w:szCs w:val="25"/>
              </w:rPr>
              <w:t>.041</w:t>
            </w:r>
          </w:p>
        </w:tc>
        <w:tc>
          <w:tcPr>
            <w:tcW w:w="1460" w:type="dxa"/>
            <w:tcBorders>
              <w:bottom w:val="single" w:sz="8" w:space="0" w:color="auto"/>
              <w:right w:val="single" w:sz="8" w:space="0" w:color="auto"/>
            </w:tcBorders>
            <w:vAlign w:val="bottom"/>
          </w:tcPr>
          <w:p w:rsidR="00F8580B" w:rsidRPr="003403FB" w:rsidRDefault="005C563F">
            <w:pPr>
              <w:ind w:right="20"/>
              <w:jc w:val="right"/>
              <w:rPr>
                <w:sz w:val="25"/>
                <w:szCs w:val="25"/>
              </w:rPr>
            </w:pPr>
            <w:r w:rsidRPr="003403FB">
              <w:rPr>
                <w:sz w:val="25"/>
                <w:szCs w:val="25"/>
              </w:rPr>
              <w:t>.764</w:t>
            </w:r>
          </w:p>
        </w:tc>
        <w:tc>
          <w:tcPr>
            <w:tcW w:w="1080" w:type="dxa"/>
            <w:tcBorders>
              <w:bottom w:val="single" w:sz="8" w:space="0" w:color="auto"/>
              <w:right w:val="single" w:sz="8" w:space="0" w:color="auto"/>
            </w:tcBorders>
            <w:vAlign w:val="bottom"/>
          </w:tcPr>
          <w:p w:rsidR="00F8580B" w:rsidRPr="003403FB" w:rsidRDefault="005C563F">
            <w:pPr>
              <w:ind w:right="20"/>
              <w:jc w:val="right"/>
              <w:rPr>
                <w:sz w:val="25"/>
                <w:szCs w:val="25"/>
              </w:rPr>
            </w:pPr>
            <w:r w:rsidRPr="003403FB">
              <w:rPr>
                <w:sz w:val="25"/>
                <w:szCs w:val="25"/>
              </w:rPr>
              <w:t>19.01</w:t>
            </w:r>
          </w:p>
        </w:tc>
        <w:tc>
          <w:tcPr>
            <w:tcW w:w="1060" w:type="dxa"/>
            <w:tcBorders>
              <w:bottom w:val="single" w:sz="8" w:space="0" w:color="auto"/>
              <w:right w:val="single" w:sz="8" w:space="0" w:color="auto"/>
            </w:tcBorders>
            <w:vAlign w:val="bottom"/>
          </w:tcPr>
          <w:p w:rsidR="00F8580B" w:rsidRPr="003403FB" w:rsidRDefault="005C563F">
            <w:pPr>
              <w:jc w:val="right"/>
              <w:rPr>
                <w:sz w:val="25"/>
                <w:szCs w:val="25"/>
              </w:rPr>
            </w:pPr>
            <w:r w:rsidRPr="003403FB">
              <w:rPr>
                <w:sz w:val="25"/>
                <w:szCs w:val="25"/>
              </w:rPr>
              <w:t>.000</w:t>
            </w:r>
          </w:p>
        </w:tc>
      </w:tr>
    </w:tbl>
    <w:p w:rsidR="00F8580B" w:rsidRPr="003403FB" w:rsidRDefault="005C563F">
      <w:pPr>
        <w:ind w:firstLine="720"/>
        <w:rPr>
          <w:sz w:val="25"/>
          <w:szCs w:val="25"/>
        </w:rPr>
      </w:pPr>
      <w:r w:rsidRPr="003403FB">
        <w:rPr>
          <w:b/>
          <w:sz w:val="25"/>
          <w:szCs w:val="25"/>
        </w:rPr>
        <w:t>Source:</w:t>
      </w:r>
      <w:r w:rsidRPr="003403FB">
        <w:rPr>
          <w:sz w:val="25"/>
          <w:szCs w:val="25"/>
        </w:rPr>
        <w:t xml:space="preserve"> SPSS Computation, </w:t>
      </w:r>
      <w:r w:rsidR="00B15AC8">
        <w:rPr>
          <w:sz w:val="25"/>
          <w:szCs w:val="25"/>
        </w:rPr>
        <w:t>2025</w:t>
      </w:r>
    </w:p>
    <w:p w:rsidR="00F8580B" w:rsidRPr="003403FB" w:rsidRDefault="005C563F">
      <w:pPr>
        <w:ind w:firstLine="720"/>
        <w:jc w:val="both"/>
        <w:rPr>
          <w:b/>
          <w:sz w:val="25"/>
          <w:szCs w:val="25"/>
        </w:rPr>
      </w:pPr>
      <w:r w:rsidRPr="003403FB">
        <w:rPr>
          <w:b/>
          <w:sz w:val="25"/>
          <w:szCs w:val="25"/>
        </w:rPr>
        <w:t>Dependent variable: Profitability</w:t>
      </w:r>
    </w:p>
    <w:p w:rsidR="00F8580B" w:rsidRPr="003403FB" w:rsidRDefault="00F8580B">
      <w:pPr>
        <w:spacing w:line="360" w:lineRule="auto"/>
        <w:ind w:firstLine="720"/>
        <w:jc w:val="both"/>
        <w:rPr>
          <w:sz w:val="25"/>
          <w:szCs w:val="25"/>
        </w:rPr>
      </w:pPr>
    </w:p>
    <w:p w:rsidR="00F8580B" w:rsidRPr="003403FB" w:rsidRDefault="005C563F">
      <w:pPr>
        <w:spacing w:line="360" w:lineRule="auto"/>
        <w:ind w:firstLine="720"/>
        <w:jc w:val="both"/>
        <w:rPr>
          <w:sz w:val="25"/>
          <w:szCs w:val="25"/>
        </w:rPr>
      </w:pPr>
      <w:r w:rsidRPr="003403FB">
        <w:rPr>
          <w:sz w:val="25"/>
          <w:szCs w:val="25"/>
        </w:rPr>
        <w:t>The coefficient table above shows the simple model that expresses the extent to which Personnel process outsourcing affects organizations profitability. The model is shown mathematically as follows; Y = a+bx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rsidR="00F8580B" w:rsidRPr="003403FB" w:rsidRDefault="005C563F">
      <w:pPr>
        <w:spacing w:line="360" w:lineRule="auto"/>
        <w:jc w:val="both"/>
        <w:rPr>
          <w:sz w:val="25"/>
          <w:szCs w:val="25"/>
          <w:u w:val="single"/>
        </w:rPr>
      </w:pPr>
      <w:r w:rsidRPr="003403FB">
        <w:rPr>
          <w:b/>
          <w:bCs/>
          <w:sz w:val="25"/>
          <w:szCs w:val="25"/>
          <w:u w:val="single"/>
        </w:rPr>
        <w:t>Decision</w:t>
      </w:r>
    </w:p>
    <w:p w:rsidR="00F8580B" w:rsidRPr="003403FB" w:rsidRDefault="005C563F">
      <w:pPr>
        <w:spacing w:line="360" w:lineRule="auto"/>
        <w:ind w:firstLine="720"/>
        <w:rPr>
          <w:b/>
          <w:bCs/>
          <w:sz w:val="25"/>
          <w:szCs w:val="25"/>
        </w:rPr>
      </w:pPr>
      <w:r w:rsidRPr="003403FB">
        <w:rPr>
          <w:sz w:val="25"/>
          <w:szCs w:val="25"/>
        </w:rPr>
        <w:t>The significance level below 0.05 implies a statistical confidence of above 95%. This implies that personnel process outsourcing affects organizational profitability. Thus, the decision would be to reject the null hypothesis (H0), and accept the alternative hypothesis (H1).</w:t>
      </w:r>
    </w:p>
    <w:p w:rsidR="003403FB" w:rsidRDefault="003403FB">
      <w:pPr>
        <w:spacing w:after="200" w:line="276" w:lineRule="auto"/>
        <w:rPr>
          <w:b/>
          <w:bCs/>
          <w:sz w:val="25"/>
          <w:szCs w:val="25"/>
        </w:rPr>
      </w:pPr>
      <w:r>
        <w:rPr>
          <w:b/>
          <w:bCs/>
          <w:sz w:val="25"/>
          <w:szCs w:val="25"/>
        </w:rPr>
        <w:br w:type="page"/>
      </w:r>
    </w:p>
    <w:p w:rsidR="00F8580B" w:rsidRPr="003403FB" w:rsidRDefault="005C563F">
      <w:pPr>
        <w:widowControl w:val="0"/>
        <w:autoSpaceDE w:val="0"/>
        <w:autoSpaceDN w:val="0"/>
        <w:adjustRightInd w:val="0"/>
        <w:spacing w:line="360" w:lineRule="auto"/>
        <w:rPr>
          <w:sz w:val="25"/>
          <w:szCs w:val="25"/>
        </w:rPr>
      </w:pPr>
      <w:r w:rsidRPr="003403FB">
        <w:rPr>
          <w:b/>
          <w:bCs/>
          <w:sz w:val="25"/>
          <w:szCs w:val="25"/>
        </w:rPr>
        <w:lastRenderedPageBreak/>
        <w:t>H</w:t>
      </w:r>
      <w:r w:rsidRPr="003403FB">
        <w:rPr>
          <w:b/>
          <w:bCs/>
          <w:sz w:val="25"/>
          <w:szCs w:val="25"/>
          <w:vertAlign w:val="subscript"/>
        </w:rPr>
        <w:t>03</w:t>
      </w:r>
      <w:r w:rsidRPr="003403FB">
        <w:rPr>
          <w:b/>
          <w:bCs/>
          <w:sz w:val="25"/>
          <w:szCs w:val="25"/>
        </w:rPr>
        <w:t>:   Outsourcing Strategy has no significant effect on Customer Satisfaction.</w:t>
      </w:r>
    </w:p>
    <w:p w:rsidR="00F8580B" w:rsidRPr="003403FB" w:rsidRDefault="005C563F">
      <w:pPr>
        <w:widowControl w:val="0"/>
        <w:autoSpaceDE w:val="0"/>
        <w:autoSpaceDN w:val="0"/>
        <w:adjustRightInd w:val="0"/>
        <w:spacing w:line="360" w:lineRule="auto"/>
        <w:ind w:left="2160" w:firstLine="720"/>
        <w:rPr>
          <w:sz w:val="25"/>
          <w:szCs w:val="25"/>
        </w:rPr>
      </w:pPr>
      <w:r w:rsidRPr="003403FB">
        <w:rPr>
          <w:b/>
          <w:bCs/>
          <w:sz w:val="25"/>
          <w:szCs w:val="25"/>
        </w:rPr>
        <w:t>Table 4.4.8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rsidRPr="003403FB">
        <w:trPr>
          <w:trHeight w:val="276"/>
        </w:trPr>
        <w:tc>
          <w:tcPr>
            <w:tcW w:w="860" w:type="dxa"/>
            <w:tcBorders>
              <w:top w:val="single" w:sz="8" w:space="0" w:color="auto"/>
              <w:left w:val="single" w:sz="8" w:space="0" w:color="auto"/>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2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20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4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40" w:type="dxa"/>
            <w:tcBorders>
              <w:top w:val="single" w:sz="8" w:space="0" w:color="auto"/>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99"/>
                <w:sz w:val="25"/>
                <w:szCs w:val="25"/>
              </w:rPr>
              <w:t>Std. Error of the</w:t>
            </w:r>
          </w:p>
        </w:tc>
      </w:tr>
      <w:tr w:rsidR="00F8580B" w:rsidRPr="003403FB">
        <w:trPr>
          <w:trHeight w:val="298"/>
        </w:trPr>
        <w:tc>
          <w:tcPr>
            <w:tcW w:w="860" w:type="dxa"/>
            <w:tcBorders>
              <w:top w:val="nil"/>
              <w:left w:val="single" w:sz="8" w:space="0" w:color="auto"/>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Model</w:t>
            </w:r>
          </w:p>
        </w:tc>
        <w:tc>
          <w:tcPr>
            <w:tcW w:w="112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89"/>
                <w:sz w:val="25"/>
                <w:szCs w:val="25"/>
              </w:rPr>
              <w:t>R</w:t>
            </w:r>
          </w:p>
        </w:tc>
        <w:tc>
          <w:tcPr>
            <w:tcW w:w="120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R Square</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99"/>
                <w:sz w:val="25"/>
                <w:szCs w:val="25"/>
              </w:rPr>
              <w:t>Adjusted R Square</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99"/>
                <w:sz w:val="25"/>
                <w:szCs w:val="25"/>
              </w:rPr>
              <w:t>Estimate</w:t>
            </w:r>
          </w:p>
        </w:tc>
      </w:tr>
      <w:tr w:rsidR="00F8580B" w:rsidRPr="003403FB">
        <w:trPr>
          <w:trHeight w:val="311"/>
        </w:trPr>
        <w:tc>
          <w:tcPr>
            <w:tcW w:w="860" w:type="dxa"/>
            <w:tcBorders>
              <w:top w:val="nil"/>
              <w:left w:val="single" w:sz="8" w:space="0" w:color="auto"/>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right="280"/>
              <w:jc w:val="right"/>
              <w:rPr>
                <w:rFonts w:eastAsia="SimSun"/>
                <w:sz w:val="25"/>
                <w:szCs w:val="25"/>
              </w:rPr>
            </w:pPr>
            <w:r w:rsidRPr="003403FB">
              <w:rPr>
                <w:rFonts w:eastAsia="SimSun"/>
                <w:sz w:val="25"/>
                <w:szCs w:val="25"/>
              </w:rPr>
              <w:t>1</w:t>
            </w:r>
          </w:p>
        </w:tc>
        <w:tc>
          <w:tcPr>
            <w:tcW w:w="112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w w:val="94"/>
                <w:sz w:val="25"/>
                <w:szCs w:val="25"/>
              </w:rPr>
              <w:t>.725</w:t>
            </w:r>
            <w:r w:rsidRPr="003403FB">
              <w:rPr>
                <w:rFonts w:eastAsia="SimSun"/>
                <w:w w:val="94"/>
                <w:sz w:val="25"/>
                <w:szCs w:val="25"/>
                <w:vertAlign w:val="superscript"/>
              </w:rPr>
              <w:t>a</w:t>
            </w:r>
          </w:p>
        </w:tc>
        <w:tc>
          <w:tcPr>
            <w:tcW w:w="120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right="320"/>
              <w:jc w:val="right"/>
              <w:rPr>
                <w:rFonts w:eastAsia="SimSun"/>
                <w:sz w:val="25"/>
                <w:szCs w:val="25"/>
              </w:rPr>
            </w:pPr>
            <w:r w:rsidRPr="003403FB">
              <w:rPr>
                <w:rFonts w:eastAsia="SimSun"/>
                <w:sz w:val="25"/>
                <w:szCs w:val="25"/>
              </w:rPr>
              <w:t>.525</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right="560"/>
              <w:jc w:val="right"/>
              <w:rPr>
                <w:rFonts w:eastAsia="SimSun"/>
                <w:sz w:val="25"/>
                <w:szCs w:val="25"/>
              </w:rPr>
            </w:pPr>
            <w:r w:rsidRPr="003403FB">
              <w:rPr>
                <w:rFonts w:eastAsia="SimSun"/>
                <w:sz w:val="25"/>
                <w:szCs w:val="25"/>
              </w:rPr>
              <w:t>.520</w:t>
            </w:r>
          </w:p>
        </w:tc>
        <w:tc>
          <w:tcPr>
            <w:tcW w:w="164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.656</w:t>
            </w:r>
          </w:p>
        </w:tc>
      </w:tr>
    </w:tbl>
    <w:p w:rsidR="00F8580B" w:rsidRPr="003403FB" w:rsidRDefault="005C563F">
      <w:pPr>
        <w:spacing w:line="360" w:lineRule="auto"/>
        <w:ind w:firstLine="720"/>
        <w:rPr>
          <w:sz w:val="25"/>
          <w:szCs w:val="25"/>
        </w:rPr>
      </w:pPr>
      <w:r w:rsidRPr="003403FB">
        <w:rPr>
          <w:b/>
          <w:sz w:val="25"/>
          <w:szCs w:val="25"/>
        </w:rPr>
        <w:t xml:space="preserve">            Source:</w:t>
      </w:r>
      <w:r w:rsidRPr="003403FB">
        <w:rPr>
          <w:sz w:val="25"/>
          <w:szCs w:val="25"/>
        </w:rPr>
        <w:t xml:space="preserve"> SPSS Computation, </w:t>
      </w:r>
      <w:r w:rsidR="00B15AC8">
        <w:rPr>
          <w:sz w:val="25"/>
          <w:szCs w:val="25"/>
        </w:rPr>
        <w:t>2025</w:t>
      </w:r>
    </w:p>
    <w:p w:rsidR="00F8580B" w:rsidRPr="003403FB" w:rsidRDefault="00B13039">
      <w:pPr>
        <w:widowControl w:val="0"/>
        <w:numPr>
          <w:ilvl w:val="0"/>
          <w:numId w:val="4"/>
        </w:numPr>
        <w:tabs>
          <w:tab w:val="clear" w:pos="720"/>
        </w:tabs>
        <w:overflowPunct w:val="0"/>
        <w:autoSpaceDE w:val="0"/>
        <w:autoSpaceDN w:val="0"/>
        <w:adjustRightInd w:val="0"/>
        <w:spacing w:line="360" w:lineRule="auto"/>
        <w:ind w:left="2040" w:hanging="348"/>
        <w:jc w:val="both"/>
        <w:rPr>
          <w:b/>
          <w:sz w:val="25"/>
          <w:szCs w:val="25"/>
        </w:rPr>
      </w:pPr>
      <w:r w:rsidRPr="003403FB">
        <w:rPr>
          <w:b/>
          <w:noProof/>
          <w:sz w:val="25"/>
          <w:szCs w:val="25"/>
        </w:rPr>
        <mc:AlternateContent>
          <mc:Choice Requires="wps">
            <w:drawing>
              <wp:anchor distT="0" distB="0" distL="0" distR="0" simplePos="0" relativeHeight="251672576" behindDoc="1" locked="0" layoutInCell="0" allowOverlap="1">
                <wp:simplePos x="0" y="0"/>
                <wp:positionH relativeFrom="column">
                  <wp:posOffset>2058670</wp:posOffset>
                </wp:positionH>
                <wp:positionV relativeFrom="paragraph">
                  <wp:posOffset>-210185</wp:posOffset>
                </wp:positionV>
                <wp:extent cx="12065" cy="19685"/>
                <wp:effectExtent l="1270" t="0" r="0" b="2540"/>
                <wp:wrapNone/>
                <wp:docPr id="8"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DC67E" id="1062" o:spid="_x0000_s1026" style="position:absolute;margin-left:162.1pt;margin-top:-16.55pt;width:.95pt;height:1.5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6bwIAAPEEAAAOAAAAZHJzL2Uyb0RvYy54bWysVF1v2yAUfZ+0/4B4T/whJ42tOlXbLNOk&#10;bqvU7QcQwDYaBgYkTjf1v++CkyzZXqppfsBcLhzOvfdcrm/2vUQ7bp3QqsbZNMWIK6qZUG2Nv35Z&#10;TxYYOU8UI1IrXuNn7vDN8u2b68FUPNedloxbBCDKVYOpcee9qZLE0Y73xE214QqcjbY98WDaNmGW&#10;DIDeyyRP03kyaMuM1ZQ7B6ur0YmXEb9pOPWfm8Zxj2SNgZuPo43jJozJ8ppUrSWmE/RAg/wDi54I&#10;BZeeoFbEE7S14i+oXlCrnW78lOo+0U0jKI8xQDRZ+kc0Tx0xPMYCyXHmlCb3/2Dpp92jRYLVGAql&#10;SA8lytJ5HvIyGFeB+8k82hCZMw+afnNI6fuOqJbfWquHjhMGbLKwP7k4EAwHR9Fm+KgZwJKt1zFF&#10;+8b2ARCCR/tYiedTJfjeIwqLWZ7OZxhR8GTlfDGL+KQ6HjXW+fdc9yhMamyhzBGa7B6cD1RIddwS&#10;qWsp2FpIGQ3bbu6lRTsSJBG/A7o73yZV2Kx0ODYijivAEO4IvsA1lvhnmeVFepeXk/V8cTUp1sVs&#10;Ul6li0malXflPC3KYrV+CQSzouoEY1w9CMWPcsuK15XzIPxRKFFwaKhxOctnMfYL9u51QfbCQ/dJ&#10;0UP5T5kgVajqO8UgbFJ5IuQ4Ty7pxyxDDo7/mJWogVD2UT4bzZ5BAlZDkaD74J2ASaftD4wG6Lka&#10;u+9bYjlG8oMCGZVZUYQmjUYxu8rBsOeezbmHKApQNfYYjdN7Pzb21ljRdnBTFhOj9C1IrxFRGEGW&#10;I6uDYKGvYgSHNyA07rkdd/1+qZa/AAAA//8DAFBLAwQUAAYACAAAACEAY4BTHeAAAAALAQAADwAA&#10;AGRycy9kb3ducmV2LnhtbEyPPU/DMBCGdyT+g3VIbK1dp1RtiFNRJEYkWhjazYmPJGp8DrbbBn49&#10;7gTbfTx677liPdqendGHzpGC2VQAQ6qd6ahR8PH+MlkCC1GT0b0jVPCNAdbl7U2hc+MutMXzLjYs&#10;hVDItYI2xiHnPNQtWh2mbkBKu0/nrY6p9Q03Xl9SuO25FGLBre4oXWj1gM8t1sfdySrYrJabr7c5&#10;vf5sqwMe9tXxQXqh1P3d+PQILOIY/2C46id1KJNT5U5kAusVZHIuE6pgkmUzYInI5CIV1XUiBPCy&#10;4P9/KH8BAAD//wMAUEsBAi0AFAAGAAgAAAAhALaDOJL+AAAA4QEAABMAAAAAAAAAAAAAAAAAAAAA&#10;AFtDb250ZW50X1R5cGVzXS54bWxQSwECLQAUAAYACAAAACEAOP0h/9YAAACUAQAACwAAAAAAAAAA&#10;AAAAAAAvAQAAX3JlbHMvLnJlbHNQSwECLQAUAAYACAAAACEAP4ks+m8CAADxBAAADgAAAAAAAAAA&#10;AAAAAAAuAgAAZHJzL2Uyb0RvYy54bWxQSwECLQAUAAYACAAAACEAY4BTHeAAAAALAQAADwAAAAAA&#10;AAAAAAAAAADJBAAAZHJzL2Rvd25yZXYueG1sUEsFBgAAAAAEAAQA8wAAANYFAAAAAA==&#10;" o:allowincell="f" fillcolor="black" stroked="f"/>
            </w:pict>
          </mc:Fallback>
        </mc:AlternateContent>
      </w:r>
      <w:r w:rsidRPr="003403FB">
        <w:rPr>
          <w:b/>
          <w:noProof/>
          <w:sz w:val="25"/>
          <w:szCs w:val="25"/>
        </w:rPr>
        <mc:AlternateContent>
          <mc:Choice Requires="wps">
            <w:drawing>
              <wp:anchor distT="0" distB="0" distL="0" distR="0" simplePos="0" relativeHeight="251673600" behindDoc="1" locked="0" layoutInCell="0" allowOverlap="1">
                <wp:simplePos x="0" y="0"/>
                <wp:positionH relativeFrom="column">
                  <wp:posOffset>2825115</wp:posOffset>
                </wp:positionH>
                <wp:positionV relativeFrom="paragraph">
                  <wp:posOffset>-210185</wp:posOffset>
                </wp:positionV>
                <wp:extent cx="12065" cy="19685"/>
                <wp:effectExtent l="0" t="0" r="1270" b="2540"/>
                <wp:wrapNone/>
                <wp:docPr id="7" name="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D2816" id="1063" o:spid="_x0000_s1026" style="position:absolute;margin-left:222.45pt;margin-top:-16.55pt;width:.95pt;height:1.5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YAcAIAAPE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8Rwj&#10;RXooUZbO3oS8DMZV4H40DzZE5sy9pl8dUnrVEdXyW2v10HHCgE0W9ifPDgTDwVG0HT5oBrBk53VM&#10;0aGxfQCE4NEhVuLpXAl+8IjCYpansylGFDxZOVtMIz6pTkeNdf4d1z0KkxpbKHOEJvt75wMVUp22&#10;ROpaCrYRUkbDttuVtGhPgiTid0R3l9ukCpuVDsdGxHEFGMIdwRe4xhL/KLO8SO/ycrKZLeaTYlNM&#10;J+U8XUzSrLwrZ2lRFuvNz0AwK6pOMMbVvVD8JLeseFk5j8IfhRIFh4Yal9N8GmN/xt69LMheeOg+&#10;KfoaL86ZIFWo6lvFIGxSeSLkOE+e049Zhhyc/jErUQOh7KN8tpo9gQSshiJB98E7AZNO2+8YDdBz&#10;NXbfdsRyjOR7BTIqs6IITRqNYjrPwbCXnu2lhygKUDX2GI3TlR8be2esaDu4KYuJUfoWpNeIKIwg&#10;y5HVUbDQVzGC4xsQGvfSjrt+v1TLXwAAAP//AwBQSwMEFAAGAAgAAAAhAA2Shu/gAAAACwEAAA8A&#10;AABkcnMvZG93bnJldi54bWxMj8FuwjAMhu+T9g6RJ+0GCZAhKE3RmLTjpMF2GLe0MW1F43RJgG5P&#10;v3BiR9uffn9/vh5sx87oQ+tIwWQsgCFVzrRUK/j8eB0tgIWoyejOESr4wQDr4v4u15lxF9rieRdr&#10;lkIoZFpBE2OfcR6qBq0OY9cjpdvBeatjGn3NjdeXFG47PhVizq1uKX1odI8vDVbH3ckq2CwXm+93&#10;SW+/23KP+6/y+DT1QqnHh+F5BSziEG8wXPWTOhTJqXQnMoF1CqSUy4QqGM1mE2CJkHKeypTXjRDA&#10;i5z/71D8AQAA//8DAFBLAQItABQABgAIAAAAIQC2gziS/gAAAOEBAAATAAAAAAAAAAAAAAAAAAAA&#10;AABbQ29udGVudF9UeXBlc10ueG1sUEsBAi0AFAAGAAgAAAAhADj9If/WAAAAlAEAAAsAAAAAAAAA&#10;AAAAAAAALwEAAF9yZWxzLy5yZWxzUEsBAi0AFAAGAAgAAAAhAH0RRgBwAgAA8QQAAA4AAAAAAAAA&#10;AAAAAAAALgIAAGRycy9lMm9Eb2MueG1sUEsBAi0AFAAGAAgAAAAhAA2Shu/gAAAACwEAAA8AAAAA&#10;AAAAAAAAAAAAygQAAGRycy9kb3ducmV2LnhtbFBLBQYAAAAABAAEAPMAAADXBQAAAAA=&#10;" o:allowincell="f" fillcolor="black" stroked="f"/>
            </w:pict>
          </mc:Fallback>
        </mc:AlternateContent>
      </w:r>
      <w:r w:rsidRPr="003403FB">
        <w:rPr>
          <w:b/>
          <w:noProof/>
          <w:sz w:val="25"/>
          <w:szCs w:val="25"/>
        </w:rPr>
        <mc:AlternateContent>
          <mc:Choice Requires="wps">
            <w:drawing>
              <wp:anchor distT="0" distB="0" distL="0" distR="0" simplePos="0" relativeHeight="251674624" behindDoc="1" locked="0" layoutInCell="0" allowOverlap="1">
                <wp:simplePos x="0" y="0"/>
                <wp:positionH relativeFrom="column">
                  <wp:posOffset>3861435</wp:posOffset>
                </wp:positionH>
                <wp:positionV relativeFrom="paragraph">
                  <wp:posOffset>-210185</wp:posOffset>
                </wp:positionV>
                <wp:extent cx="12065" cy="19685"/>
                <wp:effectExtent l="3810" t="0" r="3175" b="2540"/>
                <wp:wrapNone/>
                <wp:docPr id="6"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47E1" id="1064" o:spid="_x0000_s1026" style="position:absolute;margin-left:304.05pt;margin-top:-16.55pt;width:.95pt;height:1.55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nSbwIAAPEEAAAOAAAAZHJzL2Uyb0RvYy54bWysVF1v2yAUfZ+0/4B4T/0hx42tOFWbLtOk&#10;bqvU7QcQwDEaBgYkTjf1v++CkyzZXqppfsBcLhzOvfdc5jf7XqIdt05o1eDsKsWIK6qZUJsGf/2y&#10;mswwcp4oRqRWvMHP3OGbxds388HUPNedloxbBCDK1YNpcOe9qZPE0Y73xF1pwxU4W2174sG0m4RZ&#10;MgB6L5M8Tctk0JYZqyl3DlbvRydeRPy25dR/blvHPZINBm4+jjaO6zAmizmpN5aYTtADDfIPLHoi&#10;FFx6gronnqCtFX9B9YJa7XTrr6juE922gvIYA0STpX9E89QRw2MskBxnTmly/w+Wfto9WiRYg0uM&#10;FOmhRFlaFiEvg3E1uJ/Mow2ROfOg6TeHlF52RG34rbV66DhhwCYL+5OLA8FwcBSth4+aASzZeh1T&#10;tG9tHwAheLSPlXg+VYLvPaKwmOVpOcWIgierytk04pP6eNRY599z3aMwabCFMkdosntwPlAh9XFL&#10;pK6lYCshZTTsZr2UFu1IkET8DujufJtUYbPS4diIOK4AQ7gj+ALXWOKfVZYX6V1eTVbl7HpSrIrp&#10;pLpOZ5M0q+6qMi2q4n71EghmRd0Jxrh6EIof5ZYVryvnQfijUKLg0NDgappPY+wX7N3rguyFh+6T&#10;om/w7JQJUoeqvlMMwia1J0KO8+SSfswy5OD4j1mJGghlH+Wz1uwZJGA1FAm6D94JmHTa/sBogJ5r&#10;sPu+JZZjJD8okFGVFUVo0mgU0+scDHvuWZ97iKIA1WCP0Thd+rGxt8aKTQc3ZTExSt+C9FoRhRFk&#10;ObI6CBb6KkZweANC457bcdfvl2rxCwAA//8DAFBLAwQUAAYACAAAACEAhFNzW98AAAALAQAADwAA&#10;AGRycy9kb3ducmV2LnhtbEyPQU/DMAyF70j8h8hI3LakG1SlNJ0YEkckNjiwW9qYtlrjlCbbCr8e&#10;7zRuz/bT8/eK1eR6ccQxdJ40JHMFAqn2tqNGw8f7yywDEaIha3pPqOEHA6zK66vC5NafaIPHbWwE&#10;h1DIjYY2xiGXMtQtOhPmfkDi25cfnYk8jo20ozlxuOvlQqlUOtMRf2jNgM8t1vvtwWlYP2Tr77c7&#10;ev3dVDvcfVb7+8WotL69mZ4eQUSc4sUMZ3xGh5KZKn8gG0SvIVVZwlYNs+WSBTvSRHG76rxhIctC&#10;/u9Q/gEAAP//AwBQSwECLQAUAAYACAAAACEAtoM4kv4AAADhAQAAEwAAAAAAAAAAAAAAAAAAAAAA&#10;W0NvbnRlbnRfVHlwZXNdLnhtbFBLAQItABQABgAIAAAAIQA4/SH/1gAAAJQBAAALAAAAAAAAAAAA&#10;AAAAAC8BAABfcmVscy8ucmVsc1BLAQItABQABgAIAAAAIQBT2MnSbwIAAPEEAAAOAAAAAAAAAAAA&#10;AAAAAC4CAABkcnMvZTJvRG9jLnhtbFBLAQItABQABgAIAAAAIQCEU3Nb3wAAAAsBAAAPAAAAAAAA&#10;AAAAAAAAAMkEAABkcnMvZG93bnJldi54bWxQSwUGAAAAAAQABADzAAAA1QUAAAAA&#10;" o:allowincell="f" fillcolor="black" stroked="f"/>
            </w:pict>
          </mc:Fallback>
        </mc:AlternateContent>
      </w:r>
      <w:r w:rsidRPr="003403FB">
        <w:rPr>
          <w:b/>
          <w:noProof/>
          <w:sz w:val="25"/>
          <w:szCs w:val="25"/>
        </w:rPr>
        <mc:AlternateContent>
          <mc:Choice Requires="wps">
            <w:drawing>
              <wp:anchor distT="0" distB="0" distL="0" distR="0" simplePos="0" relativeHeight="251675648" behindDoc="1" locked="0" layoutInCell="0" allowOverlap="1">
                <wp:simplePos x="0" y="0"/>
                <wp:positionH relativeFrom="column">
                  <wp:posOffset>863600</wp:posOffset>
                </wp:positionH>
                <wp:positionV relativeFrom="paragraph">
                  <wp:posOffset>635</wp:posOffset>
                </wp:positionV>
                <wp:extent cx="467995" cy="0"/>
                <wp:effectExtent l="6350" t="7620" r="11430" b="11430"/>
                <wp:wrapNone/>
                <wp:docPr id="5"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FDB3" id="1065" o:spid="_x0000_s1026" style="position:absolute;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05pt" to="10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iWEQIAACU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RTjBTp&#10;QKIsnU1DX3rjCnBXamtDZfSkns2Tpj8dUrpqidrzyO/lbEJSyEhepYSNM4C+679qBjHk4HVs0qmx&#10;XYCE8tEpanG+acFPHlE4zGcPiwVwooMrIcWQZ6zzX7juUDBKLIUKXSIFOT45H3iQYggJx0pvhJRR&#10;aalQD2SnkzwmOC0FC84Q5ux+V0mLjgRmZRO/WBR47sOsPigWwVpO2PpqeyLkxYbLpQp4UAnQuVqX&#10;Yfi1SBfr+Xqej/LJbD3K07oefd5U+Wi2yR6m9ae6qursd6CW5UUrGOMqsBsGM8vfJvz1iVxG6jaa&#10;tzYkr9Fjv4Ds8I+ko5RBvcsc7DQ7b+0gMcxiDL6+mzDs93uw71/36g8AAAD//wMAUEsDBBQABgAI&#10;AAAAIQCtZ6ri2QAAAAUBAAAPAAAAZHJzL2Rvd25yZXYueG1sTI/LTsMwEEX3SPyDNUjsqENBhYY4&#10;FVDY8RBpu3ftIUlrj6PYbcPfM1nB8uqM7j1TLAbvxBH72AZScD3JQCCZYFuqFaxXr1f3IGLSZLUL&#10;hAp+MMKiPD8rdG7Dib7wWKVacAnFXCtoUupyKaNp0Os4CR0Ss+/Qe5049rW0vT5xuXdymmUz6XVL&#10;vNDoDp8bNPvq4BW46mNuXoZ9evpcv98u3zY7uTNLpS4vhscHEAmH9HcMoz6rQ8lO23AgG4XjfDPj&#10;X9IIBONpNr8DsR2jLAv53778BQAA//8DAFBLAQItABQABgAIAAAAIQC2gziS/gAAAOEBAAATAAAA&#10;AAAAAAAAAAAAAAAAAABbQ29udGVudF9UeXBlc10ueG1sUEsBAi0AFAAGAAgAAAAhADj9If/WAAAA&#10;lAEAAAsAAAAAAAAAAAAAAAAALwEAAF9yZWxzLy5yZWxzUEsBAi0AFAAGAAgAAAAhAO886JYRAgAA&#10;JQQAAA4AAAAAAAAAAAAAAAAALgIAAGRycy9lMm9Eb2MueG1sUEsBAi0AFAAGAAgAAAAhAK1nquLZ&#10;AAAABQEAAA8AAAAAAAAAAAAAAAAAawQAAGRycy9kb3ducmV2LnhtbFBLBQYAAAAABAAEAPMAAABx&#10;BQAAAAA=&#10;" o:allowincell="f" strokecolor="white" strokeweight=".12pt"/>
            </w:pict>
          </mc:Fallback>
        </mc:AlternateContent>
      </w:r>
      <w:r w:rsidRPr="003403FB">
        <w:rPr>
          <w:b/>
          <w:noProof/>
          <w:sz w:val="25"/>
          <w:szCs w:val="25"/>
        </w:rPr>
        <mc:AlternateContent>
          <mc:Choice Requires="wps">
            <w:drawing>
              <wp:anchor distT="0" distB="0" distL="0" distR="0" simplePos="0" relativeHeight="251676672" behindDoc="1" locked="0" layoutInCell="0" allowOverlap="1">
                <wp:simplePos x="0" y="0"/>
                <wp:positionH relativeFrom="column">
                  <wp:posOffset>1356360</wp:posOffset>
                </wp:positionH>
                <wp:positionV relativeFrom="paragraph">
                  <wp:posOffset>635</wp:posOffset>
                </wp:positionV>
                <wp:extent cx="1468755" cy="0"/>
                <wp:effectExtent l="13335" t="7620" r="13335" b="11430"/>
                <wp:wrapNone/>
                <wp:docPr id="4" name="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23129" id="1066" o:spid="_x0000_s1026" style="position:absolute;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05pt" to="22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19uEQIAACY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FGWFkXoy2BcCe5abW2ojJ7Ui3nW9LtDStcdUXse+b2eTUgKGcmblLBxBtB3w2fNIIYcvI5NOrW2&#10;D5BQPjpFLc43LfjJIwqHWV4sHuZzjOjoS0g5Jhrr/CeuexSMCkuhQptISY7PzgcipBxDwrHSGyFl&#10;lFoqNAD4fJbHBKelYMEZwpzd72pp0ZHAsGziF6sCz32Y1QfFIljHCVtfbU+EvNhwuVQBD0oBOlfr&#10;Mg0/HtPH9WK9yCf5rFhP8rRpJh83dT4pNtnDvPnQ1HWT/QzUsrzsBGNcBXbjZGb53yl/fSOXmbrN&#10;5q0NyVv02C8gO/4j6ahlkO8yCDvNzls7agzDGIOvDydM+/0e7PvnvfoFAAD//wMAUEsDBBQABgAI&#10;AAAAIQBlS8Oi2QAAAAUBAAAPAAAAZHJzL2Rvd25yZXYueG1sTI5RT8IwFIXfTfwPzTXhTTpgITDW&#10;ERV9U4gT3kt73Qbt7bIWmP/e7kkfT76Tc7583VvDrtj5xpGAyTgBhqScbqgSsP96e1wA80GSlsYR&#10;CvhBD+vi/i6XmXY3+sRrGSoWR8hnUkAdQptx7lWNVvqxa5Ei+3adlSHGruK6k7c4bg2fJsmcW9lQ&#10;fKhliy81qnN5sQJMuV2q1/4cnnf7j3Tzfjjxk9oIMXron1bAAvbhrwyDflSHIjod3YW0Z0bAdDKb&#10;x+oAWMRpmi6BHYfIi5z/ty9+AQAA//8DAFBLAQItABQABgAIAAAAIQC2gziS/gAAAOEBAAATAAAA&#10;AAAAAAAAAAAAAAAAAABbQ29udGVudF9UeXBlc10ueG1sUEsBAi0AFAAGAAgAAAAhADj9If/WAAAA&#10;lAEAAAsAAAAAAAAAAAAAAAAALwEAAF9yZWxzLy5yZWxzUEsBAi0AFAAGAAgAAAAhAHVrX24RAgAA&#10;JgQAAA4AAAAAAAAAAAAAAAAALgIAAGRycy9lMm9Eb2MueG1sUEsBAi0AFAAGAAgAAAAhAGVLw6LZ&#10;AAAABQEAAA8AAAAAAAAAAAAAAAAAawQAAGRycy9kb3ducmV2LnhtbFBLBQYAAAAABAAEAPMAAABx&#10;BQAAAAA=&#10;" o:allowincell="f" strokecolor="white" strokeweight=".12pt"/>
            </w:pict>
          </mc:Fallback>
        </mc:AlternateContent>
      </w:r>
      <w:r w:rsidRPr="003403FB">
        <w:rPr>
          <w:b/>
          <w:noProof/>
          <w:sz w:val="25"/>
          <w:szCs w:val="25"/>
        </w:rPr>
        <mc:AlternateContent>
          <mc:Choice Requires="wps">
            <w:drawing>
              <wp:anchor distT="0" distB="0" distL="0" distR="0" simplePos="0" relativeHeight="251677696" behindDoc="1" locked="0" layoutInCell="0" allowOverlap="1">
                <wp:simplePos x="0" y="0"/>
                <wp:positionH relativeFrom="column">
                  <wp:posOffset>2849245</wp:posOffset>
                </wp:positionH>
                <wp:positionV relativeFrom="paragraph">
                  <wp:posOffset>635</wp:posOffset>
                </wp:positionV>
                <wp:extent cx="2054860" cy="0"/>
                <wp:effectExtent l="10795" t="7620" r="10795" b="11430"/>
                <wp:wrapNone/>
                <wp:docPr id="3"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1960" id="1067" o:spid="_x0000_s1026" style="position:absolute;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05pt" to="3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IuEgIAACYEAAAOAAAAZHJzL2Uyb0RvYy54bWysU8GO2jAQvVfqP1i+QxI2sGxEWFUJ9LLt&#10;Iu32A4ztEKuObdmGgKr+e8eGILa9VKvNwRl7Zp7fzBsvHo+dRAdundCqxNk4xYgrqplQuxL/eF2P&#10;5hg5TxQjUite4hN3+HH5+dOiNwWf6FZLxi0CEOWK3pS49d4USeJoyzvixtpwBc5G24542Npdwizp&#10;Ab2TySRNZ0mvLTNWU+4cnNZnJ15G/Kbh1D83jeMeyRIDNx9XG9dtWJPlghQ7S0wr6IUGeQeLjggF&#10;l16hauIJ2lvxD1QnqNVON35MdZfophGUxxqgmiz9q5qXlhgea4HmOHNtk/s4WPr9sLFIsBLfYaRI&#10;BxJl6ew+9KU3rgB3pTY2VEaP6sU8afrTIaWrlqgdj/xeTyYkhYzkTUrYOAPo2/6bZhBD9l7HJh0b&#10;2wVIKB8doxanqxb86BGFw0k6zeczkIwOvoQUQ6Kxzn/lukPBKLEUKrSJFOTw5HwgQoohJBwrvRZS&#10;RqmlQj2wnU7ymOC0FCw4Q5izu20lLToQGJZ1/GJV4LkNs3qvWARrOWGri+2JkGcbLpcq4EEpQOdi&#10;nafh10P6sJqv5vkon8xWozyt69GXdZWPZuvsflrf1VVVZ78DtSwvWsEYV4HdMJlZ/n/KX97Ieaau&#10;s3ltQ/IWPfYLyA7/SDpqGeQ7D8JWs9PGDhrDMMbgy8MJ0367B/v2eS//AAAA//8DAFBLAwQUAAYA&#10;CAAAACEA/R0a8NkAAAAFAQAADwAAAGRycy9kb3ducmV2LnhtbEyOwU7DMBBE75X4B2srcWudloiU&#10;EKcCCjcKIpS7ay9JWnsdxW4b/h7nBMfRG828Yj1Yw87Y+9aRgMU8AYaknG6pFrD7fJmtgPkgSUvj&#10;CAX8oId1eTUpZK7dhT7wXIWaxRHyuRTQhNDlnHvVoJV+7jqkyL5db2WIsa+57uUljlvDl0lyy61s&#10;KT40ssOnBtWxOlkBpnq7U8/DMTy+77bp5vXrwA9qI8T1dHi4BxZwCH9lGPWjOpTRae9OpD0zAtJ0&#10;lcXqCFjEWba8AbYfIy8L/t++/AUAAP//AwBQSwECLQAUAAYACAAAACEAtoM4kv4AAADhAQAAEwAA&#10;AAAAAAAAAAAAAAAAAAAAW0NvbnRlbnRfVHlwZXNdLnhtbFBLAQItABQABgAIAAAAIQA4/SH/1gAA&#10;AJQBAAALAAAAAAAAAAAAAAAAAC8BAABfcmVscy8ucmVsc1BLAQItABQABgAIAAAAIQBq3mIuEgIA&#10;ACYEAAAOAAAAAAAAAAAAAAAAAC4CAABkcnMvZTJvRG9jLnhtbFBLAQItABQABgAIAAAAIQD9HRrw&#10;2QAAAAUBAAAPAAAAAAAAAAAAAAAAAGwEAABkcnMvZG93bnJldi54bWxQSwUGAAAAAAQABADzAAAA&#10;cgUAAAAA&#10;" o:allowincell="f" strokecolor="white" strokeweight=".12pt"/>
            </w:pict>
          </mc:Fallback>
        </mc:AlternateContent>
      </w:r>
      <w:r w:rsidR="005C563F" w:rsidRPr="003403FB">
        <w:rPr>
          <w:b/>
          <w:sz w:val="25"/>
          <w:szCs w:val="25"/>
        </w:rPr>
        <w:t xml:space="preserve">Predictors: (Constant), Outsourcing strategy </w:t>
      </w:r>
    </w:p>
    <w:p w:rsidR="00F8580B" w:rsidRPr="003403FB" w:rsidRDefault="00F8580B">
      <w:pPr>
        <w:spacing w:line="360" w:lineRule="auto"/>
        <w:jc w:val="both"/>
        <w:rPr>
          <w:sz w:val="25"/>
          <w:szCs w:val="25"/>
        </w:rPr>
      </w:pPr>
    </w:p>
    <w:p w:rsidR="00F8580B" w:rsidRPr="003403FB" w:rsidRDefault="005C563F">
      <w:pPr>
        <w:spacing w:line="360" w:lineRule="auto"/>
        <w:ind w:firstLine="720"/>
        <w:jc w:val="both"/>
        <w:rPr>
          <w:sz w:val="25"/>
          <w:szCs w:val="25"/>
        </w:rPr>
      </w:pPr>
      <w:r w:rsidRPr="003403FB">
        <w:rPr>
          <w:sz w:val="25"/>
          <w:szCs w:val="25"/>
        </w:rPr>
        <w:t>The results from the model summary table above revealed that the extent to which outsourcing strategy adopted by a firm increases the customers’ satisfaction of the companies is 52.5% i.e (R square = 0.525). The ANOVA tables that follow show that the F-cal is 100.612 at 0.05 significance level. The implication is that Outsourcing strategy adopted by a firm increases the customers’ satisfaction of the companies.</w:t>
      </w:r>
    </w:p>
    <w:p w:rsidR="00F8580B" w:rsidRPr="003403FB" w:rsidRDefault="005C563F">
      <w:pPr>
        <w:widowControl w:val="0"/>
        <w:autoSpaceDE w:val="0"/>
        <w:autoSpaceDN w:val="0"/>
        <w:adjustRightInd w:val="0"/>
        <w:spacing w:line="360" w:lineRule="auto"/>
        <w:rPr>
          <w:sz w:val="25"/>
          <w:szCs w:val="25"/>
        </w:rPr>
      </w:pPr>
      <w:r w:rsidRPr="003403FB">
        <w:rPr>
          <w:b/>
          <w:bCs/>
          <w:sz w:val="25"/>
          <w:szCs w:val="25"/>
        </w:rPr>
        <w:t>Table 7</w:t>
      </w:r>
    </w:p>
    <w:p w:rsidR="00F8580B" w:rsidRPr="003403FB" w:rsidRDefault="005C563F">
      <w:pPr>
        <w:widowControl w:val="0"/>
        <w:autoSpaceDE w:val="0"/>
        <w:autoSpaceDN w:val="0"/>
        <w:adjustRightInd w:val="0"/>
        <w:spacing w:line="360" w:lineRule="auto"/>
        <w:ind w:left="4100"/>
        <w:rPr>
          <w:sz w:val="25"/>
          <w:szCs w:val="25"/>
        </w:rPr>
      </w:pPr>
      <w:r w:rsidRPr="003403FB">
        <w:rPr>
          <w:b/>
          <w:bCs/>
          <w:sz w:val="25"/>
          <w:szCs w:val="25"/>
        </w:rPr>
        <w:t>ANOVA</w:t>
      </w:r>
      <w:r w:rsidRPr="003403FB">
        <w:rPr>
          <w:b/>
          <w:bCs/>
          <w:sz w:val="25"/>
          <w:szCs w:val="25"/>
          <w:vertAlign w:val="superscript"/>
        </w:rPr>
        <w:t>b</w:t>
      </w:r>
    </w:p>
    <w:tbl>
      <w:tblPr>
        <w:tblW w:w="8880" w:type="dxa"/>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rsidRPr="003403FB">
        <w:trPr>
          <w:trHeight w:val="290"/>
        </w:trPr>
        <w:tc>
          <w:tcPr>
            <w:tcW w:w="720" w:type="dxa"/>
            <w:tcBorders>
              <w:top w:val="single" w:sz="8" w:space="0" w:color="auto"/>
              <w:left w:val="single" w:sz="8" w:space="0" w:color="auto"/>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Model</w:t>
            </w:r>
          </w:p>
        </w:tc>
        <w:tc>
          <w:tcPr>
            <w:tcW w:w="156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20" w:type="dxa"/>
            <w:tcBorders>
              <w:top w:val="single" w:sz="8" w:space="0" w:color="auto"/>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right="100"/>
              <w:jc w:val="right"/>
              <w:rPr>
                <w:rFonts w:eastAsia="SimSun"/>
                <w:sz w:val="25"/>
                <w:szCs w:val="25"/>
              </w:rPr>
            </w:pPr>
            <w:r w:rsidRPr="003403FB">
              <w:rPr>
                <w:rFonts w:eastAsia="SimSun"/>
                <w:sz w:val="25"/>
                <w:szCs w:val="25"/>
              </w:rPr>
              <w:t>Sum of Squares</w:t>
            </w:r>
          </w:p>
        </w:tc>
        <w:tc>
          <w:tcPr>
            <w:tcW w:w="760" w:type="dxa"/>
            <w:tcBorders>
              <w:top w:val="single" w:sz="8" w:space="0" w:color="auto"/>
              <w:left w:val="nil"/>
              <w:bottom w:val="nil"/>
              <w:right w:val="nil"/>
            </w:tcBorders>
            <w:vAlign w:val="bottom"/>
          </w:tcPr>
          <w:p w:rsidR="00F8580B" w:rsidRPr="003403FB" w:rsidRDefault="005C563F">
            <w:pPr>
              <w:widowControl w:val="0"/>
              <w:autoSpaceDE w:val="0"/>
              <w:autoSpaceDN w:val="0"/>
              <w:adjustRightInd w:val="0"/>
              <w:spacing w:line="360" w:lineRule="auto"/>
              <w:ind w:left="460"/>
              <w:rPr>
                <w:rFonts w:eastAsia="SimSun"/>
                <w:sz w:val="25"/>
                <w:szCs w:val="25"/>
              </w:rPr>
            </w:pPr>
            <w:r w:rsidRPr="003403FB">
              <w:rPr>
                <w:rFonts w:eastAsia="SimSun"/>
                <w:sz w:val="25"/>
                <w:szCs w:val="25"/>
              </w:rPr>
              <w:t>df</w:t>
            </w:r>
          </w:p>
        </w:tc>
        <w:tc>
          <w:tcPr>
            <w:tcW w:w="380" w:type="dxa"/>
            <w:tcBorders>
              <w:top w:val="single" w:sz="8" w:space="0" w:color="auto"/>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single" w:sz="8" w:space="0" w:color="auto"/>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right="160"/>
              <w:jc w:val="right"/>
              <w:rPr>
                <w:rFonts w:eastAsia="SimSun"/>
                <w:sz w:val="25"/>
                <w:szCs w:val="25"/>
              </w:rPr>
            </w:pPr>
            <w:r w:rsidRPr="003403FB">
              <w:rPr>
                <w:rFonts w:eastAsia="SimSun"/>
                <w:sz w:val="25"/>
                <w:szCs w:val="25"/>
              </w:rPr>
              <w:t>Mean Square</w:t>
            </w:r>
          </w:p>
        </w:tc>
        <w:tc>
          <w:tcPr>
            <w:tcW w:w="1140" w:type="dxa"/>
            <w:tcBorders>
              <w:top w:val="single" w:sz="8" w:space="0" w:color="auto"/>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right="440"/>
              <w:jc w:val="right"/>
              <w:rPr>
                <w:rFonts w:eastAsia="SimSun"/>
                <w:sz w:val="25"/>
                <w:szCs w:val="25"/>
              </w:rPr>
            </w:pPr>
            <w:r w:rsidRPr="003403FB">
              <w:rPr>
                <w:rFonts w:eastAsia="SimSun"/>
                <w:sz w:val="25"/>
                <w:szCs w:val="25"/>
              </w:rPr>
              <w:t>F</w:t>
            </w:r>
          </w:p>
        </w:tc>
        <w:tc>
          <w:tcPr>
            <w:tcW w:w="1140" w:type="dxa"/>
            <w:tcBorders>
              <w:top w:val="single" w:sz="8" w:space="0" w:color="auto"/>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380"/>
              <w:rPr>
                <w:rFonts w:eastAsia="SimSun"/>
                <w:sz w:val="25"/>
                <w:szCs w:val="25"/>
              </w:rPr>
            </w:pPr>
            <w:r w:rsidRPr="003403FB">
              <w:rPr>
                <w:rFonts w:eastAsia="SimSun"/>
                <w:sz w:val="25"/>
                <w:szCs w:val="25"/>
              </w:rPr>
              <w:t>Sig.</w:t>
            </w:r>
          </w:p>
        </w:tc>
      </w:tr>
      <w:tr w:rsidR="00F8580B" w:rsidRPr="003403FB">
        <w:trPr>
          <w:trHeight w:val="40"/>
        </w:trPr>
        <w:tc>
          <w:tcPr>
            <w:tcW w:w="720" w:type="dxa"/>
            <w:tcBorders>
              <w:top w:val="nil"/>
              <w:left w:val="single" w:sz="8" w:space="0" w:color="auto"/>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62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76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300"/>
        </w:trPr>
        <w:tc>
          <w:tcPr>
            <w:tcW w:w="720" w:type="dxa"/>
            <w:tcBorders>
              <w:top w:val="nil"/>
              <w:left w:val="single" w:sz="8" w:space="0" w:color="auto"/>
              <w:bottom w:val="nil"/>
              <w:right w:val="nil"/>
            </w:tcBorders>
            <w:vAlign w:val="bottom"/>
          </w:tcPr>
          <w:p w:rsidR="00F8580B" w:rsidRPr="003403FB" w:rsidRDefault="005C563F">
            <w:pPr>
              <w:widowControl w:val="0"/>
              <w:autoSpaceDE w:val="0"/>
              <w:autoSpaceDN w:val="0"/>
              <w:adjustRightInd w:val="0"/>
              <w:spacing w:line="360" w:lineRule="auto"/>
              <w:ind w:left="40"/>
              <w:rPr>
                <w:rFonts w:eastAsia="SimSun"/>
                <w:sz w:val="25"/>
                <w:szCs w:val="25"/>
              </w:rPr>
            </w:pPr>
            <w:r w:rsidRPr="003403FB">
              <w:rPr>
                <w:rFonts w:eastAsia="SimSun"/>
                <w:sz w:val="25"/>
                <w:szCs w:val="25"/>
              </w:rPr>
              <w:t>1</w:t>
            </w: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Regression</w:t>
            </w:r>
          </w:p>
        </w:tc>
        <w:tc>
          <w:tcPr>
            <w:tcW w:w="162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43.362</w:t>
            </w:r>
          </w:p>
        </w:tc>
        <w:tc>
          <w:tcPr>
            <w:tcW w:w="76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1</w:t>
            </w: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43.362</w:t>
            </w:r>
          </w:p>
        </w:tc>
        <w:tc>
          <w:tcPr>
            <w:tcW w:w="114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99.454</w:t>
            </w:r>
          </w:p>
        </w:tc>
        <w:tc>
          <w:tcPr>
            <w:tcW w:w="114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680"/>
              <w:rPr>
                <w:rFonts w:eastAsia="SimSun"/>
                <w:sz w:val="25"/>
                <w:szCs w:val="25"/>
              </w:rPr>
            </w:pPr>
            <w:r w:rsidRPr="003403FB">
              <w:rPr>
                <w:rFonts w:eastAsia="SimSun"/>
                <w:w w:val="98"/>
                <w:sz w:val="25"/>
                <w:szCs w:val="25"/>
              </w:rPr>
              <w:t>.000</w:t>
            </w:r>
            <w:r w:rsidRPr="003403FB">
              <w:rPr>
                <w:rFonts w:eastAsia="SimSun"/>
                <w:w w:val="98"/>
                <w:sz w:val="25"/>
                <w:szCs w:val="25"/>
                <w:vertAlign w:val="superscript"/>
              </w:rPr>
              <w:t>a</w:t>
            </w:r>
          </w:p>
        </w:tc>
      </w:tr>
      <w:tr w:rsidR="00F8580B" w:rsidRPr="003403FB">
        <w:trPr>
          <w:trHeight w:val="300"/>
        </w:trPr>
        <w:tc>
          <w:tcPr>
            <w:tcW w:w="720" w:type="dxa"/>
            <w:tcBorders>
              <w:top w:val="nil"/>
              <w:left w:val="single" w:sz="8" w:space="0" w:color="auto"/>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Residual</w:t>
            </w:r>
          </w:p>
        </w:tc>
        <w:tc>
          <w:tcPr>
            <w:tcW w:w="162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39.219</w:t>
            </w:r>
          </w:p>
        </w:tc>
        <w:tc>
          <w:tcPr>
            <w:tcW w:w="760" w:type="dxa"/>
            <w:tcBorders>
              <w:top w:val="nil"/>
              <w:left w:val="nil"/>
              <w:bottom w:val="nil"/>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90</w:t>
            </w:r>
          </w:p>
        </w:tc>
        <w:tc>
          <w:tcPr>
            <w:tcW w:w="1560" w:type="dxa"/>
            <w:tcBorders>
              <w:top w:val="nil"/>
              <w:left w:val="nil"/>
              <w:bottom w:val="nil"/>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.436</w:t>
            </w:r>
          </w:p>
        </w:tc>
        <w:tc>
          <w:tcPr>
            <w:tcW w:w="114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nil"/>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r w:rsidR="00F8580B" w:rsidRPr="003403FB">
        <w:trPr>
          <w:trHeight w:val="369"/>
        </w:trPr>
        <w:tc>
          <w:tcPr>
            <w:tcW w:w="720" w:type="dxa"/>
            <w:tcBorders>
              <w:top w:val="nil"/>
              <w:left w:val="single" w:sz="8" w:space="0" w:color="auto"/>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56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ind w:left="140"/>
              <w:rPr>
                <w:rFonts w:eastAsia="SimSun"/>
                <w:sz w:val="25"/>
                <w:szCs w:val="25"/>
              </w:rPr>
            </w:pPr>
            <w:r w:rsidRPr="003403FB">
              <w:rPr>
                <w:rFonts w:eastAsia="SimSun"/>
                <w:sz w:val="25"/>
                <w:szCs w:val="25"/>
              </w:rPr>
              <w:t>Total</w:t>
            </w:r>
          </w:p>
        </w:tc>
        <w:tc>
          <w:tcPr>
            <w:tcW w:w="162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right"/>
              <w:rPr>
                <w:rFonts w:eastAsia="SimSun"/>
                <w:sz w:val="25"/>
                <w:szCs w:val="25"/>
              </w:rPr>
            </w:pPr>
            <w:r w:rsidRPr="003403FB">
              <w:rPr>
                <w:rFonts w:eastAsia="SimSun"/>
                <w:sz w:val="25"/>
                <w:szCs w:val="25"/>
              </w:rPr>
              <w:t>82.581</w:t>
            </w:r>
          </w:p>
        </w:tc>
        <w:tc>
          <w:tcPr>
            <w:tcW w:w="760" w:type="dxa"/>
            <w:tcBorders>
              <w:top w:val="nil"/>
              <w:left w:val="nil"/>
              <w:bottom w:val="single" w:sz="8" w:space="0" w:color="auto"/>
              <w:right w:val="nil"/>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380" w:type="dxa"/>
            <w:tcBorders>
              <w:top w:val="nil"/>
              <w:left w:val="nil"/>
              <w:bottom w:val="single" w:sz="8" w:space="0" w:color="auto"/>
              <w:right w:val="single" w:sz="8" w:space="0" w:color="auto"/>
            </w:tcBorders>
            <w:vAlign w:val="bottom"/>
          </w:tcPr>
          <w:p w:rsidR="00F8580B" w:rsidRPr="003403FB" w:rsidRDefault="005C563F">
            <w:pPr>
              <w:widowControl w:val="0"/>
              <w:autoSpaceDE w:val="0"/>
              <w:autoSpaceDN w:val="0"/>
              <w:adjustRightInd w:val="0"/>
              <w:spacing w:line="360" w:lineRule="auto"/>
              <w:jc w:val="center"/>
              <w:rPr>
                <w:rFonts w:eastAsia="SimSun"/>
                <w:sz w:val="25"/>
                <w:szCs w:val="25"/>
              </w:rPr>
            </w:pPr>
            <w:r w:rsidRPr="003403FB">
              <w:rPr>
                <w:rFonts w:eastAsia="SimSun"/>
                <w:sz w:val="25"/>
                <w:szCs w:val="25"/>
              </w:rPr>
              <w:t>91</w:t>
            </w:r>
          </w:p>
        </w:tc>
        <w:tc>
          <w:tcPr>
            <w:tcW w:w="156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c>
          <w:tcPr>
            <w:tcW w:w="1140" w:type="dxa"/>
            <w:tcBorders>
              <w:top w:val="nil"/>
              <w:left w:val="nil"/>
              <w:bottom w:val="single" w:sz="8" w:space="0" w:color="auto"/>
              <w:right w:val="single" w:sz="8" w:space="0" w:color="auto"/>
            </w:tcBorders>
            <w:vAlign w:val="bottom"/>
          </w:tcPr>
          <w:p w:rsidR="00F8580B" w:rsidRPr="003403FB" w:rsidRDefault="00F8580B">
            <w:pPr>
              <w:widowControl w:val="0"/>
              <w:autoSpaceDE w:val="0"/>
              <w:autoSpaceDN w:val="0"/>
              <w:adjustRightInd w:val="0"/>
              <w:spacing w:line="360" w:lineRule="auto"/>
              <w:rPr>
                <w:rFonts w:eastAsia="SimSun"/>
                <w:sz w:val="25"/>
                <w:szCs w:val="25"/>
              </w:rPr>
            </w:pPr>
          </w:p>
        </w:tc>
      </w:tr>
    </w:tbl>
    <w:p w:rsidR="00F8580B" w:rsidRPr="003403FB" w:rsidRDefault="005C563F">
      <w:pPr>
        <w:spacing w:line="360" w:lineRule="auto"/>
        <w:ind w:firstLine="720"/>
        <w:rPr>
          <w:sz w:val="25"/>
          <w:szCs w:val="25"/>
        </w:rPr>
      </w:pPr>
      <w:r w:rsidRPr="003403FB">
        <w:rPr>
          <w:b/>
          <w:sz w:val="25"/>
          <w:szCs w:val="25"/>
        </w:rPr>
        <w:lastRenderedPageBreak/>
        <w:t>Source:</w:t>
      </w:r>
      <w:r w:rsidRPr="003403FB">
        <w:rPr>
          <w:sz w:val="25"/>
          <w:szCs w:val="25"/>
        </w:rPr>
        <w:t xml:space="preserve"> SPSS Computation, </w:t>
      </w:r>
      <w:r w:rsidR="00B15AC8">
        <w:rPr>
          <w:sz w:val="25"/>
          <w:szCs w:val="25"/>
        </w:rPr>
        <w:t>2025</w:t>
      </w:r>
    </w:p>
    <w:p w:rsidR="00F8580B" w:rsidRPr="003403FB" w:rsidRDefault="00B13039">
      <w:pPr>
        <w:widowControl w:val="0"/>
        <w:numPr>
          <w:ilvl w:val="0"/>
          <w:numId w:val="5"/>
        </w:numPr>
        <w:tabs>
          <w:tab w:val="clear" w:pos="720"/>
        </w:tabs>
        <w:overflowPunct w:val="0"/>
        <w:autoSpaceDE w:val="0"/>
        <w:autoSpaceDN w:val="0"/>
        <w:adjustRightInd w:val="0"/>
        <w:spacing w:line="360" w:lineRule="auto"/>
        <w:ind w:left="320" w:hanging="195"/>
        <w:jc w:val="both"/>
        <w:rPr>
          <w:b/>
          <w:sz w:val="25"/>
          <w:szCs w:val="25"/>
        </w:rPr>
      </w:pPr>
      <w:r w:rsidRPr="003403FB">
        <w:rPr>
          <w:b/>
          <w:noProof/>
          <w:sz w:val="25"/>
          <w:szCs w:val="25"/>
        </w:rPr>
        <mc:AlternateContent>
          <mc:Choice Requires="wps">
            <w:drawing>
              <wp:anchor distT="0" distB="0" distL="0" distR="0" simplePos="0" relativeHeight="251678720" behindDoc="1" locked="0" layoutInCell="0" allowOverlap="1">
                <wp:simplePos x="0" y="0"/>
                <wp:positionH relativeFrom="column">
                  <wp:posOffset>95885</wp:posOffset>
                </wp:positionH>
                <wp:positionV relativeFrom="paragraph">
                  <wp:posOffset>635</wp:posOffset>
                </wp:positionV>
                <wp:extent cx="481330" cy="0"/>
                <wp:effectExtent l="10160" t="13335" r="13335" b="5715"/>
                <wp:wrapNone/>
                <wp:docPr id="2" name="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DE86" id="1068" o:spid="_x0000_s1026" style="position:absolute;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x9EAIAACU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zjBTp&#10;QaIsXRShL4NxJbhrtbWhMnpSL+ZZ0+8OKV13RO155Pd6NiEpZCRvUsLGGUDfDZ81gxhy8Do26dTa&#10;PkBC+egUtTjftOAnjygc5kU2n4NidHQlpBzzjHX+E9c9CkaFpVChS6Qkx2fnAw9SjiHhWOmNkDIq&#10;LRUagOzDLI8JTkvBgjOEObvf1dKiI4FZ2cQvFgWe+zCrD4pFsI4Ttr7angh5seFyqQIeVAJ0rtZl&#10;GH48po/rYl3kk3y2WE/ytGkmHzd1Pllssg8Pzbyp6yb7GahledkJxrgK7MbBzPK/E/76RC4jdRvN&#10;WxuSt+ixX0B2/EfSUcqg3mUOdpqdt3aUGGYxBl/fTRj2+z3Y96979QsAAP//AwBQSwMEFAAGAAgA&#10;AAAhAODqFKvXAAAAAwEAAA8AAABkcnMvZG93bnJldi54bWxMjstOwzAQRfdI/IM1SOyoUwSIpHEq&#10;oLDjIULZu/Y0SWuPo9htw98zWcHyzL26c8rl6J044hC7QArmswwEkgm2o0bB+uvl6h5ETJqsdoFQ&#10;wQ9GWFbnZ6UubDjRJx7r1AgeoVhoBW1KfSFlNC16HWehR+JsGwavE+PQSDvoE497J6+z7E563RF/&#10;aHWPTy2afX3wClz9npvncZ8eP9ZvN6vX753cmZVSlxfjwwJEwjH9lWHSZ3Wo2GkTDmSjcMy3c25O&#10;d8FpnuUgNhPJqpT/3atfAAAA//8DAFBLAQItABQABgAIAAAAIQC2gziS/gAAAOEBAAATAAAAAAAA&#10;AAAAAAAAAAAAAABbQ29udGVudF9UeXBlc10ueG1sUEsBAi0AFAAGAAgAAAAhADj9If/WAAAAlAEA&#10;AAsAAAAAAAAAAAAAAAAALwEAAF9yZWxzLy5yZWxzUEsBAi0AFAAGAAgAAAAhAG5XTH0QAgAAJQQA&#10;AA4AAAAAAAAAAAAAAAAALgIAAGRycy9lMm9Eb2MueG1sUEsBAi0AFAAGAAgAAAAhAODqFKvXAAAA&#10;AwEAAA8AAAAAAAAAAAAAAAAAagQAAGRycy9kb3ducmV2LnhtbFBLBQYAAAAABAAEAPMAAABuBQAA&#10;AAA=&#10;" o:allowincell="f" strokecolor="white" strokeweight=".12pt"/>
            </w:pict>
          </mc:Fallback>
        </mc:AlternateContent>
      </w:r>
      <w:r w:rsidRPr="003403FB">
        <w:rPr>
          <w:b/>
          <w:noProof/>
          <w:sz w:val="25"/>
          <w:szCs w:val="25"/>
        </w:rPr>
        <mc:AlternateContent>
          <mc:Choice Requires="wps">
            <w:drawing>
              <wp:anchor distT="0" distB="0" distL="0" distR="0" simplePos="0" relativeHeight="251679744" behindDoc="1" locked="0" layoutInCell="0" allowOverlap="1">
                <wp:simplePos x="0" y="0"/>
                <wp:positionH relativeFrom="column">
                  <wp:posOffset>601980</wp:posOffset>
                </wp:positionH>
                <wp:positionV relativeFrom="paragraph">
                  <wp:posOffset>635</wp:posOffset>
                </wp:positionV>
                <wp:extent cx="5069840" cy="0"/>
                <wp:effectExtent l="11430" t="13335" r="5080" b="5715"/>
                <wp:wrapNone/>
                <wp:docPr id="1" name="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0CA8" id="1069" o:spid="_x0000_s1026" style="position:absolute;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yJEAIAACY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wUqQD&#10;ibJ0tgh96Y0rwF2prQ2V0ZN6No+a/nRI6aolas8jv5ezCUkhI3mVEjbOAPqu/6YZxJCD17FJp8Z2&#10;ARLKR6eoxfmmBT95ROFwCizmOUhGB19CiiHRWOe/ct2hYJRYChXaRApyfHQ+ECHFEBKOld4IKaPU&#10;UqEe2E4neUxwWgoWnCHM2f2ukhYdCQzLJn6xKvDch1l9UCyCtZyw9dX2RMiLDZdLFfCgFKBztS7T&#10;8GuRLtbz9Twf5ZPZepSndT36sqny0WyTfZ7Wn+qqqrPfgVqWF61gjKvAbpjMLP8/5a9v5DJTt9m8&#10;tSF5jR77BWSHfyQdtQzyXQZhp9l5aweNYRhj8PXhhGm/34N9/7xXfwAAAP//AwBQSwMEFAAGAAgA&#10;AAAhALBOsijYAAAABAEAAA8AAABkcnMvZG93bnJldi54bWxMjstOwzAQRfdI/IM1SOyoQ6lQE+JU&#10;QGHHQ4Syd+0hSWuPo3jahr/HWcHyPnTvKVejd+KIQ+wCKbieZSCQTLAdNQo2n89XSxCRNVntAqGC&#10;H4ywqs7PSl3YcKIPPNbciDRCsdAKWua+kDKaFr2Os9Ajpew7DF5zkkMj7aBPadw7Oc+yW+l1R+mh&#10;1T0+tmj29cErcPVbbp7GPT+8b14X65evndyZtVKXF+P9HQjGkf/KMOEndKgS0zYcyEbhFOSLRM6T&#10;L1K6zG/mILaTlFUp/8NXvwAAAP//AwBQSwECLQAUAAYACAAAACEAtoM4kv4AAADhAQAAEwAAAAAA&#10;AAAAAAAAAAAAAAAAW0NvbnRlbnRfVHlwZXNdLnhtbFBLAQItABQABgAIAAAAIQA4/SH/1gAAAJQB&#10;AAALAAAAAAAAAAAAAAAAAC8BAABfcmVscy8ucmVsc1BLAQItABQABgAIAAAAIQDqMzyJEAIAACYE&#10;AAAOAAAAAAAAAAAAAAAAAC4CAABkcnMvZTJvRG9jLnhtbFBLAQItABQABgAIAAAAIQCwTrIo2AAA&#10;AAQBAAAPAAAAAAAAAAAAAAAAAGoEAABkcnMvZG93bnJldi54bWxQSwUGAAAAAAQABADzAAAAbwUA&#10;AAAA&#10;" o:allowincell="f" strokecolor="white" strokeweight=".12pt"/>
            </w:pict>
          </mc:Fallback>
        </mc:AlternateContent>
      </w:r>
      <w:r w:rsidR="005C563F" w:rsidRPr="003403FB">
        <w:rPr>
          <w:b/>
          <w:sz w:val="25"/>
          <w:szCs w:val="25"/>
        </w:rPr>
        <w:t xml:space="preserve">Predictors: (Constant), Outsourcing strategy </w:t>
      </w:r>
    </w:p>
    <w:p w:rsidR="00F8580B" w:rsidRPr="003403FB" w:rsidRDefault="005C563F">
      <w:pPr>
        <w:widowControl w:val="0"/>
        <w:numPr>
          <w:ilvl w:val="0"/>
          <w:numId w:val="5"/>
        </w:numPr>
        <w:tabs>
          <w:tab w:val="clear" w:pos="720"/>
        </w:tabs>
        <w:overflowPunct w:val="0"/>
        <w:autoSpaceDE w:val="0"/>
        <w:autoSpaceDN w:val="0"/>
        <w:adjustRightInd w:val="0"/>
        <w:spacing w:line="360" w:lineRule="auto"/>
        <w:ind w:left="320" w:hanging="195"/>
        <w:jc w:val="both"/>
        <w:rPr>
          <w:b/>
          <w:sz w:val="25"/>
          <w:szCs w:val="25"/>
        </w:rPr>
      </w:pPr>
      <w:r w:rsidRPr="003403FB">
        <w:rPr>
          <w:b/>
          <w:sz w:val="25"/>
          <w:szCs w:val="25"/>
        </w:rPr>
        <w:t xml:space="preserve">Dependent Variable: Customer Satisfaction </w:t>
      </w:r>
    </w:p>
    <w:p w:rsidR="00F8580B" w:rsidRPr="003403FB" w:rsidRDefault="005C563F">
      <w:pPr>
        <w:tabs>
          <w:tab w:val="left" w:pos="4107"/>
        </w:tabs>
        <w:spacing w:line="360" w:lineRule="auto"/>
        <w:jc w:val="both"/>
        <w:rPr>
          <w:sz w:val="25"/>
          <w:szCs w:val="25"/>
        </w:rPr>
      </w:pPr>
      <w:r w:rsidRPr="003403FB">
        <w:rPr>
          <w:sz w:val="25"/>
          <w:szCs w:val="25"/>
        </w:rPr>
        <w:t xml:space="preserve">             The analysis of variance (Anova)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sidRPr="003403FB">
        <w:rPr>
          <w:sz w:val="25"/>
          <w:szCs w:val="25"/>
          <w:vertAlign w:val="superscript"/>
        </w:rPr>
        <w:t>2</w:t>
      </w:r>
      <w:r w:rsidRPr="003403FB">
        <w:rPr>
          <w:sz w:val="25"/>
          <w:szCs w:val="25"/>
        </w:rPr>
        <w:t>=0.525, and the fact that the final model is significantly improve our ability to predict the outcome variable. However, the significant value of P (0.000) is smaller than (0.05) which means that the independent variable (outsourcing strategy) is positively related with the dependent variable (Customer’ satisfaction). Hence, we posited that there is significant relationship between customer satisfaction and outsourcing strategy at 5% level of significant.</w:t>
      </w:r>
    </w:p>
    <w:p w:rsidR="003403FB" w:rsidRPr="003403FB" w:rsidRDefault="003403FB">
      <w:pPr>
        <w:spacing w:after="200" w:line="276" w:lineRule="auto"/>
        <w:rPr>
          <w:b/>
          <w:bCs/>
          <w:sz w:val="25"/>
          <w:szCs w:val="25"/>
        </w:rPr>
      </w:pPr>
      <w:r w:rsidRPr="003403FB">
        <w:rPr>
          <w:b/>
          <w:bCs/>
          <w:sz w:val="25"/>
          <w:szCs w:val="25"/>
        </w:rPr>
        <w:br w:type="page"/>
      </w:r>
    </w:p>
    <w:p w:rsidR="00F8580B" w:rsidRPr="003403FB" w:rsidRDefault="005C563F">
      <w:pPr>
        <w:widowControl w:val="0"/>
        <w:overflowPunct w:val="0"/>
        <w:autoSpaceDE w:val="0"/>
        <w:autoSpaceDN w:val="0"/>
        <w:adjustRightInd w:val="0"/>
        <w:spacing w:line="360" w:lineRule="auto"/>
        <w:ind w:left="2880" w:firstLine="720"/>
        <w:jc w:val="both"/>
        <w:rPr>
          <w:sz w:val="25"/>
          <w:szCs w:val="25"/>
        </w:rPr>
      </w:pPr>
      <w:r w:rsidRPr="003403FB">
        <w:rPr>
          <w:b/>
          <w:bCs/>
          <w:sz w:val="25"/>
          <w:szCs w:val="25"/>
        </w:rPr>
        <w:lastRenderedPageBreak/>
        <w:t>Coefficients</w:t>
      </w:r>
      <w:r w:rsidRPr="003403FB">
        <w:rPr>
          <w:b/>
          <w:bCs/>
          <w:sz w:val="25"/>
          <w:szCs w:val="25"/>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rsidRPr="003403FB">
        <w:trPr>
          <w:trHeight w:val="219"/>
        </w:trPr>
        <w:tc>
          <w:tcPr>
            <w:tcW w:w="760" w:type="dxa"/>
            <w:tcBorders>
              <w:top w:val="single" w:sz="8" w:space="0" w:color="auto"/>
              <w:left w:val="single" w:sz="8" w:space="0" w:color="auto"/>
            </w:tcBorders>
            <w:vAlign w:val="bottom"/>
          </w:tcPr>
          <w:p w:rsidR="00F8580B" w:rsidRPr="003403FB" w:rsidRDefault="00F8580B">
            <w:pPr>
              <w:spacing w:line="360" w:lineRule="auto"/>
              <w:rPr>
                <w:sz w:val="25"/>
                <w:szCs w:val="25"/>
              </w:rPr>
            </w:pPr>
          </w:p>
        </w:tc>
        <w:tc>
          <w:tcPr>
            <w:tcW w:w="1180" w:type="dxa"/>
            <w:tcBorders>
              <w:top w:val="single" w:sz="8" w:space="0" w:color="auto"/>
              <w:right w:val="single" w:sz="8" w:space="0" w:color="auto"/>
            </w:tcBorders>
            <w:vAlign w:val="bottom"/>
          </w:tcPr>
          <w:p w:rsidR="00F8580B" w:rsidRPr="003403FB" w:rsidRDefault="00F8580B">
            <w:pPr>
              <w:spacing w:line="360" w:lineRule="auto"/>
              <w:rPr>
                <w:sz w:val="25"/>
                <w:szCs w:val="25"/>
              </w:rPr>
            </w:pPr>
          </w:p>
        </w:tc>
        <w:tc>
          <w:tcPr>
            <w:tcW w:w="340" w:type="dxa"/>
            <w:tcBorders>
              <w:top w:val="single" w:sz="8" w:space="0" w:color="auto"/>
            </w:tcBorders>
            <w:vAlign w:val="bottom"/>
          </w:tcPr>
          <w:p w:rsidR="00F8580B" w:rsidRPr="003403FB" w:rsidRDefault="00F8580B">
            <w:pPr>
              <w:spacing w:line="360" w:lineRule="auto"/>
              <w:rPr>
                <w:sz w:val="25"/>
                <w:szCs w:val="25"/>
              </w:rPr>
            </w:pPr>
          </w:p>
        </w:tc>
        <w:tc>
          <w:tcPr>
            <w:tcW w:w="1820" w:type="dxa"/>
            <w:gridSpan w:val="2"/>
            <w:tcBorders>
              <w:top w:val="single" w:sz="8" w:space="0" w:color="auto"/>
              <w:right w:val="single" w:sz="8" w:space="0" w:color="auto"/>
            </w:tcBorders>
            <w:vAlign w:val="bottom"/>
          </w:tcPr>
          <w:p w:rsidR="00F8580B" w:rsidRPr="003403FB" w:rsidRDefault="005C563F">
            <w:pPr>
              <w:spacing w:line="360" w:lineRule="auto"/>
              <w:ind w:right="380"/>
              <w:jc w:val="right"/>
              <w:rPr>
                <w:sz w:val="25"/>
                <w:szCs w:val="25"/>
              </w:rPr>
            </w:pPr>
            <w:r w:rsidRPr="003403FB">
              <w:rPr>
                <w:sz w:val="25"/>
                <w:szCs w:val="25"/>
              </w:rPr>
              <w:t>Unstandardized</w:t>
            </w:r>
          </w:p>
        </w:tc>
        <w:tc>
          <w:tcPr>
            <w:tcW w:w="1460" w:type="dxa"/>
            <w:tcBorders>
              <w:top w:val="single" w:sz="8" w:space="0" w:color="auto"/>
              <w:right w:val="single" w:sz="8" w:space="0" w:color="auto"/>
            </w:tcBorders>
            <w:vAlign w:val="bottom"/>
          </w:tcPr>
          <w:p w:rsidR="00F8580B" w:rsidRPr="003403FB" w:rsidRDefault="005C563F">
            <w:pPr>
              <w:spacing w:line="360" w:lineRule="auto"/>
              <w:jc w:val="center"/>
              <w:rPr>
                <w:sz w:val="25"/>
                <w:szCs w:val="25"/>
              </w:rPr>
            </w:pPr>
            <w:r w:rsidRPr="003403FB">
              <w:rPr>
                <w:w w:val="99"/>
                <w:sz w:val="25"/>
                <w:szCs w:val="25"/>
              </w:rPr>
              <w:t>Standardized</w:t>
            </w:r>
          </w:p>
        </w:tc>
        <w:tc>
          <w:tcPr>
            <w:tcW w:w="1080" w:type="dxa"/>
            <w:tcBorders>
              <w:top w:val="single" w:sz="8" w:space="0" w:color="auto"/>
              <w:right w:val="single" w:sz="8" w:space="0" w:color="auto"/>
            </w:tcBorders>
            <w:vAlign w:val="bottom"/>
          </w:tcPr>
          <w:p w:rsidR="00F8580B" w:rsidRPr="003403FB" w:rsidRDefault="00F8580B">
            <w:pPr>
              <w:spacing w:line="360" w:lineRule="auto"/>
              <w:rPr>
                <w:sz w:val="25"/>
                <w:szCs w:val="25"/>
              </w:rPr>
            </w:pPr>
          </w:p>
        </w:tc>
        <w:tc>
          <w:tcPr>
            <w:tcW w:w="1060" w:type="dxa"/>
            <w:tcBorders>
              <w:top w:val="single" w:sz="8" w:space="0" w:color="auto"/>
              <w:right w:val="single" w:sz="8" w:space="0" w:color="auto"/>
            </w:tcBorders>
            <w:vAlign w:val="bottom"/>
          </w:tcPr>
          <w:p w:rsidR="00F8580B" w:rsidRPr="003403FB" w:rsidRDefault="00F8580B">
            <w:pPr>
              <w:spacing w:line="360" w:lineRule="auto"/>
              <w:rPr>
                <w:sz w:val="25"/>
                <w:szCs w:val="25"/>
              </w:rPr>
            </w:pPr>
          </w:p>
        </w:tc>
      </w:tr>
      <w:tr w:rsidR="00F8580B" w:rsidRPr="003403FB">
        <w:trPr>
          <w:trHeight w:val="251"/>
        </w:trPr>
        <w:tc>
          <w:tcPr>
            <w:tcW w:w="760" w:type="dxa"/>
            <w:tcBorders>
              <w:left w:val="single" w:sz="8" w:space="0" w:color="auto"/>
            </w:tcBorders>
            <w:vAlign w:val="bottom"/>
          </w:tcPr>
          <w:p w:rsidR="00F8580B" w:rsidRPr="003403FB" w:rsidRDefault="00F8580B">
            <w:pPr>
              <w:spacing w:line="360" w:lineRule="auto"/>
              <w:rPr>
                <w:sz w:val="25"/>
                <w:szCs w:val="25"/>
              </w:rPr>
            </w:pPr>
          </w:p>
        </w:tc>
        <w:tc>
          <w:tcPr>
            <w:tcW w:w="1180" w:type="dxa"/>
            <w:tcBorders>
              <w:right w:val="single" w:sz="8" w:space="0" w:color="auto"/>
            </w:tcBorders>
            <w:vAlign w:val="bottom"/>
          </w:tcPr>
          <w:p w:rsidR="00F8580B" w:rsidRPr="003403FB" w:rsidRDefault="00F8580B">
            <w:pPr>
              <w:spacing w:line="360" w:lineRule="auto"/>
              <w:rPr>
                <w:sz w:val="25"/>
                <w:szCs w:val="25"/>
              </w:rPr>
            </w:pPr>
          </w:p>
        </w:tc>
        <w:tc>
          <w:tcPr>
            <w:tcW w:w="340" w:type="dxa"/>
            <w:tcBorders>
              <w:bottom w:val="single" w:sz="8" w:space="0" w:color="auto"/>
            </w:tcBorders>
            <w:vAlign w:val="bottom"/>
          </w:tcPr>
          <w:p w:rsidR="00F8580B" w:rsidRPr="003403FB" w:rsidRDefault="00F8580B">
            <w:pPr>
              <w:spacing w:line="360" w:lineRule="auto"/>
              <w:rPr>
                <w:sz w:val="25"/>
                <w:szCs w:val="25"/>
              </w:rPr>
            </w:pPr>
          </w:p>
        </w:tc>
        <w:tc>
          <w:tcPr>
            <w:tcW w:w="1820" w:type="dxa"/>
            <w:gridSpan w:val="2"/>
            <w:tcBorders>
              <w:bottom w:val="single" w:sz="8" w:space="0" w:color="auto"/>
              <w:right w:val="single" w:sz="8" w:space="0" w:color="auto"/>
            </w:tcBorders>
            <w:vAlign w:val="bottom"/>
          </w:tcPr>
          <w:p w:rsidR="00F8580B" w:rsidRPr="003403FB" w:rsidRDefault="005C563F">
            <w:pPr>
              <w:spacing w:line="360" w:lineRule="auto"/>
              <w:ind w:right="520"/>
              <w:jc w:val="right"/>
              <w:rPr>
                <w:sz w:val="25"/>
                <w:szCs w:val="25"/>
              </w:rPr>
            </w:pPr>
            <w:r w:rsidRPr="003403FB">
              <w:rPr>
                <w:sz w:val="25"/>
                <w:szCs w:val="25"/>
              </w:rPr>
              <w:t>Coefficients</w:t>
            </w:r>
          </w:p>
        </w:tc>
        <w:tc>
          <w:tcPr>
            <w:tcW w:w="1460" w:type="dxa"/>
            <w:tcBorders>
              <w:bottom w:val="single" w:sz="8" w:space="0" w:color="auto"/>
              <w:right w:val="single" w:sz="8" w:space="0" w:color="auto"/>
            </w:tcBorders>
            <w:vAlign w:val="bottom"/>
          </w:tcPr>
          <w:p w:rsidR="00F8580B" w:rsidRPr="003403FB" w:rsidRDefault="005C563F">
            <w:pPr>
              <w:spacing w:line="360" w:lineRule="auto"/>
              <w:jc w:val="center"/>
              <w:rPr>
                <w:sz w:val="25"/>
                <w:szCs w:val="25"/>
              </w:rPr>
            </w:pPr>
            <w:r w:rsidRPr="003403FB">
              <w:rPr>
                <w:sz w:val="25"/>
                <w:szCs w:val="25"/>
              </w:rPr>
              <w:t>Coefficients</w:t>
            </w:r>
          </w:p>
        </w:tc>
        <w:tc>
          <w:tcPr>
            <w:tcW w:w="1080" w:type="dxa"/>
            <w:tcBorders>
              <w:bottom w:val="single" w:sz="8" w:space="0" w:color="auto"/>
              <w:right w:val="single" w:sz="8" w:space="0" w:color="auto"/>
            </w:tcBorders>
            <w:vAlign w:val="bottom"/>
          </w:tcPr>
          <w:p w:rsidR="00F8580B" w:rsidRPr="003403FB" w:rsidRDefault="005C563F">
            <w:pPr>
              <w:spacing w:line="360" w:lineRule="auto"/>
              <w:ind w:right="400"/>
              <w:jc w:val="right"/>
              <w:rPr>
                <w:sz w:val="25"/>
                <w:szCs w:val="25"/>
              </w:rPr>
            </w:pPr>
            <w:r w:rsidRPr="003403FB">
              <w:rPr>
                <w:sz w:val="25"/>
                <w:szCs w:val="25"/>
              </w:rPr>
              <w:t>T</w:t>
            </w:r>
          </w:p>
        </w:tc>
        <w:tc>
          <w:tcPr>
            <w:tcW w:w="1060" w:type="dxa"/>
            <w:tcBorders>
              <w:bottom w:val="single" w:sz="8" w:space="0" w:color="auto"/>
              <w:right w:val="single" w:sz="8" w:space="0" w:color="auto"/>
            </w:tcBorders>
            <w:vAlign w:val="bottom"/>
          </w:tcPr>
          <w:p w:rsidR="00F8580B" w:rsidRPr="003403FB" w:rsidRDefault="005C563F">
            <w:pPr>
              <w:spacing w:line="360" w:lineRule="auto"/>
              <w:ind w:right="300"/>
              <w:jc w:val="right"/>
              <w:rPr>
                <w:sz w:val="25"/>
                <w:szCs w:val="25"/>
              </w:rPr>
            </w:pPr>
            <w:r w:rsidRPr="003403FB">
              <w:rPr>
                <w:sz w:val="25"/>
                <w:szCs w:val="25"/>
              </w:rPr>
              <w:t>Sig.</w:t>
            </w:r>
          </w:p>
        </w:tc>
      </w:tr>
      <w:tr w:rsidR="00F8580B" w:rsidRPr="003403FB">
        <w:trPr>
          <w:trHeight w:val="406"/>
        </w:trPr>
        <w:tc>
          <w:tcPr>
            <w:tcW w:w="760" w:type="dxa"/>
            <w:tcBorders>
              <w:left w:val="single" w:sz="8" w:space="0" w:color="auto"/>
              <w:bottom w:val="single" w:sz="8" w:space="0" w:color="auto"/>
            </w:tcBorders>
            <w:vAlign w:val="bottom"/>
          </w:tcPr>
          <w:p w:rsidR="00F8580B" w:rsidRPr="003403FB" w:rsidRDefault="005C563F">
            <w:pPr>
              <w:spacing w:line="360" w:lineRule="auto"/>
              <w:ind w:left="120"/>
              <w:rPr>
                <w:sz w:val="25"/>
                <w:szCs w:val="25"/>
              </w:rPr>
            </w:pPr>
            <w:r w:rsidRPr="003403FB">
              <w:rPr>
                <w:sz w:val="25"/>
                <w:szCs w:val="25"/>
              </w:rPr>
              <w:t>Model</w:t>
            </w:r>
          </w:p>
        </w:tc>
        <w:tc>
          <w:tcPr>
            <w:tcW w:w="1180" w:type="dxa"/>
            <w:tcBorders>
              <w:bottom w:val="single" w:sz="8" w:space="0" w:color="auto"/>
              <w:right w:val="single" w:sz="8" w:space="0" w:color="auto"/>
            </w:tcBorders>
            <w:vAlign w:val="bottom"/>
          </w:tcPr>
          <w:p w:rsidR="00F8580B" w:rsidRPr="003403FB" w:rsidRDefault="00F8580B">
            <w:pPr>
              <w:spacing w:line="360" w:lineRule="auto"/>
              <w:rPr>
                <w:sz w:val="25"/>
                <w:szCs w:val="25"/>
              </w:rPr>
            </w:pPr>
          </w:p>
        </w:tc>
        <w:tc>
          <w:tcPr>
            <w:tcW w:w="340" w:type="dxa"/>
            <w:tcBorders>
              <w:bottom w:val="single" w:sz="8" w:space="0" w:color="auto"/>
            </w:tcBorders>
            <w:vAlign w:val="bottom"/>
          </w:tcPr>
          <w:p w:rsidR="00F8580B" w:rsidRPr="003403FB" w:rsidRDefault="00F8580B">
            <w:pPr>
              <w:spacing w:line="360" w:lineRule="auto"/>
              <w:rPr>
                <w:sz w:val="25"/>
                <w:szCs w:val="25"/>
              </w:rPr>
            </w:pPr>
          </w:p>
        </w:tc>
        <w:tc>
          <w:tcPr>
            <w:tcW w:w="740" w:type="dxa"/>
            <w:tcBorders>
              <w:bottom w:val="single" w:sz="8" w:space="0" w:color="auto"/>
              <w:right w:val="single" w:sz="8" w:space="0" w:color="auto"/>
            </w:tcBorders>
            <w:vAlign w:val="bottom"/>
          </w:tcPr>
          <w:p w:rsidR="00F8580B" w:rsidRPr="003403FB" w:rsidRDefault="005C563F">
            <w:pPr>
              <w:spacing w:line="360" w:lineRule="auto"/>
              <w:ind w:right="400"/>
              <w:jc w:val="right"/>
              <w:rPr>
                <w:sz w:val="25"/>
                <w:szCs w:val="25"/>
              </w:rPr>
            </w:pPr>
            <w:r w:rsidRPr="003403FB">
              <w:rPr>
                <w:sz w:val="25"/>
                <w:szCs w:val="25"/>
              </w:rPr>
              <w:t>B</w:t>
            </w:r>
          </w:p>
        </w:tc>
        <w:tc>
          <w:tcPr>
            <w:tcW w:w="1080" w:type="dxa"/>
            <w:tcBorders>
              <w:bottom w:val="single" w:sz="8" w:space="0" w:color="auto"/>
              <w:right w:val="single" w:sz="8" w:space="0" w:color="auto"/>
            </w:tcBorders>
            <w:vAlign w:val="bottom"/>
          </w:tcPr>
          <w:p w:rsidR="00F8580B" w:rsidRPr="003403FB" w:rsidRDefault="005C563F">
            <w:pPr>
              <w:spacing w:line="360" w:lineRule="auto"/>
              <w:ind w:right="60"/>
              <w:jc w:val="right"/>
              <w:rPr>
                <w:sz w:val="25"/>
                <w:szCs w:val="25"/>
              </w:rPr>
            </w:pPr>
            <w:r w:rsidRPr="003403FB">
              <w:rPr>
                <w:sz w:val="25"/>
                <w:szCs w:val="25"/>
              </w:rPr>
              <w:t>Std. Error</w:t>
            </w:r>
          </w:p>
        </w:tc>
        <w:tc>
          <w:tcPr>
            <w:tcW w:w="1460" w:type="dxa"/>
            <w:tcBorders>
              <w:bottom w:val="single" w:sz="8" w:space="0" w:color="auto"/>
              <w:right w:val="single" w:sz="8" w:space="0" w:color="auto"/>
            </w:tcBorders>
            <w:vAlign w:val="bottom"/>
          </w:tcPr>
          <w:p w:rsidR="00F8580B" w:rsidRPr="003403FB" w:rsidRDefault="005C563F">
            <w:pPr>
              <w:spacing w:line="360" w:lineRule="auto"/>
              <w:jc w:val="center"/>
              <w:rPr>
                <w:sz w:val="25"/>
                <w:szCs w:val="25"/>
              </w:rPr>
            </w:pPr>
            <w:r w:rsidRPr="003403FB">
              <w:rPr>
                <w:w w:val="98"/>
                <w:sz w:val="25"/>
                <w:szCs w:val="25"/>
              </w:rPr>
              <w:t>Beta</w:t>
            </w:r>
          </w:p>
        </w:tc>
        <w:tc>
          <w:tcPr>
            <w:tcW w:w="1080" w:type="dxa"/>
            <w:tcBorders>
              <w:bottom w:val="single" w:sz="8" w:space="0" w:color="auto"/>
              <w:right w:val="single" w:sz="8" w:space="0" w:color="auto"/>
            </w:tcBorders>
            <w:vAlign w:val="bottom"/>
          </w:tcPr>
          <w:p w:rsidR="00F8580B" w:rsidRPr="003403FB" w:rsidRDefault="005C563F">
            <w:pPr>
              <w:spacing w:line="360" w:lineRule="auto"/>
              <w:ind w:right="400"/>
              <w:jc w:val="right"/>
              <w:rPr>
                <w:sz w:val="25"/>
                <w:szCs w:val="25"/>
              </w:rPr>
            </w:pPr>
            <w:r w:rsidRPr="003403FB">
              <w:rPr>
                <w:sz w:val="25"/>
                <w:szCs w:val="25"/>
              </w:rPr>
              <w:t>B</w:t>
            </w:r>
          </w:p>
        </w:tc>
        <w:tc>
          <w:tcPr>
            <w:tcW w:w="1060" w:type="dxa"/>
            <w:tcBorders>
              <w:bottom w:val="single" w:sz="8" w:space="0" w:color="auto"/>
              <w:right w:val="single" w:sz="8" w:space="0" w:color="auto"/>
            </w:tcBorders>
            <w:vAlign w:val="bottom"/>
          </w:tcPr>
          <w:p w:rsidR="00F8580B" w:rsidRPr="003403FB" w:rsidRDefault="005C563F">
            <w:pPr>
              <w:spacing w:line="360" w:lineRule="auto"/>
              <w:ind w:right="60"/>
              <w:jc w:val="right"/>
              <w:rPr>
                <w:sz w:val="25"/>
                <w:szCs w:val="25"/>
              </w:rPr>
            </w:pPr>
            <w:r w:rsidRPr="003403FB">
              <w:rPr>
                <w:sz w:val="25"/>
                <w:szCs w:val="25"/>
              </w:rPr>
              <w:t>Std. Error</w:t>
            </w:r>
          </w:p>
        </w:tc>
      </w:tr>
      <w:tr w:rsidR="00F8580B" w:rsidRPr="003403FB">
        <w:trPr>
          <w:trHeight w:val="254"/>
        </w:trPr>
        <w:tc>
          <w:tcPr>
            <w:tcW w:w="760" w:type="dxa"/>
            <w:tcBorders>
              <w:left w:val="single" w:sz="8" w:space="0" w:color="auto"/>
            </w:tcBorders>
            <w:vAlign w:val="bottom"/>
          </w:tcPr>
          <w:p w:rsidR="00F8580B" w:rsidRPr="003403FB" w:rsidRDefault="005C563F">
            <w:pPr>
              <w:spacing w:line="360" w:lineRule="auto"/>
              <w:ind w:left="120"/>
              <w:rPr>
                <w:sz w:val="25"/>
                <w:szCs w:val="25"/>
              </w:rPr>
            </w:pPr>
            <w:r w:rsidRPr="003403FB">
              <w:rPr>
                <w:sz w:val="25"/>
                <w:szCs w:val="25"/>
              </w:rPr>
              <w:t>1</w:t>
            </w:r>
          </w:p>
        </w:tc>
        <w:tc>
          <w:tcPr>
            <w:tcW w:w="1180" w:type="dxa"/>
            <w:tcBorders>
              <w:right w:val="single" w:sz="8" w:space="0" w:color="auto"/>
            </w:tcBorders>
            <w:vAlign w:val="bottom"/>
          </w:tcPr>
          <w:p w:rsidR="00F8580B" w:rsidRPr="003403FB" w:rsidRDefault="005C563F">
            <w:pPr>
              <w:spacing w:line="360" w:lineRule="auto"/>
              <w:ind w:left="120"/>
              <w:rPr>
                <w:sz w:val="25"/>
                <w:szCs w:val="25"/>
              </w:rPr>
            </w:pPr>
            <w:r w:rsidRPr="003403FB">
              <w:rPr>
                <w:sz w:val="25"/>
                <w:szCs w:val="25"/>
              </w:rPr>
              <w:t>(Constant)</w:t>
            </w:r>
          </w:p>
        </w:tc>
        <w:tc>
          <w:tcPr>
            <w:tcW w:w="340" w:type="dxa"/>
            <w:vAlign w:val="bottom"/>
          </w:tcPr>
          <w:p w:rsidR="00F8580B" w:rsidRPr="003403FB" w:rsidRDefault="00F8580B">
            <w:pPr>
              <w:spacing w:line="360" w:lineRule="auto"/>
              <w:rPr>
                <w:sz w:val="25"/>
                <w:szCs w:val="25"/>
              </w:rPr>
            </w:pPr>
          </w:p>
        </w:tc>
        <w:tc>
          <w:tcPr>
            <w:tcW w:w="740" w:type="dxa"/>
            <w:tcBorders>
              <w:right w:val="single" w:sz="8" w:space="0" w:color="auto"/>
            </w:tcBorders>
            <w:vAlign w:val="bottom"/>
          </w:tcPr>
          <w:p w:rsidR="00F8580B" w:rsidRPr="003403FB" w:rsidRDefault="005C563F">
            <w:pPr>
              <w:spacing w:line="360" w:lineRule="auto"/>
              <w:ind w:right="20"/>
              <w:jc w:val="right"/>
              <w:rPr>
                <w:sz w:val="25"/>
                <w:szCs w:val="25"/>
              </w:rPr>
            </w:pPr>
            <w:r w:rsidRPr="003403FB">
              <w:rPr>
                <w:sz w:val="25"/>
                <w:szCs w:val="25"/>
              </w:rPr>
              <w:t>-.513</w:t>
            </w:r>
          </w:p>
        </w:tc>
        <w:tc>
          <w:tcPr>
            <w:tcW w:w="1080" w:type="dxa"/>
            <w:tcBorders>
              <w:right w:val="single" w:sz="8" w:space="0" w:color="auto"/>
            </w:tcBorders>
            <w:vAlign w:val="bottom"/>
          </w:tcPr>
          <w:p w:rsidR="00F8580B" w:rsidRPr="003403FB" w:rsidRDefault="005C563F">
            <w:pPr>
              <w:spacing w:line="360" w:lineRule="auto"/>
              <w:ind w:right="20"/>
              <w:jc w:val="right"/>
              <w:rPr>
                <w:sz w:val="25"/>
                <w:szCs w:val="25"/>
              </w:rPr>
            </w:pPr>
            <w:r w:rsidRPr="003403FB">
              <w:rPr>
                <w:sz w:val="25"/>
                <w:szCs w:val="25"/>
              </w:rPr>
              <w:t>.074</w:t>
            </w:r>
          </w:p>
        </w:tc>
        <w:tc>
          <w:tcPr>
            <w:tcW w:w="1460" w:type="dxa"/>
            <w:tcBorders>
              <w:right w:val="single" w:sz="8" w:space="0" w:color="auto"/>
            </w:tcBorders>
            <w:vAlign w:val="bottom"/>
          </w:tcPr>
          <w:p w:rsidR="00F8580B" w:rsidRPr="003403FB" w:rsidRDefault="00F8580B">
            <w:pPr>
              <w:spacing w:line="360" w:lineRule="auto"/>
              <w:rPr>
                <w:sz w:val="25"/>
                <w:szCs w:val="25"/>
              </w:rPr>
            </w:pPr>
          </w:p>
        </w:tc>
        <w:tc>
          <w:tcPr>
            <w:tcW w:w="1080" w:type="dxa"/>
            <w:tcBorders>
              <w:right w:val="single" w:sz="8" w:space="0" w:color="auto"/>
            </w:tcBorders>
            <w:vAlign w:val="bottom"/>
          </w:tcPr>
          <w:p w:rsidR="00F8580B" w:rsidRPr="003403FB" w:rsidRDefault="005C563F">
            <w:pPr>
              <w:spacing w:line="360" w:lineRule="auto"/>
              <w:ind w:right="20"/>
              <w:jc w:val="right"/>
              <w:rPr>
                <w:sz w:val="25"/>
                <w:szCs w:val="25"/>
              </w:rPr>
            </w:pPr>
            <w:r w:rsidRPr="003403FB">
              <w:rPr>
                <w:sz w:val="25"/>
                <w:szCs w:val="25"/>
              </w:rPr>
              <w:t>-6.932</w:t>
            </w:r>
          </w:p>
        </w:tc>
        <w:tc>
          <w:tcPr>
            <w:tcW w:w="1060" w:type="dxa"/>
            <w:tcBorders>
              <w:right w:val="single" w:sz="8" w:space="0" w:color="auto"/>
            </w:tcBorders>
            <w:vAlign w:val="bottom"/>
          </w:tcPr>
          <w:p w:rsidR="00F8580B" w:rsidRPr="003403FB" w:rsidRDefault="005C563F">
            <w:pPr>
              <w:spacing w:line="360" w:lineRule="auto"/>
              <w:jc w:val="right"/>
              <w:rPr>
                <w:sz w:val="25"/>
                <w:szCs w:val="25"/>
              </w:rPr>
            </w:pPr>
            <w:r w:rsidRPr="003403FB">
              <w:rPr>
                <w:sz w:val="25"/>
                <w:szCs w:val="25"/>
              </w:rPr>
              <w:t>.001</w:t>
            </w:r>
          </w:p>
        </w:tc>
      </w:tr>
      <w:tr w:rsidR="00F8580B" w:rsidRPr="003403FB">
        <w:trPr>
          <w:trHeight w:val="302"/>
        </w:trPr>
        <w:tc>
          <w:tcPr>
            <w:tcW w:w="760" w:type="dxa"/>
            <w:tcBorders>
              <w:left w:val="single" w:sz="8" w:space="0" w:color="auto"/>
              <w:bottom w:val="single" w:sz="8" w:space="0" w:color="auto"/>
            </w:tcBorders>
            <w:vAlign w:val="bottom"/>
          </w:tcPr>
          <w:p w:rsidR="00F8580B" w:rsidRPr="003403FB" w:rsidRDefault="00F8580B">
            <w:pPr>
              <w:spacing w:line="360" w:lineRule="auto"/>
              <w:rPr>
                <w:sz w:val="25"/>
                <w:szCs w:val="25"/>
              </w:rPr>
            </w:pPr>
          </w:p>
        </w:tc>
        <w:tc>
          <w:tcPr>
            <w:tcW w:w="1180" w:type="dxa"/>
            <w:tcBorders>
              <w:bottom w:val="single" w:sz="8" w:space="0" w:color="auto"/>
              <w:right w:val="single" w:sz="8" w:space="0" w:color="auto"/>
            </w:tcBorders>
            <w:vAlign w:val="bottom"/>
          </w:tcPr>
          <w:p w:rsidR="00F8580B" w:rsidRPr="003403FB" w:rsidRDefault="005C563F">
            <w:pPr>
              <w:spacing w:line="360" w:lineRule="auto"/>
              <w:ind w:left="120"/>
              <w:rPr>
                <w:sz w:val="25"/>
                <w:szCs w:val="25"/>
              </w:rPr>
            </w:pPr>
            <w:r w:rsidRPr="003403FB">
              <w:rPr>
                <w:sz w:val="25"/>
                <w:szCs w:val="25"/>
              </w:rPr>
              <w:t>Outsourcing</w:t>
            </w:r>
          </w:p>
        </w:tc>
        <w:tc>
          <w:tcPr>
            <w:tcW w:w="340" w:type="dxa"/>
            <w:tcBorders>
              <w:bottom w:val="single" w:sz="8" w:space="0" w:color="auto"/>
            </w:tcBorders>
            <w:vAlign w:val="bottom"/>
          </w:tcPr>
          <w:p w:rsidR="00F8580B" w:rsidRPr="003403FB" w:rsidRDefault="00F8580B">
            <w:pPr>
              <w:spacing w:line="360" w:lineRule="auto"/>
              <w:rPr>
                <w:sz w:val="25"/>
                <w:szCs w:val="25"/>
              </w:rPr>
            </w:pPr>
          </w:p>
        </w:tc>
        <w:tc>
          <w:tcPr>
            <w:tcW w:w="740" w:type="dxa"/>
            <w:tcBorders>
              <w:bottom w:val="single" w:sz="8" w:space="0" w:color="auto"/>
              <w:right w:val="single" w:sz="8" w:space="0" w:color="auto"/>
            </w:tcBorders>
            <w:vAlign w:val="bottom"/>
          </w:tcPr>
          <w:p w:rsidR="00F8580B" w:rsidRPr="003403FB" w:rsidRDefault="005C563F">
            <w:pPr>
              <w:spacing w:line="360" w:lineRule="auto"/>
              <w:ind w:right="20"/>
              <w:jc w:val="right"/>
              <w:rPr>
                <w:sz w:val="25"/>
                <w:szCs w:val="25"/>
              </w:rPr>
            </w:pPr>
            <w:r w:rsidRPr="003403FB">
              <w:rPr>
                <w:sz w:val="25"/>
                <w:szCs w:val="25"/>
              </w:rPr>
              <w:t>.789</w:t>
            </w:r>
          </w:p>
        </w:tc>
        <w:tc>
          <w:tcPr>
            <w:tcW w:w="1080" w:type="dxa"/>
            <w:tcBorders>
              <w:bottom w:val="single" w:sz="8" w:space="0" w:color="auto"/>
              <w:right w:val="single" w:sz="8" w:space="0" w:color="auto"/>
            </w:tcBorders>
            <w:vAlign w:val="bottom"/>
          </w:tcPr>
          <w:p w:rsidR="00F8580B" w:rsidRPr="003403FB" w:rsidRDefault="005C563F">
            <w:pPr>
              <w:spacing w:line="360" w:lineRule="auto"/>
              <w:ind w:right="20"/>
              <w:jc w:val="right"/>
              <w:rPr>
                <w:sz w:val="25"/>
                <w:szCs w:val="25"/>
              </w:rPr>
            </w:pPr>
            <w:r w:rsidRPr="003403FB">
              <w:rPr>
                <w:sz w:val="25"/>
                <w:szCs w:val="25"/>
              </w:rPr>
              <w:t>.131</w:t>
            </w:r>
          </w:p>
        </w:tc>
        <w:tc>
          <w:tcPr>
            <w:tcW w:w="1460" w:type="dxa"/>
            <w:tcBorders>
              <w:bottom w:val="single" w:sz="8" w:space="0" w:color="auto"/>
              <w:right w:val="single" w:sz="8" w:space="0" w:color="auto"/>
            </w:tcBorders>
            <w:vAlign w:val="bottom"/>
          </w:tcPr>
          <w:p w:rsidR="00F8580B" w:rsidRPr="003403FB" w:rsidRDefault="005C563F">
            <w:pPr>
              <w:spacing w:line="360" w:lineRule="auto"/>
              <w:ind w:right="20"/>
              <w:jc w:val="right"/>
              <w:rPr>
                <w:sz w:val="25"/>
                <w:szCs w:val="25"/>
              </w:rPr>
            </w:pPr>
            <w:r w:rsidRPr="003403FB">
              <w:rPr>
                <w:sz w:val="25"/>
                <w:szCs w:val="25"/>
              </w:rPr>
              <w:t>.725</w:t>
            </w:r>
          </w:p>
        </w:tc>
        <w:tc>
          <w:tcPr>
            <w:tcW w:w="1080" w:type="dxa"/>
            <w:tcBorders>
              <w:bottom w:val="single" w:sz="8" w:space="0" w:color="auto"/>
              <w:right w:val="single" w:sz="8" w:space="0" w:color="auto"/>
            </w:tcBorders>
            <w:vAlign w:val="bottom"/>
          </w:tcPr>
          <w:p w:rsidR="00F8580B" w:rsidRPr="003403FB" w:rsidRDefault="005C563F">
            <w:pPr>
              <w:spacing w:line="360" w:lineRule="auto"/>
              <w:ind w:right="20"/>
              <w:jc w:val="right"/>
              <w:rPr>
                <w:sz w:val="25"/>
                <w:szCs w:val="25"/>
              </w:rPr>
            </w:pPr>
            <w:r w:rsidRPr="003403FB">
              <w:rPr>
                <w:sz w:val="25"/>
                <w:szCs w:val="25"/>
              </w:rPr>
              <w:t>6.023</w:t>
            </w:r>
          </w:p>
        </w:tc>
        <w:tc>
          <w:tcPr>
            <w:tcW w:w="1060" w:type="dxa"/>
            <w:tcBorders>
              <w:bottom w:val="single" w:sz="8" w:space="0" w:color="auto"/>
              <w:right w:val="single" w:sz="8" w:space="0" w:color="auto"/>
            </w:tcBorders>
            <w:vAlign w:val="bottom"/>
          </w:tcPr>
          <w:p w:rsidR="00F8580B" w:rsidRPr="003403FB" w:rsidRDefault="005C563F">
            <w:pPr>
              <w:spacing w:line="360" w:lineRule="auto"/>
              <w:jc w:val="right"/>
              <w:rPr>
                <w:sz w:val="25"/>
                <w:szCs w:val="25"/>
              </w:rPr>
            </w:pPr>
            <w:r w:rsidRPr="003403FB">
              <w:rPr>
                <w:sz w:val="25"/>
                <w:szCs w:val="25"/>
              </w:rPr>
              <w:t>.000</w:t>
            </w:r>
          </w:p>
        </w:tc>
      </w:tr>
    </w:tbl>
    <w:p w:rsidR="00F8580B" w:rsidRPr="003403FB" w:rsidRDefault="005C563F">
      <w:pPr>
        <w:spacing w:line="360" w:lineRule="auto"/>
        <w:ind w:firstLine="720"/>
        <w:rPr>
          <w:sz w:val="25"/>
          <w:szCs w:val="25"/>
        </w:rPr>
      </w:pPr>
      <w:r w:rsidRPr="003403FB">
        <w:rPr>
          <w:sz w:val="25"/>
          <w:szCs w:val="25"/>
        </w:rPr>
        <w:t xml:space="preserve">  </w:t>
      </w:r>
      <w:r w:rsidRPr="003403FB">
        <w:rPr>
          <w:b/>
          <w:sz w:val="25"/>
          <w:szCs w:val="25"/>
        </w:rPr>
        <w:t>Source:</w:t>
      </w:r>
      <w:r w:rsidRPr="003403FB">
        <w:rPr>
          <w:sz w:val="25"/>
          <w:szCs w:val="25"/>
        </w:rPr>
        <w:t xml:space="preserve"> SPSS Computation, </w:t>
      </w:r>
      <w:r w:rsidR="00B15AC8">
        <w:rPr>
          <w:sz w:val="25"/>
          <w:szCs w:val="25"/>
        </w:rPr>
        <w:t>2025</w:t>
      </w:r>
    </w:p>
    <w:p w:rsidR="00F8580B" w:rsidRPr="003403FB" w:rsidRDefault="005C563F">
      <w:pPr>
        <w:spacing w:line="360" w:lineRule="auto"/>
        <w:ind w:left="720"/>
        <w:jc w:val="both"/>
        <w:rPr>
          <w:b/>
          <w:sz w:val="25"/>
          <w:szCs w:val="25"/>
        </w:rPr>
      </w:pPr>
      <w:r w:rsidRPr="003403FB">
        <w:rPr>
          <w:b/>
          <w:sz w:val="25"/>
          <w:szCs w:val="25"/>
        </w:rPr>
        <w:t>Dependent variable: Customer satisfaction</w:t>
      </w:r>
    </w:p>
    <w:p w:rsidR="00F8580B" w:rsidRPr="003403FB" w:rsidRDefault="005C563F">
      <w:pPr>
        <w:spacing w:line="360" w:lineRule="auto"/>
        <w:ind w:firstLine="720"/>
        <w:jc w:val="both"/>
        <w:rPr>
          <w:sz w:val="25"/>
          <w:szCs w:val="25"/>
        </w:rPr>
      </w:pPr>
      <w:r w:rsidRPr="003403FB">
        <w:rPr>
          <w:sz w:val="25"/>
          <w:szCs w:val="25"/>
        </w:rPr>
        <w:t xml:space="preserve">The regression coefficient table above shows the simple model that expresses the extent to which Knowledge process (Branding) outsourcing affects customers’ satisfaction. The model is shown mathematically as follows; Y = a+bx where y is customer relationship and x is knowledge process outsourcing, ‘a’ is a constant factor and “b” is the value of coefficient. From this table therefore, Customer satisfaction = -0.403 +0.779KPO. This means that for every 100% increase in customer satisfaction, knowledge process (Branding) outsourcing is responsible for 77.9% of the change. In addition to this, if peradventure the selected companies stop to outsource Knowledge process i.e. KPO=Branding=0; customer satisfaction might reduce by 51.3% as shown in the constant of regression line above and this may cause a serious implication to the </w:t>
      </w:r>
      <w:r w:rsidRPr="003403FB">
        <w:rPr>
          <w:sz w:val="25"/>
          <w:szCs w:val="25"/>
        </w:rPr>
        <w:lastRenderedPageBreak/>
        <w:t>market share of the selected companies. Therefore, it is posited that Outsourcing strategy has significant effects on Customer satisfaction.</w:t>
      </w:r>
    </w:p>
    <w:p w:rsidR="00F8580B" w:rsidRPr="003403FB" w:rsidRDefault="005C563F">
      <w:pPr>
        <w:spacing w:line="360" w:lineRule="auto"/>
        <w:jc w:val="both"/>
        <w:rPr>
          <w:sz w:val="25"/>
          <w:szCs w:val="25"/>
          <w:u w:val="single"/>
        </w:rPr>
      </w:pPr>
      <w:r w:rsidRPr="003403FB">
        <w:rPr>
          <w:b/>
          <w:bCs/>
          <w:sz w:val="25"/>
          <w:szCs w:val="25"/>
          <w:u w:val="single"/>
        </w:rPr>
        <w:t>Decision</w:t>
      </w:r>
    </w:p>
    <w:p w:rsidR="00F8580B" w:rsidRPr="003403FB" w:rsidRDefault="005C563F">
      <w:pPr>
        <w:spacing w:line="360" w:lineRule="auto"/>
        <w:ind w:firstLine="720"/>
        <w:rPr>
          <w:b/>
          <w:bCs/>
          <w:sz w:val="25"/>
          <w:szCs w:val="25"/>
        </w:rPr>
      </w:pPr>
      <w:r w:rsidRPr="003403FB">
        <w:rPr>
          <w:sz w:val="25"/>
          <w:szCs w:val="25"/>
        </w:rPr>
        <w:t>The significance level below 0.05 implies a statistical confidence of above 95%. This implies that Knowledge process outsourcing affects Customer satisfaction. Thus, the decision would be to reject the null hypothesis (H</w:t>
      </w:r>
      <w:r w:rsidRPr="003403FB">
        <w:rPr>
          <w:sz w:val="25"/>
          <w:szCs w:val="25"/>
          <w:vertAlign w:val="subscript"/>
        </w:rPr>
        <w:t>03</w:t>
      </w:r>
      <w:r w:rsidRPr="003403FB">
        <w:rPr>
          <w:sz w:val="25"/>
          <w:szCs w:val="25"/>
        </w:rPr>
        <w:t>), and accept the alternative hypothesis (H</w:t>
      </w:r>
      <w:r w:rsidRPr="003403FB">
        <w:rPr>
          <w:b/>
          <w:sz w:val="25"/>
          <w:szCs w:val="25"/>
          <w:vertAlign w:val="subscript"/>
        </w:rPr>
        <w:t>a3</w:t>
      </w:r>
      <w:r w:rsidRPr="003403FB">
        <w:rPr>
          <w:sz w:val="25"/>
          <w:szCs w:val="25"/>
        </w:rPr>
        <w:t>).</w:t>
      </w:r>
    </w:p>
    <w:p w:rsidR="00F8580B" w:rsidRPr="003403FB" w:rsidRDefault="005C563F">
      <w:pPr>
        <w:widowControl w:val="0"/>
        <w:autoSpaceDE w:val="0"/>
        <w:autoSpaceDN w:val="0"/>
        <w:adjustRightInd w:val="0"/>
        <w:spacing w:line="360" w:lineRule="auto"/>
        <w:rPr>
          <w:sz w:val="25"/>
          <w:szCs w:val="25"/>
        </w:rPr>
      </w:pPr>
      <w:r w:rsidRPr="003403FB">
        <w:rPr>
          <w:b/>
          <w:bCs/>
          <w:sz w:val="25"/>
          <w:szCs w:val="25"/>
        </w:rPr>
        <w:t xml:space="preserve">4.3 </w:t>
      </w:r>
      <w:r w:rsidRPr="003403FB">
        <w:rPr>
          <w:b/>
          <w:bCs/>
          <w:sz w:val="25"/>
          <w:szCs w:val="25"/>
        </w:rPr>
        <w:tab/>
        <w:t>DISCUSSION OF FINDINGS</w:t>
      </w:r>
    </w:p>
    <w:p w:rsidR="00F8580B" w:rsidRPr="003403FB" w:rsidRDefault="005C563F">
      <w:pPr>
        <w:widowControl w:val="0"/>
        <w:overflowPunct w:val="0"/>
        <w:autoSpaceDE w:val="0"/>
        <w:autoSpaceDN w:val="0"/>
        <w:adjustRightInd w:val="0"/>
        <w:spacing w:line="360" w:lineRule="auto"/>
        <w:ind w:right="20" w:firstLine="708"/>
        <w:jc w:val="both"/>
        <w:rPr>
          <w:sz w:val="25"/>
          <w:szCs w:val="25"/>
        </w:rPr>
      </w:pPr>
      <w:r w:rsidRPr="003403FB">
        <w:rPr>
          <w:sz w:val="25"/>
          <w:szCs w:val="25"/>
        </w:rPr>
        <w:t>The discussion of findings is based on major issues raised in the hypotheses of the study. All findings were held at a significant level p &lt; 0.05</w:t>
      </w:r>
    </w:p>
    <w:p w:rsidR="00F8580B" w:rsidRPr="003403FB" w:rsidRDefault="005C563F">
      <w:pPr>
        <w:widowControl w:val="0"/>
        <w:autoSpaceDE w:val="0"/>
        <w:autoSpaceDN w:val="0"/>
        <w:adjustRightInd w:val="0"/>
        <w:spacing w:line="360" w:lineRule="auto"/>
        <w:rPr>
          <w:sz w:val="25"/>
          <w:szCs w:val="25"/>
        </w:rPr>
      </w:pPr>
      <w:r w:rsidRPr="003403FB">
        <w:rPr>
          <w:b/>
          <w:bCs/>
          <w:sz w:val="25"/>
          <w:szCs w:val="25"/>
        </w:rPr>
        <w:t>Hypothesis one</w:t>
      </w:r>
    </w:p>
    <w:p w:rsidR="00F8580B" w:rsidRPr="003403FB" w:rsidRDefault="005C563F">
      <w:pPr>
        <w:widowControl w:val="0"/>
        <w:overflowPunct w:val="0"/>
        <w:autoSpaceDE w:val="0"/>
        <w:autoSpaceDN w:val="0"/>
        <w:adjustRightInd w:val="0"/>
        <w:spacing w:line="360" w:lineRule="auto"/>
        <w:ind w:firstLine="708"/>
        <w:jc w:val="both"/>
        <w:rPr>
          <w:sz w:val="25"/>
          <w:szCs w:val="25"/>
        </w:rPr>
      </w:pPr>
      <w:r w:rsidRPr="003403FB">
        <w:rPr>
          <w:sz w:val="25"/>
          <w:szCs w:val="25"/>
        </w:rPr>
        <w:t>The result presented shows that the implementation of outsourcing strategy by the organizations has significantly and positively influenced sales turnover and subsequently increase the organizational productivity. The findings in hypothesis 1 has show that outsourcing business process as a strategy adopted by these organizations has resulted in production cost reduction, competitive selling price and ultimately increased sales turnover. This findings further support resource-based thinking which stipulate that firms–specific resource endowments are determinants of competitive leverage (Rumelt, 1984; Wernerfelt, 1984).</w:t>
      </w:r>
    </w:p>
    <w:p w:rsidR="00F8580B" w:rsidRPr="003403FB" w:rsidRDefault="005C563F">
      <w:pPr>
        <w:widowControl w:val="0"/>
        <w:overflowPunct w:val="0"/>
        <w:autoSpaceDE w:val="0"/>
        <w:autoSpaceDN w:val="0"/>
        <w:adjustRightInd w:val="0"/>
        <w:spacing w:line="360" w:lineRule="auto"/>
        <w:ind w:firstLine="708"/>
        <w:jc w:val="both"/>
        <w:rPr>
          <w:sz w:val="25"/>
          <w:szCs w:val="25"/>
        </w:rPr>
      </w:pPr>
      <w:r w:rsidRPr="003403FB">
        <w:rPr>
          <w:sz w:val="25"/>
          <w:szCs w:val="25"/>
        </w:rPr>
        <w:t>Sales turn over and corporate/technology reputation is affected by stakeholder integration and capability development.</w:t>
      </w:r>
    </w:p>
    <w:p w:rsidR="00F8580B" w:rsidRPr="003403FB" w:rsidRDefault="00F8580B">
      <w:pPr>
        <w:widowControl w:val="0"/>
        <w:autoSpaceDE w:val="0"/>
        <w:autoSpaceDN w:val="0"/>
        <w:adjustRightInd w:val="0"/>
        <w:spacing w:line="360" w:lineRule="auto"/>
        <w:rPr>
          <w:sz w:val="25"/>
          <w:szCs w:val="25"/>
        </w:rPr>
      </w:pPr>
    </w:p>
    <w:p w:rsidR="003403FB" w:rsidRPr="003403FB" w:rsidRDefault="003403FB">
      <w:pPr>
        <w:spacing w:after="200" w:line="276" w:lineRule="auto"/>
        <w:rPr>
          <w:b/>
          <w:bCs/>
          <w:sz w:val="25"/>
          <w:szCs w:val="25"/>
        </w:rPr>
      </w:pPr>
      <w:r w:rsidRPr="003403FB">
        <w:rPr>
          <w:b/>
          <w:bCs/>
          <w:sz w:val="25"/>
          <w:szCs w:val="25"/>
        </w:rPr>
        <w:br w:type="page"/>
      </w:r>
    </w:p>
    <w:p w:rsidR="00F8580B" w:rsidRPr="003403FB" w:rsidRDefault="005C563F">
      <w:pPr>
        <w:widowControl w:val="0"/>
        <w:autoSpaceDE w:val="0"/>
        <w:autoSpaceDN w:val="0"/>
        <w:adjustRightInd w:val="0"/>
        <w:spacing w:line="360" w:lineRule="auto"/>
        <w:rPr>
          <w:sz w:val="25"/>
          <w:szCs w:val="25"/>
        </w:rPr>
      </w:pPr>
      <w:r w:rsidRPr="003403FB">
        <w:rPr>
          <w:b/>
          <w:bCs/>
          <w:sz w:val="25"/>
          <w:szCs w:val="25"/>
        </w:rPr>
        <w:lastRenderedPageBreak/>
        <w:t>Hypothesis two</w:t>
      </w:r>
    </w:p>
    <w:p w:rsidR="00F8580B" w:rsidRPr="003403FB" w:rsidRDefault="005C563F">
      <w:pPr>
        <w:widowControl w:val="0"/>
        <w:overflowPunct w:val="0"/>
        <w:autoSpaceDE w:val="0"/>
        <w:autoSpaceDN w:val="0"/>
        <w:adjustRightInd w:val="0"/>
        <w:spacing w:line="360" w:lineRule="auto"/>
        <w:ind w:firstLine="708"/>
        <w:jc w:val="both"/>
        <w:rPr>
          <w:sz w:val="25"/>
          <w:szCs w:val="25"/>
        </w:rPr>
      </w:pPr>
      <w:r w:rsidRPr="003403FB">
        <w:rPr>
          <w:sz w:val="25"/>
          <w:szCs w:val="25"/>
        </w:rPr>
        <w:t>The result of the test analysis on this hypothesis shows that outsourcing 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p>
    <w:p w:rsidR="00F8580B" w:rsidRPr="003403FB" w:rsidRDefault="005C563F">
      <w:pPr>
        <w:widowControl w:val="0"/>
        <w:overflowPunct w:val="0"/>
        <w:autoSpaceDE w:val="0"/>
        <w:autoSpaceDN w:val="0"/>
        <w:adjustRightInd w:val="0"/>
        <w:spacing w:line="360" w:lineRule="auto"/>
        <w:ind w:right="20" w:firstLine="708"/>
        <w:jc w:val="both"/>
        <w:rPr>
          <w:sz w:val="25"/>
          <w:szCs w:val="25"/>
        </w:rPr>
      </w:pPr>
      <w:r w:rsidRPr="003403FB">
        <w:rPr>
          <w:sz w:val="25"/>
          <w:szCs w:val="25"/>
        </w:rPr>
        <w:t>The above findings also aligns with the work of (Jones, 1995; Jones and Wicks, 1999) which postulates that competitive advantage accrue to firm that contract with their stakeholders on the basis of mutual trust and cooperation.</w:t>
      </w:r>
    </w:p>
    <w:p w:rsidR="00F8580B" w:rsidRPr="003403FB" w:rsidRDefault="005C563F">
      <w:pPr>
        <w:widowControl w:val="0"/>
        <w:autoSpaceDE w:val="0"/>
        <w:autoSpaceDN w:val="0"/>
        <w:adjustRightInd w:val="0"/>
        <w:spacing w:line="360" w:lineRule="auto"/>
        <w:rPr>
          <w:sz w:val="25"/>
          <w:szCs w:val="25"/>
        </w:rPr>
      </w:pPr>
      <w:r w:rsidRPr="003403FB">
        <w:rPr>
          <w:b/>
          <w:bCs/>
          <w:sz w:val="25"/>
          <w:szCs w:val="25"/>
        </w:rPr>
        <w:t>Hypothesis three</w:t>
      </w:r>
    </w:p>
    <w:p w:rsidR="00F8580B" w:rsidRPr="003403FB" w:rsidRDefault="005C563F">
      <w:pPr>
        <w:widowControl w:val="0"/>
        <w:overflowPunct w:val="0"/>
        <w:autoSpaceDE w:val="0"/>
        <w:autoSpaceDN w:val="0"/>
        <w:adjustRightInd w:val="0"/>
        <w:spacing w:line="360" w:lineRule="auto"/>
        <w:ind w:right="20" w:firstLine="708"/>
        <w:jc w:val="both"/>
        <w:rPr>
          <w:sz w:val="25"/>
          <w:szCs w:val="25"/>
        </w:rPr>
      </w:pPr>
      <w:r w:rsidRPr="003403FB">
        <w:rPr>
          <w:sz w:val="25"/>
          <w:szCs w:val="25"/>
        </w:rPr>
        <w:t>This hypothesis states that outsourcing strategy has no significant effect on customer satisfaction. After testing the null hypothesis, it was discovered that outsourcing strategy has a positive and significant effects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standing by its relevant stakeholders.</w:t>
      </w:r>
    </w:p>
    <w:p w:rsidR="00F8580B" w:rsidRPr="003403FB" w:rsidRDefault="00F8580B">
      <w:pPr>
        <w:widowControl w:val="0"/>
        <w:overflowPunct w:val="0"/>
        <w:autoSpaceDE w:val="0"/>
        <w:autoSpaceDN w:val="0"/>
        <w:adjustRightInd w:val="0"/>
        <w:spacing w:line="360" w:lineRule="auto"/>
        <w:jc w:val="both"/>
        <w:rPr>
          <w:b/>
          <w:sz w:val="25"/>
          <w:szCs w:val="25"/>
        </w:rPr>
      </w:pPr>
    </w:p>
    <w:p w:rsidR="00F8580B" w:rsidRPr="003403FB" w:rsidRDefault="00F8580B">
      <w:pPr>
        <w:widowControl w:val="0"/>
        <w:overflowPunct w:val="0"/>
        <w:autoSpaceDE w:val="0"/>
        <w:autoSpaceDN w:val="0"/>
        <w:adjustRightInd w:val="0"/>
        <w:spacing w:line="360" w:lineRule="auto"/>
        <w:jc w:val="center"/>
        <w:rPr>
          <w:b/>
          <w:sz w:val="25"/>
          <w:szCs w:val="25"/>
        </w:rPr>
      </w:pPr>
    </w:p>
    <w:p w:rsidR="00F8580B" w:rsidRPr="003403FB" w:rsidRDefault="00F8580B" w:rsidP="003403FB">
      <w:pPr>
        <w:widowControl w:val="0"/>
        <w:overflowPunct w:val="0"/>
        <w:autoSpaceDE w:val="0"/>
        <w:autoSpaceDN w:val="0"/>
        <w:adjustRightInd w:val="0"/>
        <w:spacing w:line="360" w:lineRule="auto"/>
        <w:rPr>
          <w:b/>
          <w:sz w:val="25"/>
          <w:szCs w:val="25"/>
        </w:rPr>
      </w:pPr>
    </w:p>
    <w:p w:rsidR="00F8580B" w:rsidRPr="003403FB" w:rsidRDefault="00F8580B">
      <w:pPr>
        <w:widowControl w:val="0"/>
        <w:overflowPunct w:val="0"/>
        <w:autoSpaceDE w:val="0"/>
        <w:autoSpaceDN w:val="0"/>
        <w:adjustRightInd w:val="0"/>
        <w:spacing w:line="360" w:lineRule="auto"/>
        <w:jc w:val="center"/>
        <w:rPr>
          <w:b/>
          <w:sz w:val="25"/>
          <w:szCs w:val="25"/>
        </w:rPr>
      </w:pPr>
    </w:p>
    <w:p w:rsidR="00F8580B" w:rsidRPr="00B15AC8" w:rsidRDefault="005C563F">
      <w:pPr>
        <w:widowControl w:val="0"/>
        <w:overflowPunct w:val="0"/>
        <w:autoSpaceDE w:val="0"/>
        <w:autoSpaceDN w:val="0"/>
        <w:adjustRightInd w:val="0"/>
        <w:spacing w:line="360" w:lineRule="auto"/>
        <w:jc w:val="center"/>
        <w:rPr>
          <w:b/>
          <w:sz w:val="26"/>
          <w:szCs w:val="26"/>
        </w:rPr>
      </w:pPr>
      <w:r w:rsidRPr="00B15AC8">
        <w:rPr>
          <w:b/>
          <w:sz w:val="26"/>
          <w:szCs w:val="26"/>
        </w:rPr>
        <w:lastRenderedPageBreak/>
        <w:t>CHAPTER FIVE</w:t>
      </w:r>
    </w:p>
    <w:p w:rsidR="00F8580B" w:rsidRPr="00B15AC8" w:rsidRDefault="005C563F" w:rsidP="00B15AC8">
      <w:pPr>
        <w:widowControl w:val="0"/>
        <w:overflowPunct w:val="0"/>
        <w:autoSpaceDE w:val="0"/>
        <w:autoSpaceDN w:val="0"/>
        <w:adjustRightInd w:val="0"/>
        <w:spacing w:line="360" w:lineRule="auto"/>
        <w:jc w:val="center"/>
        <w:rPr>
          <w:b/>
          <w:sz w:val="26"/>
          <w:szCs w:val="26"/>
        </w:rPr>
      </w:pPr>
      <w:r w:rsidRPr="00B15AC8">
        <w:rPr>
          <w:b/>
          <w:sz w:val="26"/>
          <w:szCs w:val="26"/>
        </w:rPr>
        <w:t>SUMMARY, CONCLUSION AND RECOMMENDATIONS</w:t>
      </w:r>
    </w:p>
    <w:p w:rsidR="003403FB" w:rsidRPr="003403FB" w:rsidRDefault="003403FB" w:rsidP="003403FB">
      <w:pPr>
        <w:widowControl w:val="0"/>
        <w:autoSpaceDE w:val="0"/>
        <w:autoSpaceDN w:val="0"/>
        <w:adjustRightInd w:val="0"/>
        <w:spacing w:line="360" w:lineRule="auto"/>
        <w:rPr>
          <w:b/>
          <w:sz w:val="25"/>
          <w:szCs w:val="25"/>
        </w:rPr>
      </w:pPr>
      <w:r w:rsidRPr="003403FB">
        <w:rPr>
          <w:b/>
          <w:sz w:val="25"/>
          <w:szCs w:val="25"/>
        </w:rPr>
        <w:t>5.1 Summary of Findings</w:t>
      </w:r>
    </w:p>
    <w:p w:rsidR="003403FB" w:rsidRPr="003403FB" w:rsidRDefault="003403FB" w:rsidP="003403FB">
      <w:pPr>
        <w:widowControl w:val="0"/>
        <w:autoSpaceDE w:val="0"/>
        <w:autoSpaceDN w:val="0"/>
        <w:adjustRightInd w:val="0"/>
        <w:spacing w:line="360" w:lineRule="auto"/>
        <w:rPr>
          <w:sz w:val="25"/>
          <w:szCs w:val="25"/>
        </w:rPr>
      </w:pPr>
      <w:r w:rsidRPr="003403FB">
        <w:rPr>
          <w:sz w:val="25"/>
          <w:szCs w:val="25"/>
        </w:rPr>
        <w:t>Outsourcing has become a pivotal strategy in organizational change and business restructuring. These changes are often preceded by significant transformations that lay the foundation for process re-engineering. The shift toward virtual corporations, which are based on cooperative relationships between multiple firms, begins with the identification and optimization of business processes, personnel, and core competencies. By leveraging specialization, these firms gain new advantages and provide customers with superior value compared to previous offerings.</w:t>
      </w:r>
    </w:p>
    <w:p w:rsidR="003403FB" w:rsidRPr="003403FB" w:rsidRDefault="003403FB" w:rsidP="003403FB">
      <w:pPr>
        <w:widowControl w:val="0"/>
        <w:autoSpaceDE w:val="0"/>
        <w:autoSpaceDN w:val="0"/>
        <w:adjustRightInd w:val="0"/>
        <w:spacing w:line="360" w:lineRule="auto"/>
        <w:rPr>
          <w:sz w:val="25"/>
          <w:szCs w:val="25"/>
        </w:rPr>
      </w:pPr>
      <w:r w:rsidRPr="003403FB">
        <w:rPr>
          <w:sz w:val="25"/>
          <w:szCs w:val="25"/>
        </w:rPr>
        <w:t>The relationship between firms and their external environment is increasingly shaped by changes in the economic landscape. This study reveals that organizations are adapting to these environmental changes by innovating their activities and restructuring their operations. As a result, all three alternative hypotheses were accepted, and the null hypotheses were rejected. This signifies a significant impact of outsourcing on organizational productivity, primarily through embedded business processes, personnel, and knowledge management. These factors contribute to enhancing core competencies and reducing operating costs within the pharmaceutical companies surveyed in Kwara State.</w:t>
      </w:r>
    </w:p>
    <w:p w:rsidR="003403FB" w:rsidRPr="003403FB" w:rsidRDefault="003403FB" w:rsidP="003403FB">
      <w:pPr>
        <w:widowControl w:val="0"/>
        <w:autoSpaceDE w:val="0"/>
        <w:autoSpaceDN w:val="0"/>
        <w:adjustRightInd w:val="0"/>
        <w:spacing w:line="360" w:lineRule="auto"/>
        <w:rPr>
          <w:sz w:val="25"/>
          <w:szCs w:val="25"/>
        </w:rPr>
      </w:pPr>
    </w:p>
    <w:p w:rsidR="003403FB" w:rsidRPr="003403FB" w:rsidRDefault="003403FB">
      <w:pPr>
        <w:spacing w:after="200" w:line="276" w:lineRule="auto"/>
        <w:rPr>
          <w:b/>
          <w:sz w:val="25"/>
          <w:szCs w:val="25"/>
        </w:rPr>
      </w:pPr>
      <w:r w:rsidRPr="003403FB">
        <w:rPr>
          <w:b/>
          <w:sz w:val="25"/>
          <w:szCs w:val="25"/>
        </w:rPr>
        <w:br w:type="page"/>
      </w:r>
    </w:p>
    <w:p w:rsidR="003403FB" w:rsidRPr="003403FB" w:rsidRDefault="003403FB" w:rsidP="003403FB">
      <w:pPr>
        <w:widowControl w:val="0"/>
        <w:autoSpaceDE w:val="0"/>
        <w:autoSpaceDN w:val="0"/>
        <w:adjustRightInd w:val="0"/>
        <w:spacing w:line="360" w:lineRule="auto"/>
        <w:rPr>
          <w:b/>
          <w:sz w:val="25"/>
          <w:szCs w:val="25"/>
        </w:rPr>
      </w:pPr>
      <w:r w:rsidRPr="003403FB">
        <w:rPr>
          <w:b/>
          <w:sz w:val="25"/>
          <w:szCs w:val="25"/>
        </w:rPr>
        <w:lastRenderedPageBreak/>
        <w:t>5.2 Conclusion</w:t>
      </w:r>
    </w:p>
    <w:p w:rsidR="003403FB" w:rsidRPr="003403FB" w:rsidRDefault="003403FB" w:rsidP="003403FB">
      <w:pPr>
        <w:widowControl w:val="0"/>
        <w:autoSpaceDE w:val="0"/>
        <w:autoSpaceDN w:val="0"/>
        <w:adjustRightInd w:val="0"/>
        <w:spacing w:line="360" w:lineRule="auto"/>
        <w:rPr>
          <w:sz w:val="25"/>
          <w:szCs w:val="25"/>
        </w:rPr>
      </w:pPr>
      <w:r w:rsidRPr="003403FB">
        <w:rPr>
          <w:sz w:val="25"/>
          <w:szCs w:val="25"/>
        </w:rPr>
        <w:t>Outsourcing offers a range of advantages and disadvantages, which can be analyzed from both strategic and operational perspectives. From a strategic viewpoint, outsourcing provides key benefits, including the creation of competitive advantages, risk reduction, an improved long-term cost structure, and increased organizational sales turnover and profitability. It allows firms to focus on consolidating and expanding their core competencies.</w:t>
      </w:r>
    </w:p>
    <w:p w:rsidR="003403FB" w:rsidRPr="003403FB" w:rsidRDefault="003403FB" w:rsidP="003403FB">
      <w:pPr>
        <w:widowControl w:val="0"/>
        <w:autoSpaceDE w:val="0"/>
        <w:autoSpaceDN w:val="0"/>
        <w:adjustRightInd w:val="0"/>
        <w:spacing w:line="360" w:lineRule="auto"/>
        <w:rPr>
          <w:sz w:val="25"/>
          <w:szCs w:val="25"/>
        </w:rPr>
      </w:pPr>
      <w:r w:rsidRPr="003403FB">
        <w:rPr>
          <w:sz w:val="25"/>
          <w:szCs w:val="25"/>
        </w:rPr>
        <w:t>On the operational side, outsourcing leads to increased efficiency as specialized firms take over certain functions, and permanent staff services are reduced, transforming them into variable costs based on the level of activity. However, strategic drawbacks include the potential loss of control over outsourced activities, the transfer of sensitive information, the risk of price hikes by suppliers, and potential fluctuations in service quality. Operational issues include challenges in contract negotiations and impacts on human resource management.</w:t>
      </w:r>
    </w:p>
    <w:p w:rsidR="003403FB" w:rsidRPr="003403FB" w:rsidRDefault="003403FB" w:rsidP="003403FB">
      <w:pPr>
        <w:widowControl w:val="0"/>
        <w:autoSpaceDE w:val="0"/>
        <w:autoSpaceDN w:val="0"/>
        <w:adjustRightInd w:val="0"/>
        <w:spacing w:line="360" w:lineRule="auto"/>
        <w:rPr>
          <w:sz w:val="25"/>
          <w:szCs w:val="25"/>
        </w:rPr>
      </w:pPr>
      <w:r w:rsidRPr="003403FB">
        <w:rPr>
          <w:sz w:val="25"/>
          <w:szCs w:val="25"/>
        </w:rPr>
        <w:t>Internally, the study concludes that pharmaceutical firms in Kwara State have adopted outsourcing as a short-term solution to bypass the rigidities imposed by labor laws. These firms tend to view outsourcing primarily as a means of reducing permanent staff, thus creating an opportunity to maintain more flexible organizational structures. In this context, outsourcing is viewed</w:t>
      </w:r>
      <w:r w:rsidRPr="003403FB">
        <w:rPr>
          <w:b/>
          <w:sz w:val="25"/>
          <w:szCs w:val="25"/>
        </w:rPr>
        <w:t xml:space="preserve"> as an </w:t>
      </w:r>
      <w:r w:rsidRPr="003403FB">
        <w:rPr>
          <w:sz w:val="25"/>
          <w:szCs w:val="25"/>
        </w:rPr>
        <w:t>opportunity, particularly when labor legislation aligns with firms' need for flexible operations and motivated, professional workers.</w:t>
      </w:r>
    </w:p>
    <w:p w:rsidR="003403FB" w:rsidRPr="003403FB" w:rsidRDefault="003403FB" w:rsidP="003403FB">
      <w:pPr>
        <w:widowControl w:val="0"/>
        <w:autoSpaceDE w:val="0"/>
        <w:autoSpaceDN w:val="0"/>
        <w:adjustRightInd w:val="0"/>
        <w:spacing w:line="360" w:lineRule="auto"/>
        <w:rPr>
          <w:sz w:val="25"/>
          <w:szCs w:val="25"/>
        </w:rPr>
      </w:pPr>
      <w:r w:rsidRPr="003403FB">
        <w:rPr>
          <w:sz w:val="25"/>
          <w:szCs w:val="25"/>
        </w:rPr>
        <w:t xml:space="preserve">Ultimately, outsourcing plays a crucial role in transitioning towards flexible organizational models, fostering the development of virtual corporations. However, the process is not without uncertainties, which complicate both its conceptualization </w:t>
      </w:r>
      <w:r w:rsidRPr="003403FB">
        <w:rPr>
          <w:sz w:val="25"/>
          <w:szCs w:val="25"/>
        </w:rPr>
        <w:lastRenderedPageBreak/>
        <w:t>and empirical analysis.</w:t>
      </w:r>
    </w:p>
    <w:p w:rsidR="003403FB" w:rsidRPr="003403FB" w:rsidRDefault="003403FB" w:rsidP="003403FB">
      <w:pPr>
        <w:widowControl w:val="0"/>
        <w:autoSpaceDE w:val="0"/>
        <w:autoSpaceDN w:val="0"/>
        <w:adjustRightInd w:val="0"/>
        <w:spacing w:line="360" w:lineRule="auto"/>
        <w:rPr>
          <w:b/>
          <w:sz w:val="25"/>
          <w:szCs w:val="25"/>
        </w:rPr>
      </w:pPr>
    </w:p>
    <w:p w:rsidR="003403FB" w:rsidRPr="003403FB" w:rsidRDefault="003403FB" w:rsidP="003403FB">
      <w:pPr>
        <w:widowControl w:val="0"/>
        <w:autoSpaceDE w:val="0"/>
        <w:autoSpaceDN w:val="0"/>
        <w:adjustRightInd w:val="0"/>
        <w:spacing w:line="360" w:lineRule="auto"/>
        <w:rPr>
          <w:b/>
          <w:sz w:val="25"/>
          <w:szCs w:val="25"/>
        </w:rPr>
      </w:pPr>
      <w:r w:rsidRPr="003403FB">
        <w:rPr>
          <w:b/>
          <w:sz w:val="25"/>
          <w:szCs w:val="25"/>
        </w:rPr>
        <w:t>5.3 Recommendations</w:t>
      </w:r>
    </w:p>
    <w:p w:rsidR="003403FB" w:rsidRPr="003403FB" w:rsidRDefault="003403FB" w:rsidP="003403FB">
      <w:pPr>
        <w:widowControl w:val="0"/>
        <w:autoSpaceDE w:val="0"/>
        <w:autoSpaceDN w:val="0"/>
        <w:adjustRightInd w:val="0"/>
        <w:spacing w:line="360" w:lineRule="auto"/>
        <w:rPr>
          <w:sz w:val="25"/>
          <w:szCs w:val="25"/>
        </w:rPr>
      </w:pPr>
      <w:r w:rsidRPr="003403FB">
        <w:rPr>
          <w:sz w:val="25"/>
          <w:szCs w:val="25"/>
        </w:rPr>
        <w:t>The following recommendations are offered based on the findings of this study:</w:t>
      </w:r>
    </w:p>
    <w:p w:rsidR="003403FB" w:rsidRPr="003403FB" w:rsidRDefault="003403FB" w:rsidP="003403FB">
      <w:pPr>
        <w:pStyle w:val="ListParagraph"/>
        <w:widowControl w:val="0"/>
        <w:numPr>
          <w:ilvl w:val="0"/>
          <w:numId w:val="29"/>
        </w:numPr>
        <w:autoSpaceDE w:val="0"/>
        <w:autoSpaceDN w:val="0"/>
        <w:adjustRightInd w:val="0"/>
        <w:spacing w:line="360" w:lineRule="auto"/>
        <w:rPr>
          <w:rFonts w:ascii="Times New Roman" w:hAnsi="Times New Roman"/>
          <w:sz w:val="25"/>
          <w:szCs w:val="25"/>
        </w:rPr>
      </w:pPr>
      <w:r w:rsidRPr="003403FB">
        <w:rPr>
          <w:rFonts w:ascii="Times New Roman" w:hAnsi="Times New Roman"/>
          <w:sz w:val="25"/>
          <w:szCs w:val="25"/>
        </w:rPr>
        <w:t>Ongoing Monitoring and Communication: Companies that engage in outsourcing should continuously monitor the activities of contractors and establish regular communication to ensure alignment with organizational goals.</w:t>
      </w:r>
    </w:p>
    <w:p w:rsidR="003403FB" w:rsidRPr="003403FB" w:rsidRDefault="003403FB" w:rsidP="003403FB">
      <w:pPr>
        <w:pStyle w:val="ListParagraph"/>
        <w:widowControl w:val="0"/>
        <w:numPr>
          <w:ilvl w:val="0"/>
          <w:numId w:val="29"/>
        </w:numPr>
        <w:autoSpaceDE w:val="0"/>
        <w:autoSpaceDN w:val="0"/>
        <w:adjustRightInd w:val="0"/>
        <w:spacing w:line="360" w:lineRule="auto"/>
        <w:rPr>
          <w:rFonts w:ascii="Times New Roman" w:hAnsi="Times New Roman"/>
          <w:sz w:val="25"/>
          <w:szCs w:val="25"/>
        </w:rPr>
      </w:pPr>
      <w:r w:rsidRPr="003403FB">
        <w:rPr>
          <w:rFonts w:ascii="Times New Roman" w:hAnsi="Times New Roman"/>
          <w:sz w:val="25"/>
          <w:szCs w:val="25"/>
        </w:rPr>
        <w:t>Employee Involvement: Outsourcing strategies should be developed in consultation with workers. Engaging employees in the process before implementation can alleviate fears of job loss and foster a smoother transition.</w:t>
      </w:r>
    </w:p>
    <w:p w:rsidR="003403FB" w:rsidRPr="003403FB" w:rsidRDefault="003403FB" w:rsidP="003403FB">
      <w:pPr>
        <w:pStyle w:val="ListParagraph"/>
        <w:widowControl w:val="0"/>
        <w:numPr>
          <w:ilvl w:val="0"/>
          <w:numId w:val="29"/>
        </w:numPr>
        <w:autoSpaceDE w:val="0"/>
        <w:autoSpaceDN w:val="0"/>
        <w:adjustRightInd w:val="0"/>
        <w:spacing w:line="360" w:lineRule="auto"/>
        <w:rPr>
          <w:rFonts w:ascii="Times New Roman" w:hAnsi="Times New Roman"/>
          <w:sz w:val="25"/>
          <w:szCs w:val="25"/>
        </w:rPr>
      </w:pPr>
      <w:r w:rsidRPr="003403FB">
        <w:rPr>
          <w:rFonts w:ascii="Times New Roman" w:hAnsi="Times New Roman"/>
          <w:sz w:val="25"/>
          <w:szCs w:val="25"/>
        </w:rPr>
        <w:t>Cost, Profitability, and Productivity: To achieve the full benefits of outsourcing, organizations should focus on reducing costs, increasing profitability, and improving overall service delivery. It is essential for organizations to strike a balance between outsourcing and in-house operations to enhance performance.</w:t>
      </w:r>
    </w:p>
    <w:p w:rsidR="00F8580B" w:rsidRPr="003403FB" w:rsidRDefault="003403FB" w:rsidP="003403FB">
      <w:pPr>
        <w:pStyle w:val="ListParagraph"/>
        <w:widowControl w:val="0"/>
        <w:numPr>
          <w:ilvl w:val="0"/>
          <w:numId w:val="29"/>
        </w:numPr>
        <w:autoSpaceDE w:val="0"/>
        <w:autoSpaceDN w:val="0"/>
        <w:adjustRightInd w:val="0"/>
        <w:spacing w:line="360" w:lineRule="auto"/>
        <w:rPr>
          <w:rFonts w:ascii="Times New Roman" w:hAnsi="Times New Roman"/>
          <w:sz w:val="25"/>
          <w:szCs w:val="25"/>
        </w:rPr>
      </w:pPr>
      <w:r w:rsidRPr="003403FB">
        <w:rPr>
          <w:rFonts w:ascii="Times New Roman" w:hAnsi="Times New Roman"/>
          <w:sz w:val="25"/>
          <w:szCs w:val="25"/>
        </w:rPr>
        <w:t>Mindset Shift for Managers: Managers must recognize that successful outsourcing requires a shift in mindset. Managing contractors and</w:t>
      </w:r>
      <w:r w:rsidRPr="003403FB">
        <w:rPr>
          <w:rFonts w:ascii="Times New Roman" w:hAnsi="Times New Roman"/>
          <w:b/>
          <w:sz w:val="25"/>
          <w:szCs w:val="25"/>
        </w:rPr>
        <w:t xml:space="preserve"> </w:t>
      </w:r>
      <w:r w:rsidRPr="003403FB">
        <w:rPr>
          <w:rFonts w:ascii="Times New Roman" w:hAnsi="Times New Roman"/>
          <w:sz w:val="25"/>
          <w:szCs w:val="25"/>
        </w:rPr>
        <w:t>workers effectively is essential for improving service delivery. Integrating and managing a diverse workforce with varying corporate cultures and potentially divided loyalties can be challenging compared to traditional workforce management.</w:t>
      </w:r>
    </w:p>
    <w:p w:rsidR="00F8580B" w:rsidRPr="00B15AC8" w:rsidRDefault="005C563F" w:rsidP="00B15AC8">
      <w:pPr>
        <w:spacing w:after="200" w:line="276" w:lineRule="auto"/>
        <w:jc w:val="center"/>
        <w:rPr>
          <w:b/>
          <w:bCs/>
          <w:sz w:val="25"/>
          <w:szCs w:val="25"/>
        </w:rPr>
      </w:pPr>
      <w:r w:rsidRPr="003403FB">
        <w:rPr>
          <w:b/>
          <w:bCs/>
          <w:sz w:val="25"/>
          <w:szCs w:val="25"/>
        </w:rPr>
        <w:lastRenderedPageBreak/>
        <w:t>REFERENCES</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Allen S., &amp; Chandrashekar, A. (2000).</w:t>
      </w:r>
      <w:r w:rsidRPr="003403FB">
        <w:rPr>
          <w:i/>
          <w:sz w:val="25"/>
          <w:szCs w:val="25"/>
        </w:rPr>
        <w:t xml:space="preserve"> "Outsourcing services: The Contract Is Just the Beginning." Business Horizons, 43: 25-34.</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Asika, N. (2004). Research Methodology:</w:t>
      </w:r>
      <w:r w:rsidRPr="003403FB">
        <w:rPr>
          <w:i/>
          <w:sz w:val="25"/>
          <w:szCs w:val="25"/>
        </w:rPr>
        <w:t xml:space="preserve"> A Process Approach, Lagos, Mukugamu and Brothers Enterprises.</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Bartell S.M. (1998).</w:t>
      </w:r>
      <w:r w:rsidRPr="003403FB">
        <w:rPr>
          <w:i/>
          <w:sz w:val="25"/>
          <w:szCs w:val="25"/>
        </w:rPr>
        <w:t xml:space="preserve"> Information systems outsourcing: a literature review and agenda for future research. Inter. J. Organ. Theory. Behav., 1(1):17-44.</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Behara, R., Copozzoli, E., &amp; Gundersen, D. (1995).</w:t>
      </w:r>
      <w:r w:rsidRPr="003403FB">
        <w:rPr>
          <w:i/>
          <w:sz w:val="25"/>
          <w:szCs w:val="25"/>
        </w:rPr>
        <w:t xml:space="preserve"> Trends in information systems: Outsourcing. International Journal of Purchasing and Materials, 46-51.</w:t>
      </w:r>
    </w:p>
    <w:p w:rsidR="00F8580B" w:rsidRPr="003403FB" w:rsidRDefault="005C563F">
      <w:pPr>
        <w:widowControl w:val="0"/>
        <w:overflowPunct w:val="0"/>
        <w:autoSpaceDE w:val="0"/>
        <w:autoSpaceDN w:val="0"/>
        <w:adjustRightInd w:val="0"/>
        <w:spacing w:line="360" w:lineRule="auto"/>
        <w:ind w:left="540" w:right="20" w:hanging="540"/>
        <w:jc w:val="both"/>
        <w:rPr>
          <w:i/>
          <w:iCs/>
          <w:sz w:val="25"/>
          <w:szCs w:val="25"/>
        </w:rPr>
      </w:pPr>
      <w:r w:rsidRPr="003403FB">
        <w:rPr>
          <w:b/>
          <w:i/>
          <w:sz w:val="25"/>
          <w:szCs w:val="25"/>
        </w:rPr>
        <w:t>Belcourt, M. (2006).</w:t>
      </w:r>
      <w:r w:rsidRPr="003403FB">
        <w:rPr>
          <w:i/>
          <w:sz w:val="25"/>
          <w:szCs w:val="25"/>
        </w:rPr>
        <w:t xml:space="preserve"> Outsourcing — The benefits and the risks. </w:t>
      </w:r>
      <w:r w:rsidRPr="003403FB">
        <w:rPr>
          <w:i/>
          <w:iCs/>
          <w:sz w:val="25"/>
          <w:szCs w:val="25"/>
        </w:rPr>
        <w:t>Human Resource Management</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Berger, A.N., (1993):</w:t>
      </w:r>
      <w:r w:rsidRPr="003403FB">
        <w:rPr>
          <w:i/>
          <w:sz w:val="25"/>
          <w:szCs w:val="25"/>
        </w:rPr>
        <w:t xml:space="preserve"> Distribution-Free’ Estimates of Efficiency in the U.S. Banking Industry and Tests of the Standard Distributional Assumptions, </w:t>
      </w:r>
      <w:r w:rsidRPr="003403FB">
        <w:rPr>
          <w:i/>
          <w:iCs/>
          <w:sz w:val="25"/>
          <w:szCs w:val="25"/>
        </w:rPr>
        <w:t>Journal of Productivity Analysis</w:t>
      </w:r>
      <w:r w:rsidRPr="003403FB">
        <w:rPr>
          <w:i/>
          <w:sz w:val="25"/>
          <w:szCs w:val="25"/>
        </w:rPr>
        <w:t xml:space="preserve"> 4, 261-92.</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Bettis, R. A., S. P. Bradley, G. Hamel. (1992).</w:t>
      </w:r>
      <w:r w:rsidRPr="003403FB">
        <w:rPr>
          <w:i/>
          <w:sz w:val="25"/>
          <w:szCs w:val="25"/>
        </w:rPr>
        <w:t xml:space="preserve"> Outsourcing and    industrial decline. </w:t>
      </w:r>
      <w:r w:rsidRPr="003403FB">
        <w:rPr>
          <w:i/>
          <w:iCs/>
          <w:sz w:val="25"/>
          <w:szCs w:val="25"/>
        </w:rPr>
        <w:t xml:space="preserve">Academy of Management Executive </w:t>
      </w:r>
      <w:r w:rsidRPr="003403FB">
        <w:rPr>
          <w:i/>
          <w:sz w:val="25"/>
          <w:szCs w:val="25"/>
        </w:rPr>
        <w:t>6(1) 7–22.</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Brannemo A. (2006).</w:t>
      </w:r>
      <w:r w:rsidRPr="003403FB">
        <w:rPr>
          <w:i/>
          <w:sz w:val="25"/>
          <w:szCs w:val="25"/>
        </w:rPr>
        <w:t xml:space="preserve"> How does the industry work with sourcing decisions? Case study at two Swedish companies. J. Manufacturing. Technol. Manage., 17(5): 547-560.</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Carney, W. (1997).</w:t>
      </w:r>
      <w:r w:rsidRPr="003403FB">
        <w:rPr>
          <w:i/>
          <w:sz w:val="25"/>
          <w:szCs w:val="25"/>
        </w:rPr>
        <w:t xml:space="preserve"> Outsourcing HR and benefits: Navigating the right course. </w:t>
      </w:r>
      <w:r w:rsidRPr="003403FB">
        <w:rPr>
          <w:i/>
          <w:iCs/>
          <w:sz w:val="25"/>
          <w:szCs w:val="25"/>
        </w:rPr>
        <w:t>Compensation</w:t>
      </w:r>
      <w:r w:rsidRPr="003403FB">
        <w:rPr>
          <w:i/>
          <w:sz w:val="25"/>
          <w:szCs w:val="25"/>
        </w:rPr>
        <w:t xml:space="preserve"> </w:t>
      </w:r>
      <w:r w:rsidRPr="003403FB">
        <w:rPr>
          <w:i/>
          <w:iCs/>
          <w:sz w:val="25"/>
          <w:szCs w:val="25"/>
        </w:rPr>
        <w:t xml:space="preserve">International </w:t>
      </w:r>
      <w:r w:rsidRPr="003403FB">
        <w:rPr>
          <w:i/>
          <w:sz w:val="25"/>
          <w:szCs w:val="25"/>
        </w:rPr>
        <w:t>26(7):15-23.</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Chaudhury A., Nam K. &amp; Rao H.R. (1995).</w:t>
      </w:r>
      <w:r w:rsidRPr="003403FB">
        <w:rPr>
          <w:i/>
          <w:sz w:val="25"/>
          <w:szCs w:val="25"/>
        </w:rPr>
        <w:t xml:space="preserve"> Management of information systems outsourcing: a bidding perspective. J. Manage. Info. Syst. 12(2): 131–159.</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Conner, K.R. and C.K. Prahalad (1996).</w:t>
      </w:r>
      <w:r w:rsidRPr="003403FB">
        <w:rPr>
          <w:i/>
          <w:sz w:val="25"/>
          <w:szCs w:val="25"/>
        </w:rPr>
        <w:t xml:space="preserve"> “A Resource-based theory of the firm: </w:t>
      </w:r>
      <w:r w:rsidRPr="003403FB">
        <w:rPr>
          <w:i/>
          <w:sz w:val="25"/>
          <w:szCs w:val="25"/>
        </w:rPr>
        <w:lastRenderedPageBreak/>
        <w:t xml:space="preserve">Knowledge versus opportunism. </w:t>
      </w:r>
      <w:r w:rsidRPr="003403FB">
        <w:rPr>
          <w:i/>
          <w:iCs/>
          <w:sz w:val="25"/>
          <w:szCs w:val="25"/>
        </w:rPr>
        <w:t>Organization Science</w:t>
      </w:r>
      <w:r w:rsidRPr="003403FB">
        <w:rPr>
          <w:i/>
          <w:sz w:val="25"/>
          <w:szCs w:val="25"/>
        </w:rPr>
        <w:t xml:space="preserve"> 5:477-501.</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Corbett, M.F. (1999).</w:t>
      </w:r>
      <w:r w:rsidRPr="003403FB">
        <w:rPr>
          <w:i/>
          <w:sz w:val="25"/>
          <w:szCs w:val="25"/>
        </w:rPr>
        <w:t xml:space="preserve"> Multiple factors spur outsourcing growth. </w:t>
      </w:r>
      <w:hyperlink r:id="rId7" w:history="1">
        <w:r w:rsidRPr="003403FB">
          <w:rPr>
            <w:rStyle w:val="Hyperlink"/>
            <w:i/>
            <w:iCs/>
            <w:sz w:val="25"/>
            <w:szCs w:val="25"/>
          </w:rPr>
          <w:t>www.Outsourcing-Journal.com/issues/jan</w:t>
        </w:r>
        <w:r w:rsidRPr="003403FB">
          <w:rPr>
            <w:rStyle w:val="Hyperlink"/>
            <w:i/>
            <w:sz w:val="25"/>
            <w:szCs w:val="25"/>
          </w:rPr>
          <w:t>. 1-6</w:t>
        </w:r>
      </w:hyperlink>
      <w:r w:rsidRPr="003403FB">
        <w:rPr>
          <w:i/>
          <w:sz w:val="25"/>
          <w:szCs w:val="25"/>
        </w:rPr>
        <w:t>.</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Cousins, P.D., Lawson, B., &amp; Squire, B. (2006).</w:t>
      </w:r>
      <w:r w:rsidRPr="003403FB">
        <w:rPr>
          <w:i/>
          <w:sz w:val="25"/>
          <w:szCs w:val="25"/>
        </w:rPr>
        <w:t xml:space="preserve"> “An Empirical Taxonomy of Purchasing Functions”,</w:t>
      </w:r>
      <w:r w:rsidRPr="003403FB">
        <w:rPr>
          <w:i/>
          <w:iCs/>
          <w:sz w:val="25"/>
          <w:szCs w:val="25"/>
        </w:rPr>
        <w:t>International Journal of Operations &amp; Production Management</w:t>
      </w:r>
      <w:r w:rsidRPr="003403FB">
        <w:rPr>
          <w:i/>
          <w:sz w:val="25"/>
          <w:szCs w:val="25"/>
        </w:rPr>
        <w:t>, Vol 26, No 7, pp. 775-794.</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David Ulrich. (1996).</w:t>
      </w:r>
      <w:r w:rsidRPr="003403FB">
        <w:rPr>
          <w:i/>
          <w:sz w:val="25"/>
          <w:szCs w:val="25"/>
        </w:rPr>
        <w:t xml:space="preserve"> </w:t>
      </w:r>
      <w:r w:rsidRPr="003403FB">
        <w:rPr>
          <w:i/>
          <w:color w:val="222222"/>
          <w:sz w:val="25"/>
          <w:szCs w:val="25"/>
        </w:rPr>
        <w:t>Human resource champions,</w:t>
      </w:r>
      <w:r w:rsidRPr="003403FB">
        <w:rPr>
          <w:i/>
          <w:sz w:val="25"/>
          <w:szCs w:val="25"/>
        </w:rPr>
        <w:t xml:space="preserve"> Human Resource Development Quarterly, 8: 186– 190. Boston: Harvard Business School Press.</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De Bandt, J. (1996).</w:t>
      </w:r>
      <w:r w:rsidRPr="003403FB">
        <w:rPr>
          <w:i/>
          <w:sz w:val="25"/>
          <w:szCs w:val="25"/>
        </w:rPr>
        <w:t xml:space="preserve"> “Business services: Markets and Transactions”, </w:t>
      </w:r>
      <w:r w:rsidRPr="003403FB">
        <w:rPr>
          <w:i/>
          <w:iCs/>
          <w:sz w:val="25"/>
          <w:szCs w:val="25"/>
        </w:rPr>
        <w:t>Review of Industrial</w:t>
      </w:r>
      <w:r w:rsidRPr="003403FB">
        <w:rPr>
          <w:i/>
          <w:sz w:val="25"/>
          <w:szCs w:val="25"/>
        </w:rPr>
        <w:t xml:space="preserve"> </w:t>
      </w:r>
      <w:r w:rsidRPr="003403FB">
        <w:rPr>
          <w:i/>
          <w:iCs/>
          <w:sz w:val="25"/>
          <w:szCs w:val="25"/>
        </w:rPr>
        <w:t xml:space="preserve">Organization </w:t>
      </w:r>
      <w:r w:rsidRPr="003403FB">
        <w:rPr>
          <w:i/>
          <w:sz w:val="25"/>
          <w:szCs w:val="25"/>
        </w:rPr>
        <w:t>11, p. 19-33.</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Duncan, D.G. and T. Groves-Rowan. (1997).</w:t>
      </w:r>
      <w:r w:rsidRPr="003403FB">
        <w:rPr>
          <w:i/>
          <w:sz w:val="25"/>
          <w:szCs w:val="25"/>
        </w:rPr>
        <w:t xml:space="preserve"> Outsourcing and the bottom line. </w:t>
      </w:r>
      <w:r w:rsidRPr="003403FB">
        <w:rPr>
          <w:i/>
          <w:iCs/>
          <w:sz w:val="25"/>
          <w:szCs w:val="25"/>
        </w:rPr>
        <w:t>Mortgage Banking</w:t>
      </w:r>
      <w:r w:rsidRPr="003403FB">
        <w:rPr>
          <w:i/>
          <w:sz w:val="25"/>
          <w:szCs w:val="25"/>
        </w:rPr>
        <w:t xml:space="preserve"> 48-56.</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Ellram L.M., Tate W.L. and Billington C. (2007).</w:t>
      </w:r>
      <w:r w:rsidRPr="003403FB">
        <w:rPr>
          <w:i/>
          <w:sz w:val="25"/>
          <w:szCs w:val="25"/>
        </w:rPr>
        <w:t xml:space="preserve"> Services supply management: the next frontier for improved organizational performances. California. Manage. Rev., 49(4): 44-68.</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European Commission (2003).</w:t>
      </w:r>
      <w:r w:rsidRPr="003403FB">
        <w:rPr>
          <w:i/>
          <w:sz w:val="25"/>
          <w:szCs w:val="25"/>
        </w:rPr>
        <w:t xml:space="preserve"> </w:t>
      </w:r>
      <w:r w:rsidRPr="003403FB">
        <w:rPr>
          <w:i/>
          <w:iCs/>
          <w:sz w:val="25"/>
          <w:szCs w:val="25"/>
        </w:rPr>
        <w:t>The competitiveness of business related services and their contribution</w:t>
      </w:r>
      <w:r w:rsidRPr="003403FB">
        <w:rPr>
          <w:i/>
          <w:sz w:val="25"/>
          <w:szCs w:val="25"/>
        </w:rPr>
        <w:t xml:space="preserve"> </w:t>
      </w:r>
      <w:r w:rsidRPr="003403FB">
        <w:rPr>
          <w:i/>
          <w:iCs/>
          <w:sz w:val="25"/>
          <w:szCs w:val="25"/>
        </w:rPr>
        <w:t>to the performance of European enterprises</w:t>
      </w:r>
      <w:r w:rsidRPr="003403FB">
        <w:rPr>
          <w:i/>
          <w:sz w:val="25"/>
          <w:szCs w:val="25"/>
        </w:rPr>
        <w:t>, COM (2003) 747 final, Brussels,</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Fill C. &amp; Visser E (2000).</w:t>
      </w:r>
      <w:r w:rsidRPr="003403FB">
        <w:rPr>
          <w:i/>
          <w:sz w:val="25"/>
          <w:szCs w:val="25"/>
        </w:rPr>
        <w:t xml:space="preserve"> The outsourcing dilemma: a composite approach to the make or buy decision. Manage. Decision., 38(1): 43-50.</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Foster, T.A. (1999).</w:t>
      </w:r>
      <w:r w:rsidRPr="003403FB">
        <w:rPr>
          <w:i/>
          <w:sz w:val="25"/>
          <w:szCs w:val="25"/>
        </w:rPr>
        <w:t xml:space="preserve"> Lessons learned. </w:t>
      </w:r>
      <w:r w:rsidRPr="003403FB">
        <w:rPr>
          <w:i/>
          <w:iCs/>
          <w:sz w:val="25"/>
          <w:szCs w:val="25"/>
        </w:rPr>
        <w:t>Logistics Management and Distribution Journal</w:t>
      </w:r>
      <w:r w:rsidRPr="003403FB">
        <w:rPr>
          <w:i/>
          <w:sz w:val="25"/>
          <w:szCs w:val="25"/>
        </w:rPr>
        <w:t xml:space="preserve"> (Apr.) 38(4):67-69.</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Frayer J.K., Scannell J.D. and V. Thomas. (2000).</w:t>
      </w:r>
      <w:r w:rsidRPr="003403FB">
        <w:rPr>
          <w:i/>
          <w:sz w:val="25"/>
          <w:szCs w:val="25"/>
        </w:rPr>
        <w:t xml:space="preserve"> An empirical investigation of global sourcing strategy effectiveness. </w:t>
      </w:r>
      <w:r w:rsidRPr="003403FB">
        <w:rPr>
          <w:i/>
          <w:iCs/>
          <w:sz w:val="25"/>
          <w:szCs w:val="25"/>
        </w:rPr>
        <w:t>Journal of Supply Chain Management</w:t>
      </w:r>
      <w:r w:rsidRPr="003403FB">
        <w:rPr>
          <w:i/>
          <w:sz w:val="25"/>
          <w:szCs w:val="25"/>
        </w:rPr>
        <w:t xml:space="preserve"> </w:t>
      </w:r>
      <w:r w:rsidRPr="003403FB">
        <w:rPr>
          <w:i/>
          <w:sz w:val="25"/>
          <w:szCs w:val="25"/>
        </w:rPr>
        <w:lastRenderedPageBreak/>
        <w:t>(Spring) 36(2):29-38.</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Ghodeswar B. &amp; Vaidyanathan J. (2008).</w:t>
      </w:r>
      <w:r w:rsidRPr="003403FB">
        <w:rPr>
          <w:i/>
          <w:sz w:val="25"/>
          <w:szCs w:val="25"/>
        </w:rPr>
        <w:t xml:space="preserve"> Business process outsourcing: an approach to gain access to world-class capabilities. Bus. Process. Manage. J., 14(1): 23-38.</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Goldfarb, J., &amp; Naasz, K. (1995</w:t>
      </w:r>
      <w:r w:rsidRPr="003403FB">
        <w:rPr>
          <w:i/>
          <w:sz w:val="25"/>
          <w:szCs w:val="25"/>
        </w:rPr>
        <w:t>. "Shrinking Investments in HR Departments Reveal New Outsourcing. Cutting Trends." BNA's Employee Relations Weekly (July 31): 815-816.</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Grant, R. (1996).</w:t>
      </w:r>
      <w:r w:rsidRPr="003403FB">
        <w:rPr>
          <w:i/>
          <w:sz w:val="25"/>
          <w:szCs w:val="25"/>
        </w:rPr>
        <w:t xml:space="preserve"> Toward a knowledge-based theory of the firm. </w:t>
      </w:r>
      <w:r w:rsidRPr="003403FB">
        <w:rPr>
          <w:i/>
          <w:iCs/>
          <w:sz w:val="25"/>
          <w:szCs w:val="25"/>
        </w:rPr>
        <w:t>Strategic Management Journal</w:t>
      </w:r>
      <w:r w:rsidRPr="003403FB">
        <w:rPr>
          <w:i/>
          <w:sz w:val="25"/>
          <w:szCs w:val="25"/>
        </w:rPr>
        <w:t xml:space="preserve"> 17:109-122.</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Greaver, M. (1999).</w:t>
      </w:r>
      <w:r w:rsidRPr="003403FB">
        <w:rPr>
          <w:i/>
          <w:sz w:val="25"/>
          <w:szCs w:val="25"/>
        </w:rPr>
        <w:t xml:space="preserve"> Strategic Outsourcing: A structured approach to outsourcing decisions and initiatives. American Management Association, New York.</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Greer, C.R., Youngblood S.A. and Gary D.A. (1999).</w:t>
      </w:r>
      <w:r w:rsidRPr="003403FB">
        <w:rPr>
          <w:i/>
          <w:sz w:val="25"/>
          <w:szCs w:val="25"/>
        </w:rPr>
        <w:t xml:space="preserve"> Human resource management outsourcing: The make or buy decision. </w:t>
      </w:r>
      <w:r w:rsidRPr="003403FB">
        <w:rPr>
          <w:i/>
          <w:iCs/>
          <w:sz w:val="25"/>
          <w:szCs w:val="25"/>
        </w:rPr>
        <w:t>Academy of Management Executive</w:t>
      </w:r>
      <w:r w:rsidRPr="003403FB">
        <w:rPr>
          <w:i/>
          <w:sz w:val="25"/>
          <w:szCs w:val="25"/>
        </w:rPr>
        <w:t xml:space="preserve"> 13(3):85-96.</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Hilmer, F. &amp; Quinn, J. (1994).</w:t>
      </w:r>
      <w:r w:rsidRPr="003403FB">
        <w:rPr>
          <w:i/>
          <w:sz w:val="25"/>
          <w:szCs w:val="25"/>
        </w:rPr>
        <w:t xml:space="preserve"> Strategic Outsourcing, Sloan </w:t>
      </w:r>
      <w:r w:rsidRPr="003403FB">
        <w:rPr>
          <w:i/>
          <w:iCs/>
          <w:sz w:val="25"/>
          <w:szCs w:val="25"/>
        </w:rPr>
        <w:t>Management Review</w:t>
      </w:r>
      <w:r w:rsidRPr="003403FB">
        <w:rPr>
          <w:i/>
          <w:sz w:val="25"/>
          <w:szCs w:val="25"/>
        </w:rPr>
        <w:t>, 43-55.</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Jennings, D. (1996). Outsourcing opportunities for financial services. </w:t>
      </w:r>
      <w:r w:rsidRPr="003403FB">
        <w:rPr>
          <w:i/>
          <w:iCs/>
          <w:sz w:val="25"/>
          <w:szCs w:val="25"/>
        </w:rPr>
        <w:t>International Journal of</w:t>
      </w:r>
      <w:r w:rsidRPr="003403FB">
        <w:rPr>
          <w:i/>
          <w:sz w:val="25"/>
          <w:szCs w:val="25"/>
        </w:rPr>
        <w:t xml:space="preserve"> </w:t>
      </w:r>
      <w:r w:rsidRPr="003403FB">
        <w:rPr>
          <w:i/>
          <w:iCs/>
          <w:sz w:val="25"/>
          <w:szCs w:val="25"/>
        </w:rPr>
        <w:t xml:space="preserve">Strategic Management </w:t>
      </w:r>
      <w:r w:rsidRPr="003403FB">
        <w:rPr>
          <w:i/>
          <w:sz w:val="25"/>
          <w:szCs w:val="25"/>
        </w:rPr>
        <w:t>(June) 29(3): 93-403.</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Johnson J. &amp; Schneider K. (1995).</w:t>
      </w:r>
      <w:r w:rsidRPr="003403FB">
        <w:rPr>
          <w:i/>
          <w:sz w:val="25"/>
          <w:szCs w:val="25"/>
        </w:rPr>
        <w:t xml:space="preserve"> Outsourcing in distribution: the growing importance of transportation brokers. Bus. Horizons., 38(6): 40-49.</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Jones, T.M. and Wicks, A.C. (1999),</w:t>
      </w:r>
      <w:r w:rsidRPr="003403FB">
        <w:rPr>
          <w:i/>
          <w:sz w:val="25"/>
          <w:szCs w:val="25"/>
        </w:rPr>
        <w:t xml:space="preserve"> ``Convergent stakeholder theory'', Academy of Management Review, Vol. 24, pp. 206-21.</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Juma’h A.H. &amp; Wood D. (1999).</w:t>
      </w:r>
      <w:r w:rsidRPr="003403FB">
        <w:rPr>
          <w:i/>
          <w:sz w:val="25"/>
          <w:szCs w:val="25"/>
        </w:rPr>
        <w:t xml:space="preserve"> Outsourcing implications for accounting practices. Manage. Auditing. J., 14(8): 383-395.</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lastRenderedPageBreak/>
        <w:t>Kakouris A.P., Polychronopoulos G. &amp; Binioris S. (2006).</w:t>
      </w:r>
      <w:r w:rsidRPr="003403FB">
        <w:rPr>
          <w:i/>
          <w:sz w:val="25"/>
          <w:szCs w:val="25"/>
        </w:rPr>
        <w:t xml:space="preserve"> Outsourcing decisions and the purchasing process: a system-oriented approach. Mark. Intell., Plan., 24(7): 708-729.</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Klaas, S.B., J.A. McGlendon, and T.W. Gainey. (2001). Outsourcing HR: The impact of organizational characteristics. </w:t>
      </w:r>
      <w:r w:rsidRPr="003403FB">
        <w:rPr>
          <w:i/>
          <w:iCs/>
          <w:sz w:val="25"/>
          <w:szCs w:val="25"/>
        </w:rPr>
        <w:t>Human Resource Management</w:t>
      </w:r>
      <w:r w:rsidRPr="003403FB">
        <w:rPr>
          <w:i/>
          <w:sz w:val="25"/>
          <w:szCs w:val="25"/>
        </w:rPr>
        <w:t xml:space="preserve"> (Summer) 40(2):125-138.</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Kotabe, M., Murray J., and Javalagi R. (1998).</w:t>
      </w:r>
      <w:r w:rsidRPr="003403FB">
        <w:rPr>
          <w:i/>
          <w:sz w:val="25"/>
          <w:szCs w:val="25"/>
        </w:rPr>
        <w:t xml:space="preserve"> Global sourcing of service and market performance: Au empirical investigation. </w:t>
      </w:r>
      <w:r w:rsidRPr="003403FB">
        <w:rPr>
          <w:i/>
          <w:iCs/>
          <w:sz w:val="25"/>
          <w:szCs w:val="25"/>
        </w:rPr>
        <w:t>Journal of International Marketing</w:t>
      </w:r>
      <w:r w:rsidRPr="003403FB">
        <w:rPr>
          <w:i/>
          <w:sz w:val="25"/>
          <w:szCs w:val="25"/>
        </w:rPr>
        <w:t xml:space="preserve"> 6(4): 10-13.</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Lacity, M. and Willcocks, L. (1998)</w:t>
      </w:r>
      <w:r w:rsidRPr="003403FB">
        <w:rPr>
          <w:i/>
          <w:sz w:val="25"/>
          <w:szCs w:val="25"/>
        </w:rPr>
        <w:t>. An Empirical Investigation of Information Technology Sourcing Practices: Lessons From Experience. MIS Quarterly , 22, 3, 363-408.</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Lau, R.S. and C.N. Hurly. (1997).</w:t>
      </w:r>
      <w:r w:rsidRPr="003403FB">
        <w:rPr>
          <w:i/>
          <w:sz w:val="25"/>
          <w:szCs w:val="25"/>
        </w:rPr>
        <w:t xml:space="preserve"> Outsourcing through strategic alliances. </w:t>
      </w:r>
      <w:r w:rsidRPr="003403FB">
        <w:rPr>
          <w:i/>
          <w:iCs/>
          <w:sz w:val="25"/>
          <w:szCs w:val="25"/>
        </w:rPr>
        <w:t>Management Journal</w:t>
      </w:r>
      <w:r w:rsidRPr="003403FB">
        <w:rPr>
          <w:i/>
          <w:sz w:val="25"/>
          <w:szCs w:val="25"/>
        </w:rPr>
        <w:t xml:space="preserve"> 38(2):52-57.</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Lee J.N., Kim Y.G. (1997).</w:t>
      </w:r>
      <w:r w:rsidRPr="003403FB">
        <w:rPr>
          <w:i/>
          <w:sz w:val="25"/>
          <w:szCs w:val="25"/>
        </w:rPr>
        <w:t xml:space="preserve"> Information systems outsourcing strategies for affiliated firms of the Korean conglomerate type. J. Strategy. Info. Syst., 6(3): 203-228.</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Malhorta, Y. (1997).</w:t>
      </w:r>
      <w:r w:rsidRPr="003403FB">
        <w:rPr>
          <w:i/>
          <w:sz w:val="25"/>
          <w:szCs w:val="25"/>
        </w:rPr>
        <w:t xml:space="preserve"> An empirical analysis of the determinants of information systems productivity and the role of outsourcing policy. </w:t>
      </w:r>
      <w:r w:rsidRPr="003403FB">
        <w:rPr>
          <w:i/>
          <w:iCs/>
          <w:sz w:val="25"/>
          <w:szCs w:val="25"/>
        </w:rPr>
        <w:t>www.brint.com/papers/outsource</w:t>
      </w:r>
      <w:r w:rsidRPr="003403FB">
        <w:rPr>
          <w:i/>
          <w:sz w:val="25"/>
          <w:szCs w:val="25"/>
        </w:rPr>
        <w:t>. Virtual Institute of Information 38-46.</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Markides C.C. &amp; Berg N. (1998).</w:t>
      </w:r>
      <w:r w:rsidRPr="003403FB">
        <w:rPr>
          <w:i/>
          <w:sz w:val="25"/>
          <w:szCs w:val="25"/>
        </w:rPr>
        <w:t xml:space="preserve"> Manufacturing offshore is bad business. Harvard. Bus. Rev., 66(5): 113-120.</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McIvor R. (2000).</w:t>
      </w:r>
      <w:r w:rsidRPr="003403FB">
        <w:rPr>
          <w:i/>
          <w:sz w:val="25"/>
          <w:szCs w:val="25"/>
        </w:rPr>
        <w:t xml:space="preserve"> A practical framework for understanding the outsourcing process. Supply Chain Manage. Int. J., 5(1): 22-36.</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Mol M.J., Pauwels P., Matthyssens P. &amp; Quintens L. (2004).</w:t>
      </w:r>
      <w:r w:rsidRPr="003403FB">
        <w:rPr>
          <w:i/>
          <w:sz w:val="25"/>
          <w:szCs w:val="25"/>
        </w:rPr>
        <w:t xml:space="preserve"> A technological </w:t>
      </w:r>
      <w:r w:rsidRPr="003403FB">
        <w:rPr>
          <w:i/>
          <w:sz w:val="25"/>
          <w:szCs w:val="25"/>
        </w:rPr>
        <w:lastRenderedPageBreak/>
        <w:t>contingency perspective on the depth and scope of international outsourcing. J. Int. Manage., 10(2): 287-305.</w:t>
      </w:r>
    </w:p>
    <w:p w:rsidR="00F8580B" w:rsidRPr="003403FB" w:rsidRDefault="005C563F">
      <w:pPr>
        <w:widowControl w:val="0"/>
        <w:overflowPunct w:val="0"/>
        <w:autoSpaceDE w:val="0"/>
        <w:autoSpaceDN w:val="0"/>
        <w:adjustRightInd w:val="0"/>
        <w:spacing w:line="360" w:lineRule="auto"/>
        <w:ind w:left="540" w:right="20" w:hanging="540"/>
        <w:jc w:val="both"/>
        <w:rPr>
          <w:i/>
          <w:iCs/>
          <w:sz w:val="25"/>
          <w:szCs w:val="25"/>
        </w:rPr>
      </w:pPr>
      <w:r w:rsidRPr="003403FB">
        <w:rPr>
          <w:b/>
          <w:i/>
          <w:iCs/>
          <w:sz w:val="25"/>
          <w:szCs w:val="25"/>
        </w:rPr>
        <w:t>Mook, D. G. (1983)</w:t>
      </w:r>
      <w:r w:rsidRPr="003403FB">
        <w:rPr>
          <w:i/>
          <w:iCs/>
          <w:sz w:val="25"/>
          <w:szCs w:val="25"/>
        </w:rPr>
        <w:t>. In defense of external validity. American Psychologist, 38, 379–387</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Mucchielli J.L. (2008).</w:t>
      </w:r>
      <w:r w:rsidRPr="003403FB">
        <w:rPr>
          <w:i/>
          <w:sz w:val="25"/>
          <w:szCs w:val="25"/>
        </w:rPr>
        <w:t xml:space="preserve"> </w:t>
      </w:r>
      <w:r w:rsidRPr="003403FB">
        <w:rPr>
          <w:i/>
          <w:iCs/>
          <w:sz w:val="25"/>
          <w:szCs w:val="25"/>
        </w:rPr>
        <w:t>La mondialisation. Chocs et mesure</w:t>
      </w:r>
      <w:r w:rsidRPr="003403FB">
        <w:rPr>
          <w:i/>
          <w:sz w:val="25"/>
          <w:szCs w:val="25"/>
        </w:rPr>
        <w:t>, Hachette, Paris.</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Quinn, B.J. (2000).</w:t>
      </w:r>
      <w:r w:rsidRPr="003403FB">
        <w:rPr>
          <w:i/>
          <w:sz w:val="25"/>
          <w:szCs w:val="25"/>
        </w:rPr>
        <w:t xml:space="preserve"> Outsourcing innovation: The new engine of growth. </w:t>
      </w:r>
      <w:r w:rsidRPr="003403FB">
        <w:rPr>
          <w:i/>
          <w:iCs/>
          <w:sz w:val="25"/>
          <w:szCs w:val="25"/>
        </w:rPr>
        <w:t>Sloan Management Review</w:t>
      </w:r>
      <w:r w:rsidRPr="003403FB">
        <w:rPr>
          <w:i/>
          <w:sz w:val="25"/>
          <w:szCs w:val="25"/>
        </w:rPr>
        <w:t xml:space="preserve"> 41(14):13-23.</w:t>
      </w:r>
    </w:p>
    <w:p w:rsidR="00F8580B" w:rsidRPr="003403FB" w:rsidRDefault="005C563F">
      <w:pPr>
        <w:widowControl w:val="0"/>
        <w:overflowPunct w:val="0"/>
        <w:autoSpaceDE w:val="0"/>
        <w:autoSpaceDN w:val="0"/>
        <w:adjustRightInd w:val="0"/>
        <w:spacing w:line="360" w:lineRule="auto"/>
        <w:ind w:left="540" w:right="20" w:hanging="540"/>
        <w:jc w:val="both"/>
        <w:rPr>
          <w:i/>
          <w:color w:val="222222"/>
          <w:sz w:val="25"/>
          <w:szCs w:val="25"/>
        </w:rPr>
      </w:pPr>
      <w:r w:rsidRPr="003403FB">
        <w:rPr>
          <w:b/>
          <w:i/>
          <w:sz w:val="25"/>
          <w:szCs w:val="25"/>
        </w:rPr>
        <w:t xml:space="preserve">Rumelt </w:t>
      </w:r>
      <w:r w:rsidRPr="003403FB">
        <w:rPr>
          <w:b/>
          <w:i/>
          <w:color w:val="222222"/>
          <w:sz w:val="25"/>
          <w:szCs w:val="25"/>
        </w:rPr>
        <w:t>R.</w:t>
      </w:r>
      <w:r w:rsidRPr="003403FB">
        <w:rPr>
          <w:b/>
          <w:i/>
          <w:sz w:val="25"/>
          <w:szCs w:val="25"/>
        </w:rPr>
        <w:t xml:space="preserve"> 1984</w:t>
      </w:r>
      <w:r w:rsidRPr="003403FB">
        <w:rPr>
          <w:b/>
          <w:i/>
          <w:color w:val="222222"/>
          <w:sz w:val="25"/>
          <w:szCs w:val="25"/>
        </w:rPr>
        <w:t>.</w:t>
      </w:r>
      <w:r w:rsidRPr="003403FB">
        <w:rPr>
          <w:i/>
          <w:color w:val="222222"/>
          <w:sz w:val="25"/>
          <w:szCs w:val="25"/>
        </w:rPr>
        <w:t xml:space="preserve"> Toward a strategic theory of the firm. In Competitive Strategic Management, Lamb</w:t>
      </w:r>
      <w:r w:rsidRPr="003403FB">
        <w:rPr>
          <w:i/>
          <w:sz w:val="25"/>
          <w:szCs w:val="25"/>
        </w:rPr>
        <w:t xml:space="preserve"> </w:t>
      </w:r>
      <w:r w:rsidRPr="003403FB">
        <w:rPr>
          <w:i/>
          <w:color w:val="222222"/>
          <w:sz w:val="25"/>
          <w:szCs w:val="25"/>
        </w:rPr>
        <w:t>R (ed.). Prentice-Hall: Englewood Cliffs, NJ; 556–570.</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Spector, P. E. (1997).</w:t>
      </w:r>
      <w:r w:rsidRPr="003403FB">
        <w:rPr>
          <w:i/>
          <w:sz w:val="25"/>
          <w:szCs w:val="25"/>
        </w:rPr>
        <w:t xml:space="preserve"> Job Satisfaction: Application, Assessment, Causes, and Consequences. Thousand Oaks, CA: Sage.</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Steensma, K.R. and K.G. Corley. (2000)</w:t>
      </w:r>
      <w:r w:rsidRPr="003403FB">
        <w:rPr>
          <w:i/>
          <w:sz w:val="25"/>
          <w:szCs w:val="25"/>
        </w:rPr>
        <w:t xml:space="preserve">. On the performance of technology-sourcing partnerships: The interaction between partner interdependence and technology attributes. </w:t>
      </w:r>
      <w:r w:rsidRPr="003403FB">
        <w:rPr>
          <w:i/>
          <w:iCs/>
          <w:sz w:val="25"/>
          <w:szCs w:val="25"/>
        </w:rPr>
        <w:t>Academy of Management</w:t>
      </w:r>
      <w:r w:rsidRPr="003403FB">
        <w:rPr>
          <w:i/>
          <w:sz w:val="25"/>
          <w:szCs w:val="25"/>
        </w:rPr>
        <w:t xml:space="preserve"> </w:t>
      </w:r>
      <w:r w:rsidRPr="003403FB">
        <w:rPr>
          <w:i/>
          <w:iCs/>
          <w:sz w:val="25"/>
          <w:szCs w:val="25"/>
        </w:rPr>
        <w:t xml:space="preserve">Journal </w:t>
      </w:r>
      <w:r w:rsidRPr="003403FB">
        <w:rPr>
          <w:i/>
          <w:sz w:val="25"/>
          <w:szCs w:val="25"/>
        </w:rPr>
        <w:t>43(6):1045-1067.</w:t>
      </w:r>
    </w:p>
    <w:p w:rsidR="00F8580B" w:rsidRPr="003403FB" w:rsidRDefault="005C563F">
      <w:pPr>
        <w:widowControl w:val="0"/>
        <w:overflowPunct w:val="0"/>
        <w:autoSpaceDE w:val="0"/>
        <w:autoSpaceDN w:val="0"/>
        <w:adjustRightInd w:val="0"/>
        <w:spacing w:line="360" w:lineRule="auto"/>
        <w:ind w:left="540" w:right="20" w:hanging="540"/>
        <w:jc w:val="both"/>
        <w:rPr>
          <w:i/>
          <w:sz w:val="25"/>
          <w:szCs w:val="25"/>
        </w:rPr>
      </w:pPr>
      <w:r w:rsidRPr="003403FB">
        <w:rPr>
          <w:b/>
          <w:i/>
          <w:sz w:val="25"/>
          <w:szCs w:val="25"/>
        </w:rPr>
        <w:t>Wernerfelt B. 1984.</w:t>
      </w:r>
      <w:r w:rsidRPr="003403FB">
        <w:rPr>
          <w:i/>
          <w:sz w:val="25"/>
          <w:szCs w:val="25"/>
        </w:rPr>
        <w:t xml:space="preserve"> A Resource-based View of the Firm. </w:t>
      </w:r>
      <w:r w:rsidRPr="003403FB">
        <w:rPr>
          <w:i/>
          <w:iCs/>
          <w:sz w:val="25"/>
          <w:szCs w:val="25"/>
        </w:rPr>
        <w:t>Strategic Management Journal</w:t>
      </w:r>
      <w:r w:rsidRPr="003403FB">
        <w:rPr>
          <w:i/>
          <w:sz w:val="25"/>
          <w:szCs w:val="25"/>
        </w:rPr>
        <w:t xml:space="preserve"> </w:t>
      </w:r>
      <w:r w:rsidRPr="003403FB">
        <w:rPr>
          <w:b/>
          <w:bCs/>
          <w:i/>
          <w:sz w:val="25"/>
          <w:szCs w:val="25"/>
        </w:rPr>
        <w:t>5</w:t>
      </w:r>
      <w:r w:rsidRPr="003403FB">
        <w:rPr>
          <w:i/>
          <w:sz w:val="25"/>
          <w:szCs w:val="25"/>
        </w:rPr>
        <w:t xml:space="preserve">: 171-180 Yankilovich D. (2003). GBC presentation: Outsourcing offshore-balancing the equation (concentric solutions) </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Adler, P. (2003). Making the HR Outsourcing Decision. </w:t>
      </w:r>
      <w:r w:rsidRPr="003403FB">
        <w:rPr>
          <w:i/>
          <w:iCs/>
          <w:sz w:val="25"/>
          <w:szCs w:val="25"/>
        </w:rPr>
        <w:t>MIT Sloan Management Review</w:t>
      </w:r>
      <w:r w:rsidRPr="003403FB">
        <w:rPr>
          <w:i/>
          <w:sz w:val="25"/>
          <w:szCs w:val="25"/>
        </w:rPr>
        <w:t>, 45(1).</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Aswathappa, K. (2006). </w:t>
      </w:r>
      <w:r w:rsidRPr="003403FB">
        <w:rPr>
          <w:i/>
          <w:iCs/>
          <w:sz w:val="25"/>
          <w:szCs w:val="25"/>
        </w:rPr>
        <w:t>Human Resource and Personnel Management</w:t>
      </w:r>
      <w:r w:rsidRPr="003403FB">
        <w:rPr>
          <w:i/>
          <w:sz w:val="25"/>
          <w:szCs w:val="25"/>
        </w:rPr>
        <w:t>. Tata McGraw-Hill.</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Beardwell, J., &amp; Claydon, T. (2007). </w:t>
      </w:r>
      <w:r w:rsidRPr="003403FB">
        <w:rPr>
          <w:i/>
          <w:iCs/>
          <w:sz w:val="25"/>
          <w:szCs w:val="25"/>
        </w:rPr>
        <w:t>Human Resource Management: A Contemporary Approach</w:t>
      </w:r>
      <w:r w:rsidRPr="003403FB">
        <w:rPr>
          <w:i/>
          <w:sz w:val="25"/>
          <w:szCs w:val="25"/>
        </w:rPr>
        <w:t>.</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Corbett, M. (1999). </w:t>
      </w:r>
      <w:r w:rsidRPr="003403FB">
        <w:rPr>
          <w:i/>
          <w:iCs/>
          <w:sz w:val="25"/>
          <w:szCs w:val="25"/>
        </w:rPr>
        <w:t>The Outsourcing Revolution</w:t>
      </w:r>
      <w:r w:rsidRPr="003403FB">
        <w:rPr>
          <w:i/>
          <w:sz w:val="25"/>
          <w:szCs w:val="25"/>
        </w:rPr>
        <w:t>.</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lastRenderedPageBreak/>
        <w:t xml:space="preserve"> Elmuti, D. (2003). The Perceived Impact of Outsourcing on Organizational Performance. </w:t>
      </w:r>
      <w:r w:rsidRPr="003403FB">
        <w:rPr>
          <w:i/>
          <w:iCs/>
          <w:sz w:val="25"/>
          <w:szCs w:val="25"/>
        </w:rPr>
        <w:t>American Journal of Business</w:t>
      </w:r>
      <w:r w:rsidRPr="003403FB">
        <w:rPr>
          <w:i/>
          <w:sz w:val="25"/>
          <w:szCs w:val="25"/>
        </w:rPr>
        <w:t>, 18(2), 33–42.</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Gilley, K. M., Greer, C. R., &amp; Rasheed, A. A. (2004). Human Resource Outsourcing and Organizational Performance. </w:t>
      </w:r>
      <w:r w:rsidRPr="003403FB">
        <w:rPr>
          <w:i/>
          <w:iCs/>
          <w:sz w:val="25"/>
          <w:szCs w:val="25"/>
        </w:rPr>
        <w:t>Journal of Business Research</w:t>
      </w:r>
      <w:r w:rsidRPr="003403FB">
        <w:rPr>
          <w:i/>
          <w:sz w:val="25"/>
          <w:szCs w:val="25"/>
        </w:rPr>
        <w:t>, 57(3), 232–240.</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Goldfarb, C., &amp; Naasz, A. (1995). </w:t>
      </w:r>
      <w:r w:rsidRPr="003403FB">
        <w:rPr>
          <w:i/>
          <w:iCs/>
          <w:sz w:val="25"/>
          <w:szCs w:val="25"/>
        </w:rPr>
        <w:t>Strategic Outsourcing Decision Making: A Sourcing Opportunity Map</w:t>
      </w:r>
      <w:r w:rsidRPr="003403FB">
        <w:rPr>
          <w:i/>
          <w:sz w:val="25"/>
          <w:szCs w:val="25"/>
        </w:rPr>
        <w:t>.</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Gregg, P. (2004). The Impact of Outsourcing on Employment and HR Management.</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Hamel, G. (2004). </w:t>
      </w:r>
      <w:r w:rsidRPr="003403FB">
        <w:rPr>
          <w:i/>
          <w:iCs/>
          <w:sz w:val="25"/>
          <w:szCs w:val="25"/>
        </w:rPr>
        <w:t>Leading the Revolution</w:t>
      </w:r>
      <w:r w:rsidRPr="003403FB">
        <w:rPr>
          <w:i/>
          <w:sz w:val="25"/>
          <w:szCs w:val="25"/>
        </w:rPr>
        <w:t>. Harvard Business Review Press.</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Lojeski, K. S. (2004). Managing Virtual Teams.</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Merritt, J. (2007). HR's Growing Role in Business Strategy.</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Mouhammed, A. (2008). Outsourcing, Financial Crises and Market Competition.</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Reilly, P. (2006). HR Outsourcing: A Guide for Employers.</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Sampson, S. E. (2007). </w:t>
      </w:r>
      <w:r w:rsidRPr="003403FB">
        <w:rPr>
          <w:i/>
          <w:iCs/>
          <w:sz w:val="25"/>
          <w:szCs w:val="25"/>
        </w:rPr>
        <w:t>Operations Management: Integrating Manufacturing and Services</w:t>
      </w:r>
      <w:r w:rsidRPr="003403FB">
        <w:rPr>
          <w:i/>
          <w:sz w:val="25"/>
          <w:szCs w:val="25"/>
        </w:rPr>
        <w:t>.</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Thompson, A. A., Strickland, A. J., &amp; Gamble, J. E. (2005). </w:t>
      </w:r>
      <w:r w:rsidRPr="003403FB">
        <w:rPr>
          <w:i/>
          <w:iCs/>
          <w:sz w:val="25"/>
          <w:szCs w:val="25"/>
        </w:rPr>
        <w:t>Crafting and Executing Strategy</w:t>
      </w:r>
      <w:r w:rsidRPr="003403FB">
        <w:rPr>
          <w:i/>
          <w:sz w:val="25"/>
          <w:szCs w:val="25"/>
        </w:rPr>
        <w:t>.</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Wikipedia. (2009). </w:t>
      </w:r>
      <w:r w:rsidRPr="003403FB">
        <w:rPr>
          <w:i/>
          <w:iCs/>
          <w:sz w:val="25"/>
          <w:szCs w:val="25"/>
        </w:rPr>
        <w:t>Outsourcing</w:t>
      </w:r>
      <w:r w:rsidRPr="003403FB">
        <w:rPr>
          <w:i/>
          <w:sz w:val="25"/>
          <w:szCs w:val="25"/>
        </w:rPr>
        <w:t>.</w:t>
      </w:r>
    </w:p>
    <w:p w:rsidR="00235C79" w:rsidRPr="003403FB" w:rsidRDefault="00235C79" w:rsidP="00235C79">
      <w:pPr>
        <w:widowControl w:val="0"/>
        <w:overflowPunct w:val="0"/>
        <w:autoSpaceDE w:val="0"/>
        <w:autoSpaceDN w:val="0"/>
        <w:adjustRightInd w:val="0"/>
        <w:spacing w:line="360" w:lineRule="auto"/>
        <w:ind w:left="540" w:right="20" w:hanging="540"/>
        <w:jc w:val="both"/>
        <w:rPr>
          <w:i/>
          <w:sz w:val="25"/>
          <w:szCs w:val="25"/>
        </w:rPr>
      </w:pPr>
      <w:r w:rsidRPr="003403FB">
        <w:rPr>
          <w:i/>
          <w:sz w:val="25"/>
          <w:szCs w:val="25"/>
        </w:rPr>
        <w:t xml:space="preserve">  Goffredson, P., Puryear, R., &amp; Philips, S. (2005). The New Age of Outsourcing. </w:t>
      </w:r>
      <w:r w:rsidRPr="003403FB">
        <w:rPr>
          <w:i/>
          <w:iCs/>
          <w:sz w:val="25"/>
          <w:szCs w:val="25"/>
        </w:rPr>
        <w:t>Harvard Business Review</w:t>
      </w:r>
      <w:r w:rsidRPr="003403FB">
        <w:rPr>
          <w:i/>
          <w:sz w:val="25"/>
          <w:szCs w:val="25"/>
        </w:rPr>
        <w:t>.</w:t>
      </w:r>
    </w:p>
    <w:p w:rsidR="00235C79" w:rsidRPr="003403FB" w:rsidRDefault="00235C79">
      <w:pPr>
        <w:widowControl w:val="0"/>
        <w:overflowPunct w:val="0"/>
        <w:autoSpaceDE w:val="0"/>
        <w:autoSpaceDN w:val="0"/>
        <w:adjustRightInd w:val="0"/>
        <w:spacing w:line="360" w:lineRule="auto"/>
        <w:ind w:left="540" w:right="20" w:hanging="540"/>
        <w:jc w:val="both"/>
        <w:rPr>
          <w:i/>
          <w:sz w:val="25"/>
          <w:szCs w:val="25"/>
        </w:rPr>
      </w:pPr>
    </w:p>
    <w:p w:rsidR="00F8580B" w:rsidRPr="003403FB" w:rsidRDefault="00F8580B">
      <w:pPr>
        <w:widowControl w:val="0"/>
        <w:overflowPunct w:val="0"/>
        <w:autoSpaceDE w:val="0"/>
        <w:autoSpaceDN w:val="0"/>
        <w:adjustRightInd w:val="0"/>
        <w:spacing w:line="360" w:lineRule="auto"/>
        <w:ind w:left="540" w:right="20" w:hanging="540"/>
        <w:jc w:val="both"/>
        <w:rPr>
          <w:rFonts w:eastAsia="Calibri"/>
          <w:b/>
          <w:sz w:val="25"/>
          <w:szCs w:val="25"/>
        </w:rPr>
      </w:pPr>
    </w:p>
    <w:p w:rsidR="00F8580B" w:rsidRPr="003403FB" w:rsidRDefault="00F8580B">
      <w:pPr>
        <w:widowControl w:val="0"/>
        <w:overflowPunct w:val="0"/>
        <w:autoSpaceDE w:val="0"/>
        <w:autoSpaceDN w:val="0"/>
        <w:adjustRightInd w:val="0"/>
        <w:spacing w:line="360" w:lineRule="auto"/>
        <w:ind w:left="540" w:right="20" w:hanging="540"/>
        <w:jc w:val="both"/>
        <w:rPr>
          <w:rFonts w:eastAsia="Calibri"/>
          <w:b/>
          <w:sz w:val="25"/>
          <w:szCs w:val="25"/>
        </w:rPr>
      </w:pPr>
    </w:p>
    <w:p w:rsidR="00F8580B" w:rsidRPr="003403FB" w:rsidRDefault="00F8580B">
      <w:pPr>
        <w:widowControl w:val="0"/>
        <w:overflowPunct w:val="0"/>
        <w:autoSpaceDE w:val="0"/>
        <w:autoSpaceDN w:val="0"/>
        <w:adjustRightInd w:val="0"/>
        <w:spacing w:line="360" w:lineRule="auto"/>
        <w:ind w:left="540" w:right="20" w:hanging="540"/>
        <w:jc w:val="both"/>
        <w:rPr>
          <w:rFonts w:eastAsia="Calibri"/>
          <w:b/>
          <w:sz w:val="25"/>
          <w:szCs w:val="25"/>
        </w:rPr>
      </w:pPr>
    </w:p>
    <w:sectPr w:rsidR="00F8580B" w:rsidRPr="003403FB" w:rsidSect="00686D60">
      <w:footerReference w:type="default" r:id="rId8"/>
      <w:pgSz w:w="11520" w:h="1440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2C0" w:rsidRDefault="00F122C0">
      <w:r>
        <w:separator/>
      </w:r>
    </w:p>
  </w:endnote>
  <w:endnote w:type="continuationSeparator" w:id="0">
    <w:p w:rsidR="00F122C0" w:rsidRDefault="00F1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132403"/>
      <w:docPartObj>
        <w:docPartGallery w:val="Page Numbers (Bottom of Page)"/>
        <w:docPartUnique/>
      </w:docPartObj>
    </w:sdtPr>
    <w:sdtEndPr>
      <w:rPr>
        <w:noProof/>
      </w:rPr>
    </w:sdtEndPr>
    <w:sdtContent>
      <w:p w:rsidR="00686D60" w:rsidRDefault="00686D60">
        <w:pPr>
          <w:pStyle w:val="Footer"/>
          <w:jc w:val="center"/>
        </w:pPr>
        <w:r>
          <w:fldChar w:fldCharType="begin"/>
        </w:r>
        <w:r>
          <w:instrText xml:space="preserve"> PAGE   \* MERGEFORMAT </w:instrText>
        </w:r>
        <w:r>
          <w:fldChar w:fldCharType="separate"/>
        </w:r>
        <w:r w:rsidR="00293265">
          <w:rPr>
            <w:noProof/>
          </w:rPr>
          <w:t>2</w:t>
        </w:r>
        <w:r>
          <w:rPr>
            <w:noProof/>
          </w:rPr>
          <w:fldChar w:fldCharType="end"/>
        </w:r>
      </w:p>
    </w:sdtContent>
  </w:sdt>
  <w:p w:rsidR="00686D60" w:rsidRDefault="00686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2C0" w:rsidRDefault="00F122C0">
      <w:r>
        <w:separator/>
      </w:r>
    </w:p>
  </w:footnote>
  <w:footnote w:type="continuationSeparator" w:id="0">
    <w:p w:rsidR="00F122C0" w:rsidRDefault="00F12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41BB"/>
    <w:lvl w:ilvl="0" w:tplc="000026E9">
      <w:start w:val="1"/>
      <w:numFmt w:val="lowerLetter"/>
      <w:lvlText w:val="%1."/>
      <w:lvlJc w:val="left"/>
      <w:pPr>
        <w:tabs>
          <w:tab w:val="left" w:pos="720"/>
        </w:tabs>
        <w:ind w:left="720" w:hanging="360"/>
      </w:pPr>
    </w:lvl>
    <w:lvl w:ilvl="1" w:tplc="06B83602">
      <w:start w:val="1"/>
      <w:numFmt w:val="decimal"/>
      <w:lvlText w:val=""/>
      <w:lvlJc w:val="left"/>
    </w:lvl>
    <w:lvl w:ilvl="2" w:tplc="5FCEE1BA">
      <w:start w:val="1"/>
      <w:numFmt w:val="decimal"/>
      <w:lvlText w:val=""/>
      <w:lvlJc w:val="left"/>
    </w:lvl>
    <w:lvl w:ilvl="3" w:tplc="38ACA48E">
      <w:start w:val="1"/>
      <w:numFmt w:val="decimal"/>
      <w:lvlText w:val=""/>
      <w:lvlJc w:val="left"/>
    </w:lvl>
    <w:lvl w:ilvl="4" w:tplc="8BF83196">
      <w:start w:val="1"/>
      <w:numFmt w:val="decimal"/>
      <w:lvlText w:val=""/>
      <w:lvlJc w:val="left"/>
    </w:lvl>
    <w:lvl w:ilvl="5" w:tplc="AC0E3C0A">
      <w:start w:val="1"/>
      <w:numFmt w:val="decimal"/>
      <w:lvlText w:val=""/>
      <w:lvlJc w:val="left"/>
    </w:lvl>
    <w:lvl w:ilvl="6" w:tplc="A4A49CFC">
      <w:start w:val="1"/>
      <w:numFmt w:val="decimal"/>
      <w:lvlText w:val=""/>
      <w:lvlJc w:val="left"/>
    </w:lvl>
    <w:lvl w:ilvl="7" w:tplc="F778756A">
      <w:start w:val="1"/>
      <w:numFmt w:val="decimal"/>
      <w:lvlText w:val=""/>
      <w:lvlJc w:val="left"/>
    </w:lvl>
    <w:lvl w:ilvl="8" w:tplc="C4D24036">
      <w:start w:val="1"/>
      <w:numFmt w:val="decimal"/>
      <w:lvlText w:val=""/>
      <w:lvlJc w:val="left"/>
    </w:lvl>
  </w:abstractNum>
  <w:abstractNum w:abstractNumId="1">
    <w:nsid w:val="00000002"/>
    <w:multiLevelType w:val="hybridMultilevel"/>
    <w:tmpl w:val="00001649"/>
    <w:lvl w:ilvl="0" w:tplc="00006DF1">
      <w:start w:val="1"/>
      <w:numFmt w:val="lowerLetter"/>
      <w:lvlText w:val="%1."/>
      <w:lvlJc w:val="left"/>
      <w:pPr>
        <w:tabs>
          <w:tab w:val="left" w:pos="720"/>
        </w:tabs>
        <w:ind w:left="720" w:hanging="360"/>
      </w:pPr>
    </w:lvl>
    <w:lvl w:ilvl="1" w:tplc="90429E3A">
      <w:start w:val="1"/>
      <w:numFmt w:val="decimal"/>
      <w:lvlText w:val=""/>
      <w:lvlJc w:val="left"/>
    </w:lvl>
    <w:lvl w:ilvl="2" w:tplc="9980633C">
      <w:start w:val="1"/>
      <w:numFmt w:val="decimal"/>
      <w:lvlText w:val=""/>
      <w:lvlJc w:val="left"/>
    </w:lvl>
    <w:lvl w:ilvl="3" w:tplc="9552038E">
      <w:start w:val="1"/>
      <w:numFmt w:val="decimal"/>
      <w:lvlText w:val=""/>
      <w:lvlJc w:val="left"/>
    </w:lvl>
    <w:lvl w:ilvl="4" w:tplc="CEFE9F46">
      <w:start w:val="1"/>
      <w:numFmt w:val="decimal"/>
      <w:lvlText w:val=""/>
      <w:lvlJc w:val="left"/>
    </w:lvl>
    <w:lvl w:ilvl="5" w:tplc="D1D44F7A">
      <w:start w:val="1"/>
      <w:numFmt w:val="decimal"/>
      <w:lvlText w:val=""/>
      <w:lvlJc w:val="left"/>
    </w:lvl>
    <w:lvl w:ilvl="6" w:tplc="95A43C68">
      <w:start w:val="1"/>
      <w:numFmt w:val="decimal"/>
      <w:lvlText w:val=""/>
      <w:lvlJc w:val="left"/>
    </w:lvl>
    <w:lvl w:ilvl="7" w:tplc="BAE46ADA">
      <w:start w:val="1"/>
      <w:numFmt w:val="decimal"/>
      <w:lvlText w:val=""/>
      <w:lvlJc w:val="left"/>
    </w:lvl>
    <w:lvl w:ilvl="8" w:tplc="C1A8F9E0">
      <w:start w:val="1"/>
      <w:numFmt w:val="decimal"/>
      <w:lvlText w:val=""/>
      <w:lvlJc w:val="left"/>
    </w:lvl>
  </w:abstractNum>
  <w:abstractNum w:abstractNumId="2">
    <w:nsid w:val="00000003"/>
    <w:multiLevelType w:val="hybridMultilevel"/>
    <w:tmpl w:val="00004AE1"/>
    <w:lvl w:ilvl="0" w:tplc="00003D6C">
      <w:start w:val="1"/>
      <w:numFmt w:val="lowerLetter"/>
      <w:lvlText w:val="%1."/>
      <w:lvlJc w:val="left"/>
      <w:pPr>
        <w:tabs>
          <w:tab w:val="left" w:pos="915"/>
        </w:tabs>
        <w:ind w:left="915" w:hanging="360"/>
      </w:pPr>
    </w:lvl>
    <w:lvl w:ilvl="1" w:tplc="EA6CF3D6">
      <w:start w:val="1"/>
      <w:numFmt w:val="decimal"/>
      <w:lvlText w:val=""/>
      <w:lvlJc w:val="left"/>
    </w:lvl>
    <w:lvl w:ilvl="2" w:tplc="ED72C90C">
      <w:start w:val="1"/>
      <w:numFmt w:val="decimal"/>
      <w:lvlText w:val=""/>
      <w:lvlJc w:val="left"/>
    </w:lvl>
    <w:lvl w:ilvl="3" w:tplc="6938FD4A">
      <w:start w:val="1"/>
      <w:numFmt w:val="decimal"/>
      <w:lvlText w:val=""/>
      <w:lvlJc w:val="left"/>
    </w:lvl>
    <w:lvl w:ilvl="4" w:tplc="C34E1046">
      <w:start w:val="1"/>
      <w:numFmt w:val="decimal"/>
      <w:lvlText w:val=""/>
      <w:lvlJc w:val="left"/>
    </w:lvl>
    <w:lvl w:ilvl="5" w:tplc="CDF84932">
      <w:start w:val="1"/>
      <w:numFmt w:val="decimal"/>
      <w:lvlText w:val=""/>
      <w:lvlJc w:val="left"/>
    </w:lvl>
    <w:lvl w:ilvl="6" w:tplc="6DD025C6">
      <w:start w:val="1"/>
      <w:numFmt w:val="decimal"/>
      <w:lvlText w:val=""/>
      <w:lvlJc w:val="left"/>
    </w:lvl>
    <w:lvl w:ilvl="7" w:tplc="642EB688">
      <w:start w:val="1"/>
      <w:numFmt w:val="decimal"/>
      <w:lvlText w:val=""/>
      <w:lvlJc w:val="left"/>
    </w:lvl>
    <w:lvl w:ilvl="8" w:tplc="F40278E6">
      <w:start w:val="1"/>
      <w:numFmt w:val="decimal"/>
      <w:lvlText w:val=""/>
      <w:lvlJc w:val="left"/>
    </w:lvl>
  </w:abstractNum>
  <w:abstractNum w:abstractNumId="3">
    <w:nsid w:val="00000004"/>
    <w:multiLevelType w:val="hybridMultilevel"/>
    <w:tmpl w:val="87485AD4"/>
    <w:lvl w:ilvl="0" w:tplc="855C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multilevel"/>
    <w:tmpl w:val="4ABCA18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0000006"/>
    <w:multiLevelType w:val="hybridMultilevel"/>
    <w:tmpl w:val="65025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multilevel"/>
    <w:tmpl w:val="61F09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00000008"/>
    <w:multiLevelType w:val="hybridMultilevel"/>
    <w:tmpl w:val="2652A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775228B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000000A"/>
    <w:multiLevelType w:val="multilevel"/>
    <w:tmpl w:val="BFB06F5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0000000B"/>
    <w:multiLevelType w:val="multilevel"/>
    <w:tmpl w:val="A432A8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1">
    <w:nsid w:val="0000000C"/>
    <w:multiLevelType w:val="multilevel"/>
    <w:tmpl w:val="838C0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000000D"/>
    <w:multiLevelType w:val="hybridMultilevel"/>
    <w:tmpl w:val="BD7493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multilevel"/>
    <w:tmpl w:val="09F2FEB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F"/>
    <w:multiLevelType w:val="hybridMultilevel"/>
    <w:tmpl w:val="42D0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4F9E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116800"/>
    <w:multiLevelType w:val="hybridMultilevel"/>
    <w:tmpl w:val="2B9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AD64C3"/>
    <w:multiLevelType w:val="hybridMultilevel"/>
    <w:tmpl w:val="D8D8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520C7D"/>
    <w:multiLevelType w:val="multilevel"/>
    <w:tmpl w:val="73424C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3187D5C"/>
    <w:multiLevelType w:val="hybridMultilevel"/>
    <w:tmpl w:val="23688EE0"/>
    <w:lvl w:ilvl="0" w:tplc="00003D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EF5E94"/>
    <w:multiLevelType w:val="hybridMultilevel"/>
    <w:tmpl w:val="40186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CA495C"/>
    <w:multiLevelType w:val="hybridMultilevel"/>
    <w:tmpl w:val="2E1444B6"/>
    <w:lvl w:ilvl="0" w:tplc="00003D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491275"/>
    <w:multiLevelType w:val="hybridMultilevel"/>
    <w:tmpl w:val="1C6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E90DCC"/>
    <w:multiLevelType w:val="hybridMultilevel"/>
    <w:tmpl w:val="000072AE"/>
    <w:lvl w:ilvl="0" w:tplc="00006952">
      <w:start w:val="1"/>
      <w:numFmt w:val="lowerLetter"/>
      <w:lvlText w:val="%1."/>
      <w:lvlJc w:val="left"/>
      <w:pPr>
        <w:tabs>
          <w:tab w:val="left" w:pos="720"/>
        </w:tabs>
        <w:ind w:left="720" w:hanging="360"/>
      </w:pPr>
    </w:lvl>
    <w:lvl w:ilvl="1" w:tplc="76680534">
      <w:start w:val="1"/>
      <w:numFmt w:val="decimal"/>
      <w:lvlText w:val=""/>
      <w:lvlJc w:val="left"/>
    </w:lvl>
    <w:lvl w:ilvl="2" w:tplc="172EBAA2">
      <w:start w:val="1"/>
      <w:numFmt w:val="decimal"/>
      <w:lvlText w:val=""/>
      <w:lvlJc w:val="left"/>
    </w:lvl>
    <w:lvl w:ilvl="3" w:tplc="70C6DBA0">
      <w:start w:val="1"/>
      <w:numFmt w:val="decimal"/>
      <w:lvlText w:val=""/>
      <w:lvlJc w:val="left"/>
    </w:lvl>
    <w:lvl w:ilvl="4" w:tplc="2B6E71E2">
      <w:start w:val="1"/>
      <w:numFmt w:val="decimal"/>
      <w:lvlText w:val=""/>
      <w:lvlJc w:val="left"/>
    </w:lvl>
    <w:lvl w:ilvl="5" w:tplc="74CC1866">
      <w:start w:val="1"/>
      <w:numFmt w:val="decimal"/>
      <w:lvlText w:val=""/>
      <w:lvlJc w:val="left"/>
    </w:lvl>
    <w:lvl w:ilvl="6" w:tplc="77E40968">
      <w:start w:val="1"/>
      <w:numFmt w:val="decimal"/>
      <w:lvlText w:val=""/>
      <w:lvlJc w:val="left"/>
    </w:lvl>
    <w:lvl w:ilvl="7" w:tplc="44E42D84">
      <w:start w:val="1"/>
      <w:numFmt w:val="decimal"/>
      <w:lvlText w:val=""/>
      <w:lvlJc w:val="left"/>
    </w:lvl>
    <w:lvl w:ilvl="8" w:tplc="A288CE26">
      <w:start w:val="1"/>
      <w:numFmt w:val="decimal"/>
      <w:lvlText w:val=""/>
      <w:lvlJc w:val="left"/>
    </w:lvl>
  </w:abstractNum>
  <w:abstractNum w:abstractNumId="24">
    <w:nsid w:val="433871DF"/>
    <w:multiLevelType w:val="hybridMultilevel"/>
    <w:tmpl w:val="F4C2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8929D5"/>
    <w:multiLevelType w:val="hybridMultilevel"/>
    <w:tmpl w:val="25D83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F65DFF"/>
    <w:multiLevelType w:val="multilevel"/>
    <w:tmpl w:val="73424C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C520CDA"/>
    <w:multiLevelType w:val="hybridMultilevel"/>
    <w:tmpl w:val="550C320C"/>
    <w:lvl w:ilvl="0" w:tplc="00003D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83C7D"/>
    <w:multiLevelType w:val="hybridMultilevel"/>
    <w:tmpl w:val="7374C86C"/>
    <w:lvl w:ilvl="0" w:tplc="00003D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23"/>
  </w:num>
  <w:num w:numId="4">
    <w:abstractNumId w:val="1"/>
  </w:num>
  <w:num w:numId="5">
    <w:abstractNumId w:val="0"/>
  </w:num>
  <w:num w:numId="6">
    <w:abstractNumId w:val="8"/>
  </w:num>
  <w:num w:numId="7">
    <w:abstractNumId w:val="11"/>
  </w:num>
  <w:num w:numId="8">
    <w:abstractNumId w:val="5"/>
  </w:num>
  <w:num w:numId="9">
    <w:abstractNumId w:val="13"/>
  </w:num>
  <w:num w:numId="10">
    <w:abstractNumId w:val="12"/>
  </w:num>
  <w:num w:numId="11">
    <w:abstractNumId w:val="14"/>
  </w:num>
  <w:num w:numId="12">
    <w:abstractNumId w:val="15"/>
  </w:num>
  <w:num w:numId="13">
    <w:abstractNumId w:val="7"/>
  </w:num>
  <w:num w:numId="14">
    <w:abstractNumId w:val="3"/>
  </w:num>
  <w:num w:numId="15">
    <w:abstractNumId w:val="6"/>
  </w:num>
  <w:num w:numId="16">
    <w:abstractNumId w:val="4"/>
  </w:num>
  <w:num w:numId="17">
    <w:abstractNumId w:val="9"/>
  </w:num>
  <w:num w:numId="18">
    <w:abstractNumId w:val="28"/>
  </w:num>
  <w:num w:numId="19">
    <w:abstractNumId w:val="21"/>
  </w:num>
  <w:num w:numId="20">
    <w:abstractNumId w:val="27"/>
  </w:num>
  <w:num w:numId="21">
    <w:abstractNumId w:val="19"/>
  </w:num>
  <w:num w:numId="22">
    <w:abstractNumId w:val="18"/>
  </w:num>
  <w:num w:numId="23">
    <w:abstractNumId w:val="26"/>
  </w:num>
  <w:num w:numId="24">
    <w:abstractNumId w:val="25"/>
  </w:num>
  <w:num w:numId="25">
    <w:abstractNumId w:val="22"/>
  </w:num>
  <w:num w:numId="26">
    <w:abstractNumId w:val="24"/>
  </w:num>
  <w:num w:numId="27">
    <w:abstractNumId w:val="16"/>
  </w:num>
  <w:num w:numId="28">
    <w:abstractNumId w:val="1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0B"/>
    <w:rsid w:val="000C10C7"/>
    <w:rsid w:val="001A0B26"/>
    <w:rsid w:val="00235C79"/>
    <w:rsid w:val="00247E6A"/>
    <w:rsid w:val="00293265"/>
    <w:rsid w:val="003403FB"/>
    <w:rsid w:val="004D3579"/>
    <w:rsid w:val="005C563F"/>
    <w:rsid w:val="00616494"/>
    <w:rsid w:val="00683E59"/>
    <w:rsid w:val="00686D60"/>
    <w:rsid w:val="009731EC"/>
    <w:rsid w:val="00A86F88"/>
    <w:rsid w:val="00AA2BFA"/>
    <w:rsid w:val="00B13039"/>
    <w:rsid w:val="00B15AC8"/>
    <w:rsid w:val="00B47E89"/>
    <w:rsid w:val="00D8265D"/>
    <w:rsid w:val="00F122C0"/>
    <w:rsid w:val="00F8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36AC1-2AF8-4463-9D5F-E52B488E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57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utsourcing-Journal.com/issues/jan.%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10265</Words>
  <Characters>58516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.J</dc:creator>
  <cp:lastModifiedBy>USER</cp:lastModifiedBy>
  <cp:revision>2</cp:revision>
  <cp:lastPrinted>2018-06-27T13:16:00Z</cp:lastPrinted>
  <dcterms:created xsi:type="dcterms:W3CDTF">2025-05-12T20:32:00Z</dcterms:created>
  <dcterms:modified xsi:type="dcterms:W3CDTF">2025-05-12T20:32:00Z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953989b518804b719487180328ffab9c</vt:lpwstr>
  </property>
</Properties>
</file>