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525F38">
      <w:pPr>
        <w:spacing w:after="0" w:line="240" w:lineRule="auto"/>
        <w:jc w:val="center"/>
        <w:rPr>
          <w:rFonts w:ascii="Arial Black" w:hAnsi="Arial Black"/>
          <w:sz w:val="16"/>
        </w:rPr>
      </w:pPr>
    </w:p>
    <w:p w:rsidR="00525F38" w:rsidRPr="00FD5E73" w:rsidRDefault="00525F38" w:rsidP="00525F38">
      <w:pPr>
        <w:spacing w:after="0" w:line="240" w:lineRule="auto"/>
        <w:jc w:val="center"/>
        <w:rPr>
          <w:rFonts w:ascii="Algerian" w:hAnsi="Algerian"/>
          <w:b/>
          <w:sz w:val="32"/>
        </w:rPr>
      </w:pPr>
      <w:r w:rsidRPr="00FD5E73">
        <w:rPr>
          <w:rFonts w:ascii="Algerian" w:hAnsi="Algerian"/>
          <w:b/>
          <w:sz w:val="32"/>
        </w:rPr>
        <w:t>BY</w:t>
      </w:r>
    </w:p>
    <w:p w:rsidR="00525F38" w:rsidRPr="00FD5E73" w:rsidRDefault="00525F38" w:rsidP="00525F38">
      <w:pPr>
        <w:spacing w:after="0"/>
        <w:rPr>
          <w:rFonts w:ascii="Times New Roman" w:hAnsi="Times New Roman"/>
          <w:b/>
          <w:sz w:val="32"/>
        </w:rPr>
      </w:pPr>
    </w:p>
    <w:p w:rsidR="009B30CE" w:rsidRPr="00580D01" w:rsidRDefault="00580D01" w:rsidP="009B30CE">
      <w:pPr>
        <w:spacing w:after="0"/>
        <w:jc w:val="center"/>
        <w:rPr>
          <w:rFonts w:ascii="Times New Roman" w:hAnsi="Times New Roman"/>
          <w:b/>
          <w:sz w:val="50"/>
        </w:rPr>
      </w:pPr>
      <w:r w:rsidRPr="00580D01">
        <w:rPr>
          <w:rFonts w:ascii="Times New Roman" w:hAnsi="Times New Roman"/>
          <w:b/>
          <w:sz w:val="50"/>
        </w:rPr>
        <w:t>AKIBU AFOLABI DHIKRU</w:t>
      </w:r>
    </w:p>
    <w:p w:rsidR="00525F38" w:rsidRPr="00580D01" w:rsidRDefault="00525F38" w:rsidP="009B30CE">
      <w:pPr>
        <w:spacing w:after="0"/>
        <w:jc w:val="center"/>
        <w:rPr>
          <w:rFonts w:ascii="Times New Roman" w:hAnsi="Times New Roman"/>
          <w:b/>
          <w:sz w:val="56"/>
        </w:rPr>
      </w:pPr>
      <w:r w:rsidRPr="00580D01">
        <w:rPr>
          <w:rFonts w:ascii="Times New Roman" w:hAnsi="Times New Roman"/>
          <w:b/>
          <w:sz w:val="56"/>
        </w:rPr>
        <w:t>ND/23/BLD/FT/00</w:t>
      </w:r>
      <w:r w:rsidR="00580D01" w:rsidRPr="00580D01">
        <w:rPr>
          <w:rFonts w:ascii="Times New Roman" w:hAnsi="Times New Roman"/>
          <w:b/>
          <w:sz w:val="56"/>
        </w:rPr>
        <w:t>36</w:t>
      </w:r>
    </w:p>
    <w:p w:rsidR="00C47FD9" w:rsidRPr="00FD5E73" w:rsidRDefault="00525F38" w:rsidP="00C47FD9">
      <w:pPr>
        <w:spacing w:after="0"/>
        <w:jc w:val="both"/>
        <w:rPr>
          <w:rFonts w:ascii="Times New Roman" w:hAnsi="Times New Roman"/>
          <w:b/>
          <w:sz w:val="32"/>
        </w:rPr>
      </w:pPr>
      <w:r w:rsidRPr="00FD5E73">
        <w:rPr>
          <w:rFonts w:ascii="Times New Roman" w:hAnsi="Times New Roman"/>
          <w:b/>
          <w:sz w:val="32"/>
        </w:rPr>
        <w:tab/>
      </w:r>
    </w:p>
    <w:p w:rsidR="00525F38" w:rsidRPr="00FD5E73" w:rsidRDefault="004B208D" w:rsidP="00525F38">
      <w:pPr>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rsidR="00525F38" w:rsidRPr="00FD5E73" w:rsidRDefault="00525F38" w:rsidP="00525F38">
      <w:pPr>
        <w:spacing w:before="240"/>
        <w:jc w:val="center"/>
        <w:rPr>
          <w:rFonts w:ascii="Cambria" w:hAnsi="Cambria"/>
          <w:b/>
          <w:sz w:val="28"/>
        </w:rPr>
      </w:pPr>
      <w:r w:rsidRPr="00FD5E73">
        <w:rPr>
          <w:rFonts w:ascii="Cambria" w:hAnsi="Cambria"/>
          <w:b/>
          <w:sz w:val="28"/>
        </w:rPr>
        <w:t>A PROJECT SUBMITTED TO THE DEPARTMENT OF BUILDING TECHNOLOGY, INSTITUTE OF ENVIRONMENTAL STUDIES.</w:t>
      </w:r>
    </w:p>
    <w:p w:rsidR="00525F38" w:rsidRPr="00FD5E73" w:rsidRDefault="00525F38" w:rsidP="00525F38">
      <w:pPr>
        <w:spacing w:before="240"/>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rsidR="00FA1853" w:rsidRDefault="00525F38" w:rsidP="00525F38">
      <w:pPr>
        <w:spacing w:before="240" w:after="0"/>
        <w:jc w:val="center"/>
        <w:rPr>
          <w:rFonts w:ascii="Britannic Bold" w:hAnsi="Britannic Bold"/>
          <w:sz w:val="36"/>
        </w:rPr>
      </w:pPr>
      <w:r w:rsidRPr="00FD5E73">
        <w:rPr>
          <w:rFonts w:ascii="Britannic Bold" w:hAnsi="Britannic Bold"/>
          <w:sz w:val="36"/>
        </w:rPr>
        <w:t xml:space="preserve">SUPERVISED BY </w:t>
      </w:r>
    </w:p>
    <w:p w:rsidR="00525F38" w:rsidRPr="00FD5E73" w:rsidRDefault="00FA1853" w:rsidP="00525F38">
      <w:pPr>
        <w:spacing w:before="240" w:after="0"/>
        <w:jc w:val="center"/>
        <w:rPr>
          <w:rFonts w:ascii="Britannic Bold" w:hAnsi="Britannic Bold"/>
          <w:sz w:val="36"/>
        </w:rPr>
      </w:pPr>
      <w:r>
        <w:rPr>
          <w:rFonts w:ascii="Britannic Bold" w:hAnsi="Britannic Bold"/>
          <w:sz w:val="36"/>
        </w:rPr>
        <w:t>HRH. OWOLABI, M.K.</w:t>
      </w:r>
    </w:p>
    <w:p w:rsidR="000F1B7C" w:rsidRDefault="00525F38" w:rsidP="00525F38">
      <w:pPr>
        <w:spacing w:before="240"/>
        <w:jc w:val="right"/>
        <w:rPr>
          <w:rFonts w:ascii="Cambria" w:hAnsi="Cambria"/>
          <w:b/>
          <w:sz w:val="28"/>
        </w:rPr>
      </w:pPr>
      <w:r w:rsidRPr="00FD5E73">
        <w:rPr>
          <w:rFonts w:ascii="Cambria" w:hAnsi="Cambria"/>
          <w:b/>
          <w:sz w:val="28"/>
        </w:rPr>
        <w:t>JULY, 2025.</w:t>
      </w:r>
    </w:p>
    <w:p w:rsidR="000F1B7C" w:rsidRDefault="000F1B7C">
      <w:pPr>
        <w:rPr>
          <w:rFonts w:ascii="Cambria" w:hAnsi="Cambria"/>
          <w:b/>
          <w:sz w:val="28"/>
        </w:rPr>
      </w:pPr>
      <w:r>
        <w:rPr>
          <w:rFonts w:ascii="Cambria" w:hAnsi="Cambria"/>
          <w:b/>
          <w:sz w:val="28"/>
        </w:rPr>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8E286F" w:rsidRDefault="008E286F" w:rsidP="008E286F">
      <w:pPr>
        <w:pStyle w:val="NormalWeb"/>
        <w:jc w:val="center"/>
      </w:pPr>
      <w:r w:rsidRPr="008E286F">
        <w:rPr>
          <w:b/>
        </w:rPr>
        <w:lastRenderedPageBreak/>
        <w:t>ABSTRACT</w:t>
      </w:r>
    </w:p>
    <w:p w:rsidR="008E286F" w:rsidRPr="008E286F" w:rsidRDefault="008E286F" w:rsidP="008E286F">
      <w:pPr>
        <w:pStyle w:val="NormalWeb"/>
        <w:jc w:val="both"/>
        <w:rPr>
          <w:i/>
        </w:rPr>
      </w:pPr>
      <w:r w:rsidRPr="008E286F">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Cambria" w:hAnsi="Cambria"/>
          <w:b/>
          <w:sz w:val="28"/>
        </w:rPr>
      </w:pPr>
    </w:p>
    <w:p w:rsidR="00525F38" w:rsidRDefault="00525F38">
      <w:pPr>
        <w:rPr>
          <w:rFonts w:ascii="Times New Roman" w:eastAsia="Times New Roman" w:hAnsi="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sidR="00AE1FA1" w:rsidRPr="006B14BB">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sidR="00AE1FA1" w:rsidRPr="006B14BB">
        <w:rPr>
          <w:rFonts w:ascii="Times New Roman" w:eastAsia="Times New Roman" w:hAnsi="Times New Roman"/>
          <w:sz w:val="24"/>
          <w:szCs w:val="24"/>
        </w:rPr>
        <w:lastRenderedPageBreak/>
        <w:t>guidelines, enhancing the quality and safety of structural designs in the building technology department.</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Designing and analyzing a simply supported beam carrying a cantilever slab using relevant standards (e.g., Eurocode 2).</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lastRenderedPageBreak/>
        <w:t>Concrete</w:t>
      </w:r>
    </w:p>
    <w:p w:rsidR="00AE1FA1" w:rsidRPr="006B14BB" w:rsidRDefault="006B14BB" w:rsidP="0082476C">
      <w:pPr>
        <w:pStyle w:val="NormalWeb"/>
        <w:spacing w:before="0" w:beforeAutospacing="0" w:after="0" w:after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rsidR="00AE1FA1" w:rsidRPr="006B14BB" w:rsidRDefault="006B14BB" w:rsidP="0082476C">
      <w:pPr>
        <w:pStyle w:val="NormalWeb"/>
        <w:spacing w:before="0" w:beforeAutospacing="0" w:after="0" w:after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rsidR="00AE1FA1" w:rsidRPr="006B14BB">
        <w:lastRenderedPageBreak/>
        <w:t>standardized testing facilities can compromise structural outcomes (Ogunbiyi, 2014). Quality control measures, such as sieve analysis and slump tests, are essential to ensure compliance with BS 882 standards.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rsidR="00AE1FA1" w:rsidRPr="006B14BB" w:rsidRDefault="006B14BB" w:rsidP="0082476C">
      <w:pPr>
        <w:pStyle w:val="NormalWeb"/>
        <w:spacing w:before="0" w:beforeAutospacing="0" w:after="0" w:afterAutospacing="0" w:line="360" w:lineRule="auto"/>
        <w:jc w:val="both"/>
      </w:pPr>
      <w:r>
        <w:tab/>
      </w:r>
      <w:r w:rsidR="00AE1FA1" w:rsidRPr="006B14B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rsidR="00AE1FA1" w:rsidRPr="006B14BB">
        <w:lastRenderedPageBreak/>
        <w:t>For example, the maximum bending moment for a simply supported beam under uniformly distributed load (UDL) is given by:</w:t>
      </w:r>
    </w:p>
    <w:p w:rsidR="00AE1FA1" w:rsidRPr="006B14BB" w:rsidRDefault="00AE1FA1" w:rsidP="0082476C">
      <w:pPr>
        <w:pStyle w:val="NormalWeb"/>
        <w:spacing w:before="0" w:beforeAutospacing="0" w:after="0" w:afterAutospacing="0" w:line="360" w:lineRule="auto"/>
        <w:jc w:val="both"/>
      </w:pPr>
      <w:r w:rsidRPr="006B14BB">
        <w:t>[ M = \frac{wL^2}{8} ]</w:t>
      </w:r>
    </w:p>
    <w:p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AE1FA1" w:rsidRPr="006B14BB" w:rsidRDefault="00AE1FA1" w:rsidP="0082476C">
      <w:pPr>
        <w:pStyle w:val="NormalWeb"/>
        <w:spacing w:before="0" w:beforeAutospacing="0" w:after="0" w:afterAutospacing="0" w:line="360" w:lineRule="auto"/>
        <w:jc w:val="both"/>
      </w:pPr>
      <w:r w:rsidRPr="006B14BB">
        <w:t>[ M = \frac{wL^2}{2} ]</w:t>
      </w:r>
    </w:p>
    <w:p w:rsidR="00AE1FA1" w:rsidRPr="006B14BB" w:rsidRDefault="00AE1FA1" w:rsidP="0082476C">
      <w:pPr>
        <w:pStyle w:val="NormalWeb"/>
        <w:spacing w:before="0" w:beforeAutospacing="0" w:after="0" w:after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t>Construction Process</w:t>
      </w:r>
    </w:p>
    <w:p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rsidR="00AE1FA1" w:rsidRPr="006B14BB" w:rsidRDefault="00152AEE" w:rsidP="0082476C">
      <w:pPr>
        <w:pStyle w:val="NormalWeb"/>
        <w:spacing w:before="0" w:beforeAutospacing="0" w:after="0" w:afterAutospacing="0" w:line="360" w:lineRule="auto"/>
        <w:jc w:val="both"/>
      </w:pPr>
      <w:r>
        <w:tab/>
      </w:r>
      <w:r w:rsidR="00AE1FA1" w:rsidRPr="006B14B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rsidR="00AE1FA1" w:rsidRPr="006B14BB">
        <w:lastRenderedPageBreak/>
        <w:t>further complicates the process, necessitating simplified design methods and training programs.</w:t>
      </w:r>
    </w:p>
    <w:p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rsidR="00AE1FA1" w:rsidRPr="00AC33D4" w:rsidRDefault="00AE1FA1" w:rsidP="0082476C">
      <w:pPr>
        <w:pStyle w:val="NormalWeb"/>
        <w:spacing w:before="0" w:beforeAutospacing="0" w:after="0" w:afterAutospacing="0" w:line="360" w:lineRule="auto"/>
        <w:jc w:val="both"/>
        <w:rPr>
          <w:b/>
        </w:rPr>
      </w:pPr>
      <w:r w:rsidRPr="00AC33D4">
        <w:rPr>
          <w:b/>
        </w:rPr>
        <w:t>Step 1: Design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2: Foundation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6: Finishing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rsidR="00525F38" w:rsidRPr="00FD5E73" w:rsidRDefault="000949E4"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11" coordsize="21600,21600" o:spt="32" o:oned="t" path="m,l21600,21600e" filled="t">
            <v:path arrowok="t" fillok="f" o:connecttype="none"/>
            <o:lock v:ext="edit" shapetype="t"/>
          </v:shapetype>
        </w:pict>
      </w:r>
      <w:r>
        <w:rPr>
          <w:rFonts w:ascii="Times New Roman" w:hAnsi="Times New Roman"/>
          <w:noProof/>
          <w:sz w:val="24"/>
          <w:szCs w:val="24"/>
        </w:rPr>
        <w:pict>
          <v:shape id="1028" o:spid="_x0000_s1034" type="#_x0000_m1211" style="position:absolute;left:0;text-align:left;margin-left:125.95pt;margin-top:19.4pt;width:120pt;height:.7pt;z-index:251572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(cf)</w:t>
      </w:r>
    </w:p>
    <w:p w:rsidR="00525F38" w:rsidRPr="00FD5E73" w:rsidRDefault="000949E4"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30" o:spid="_x0000_s1036" type="#_x0000_m1211" style="position:absolute;left:0;text-align:left;margin-left:210.65pt;margin-top:16.95pt;width:28.6pt;height:0;z-index:251574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29" o:spid="_x0000_s1035" type="#_x0000_m1211" style="position:absolute;left:0;text-align:left;margin-left:144.7pt;margin-top:16.65pt;width:43.35pt;height:0;z-index:251573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cfcf </w:t>
      </w:r>
      <w:r>
        <w:rPr>
          <w:rFonts w:ascii="Times New Roman" w:hAnsi="Times New Roman"/>
          <w:sz w:val="24"/>
          <w:szCs w:val="24"/>
        </w:rPr>
        <w:tab/>
      </w:r>
      <w:r w:rsidR="00525F38" w:rsidRPr="00FD5E73">
        <w:rPr>
          <w:rFonts w:ascii="Times New Roman" w:hAnsi="Times New Roman"/>
          <w:sz w:val="24"/>
          <w:szCs w:val="24"/>
        </w:rPr>
        <w:t>(1)</w:t>
      </w:r>
    </w:p>
    <w:p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r w:rsidR="00865C3E">
        <w:rPr>
          <w:rFonts w:ascii="Times New Roman" w:hAnsi="Times New Roman"/>
          <w:sz w:val="24"/>
          <w:szCs w:val="24"/>
        </w:rPr>
        <w:t>.</w:t>
      </w:r>
    </w:p>
    <w:p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(i) S</w:t>
      </w:r>
      <w:r w:rsidR="00525F38" w:rsidRPr="00FD5E73">
        <w:rPr>
          <w:rFonts w:ascii="Times New Roman" w:hAnsi="Times New Roman"/>
          <w:sz w:val="24"/>
          <w:szCs w:val="24"/>
        </w:rPr>
        <w:t>lab weight = 0.125 x 25 x 1</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037" type="#_x0000_m1211" style="position:absolute;margin-left:25.25pt;margin-top:15.3pt;width:24pt;height:0;z-index:251575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wheregk = 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qk =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t>Total Ultimate load on slab is = 10.4  x 3 = 31.2KN</w:t>
      </w:r>
    </w:p>
    <w:p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Calculate the value of Bending moment, using, assuming the load on the slab is uniformly distributed; using</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038" type="#_x0000_m1211" style="position:absolute;margin-left:62.9pt;margin-top:15.15pt;width:18.65pt;height:0;z-index:251576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3" o:spid="_x0000_s1039" type="#_x0000_m1211" style="position:absolute;margin-left:22.3pt;margin-top:13.5pt;width:42.65pt;height:0;z-index:251577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Take f</w:t>
      </w:r>
      <w:r w:rsidRPr="00FD5E73">
        <w:rPr>
          <w:rFonts w:ascii="Times New Roman" w:hAnsi="Times New Roman"/>
          <w:sz w:val="24"/>
          <w:szCs w:val="24"/>
          <w:vertAlign w:val="subscript"/>
        </w:rPr>
        <w:t>cu</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  Calculate for value of k, using</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040" type="#_x0000_m1211" style="position:absolute;margin-left:148.1pt;margin-top:14.7pt;width:27.3pt;height:0;z-index:2515788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041" type="#_x0000_m1211" style="position:absolute;margin-left:117.35pt;margin-top:14.35pt;width:81.3pt;height:.65pt;flip:y;z-index:251579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6" o:spid="_x0000_s1102" type="#_x0000_m1211" style="position:absolute;margin-left:232.65pt;margin-top:14.8pt;width:0;height:23.25pt;z-index:251641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7" o:spid="_x0000_s1101" type="#_x0000_m1211" style="position:absolute;margin-left:232.65pt;margin-top:14.8pt;width:98.7pt;height:1.3pt;z-index:251640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8" o:spid="_x0000_s1103" type="#_x0000_m1211" style="position:absolute;margin-left:223.35pt;margin-top:11.75pt;width:9.3pt;height:6.65pt;flip:x y;z-index:251642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9" o:spid="_x0000_s1100" type="#_x0000_m1211" style="position:absolute;margin-left:275.35pt;margin-top:15.5pt;width:24.8pt;height:0;z-index:251639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0" o:spid="_x0000_s1105" type="#_x0000_m1211" style="position:absolute;margin-left:233.3pt;margin-top:14.5pt;width:0;height:25.95pt;z-index:251644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1" o:spid="_x0000_s1104" type="#_x0000_m1211" style="position:absolute;margin-left:232.65pt;margin-top:14.5pt;width:90.45pt;height:.7pt;z-index:251643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3" o:spid="_x0000_s1106" type="#_x0000_m1211" style="position:absolute;margin-left:225.65pt;margin-top:13.05pt;width:7.65pt;height:7.35pt;flip:x y;z-index:251645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2" o:spid="_x0000_s1107" type="#_x0000_m1211" style="position:absolute;margin-left:286.65pt;margin-top:14.6pt;width:36.45pt;height:0;z-index:251646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I</w:t>
      </w:r>
      <w:r w:rsidRPr="00FD5E73">
        <w:rPr>
          <w:rFonts w:ascii="Times New Roman" w:hAnsi="Times New Roman"/>
          <w:sz w:val="24"/>
          <w:szCs w:val="24"/>
          <w:vertAlign w:val="subscript"/>
        </w:rPr>
        <w:t xml:space="preserve">a        =    </w:t>
      </w:r>
      <w:r w:rsidRPr="00FD5E73">
        <w:rPr>
          <w:rFonts w:ascii="Times New Roman" w:hAnsi="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Therefore, I</w:t>
      </w:r>
      <w:r w:rsidRPr="00FD5E73">
        <w:rPr>
          <w:rFonts w:ascii="Times New Roman" w:hAnsi="Times New Roman"/>
          <w:sz w:val="24"/>
          <w:szCs w:val="24"/>
          <w:vertAlign w:val="subscript"/>
        </w:rPr>
        <w:t xml:space="preserve">a =  </w:t>
      </w:r>
      <w:r w:rsidRPr="00FD5E73">
        <w:rPr>
          <w:rFonts w:ascii="Times New Roman" w:hAnsi="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rsidR="00525F38" w:rsidRPr="00FD5E73" w:rsidRDefault="000949E4"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4" o:spid="_x0000_s1042" type="#_x0000_m1211" style="position:absolute;left:0;text-align:left;margin-left:236.3pt;margin-top:15.05pt;width:63.85pt;height:0;z-index:251580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0949E4">
        <w:rPr>
          <w:rFonts w:ascii="Times New Roman" w:hAnsi="Times New Roman"/>
          <w:noProof/>
          <w:sz w:val="24"/>
          <w:szCs w:val="24"/>
        </w:rPr>
        <w:pict>
          <v:shape id="1045" o:spid="_x0000_s1043" type="#_x0000_m1211" style="position:absolute;margin-left:240.1pt;margin-top:14.75pt;width:63.85pt;height:0;z-index:251581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As = 308 mm2/m req</w:t>
      </w:r>
    </w:p>
    <w:p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/m</w:t>
      </w:r>
      <w:r w:rsidRPr="00FD5E73">
        <w:rPr>
          <w:rFonts w:ascii="Times New Roman" w:hAnsi="Times New Roman"/>
          <w:b/>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6" o:spid="_x0000_s1110" type="#_x0000_m1211" style="position:absolute;margin-left:120.6pt;margin-top:4.15pt;width:6.05pt;height:0;z-index:251649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7" o:spid="_x0000_s1109" type="#_x0000_m1211" style="position:absolute;margin-left:120.6pt;margin-top:.45pt;width:6.05pt;height:0;z-index:251648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8" o:spid="_x0000_s1108" type="#_x0000_m1211" style="position:absolute;margin-left:120.6pt;margin-top:.45pt;width:6.05pt;height:0;z-index:251647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9" o:spid="_x0000_s1045" type="#_x0000_m1211" style="position:absolute;margin-left:134.8pt;margin-top:.45pt;width:63.85pt;height:0;z-index:251584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0" o:spid="_x0000_s1044" type="#_x0000_m1211" style="position:absolute;margin-left:45.1pt;margin-top:.45pt;width:63.85pt;height:0;z-index:251582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r>
      <w:r w:rsidR="00525F38" w:rsidRPr="00FD5E73">
        <w:rPr>
          <w:rFonts w:ascii="Times New Roman" w:hAnsi="Times New Roman"/>
          <w:sz w:val="24"/>
          <w:szCs w:val="24"/>
        </w:rPr>
        <w:tab/>
        <w:t>1000x100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1" o:spid="_x0000_s1046" type="#_x0000_m1211" style="position:absolute;margin-left:62pt;margin-top:15.4pt;width:37.35pt;height:0;z-index:251585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Provide minimum percentage of 0.13% bd</w:t>
      </w:r>
    </w:p>
    <w:p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rsidR="00525F38" w:rsidRPr="00FD5E73" w:rsidRDefault="000949E4" w:rsidP="00525F38">
      <w:pPr>
        <w:tabs>
          <w:tab w:val="left" w:pos="450"/>
        </w:tabs>
        <w:spacing w:after="0" w:line="360" w:lineRule="auto"/>
        <w:rPr>
          <w:rFonts w:ascii="Times New Roman" w:hAnsi="Times New Roman"/>
          <w:sz w:val="24"/>
          <w:szCs w:val="24"/>
          <w:vertAlign w:val="subscript"/>
        </w:rPr>
      </w:pPr>
      <w:r w:rsidRPr="000949E4">
        <w:rPr>
          <w:rFonts w:ascii="Times New Roman" w:hAnsi="Times New Roman"/>
          <w:noProof/>
          <w:sz w:val="24"/>
          <w:szCs w:val="24"/>
        </w:rPr>
        <w:pict>
          <v:shape id="1052" o:spid="_x0000_s1047" type="#_x0000_m1211" style="position:absolute;margin-left:.35pt;margin-top:.35pt;width:36.5pt;height:0;z-index:251586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/m</w:t>
      </w:r>
      <w:r w:rsidRPr="00FD5E73">
        <w:rPr>
          <w:rFonts w:ascii="Times New Roman" w:hAnsi="Times New Roman"/>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rsidR="00525F38" w:rsidRPr="00FD5E73" w:rsidRDefault="000949E4" w:rsidP="00525F38">
      <w:pPr>
        <w:tabs>
          <w:tab w:val="left" w:pos="450"/>
        </w:tabs>
        <w:spacing w:after="0" w:line="360" w:lineRule="auto"/>
        <w:rPr>
          <w:rFonts w:ascii="Times New Roman" w:hAnsi="Times New Roman"/>
          <w:sz w:val="24"/>
          <w:szCs w:val="24"/>
        </w:rPr>
      </w:pPr>
      <w:r w:rsidRPr="000949E4">
        <w:rPr>
          <w:rFonts w:ascii="Times New Roman" w:hAnsi="Times New Roman"/>
          <w:noProof/>
          <w:sz w:val="24"/>
          <w:szCs w:val="24"/>
          <w:vertAlign w:val="subscript"/>
        </w:rPr>
        <w:pict>
          <v:shape id="1053" o:spid="_x0000_s1121" type="#_x0000_m1211" style="position:absolute;margin-left:271.3pt;margin-top:19.75pt;width:0;height:65.5pt;flip:y;z-index:2516608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5 Y10mm @ 250mm centre to centre</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4" o:spid="_x0000_s1114" type="#_x0000_m1211" style="position:absolute;margin-left:403.5pt;margin-top:14.35pt;width:0;height:99.6pt;z-index:251653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5" o:spid="_x0000_s1112" type="#_x0000_m1211" style="position:absolute;margin-left:18.65pt;margin-top:14.35pt;width:.7pt;height:99.6pt;flip:x;z-index:251651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6" o:spid="_x0000_s1111" type="#_x0000_m1211" style="position:absolute;margin-left:19.35pt;margin-top:14.35pt;width:385pt;height:0;z-index:251650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7" o:spid="_x0000_s1117" type="#_x0000_m1211" style="position:absolute;margin-left:176.9pt;margin-top:5.75pt;width:0;height:77pt;z-index:251656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vertAlign w:val="subscript"/>
        </w:rPr>
        <w:pict>
          <v:shape id="1058" o:spid="_x0000_s1119" type="#_x0000_m1211" style="position:absolute;margin-left:168.3pt;margin-top:5.75pt;width:8.6pt;height:0;flip:x;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vertAlign w:val="subscript"/>
        </w:rPr>
        <w:pict>
          <v:shape id="1059" o:spid="_x0000_s1118" type="#_x0000_m1211" style="position:absolute;margin-left:31.35pt;margin-top:18.3pt;width:0;height:13.4pt;z-index:251657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vertAlign w:val="subscript"/>
        </w:rPr>
        <w:pict>
          <v:shape id="1060" o:spid="_x0000_s1116" type="#_x0000_m1211" style="position:absolute;margin-left:385.95pt;margin-top:18.3pt;width:0;height:13.4pt;flip:y;z-index:251655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450"/>
        </w:tabs>
        <w:spacing w:after="0" w:line="360" w:lineRule="auto"/>
        <w:rPr>
          <w:rFonts w:ascii="Times New Roman" w:hAnsi="Times New Roman"/>
          <w:sz w:val="24"/>
          <w:szCs w:val="24"/>
          <w:vertAlign w:val="subscript"/>
        </w:rPr>
      </w:pPr>
      <w:r w:rsidRPr="000949E4">
        <w:rPr>
          <w:rFonts w:ascii="Times New Roman" w:hAnsi="Times New Roman"/>
          <w:noProof/>
          <w:sz w:val="24"/>
          <w:szCs w:val="24"/>
        </w:rPr>
        <w:pict>
          <v:shape id="1061" o:spid="_x0000_s1124" type="#_x0000_m1211" style="position:absolute;margin-left:175pt;margin-top:20.1pt;width:1.9pt;height:66.6pt;flip:x;z-index:2516638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0949E4">
        <w:rPr>
          <w:rFonts w:ascii="Times New Roman" w:hAnsi="Times New Roman"/>
          <w:noProof/>
          <w:sz w:val="24"/>
          <w:szCs w:val="24"/>
        </w:rPr>
        <w:pict>
          <v:oval id="1062" o:spid="_x0000_s1122" style="position:absolute;margin-left:268.4pt;margin-top:5pt;width:4.75pt;height:8.2pt;z-index:251661824;visibility:visible;mso-wrap-distance-left:0;mso-wrap-distance-right:0"/>
        </w:pict>
      </w:r>
      <w:r>
        <w:rPr>
          <w:rFonts w:ascii="Times New Roman" w:hAnsi="Times New Roman"/>
          <w:noProof/>
          <w:sz w:val="24"/>
          <w:szCs w:val="24"/>
          <w:vertAlign w:val="subscript"/>
        </w:rPr>
        <w:pict>
          <v:shape id="1063" o:spid="_x0000_s1115" type="#_x0000_m1211" style="position:absolute;margin-left:32.65pt;margin-top:10.55pt;width:353.3pt;height:0;z-index:251654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1000mm</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4" o:spid="_x0000_s1123" style="position:absolute;margin-left:175pt;margin-top:.1pt;width:4.75pt;height:8.2pt;z-index:251662848;visibility:visible;mso-wrap-distance-left:0;mso-wrap-distance-right:0"/>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20" type="#_x0000_m1211" style="position:absolute;margin-left:168.3pt;margin-top:19.35pt;width:8.6pt;height:0;flip:x;z-index:251659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6" o:spid="_x0000_s1113" type="#_x0000_m1211" style="position:absolute;margin-left:18.65pt;margin-top:8.15pt;width:385.7pt;height:0;z-index:251652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rsidR="00CF14B9" w:rsidRDefault="00CF14B9" w:rsidP="00E87589">
      <w:pPr>
        <w:tabs>
          <w:tab w:val="left" w:pos="450"/>
        </w:tabs>
        <w:spacing w:before="240" w:after="0" w:line="360" w:lineRule="auto"/>
        <w:rPr>
          <w:rFonts w:ascii="Times New Roman" w:hAnsi="Times New Roman"/>
          <w:b/>
          <w:sz w:val="24"/>
          <w:szCs w:val="24"/>
        </w:rPr>
      </w:pPr>
    </w:p>
    <w:p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rsidR="00DC0F07" w:rsidRDefault="00DC0F07" w:rsidP="00E87589">
      <w:pPr>
        <w:tabs>
          <w:tab w:val="left" w:pos="450"/>
        </w:tabs>
        <w:spacing w:before="240" w:after="0" w:line="360" w:lineRule="auto"/>
        <w:rPr>
          <w:rFonts w:ascii="Times New Roman" w:hAnsi="Times New Roman"/>
          <w:b/>
          <w:sz w:val="24"/>
          <w:szCs w:val="24"/>
        </w:rPr>
      </w:pPr>
    </w:p>
    <w:p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7" o:spid="_x0000_s1048" type="#_x0000_m1211" style="position:absolute;margin-left:236.1pt;margin-top:14.3pt;width:36.5pt;height:0;z-index:251587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34" type="#_x0000_m1211" style="position:absolute;margin-left:79.65pt;margin-top:-8.1pt;width:113.75pt;height:22.35pt;flip:y;z-index:2516741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069" o:spid="_x0000_s1128" style="position:absolute;margin-left:-.25pt;margin-top:8.95pt;width:268.65pt;height:15.45pt;z-index:251667968;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0" o:spid="_x0000_s1132" type="#_x0000_m1211" style="position:absolute;margin-left:268.4pt;margin-top:1.5pt;width:10.4pt;height:11.45pt;z-index:251672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1" o:spid="_x0000_s1131" type="#_x0000_m1211" style="position:absolute;margin-left:258.7pt;margin-top:1.5pt;width:9.7pt;height:11.45pt;flip:x;z-index:251671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2" o:spid="_x0000_s1130" type="#_x0000_m1211" style="position:absolute;margin-left:-.25pt;margin-top:1.1pt;width:6.95pt;height:11.85pt;z-index:251670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3" o:spid="_x0000_s1129" type="#_x0000_m1211" style="position:absolute;margin-left:-5pt;margin-top:1.5pt;width:4.75pt;height:11.45pt;flip:x;z-index:251668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4" o:spid="_x0000_s1127" type="#_x0000_m1211" style="position:absolute;margin-left:268.4pt;margin-top:1.1pt;width:1.2pt;height:27.65pt;flip:x;z-index:251666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5" o:spid="_x0000_s1126" type="#_x0000_m1211" style="position:absolute;margin-left:-.25pt;margin-top:1.1pt;width:0;height:33.5pt;z-index:251665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6" o:spid="_x0000_s1125" type="#_x0000_m1211" style="position:absolute;margin-left:-.25pt;margin-top:1.1pt;width:271.55pt;height:0;z-index:251664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A                                                                           B</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7" o:spid="_x0000_s1133" type="#_x0000_m1211" style="position:absolute;margin-left:-.25pt;margin-top:13.4pt;width:269.85pt;height:0;z-index:251673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8" o:spid="_x0000_s1050" type="#_x0000_m1211" style="position:absolute;margin-left:65.35pt;margin-top:.2pt;width:40pt;height:0;z-index:251589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9" o:spid="_x0000_s1049" type="#_x0000_m1211" style="position:absolute;margin-left:31.35pt;margin-top:.2pt;width:17.3pt;height:0;z-index:251588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0" o:spid="_x0000_s1051" type="#_x0000_m1211" style="position:absolute;margin-left:90pt;margin-top:10.55pt;width:6.6pt;height:0;z-index:251590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37" type="#_x0000_m1211" style="position:absolute;margin-left:121.4pt;margin-top:20.3pt;width:24.25pt;height:0;z-index:251677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2" o:spid="_x0000_s1136" type="#_x0000_m1211" style="position:absolute;margin-left:121.4pt;margin-top:16.35pt;width:24.25pt;height:0;z-index:251676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3" o:spid="_x0000_s1135" type="#_x0000_m1211" style="position:absolute;margin-left:121.4pt;margin-top:8.25pt;width:17.6pt;height:7.5pt;flip:y;z-index:251675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4" o:spid="_x0000_s1052" type="#_x0000_m1211" style="position:absolute;margin-left:71.3pt;margin-top:-.15pt;width:26.6pt;height:0;z-index:251591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b = 200mm, F</w:t>
      </w:r>
      <w:r w:rsidRPr="00FD5E73">
        <w:rPr>
          <w:rFonts w:ascii="Times New Roman" w:hAnsi="Times New Roman"/>
          <w:sz w:val="24"/>
          <w:szCs w:val="24"/>
          <w:vertAlign w:val="subscript"/>
        </w:rPr>
        <w:t>ck</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053" type="#_x0000_m1211" style="position:absolute;margin-left:32.65pt;margin-top:.1pt;width:74pt;height:0;z-index:251592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38" type="#_x0000_m1211" style="position:absolute;margin-left:72.65pt;margin-top:12.45pt;width:9.4pt;height:.85pt;flip:y;z-index:251678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054" type="#_x0000_m1211" style="position:absolute;margin-left:104.4pt;margin-top:10.8pt;width:6.5pt;height:0;z-index:251593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3000    = 17.1&lt;~ 20 (for slightly stressed beam in c25)</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39" type="#_x0000_m1211" style="position:absolute;margin-left:21.75pt;margin-top:1.75pt;width:24.9pt;height:0;z-index:251679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lastRenderedPageBreak/>
        <w:t xml:space="preserve">A beam size of 200mm by 200mm deep would be suitable </w:t>
      </w:r>
    </w:p>
    <w:p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weight of  beam = 0.2 x 0.2 x 3 x 25  = 3KN (which is sufficiently close to the assume value)</w:t>
      </w:r>
    </w:p>
    <w:p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51" type="#_x0000_m1211" style="position:absolute;margin-left:11.7pt;margin-top:7.85pt;width:20.95pt;height:.05pt;z-index:251691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0" o:spid="_x0000_s1150" type="#_x0000_m1211" style="position:absolute;margin-left:21.75pt;margin-top:7.85pt;width:0;height:76.25pt;z-index:251690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1" o:spid="_x0000_s1148" type="#_x0000_m1211" style="position:absolute;margin-left:185.05pt;margin-top:7.85pt;width:1.65pt;height:23.55pt;z-index:251688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2" o:spid="_x0000_s1146" type="#_x0000_m1211" style="position:absolute;margin-left:175pt;margin-top:7.85pt;width:18.4pt;height:0;z-index:251686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3" o:spid="_x0000_s1145" type="#_x0000_m1211" style="position:absolute;margin-left:156.55pt;margin-top:7.85pt;width:0;height:25.3pt;z-index:251685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4" o:spid="_x0000_s1140" type="#_x0000_m1211" style="position:absolute;margin-left:32.7pt;margin-top:7.85pt;width:0;height:76.25pt;z-index:251680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5" o:spid="_x0000_s1144" type="#_x0000_m1211" style="position:absolute;margin-left:32.65pt;margin-top:7.85pt;width:123.9pt;height:0;z-index:251684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6" o:spid="_x0000_s1153" type="#_x0000_m1211" style="position:absolute;margin-left:186.7pt;margin-top:12.9pt;width:0;height:50.95pt;z-index:2516935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7" o:spid="_x0000_s1147" type="#_x0000_m1211" style="position:absolute;margin-left:175pt;margin-top:12.2pt;width:18.4pt;height:0;z-index:251687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8" o:spid="_x0000_s1143" type="#_x0000_m1211" style="position:absolute;margin-left:97.9pt;margin-top:12.85pt;width:58.65pt;height:.05pt;z-index:251683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9" o:spid="_x0000_s1141" type="#_x0000_m1211" style="position:absolute;margin-left:97.9pt;margin-top:14.65pt;width:0;height:52.7pt;z-index:251681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0" o:spid="_x0000_s1149" type="#_x0000_m1211" style="position:absolute;margin-left:186.7pt;margin-top:5pt;width:26.8pt;height:0;z-index:2516894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100mm slab thickness</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1" o:spid="_x0000_s1155" type="#_x0000_m1211" style="position:absolute;margin-left:193.4pt;margin-top:9.4pt;width:30.15pt;height:7.1pt;flip:y;z-index:25169561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sz w:val="24"/>
          <w:szCs w:val="24"/>
        </w:rPr>
      </w:pP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54" type="#_x0000_m1211" style="position:absolute;margin-left:180pt;margin-top:1.4pt;width:13.4pt;height:0;z-index:2516945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3" o:spid="_x0000_s1152" type="#_x0000_m1211" style="position:absolute;margin-left:11.7pt;margin-top:2.8pt;width:16.75pt;height:0;z-index:2516925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4" o:spid="_x0000_s1142" type="#_x0000_m1211" style="position:absolute;margin-left:32.65pt;margin-top:3.5pt;width:65.25pt;height:0;z-index:251682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5" o:spid="_x0000_s1055" type="#_x0000_m1211" style="position:absolute;margin-left:47.95pt;margin-top:12.85pt;width:26pt;height:0;z-index:251594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M      ≤ 0.156</w:t>
      </w:r>
    </w:p>
    <w:p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056" type="#_x0000_m1211" style="position:absolute;margin-left:38.05pt;margin-top:11.25pt;width:8.6pt;height:0;z-index:251595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266  ~  265mm  as d.</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057" type="#_x0000_m1211" style="position:absolute;margin-left:-1.55pt;margin-top:.5pt;width:74.2pt;height:0;z-index:251596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(bal) 0.156 &gt; k(0.039)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56" type="#_x0000_m1211" style="position:absolute;margin-left:135.65pt;margin-top:12.85pt;width:99.6pt;height:0;z-index:2516966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9" o:spid="_x0000_s1157" type="#_x0000_m1211" style="position:absolute;margin-left:135.65pt;margin-top:12.85pt;width:0;height:21.75pt;z-index:2516976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0" o:spid="_x0000_s1158" type="#_x0000_m1211" style="position:absolute;margin-left:123.05pt;margin-top:3.9pt;width:12.6pt;height:9.2pt;flip:x y;z-index:2516986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use 0.95 (Max value of I</w:t>
      </w:r>
      <w:r w:rsidRPr="00FD5E73">
        <w:rPr>
          <w:rFonts w:ascii="Times New Roman" w:hAnsi="Times New Roman"/>
          <w:sz w:val="24"/>
          <w:szCs w:val="24"/>
          <w:vertAlign w:val="subscript"/>
        </w:rPr>
        <w:t>a)</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rsidR="00DC0F07" w:rsidRDefault="00DC0F07" w:rsidP="00525F38">
      <w:pPr>
        <w:tabs>
          <w:tab w:val="left" w:pos="90"/>
          <w:tab w:val="left" w:pos="1133"/>
        </w:tabs>
        <w:spacing w:after="0" w:line="360" w:lineRule="auto"/>
        <w:rPr>
          <w:rFonts w:ascii="Times New Roman" w:hAnsi="Times New Roman"/>
          <w:b/>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058" type="#_x0000_m1211" style="position:absolute;margin-left:59.35pt;margin-top:.75pt;width:45.3pt;height:0;z-index:251597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fyk = 460N/mm</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059" type="#_x0000_m1211" style="position:absolute;margin-left:59.35pt;margin-top:12.95pt;width:108.95pt;height:0;z-index:251598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061" type="#_x0000_m1211" style="position:absolute;margin-left:109.35pt;margin-top:-.05pt;width:44.7pt;height:0;z-index:251600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4" o:spid="_x0000_s1060" type="#_x0000_m1211" style="position:absolute;margin-left:57.45pt;margin-top:1.25pt;width:32.65pt;height:0;z-index:251599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5" o:spid="_x0000_s1063" type="#_x0000_m1211" style="position:absolute;margin-left:109.35pt;margin-top:.1pt;width:69.8pt;height:0;z-index:251602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6" o:spid="_x0000_s1062" type="#_x0000_m1211" style="position:absolute;margin-left:57.45pt;margin-top:.75pt;width:36.55pt;height:.65pt;z-index:251601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bh</w:t>
      </w:r>
      <w:r w:rsidR="00525F38" w:rsidRPr="00FD5E73">
        <w:rPr>
          <w:rFonts w:ascii="Times New Roman" w:hAnsi="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7" o:spid="_x0000_s1164" type="#_x0000_m1211" style="position:absolute;margin-left:199.25pt;margin-top:7.1pt;width:0;height:25.1pt;z-index:251704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8" o:spid="_x0000_s1161" type="#_x0000_m1211" style="position:absolute;margin-left:70.35pt;margin-top:7.1pt;width:128.9pt;height:0;z-index:251701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9" o:spid="_x0000_s1159" type="#_x0000_m1211" style="position:absolute;margin-left:70.35pt;margin-top:7.1pt;width:0;height:78.7pt;z-index:2516997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0" o:spid="_x0000_s1160" type="#_x0000_m1211" style="position:absolute;margin-left:135.65pt;margin-top:12.7pt;width:.8pt;height:50.2pt;flip:x;z-index:251700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1" o:spid="_x0000_s1162" type="#_x0000_m1211" style="position:absolute;margin-left:136.45pt;margin-top:12pt;width:62.8pt;height:0;z-index:251702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2" o:spid="_x0000_s1171" type="#_x0000_m1211" style="position:absolute;margin-left:105.8pt;margin-top:3.9pt;width:149.2pt;height:4.15pt;z-index:2517120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23" o:spid="_x0000_s1169" type="#_x0000_m1211" style="position:absolute;margin-left:105.8pt;margin-top:-.15pt;width:22.65pt;height:62.3pt;z-index:251709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4" o:spid="_x0000_s1168" type="#_x0000_m1211" style="position:absolute;margin-left:77pt;margin-top:-.15pt;width:24.05pt;height:62.3pt;flip:x;z-index:251708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25" o:spid="_x0000_s1166" style="position:absolute;margin-left:101.05pt;margin-top:-.15pt;width:4.75pt;height:8.2pt;z-index:251706880;visibility:visible;mso-wrap-distance-left:0;mso-wrap-distance-right:0"/>
        </w:pict>
      </w:r>
      <w:r w:rsidR="00525F38" w:rsidRPr="00FD5E73">
        <w:rPr>
          <w:rFonts w:ascii="Times New Roman" w:hAnsi="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6" o:spid="_x0000_s1172" type="#_x0000_m1211" style="position:absolute;margin-left:84.35pt;margin-top:11.5pt;width:114.9pt;height:7.5pt;z-index:2517130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27" o:spid="_x0000_s1165" style="position:absolute;margin-left:111.3pt;margin-top:6.6pt;width:7.35pt;height:7.55pt;z-index:251705856;visibility:visible;mso-wrap-distance-left:0;mso-wrap-distance-right:0"/>
        </w:pict>
      </w:r>
      <w:r>
        <w:rPr>
          <w:rFonts w:ascii="Times New Roman" w:hAnsi="Times New Roman"/>
          <w:noProof/>
          <w:sz w:val="24"/>
          <w:szCs w:val="24"/>
        </w:rPr>
        <w:pict>
          <v:oval id="1128" o:spid="_x0000_s1167" style="position:absolute;margin-left:84pt;margin-top:7.4pt;width:7.35pt;height:7.55pt;z-index:251707904;visibility:visible;mso-wrap-distance-left:0;mso-wrap-distance-right:0"/>
        </w:pict>
      </w:r>
      <w:r>
        <w:rPr>
          <w:rFonts w:ascii="Times New Roman" w:hAnsi="Times New Roman"/>
          <w:noProof/>
          <w:sz w:val="24"/>
          <w:szCs w:val="24"/>
        </w:rPr>
        <w:pict>
          <v:shape id="1129" o:spid="_x0000_s1170" type="#_x0000_m1211" style="position:absolute;margin-left:77pt;margin-top:17.55pt;width:51.45pt;height:0;z-index:251710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0" o:spid="_x0000_s1173" type="#_x0000_m1211" style="position:absolute;margin-left:121.1pt;margin-top:3.3pt;width:98.9pt;height:1.5pt;z-index:25171404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300mm                                                              8mm Iron link</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1" o:spid="_x0000_s1163" type="#_x0000_m1211" style="position:absolute;margin-left:70.35pt;margin-top:1.8pt;width:66.1pt;height:0;z-index:251703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200mm                               2Y12mm iron (Bottom Bar) </w:t>
      </w:r>
    </w:p>
    <w:p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As a result of the above concrete strength from the equation of design column  is used i.e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N = 0.4 F</w:t>
      </w:r>
      <w:r w:rsidRPr="00FD5E73">
        <w:rPr>
          <w:rFonts w:ascii="Times New Roman" w:hAnsi="Times New Roman"/>
          <w:sz w:val="24"/>
          <w:szCs w:val="24"/>
          <w:vertAlign w:val="subscript"/>
        </w:rPr>
        <w:t>cu</w:t>
      </w:r>
      <w:r w:rsidRPr="00FD5E73">
        <w:rPr>
          <w:rFonts w:ascii="Times New Roman" w:hAnsi="Times New Roman"/>
          <w:sz w:val="24"/>
          <w:szCs w:val="24"/>
        </w:rPr>
        <w:t xml:space="preserve"> Ac + 0.8fy As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65" type="#_x0000_m1211" style="position:absolute;margin-left:270.7pt;margin-top:12.75pt;width:7.35pt;height:0;z-index:251603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66" type="#_x0000_m1211" style="position:absolute;margin-left:214.65pt;margin-top:11.2pt;width:5.35pt;height:0;z-index:2516044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188" type="#_x0000_m1211" style="position:absolute;margin-left:133.1pt;margin-top:6.5pt;width:21.5pt;height:22.75pt;z-index:251729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6" o:spid="_x0000_s1174" type="#_x0000_m1211" style="position:absolute;margin-left:75pt;margin-top:6.5pt;width:52.35pt;height:17.45pt;flip:y;z-index:251715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7" o:spid="_x0000_s1189" type="#_x0000_m1211" style="position:absolute;margin-left:64.5pt;margin-top:.75pt;width:68.6pt;height:20.15pt;flip:y;z-index:251730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8" o:spid="_x0000_s1190" type="#_x0000_m1211" style="position:absolute;margin-left:101.05pt;margin-top:1.45pt;width:98.2pt;height:32.25pt;flip:y;z-index:25173145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39" o:spid="_x0000_s1184" style="position:absolute;margin-left:125.75pt;margin-top:6.5pt;width:7.35pt;height:7.55pt;z-index:251725312;visibility:visible;mso-wrap-distance-left:0;mso-wrap-distance-right:0"/>
        </w:pict>
      </w:r>
      <w:r>
        <w:rPr>
          <w:rFonts w:ascii="Times New Roman" w:hAnsi="Times New Roman"/>
          <w:noProof/>
          <w:sz w:val="24"/>
          <w:szCs w:val="24"/>
        </w:rPr>
        <w:pict>
          <v:shape id="1140" o:spid="_x0000_s1181" type="#_x0000_m1211" style="position:absolute;margin-left:121.1pt;margin-top:1.45pt;width:14.55pt;height:87.75pt;flip:x;z-index:251722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1" o:spid="_x0000_s1176" type="#_x0000_m1211" style="position:absolute;margin-left:135.65pt;margin-top:1.45pt;width:28.6pt;height:32.25pt;z-index:251717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183" style="position:absolute;margin-left:98.75pt;margin-top:18.15pt;width:7.35pt;height:7.55pt;z-index:251724288;visibility:visible;mso-wrap-distance-left:0;mso-wrap-distance-right:0"/>
        </w:pict>
      </w:r>
      <w:r>
        <w:rPr>
          <w:rFonts w:ascii="Times New Roman" w:hAnsi="Times New Roman"/>
          <w:noProof/>
          <w:sz w:val="24"/>
          <w:szCs w:val="24"/>
        </w:rPr>
        <w:pict>
          <v:shape id="1143" o:spid="_x0000_s1187" type="#_x0000_m1211" style="position:absolute;margin-left:101.05pt;margin-top:11.4pt;width:50.45pt;height:15.1pt;flip:y;z-index:251728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4" o:spid="_x0000_s1185" style="position:absolute;margin-left:147.25pt;margin-top:6.55pt;width:7.35pt;height:7.55pt;z-index:251726336;visibility:visible;mso-wrap-distance-left:0;mso-wrap-distance-right:0"/>
        </w:pict>
      </w:r>
      <w:r>
        <w:rPr>
          <w:rFonts w:ascii="Times New Roman" w:hAnsi="Times New Roman"/>
          <w:noProof/>
          <w:sz w:val="24"/>
          <w:szCs w:val="24"/>
        </w:rPr>
        <w:pict>
          <v:shape id="1145" o:spid="_x0000_s1180" type="#_x0000_m1211" style="position:absolute;margin-left:151.5pt;margin-top:11.4pt;width:12.75pt;height:83.25pt;flip:x;z-index:251721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6" o:spid="_x0000_s1177" type="#_x0000_m1211" style="position:absolute;margin-left:101.05pt;margin-top:17.1pt;width:63.2pt;height:12pt;flip:y;z-index:251718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7" o:spid="_x0000_s1191" type="#_x0000_m1211" style="position:absolute;margin-left:147.7pt;margin-top:7.75pt;width:63.55pt;height:11.2pt;z-index:25173248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48" o:spid="_x0000_s1186" type="#_x0000_m1211" style="position:absolute;margin-left:77pt;margin-top:3.8pt;width:24.05pt;height:22.7pt;z-index:251727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9" o:spid="_x0000_s1182" style="position:absolute;margin-left:79.25pt;margin-top:.2pt;width:7.35pt;height:7.55pt;z-index:251723264;visibility:visible;mso-wrap-distance-left:0;mso-wrap-distance-right:0"/>
        </w:pict>
      </w:r>
      <w:r>
        <w:rPr>
          <w:rFonts w:ascii="Times New Roman" w:hAnsi="Times New Roman"/>
          <w:noProof/>
          <w:sz w:val="24"/>
          <w:szCs w:val="24"/>
        </w:rPr>
        <w:pict>
          <v:shape id="1150" o:spid="_x0000_s1178" type="#_x0000_m1211" style="position:absolute;margin-left:57.75pt;margin-top:-.35pt;width:6.75pt;height:92.25pt;flip:x;z-index:251719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1" o:spid="_x0000_s1175" type="#_x0000_m1211" style="position:absolute;margin-left:64.5pt;margin-top:-.35pt;width:36.55pt;height:36pt;z-index:251716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179" type="#_x0000_m1211" style="position:absolute;margin-left:91.5pt;margin-top:13.9pt;width:9.55pt;height:69.75pt;flip:x;z-index:251720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2C7601" w:rsidRDefault="002C7601" w:rsidP="002C7601">
      <w:pPr>
        <w:spacing w:after="0" w:line="360" w:lineRule="auto"/>
        <w:rPr>
          <w:rFonts w:ascii="Times New Roman" w:hAnsi="Times New Roman"/>
          <w:b/>
          <w:sz w:val="24"/>
          <w:szCs w:val="24"/>
        </w:rPr>
      </w:pPr>
    </w:p>
    <w:p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67" type="#_x0000_m1211" style="position:absolute;margin-left:180.65pt;margin-top:19.05pt;width:42.7pt;height:0;z-index:251605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68" type="#_x0000_m1211" style="position:absolute;margin-left:108.6pt;margin-top:19.1pt;width:13.3pt;height:0;z-index:251606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Ned = 1.4 gk + 1.6 qk</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69" type="#_x0000_m1211" style="position:absolute;left:0;text-align:left;margin-left:133.55pt;margin-top:-.1pt;width:24pt;height:0;z-index:251607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199" type="#_x0000_m1211" style="position:absolute;margin-left:209.9pt;margin-top:8.05pt;width:.65pt;height:0;z-index:251740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200mm column</w:t>
      </w:r>
      <w:r>
        <w:rPr>
          <w:rFonts w:ascii="Times New Roman" w:hAnsi="Times New Roman"/>
          <w:noProof/>
          <w:sz w:val="24"/>
          <w:szCs w:val="24"/>
        </w:rPr>
        <w:pict>
          <v:shape id="1157" o:spid="_x0000_s1197" type="#_x0000_m1211" style="position:absolute;margin-left:169.8pt;margin-top:13.55pt;width:1.35pt;height:87.6pt;z-index:251738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204" type="#_x0000_m1211" style="position:absolute;margin-left:163.05pt;margin-top:10.75pt;width:60.3pt;height:1.35pt;flip:y;z-index:251745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9" o:spid="_x0000_s1200" type="#_x0000_m1211" style="position:absolute;margin-left:218.05pt;margin-top:.55pt;width:0;height:83.55pt;z-index:251741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203" type="#_x0000_m1211" style="position:absolute;margin-left:163.05pt;margin-top:11.65pt;width:65.2pt;height:.7pt;z-index:251744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202" type="#_x0000_m1211" style="position:absolute;margin-left:163.05pt;margin-top:15.75pt;width:60.3pt;height:.05pt;z-index:251743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vertAlign w:val="subscript"/>
        </w:rPr>
      </w:pPr>
      <w:r w:rsidRPr="000949E4">
        <w:rPr>
          <w:rFonts w:ascii="Times New Roman" w:hAnsi="Times New Roman"/>
          <w:noProof/>
          <w:sz w:val="24"/>
          <w:szCs w:val="24"/>
        </w:rPr>
        <w:pict>
          <v:shape id="1162" o:spid="_x0000_s1198" type="#_x0000_m1211" style="position:absolute;margin-left:94.4pt;margin-top:18.5pt;width:76.75pt;height:4.1pt;flip:x;z-index:251739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rPr>
        <w:pict>
          <v:shape id="1163" o:spid="_x0000_s1195" type="#_x0000_m1211" style="position:absolute;margin-left:78.8pt;margin-top:8.2pt;width:264.9pt;height:0;z-index:251736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rPr>
        <w:pict>
          <v:shape id="1164" o:spid="_x0000_s1193" type="#_x0000_m1211" style="position:absolute;margin-left:79.5pt;margin-top:11pt;width:0;height:31.25pt;z-index:251734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rPr>
        <w:pict>
          <v:shape id="1165" o:spid="_x0000_s1194" type="#_x0000_m1211" style="position:absolute;margin-left:343.7pt;margin-top:11.7pt;width:0;height:31.25pt;z-index:251735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201" type="#_x0000_m1211" style="position:absolute;margin-left:218.05pt;margin-top:1.9pt;width:102.55pt;height:0;z-index:251742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67" o:spid="_x0000_s1196" type="#_x0000_m1211" style="position:absolute;margin-left:86.25pt;margin-top:10.35pt;width:247.25pt;height:1.35pt;z-index:251737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       ©      ©     ©      ©      ©      ©        ©   ©  </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192" type="#_x0000_m1211" style="position:absolute;margin-left:78.8pt;margin-top:1.25pt;width:264.9pt;height:0;z-index:251733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Max shear resistance; Ved max</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punching shears force Ved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Given no sign of pinching shear Force punching shear stress =   -42.2      =  —  3.9N/mm</w:t>
      </w:r>
      <w:r w:rsidRPr="00FD5E73">
        <w:rPr>
          <w:rFonts w:ascii="Times New Roman" w:hAnsi="Times New Roman"/>
          <w:sz w:val="24"/>
          <w:szCs w:val="24"/>
          <w:vertAlign w:val="superscript"/>
        </w:rPr>
        <w:t>2</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70" type="#_x0000_m1211" style="position:absolute;left:0;text-align:left;margin-left:321.75pt;margin-top:.1pt;width:43.3pt;height:0;z-index:251608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Since Mbal (225.8) &gt; 2.3KNM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72" type="#_x0000_m1211" style="position:absolute;left:0;text-align:left;margin-left:101.2pt;margin-top:5.7pt;width:.05pt;height:9.35pt;z-index:251610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1" o:spid="_x0000_s1079" type="#_x0000_m1211" style="position:absolute;left:0;text-align:left;margin-left:136.4pt;margin-top:6.35pt;width:.05pt;height:9.35pt;z-index:251617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b/>
          <w:noProof/>
          <w:sz w:val="24"/>
          <w:szCs w:val="24"/>
          <w:u w:val="single"/>
        </w:rPr>
        <w:pict>
          <v:rect id="1172" o:spid="_x0000_s1033" style="position:absolute;left:0;text-align:left;margin-left:63.4pt;margin-top:11.95pt;width:123.3pt;height:88pt;z-index:-251744768;visibility:visible;mso-wrap-distance-left:0;mso-wrap-distance-right:0"/>
        </w:pict>
      </w:r>
      <w:r w:rsidR="00525F38" w:rsidRPr="00FD5E73">
        <w:rPr>
          <w:rFonts w:ascii="Times New Roman" w:hAnsi="Times New Roman"/>
          <w:sz w:val="24"/>
          <w:szCs w:val="24"/>
        </w:rPr>
        <w:t>300                         300</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71" style="position:absolute;left:0;text-align:left;margin-left:101.55pt;margin-top:12.45pt;width:34.95pt;height:38.4pt;z-index:251609600;visibility:visible;mso-wrap-distance-left:0;mso-wrap-distance-right:0"/>
        </w:pict>
      </w:r>
      <w:r>
        <w:rPr>
          <w:rFonts w:ascii="Times New Roman" w:hAnsi="Times New Roman"/>
          <w:noProof/>
          <w:sz w:val="24"/>
          <w:szCs w:val="24"/>
        </w:rPr>
        <w:pict>
          <v:shape id="1174" o:spid="_x0000_s1073" type="#_x0000_m1211" style="position:absolute;left:0;text-align:left;margin-left:101.65pt;margin-top:11.05pt;width:.05pt;height:9.35pt;z-index:251611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5" o:spid="_x0000_s1076" type="#_x0000_m1211" style="position:absolute;left:0;text-align:left;margin-left:136.45pt;margin-top:11.05pt;width:.05pt;height:9.35pt;z-index:251614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74" type="#_x0000_m1211" style="position:absolute;left:0;text-align:left;margin-left:101.55pt;margin-top:19.7pt;width:.05pt;height:9.35pt;z-index:251612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7" o:spid="_x0000_s1077" type="#_x0000_m1211" style="position:absolute;left:0;text-align:left;margin-left:136.5pt;margin-top:18.3pt;width:.05pt;height:9.35pt;z-index:251615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75" type="#_x0000_m1211" style="position:absolute;left:0;text-align:left;margin-left:101.6pt;margin-top:14pt;width:.05pt;height:9.35pt;z-index:251613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9" o:spid="_x0000_s1078" type="#_x0000_m1211" style="position:absolute;left:0;text-align:left;margin-left:136.55pt;margin-top:11.9pt;width:.05pt;height:9.35pt;z-index:251616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r w:rsidR="00525F38" w:rsidRPr="00FD5E73">
        <w:rPr>
          <w:rFonts w:ascii="Times New Roman" w:hAnsi="Times New Roman"/>
          <w:sz w:val="24"/>
          <w:szCs w:val="24"/>
        </w:rPr>
        <w:t>Fy      = 460N/mm</w:t>
      </w:r>
      <w:r w:rsidR="00525F38" w:rsidRPr="00FD5E73">
        <w:rPr>
          <w:rFonts w:ascii="Times New Roman" w:hAnsi="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Ultimate load = (1.4 x 17) + (1.6 x 5)= 32KN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rsidR="00525F38" w:rsidRPr="00FD5E73" w:rsidRDefault="000949E4"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81" type="#_x0000_m1211" style="position:absolute;left:0;text-align:left;margin-left:70.9pt;margin-top:13.4pt;width:28.95pt;height:0;z-index:251619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1" o:spid="_x0000_s1080" type="#_x0000_m1211" style="position:absolute;left:0;text-align:left;margin-left:79.35pt;margin-top:13.4pt;width:8.65pt;height:0;z-index:251618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3" o:spid="_x0000_s1082" type="#_x0000_m1211" style="position:absolute;margin-left:-.35pt;margin-top:12.9pt;width:27.35pt;height:.7pt;z-index:251620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2" o:spid="_x0000_s1083" type="#_x0000_m1211" style="position:absolute;margin-left:92.8pt;margin-top:12.9pt;width:67.25pt;height:0;z-index:251621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84" type="#_x0000_m1211" style="position:absolute;margin-left:31.35pt;margin-top:.05pt;width:46.65pt;height:.65pt;z-index:251622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85" type="#_x0000_m1211" style="position:absolute;margin-left:25.35pt;margin-top:.1pt;width:102pt;height:.65pt;z-index:251623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87" type="#_x0000_m1211" style="position:absolute;margin-left:125.4pt;margin-top:13.7pt;width:50.65pt;height:.65pt;z-index:251625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7" o:spid="_x0000_s1086" type="#_x0000_m1211" style="position:absolute;margin-left:42.05pt;margin-top:13.7pt;width:66pt;height:.65pt;flip:y;z-index:251624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100 As prov  =  100 x 393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              750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88" type="#_x0000_m1211" style="position:absolute;margin-left:41.4pt;margin-top:17.7pt;width:45.95pt;height:0;z-index:251627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rsidR="00810206" w:rsidRDefault="00810206" w:rsidP="00525F38">
      <w:pPr>
        <w:tabs>
          <w:tab w:val="left" w:pos="1133"/>
        </w:tabs>
        <w:spacing w:after="0" w:line="360" w:lineRule="auto"/>
        <w:rPr>
          <w:rFonts w:ascii="Times New Roman" w:hAnsi="Times New Roman"/>
          <w:sz w:val="24"/>
          <w:szCs w:val="24"/>
          <w:u w:val="single"/>
        </w:rPr>
      </w:pPr>
    </w:p>
    <w:p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rsidR="00525F38" w:rsidRPr="00FD5E73" w:rsidRDefault="000949E4"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91" type="#_x0000_m1211" style="position:absolute;margin-left:114.65pt;margin-top:5.85pt;width:88pt;height:22.65pt;flip:y;z-index:251630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0" o:spid="_x0000_s1090" type="#_x0000_m1211" style="position:absolute;margin-left:74pt;margin-top:1.15pt;width:102.65pt;height:27.35pt;flip:y;z-index:251629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3" type="#_x0000_t5" style="position:absolute;margin-left:81pt;margin-top:19.3pt;width:26pt;height:22.7pt;z-index:251632128;visibility:visible;mso-wrap-distance-left:0;mso-wrap-distance-right:0"/>
        </w:pict>
      </w:r>
      <w:r>
        <w:rPr>
          <w:rFonts w:ascii="Times New Roman" w:hAnsi="Times New Roman"/>
          <w:noProof/>
          <w:sz w:val="24"/>
          <w:szCs w:val="24"/>
        </w:rPr>
        <w:pict>
          <v:shape id="1192" o:spid="_x0000_s1092" type="#_x0000_m1211" style="position:absolute;margin-left:114.65pt;margin-top:19.3pt;width:104.7pt;height:28.7pt;flip:y;z-index:251631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rect id="1193" o:spid="_x0000_s1089" style="position:absolute;margin-left:74pt;margin-top:12.65pt;width:40.65pt;height:35.35pt;z-index:251628032;visibility:visible;mso-wrap-distance-left:0;mso-wrap-distance-right:0"/>
        </w:pic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0949E4"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10"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4" o:spid="_x0000_s1096" type="#_x0000_m1210" style="position:absolute;margin-left:82.55pt;margin-top:15.4pt;width:7pt;height:7pt;z-index:251635200;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5" o:spid="_x0000_s1095" type="#_x0000_m1210" style="position:absolute;margin-left:99.25pt;margin-top:15.4pt;width:7pt;height:7pt;z-index:251634176;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6" o:spid="_x0000_s1094" type="#_x0000_m1210" style="position:absolute;margin-left:90.3pt;margin-top:.9pt;width:7pt;height:7pt;z-index:251633152;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99" type="#_x0000_m1211" style="position:absolute;margin-left:97.3pt;margin-top:26.15pt;width:.65pt;height:16.65pt;z-index:251638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8" o:spid="_x0000_s1098" type="#_x0000_m1211" style="position:absolute;margin-left:60pt;margin-top:5.4pt;width:30.3pt;height:0;flip:x;z-index:251637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9" o:spid="_x0000_s1097" type="#_x0000_m1211" style="position:absolute;margin-left:100pt;margin-top:12.4pt;width:36.65pt;height:0;z-index:251636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rsidR="00810206" w:rsidRDefault="00810206" w:rsidP="00810206">
      <w:pPr>
        <w:spacing w:after="0"/>
        <w:rPr>
          <w:rFonts w:ascii="Times New Roman" w:hAnsi="Times New Roman"/>
          <w:b/>
          <w:sz w:val="24"/>
        </w:rPr>
      </w:pPr>
    </w:p>
    <w:p w:rsidR="0035662B" w:rsidRDefault="0035662B">
      <w:pPr>
        <w:spacing w:after="0" w:line="240" w:lineRule="auto"/>
        <w:rPr>
          <w:rFonts w:ascii="Times New Roman" w:hAnsi="Times New Roman"/>
          <w:b/>
          <w:sz w:val="24"/>
        </w:rPr>
      </w:pPr>
      <w:r>
        <w:rPr>
          <w:rFonts w:ascii="Times New Roman" w:hAnsi="Times New Roman"/>
          <w:b/>
          <w:sz w:val="24"/>
        </w:rPr>
        <w:br w:type="page"/>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lastRenderedPageBreak/>
        <w:t>Key Steps in 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Thickness Determination: Select slab thickness based on deflection limits, typically span/20 to span/30 for one-way slabs and span/25 to span/35 for two-way slabs.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rsidR="0035662B" w:rsidRDefault="0035662B" w:rsidP="00810206">
      <w:pPr>
        <w:spacing w:after="0"/>
        <w:rPr>
          <w:rFonts w:ascii="Times New Roman" w:hAnsi="Times New Roman"/>
          <w:b/>
          <w:sz w:val="24"/>
        </w:rPr>
      </w:pPr>
    </w:p>
    <w:p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rsidR="00525F38" w:rsidRPr="00FD5E73" w:rsidRDefault="0035662B" w:rsidP="00810206">
      <w:pPr>
        <w:spacing w:after="0"/>
      </w:pPr>
      <w:r>
        <w:rPr>
          <w:noProof/>
        </w:rPr>
        <w:drawing>
          <wp:anchor distT="0" distB="0" distL="0" distR="0" simplePos="0" relativeHeight="251564544" behindDoc="1" locked="0" layoutInCell="1" allowOverlap="1">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0949E4">
        <w:rPr>
          <w:noProof/>
        </w:rPr>
      </w:r>
      <w:r w:rsidR="000949E4">
        <w:rPr>
          <w:noProof/>
        </w:rPr>
        <w:pict>
          <v:rect id="1202" o:spid="_x0000_s1209"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04" o:spid="_x0000_s1208"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06" o:spid="_x0000_s1207"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08" o:spid="_x0000_s1206"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10" o:spid="_x0000_s1205" style="width:24pt;height:24pt;visibility:visible;mso-wrap-distance-left:0;mso-wrap-distance-right:0;mso-position-horizontal-relative:char;mso-position-vertical-relative:line" filled="f" stroked="f">
            <v:fill rotate="t"/>
            <w10:wrap type="none"/>
            <w10:anchorlock/>
          </v:rect>
        </w:pic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Default="00525F38"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Pr="00FD5E73" w:rsidRDefault="0035662B"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pPr>
      <w:bookmarkStart w:id="0" w:name="_GoBack"/>
      <w:bookmarkEnd w:id="0"/>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Default="00525F38">
      <w:pPr>
        <w:rPr>
          <w:rFonts w:ascii="Times New Roman" w:eastAsia="Times New Roman" w:hAnsi="Times New Roman"/>
          <w:b/>
          <w:bCs/>
          <w:sz w:val="24"/>
          <w:szCs w:val="24"/>
        </w:rPr>
      </w:pPr>
    </w:p>
    <w:p w:rsidR="00E2658C" w:rsidRDefault="00E2658C" w:rsidP="007A7ED9">
      <w:pPr>
        <w:pStyle w:val="Heading1"/>
        <w:spacing w:line="360" w:lineRule="auto"/>
        <w:jc w:val="center"/>
        <w:rPr>
          <w:rFonts w:ascii="Times New Roman" w:hAnsi="Times New Roman"/>
          <w:color w:val="auto"/>
          <w:sz w:val="24"/>
          <w:szCs w:val="24"/>
        </w:rPr>
      </w:pPr>
    </w:p>
    <w:p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AE1FA1" w:rsidRPr="006B14BB" w:rsidRDefault="00AE1FA1" w:rsidP="006B14BB">
      <w:pPr>
        <w:spacing w:line="360" w:lineRule="auto"/>
        <w:jc w:val="both"/>
        <w:rPr>
          <w:rFonts w:ascii="Times New Roman" w:eastAsia="Times New Roman" w:hAnsi="Times New Roman"/>
          <w:b/>
          <w:bCs/>
          <w:sz w:val="24"/>
          <w:szCs w:val="24"/>
        </w:rPr>
      </w:pPr>
    </w:p>
    <w:p w:rsidR="00C445A2" w:rsidRDefault="00C445A2">
      <w:pPr>
        <w:rPr>
          <w:rFonts w:ascii="Times New Roman" w:eastAsia="Times New Roman" w:hAnsi="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D90F6C" w:rsidRPr="006B14BB" w:rsidRDefault="00D90F6C" w:rsidP="00C445A2">
      <w:pPr>
        <w:pStyle w:val="NormalWeb"/>
        <w:spacing w:line="360" w:lineRule="auto"/>
        <w:jc w:val="both"/>
      </w:pPr>
      <w:r w:rsidRPr="006B14BB">
        <w:t>BS 4449. (2005). Steel for the reinforcement of concrete.</w:t>
      </w:r>
    </w:p>
    <w:p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rsidR="00D90F6C" w:rsidRPr="006B14BB" w:rsidRDefault="00D90F6C" w:rsidP="00C445A2">
      <w:pPr>
        <w:pStyle w:val="NormalWeb"/>
        <w:spacing w:line="360" w:lineRule="auto"/>
        <w:jc w:val="both"/>
      </w:pPr>
      <w:r w:rsidRPr="006B14BB">
        <w:t>BS 882. (1992). Specification for aggregates from natural sources for concrete.</w:t>
      </w:r>
    </w:p>
    <w:p w:rsidR="00D90F6C" w:rsidRPr="006B14BB" w:rsidRDefault="00D90F6C" w:rsidP="00C445A2">
      <w:pPr>
        <w:pStyle w:val="NormalWeb"/>
        <w:spacing w:line="360" w:lineRule="auto"/>
        <w:jc w:val="both"/>
      </w:pPr>
      <w:r w:rsidRPr="006B14BB">
        <w:t>BS EN 12390. (2019). Testing hardened concrete.</w:t>
      </w:r>
    </w:p>
    <w:p w:rsidR="00D90F6C" w:rsidRPr="006B14BB" w:rsidRDefault="00D90F6C" w:rsidP="00C445A2">
      <w:pPr>
        <w:pStyle w:val="NormalWeb"/>
        <w:spacing w:line="360" w:lineRule="auto"/>
        <w:jc w:val="both"/>
      </w:pPr>
      <w:r w:rsidRPr="006B14BB">
        <w:t>BS EN 206. (2013). Concrete – Specification, performance, production, and conformity.</w:t>
      </w:r>
    </w:p>
    <w:p w:rsidR="00D90F6C" w:rsidRPr="006B14BB" w:rsidRDefault="00D90F6C" w:rsidP="00C445A2">
      <w:pPr>
        <w:pStyle w:val="NormalWeb"/>
        <w:spacing w:line="360" w:lineRule="auto"/>
        <w:jc w:val="both"/>
      </w:pPr>
      <w:r w:rsidRPr="006B14BB">
        <w:t>Chudley, R., &amp; Greeno, R. (2016). Building Construction Handbook. Routledge.</w:t>
      </w:r>
    </w:p>
    <w:p w:rsidR="00D90F6C" w:rsidRPr="006B14BB" w:rsidRDefault="00D90F6C"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rsidR="00D90F6C" w:rsidRPr="006B14BB" w:rsidRDefault="00D90F6C" w:rsidP="00C445A2">
      <w:pPr>
        <w:pStyle w:val="NormalWeb"/>
        <w:spacing w:line="360" w:lineRule="auto"/>
        <w:jc w:val="both"/>
      </w:pPr>
      <w:r w:rsidRPr="006B14BB">
        <w:t>Eurocode 1 (EN 1991-1-1). (2002). Actions on structures – General actions.</w:t>
      </w:r>
    </w:p>
    <w:p w:rsidR="00D90F6C" w:rsidRPr="006B14BB" w:rsidRDefault="00D90F6C" w:rsidP="00C445A2">
      <w:pPr>
        <w:pStyle w:val="NormalWeb"/>
        <w:spacing w:line="360" w:lineRule="auto"/>
        <w:jc w:val="both"/>
      </w:pPr>
      <w:r w:rsidRPr="006B14BB">
        <w:t>Eurocode 2 (EN 1992-1-1). (2004). Design of concrete structures.</w:t>
      </w:r>
    </w:p>
    <w:p w:rsidR="00D90F6C" w:rsidRPr="006B14BB" w:rsidRDefault="00D90F6C" w:rsidP="00731226">
      <w:pPr>
        <w:pStyle w:val="NormalWeb"/>
        <w:spacing w:line="360" w:lineRule="auto"/>
        <w:ind w:left="1440" w:hanging="1440"/>
        <w:jc w:val="both"/>
      </w:pPr>
      <w:r w:rsidRPr="006B14BB">
        <w:t>MacGinley, T. J., &amp; Choo, B. S. (2018). Reinforced Concrete: Design Theory and Examples. CRC Press.</w:t>
      </w:r>
    </w:p>
    <w:p w:rsidR="00D90F6C" w:rsidRPr="006B14BB" w:rsidRDefault="00D90F6C" w:rsidP="00731226">
      <w:pPr>
        <w:pStyle w:val="NormalWeb"/>
        <w:spacing w:line="360" w:lineRule="auto"/>
        <w:ind w:left="1440" w:hanging="1440"/>
        <w:jc w:val="both"/>
      </w:pPr>
      <w:r w:rsidRPr="006B14BB">
        <w:t>Mosley, W. H., Bungey, J. H., &amp; Hulse, R. (2012). Reinforced Concrete Design. Palgrave Macmillan.</w:t>
      </w:r>
    </w:p>
    <w:p w:rsidR="00D90F6C" w:rsidRPr="006B14BB" w:rsidRDefault="00D90F6C" w:rsidP="00C445A2">
      <w:pPr>
        <w:pStyle w:val="NormalWeb"/>
        <w:spacing w:line="360" w:lineRule="auto"/>
        <w:jc w:val="both"/>
      </w:pPr>
      <w:r w:rsidRPr="006B14BB">
        <w:t>Neville, A. M. (2011). Properties of Concrete. Pearson.</w:t>
      </w:r>
    </w:p>
    <w:p w:rsidR="00D90F6C" w:rsidRPr="006B14BB" w:rsidRDefault="00D90F6C" w:rsidP="00731226">
      <w:pPr>
        <w:pStyle w:val="NormalWeb"/>
        <w:spacing w:line="360" w:lineRule="auto"/>
        <w:ind w:left="1440" w:hanging="1440"/>
        <w:jc w:val="both"/>
      </w:pPr>
      <w:r w:rsidRPr="006B14BB">
        <w:t>Ogunbiyi, M. A. (2014). Challenges in the Nigerian Construction Industry. Journal of Building Technology.</w:t>
      </w:r>
    </w:p>
    <w:p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06F" w:rsidRDefault="0004706F" w:rsidP="00EE2572">
      <w:pPr>
        <w:spacing w:after="0" w:line="240" w:lineRule="auto"/>
      </w:pPr>
      <w:r>
        <w:separator/>
      </w:r>
    </w:p>
  </w:endnote>
  <w:endnote w:type="continuationSeparator" w:id="1">
    <w:p w:rsidR="0004706F" w:rsidRDefault="0004706F" w:rsidP="00E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2" w:rsidRDefault="000949E4">
    <w:pPr>
      <w:pStyle w:val="Footer"/>
      <w:jc w:val="center"/>
    </w:pPr>
    <w:fldSimple w:instr=" PAGE   \* MERGEFORMAT ">
      <w:r w:rsidR="00580D01">
        <w:rPr>
          <w:noProof/>
        </w:rPr>
        <w:t>i</w:t>
      </w:r>
    </w:fldSimple>
  </w:p>
  <w:p w:rsidR="00EE2572" w:rsidRDefault="00EE2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06F" w:rsidRDefault="0004706F" w:rsidP="00EE2572">
      <w:pPr>
        <w:spacing w:after="0" w:line="240" w:lineRule="auto"/>
      </w:pPr>
      <w:r>
        <w:separator/>
      </w:r>
    </w:p>
  </w:footnote>
  <w:footnote w:type="continuationSeparator" w:id="1">
    <w:p w:rsidR="0004706F" w:rsidRDefault="0004706F" w:rsidP="00EE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E72"/>
    <w:rsid w:val="00032B0B"/>
    <w:rsid w:val="0004706F"/>
    <w:rsid w:val="00082BE7"/>
    <w:rsid w:val="000949E4"/>
    <w:rsid w:val="000961E1"/>
    <w:rsid w:val="000C120B"/>
    <w:rsid w:val="000E1932"/>
    <w:rsid w:val="000E43AD"/>
    <w:rsid w:val="000F1B7C"/>
    <w:rsid w:val="00133A31"/>
    <w:rsid w:val="00152AEE"/>
    <w:rsid w:val="001C696E"/>
    <w:rsid w:val="001D4853"/>
    <w:rsid w:val="002370C0"/>
    <w:rsid w:val="00261FB7"/>
    <w:rsid w:val="00263D5B"/>
    <w:rsid w:val="002A5549"/>
    <w:rsid w:val="002B3547"/>
    <w:rsid w:val="002C7601"/>
    <w:rsid w:val="00306BD0"/>
    <w:rsid w:val="003245E6"/>
    <w:rsid w:val="0035662B"/>
    <w:rsid w:val="003613C7"/>
    <w:rsid w:val="003924C6"/>
    <w:rsid w:val="00396FD9"/>
    <w:rsid w:val="003F6B2C"/>
    <w:rsid w:val="00410EA3"/>
    <w:rsid w:val="00425540"/>
    <w:rsid w:val="00436F70"/>
    <w:rsid w:val="004B208D"/>
    <w:rsid w:val="004E25F5"/>
    <w:rsid w:val="0050172B"/>
    <w:rsid w:val="00525F38"/>
    <w:rsid w:val="00532F19"/>
    <w:rsid w:val="00580D01"/>
    <w:rsid w:val="005D7091"/>
    <w:rsid w:val="005E69DF"/>
    <w:rsid w:val="005F1C19"/>
    <w:rsid w:val="005F4DC6"/>
    <w:rsid w:val="005F7A09"/>
    <w:rsid w:val="006B14BB"/>
    <w:rsid w:val="00731226"/>
    <w:rsid w:val="007545D1"/>
    <w:rsid w:val="00757357"/>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36C"/>
    <w:rsid w:val="0098650F"/>
    <w:rsid w:val="009B30CE"/>
    <w:rsid w:val="00A24C2B"/>
    <w:rsid w:val="00A7543D"/>
    <w:rsid w:val="00AC33D4"/>
    <w:rsid w:val="00AD1FFC"/>
    <w:rsid w:val="00AE11B4"/>
    <w:rsid w:val="00AE1FA1"/>
    <w:rsid w:val="00B47E72"/>
    <w:rsid w:val="00BA7E51"/>
    <w:rsid w:val="00C02E2E"/>
    <w:rsid w:val="00C145DC"/>
    <w:rsid w:val="00C445A2"/>
    <w:rsid w:val="00C47FD9"/>
    <w:rsid w:val="00CB23C5"/>
    <w:rsid w:val="00CC272D"/>
    <w:rsid w:val="00CC657C"/>
    <w:rsid w:val="00CF14B9"/>
    <w:rsid w:val="00D5351D"/>
    <w:rsid w:val="00D90F6C"/>
    <w:rsid w:val="00DB0FD2"/>
    <w:rsid w:val="00DC0F07"/>
    <w:rsid w:val="00DF734F"/>
    <w:rsid w:val="00E2658C"/>
    <w:rsid w:val="00E87589"/>
    <w:rsid w:val="00E906E2"/>
    <w:rsid w:val="00EA74D4"/>
    <w:rsid w:val="00EC72A3"/>
    <w:rsid w:val="00EE2572"/>
    <w:rsid w:val="00EF5B3B"/>
    <w:rsid w:val="00F547F0"/>
    <w:rsid w:val="00F60D43"/>
    <w:rsid w:val="00FA1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6" type="connector" idref="#1148"/>
        <o:r id="V:Rule157" type="connector" idref="#1190"/>
        <o:r id="V:Rule158" type="connector" idref="#1037"/>
        <o:r id="V:Rule159" type="connector" idref="#1115"/>
        <o:r id="V:Rule160" type="connector" idref="#1065"/>
        <o:r id="V:Rule161" type="connector" idref="#1038"/>
        <o:r id="V:Rule162" type="connector" idref="#1147"/>
        <o:r id="V:Rule163" type="connector" idref="#1077"/>
        <o:r id="V:Rule164" type="connector" idref="#1073"/>
        <o:r id="V:Rule165" type="connector" idref="#1158"/>
        <o:r id="V:Rule166" type="connector" idref="#1188"/>
        <o:r id="V:Rule167" type="connector" idref="#1040"/>
        <o:r id="V:Rule168" type="connector" idref="#1052"/>
        <o:r id="V:Rule169" type="connector" idref="#1133"/>
        <o:r id="V:Rule170" type="connector" idref="#1161"/>
        <o:r id="V:Rule171" type="connector" idref="#1046"/>
        <o:r id="V:Rule172" type="connector" idref="#1102"/>
        <o:r id="V:Rule173" type="connector" idref="#1126"/>
        <o:r id="V:Rule174" type="connector" idref="#1168"/>
        <o:r id="V:Rule175" type="connector" idref="#1159"/>
        <o:r id="V:Rule176" type="connector" idref="#1131"/>
        <o:r id="V:Rule177" type="connector" idref="#1104"/>
        <o:r id="V:Rule178" type="connector" idref="#1079"/>
        <o:r id="V:Rule179" type="connector" idref="#1136"/>
        <o:r id="V:Rule180" type="connector" idref="#1120"/>
        <o:r id="V:Rule181" type="connector" idref="#1071"/>
        <o:r id="V:Rule182" type="connector" idref="#1035"/>
        <o:r id="V:Rule183" type="connector" idref="#1184"/>
        <o:r id="V:Rule184" type="connector" idref="#1066"/>
        <o:r id="V:Rule185" type="connector" idref="#1049"/>
        <o:r id="V:Rule186" type="connector" idref="#1146"/>
        <o:r id="V:Rule187" type="connector" idref="#1134"/>
        <o:r id="V:Rule188" type="connector" idref="#1155"/>
        <o:r id="V:Rule189" type="connector" idref="#1059"/>
        <o:r id="V:Rule190" type="connector" idref="#1089"/>
        <o:r id="V:Rule191" type="connector" idref="#1182"/>
        <o:r id="V:Rule192" type="connector" idref="#1163"/>
        <o:r id="V:Rule193" type="connector" idref="#1118"/>
        <o:r id="V:Rule194" type="connector" idref="#1170"/>
        <o:r id="V:Rule195" type="connector" idref="#1141"/>
        <o:r id="V:Rule196" type="connector" idref="#1068"/>
        <o:r id="V:Rule197" type="connector" idref="#1076"/>
        <o:r id="V:Rule198" type="connector" idref="#1042"/>
        <o:r id="V:Rule199" type="connector" idref="#1094"/>
        <o:r id="V:Rule200" type="connector" idref="#1029"/>
        <o:r id="V:Rule201" type="connector" idref="#1157"/>
        <o:r id="V:Rule202" type="connector" idref="#1192"/>
        <o:r id="V:Rule203" type="connector" idref="#1143"/>
        <o:r id="V:Rule204" type="connector" idref="#1075"/>
        <o:r id="V:Rule205" type="connector" idref="#1097"/>
        <o:r id="V:Rule206" type="connector" idref="#1080"/>
        <o:r id="V:Rule207" type="connector" idref="#1114"/>
        <o:r id="V:Rule208" type="connector" idref="#1107"/>
        <o:r id="V:Rule209" type="connector" idref="#1186"/>
        <o:r id="V:Rule210" type="connector" idref="#1137"/>
        <o:r id="V:Rule211" type="connector" idref="#1124"/>
        <o:r id="V:Rule212" type="connector" idref="#1088"/>
        <o:r id="V:Rule213" type="connector" idref="#1028"/>
        <o:r id="V:Rule214" type="connector" idref="#1169"/>
        <o:r id="V:Rule215" type="connector" idref="#1129"/>
        <o:r id="V:Rule216" type="connector" idref="#1179"/>
        <o:r id="V:Rule217" type="connector" idref="#1045"/>
        <o:r id="V:Rule218" type="connector" idref="#1140"/>
        <o:r id="V:Rule219" type="connector" idref="#1164"/>
        <o:r id="V:Rule220" type="connector" idref="#1101"/>
        <o:r id="V:Rule221" type="connector" idref="#1175"/>
        <o:r id="V:Rule222" type="connector" idref="#1039"/>
        <o:r id="V:Rule223" type="connector" idref="#1177"/>
        <o:r id="V:Rule224" type="connector" idref="#1093"/>
        <o:r id="V:Rule225" type="connector" idref="#1085"/>
        <o:r id="V:Rule226" type="connector" idref="#1030"/>
        <o:r id="V:Rule227" type="connector" idref="#1189"/>
        <o:r id="V:Rule228" type="connector" idref="#1032"/>
        <o:r id="V:Rule229" type="connector" idref="#1150"/>
        <o:r id="V:Rule230" type="connector" idref="#1183"/>
        <o:r id="V:Rule231" type="connector" idref="#1117"/>
        <o:r id="V:Rule232" type="connector" idref="#1091"/>
        <o:r id="V:Rule233" type="connector" idref="#1166"/>
        <o:r id="V:Rule234" type="connector" idref="#1122"/>
        <o:r id="V:Rule235" type="connector" idref="#1074"/>
        <o:r id="V:Rule236" type="connector" idref="#_x0000_m1211"/>
        <o:r id="V:Rule237" type="connector" idref="#1135"/>
        <o:r id="V:Rule238" type="connector" idref="#1180"/>
        <o:r id="V:Rule239" type="connector" idref="#1098"/>
        <o:r id="V:Rule240" type="connector" idref="#1083"/>
        <o:r id="V:Rule241" type="connector" idref="#1103"/>
        <o:r id="V:Rule242" type="connector" idref="#1099"/>
        <o:r id="V:Rule243" type="connector" idref="#1092"/>
        <o:r id="V:Rule244" type="connector" idref="#1041"/>
        <o:r id="V:Rule245" type="connector" idref="#1165"/>
        <o:r id="V:Rule246" type="connector" idref="#1034"/>
        <o:r id="V:Rule247" type="connector" idref="#1123"/>
        <o:r id="V:Rule248" type="connector" idref="#1197"/>
        <o:r id="V:Rule249" type="connector" idref="#1090"/>
        <o:r id="V:Rule250" type="connector" idref="#1187"/>
        <o:r id="V:Rule251" type="connector" idref="#1151"/>
        <o:r id="V:Rule252" type="connector" idref="#1067"/>
        <o:r id="V:Rule253" type="connector" idref="#1108"/>
        <o:r id="V:Rule254" type="connector" idref="#1058"/>
        <o:r id="V:Rule255" type="connector" idref="#1084"/>
        <o:r id="V:Rule256" type="connector" idref="#1081"/>
        <o:r id="V:Rule257" type="connector" idref="#1111"/>
        <o:r id="V:Rule258" type="connector" idref="#1043"/>
        <o:r id="V:Rule259" type="connector" idref="#1162"/>
        <o:r id="V:Rule260" type="connector" idref="#1178"/>
        <o:r id="V:Rule261" type="connector" idref="#1116"/>
        <o:r id="V:Rule262" type="connector" idref="#1056"/>
        <o:r id="V:Rule263" type="connector" idref="#1138"/>
        <o:r id="V:Rule264" type="connector" idref="#1112"/>
        <o:r id="V:Rule265" type="connector" idref="#1055"/>
        <o:r id="V:Rule266" type="connector" idref="#1167"/>
        <o:r id="V:Rule267" type="connector" idref="#1036"/>
        <o:r id="V:Rule268" type="connector" idref="#1181"/>
        <o:r id="V:Rule269" type="connector" idref="#1050"/>
        <o:r id="V:Rule270" type="connector" idref="#1171"/>
        <o:r id="V:Rule271" type="connector" idref="#1100"/>
        <o:r id="V:Rule272" type="connector" idref="#1070"/>
        <o:r id="V:Rule273" type="connector" idref="#1105"/>
        <o:r id="V:Rule274" type="connector" idref="#1121"/>
        <o:r id="V:Rule275" type="connector" idref="#1174"/>
        <o:r id="V:Rule276" type="connector" idref="#1047"/>
        <o:r id="V:Rule277" type="connector" idref="#1031"/>
        <o:r id="V:Rule278" type="connector" idref="#1087"/>
        <o:r id="V:Rule279" type="connector" idref="#1072"/>
        <o:r id="V:Rule280" type="connector" idref="#1106"/>
        <o:r id="V:Rule281" type="connector" idref="#1082"/>
        <o:r id="V:Rule282" type="connector" idref="#1053"/>
        <o:r id="V:Rule283" type="connector" idref="#1160"/>
        <o:r id="V:Rule284" type="connector" idref="#1176"/>
        <o:r id="V:Rule285" type="connector" idref="#1130"/>
        <o:r id="V:Rule286" type="connector" idref="#1048"/>
        <o:r id="V:Rule287" type="connector" idref="#1095"/>
        <o:r id="V:Rule288" type="connector" idref="#1054"/>
        <o:r id="V:Rule289" type="connector" idref="#1078"/>
        <o:r id="V:Rule290" type="connector" idref="#1153"/>
        <o:r id="V:Rule291" type="connector" idref="#1060"/>
        <o:r id="V:Rule292" type="connector" idref="#1033"/>
        <o:r id="V:Rule293" type="connector" idref="#1086"/>
        <o:r id="V:Rule294" type="connector" idref="#1156"/>
        <o:r id="V:Rule295" type="connector" idref="#1110"/>
        <o:r id="V:Rule296" type="connector" idref="#1119"/>
        <o:r id="V:Rule297" type="connector" idref="#1145"/>
        <o:r id="V:Rule298" type="connector" idref="#1096"/>
        <o:r id="V:Rule299" type="connector" idref="#1044"/>
        <o:r id="V:Rule300" type="connector" idref="#1154"/>
        <o:r id="V:Rule301" type="connector" idref="#1061"/>
        <o:r id="V:Rule302" type="connector" idref="#1051"/>
        <o:r id="V:Rule303" type="connector" idref="#1113"/>
        <o:r id="V:Rule304" type="connector" idref="#1109"/>
        <o:r id="V:Rule305" type="connector" idref="#1185"/>
        <o:r id="V:Rule306" type="connector" idref="#1152"/>
        <o:r id="V:Rule307" type="connector" idref="#1057"/>
        <o:r id="V:Rule308" type="connector" idref="#1198"/>
        <o:r id="V:Rule309" type="connector" idref="#1063"/>
        <o:r id="V:Rule310" type="connector" idref="#1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r="http://schemas.openxmlformats.org/officeDocument/2006/relationships" xmlns:w="http://schemas.openxmlformats.org/wordprocessingml/2006/main">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42</Pages>
  <Words>8235</Words>
  <Characters>46942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cp:lastPrinted>2025-07-28T09:55:00Z</cp:lastPrinted>
  <dcterms:created xsi:type="dcterms:W3CDTF">2025-07-25T11:15:00Z</dcterms:created>
  <dcterms:modified xsi:type="dcterms:W3CDTF">2025-07-29T09:00:00Z</dcterms:modified>
</cp:coreProperties>
</file>