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D5C8" w14:textId="77777777" w:rsidR="00990A53" w:rsidRPr="006F0CC4" w:rsidRDefault="00260356">
      <w:pPr>
        <w:spacing w:line="360" w:lineRule="auto"/>
        <w:jc w:val="center"/>
        <w:rPr>
          <w:rFonts w:ascii="Times New Roman" w:eastAsia="SimSun" w:hAnsi="Times New Roman" w:cs="Times New Roman"/>
          <w:b/>
          <w:bCs/>
          <w:sz w:val="30"/>
          <w:szCs w:val="30"/>
        </w:rPr>
      </w:pPr>
      <w:r w:rsidRPr="006F0CC4">
        <w:rPr>
          <w:rFonts w:ascii="Times New Roman" w:eastAsia="SimSun" w:hAnsi="Times New Roman" w:cs="Times New Roman"/>
          <w:b/>
          <w:bCs/>
          <w:sz w:val="30"/>
          <w:szCs w:val="30"/>
        </w:rPr>
        <w:t>INFLUENCE OF CELEBRITY ENDORSEMENTS ON CLOSE UP TOOTHPASTE ADVERT ON COSTUMER BUYING BEHAVIOUR</w:t>
      </w:r>
    </w:p>
    <w:p w14:paraId="48FA13A7" w14:textId="77777777" w:rsidR="00990A53" w:rsidRDefault="00990A53">
      <w:pPr>
        <w:spacing w:line="360" w:lineRule="auto"/>
        <w:jc w:val="center"/>
        <w:rPr>
          <w:rFonts w:ascii="Algerian" w:eastAsia="SimSun" w:hAnsi="Algerian"/>
          <w:b/>
          <w:bCs/>
          <w:sz w:val="30"/>
          <w:szCs w:val="30"/>
        </w:rPr>
      </w:pPr>
    </w:p>
    <w:p w14:paraId="3CD0B7C6" w14:textId="77777777" w:rsidR="00990A53" w:rsidRDefault="00260356">
      <w:pPr>
        <w:spacing w:line="360" w:lineRule="auto"/>
        <w:jc w:val="center"/>
        <w:rPr>
          <w:rFonts w:ascii="Times New Roman" w:hAnsi="Times New Roman" w:cs="Times New Roman"/>
          <w:b/>
          <w:bCs/>
        </w:rPr>
      </w:pPr>
      <w:r>
        <w:rPr>
          <w:rFonts w:ascii="Algerian" w:eastAsia="SimSun" w:hAnsi="Algerian"/>
          <w:b/>
          <w:bCs/>
          <w:sz w:val="30"/>
          <w:szCs w:val="30"/>
        </w:rPr>
        <w:t>BY</w:t>
      </w:r>
    </w:p>
    <w:p w14:paraId="2E26F30F" w14:textId="77777777" w:rsidR="00990A53" w:rsidRDefault="00990A53">
      <w:pPr>
        <w:spacing w:line="360" w:lineRule="auto"/>
        <w:jc w:val="center"/>
        <w:rPr>
          <w:rFonts w:ascii="Times New Roman" w:hAnsi="Times New Roman" w:cs="Times New Roman"/>
          <w:b/>
          <w:bCs/>
        </w:rPr>
      </w:pPr>
    </w:p>
    <w:p w14:paraId="27474EE8" w14:textId="77777777" w:rsidR="00990A53" w:rsidRDefault="00260356">
      <w:pPr>
        <w:spacing w:line="360" w:lineRule="auto"/>
        <w:jc w:val="center"/>
        <w:rPr>
          <w:rFonts w:ascii="Times New Roman" w:eastAsia="SimSun" w:hAnsi="David" w:cs="David"/>
          <w:b/>
          <w:bCs/>
          <w:sz w:val="34"/>
          <w:szCs w:val="34"/>
        </w:rPr>
      </w:pPr>
      <w:r>
        <w:rPr>
          <w:rFonts w:ascii="Times New Roman" w:eastAsia="SimSun" w:hAnsi="David" w:cs="David"/>
          <w:b/>
          <w:bCs/>
          <w:sz w:val="34"/>
          <w:szCs w:val="34"/>
        </w:rPr>
        <w:t xml:space="preserve">OMOTOSHO MARIAM TEMILADE </w:t>
      </w:r>
    </w:p>
    <w:p w14:paraId="75AAE68E" w14:textId="77777777" w:rsidR="00990A53" w:rsidRDefault="00260356">
      <w:pPr>
        <w:spacing w:line="360" w:lineRule="auto"/>
        <w:jc w:val="center"/>
        <w:rPr>
          <w:rFonts w:ascii="Times New Roman" w:hAnsi="Times New Roman" w:cs="Times New Roman"/>
          <w:b/>
          <w:bCs/>
        </w:rPr>
      </w:pPr>
      <w:r>
        <w:rPr>
          <w:rFonts w:ascii="David" w:eastAsia="SimSun" w:hAnsi="David" w:cs="David"/>
          <w:b/>
          <w:bCs/>
          <w:sz w:val="34"/>
          <w:szCs w:val="34"/>
        </w:rPr>
        <w:t>HND/23/MAC/FT/</w:t>
      </w:r>
      <w:r>
        <w:rPr>
          <w:rFonts w:eastAsia="SimSun" w:hAnsi="David" w:cs="David"/>
          <w:b/>
          <w:bCs/>
          <w:sz w:val="34"/>
          <w:szCs w:val="34"/>
        </w:rPr>
        <w:t>1177</w:t>
      </w:r>
    </w:p>
    <w:p w14:paraId="385BD258" w14:textId="77777777" w:rsidR="00990A53" w:rsidRDefault="00990A53">
      <w:pPr>
        <w:spacing w:line="360" w:lineRule="auto"/>
        <w:jc w:val="center"/>
        <w:rPr>
          <w:rFonts w:ascii="Times New Roman" w:hAnsi="Times New Roman" w:cs="Times New Roman"/>
          <w:b/>
          <w:bCs/>
        </w:rPr>
      </w:pPr>
    </w:p>
    <w:p w14:paraId="35A13E14" w14:textId="77777777" w:rsidR="00990A53" w:rsidRDefault="00990A53">
      <w:pPr>
        <w:spacing w:line="360" w:lineRule="auto"/>
        <w:jc w:val="center"/>
        <w:rPr>
          <w:rFonts w:ascii="Times New Roman" w:hAnsi="Times New Roman" w:cs="Times New Roman"/>
          <w:b/>
          <w:bCs/>
        </w:rPr>
      </w:pPr>
    </w:p>
    <w:p w14:paraId="05D76361"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8"/>
          <w:szCs w:val="28"/>
        </w:rPr>
        <w:t>BEING A RESEARCH PROJECT SUBMITTED TO THE DEPARTMENT OF MASS COMMUNICATION,</w:t>
      </w:r>
    </w:p>
    <w:p w14:paraId="330C391C"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8"/>
          <w:szCs w:val="28"/>
        </w:rPr>
        <w:t xml:space="preserve"> INSTITUTE OF INFORMATION AND COMMUNICATION TECHNOLOGY, </w:t>
      </w:r>
    </w:p>
    <w:p w14:paraId="76F7BBD6"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8"/>
          <w:szCs w:val="28"/>
        </w:rPr>
        <w:t>KWARA STATE POLYTECHNIC, ILORIN.</w:t>
      </w:r>
    </w:p>
    <w:p w14:paraId="18EE0AB0" w14:textId="77777777" w:rsidR="00990A53" w:rsidRDefault="00990A53">
      <w:pPr>
        <w:spacing w:line="360" w:lineRule="auto"/>
        <w:jc w:val="center"/>
        <w:rPr>
          <w:rFonts w:ascii="Times New Roman" w:hAnsi="Times New Roman" w:cs="Times New Roman"/>
          <w:b/>
          <w:bCs/>
        </w:rPr>
      </w:pPr>
    </w:p>
    <w:p w14:paraId="7F1CC4D8"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8"/>
          <w:szCs w:val="28"/>
        </w:rPr>
        <w:t>IN PARTIAL FULFILLMENT OF THE REQUIREMENTS FOR THE AWARD OF HIGHER NATIONAL DIPLOMA (HND)</w:t>
      </w:r>
    </w:p>
    <w:p w14:paraId="0DB89A8B"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8"/>
          <w:szCs w:val="28"/>
        </w:rPr>
        <w:t xml:space="preserve"> IN MASS COMMUNICATION</w:t>
      </w:r>
    </w:p>
    <w:p w14:paraId="7E0D7493" w14:textId="77777777" w:rsidR="00990A53" w:rsidRDefault="00990A53">
      <w:pPr>
        <w:spacing w:line="360" w:lineRule="auto"/>
        <w:jc w:val="right"/>
        <w:rPr>
          <w:rFonts w:ascii="Times New Roman" w:hAnsi="Times New Roman" w:cs="Times New Roman"/>
          <w:b/>
          <w:bCs/>
        </w:rPr>
      </w:pPr>
    </w:p>
    <w:p w14:paraId="653E2070" w14:textId="77777777" w:rsidR="00990A53" w:rsidRDefault="00260356">
      <w:pPr>
        <w:spacing w:line="360" w:lineRule="auto"/>
        <w:jc w:val="right"/>
        <w:rPr>
          <w:rFonts w:ascii="Times New Roman" w:hAnsi="Times New Roman" w:cs="Times New Roman"/>
          <w:b/>
          <w:bCs/>
        </w:rPr>
      </w:pPr>
      <w:r>
        <w:rPr>
          <w:rFonts w:ascii="Times New Roman" w:eastAsia="SimSun" w:hAnsi="Times New Roman"/>
          <w:b/>
          <w:bCs/>
          <w:sz w:val="22"/>
          <w:szCs w:val="22"/>
        </w:rPr>
        <w:t>JULY, 2025</w:t>
      </w:r>
    </w:p>
    <w:p w14:paraId="1B6F5E41" w14:textId="77777777" w:rsidR="00990A53" w:rsidRDefault="00990A53">
      <w:pPr>
        <w:spacing w:line="360" w:lineRule="auto"/>
        <w:rPr>
          <w:rFonts w:ascii="Times New Roman" w:hAnsi="Times New Roman" w:cs="Times New Roman"/>
          <w:b/>
          <w:bCs/>
        </w:rPr>
      </w:pPr>
    </w:p>
    <w:p w14:paraId="1A7F96DE" w14:textId="77777777" w:rsidR="00990A53" w:rsidRDefault="00990A53">
      <w:pPr>
        <w:spacing w:line="360" w:lineRule="auto"/>
        <w:rPr>
          <w:rFonts w:ascii="Times New Roman" w:hAnsi="Times New Roman" w:cs="Times New Roman"/>
          <w:b/>
          <w:bCs/>
        </w:rPr>
      </w:pPr>
    </w:p>
    <w:p w14:paraId="2BCB7F6B" w14:textId="77777777" w:rsidR="00990A53" w:rsidRDefault="00990A53">
      <w:pPr>
        <w:spacing w:line="360" w:lineRule="auto"/>
        <w:rPr>
          <w:rFonts w:ascii="Times New Roman" w:hAnsi="Times New Roman" w:cs="Times New Roman"/>
          <w:b/>
          <w:bCs/>
        </w:rPr>
      </w:pPr>
    </w:p>
    <w:p w14:paraId="38E3EB43" w14:textId="77777777" w:rsidR="00990A53" w:rsidRDefault="00260356">
      <w:pPr>
        <w:spacing w:line="360" w:lineRule="auto"/>
        <w:jc w:val="center"/>
        <w:rPr>
          <w:rFonts w:ascii="Times New Roman" w:hAnsi="Times New Roman" w:cs="Times New Roman"/>
          <w:b/>
          <w:bCs/>
        </w:rPr>
      </w:pPr>
      <w:r>
        <w:rPr>
          <w:rFonts w:ascii="Times New Roman" w:eastAsia="SimSun" w:hAnsi="Times New Roman"/>
          <w:b/>
          <w:bCs/>
          <w:sz w:val="22"/>
          <w:szCs w:val="22"/>
        </w:rPr>
        <w:t>CERTIFICATION</w:t>
      </w:r>
    </w:p>
    <w:p w14:paraId="1AC53672" w14:textId="77777777" w:rsidR="00990A53" w:rsidRDefault="00260356">
      <w:pPr>
        <w:spacing w:line="360" w:lineRule="auto"/>
        <w:jc w:val="both"/>
        <w:rPr>
          <w:rFonts w:ascii="Times New Roman" w:hAnsi="Times New Roman" w:cs="Times New Roman"/>
          <w:b/>
          <w:bCs/>
        </w:rPr>
      </w:pPr>
      <w:r>
        <w:rPr>
          <w:rFonts w:ascii="Times New Roman" w:eastAsia="SimSun" w:hAnsi="Times New Roman"/>
          <w:sz w:val="22"/>
          <w:szCs w:val="22"/>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1AC6635F" w14:textId="77777777" w:rsidR="00990A53" w:rsidRDefault="00990A53">
      <w:pPr>
        <w:spacing w:line="360" w:lineRule="auto"/>
        <w:jc w:val="both"/>
        <w:rPr>
          <w:rFonts w:ascii="Times New Roman" w:hAnsi="Times New Roman" w:cs="Times New Roman"/>
          <w:b/>
          <w:bCs/>
        </w:rPr>
      </w:pPr>
    </w:p>
    <w:p w14:paraId="47DEF094" w14:textId="77777777" w:rsidR="00990A53" w:rsidRDefault="00260356">
      <w:pPr>
        <w:spacing w:line="360" w:lineRule="auto"/>
        <w:jc w:val="both"/>
        <w:rPr>
          <w:rFonts w:ascii="Times New Roman" w:hAnsi="Times New Roman" w:cs="Times New Roman"/>
          <w:b/>
          <w:bCs/>
        </w:rPr>
      </w:pPr>
      <w:r>
        <w:rPr>
          <w:rFonts w:ascii="Algerian" w:eastAsia="SimSun" w:hAnsi="Algerian"/>
        </w:rPr>
        <w:t>________________________</w:t>
      </w:r>
      <w:r>
        <w:tab/>
      </w:r>
      <w:r>
        <w:tab/>
        <w:t xml:space="preserve">           </w:t>
      </w:r>
      <w:r>
        <w:tab/>
      </w:r>
      <w:r>
        <w:rPr>
          <w:rFonts w:ascii="Algerian" w:eastAsia="SimSun" w:hAnsi="Algerian"/>
        </w:rPr>
        <w:t xml:space="preserve">______________________                   </w:t>
      </w:r>
    </w:p>
    <w:p w14:paraId="4EC03907" w14:textId="009D85D2" w:rsidR="00990A53" w:rsidRDefault="00FA7F3C">
      <w:pPr>
        <w:spacing w:line="360" w:lineRule="auto"/>
        <w:jc w:val="both"/>
        <w:rPr>
          <w:rFonts w:ascii="Times New Roman" w:hAnsi="Times New Roman" w:cs="Times New Roman"/>
          <w:b/>
          <w:bCs/>
        </w:rPr>
      </w:pPr>
      <w:proofErr w:type="spellStart"/>
      <w:r>
        <w:rPr>
          <w:rFonts w:ascii="Algerian" w:eastAsia="SimSun" w:hAnsi="Algerian"/>
          <w:b/>
          <w:bCs/>
          <w:i/>
          <w:iCs/>
        </w:rPr>
        <w:t>Mrs</w:t>
      </w:r>
      <w:proofErr w:type="spellEnd"/>
      <w:r>
        <w:rPr>
          <w:rFonts w:ascii="Algerian" w:eastAsia="SimSun" w:hAnsi="Algerian"/>
          <w:b/>
          <w:bCs/>
          <w:i/>
          <w:iCs/>
        </w:rPr>
        <w:t xml:space="preserve"> Fatima </w:t>
      </w:r>
      <w:proofErr w:type="spellStart"/>
      <w:r>
        <w:rPr>
          <w:rFonts w:ascii="Algerian" w:eastAsia="SimSun" w:hAnsi="Algerian"/>
          <w:b/>
          <w:bCs/>
          <w:i/>
          <w:iCs/>
        </w:rPr>
        <w:t>Zubair</w:t>
      </w:r>
      <w:proofErr w:type="spellEnd"/>
      <w:r w:rsidR="00260356">
        <w:tab/>
      </w:r>
      <w:r w:rsidR="00260356">
        <w:rPr>
          <w:rFonts w:ascii="Algerian" w:eastAsia="SimSun" w:hAnsi="Algerian"/>
          <w:b/>
          <w:bCs/>
          <w:i/>
          <w:iCs/>
        </w:rPr>
        <w:t xml:space="preserve">                                     </w:t>
      </w:r>
      <w:r w:rsidR="00260356">
        <w:rPr>
          <w:rFonts w:eastAsia="SimSun" w:hAnsi="Algerian"/>
          <w:b/>
          <w:bCs/>
          <w:i/>
          <w:iCs/>
        </w:rPr>
        <w:t xml:space="preserve"> </w:t>
      </w:r>
      <w:r w:rsidR="00260356">
        <w:rPr>
          <w:rFonts w:ascii="Algerian" w:eastAsia="SimSun" w:hAnsi="Algerian"/>
          <w:b/>
          <w:bCs/>
          <w:i/>
          <w:iCs/>
        </w:rPr>
        <w:t xml:space="preserve">   </w:t>
      </w:r>
      <w:r>
        <w:rPr>
          <w:rFonts w:ascii="Algerian" w:eastAsia="SimSun" w:hAnsi="Algerian"/>
          <w:b/>
          <w:bCs/>
          <w:i/>
          <w:iCs/>
        </w:rPr>
        <w:t xml:space="preserve">              </w:t>
      </w:r>
      <w:r w:rsidR="00260356">
        <w:rPr>
          <w:rFonts w:ascii="Algerian" w:eastAsia="SimSun" w:hAnsi="Algerian"/>
          <w:b/>
          <w:bCs/>
          <w:i/>
          <w:iCs/>
        </w:rPr>
        <w:t>DATE</w:t>
      </w:r>
    </w:p>
    <w:p w14:paraId="3F58A486" w14:textId="77777777" w:rsidR="00990A53" w:rsidRDefault="00260356">
      <w:pPr>
        <w:spacing w:line="360" w:lineRule="auto"/>
        <w:jc w:val="both"/>
        <w:rPr>
          <w:rFonts w:ascii="Times New Roman" w:hAnsi="Times New Roman" w:cs="Times New Roman"/>
          <w:b/>
          <w:bCs/>
        </w:rPr>
      </w:pPr>
      <w:r>
        <w:rPr>
          <w:rFonts w:ascii="Algerian" w:eastAsia="SimSun" w:hAnsi="Algerian"/>
          <w:b/>
          <w:bCs/>
          <w:i/>
          <w:iCs/>
        </w:rPr>
        <w:t xml:space="preserve">   (Project supervisor)</w:t>
      </w:r>
    </w:p>
    <w:p w14:paraId="46AC807F" w14:textId="77777777" w:rsidR="00990A53" w:rsidRDefault="00990A53">
      <w:pPr>
        <w:spacing w:line="360" w:lineRule="auto"/>
        <w:jc w:val="both"/>
        <w:rPr>
          <w:rFonts w:ascii="Times New Roman" w:hAnsi="Times New Roman" w:cs="Times New Roman"/>
          <w:b/>
          <w:bCs/>
        </w:rPr>
      </w:pPr>
    </w:p>
    <w:p w14:paraId="62CA5D7A" w14:textId="77777777" w:rsidR="00990A53" w:rsidRDefault="00260356">
      <w:pPr>
        <w:spacing w:line="360" w:lineRule="auto"/>
        <w:jc w:val="both"/>
        <w:rPr>
          <w:rFonts w:ascii="Times New Roman" w:hAnsi="Times New Roman" w:cs="Times New Roman"/>
          <w:b/>
          <w:bCs/>
        </w:rPr>
      </w:pPr>
      <w:r>
        <w:rPr>
          <w:rFonts w:ascii="Times New Roman" w:eastAsia="SimSun" w:hAnsi="Times New Roman"/>
          <w:sz w:val="22"/>
          <w:szCs w:val="22"/>
        </w:rPr>
        <w:t>________________________</w:t>
      </w:r>
      <w:r>
        <w:tab/>
      </w:r>
      <w:r>
        <w:tab/>
      </w:r>
      <w:r>
        <w:tab/>
      </w:r>
      <w:r>
        <w:tab/>
      </w:r>
      <w:r>
        <w:rPr>
          <w:rFonts w:ascii="Times New Roman" w:eastAsia="SimSun" w:hAnsi="Times New Roman"/>
          <w:sz w:val="22"/>
          <w:szCs w:val="22"/>
        </w:rPr>
        <w:t>________________________</w:t>
      </w:r>
    </w:p>
    <w:p w14:paraId="08710D41" w14:textId="77777777" w:rsidR="00990A53" w:rsidRDefault="00260356">
      <w:pPr>
        <w:spacing w:line="360" w:lineRule="auto"/>
        <w:jc w:val="both"/>
        <w:rPr>
          <w:rFonts w:ascii="Times New Roman" w:hAnsi="Times New Roman" w:cs="Times New Roman"/>
          <w:b/>
          <w:bCs/>
        </w:rPr>
      </w:pPr>
      <w:r>
        <w:rPr>
          <w:rFonts w:ascii="Algerian" w:eastAsia="SimSun" w:hAnsi="Algerian"/>
          <w:sz w:val="22"/>
          <w:szCs w:val="22"/>
        </w:rPr>
        <w:t xml:space="preserve">  </w:t>
      </w:r>
      <w:r>
        <w:rPr>
          <w:rFonts w:ascii="Algerian" w:eastAsia="SimSun" w:hAnsi="Algerian"/>
          <w:b/>
          <w:bCs/>
          <w:i/>
          <w:iCs/>
          <w:sz w:val="22"/>
          <w:szCs w:val="22"/>
        </w:rPr>
        <w:t>MR. OLUFADI, B. A</w:t>
      </w:r>
      <w:r>
        <w:tab/>
      </w:r>
      <w:r>
        <w:tab/>
      </w:r>
      <w:r>
        <w:tab/>
      </w:r>
      <w:r>
        <w:tab/>
      </w:r>
      <w:r>
        <w:rPr>
          <w:rFonts w:ascii="Algerian" w:eastAsia="SimSun" w:hAnsi="Algerian"/>
          <w:b/>
          <w:bCs/>
          <w:i/>
          <w:iCs/>
          <w:sz w:val="22"/>
          <w:szCs w:val="22"/>
        </w:rPr>
        <w:t xml:space="preserve">                          </w:t>
      </w:r>
      <w:r>
        <w:rPr>
          <w:rFonts w:eastAsia="SimSun" w:hAnsi="Algerian"/>
          <w:b/>
          <w:bCs/>
          <w:i/>
          <w:iCs/>
          <w:sz w:val="22"/>
          <w:szCs w:val="22"/>
        </w:rPr>
        <w:t xml:space="preserve">        </w:t>
      </w:r>
      <w:r>
        <w:rPr>
          <w:rFonts w:ascii="Algerian" w:eastAsia="SimSun" w:hAnsi="Algerian"/>
          <w:b/>
          <w:bCs/>
          <w:i/>
          <w:iCs/>
          <w:sz w:val="22"/>
          <w:szCs w:val="22"/>
        </w:rPr>
        <w:t xml:space="preserve">   DATE</w:t>
      </w:r>
    </w:p>
    <w:p w14:paraId="74163AB8" w14:textId="77777777" w:rsidR="00990A53" w:rsidRDefault="00260356">
      <w:pPr>
        <w:spacing w:line="360" w:lineRule="auto"/>
        <w:jc w:val="both"/>
        <w:rPr>
          <w:rFonts w:ascii="Times New Roman" w:hAnsi="Times New Roman" w:cs="Times New Roman"/>
          <w:b/>
          <w:bCs/>
        </w:rPr>
      </w:pPr>
      <w:r>
        <w:rPr>
          <w:rFonts w:ascii="Algerian" w:eastAsia="SimSun" w:hAnsi="Algerian"/>
          <w:b/>
          <w:bCs/>
          <w:i/>
          <w:iCs/>
          <w:sz w:val="22"/>
          <w:szCs w:val="22"/>
        </w:rPr>
        <w:t>(Project Coordinator)</w:t>
      </w:r>
    </w:p>
    <w:p w14:paraId="13D7A952" w14:textId="77777777" w:rsidR="00990A53" w:rsidRDefault="00990A53">
      <w:pPr>
        <w:spacing w:line="360" w:lineRule="auto"/>
        <w:jc w:val="both"/>
        <w:rPr>
          <w:rFonts w:ascii="Times New Roman" w:hAnsi="Times New Roman" w:cs="Times New Roman"/>
          <w:b/>
          <w:bCs/>
        </w:rPr>
      </w:pPr>
    </w:p>
    <w:p w14:paraId="538767A9" w14:textId="77777777" w:rsidR="00990A53" w:rsidRDefault="00990A53">
      <w:pPr>
        <w:spacing w:line="360" w:lineRule="auto"/>
        <w:jc w:val="both"/>
        <w:rPr>
          <w:rFonts w:ascii="Times New Roman" w:hAnsi="Times New Roman" w:cs="Times New Roman"/>
          <w:b/>
          <w:bCs/>
        </w:rPr>
      </w:pPr>
    </w:p>
    <w:p w14:paraId="0CA09311" w14:textId="77777777" w:rsidR="00990A53" w:rsidRDefault="00260356">
      <w:pPr>
        <w:spacing w:line="360" w:lineRule="auto"/>
        <w:jc w:val="both"/>
        <w:rPr>
          <w:rFonts w:ascii="Times New Roman" w:hAnsi="Times New Roman" w:cs="Times New Roman"/>
          <w:b/>
          <w:bCs/>
        </w:rPr>
      </w:pPr>
      <w:r>
        <w:rPr>
          <w:rFonts w:ascii="Times New Roman" w:eastAsia="SimSun" w:hAnsi="Times New Roman"/>
          <w:sz w:val="22"/>
          <w:szCs w:val="22"/>
        </w:rPr>
        <w:t>________________________</w:t>
      </w:r>
      <w:r>
        <w:tab/>
      </w:r>
      <w:r>
        <w:tab/>
      </w:r>
      <w:r>
        <w:tab/>
      </w:r>
      <w:r>
        <w:tab/>
      </w:r>
      <w:r>
        <w:rPr>
          <w:rFonts w:ascii="Times New Roman" w:eastAsia="SimSun" w:hAnsi="Times New Roman"/>
          <w:sz w:val="22"/>
          <w:szCs w:val="22"/>
        </w:rPr>
        <w:t>________________________</w:t>
      </w:r>
    </w:p>
    <w:p w14:paraId="0736B065" w14:textId="77777777" w:rsidR="00990A53" w:rsidRDefault="00260356">
      <w:pPr>
        <w:spacing w:line="360" w:lineRule="auto"/>
        <w:jc w:val="both"/>
        <w:rPr>
          <w:rFonts w:ascii="Times New Roman" w:hAnsi="Times New Roman" w:cs="Times New Roman"/>
          <w:b/>
          <w:bCs/>
        </w:rPr>
      </w:pPr>
      <w:r>
        <w:rPr>
          <w:rFonts w:ascii="Algerian" w:eastAsia="SimSun" w:hAnsi="Algerian"/>
          <w:b/>
          <w:bCs/>
          <w:i/>
          <w:iCs/>
          <w:sz w:val="22"/>
          <w:szCs w:val="22"/>
        </w:rPr>
        <w:t xml:space="preserve">  MR. OLOHUNGBEBE, F.T</w:t>
      </w:r>
      <w:r>
        <w:tab/>
      </w:r>
      <w:r>
        <w:tab/>
      </w:r>
      <w:r>
        <w:tab/>
      </w:r>
      <w:r>
        <w:rPr>
          <w:rFonts w:ascii="Algerian" w:eastAsia="SimSun" w:hAnsi="Algerian"/>
          <w:b/>
          <w:bCs/>
          <w:i/>
          <w:iCs/>
          <w:sz w:val="22"/>
          <w:szCs w:val="22"/>
        </w:rPr>
        <w:t xml:space="preserve">            </w:t>
      </w:r>
      <w:r>
        <w:tab/>
      </w:r>
      <w:r>
        <w:rPr>
          <w:rFonts w:ascii="Algerian" w:eastAsia="SimSun" w:hAnsi="Algerian"/>
          <w:b/>
          <w:bCs/>
          <w:i/>
          <w:iCs/>
          <w:sz w:val="22"/>
          <w:szCs w:val="22"/>
        </w:rPr>
        <w:t xml:space="preserve">                 DATE</w:t>
      </w:r>
    </w:p>
    <w:p w14:paraId="5819D587" w14:textId="77777777" w:rsidR="00990A53" w:rsidRDefault="00260356">
      <w:pPr>
        <w:spacing w:line="360" w:lineRule="auto"/>
        <w:jc w:val="both"/>
        <w:rPr>
          <w:rFonts w:ascii="Times New Roman" w:hAnsi="Times New Roman" w:cs="Times New Roman"/>
          <w:b/>
          <w:bCs/>
        </w:rPr>
      </w:pPr>
      <w:r>
        <w:rPr>
          <w:rFonts w:ascii="Algerian" w:eastAsia="SimSun" w:hAnsi="Algerian"/>
          <w:b/>
          <w:bCs/>
          <w:i/>
          <w:iCs/>
          <w:sz w:val="22"/>
          <w:szCs w:val="22"/>
        </w:rPr>
        <w:t xml:space="preserve">  (Head of Department) </w:t>
      </w:r>
    </w:p>
    <w:p w14:paraId="722176C7" w14:textId="77777777" w:rsidR="00990A53" w:rsidRDefault="00990A53">
      <w:pPr>
        <w:spacing w:line="259" w:lineRule="auto"/>
        <w:rPr>
          <w:rFonts w:ascii="Times New Roman" w:hAnsi="Times New Roman" w:cs="Times New Roman"/>
          <w:b/>
          <w:bCs/>
        </w:rPr>
      </w:pPr>
    </w:p>
    <w:p w14:paraId="08D6AF3A" w14:textId="77777777" w:rsidR="00990A53" w:rsidRDefault="00990A53">
      <w:pPr>
        <w:spacing w:line="259" w:lineRule="auto"/>
        <w:rPr>
          <w:rFonts w:ascii="Times New Roman" w:hAnsi="Times New Roman" w:cs="Times New Roman"/>
          <w:b/>
          <w:bCs/>
        </w:rPr>
      </w:pPr>
    </w:p>
    <w:p w14:paraId="2F0CEC02" w14:textId="77777777" w:rsidR="00990A53" w:rsidRDefault="00260356">
      <w:pPr>
        <w:spacing w:line="360" w:lineRule="auto"/>
        <w:jc w:val="both"/>
        <w:rPr>
          <w:rFonts w:ascii="Times New Roman" w:hAnsi="Times New Roman" w:cs="Times New Roman"/>
          <w:b/>
          <w:bCs/>
        </w:rPr>
      </w:pPr>
      <w:r>
        <w:rPr>
          <w:rFonts w:ascii="Times New Roman" w:eastAsia="SimSun" w:hAnsi="Times New Roman"/>
          <w:sz w:val="22"/>
          <w:szCs w:val="22"/>
        </w:rPr>
        <w:t>________________________</w:t>
      </w:r>
      <w:r>
        <w:tab/>
      </w:r>
      <w:r>
        <w:tab/>
      </w:r>
      <w:r>
        <w:tab/>
      </w:r>
      <w:r>
        <w:tab/>
      </w:r>
      <w:r>
        <w:rPr>
          <w:rFonts w:ascii="Times New Roman" w:eastAsia="SimSun" w:hAnsi="Times New Roman"/>
          <w:sz w:val="22"/>
          <w:szCs w:val="22"/>
        </w:rPr>
        <w:t>________________________</w:t>
      </w:r>
    </w:p>
    <w:p w14:paraId="1DC6DB73" w14:textId="77777777" w:rsidR="00990A53" w:rsidRDefault="00260356">
      <w:pPr>
        <w:spacing w:line="360" w:lineRule="auto"/>
        <w:jc w:val="both"/>
        <w:rPr>
          <w:rFonts w:ascii="Times New Roman" w:hAnsi="Times New Roman" w:cs="Times New Roman"/>
          <w:b/>
          <w:bCs/>
        </w:rPr>
      </w:pPr>
      <w:r>
        <w:rPr>
          <w:rFonts w:ascii="Times New Roman" w:eastAsia="SimSun" w:hAnsi="Times New Roman"/>
          <w:sz w:val="22"/>
          <w:szCs w:val="22"/>
        </w:rPr>
        <w:t xml:space="preserve">  </w:t>
      </w:r>
      <w:r>
        <w:rPr>
          <w:rFonts w:ascii="Algerian" w:eastAsia="SimSun" w:hAnsi="Algerian"/>
          <w:b/>
          <w:bCs/>
          <w:i/>
          <w:iCs/>
          <w:sz w:val="22"/>
          <w:szCs w:val="22"/>
        </w:rPr>
        <w:t xml:space="preserve">EXTERNAL SUPERVISOR </w:t>
      </w:r>
      <w:r>
        <w:tab/>
      </w:r>
      <w:r>
        <w:tab/>
      </w:r>
      <w:r>
        <w:tab/>
      </w:r>
      <w:r>
        <w:rPr>
          <w:rFonts w:ascii="Algerian" w:eastAsia="SimSun" w:hAnsi="Algerian"/>
          <w:b/>
          <w:bCs/>
          <w:i/>
          <w:iCs/>
          <w:sz w:val="22"/>
          <w:szCs w:val="22"/>
        </w:rPr>
        <w:t xml:space="preserve">            </w:t>
      </w:r>
      <w:r>
        <w:tab/>
      </w:r>
      <w:r>
        <w:rPr>
          <w:rFonts w:ascii="Algerian" w:eastAsia="SimSun" w:hAnsi="Algerian"/>
          <w:b/>
          <w:bCs/>
          <w:i/>
          <w:iCs/>
          <w:sz w:val="22"/>
          <w:szCs w:val="22"/>
        </w:rPr>
        <w:t xml:space="preserve">                  DATE</w:t>
      </w:r>
    </w:p>
    <w:p w14:paraId="70DD92A2" w14:textId="77777777" w:rsidR="00386776" w:rsidRDefault="00386776">
      <w:pPr>
        <w:spacing w:line="360" w:lineRule="auto"/>
        <w:jc w:val="both"/>
        <w:rPr>
          <w:rFonts w:ascii="Times New Roman" w:hAnsi="Times New Roman" w:cs="Times New Roman"/>
          <w:b/>
          <w:bCs/>
        </w:rPr>
      </w:pPr>
    </w:p>
    <w:p w14:paraId="7F4F321B" w14:textId="77777777" w:rsidR="00386776" w:rsidRDefault="00386776">
      <w:pPr>
        <w:spacing w:line="360" w:lineRule="auto"/>
        <w:jc w:val="both"/>
        <w:rPr>
          <w:rFonts w:ascii="Times New Roman" w:hAnsi="Times New Roman" w:cs="Times New Roman"/>
          <w:b/>
          <w:bCs/>
        </w:rPr>
      </w:pPr>
    </w:p>
    <w:p w14:paraId="1C422D2C" w14:textId="77777777" w:rsidR="00386776" w:rsidRDefault="00386776">
      <w:pPr>
        <w:spacing w:line="360" w:lineRule="auto"/>
        <w:jc w:val="both"/>
        <w:rPr>
          <w:rFonts w:ascii="Times New Roman" w:hAnsi="Times New Roman" w:cs="Times New Roman"/>
          <w:b/>
          <w:bCs/>
        </w:rPr>
      </w:pPr>
    </w:p>
    <w:p w14:paraId="31CBB219" w14:textId="77777777" w:rsidR="00990A53" w:rsidRDefault="00260356">
      <w:pPr>
        <w:spacing w:line="259" w:lineRule="auto"/>
        <w:jc w:val="center"/>
        <w:rPr>
          <w:rFonts w:ascii="Times New Roman" w:hAnsi="Times New Roman" w:cs="Times New Roman"/>
          <w:b/>
          <w:bCs/>
        </w:rPr>
      </w:pPr>
      <w:r>
        <w:rPr>
          <w:rFonts w:ascii="Times New Roman" w:eastAsia="SimSun" w:hAnsi="Times New Roman"/>
          <w:b/>
          <w:bCs/>
          <w:sz w:val="22"/>
          <w:szCs w:val="22"/>
        </w:rPr>
        <w:lastRenderedPageBreak/>
        <w:t>Dedication</w:t>
      </w:r>
    </w:p>
    <w:p w14:paraId="6E7C3D00" w14:textId="77777777" w:rsidR="00990A53" w:rsidRDefault="00260356">
      <w:pPr>
        <w:spacing w:line="259" w:lineRule="auto"/>
        <w:jc w:val="both"/>
        <w:rPr>
          <w:rFonts w:ascii="Times New Roman" w:hAnsi="Times New Roman" w:cs="Times New Roman"/>
          <w:b/>
          <w:bCs/>
        </w:rPr>
      </w:pPr>
      <w:r>
        <w:rPr>
          <w:rFonts w:ascii="Times New Roman" w:eastAsia="SimSun" w:hAnsi="Times New Roman" w:cs="Times New Roman"/>
        </w:rPr>
        <w:t>This project work is dedicated to Almighty Allah</w:t>
      </w:r>
    </w:p>
    <w:p w14:paraId="2F3D13A0" w14:textId="77777777" w:rsidR="00990A53" w:rsidRDefault="00990A53">
      <w:pPr>
        <w:spacing w:line="259" w:lineRule="auto"/>
        <w:jc w:val="both"/>
        <w:rPr>
          <w:rFonts w:ascii="Times New Roman" w:hAnsi="Times New Roman" w:cs="Times New Roman"/>
          <w:b/>
          <w:bCs/>
        </w:rPr>
      </w:pPr>
    </w:p>
    <w:p w14:paraId="5526A6E2" w14:textId="77777777" w:rsidR="00990A53" w:rsidRDefault="00990A53">
      <w:pPr>
        <w:spacing w:line="259" w:lineRule="auto"/>
        <w:jc w:val="both"/>
        <w:rPr>
          <w:rFonts w:ascii="Times New Roman" w:hAnsi="Times New Roman" w:cs="Times New Roman"/>
          <w:b/>
          <w:bCs/>
        </w:rPr>
      </w:pPr>
    </w:p>
    <w:p w14:paraId="46DD0A10" w14:textId="77777777" w:rsidR="00990A53" w:rsidRDefault="00990A53">
      <w:pPr>
        <w:spacing w:line="259" w:lineRule="auto"/>
        <w:jc w:val="both"/>
        <w:rPr>
          <w:rFonts w:ascii="Times New Roman" w:hAnsi="Times New Roman" w:cs="Times New Roman"/>
          <w:b/>
          <w:bCs/>
        </w:rPr>
      </w:pPr>
    </w:p>
    <w:p w14:paraId="28D7D91D" w14:textId="77777777" w:rsidR="00990A53" w:rsidRDefault="00990A53">
      <w:pPr>
        <w:spacing w:line="259" w:lineRule="auto"/>
        <w:jc w:val="both"/>
        <w:rPr>
          <w:rFonts w:ascii="Times New Roman" w:hAnsi="Times New Roman" w:cs="Times New Roman"/>
          <w:b/>
          <w:bCs/>
        </w:rPr>
      </w:pPr>
    </w:p>
    <w:p w14:paraId="7BB0E414" w14:textId="77777777" w:rsidR="00990A53" w:rsidRDefault="00990A53">
      <w:pPr>
        <w:spacing w:line="259" w:lineRule="auto"/>
        <w:jc w:val="both"/>
        <w:rPr>
          <w:rFonts w:ascii="Times New Roman" w:hAnsi="Times New Roman" w:cs="Times New Roman"/>
          <w:b/>
          <w:bCs/>
        </w:rPr>
      </w:pPr>
    </w:p>
    <w:p w14:paraId="4C2ADC75" w14:textId="77777777" w:rsidR="00990A53" w:rsidRDefault="00990A53">
      <w:pPr>
        <w:spacing w:line="259" w:lineRule="auto"/>
        <w:jc w:val="both"/>
        <w:rPr>
          <w:rFonts w:ascii="Times New Roman" w:hAnsi="Times New Roman" w:cs="Times New Roman"/>
          <w:b/>
          <w:bCs/>
        </w:rPr>
      </w:pPr>
    </w:p>
    <w:p w14:paraId="235864D3" w14:textId="77777777" w:rsidR="00990A53" w:rsidRDefault="00990A53">
      <w:pPr>
        <w:spacing w:line="259" w:lineRule="auto"/>
        <w:jc w:val="both"/>
        <w:rPr>
          <w:rFonts w:ascii="Times New Roman" w:hAnsi="Times New Roman" w:cs="Times New Roman"/>
          <w:b/>
          <w:bCs/>
        </w:rPr>
      </w:pPr>
    </w:p>
    <w:p w14:paraId="1120B0D9" w14:textId="77777777" w:rsidR="00990A53" w:rsidRDefault="00990A53">
      <w:pPr>
        <w:spacing w:line="259" w:lineRule="auto"/>
        <w:jc w:val="both"/>
        <w:rPr>
          <w:rFonts w:ascii="Times New Roman" w:hAnsi="Times New Roman" w:cs="Times New Roman"/>
          <w:b/>
          <w:bCs/>
        </w:rPr>
      </w:pPr>
    </w:p>
    <w:p w14:paraId="2E2D1F2B" w14:textId="77777777" w:rsidR="00990A53" w:rsidRDefault="00990A53">
      <w:pPr>
        <w:spacing w:line="259" w:lineRule="auto"/>
        <w:jc w:val="both"/>
        <w:rPr>
          <w:rFonts w:ascii="Times New Roman" w:hAnsi="Times New Roman" w:cs="Times New Roman"/>
          <w:b/>
          <w:bCs/>
        </w:rPr>
      </w:pPr>
    </w:p>
    <w:p w14:paraId="14118027" w14:textId="77777777" w:rsidR="00990A53" w:rsidRDefault="00990A53">
      <w:pPr>
        <w:spacing w:line="259" w:lineRule="auto"/>
        <w:jc w:val="both"/>
        <w:rPr>
          <w:rFonts w:ascii="Times New Roman" w:hAnsi="Times New Roman" w:cs="Times New Roman"/>
          <w:b/>
          <w:bCs/>
        </w:rPr>
      </w:pPr>
    </w:p>
    <w:p w14:paraId="7E6E0F3D" w14:textId="77777777" w:rsidR="00990A53" w:rsidRDefault="00990A53">
      <w:pPr>
        <w:spacing w:line="259" w:lineRule="auto"/>
        <w:jc w:val="both"/>
        <w:rPr>
          <w:rFonts w:ascii="Times New Roman" w:hAnsi="Times New Roman" w:cs="Times New Roman"/>
          <w:b/>
          <w:bCs/>
        </w:rPr>
      </w:pPr>
    </w:p>
    <w:p w14:paraId="5F4B8467" w14:textId="77777777" w:rsidR="00990A53" w:rsidRDefault="00990A53">
      <w:pPr>
        <w:spacing w:line="259" w:lineRule="auto"/>
        <w:jc w:val="both"/>
        <w:rPr>
          <w:rFonts w:ascii="Times New Roman" w:hAnsi="Times New Roman" w:cs="Times New Roman"/>
          <w:b/>
          <w:bCs/>
        </w:rPr>
      </w:pPr>
    </w:p>
    <w:p w14:paraId="6F235D2D" w14:textId="77777777" w:rsidR="00990A53" w:rsidRDefault="00990A53">
      <w:pPr>
        <w:spacing w:line="259" w:lineRule="auto"/>
        <w:jc w:val="both"/>
        <w:rPr>
          <w:rFonts w:ascii="Times New Roman" w:hAnsi="Times New Roman" w:cs="Times New Roman"/>
          <w:b/>
          <w:bCs/>
        </w:rPr>
      </w:pPr>
    </w:p>
    <w:p w14:paraId="3ABA678E" w14:textId="77777777" w:rsidR="00990A53" w:rsidRDefault="00990A53">
      <w:pPr>
        <w:spacing w:line="259" w:lineRule="auto"/>
        <w:jc w:val="both"/>
        <w:rPr>
          <w:rFonts w:ascii="Times New Roman" w:hAnsi="Times New Roman" w:cs="Times New Roman"/>
          <w:b/>
          <w:bCs/>
        </w:rPr>
      </w:pPr>
    </w:p>
    <w:p w14:paraId="1C23951F" w14:textId="77777777" w:rsidR="00990A53" w:rsidRDefault="00990A53">
      <w:pPr>
        <w:spacing w:line="259" w:lineRule="auto"/>
        <w:rPr>
          <w:rFonts w:ascii="Times New Roman" w:hAnsi="Times New Roman" w:cs="Times New Roman"/>
          <w:b/>
          <w:bCs/>
        </w:rPr>
      </w:pPr>
    </w:p>
    <w:p w14:paraId="1C1C7445" w14:textId="77777777" w:rsidR="00990A53" w:rsidRDefault="00990A53">
      <w:pPr>
        <w:spacing w:line="259" w:lineRule="auto"/>
        <w:rPr>
          <w:rFonts w:ascii="Times New Roman" w:hAnsi="Times New Roman" w:cs="Times New Roman"/>
          <w:b/>
          <w:bCs/>
        </w:rPr>
      </w:pPr>
    </w:p>
    <w:p w14:paraId="0AA542C7" w14:textId="77777777" w:rsidR="00990A53" w:rsidRDefault="00990A53">
      <w:pPr>
        <w:spacing w:line="259" w:lineRule="auto"/>
        <w:rPr>
          <w:rFonts w:ascii="Times New Roman" w:hAnsi="Times New Roman" w:cs="Times New Roman"/>
          <w:b/>
          <w:bCs/>
        </w:rPr>
      </w:pPr>
    </w:p>
    <w:p w14:paraId="00FF7941" w14:textId="77777777" w:rsidR="00990A53" w:rsidRDefault="00990A53">
      <w:pPr>
        <w:spacing w:line="259" w:lineRule="auto"/>
        <w:rPr>
          <w:rFonts w:ascii="Times New Roman" w:hAnsi="Times New Roman" w:cs="Times New Roman"/>
          <w:b/>
          <w:bCs/>
        </w:rPr>
      </w:pPr>
    </w:p>
    <w:p w14:paraId="63DB657D" w14:textId="77777777" w:rsidR="00990A53" w:rsidRDefault="00990A53">
      <w:pPr>
        <w:spacing w:line="259" w:lineRule="auto"/>
        <w:rPr>
          <w:rFonts w:ascii="Times New Roman" w:hAnsi="Times New Roman" w:cs="Times New Roman"/>
          <w:b/>
          <w:bCs/>
        </w:rPr>
      </w:pPr>
    </w:p>
    <w:p w14:paraId="72D1530F" w14:textId="77777777" w:rsidR="00990A53" w:rsidRDefault="00990A53">
      <w:pPr>
        <w:spacing w:line="259" w:lineRule="auto"/>
        <w:rPr>
          <w:rFonts w:ascii="Times New Roman" w:hAnsi="Times New Roman" w:cs="Times New Roman"/>
          <w:b/>
          <w:bCs/>
        </w:rPr>
      </w:pPr>
    </w:p>
    <w:p w14:paraId="636C6C45" w14:textId="77777777" w:rsidR="00990A53" w:rsidRDefault="00990A53">
      <w:pPr>
        <w:spacing w:line="259" w:lineRule="auto"/>
        <w:rPr>
          <w:rFonts w:ascii="Times New Roman" w:hAnsi="Times New Roman" w:cs="Times New Roman"/>
          <w:b/>
          <w:bCs/>
        </w:rPr>
      </w:pPr>
    </w:p>
    <w:p w14:paraId="51827CA4" w14:textId="77777777" w:rsidR="00990A53" w:rsidRDefault="00990A53">
      <w:pPr>
        <w:spacing w:line="259" w:lineRule="auto"/>
        <w:rPr>
          <w:rFonts w:ascii="Times New Roman" w:hAnsi="Times New Roman" w:cs="Times New Roman"/>
          <w:b/>
          <w:bCs/>
        </w:rPr>
      </w:pPr>
    </w:p>
    <w:p w14:paraId="15F476CC" w14:textId="77777777" w:rsidR="00990A53" w:rsidRDefault="00990A53">
      <w:pPr>
        <w:spacing w:line="259" w:lineRule="auto"/>
        <w:rPr>
          <w:rFonts w:ascii="Times New Roman" w:hAnsi="Times New Roman" w:cs="Times New Roman"/>
          <w:b/>
          <w:bCs/>
        </w:rPr>
      </w:pPr>
    </w:p>
    <w:p w14:paraId="5E7E3411" w14:textId="77777777" w:rsidR="00990A53" w:rsidRDefault="00990A53">
      <w:pPr>
        <w:spacing w:line="259" w:lineRule="auto"/>
        <w:rPr>
          <w:rFonts w:ascii="Times New Roman" w:hAnsi="Times New Roman" w:cs="Times New Roman"/>
          <w:b/>
          <w:bCs/>
        </w:rPr>
      </w:pPr>
    </w:p>
    <w:p w14:paraId="2AA066B7" w14:textId="77777777" w:rsidR="00386776" w:rsidRDefault="00386776">
      <w:pPr>
        <w:spacing w:line="259" w:lineRule="auto"/>
        <w:rPr>
          <w:rFonts w:ascii="Times New Roman" w:hAnsi="Times New Roman" w:cs="Times New Roman"/>
          <w:b/>
          <w:bCs/>
        </w:rPr>
      </w:pPr>
    </w:p>
    <w:p w14:paraId="66913B97" w14:textId="77777777" w:rsidR="00990A53" w:rsidRDefault="00990A53">
      <w:pPr>
        <w:spacing w:line="259" w:lineRule="auto"/>
        <w:rPr>
          <w:rFonts w:ascii="Times New Roman" w:hAnsi="Times New Roman" w:cs="Times New Roman"/>
          <w:b/>
          <w:bCs/>
        </w:rPr>
      </w:pPr>
    </w:p>
    <w:p w14:paraId="6CA80A23" w14:textId="77777777" w:rsidR="00990A53" w:rsidRDefault="00990A53">
      <w:pPr>
        <w:spacing w:line="259" w:lineRule="auto"/>
        <w:jc w:val="center"/>
        <w:rPr>
          <w:rFonts w:ascii="Times New Roman" w:hAnsi="Times New Roman" w:cs="Times New Roman"/>
          <w:b/>
          <w:bCs/>
        </w:rPr>
      </w:pPr>
    </w:p>
    <w:p w14:paraId="0599CB57" w14:textId="77777777" w:rsidR="00990A53" w:rsidRDefault="00260356">
      <w:pPr>
        <w:spacing w:line="259" w:lineRule="auto"/>
        <w:jc w:val="center"/>
        <w:rPr>
          <w:rFonts w:ascii="Times New Roman" w:hAnsi="Times New Roman" w:cs="Times New Roman"/>
          <w:b/>
          <w:bCs/>
        </w:rPr>
      </w:pPr>
      <w:r>
        <w:rPr>
          <w:rFonts w:ascii="Times New Roman" w:eastAsia="SimSun" w:hAnsi="Times New Roman"/>
          <w:b/>
          <w:bCs/>
          <w:sz w:val="22"/>
          <w:szCs w:val="22"/>
        </w:rPr>
        <w:lastRenderedPageBreak/>
        <w:t>Acknowledgements</w:t>
      </w:r>
      <w:r>
        <w:rPr>
          <w:rFonts w:ascii="Times New Roman" w:hAnsi="Times New Roman" w:cs="Times New Roman"/>
          <w:b/>
          <w:bCs/>
        </w:rPr>
        <w:t xml:space="preserve"> </w:t>
      </w:r>
    </w:p>
    <w:p w14:paraId="781A8E5C" w14:textId="77777777" w:rsidR="00990A53" w:rsidRDefault="00260356">
      <w:pPr>
        <w:spacing w:line="240" w:lineRule="auto"/>
        <w:jc w:val="both"/>
        <w:rPr>
          <w:rFonts w:ascii="Times New Roman" w:hAnsi="Times New Roman" w:cs="Times New Roman"/>
        </w:rPr>
      </w:pPr>
      <w:r>
        <w:rPr>
          <w:rFonts w:ascii="Times New Roman" w:hAnsi="Times New Roman" w:cs="Times New Roman"/>
        </w:rPr>
        <w:t xml:space="preserve">I  would like to express my profound gratitude to Almighty Allah for His infinite blessings and mercy, which enabled me to complete this project successfully, I thank Him for granting me wisdom and strength throughout my course of study. </w:t>
      </w:r>
    </w:p>
    <w:p w14:paraId="2DD463BF" w14:textId="77777777" w:rsidR="00990A53" w:rsidRDefault="00260356">
      <w:pPr>
        <w:spacing w:line="240" w:lineRule="auto"/>
        <w:jc w:val="both"/>
        <w:rPr>
          <w:rFonts w:ascii="Times New Roman" w:hAnsi="Times New Roman" w:cs="Times New Roman"/>
        </w:rPr>
      </w:pPr>
      <w:r>
        <w:rPr>
          <w:rFonts w:ascii="Times New Roman" w:hAnsi="Times New Roman" w:cs="Times New Roman"/>
        </w:rPr>
        <w:t>I am deeply grateful to my supervisor, Mrs Fatima Zubair, for her heartfelt guidance, patience, and invaluable advice throughout this project. Her supervisory role was instrumental in its success.I would like to extend my heartfelt gratitude to my Head of Department, Mr. Fatiu Olohungbebe, and Mr. Muhammad Bako for his unwavering support and guidance. May Allah reward you abundantly. Special appreciation goes to Mr. Balarabe Ayuba Olufadi, our esteemed Staff Adviser, for his invaluable advice and mentorship. To all my lecturers in the Mass Communication department, I express my sincere gratitude for imparting valuable knowledge and shaping my academic journey.</w:t>
      </w:r>
    </w:p>
    <w:p w14:paraId="480367AF" w14:textId="77777777" w:rsidR="00990A53" w:rsidRDefault="00260356">
      <w:pPr>
        <w:spacing w:line="240" w:lineRule="auto"/>
        <w:jc w:val="both"/>
        <w:rPr>
          <w:rFonts w:ascii="Times New Roman" w:hAnsi="Times New Roman" w:cs="Times New Roman"/>
        </w:rPr>
      </w:pPr>
      <w:r>
        <w:rPr>
          <w:rFonts w:ascii="Times New Roman" w:hAnsi="Times New Roman" w:cs="Times New Roman"/>
        </w:rPr>
        <w:t xml:space="preserve">My heartfelt gratitude goes to my dear parents Mr and Mrs Omotosho and Mr and Mrs Omitojola, for their unconditional love, care,prayers, and support throughout my academic journey. May Allah reward them abundantly in this world and the hereafter (Ameen). I pray they live long to reap the fruit they laboured for. </w:t>
      </w:r>
    </w:p>
    <w:p w14:paraId="45AD817C" w14:textId="77777777" w:rsidR="00990A53" w:rsidRDefault="00260356">
      <w:pPr>
        <w:spacing w:line="240" w:lineRule="auto"/>
        <w:jc w:val="both"/>
        <w:rPr>
          <w:rFonts w:ascii="Times New Roman" w:hAnsi="Times New Roman" w:cs="Times New Roman"/>
        </w:rPr>
      </w:pPr>
      <w:r>
        <w:rPr>
          <w:rFonts w:ascii="Times New Roman" w:hAnsi="Times New Roman" w:cs="Times New Roman"/>
        </w:rPr>
        <w:t xml:space="preserve">I also my lovely siblings Abdulmalik, Waseelah, Fareedah, Fareedah (kenny), Fareed, Ameerah, Shukrah, and sister nafisah for their love, words of encouragement, and immense support. </w:t>
      </w:r>
    </w:p>
    <w:p w14:paraId="2C4D54E1" w14:textId="77777777" w:rsidR="00990A53" w:rsidRDefault="00260356">
      <w:pPr>
        <w:spacing w:line="240" w:lineRule="auto"/>
        <w:jc w:val="both"/>
        <w:rPr>
          <w:rFonts w:ascii="Times New Roman" w:hAnsi="Times New Roman" w:cs="Times New Roman"/>
        </w:rPr>
      </w:pPr>
      <w:r>
        <w:rPr>
          <w:rFonts w:ascii="Times New Roman" w:hAnsi="Times New Roman" w:cs="Times New Roman"/>
        </w:rPr>
        <w:t>Special thanks to my friends Aderayo, Zainab, Fatima, Ibrahim, Yusuf, Philip and my name sake Maryam Mikhail for their support and encouragement. I cherished all the memories we shared together.</w:t>
      </w:r>
    </w:p>
    <w:p w14:paraId="2DBE059E" w14:textId="77777777" w:rsidR="00990A53" w:rsidRDefault="00990A53">
      <w:pPr>
        <w:spacing w:line="240" w:lineRule="auto"/>
        <w:jc w:val="both"/>
        <w:rPr>
          <w:rFonts w:ascii="Times New Roman" w:hAnsi="Times New Roman" w:cs="Times New Roman"/>
          <w:b/>
          <w:bCs/>
        </w:rPr>
      </w:pPr>
    </w:p>
    <w:p w14:paraId="6DEA5BFB" w14:textId="77777777" w:rsidR="00990A53" w:rsidRDefault="00990A53">
      <w:pPr>
        <w:spacing w:line="240" w:lineRule="auto"/>
        <w:jc w:val="both"/>
        <w:rPr>
          <w:rFonts w:ascii="Times New Roman" w:hAnsi="Times New Roman" w:cs="Times New Roman"/>
          <w:b/>
          <w:bCs/>
        </w:rPr>
      </w:pPr>
    </w:p>
    <w:p w14:paraId="52D7A75D" w14:textId="77777777" w:rsidR="00990A53" w:rsidRDefault="00990A53">
      <w:pPr>
        <w:spacing w:line="240" w:lineRule="auto"/>
        <w:jc w:val="center"/>
        <w:rPr>
          <w:rFonts w:ascii="Times New Roman" w:hAnsi="Times New Roman" w:cs="Times New Roman"/>
          <w:b/>
          <w:bCs/>
        </w:rPr>
      </w:pPr>
    </w:p>
    <w:p w14:paraId="363C8C4D" w14:textId="77777777" w:rsidR="00990A53" w:rsidRDefault="00990A53">
      <w:pPr>
        <w:spacing w:line="240" w:lineRule="auto"/>
        <w:jc w:val="center"/>
        <w:rPr>
          <w:rFonts w:ascii="Times New Roman" w:hAnsi="Times New Roman" w:cs="Times New Roman"/>
          <w:b/>
          <w:bCs/>
        </w:rPr>
      </w:pPr>
    </w:p>
    <w:p w14:paraId="4BDF46EE" w14:textId="77777777" w:rsidR="00990A53" w:rsidRDefault="00990A53">
      <w:pPr>
        <w:spacing w:line="240" w:lineRule="auto"/>
        <w:jc w:val="center"/>
        <w:rPr>
          <w:rFonts w:ascii="Times New Roman" w:hAnsi="Times New Roman" w:cs="Times New Roman"/>
          <w:b/>
          <w:bCs/>
        </w:rPr>
      </w:pPr>
    </w:p>
    <w:p w14:paraId="4FB0F3F3" w14:textId="77777777" w:rsidR="00990A53" w:rsidRDefault="00990A53">
      <w:pPr>
        <w:spacing w:line="240" w:lineRule="auto"/>
        <w:jc w:val="center"/>
        <w:rPr>
          <w:rFonts w:ascii="Times New Roman" w:hAnsi="Times New Roman" w:cs="Times New Roman"/>
          <w:b/>
          <w:bCs/>
        </w:rPr>
      </w:pPr>
    </w:p>
    <w:p w14:paraId="528B82CC" w14:textId="77777777" w:rsidR="00990A53" w:rsidRDefault="00990A53">
      <w:pPr>
        <w:spacing w:line="240" w:lineRule="auto"/>
        <w:jc w:val="center"/>
        <w:rPr>
          <w:rFonts w:ascii="Times New Roman" w:hAnsi="Times New Roman" w:cs="Times New Roman"/>
          <w:b/>
          <w:bCs/>
        </w:rPr>
      </w:pPr>
    </w:p>
    <w:p w14:paraId="4D25BDED" w14:textId="77777777" w:rsidR="00990A53" w:rsidRDefault="00990A53">
      <w:pPr>
        <w:spacing w:line="240" w:lineRule="auto"/>
        <w:jc w:val="center"/>
        <w:rPr>
          <w:rFonts w:ascii="Times New Roman" w:hAnsi="Times New Roman" w:cs="Times New Roman"/>
          <w:b/>
          <w:bCs/>
        </w:rPr>
      </w:pPr>
    </w:p>
    <w:p w14:paraId="3BF40391" w14:textId="77777777" w:rsidR="00990A53" w:rsidRDefault="00990A53">
      <w:pPr>
        <w:spacing w:line="240" w:lineRule="auto"/>
        <w:jc w:val="center"/>
        <w:rPr>
          <w:rFonts w:ascii="Times New Roman" w:hAnsi="Times New Roman" w:cs="Times New Roman"/>
          <w:b/>
          <w:bCs/>
        </w:rPr>
      </w:pPr>
    </w:p>
    <w:p w14:paraId="1B399CAE" w14:textId="77777777" w:rsidR="00990A53" w:rsidRDefault="00990A53">
      <w:pPr>
        <w:spacing w:line="240" w:lineRule="auto"/>
        <w:jc w:val="center"/>
        <w:rPr>
          <w:rFonts w:ascii="Times New Roman" w:hAnsi="Times New Roman" w:cs="Times New Roman"/>
          <w:b/>
          <w:bCs/>
        </w:rPr>
      </w:pPr>
    </w:p>
    <w:p w14:paraId="0C3C923C" w14:textId="77777777" w:rsidR="00990A53" w:rsidRDefault="00990A53">
      <w:pPr>
        <w:spacing w:line="240" w:lineRule="auto"/>
        <w:jc w:val="center"/>
        <w:rPr>
          <w:rFonts w:ascii="Times New Roman" w:hAnsi="Times New Roman" w:cs="Times New Roman"/>
          <w:b/>
          <w:bCs/>
        </w:rPr>
      </w:pPr>
    </w:p>
    <w:p w14:paraId="0AC2C52B" w14:textId="77777777" w:rsidR="00990A53" w:rsidRDefault="00990A53">
      <w:pPr>
        <w:spacing w:line="240" w:lineRule="auto"/>
        <w:jc w:val="center"/>
        <w:rPr>
          <w:rFonts w:ascii="Times New Roman" w:hAnsi="Times New Roman" w:cs="Times New Roman"/>
          <w:b/>
          <w:bCs/>
        </w:rPr>
      </w:pPr>
    </w:p>
    <w:p w14:paraId="6D12AD07" w14:textId="77777777" w:rsidR="00990A53" w:rsidRDefault="00990A53">
      <w:pPr>
        <w:spacing w:line="240" w:lineRule="auto"/>
        <w:rPr>
          <w:rFonts w:ascii="Times New Roman" w:hAnsi="Times New Roman" w:cs="Times New Roman"/>
          <w:b/>
          <w:bCs/>
        </w:rPr>
      </w:pPr>
    </w:p>
    <w:p w14:paraId="0084DE68" w14:textId="77777777" w:rsidR="00990A53" w:rsidRDefault="00990A53">
      <w:pPr>
        <w:spacing w:line="240" w:lineRule="auto"/>
        <w:jc w:val="center"/>
        <w:rPr>
          <w:rFonts w:ascii="Times New Roman" w:hAnsi="Times New Roman" w:cs="Times New Roman"/>
          <w:b/>
          <w:bCs/>
        </w:rPr>
      </w:pPr>
    </w:p>
    <w:p w14:paraId="0454EED0" w14:textId="77777777" w:rsidR="00386776" w:rsidRDefault="00386776">
      <w:pPr>
        <w:spacing w:line="240" w:lineRule="auto"/>
        <w:jc w:val="center"/>
        <w:rPr>
          <w:rFonts w:ascii="Times New Roman" w:hAnsi="Times New Roman" w:cs="Times New Roman"/>
          <w:b/>
          <w:bCs/>
        </w:rPr>
      </w:pPr>
    </w:p>
    <w:p w14:paraId="495A496D" w14:textId="77777777" w:rsidR="00990A53" w:rsidRDefault="00260356">
      <w:pPr>
        <w:spacing w:line="240" w:lineRule="auto"/>
        <w:jc w:val="center"/>
        <w:rPr>
          <w:rFonts w:ascii="Times New Roman" w:hAnsi="Times New Roman" w:cs="Times New Roman"/>
          <w:b/>
          <w:bCs/>
        </w:rPr>
      </w:pPr>
      <w:r>
        <w:rPr>
          <w:rFonts w:ascii="Times New Roman" w:eastAsia="SimSun" w:hAnsi="Times New Roman"/>
          <w:b/>
          <w:bCs/>
          <w:sz w:val="22"/>
          <w:szCs w:val="22"/>
        </w:rPr>
        <w:lastRenderedPageBreak/>
        <w:t>Abstract</w:t>
      </w:r>
    </w:p>
    <w:p w14:paraId="27BFB1DA" w14:textId="77777777" w:rsidR="00990A53" w:rsidRDefault="00260356">
      <w:pPr>
        <w:spacing w:line="240" w:lineRule="auto"/>
        <w:jc w:val="both"/>
        <w:rPr>
          <w:rFonts w:ascii="Times New Roman" w:hAnsi="Times New Roman" w:cs="Times New Roman"/>
        </w:rPr>
      </w:pPr>
      <w:r>
        <w:rPr>
          <w:rFonts w:ascii="Times New Roman" w:hAnsi="Times New Roman" w:cs="Times New Roman"/>
        </w:rPr>
        <w:t>This study examines the influence of celebrity endorsements on consumer buying behavior with a focus on Close-Up toothpaste advertisements. Celebrity endorsements are a widely used marketing strategy to enhance brand appeal, credibility, and consumer trust. The research explores how factors such as celebrity credibility, attractiveness, and relatability impact consumers' perceptions and purchase intentions toward Close-Up toothpaste. Using a mixed-methods approach, including surveys and focus group discussions, the study analyzes consumer responses to celebrity-endorsed advertisements. Findings indicate that celebrity endorsements significantly influence brand preference and purchase decisions, particularly among younger demographics, by fostering trust and aspirational connections. However, the effectiveness varies based on the celebrity’s relevance to the product and the target audience’s cultural and social context. The study provides insights for marketers on leveraging celebrity endorsements to optimize advertising strategies for Close-Up toothpaste and similar consumer goods.</w:t>
      </w:r>
    </w:p>
    <w:p w14:paraId="0016D2DD" w14:textId="77777777" w:rsidR="00990A53" w:rsidRDefault="00990A53">
      <w:pPr>
        <w:spacing w:line="240" w:lineRule="auto"/>
        <w:jc w:val="both"/>
        <w:rPr>
          <w:rFonts w:ascii="Times New Roman" w:hAnsi="Times New Roman" w:cs="Times New Roman"/>
          <w:b/>
          <w:bCs/>
        </w:rPr>
      </w:pPr>
    </w:p>
    <w:p w14:paraId="06A41386" w14:textId="77777777" w:rsidR="00990A53" w:rsidRDefault="00990A53">
      <w:pPr>
        <w:spacing w:line="240" w:lineRule="auto"/>
        <w:jc w:val="both"/>
        <w:rPr>
          <w:rFonts w:ascii="Times New Roman" w:hAnsi="Times New Roman" w:cs="Times New Roman"/>
          <w:b/>
          <w:bCs/>
        </w:rPr>
      </w:pPr>
    </w:p>
    <w:p w14:paraId="5F8DA7BD" w14:textId="77777777" w:rsidR="00990A53" w:rsidRDefault="00990A53">
      <w:pPr>
        <w:spacing w:line="240" w:lineRule="auto"/>
        <w:jc w:val="both"/>
        <w:rPr>
          <w:rFonts w:ascii="Times New Roman" w:hAnsi="Times New Roman" w:cs="Times New Roman"/>
          <w:b/>
          <w:bCs/>
        </w:rPr>
      </w:pPr>
    </w:p>
    <w:p w14:paraId="5868DDA9" w14:textId="77777777" w:rsidR="00990A53" w:rsidRDefault="00990A53">
      <w:pPr>
        <w:spacing w:line="240" w:lineRule="auto"/>
        <w:jc w:val="both"/>
        <w:rPr>
          <w:rFonts w:ascii="Times New Roman" w:hAnsi="Times New Roman" w:cs="Times New Roman"/>
          <w:b/>
          <w:bCs/>
        </w:rPr>
      </w:pPr>
    </w:p>
    <w:p w14:paraId="4A0C8884" w14:textId="77777777" w:rsidR="00990A53" w:rsidRDefault="00990A53">
      <w:pPr>
        <w:spacing w:line="240" w:lineRule="auto"/>
        <w:jc w:val="both"/>
        <w:rPr>
          <w:rFonts w:ascii="Times New Roman" w:hAnsi="Times New Roman" w:cs="Times New Roman"/>
          <w:b/>
          <w:bCs/>
        </w:rPr>
      </w:pPr>
    </w:p>
    <w:p w14:paraId="5DDE0DE9" w14:textId="77777777" w:rsidR="00990A53" w:rsidRDefault="00990A53">
      <w:pPr>
        <w:spacing w:line="240" w:lineRule="auto"/>
        <w:jc w:val="both"/>
        <w:rPr>
          <w:rFonts w:ascii="Times New Roman" w:hAnsi="Times New Roman" w:cs="Times New Roman"/>
          <w:b/>
          <w:bCs/>
        </w:rPr>
      </w:pPr>
    </w:p>
    <w:p w14:paraId="2AC89B4E" w14:textId="77777777" w:rsidR="00990A53" w:rsidRDefault="00990A53">
      <w:pPr>
        <w:spacing w:line="240" w:lineRule="auto"/>
        <w:jc w:val="center"/>
        <w:rPr>
          <w:rFonts w:ascii="Times New Roman" w:hAnsi="Times New Roman" w:cs="Times New Roman"/>
          <w:b/>
          <w:bCs/>
        </w:rPr>
      </w:pPr>
    </w:p>
    <w:p w14:paraId="6CFADC3F" w14:textId="77777777" w:rsidR="00990A53" w:rsidRDefault="00990A53">
      <w:pPr>
        <w:spacing w:line="240" w:lineRule="auto"/>
        <w:jc w:val="center"/>
        <w:rPr>
          <w:rFonts w:ascii="Times New Roman" w:hAnsi="Times New Roman" w:cs="Times New Roman"/>
          <w:b/>
          <w:bCs/>
        </w:rPr>
      </w:pPr>
    </w:p>
    <w:p w14:paraId="6EE03FB7" w14:textId="77777777" w:rsidR="00990A53" w:rsidRDefault="00990A53">
      <w:pPr>
        <w:spacing w:line="240" w:lineRule="auto"/>
        <w:jc w:val="center"/>
        <w:rPr>
          <w:rFonts w:ascii="Times New Roman" w:hAnsi="Times New Roman" w:cs="Times New Roman"/>
          <w:b/>
          <w:bCs/>
        </w:rPr>
      </w:pPr>
    </w:p>
    <w:p w14:paraId="2BF93FCD" w14:textId="77777777" w:rsidR="00990A53" w:rsidRDefault="00990A53">
      <w:pPr>
        <w:spacing w:line="240" w:lineRule="auto"/>
        <w:jc w:val="center"/>
        <w:rPr>
          <w:rFonts w:ascii="Times New Roman" w:hAnsi="Times New Roman" w:cs="Times New Roman"/>
          <w:b/>
          <w:bCs/>
        </w:rPr>
      </w:pPr>
    </w:p>
    <w:p w14:paraId="141159BE" w14:textId="77777777" w:rsidR="00990A53" w:rsidRDefault="00990A53">
      <w:pPr>
        <w:spacing w:line="240" w:lineRule="auto"/>
        <w:jc w:val="center"/>
        <w:rPr>
          <w:rFonts w:ascii="Times New Roman" w:hAnsi="Times New Roman" w:cs="Times New Roman"/>
          <w:b/>
          <w:bCs/>
        </w:rPr>
      </w:pPr>
    </w:p>
    <w:p w14:paraId="78AC7F53" w14:textId="77777777" w:rsidR="00990A53" w:rsidRDefault="00990A53">
      <w:pPr>
        <w:spacing w:line="240" w:lineRule="auto"/>
        <w:jc w:val="center"/>
        <w:rPr>
          <w:rFonts w:ascii="Times New Roman" w:hAnsi="Times New Roman" w:cs="Times New Roman"/>
          <w:b/>
          <w:bCs/>
        </w:rPr>
      </w:pPr>
    </w:p>
    <w:p w14:paraId="0C9D80ED" w14:textId="77777777" w:rsidR="00990A53" w:rsidRDefault="00990A53">
      <w:pPr>
        <w:spacing w:line="240" w:lineRule="auto"/>
        <w:jc w:val="center"/>
        <w:rPr>
          <w:rFonts w:ascii="Times New Roman" w:hAnsi="Times New Roman" w:cs="Times New Roman"/>
          <w:b/>
          <w:bCs/>
        </w:rPr>
      </w:pPr>
    </w:p>
    <w:p w14:paraId="1167BB9F" w14:textId="77777777" w:rsidR="00990A53" w:rsidRDefault="00990A53">
      <w:pPr>
        <w:spacing w:line="240" w:lineRule="auto"/>
        <w:jc w:val="center"/>
        <w:rPr>
          <w:rFonts w:ascii="Times New Roman" w:hAnsi="Times New Roman" w:cs="Times New Roman"/>
          <w:b/>
          <w:bCs/>
        </w:rPr>
      </w:pPr>
    </w:p>
    <w:p w14:paraId="53958D17" w14:textId="77777777" w:rsidR="00990A53" w:rsidRDefault="00990A53">
      <w:pPr>
        <w:spacing w:line="240" w:lineRule="auto"/>
        <w:rPr>
          <w:rFonts w:ascii="Times New Roman" w:hAnsi="Times New Roman" w:cs="Times New Roman"/>
          <w:b/>
          <w:bCs/>
        </w:rPr>
      </w:pPr>
    </w:p>
    <w:p w14:paraId="2B528C64" w14:textId="77777777" w:rsidR="00990A53" w:rsidRDefault="00990A53">
      <w:pPr>
        <w:spacing w:line="240" w:lineRule="auto"/>
        <w:jc w:val="center"/>
        <w:rPr>
          <w:rFonts w:ascii="Times New Roman" w:hAnsi="Times New Roman" w:cs="Times New Roman"/>
          <w:b/>
          <w:bCs/>
        </w:rPr>
      </w:pPr>
    </w:p>
    <w:p w14:paraId="18E0946C" w14:textId="77777777" w:rsidR="00990A53" w:rsidRDefault="00990A53">
      <w:pPr>
        <w:spacing w:line="240" w:lineRule="auto"/>
        <w:jc w:val="center"/>
        <w:rPr>
          <w:rFonts w:ascii="Times New Roman" w:hAnsi="Times New Roman" w:cs="Times New Roman"/>
          <w:b/>
          <w:bCs/>
        </w:rPr>
      </w:pPr>
    </w:p>
    <w:p w14:paraId="7AAAC0A2" w14:textId="77777777" w:rsidR="00F62E1A" w:rsidRDefault="00F62E1A">
      <w:pPr>
        <w:spacing w:line="240" w:lineRule="auto"/>
        <w:jc w:val="center"/>
        <w:rPr>
          <w:rFonts w:ascii="Times New Roman" w:hAnsi="Times New Roman" w:cs="Times New Roman"/>
          <w:b/>
          <w:bCs/>
        </w:rPr>
      </w:pPr>
    </w:p>
    <w:p w14:paraId="03ACF90C" w14:textId="77777777" w:rsidR="00F62E1A" w:rsidRDefault="00F62E1A">
      <w:pPr>
        <w:spacing w:line="240" w:lineRule="auto"/>
        <w:jc w:val="center"/>
        <w:rPr>
          <w:rFonts w:ascii="Times New Roman" w:hAnsi="Times New Roman" w:cs="Times New Roman"/>
          <w:b/>
          <w:bCs/>
        </w:rPr>
      </w:pPr>
    </w:p>
    <w:p w14:paraId="1DDAEDF2" w14:textId="77777777" w:rsidR="00F62E1A" w:rsidRDefault="00F62E1A">
      <w:pPr>
        <w:spacing w:line="240" w:lineRule="auto"/>
        <w:jc w:val="center"/>
        <w:rPr>
          <w:rFonts w:ascii="Times New Roman" w:hAnsi="Times New Roman" w:cs="Times New Roman"/>
          <w:b/>
          <w:bCs/>
        </w:rPr>
      </w:pPr>
    </w:p>
    <w:p w14:paraId="72E7134F" w14:textId="77777777" w:rsidR="00F62E1A" w:rsidRDefault="00F62E1A">
      <w:pPr>
        <w:spacing w:line="240" w:lineRule="auto"/>
        <w:jc w:val="center"/>
        <w:rPr>
          <w:rFonts w:ascii="Times New Roman" w:hAnsi="Times New Roman" w:cs="Times New Roman"/>
          <w:b/>
          <w:bCs/>
        </w:rPr>
      </w:pPr>
    </w:p>
    <w:p w14:paraId="25DCB8F5" w14:textId="77777777" w:rsidR="00990A53" w:rsidRDefault="00990A53" w:rsidP="00F62E1A">
      <w:pPr>
        <w:spacing w:after="0" w:line="240" w:lineRule="auto"/>
        <w:jc w:val="center"/>
        <w:rPr>
          <w:rFonts w:ascii="Times New Roman" w:hAnsi="Times New Roman" w:cs="Times New Roman"/>
          <w:b/>
          <w:bCs/>
        </w:rPr>
      </w:pPr>
    </w:p>
    <w:p w14:paraId="1FB06134"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b/>
          <w:bCs/>
          <w:sz w:val="22"/>
          <w:szCs w:val="22"/>
        </w:rPr>
        <w:t>TABLE OF CONTENT</w:t>
      </w:r>
    </w:p>
    <w:p w14:paraId="4C8DC55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Title page</w:t>
      </w:r>
      <w:r>
        <w:tab/>
      </w:r>
      <w:r>
        <w:tab/>
      </w:r>
      <w:r>
        <w:tab/>
      </w:r>
      <w:r>
        <w:tab/>
      </w:r>
      <w:r>
        <w:tab/>
      </w:r>
      <w:r>
        <w:tab/>
      </w:r>
      <w:r>
        <w:tab/>
      </w:r>
      <w:r>
        <w:tab/>
      </w:r>
      <w:r>
        <w:tab/>
      </w:r>
      <w:r>
        <w:tab/>
      </w:r>
    </w:p>
    <w:p w14:paraId="75D8259E"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 xml:space="preserve">Certification </w:t>
      </w:r>
      <w:r>
        <w:tab/>
      </w:r>
      <w:r>
        <w:tab/>
      </w:r>
      <w:r>
        <w:tab/>
      </w:r>
      <w:r>
        <w:tab/>
      </w:r>
      <w:r>
        <w:tab/>
      </w:r>
      <w:r>
        <w:tab/>
      </w:r>
      <w:r>
        <w:tab/>
      </w:r>
      <w:r>
        <w:tab/>
      </w:r>
      <w:r>
        <w:tab/>
      </w:r>
    </w:p>
    <w:p w14:paraId="00281324"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Dedication</w:t>
      </w:r>
      <w:r>
        <w:tab/>
      </w:r>
      <w:r>
        <w:tab/>
      </w:r>
      <w:r>
        <w:tab/>
      </w:r>
      <w:r>
        <w:tab/>
      </w:r>
      <w:r>
        <w:tab/>
      </w:r>
      <w:r>
        <w:tab/>
      </w:r>
      <w:r>
        <w:tab/>
      </w:r>
      <w:r>
        <w:tab/>
      </w:r>
      <w:r>
        <w:tab/>
      </w:r>
      <w:r>
        <w:tab/>
      </w:r>
    </w:p>
    <w:p w14:paraId="1C72FF68"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Acknowledgement</w:t>
      </w:r>
      <w:r>
        <w:tab/>
      </w:r>
      <w:r>
        <w:tab/>
      </w:r>
      <w:r>
        <w:tab/>
      </w:r>
      <w:r>
        <w:tab/>
      </w:r>
      <w:r>
        <w:tab/>
      </w:r>
      <w:r>
        <w:tab/>
      </w:r>
      <w:r>
        <w:tab/>
      </w:r>
      <w:r>
        <w:tab/>
      </w:r>
    </w:p>
    <w:p w14:paraId="02BCFC86"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Table of contents</w:t>
      </w:r>
    </w:p>
    <w:p w14:paraId="273043F9"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CHAPTER ONE: INTRODUCTION</w:t>
      </w:r>
    </w:p>
    <w:p w14:paraId="01AC702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1.1       Background of the study</w:t>
      </w:r>
      <w:r>
        <w:tab/>
      </w:r>
      <w:r>
        <w:tab/>
      </w:r>
      <w:r>
        <w:tab/>
      </w:r>
      <w:r>
        <w:tab/>
      </w:r>
      <w:r>
        <w:tab/>
      </w:r>
      <w:r>
        <w:tab/>
      </w:r>
    </w:p>
    <w:p w14:paraId="4F56E6E6"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1.2.      Statement of the problem</w:t>
      </w:r>
      <w:r>
        <w:tab/>
      </w:r>
      <w:r>
        <w:tab/>
      </w:r>
      <w:r>
        <w:tab/>
      </w:r>
      <w:r>
        <w:tab/>
      </w:r>
      <w:r>
        <w:tab/>
      </w:r>
      <w:r>
        <w:tab/>
      </w:r>
    </w:p>
    <w:p w14:paraId="53E4ECE2"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1.3.      Objectives of the study</w:t>
      </w:r>
      <w:r>
        <w:tab/>
      </w:r>
      <w:r>
        <w:tab/>
      </w:r>
      <w:r>
        <w:tab/>
      </w:r>
      <w:r>
        <w:tab/>
      </w:r>
      <w:r>
        <w:tab/>
      </w:r>
      <w:r>
        <w:tab/>
      </w:r>
    </w:p>
    <w:p w14:paraId="10607717"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 xml:space="preserve">1.4.      Research objectives </w:t>
      </w:r>
      <w:r>
        <w:tab/>
      </w:r>
      <w:r>
        <w:tab/>
      </w:r>
      <w:r>
        <w:tab/>
      </w:r>
      <w:r>
        <w:tab/>
      </w:r>
      <w:r>
        <w:tab/>
      </w:r>
    </w:p>
    <w:p w14:paraId="5FC570CA"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 xml:space="preserve">1.5.      Significance of the study </w:t>
      </w:r>
      <w:r>
        <w:tab/>
      </w:r>
      <w:r>
        <w:tab/>
      </w:r>
      <w:r>
        <w:tab/>
      </w:r>
      <w:r>
        <w:tab/>
      </w:r>
      <w:r>
        <w:tab/>
      </w:r>
    </w:p>
    <w:p w14:paraId="3484E181"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1.6.      Scope and limitations of the study</w:t>
      </w:r>
      <w:r>
        <w:tab/>
      </w:r>
      <w:r>
        <w:tab/>
      </w:r>
      <w:r>
        <w:tab/>
      </w:r>
      <w:r>
        <w:tab/>
      </w:r>
      <w:r>
        <w:tab/>
      </w:r>
      <w:r>
        <w:tab/>
      </w:r>
    </w:p>
    <w:p w14:paraId="68CBEFD2"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 xml:space="preserve">1.7.      Definition of key terms </w:t>
      </w:r>
      <w:r>
        <w:tab/>
      </w:r>
      <w:r>
        <w:tab/>
      </w:r>
      <w:r>
        <w:tab/>
      </w:r>
      <w:r>
        <w:tab/>
      </w:r>
    </w:p>
    <w:p w14:paraId="72BC42F2"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CHAPTER TWO: LITERATURE REVIEW</w:t>
      </w:r>
    </w:p>
    <w:p w14:paraId="3B614130"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2.1</w:t>
      </w:r>
      <w:r>
        <w:tab/>
      </w:r>
      <w:r>
        <w:rPr>
          <w:rFonts w:ascii="Times New Roman" w:eastAsia="SimSun" w:hAnsi="Times New Roman"/>
          <w:sz w:val="22"/>
          <w:szCs w:val="22"/>
        </w:rPr>
        <w:t>Conceptual framework</w:t>
      </w:r>
      <w:r>
        <w:tab/>
      </w:r>
      <w:r>
        <w:tab/>
      </w:r>
      <w:r>
        <w:tab/>
      </w:r>
      <w:r>
        <w:tab/>
      </w:r>
      <w:r>
        <w:tab/>
      </w:r>
    </w:p>
    <w:p w14:paraId="1D0EB14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2.2</w:t>
      </w:r>
      <w:r>
        <w:tab/>
      </w:r>
      <w:r>
        <w:rPr>
          <w:rFonts w:ascii="Times New Roman" w:eastAsia="SimSun" w:hAnsi="Times New Roman"/>
          <w:sz w:val="22"/>
          <w:szCs w:val="22"/>
        </w:rPr>
        <w:t>Theoretical framework</w:t>
      </w:r>
      <w:r>
        <w:tab/>
      </w:r>
      <w:r>
        <w:rPr>
          <w:rFonts w:ascii="Times New Roman" w:eastAsia="SimSun" w:hAnsi="Times New Roman"/>
          <w:sz w:val="22"/>
          <w:szCs w:val="22"/>
        </w:rPr>
        <w:t xml:space="preserve">                    </w:t>
      </w:r>
      <w:r>
        <w:tab/>
      </w:r>
      <w:r>
        <w:tab/>
      </w:r>
      <w:r>
        <w:tab/>
      </w:r>
      <w:r>
        <w:tab/>
      </w:r>
      <w:r>
        <w:tab/>
      </w:r>
      <w:r>
        <w:tab/>
      </w:r>
    </w:p>
    <w:p w14:paraId="57B36DF2"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2.3</w:t>
      </w:r>
      <w:r>
        <w:tab/>
      </w:r>
      <w:r>
        <w:rPr>
          <w:rFonts w:ascii="Times New Roman" w:eastAsia="SimSun" w:hAnsi="Times New Roman"/>
          <w:sz w:val="22"/>
          <w:szCs w:val="22"/>
        </w:rPr>
        <w:t xml:space="preserve">Empirical review </w:t>
      </w:r>
      <w:r>
        <w:tab/>
      </w:r>
      <w:r>
        <w:tab/>
      </w:r>
    </w:p>
    <w:p w14:paraId="198DBA81"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CHAPTER THREE:</w:t>
      </w:r>
      <w:r>
        <w:tab/>
      </w:r>
      <w:r>
        <w:rPr>
          <w:rFonts w:ascii="Times New Roman" w:eastAsia="SimSun" w:hAnsi="Times New Roman"/>
          <w:sz w:val="22"/>
          <w:szCs w:val="22"/>
        </w:rPr>
        <w:t>RESEARCH DESIGN</w:t>
      </w:r>
    </w:p>
    <w:p w14:paraId="6D389551"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 xml:space="preserve">3.0      Research methodology </w:t>
      </w:r>
    </w:p>
    <w:p w14:paraId="2EC535F2"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3.1</w:t>
      </w:r>
      <w:r>
        <w:tab/>
      </w:r>
      <w:r>
        <w:rPr>
          <w:rFonts w:ascii="Times New Roman" w:eastAsia="SimSun" w:hAnsi="Times New Roman"/>
          <w:sz w:val="22"/>
          <w:szCs w:val="22"/>
        </w:rPr>
        <w:t>Research design</w:t>
      </w:r>
      <w:r>
        <w:tab/>
      </w:r>
      <w:r>
        <w:tab/>
      </w:r>
      <w:r>
        <w:tab/>
      </w:r>
      <w:r>
        <w:tab/>
      </w:r>
      <w:r>
        <w:tab/>
      </w:r>
      <w:r>
        <w:tab/>
      </w:r>
      <w:r>
        <w:tab/>
      </w:r>
    </w:p>
    <w:p w14:paraId="5EB33F9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3.2</w:t>
      </w:r>
      <w:r>
        <w:tab/>
      </w:r>
      <w:r>
        <w:rPr>
          <w:rFonts w:ascii="Times New Roman" w:eastAsia="SimSun" w:hAnsi="Times New Roman"/>
          <w:sz w:val="22"/>
          <w:szCs w:val="22"/>
        </w:rPr>
        <w:t>Population of the study</w:t>
      </w:r>
      <w:r>
        <w:tab/>
      </w:r>
      <w:r>
        <w:tab/>
      </w:r>
      <w:r>
        <w:tab/>
      </w:r>
      <w:r>
        <w:tab/>
      </w:r>
      <w:r>
        <w:tab/>
      </w:r>
      <w:r>
        <w:tab/>
      </w:r>
    </w:p>
    <w:p w14:paraId="1D9B1996"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3.3</w:t>
      </w:r>
      <w:r>
        <w:tab/>
      </w:r>
      <w:r>
        <w:rPr>
          <w:rFonts w:ascii="Times New Roman" w:eastAsia="SimSun" w:hAnsi="Times New Roman"/>
          <w:sz w:val="22"/>
          <w:szCs w:val="22"/>
        </w:rPr>
        <w:t>Sampling size and sampling technique</w:t>
      </w:r>
      <w:r>
        <w:tab/>
      </w:r>
      <w:r>
        <w:tab/>
      </w:r>
      <w:r>
        <w:tab/>
      </w:r>
      <w:r>
        <w:tab/>
      </w:r>
    </w:p>
    <w:p w14:paraId="62315CE4"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3.4</w:t>
      </w:r>
      <w:r>
        <w:tab/>
      </w:r>
      <w:r>
        <w:rPr>
          <w:rFonts w:ascii="Times New Roman" w:eastAsia="SimSun" w:hAnsi="Times New Roman"/>
          <w:sz w:val="22"/>
          <w:szCs w:val="22"/>
        </w:rPr>
        <w:t>Instrumentation</w:t>
      </w:r>
      <w:r>
        <w:tab/>
      </w:r>
      <w:r>
        <w:tab/>
      </w:r>
      <w:r>
        <w:tab/>
      </w:r>
      <w:r>
        <w:tab/>
      </w:r>
      <w:r>
        <w:tab/>
      </w:r>
      <w:r>
        <w:tab/>
      </w:r>
      <w:r>
        <w:tab/>
      </w:r>
      <w:r>
        <w:tab/>
      </w:r>
    </w:p>
    <w:p w14:paraId="1AC5890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3.5</w:t>
      </w:r>
      <w:r>
        <w:tab/>
      </w:r>
      <w:r>
        <w:rPr>
          <w:rFonts w:ascii="Times New Roman" w:eastAsia="SimSun" w:hAnsi="Times New Roman"/>
          <w:sz w:val="22"/>
          <w:szCs w:val="22"/>
        </w:rPr>
        <w:t>Validity and reliability of instrument</w:t>
      </w:r>
      <w:r>
        <w:tab/>
      </w:r>
      <w:r>
        <w:tab/>
      </w:r>
      <w:r>
        <w:tab/>
      </w:r>
      <w:r>
        <w:tab/>
      </w:r>
    </w:p>
    <w:p w14:paraId="272657C4"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3.6</w:t>
      </w:r>
      <w:r>
        <w:tab/>
      </w:r>
      <w:r>
        <w:rPr>
          <w:rFonts w:ascii="Times New Roman" w:eastAsia="SimSun" w:hAnsi="Times New Roman"/>
          <w:sz w:val="22"/>
          <w:szCs w:val="22"/>
        </w:rPr>
        <w:t>Method of administration</w:t>
      </w:r>
      <w:r>
        <w:tab/>
      </w:r>
      <w:r>
        <w:tab/>
      </w:r>
      <w:r>
        <w:tab/>
      </w:r>
      <w:r>
        <w:tab/>
      </w:r>
      <w:r>
        <w:tab/>
      </w:r>
      <w:r>
        <w:tab/>
      </w:r>
    </w:p>
    <w:p w14:paraId="0501B09B"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3.7</w:t>
      </w:r>
      <w:r>
        <w:tab/>
      </w:r>
      <w:r>
        <w:rPr>
          <w:rFonts w:ascii="Times New Roman" w:eastAsia="SimSun" w:hAnsi="Times New Roman"/>
          <w:sz w:val="22"/>
          <w:szCs w:val="22"/>
        </w:rPr>
        <w:t>Method of data analysis</w:t>
      </w:r>
      <w:r>
        <w:tab/>
      </w:r>
      <w:r>
        <w:tab/>
      </w:r>
      <w:r>
        <w:tab/>
      </w:r>
      <w:r>
        <w:tab/>
      </w:r>
      <w:r>
        <w:tab/>
      </w:r>
      <w:r>
        <w:tab/>
      </w:r>
    </w:p>
    <w:p w14:paraId="2CE0D8D7"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CHAPTER FOUR: DATA PRESENTATION AND ANALYSIS</w:t>
      </w:r>
    </w:p>
    <w:p w14:paraId="48EB823A"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4.1</w:t>
      </w:r>
      <w:r>
        <w:tab/>
      </w:r>
      <w:r>
        <w:rPr>
          <w:rFonts w:ascii="Times New Roman" w:eastAsia="SimSun" w:hAnsi="Times New Roman"/>
          <w:sz w:val="22"/>
          <w:szCs w:val="22"/>
        </w:rPr>
        <w:t>Data presentation and analysis</w:t>
      </w:r>
      <w:r>
        <w:tab/>
      </w:r>
    </w:p>
    <w:p w14:paraId="0DEFC7E9"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4.2       Analysis of respondent demographics</w:t>
      </w:r>
    </w:p>
    <w:p w14:paraId="42D4EB25"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4.3.      Analysis of research question</w:t>
      </w:r>
      <w:r>
        <w:tab/>
      </w:r>
      <w:r>
        <w:tab/>
      </w:r>
      <w:r>
        <w:tab/>
      </w:r>
      <w:r>
        <w:tab/>
      </w:r>
    </w:p>
    <w:p w14:paraId="7D4DB870"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4.4</w:t>
      </w:r>
      <w:r>
        <w:tab/>
      </w:r>
      <w:r>
        <w:rPr>
          <w:rFonts w:ascii="Times New Roman" w:eastAsia="SimSun" w:hAnsi="Times New Roman"/>
          <w:sz w:val="22"/>
          <w:szCs w:val="22"/>
        </w:rPr>
        <w:t>Discussion of findings</w:t>
      </w:r>
      <w:r>
        <w:tab/>
      </w:r>
      <w:r>
        <w:tab/>
      </w:r>
      <w:r>
        <w:tab/>
      </w:r>
      <w:r>
        <w:tab/>
      </w:r>
      <w:r>
        <w:tab/>
      </w:r>
    </w:p>
    <w:p w14:paraId="29A9A443"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CHAPTER FIVE: SUMMARY, CONCLUSION AND RECOMMENDATIONS</w:t>
      </w:r>
    </w:p>
    <w:p w14:paraId="6C0F76AE"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5.1</w:t>
      </w:r>
      <w:r>
        <w:tab/>
      </w:r>
      <w:r>
        <w:rPr>
          <w:rFonts w:ascii="Times New Roman" w:eastAsia="SimSun" w:hAnsi="Times New Roman"/>
          <w:sz w:val="22"/>
          <w:szCs w:val="22"/>
        </w:rPr>
        <w:t>Summary</w:t>
      </w:r>
      <w:r>
        <w:tab/>
      </w:r>
    </w:p>
    <w:p w14:paraId="2848D0F9"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5.2</w:t>
      </w:r>
      <w:r>
        <w:tab/>
      </w:r>
      <w:r>
        <w:rPr>
          <w:rFonts w:ascii="Times New Roman" w:eastAsia="SimSun" w:hAnsi="Times New Roman"/>
          <w:sz w:val="22"/>
          <w:szCs w:val="22"/>
        </w:rPr>
        <w:t>Conclusion</w:t>
      </w:r>
      <w:r>
        <w:tab/>
      </w:r>
      <w:r>
        <w:tab/>
      </w:r>
      <w:r>
        <w:tab/>
      </w:r>
      <w:r>
        <w:tab/>
      </w:r>
      <w:r>
        <w:tab/>
      </w:r>
      <w:r>
        <w:tab/>
      </w:r>
      <w:r>
        <w:tab/>
      </w:r>
      <w:r>
        <w:tab/>
      </w:r>
      <w:r>
        <w:tab/>
      </w:r>
    </w:p>
    <w:p w14:paraId="0C85992E" w14:textId="77777777" w:rsidR="00990A53" w:rsidRDefault="00260356" w:rsidP="00F62E1A">
      <w:pPr>
        <w:spacing w:after="0" w:line="240" w:lineRule="auto"/>
        <w:rPr>
          <w:rFonts w:ascii="Times New Roman" w:hAnsi="Times New Roman" w:cs="Times New Roman"/>
          <w:b/>
          <w:bCs/>
        </w:rPr>
      </w:pPr>
      <w:r>
        <w:rPr>
          <w:rFonts w:ascii="Times New Roman" w:eastAsia="SimSun" w:hAnsi="Times New Roman"/>
          <w:sz w:val="22"/>
          <w:szCs w:val="22"/>
        </w:rPr>
        <w:t>5.3</w:t>
      </w:r>
      <w:r>
        <w:tab/>
      </w:r>
      <w:r>
        <w:rPr>
          <w:rFonts w:ascii="Times New Roman" w:eastAsia="SimSun" w:hAnsi="Times New Roman"/>
          <w:sz w:val="22"/>
          <w:szCs w:val="22"/>
        </w:rPr>
        <w:t>Recommendation</w:t>
      </w:r>
      <w:r>
        <w:tab/>
      </w:r>
      <w:r>
        <w:tab/>
      </w:r>
      <w:r>
        <w:tab/>
      </w:r>
      <w:r>
        <w:tab/>
      </w:r>
      <w:r>
        <w:tab/>
      </w:r>
      <w:r>
        <w:tab/>
      </w:r>
      <w:r>
        <w:tab/>
      </w:r>
    </w:p>
    <w:p w14:paraId="7C524071" w14:textId="77777777" w:rsidR="00990A53" w:rsidRDefault="00260356" w:rsidP="00F62E1A">
      <w:pPr>
        <w:spacing w:after="0" w:line="240" w:lineRule="auto"/>
        <w:rPr>
          <w:rFonts w:ascii="Times New Roman" w:hAnsi="Times New Roman" w:cs="Times New Roman"/>
          <w:b/>
          <w:bCs/>
        </w:rPr>
      </w:pPr>
      <w:r>
        <w:tab/>
      </w:r>
      <w:r>
        <w:rPr>
          <w:rFonts w:ascii="Times New Roman" w:eastAsia="SimSun" w:hAnsi="Times New Roman"/>
          <w:sz w:val="22"/>
          <w:szCs w:val="22"/>
        </w:rPr>
        <w:t>Reference</w:t>
      </w:r>
      <w:r>
        <w:tab/>
      </w:r>
      <w:r>
        <w:tab/>
      </w:r>
      <w:r>
        <w:tab/>
      </w:r>
      <w:r>
        <w:tab/>
      </w:r>
      <w:r>
        <w:tab/>
      </w:r>
      <w:r>
        <w:tab/>
      </w:r>
      <w:r>
        <w:tab/>
      </w:r>
      <w:r>
        <w:tab/>
      </w:r>
      <w:r>
        <w:tab/>
      </w:r>
    </w:p>
    <w:p w14:paraId="7A7F1ADF" w14:textId="77777777" w:rsidR="00990A53" w:rsidRDefault="00260356" w:rsidP="00F62E1A">
      <w:pPr>
        <w:spacing w:after="0" w:line="240" w:lineRule="auto"/>
        <w:rPr>
          <w:rFonts w:ascii="Times New Roman" w:hAnsi="Times New Roman" w:cs="Times New Roman"/>
          <w:b/>
          <w:bCs/>
        </w:rPr>
      </w:pPr>
      <w:r>
        <w:tab/>
      </w:r>
      <w:r>
        <w:rPr>
          <w:rFonts w:ascii="Times New Roman" w:eastAsia="SimSun" w:hAnsi="Times New Roman"/>
          <w:sz w:val="22"/>
          <w:szCs w:val="22"/>
        </w:rPr>
        <w:t>Appendix</w:t>
      </w:r>
    </w:p>
    <w:p w14:paraId="7936C589" w14:textId="77777777" w:rsidR="00990A53" w:rsidRDefault="00990A53" w:rsidP="00F62E1A">
      <w:pPr>
        <w:spacing w:after="0" w:line="240" w:lineRule="auto"/>
        <w:jc w:val="both"/>
        <w:rPr>
          <w:rFonts w:ascii="Times New Roman" w:hAnsi="Times New Roman" w:cs="Times New Roman"/>
          <w:b/>
          <w:bCs/>
        </w:rPr>
      </w:pPr>
    </w:p>
    <w:p w14:paraId="45450198" w14:textId="77777777" w:rsidR="00990A53" w:rsidRDefault="00990A53" w:rsidP="00F62E1A">
      <w:pPr>
        <w:spacing w:after="0" w:line="240" w:lineRule="auto"/>
        <w:ind w:firstLine="720"/>
        <w:jc w:val="both"/>
        <w:rPr>
          <w:rFonts w:ascii="Times New Roman" w:hAnsi="Times New Roman" w:cs="Times New Roman"/>
          <w:b/>
          <w:bCs/>
        </w:rPr>
      </w:pPr>
    </w:p>
    <w:p w14:paraId="035B028F" w14:textId="77777777" w:rsidR="00990A53" w:rsidRDefault="00990A53" w:rsidP="00F62E1A">
      <w:pPr>
        <w:spacing w:after="0" w:line="240" w:lineRule="auto"/>
        <w:ind w:firstLine="720"/>
        <w:jc w:val="both"/>
        <w:rPr>
          <w:rFonts w:ascii="Times New Roman" w:hAnsi="Times New Roman" w:cs="Times New Roman"/>
          <w:b/>
          <w:bCs/>
        </w:rPr>
      </w:pPr>
    </w:p>
    <w:p w14:paraId="557DCF5C" w14:textId="77777777" w:rsidR="00990A53" w:rsidRDefault="00990A53" w:rsidP="00F62E1A">
      <w:pPr>
        <w:spacing w:after="0" w:line="240" w:lineRule="auto"/>
        <w:rPr>
          <w:rFonts w:ascii="Times New Roman" w:hAnsi="Times New Roman" w:cs="Times New Roman"/>
          <w:b/>
          <w:bCs/>
        </w:rPr>
      </w:pPr>
    </w:p>
    <w:p w14:paraId="5688EB17" w14:textId="77777777" w:rsidR="00990A53" w:rsidRDefault="00990A53" w:rsidP="00F62E1A">
      <w:pPr>
        <w:spacing w:after="0" w:line="240" w:lineRule="auto"/>
        <w:rPr>
          <w:rFonts w:ascii="Times New Roman" w:hAnsi="Times New Roman" w:cs="Times New Roman"/>
          <w:b/>
          <w:bCs/>
        </w:rPr>
      </w:pPr>
    </w:p>
    <w:p w14:paraId="5DAFB60F" w14:textId="77777777" w:rsidR="00990A53" w:rsidRDefault="00990A53" w:rsidP="00F62E1A">
      <w:pPr>
        <w:spacing w:after="0" w:line="240" w:lineRule="auto"/>
        <w:rPr>
          <w:rFonts w:ascii="Times New Roman" w:hAnsi="Times New Roman" w:cs="Times New Roman"/>
          <w:b/>
          <w:bCs/>
        </w:rPr>
      </w:pPr>
    </w:p>
    <w:p w14:paraId="38E83C16" w14:textId="77777777" w:rsidR="00990A53" w:rsidRDefault="00990A53" w:rsidP="00F62E1A">
      <w:pPr>
        <w:spacing w:after="0" w:line="240" w:lineRule="auto"/>
        <w:rPr>
          <w:rFonts w:ascii="Times New Roman" w:hAnsi="Times New Roman" w:cs="Times New Roman"/>
          <w:b/>
          <w:bCs/>
        </w:rPr>
      </w:pPr>
    </w:p>
    <w:p w14:paraId="4055DB47" w14:textId="77777777" w:rsidR="00990A53" w:rsidRDefault="00990A53" w:rsidP="00F62E1A">
      <w:pPr>
        <w:spacing w:after="0" w:line="240" w:lineRule="auto"/>
        <w:rPr>
          <w:rFonts w:ascii="Times New Roman" w:hAnsi="Times New Roman" w:cs="Times New Roman"/>
          <w:b/>
          <w:bCs/>
        </w:rPr>
      </w:pPr>
    </w:p>
    <w:p w14:paraId="38CA10FB" w14:textId="77777777" w:rsidR="00990A53" w:rsidRDefault="00990A53" w:rsidP="00F62E1A">
      <w:pPr>
        <w:spacing w:after="0" w:line="240" w:lineRule="auto"/>
        <w:jc w:val="center"/>
        <w:rPr>
          <w:rFonts w:ascii="Times New Roman" w:hAnsi="Times New Roman" w:cs="Times New Roman"/>
          <w:b/>
          <w:bCs/>
        </w:rPr>
      </w:pPr>
    </w:p>
    <w:p w14:paraId="3AFA2D06" w14:textId="77777777" w:rsidR="00990A53" w:rsidRDefault="00990A53" w:rsidP="00F62E1A">
      <w:pPr>
        <w:spacing w:after="0" w:line="240" w:lineRule="auto"/>
        <w:jc w:val="center"/>
        <w:rPr>
          <w:rFonts w:ascii="Times New Roman" w:hAnsi="Times New Roman" w:cs="Times New Roman"/>
          <w:b/>
          <w:bCs/>
        </w:rPr>
      </w:pPr>
    </w:p>
    <w:p w14:paraId="2A9E0FBB" w14:textId="77777777" w:rsidR="00990A53" w:rsidRDefault="00990A53" w:rsidP="00F62E1A">
      <w:pPr>
        <w:spacing w:after="0" w:line="240" w:lineRule="auto"/>
        <w:jc w:val="center"/>
        <w:rPr>
          <w:rFonts w:ascii="Times New Roman" w:hAnsi="Times New Roman" w:cs="Times New Roman"/>
          <w:b/>
          <w:bCs/>
        </w:rPr>
      </w:pPr>
    </w:p>
    <w:p w14:paraId="0CCE3687" w14:textId="77777777" w:rsidR="00990A53" w:rsidRDefault="00990A53" w:rsidP="00F62E1A">
      <w:pPr>
        <w:spacing w:after="0" w:line="240" w:lineRule="auto"/>
        <w:jc w:val="center"/>
        <w:rPr>
          <w:rFonts w:ascii="Times New Roman" w:hAnsi="Times New Roman" w:cs="Times New Roman"/>
          <w:b/>
          <w:bCs/>
        </w:rPr>
      </w:pPr>
    </w:p>
    <w:p w14:paraId="5E0E985B"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lastRenderedPageBreak/>
        <w:t>CHAPTER ONE</w:t>
      </w:r>
    </w:p>
    <w:p w14:paraId="70F7C78D"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t>INTRODUCTION</w:t>
      </w:r>
    </w:p>
    <w:p w14:paraId="6CAF6D06"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1.1</w:t>
      </w:r>
      <w:r>
        <w:rPr>
          <w:rFonts w:ascii="Times New Roman" w:hAnsi="Times New Roman" w:cs="Times New Roman"/>
          <w:b/>
          <w:bCs/>
        </w:rPr>
        <w:tab/>
        <w:t>Background of the Study</w:t>
      </w:r>
    </w:p>
    <w:p w14:paraId="20F6625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Advertising has always played a crucial role in influencing consumer behavior, serving as a bridge between manufacturers and consumers. Among various advertising strategies, celebrity endorsement has emerged as one of the most powerful tools to attract attention, build trust, and enhance brand image. This practice leverages the popularity, credibility, and aspirational value of celebrities to create a positive association with a product or service. The use of celebrities in advertisements has grown significantly in recent years, fueled by the rise of social media and the increasing influence of popular culture.</w:t>
      </w:r>
    </w:p>
    <w:p w14:paraId="2726568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endorsements have been employed in various industries, from fashion and technology to personal care and healthcare. In the fast-moving consumer goods (FMCG) sector, toothpaste brands like Close Up have capitalized on this strategy to differentiate themselves in a competitive market. Close Up, a product of Unilever, has positioned itself as a brand that promotes confidence and freshness, often using celebrity endorsements to emphasize its appeal.</w:t>
      </w:r>
    </w:p>
    <w:p w14:paraId="04D24D1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psychological impact of celebrity endorsements is well documented in marketing literature. Studies suggest that consumers tend to associate the qualities of the celebrity—such as attractiveness, trustworthiness, and expertise—with the endorsed product. This phenomenon, known as the “halo effect,” enhances brand recall and influences purchasing decisions (McCracken, 1989). Moreover, celebrities often act as role models, particularly for younger audiences, who aspire to emulate their lifestyle and choices.</w:t>
      </w:r>
    </w:p>
    <w:p w14:paraId="12E523B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Close Up has historically engaged notable celebrities in its advertisements, creating campaigns that resonate with diverse audiences. For example, the brand has collaborated with musicians, actors, and influencers to promote its unique selling propositions, such as longlasting freshness and confidence in social interactions. These endorsements are often amplified through multichannel campaigns, including television, social media, and outdoor advertising, ensuring maximum visibility and impact.</w:t>
      </w:r>
    </w:p>
    <w:p w14:paraId="7B98A0B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Despite the widespread use of celebrity endorsements, their effectiveness is influenced by several factors. The compatibility between the celebrity and the brand, the credibility of the endorser, and the nature of the target audience all play a role in determining the success of an endorsement campaign (Amos et al., 2008). For Close Up, the choice of celebrities who align with the brand’s youthful and vibrant image has been crucial in maintaining its appeal.</w:t>
      </w:r>
    </w:p>
    <w:p w14:paraId="295B4A6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the Nigerian context, celebrity endorsements are particularly impactful due to the high level of celebrity worship and the aspirational value attached to public figures. Brands like Close Up have leveraged the popularity of Nigerian musicians, actors, and social media influencers to connect with local consumers. However, questions remain about the extent to which these endorsements influence actual purchasing behavior, particularly in a market characterized by price sensitivity and brand loyalty.</w:t>
      </w:r>
    </w:p>
    <w:p w14:paraId="2E421FDF"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study examines the influence of celebrity endorsements on consumer buying behavior, using Close Up toothpaste as a case study. It explores how the attributes of celebrities and the design of advertising campaigns affect consumer perceptions, brand loyalty, and purchase intentions. By understanding these dynamics, the research aims to provide insights into the effectiveness of celebrity endorsements as a marketing strategy in the Nigerian FMCG sector.</w:t>
      </w:r>
    </w:p>
    <w:p w14:paraId="39CD684E"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1.2</w:t>
      </w:r>
      <w:r>
        <w:rPr>
          <w:rFonts w:ascii="Times New Roman" w:hAnsi="Times New Roman" w:cs="Times New Roman"/>
          <w:b/>
          <w:bCs/>
        </w:rPr>
        <w:tab/>
        <w:t>Statement of the Problem</w:t>
      </w:r>
    </w:p>
    <w:p w14:paraId="18275E5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Celebrity endorsements are often seen as a doubleedged sword. While they can attract significant attention and drive consumer engagement, their effectiveness in influencing actual purchasing behavior remains debated. Close Up toothpaste, known for using celebrities in its advertisements, faces a similar dilemma. The brand invests heavily in hiring highprofile personalities to endorse </w:t>
      </w:r>
      <w:r>
        <w:rPr>
          <w:rFonts w:ascii="Times New Roman" w:hAnsi="Times New Roman" w:cs="Times New Roman"/>
        </w:rPr>
        <w:lastRenderedPageBreak/>
        <w:t>its products, yet it remains unclear whether these endorsements lead to increased customer loyalty or merely create temporary awareness.</w:t>
      </w:r>
    </w:p>
    <w:p w14:paraId="395A051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Additionally, the overuse of celebrities in advertisements might dilute their impact. If consumers perceive the endorsement as insincere or purely profitdriven, it can backfire, affecting the brand’s credibility. Furthermore, in a pricesensitive market like Nigeria, where purchasing power varies, the effectiveness of celebrity endorsements in driving actual purchases over more practical factors, such as price and product quality, needs to be examined.</w:t>
      </w:r>
    </w:p>
    <w:p w14:paraId="4D814D7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study aims to address these gaps by investigating how celebrity endorsements in Close Up advertisements influence consumer behavior, particularly purchasing decisions.</w:t>
      </w:r>
    </w:p>
    <w:p w14:paraId="7486BF53"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1.3</w:t>
      </w:r>
      <w:r>
        <w:rPr>
          <w:rFonts w:ascii="Times New Roman" w:hAnsi="Times New Roman" w:cs="Times New Roman"/>
          <w:b/>
          <w:bCs/>
        </w:rPr>
        <w:tab/>
        <w:t>Research Objectives</w:t>
      </w:r>
    </w:p>
    <w:p w14:paraId="7066CA36"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objectives of this study are:</w:t>
      </w:r>
    </w:p>
    <w:p w14:paraId="32686B96"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To examine the influence of celebrity endorsements on consumer perception of Close Up toothpaste.</w:t>
      </w:r>
    </w:p>
    <w:p w14:paraId="6AF4179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To determine the extent to which celebrity endorsements drive customer buying behavior for Close Up toothpaste.</w:t>
      </w:r>
    </w:p>
    <w:p w14:paraId="313A856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To identify the factors that mediate the relationship between celebrity endorsements and consumer purchasing decisions.</w:t>
      </w:r>
    </w:p>
    <w:p w14:paraId="2D1C901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To assess the role of celebrity credibility and compatibility in enhancing brand loyalty for Close Up toothpaste.</w:t>
      </w:r>
    </w:p>
    <w:p w14:paraId="3BCFB93D"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1.4 Research Questions</w:t>
      </w:r>
    </w:p>
    <w:p w14:paraId="2B02239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research seeks to answer the following questions:</w:t>
      </w:r>
    </w:p>
    <w:p w14:paraId="0C1B335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How do celebrity endorsements affect consumer perception of Close Up toothpaste?</w:t>
      </w:r>
    </w:p>
    <w:p w14:paraId="0A8C626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To what extent do celebrity endorsements drive customer buying behavior for Close Up toothpaste?</w:t>
      </w:r>
    </w:p>
    <w:p w14:paraId="46A7B0D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What factors mediate the relationship between celebrity endorsements and consumer purchasing decisions?</w:t>
      </w:r>
    </w:p>
    <w:p w14:paraId="2A37A3B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How does celebrity credibility and compatibility influence brand loyalty for Close Up toothpaste?</w:t>
      </w:r>
    </w:p>
    <w:p w14:paraId="338F5547"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1.5</w:t>
      </w:r>
      <w:r>
        <w:rPr>
          <w:rFonts w:ascii="Times New Roman" w:hAnsi="Times New Roman" w:cs="Times New Roman"/>
          <w:b/>
          <w:bCs/>
        </w:rPr>
        <w:tab/>
        <w:t>Significance of the Study</w:t>
      </w:r>
    </w:p>
    <w:p w14:paraId="1CC7636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study is significant for several reasons. For marketers and advertisers, the findings will provide valuable insights into the effectiveness of celebrity endorsements as a marketing strategy, aiding in resource allocation and campaign planning. For brand managers, understanding consumer responses to celebrity endorsements will enable them to optimize brand communication and enhance customer loyalty. Academically, the study contributes to the body of knowledge on advertising strategies, particularly in the fastmoving consumer goods (FMCG) sector, serving as a reference for future research. Moreover, for society at large, the research highlights the drivers of consumer behavior, shedding light on how marketing can influence purchasing decisions and promote more informed consumer choices.</w:t>
      </w:r>
    </w:p>
    <w:p w14:paraId="283E3640"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1.6 Scope and Limitations of the Study</w:t>
      </w:r>
    </w:p>
    <w:p w14:paraId="75B3ED1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study focuses on the influence of celebrity endorsements in Close Up toothpaste advertisements on customer buying behavior in Nigeria. Specifically, it examines consumer perceptions and purchasing decisions in urban and semiurban areas, where exposure to celebrity advertisements is higher.</w:t>
      </w:r>
    </w:p>
    <w:p w14:paraId="129AB1BF"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Limitations:</w:t>
      </w:r>
    </w:p>
    <w:p w14:paraId="53A1969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The study is limited to Close Up toothpaste and may not be generalizable to other products or industries.</w:t>
      </w:r>
    </w:p>
    <w:p w14:paraId="791A42F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Financial constraints may restrict the sample size and geographical coverage.</w:t>
      </w:r>
    </w:p>
    <w:p w14:paraId="7F88EFF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Time constraints could limit the depth of analysis.</w:t>
      </w:r>
    </w:p>
    <w:p w14:paraId="436A29D9"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lastRenderedPageBreak/>
        <w:t>1.7</w:t>
      </w:r>
      <w:r>
        <w:rPr>
          <w:rFonts w:ascii="Times New Roman" w:hAnsi="Times New Roman" w:cs="Times New Roman"/>
          <w:b/>
          <w:bCs/>
        </w:rPr>
        <w:tab/>
        <w:t>Definition of Key Terms</w:t>
      </w:r>
    </w:p>
    <w:p w14:paraId="5AD44B5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Celebrity Endorsement: A marketing strategy where a famous individual promotes a product or service to influence consumer behavior.</w:t>
      </w:r>
    </w:p>
    <w:p w14:paraId="1D5A21F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Consumer Buying Behavior: The decisionmaking process and actions of individuals in purchasing goods and services.</w:t>
      </w:r>
    </w:p>
    <w:p w14:paraId="25D5DBC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Close Up Toothpaste: A product of Unilever, known for promoting oral hygiene with a focus on freshness and confidence.</w:t>
      </w:r>
    </w:p>
    <w:p w14:paraId="185CE2A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Credibility: The trustworthiness and expertise of a celebrity as perceived by consumers.</w:t>
      </w:r>
    </w:p>
    <w:p w14:paraId="3E6F91C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Brand Loyalty: The tendency of consumers to repeatedly purchase a specific brand due to positive perceptions and satisfaction.</w:t>
      </w:r>
    </w:p>
    <w:p w14:paraId="593793B2" w14:textId="77777777" w:rsidR="00990A53" w:rsidRDefault="00990A53" w:rsidP="00F62E1A">
      <w:pPr>
        <w:spacing w:after="0" w:line="240" w:lineRule="auto"/>
        <w:jc w:val="center"/>
        <w:rPr>
          <w:rFonts w:ascii="Times New Roman" w:hAnsi="Times New Roman" w:cs="Times New Roman"/>
          <w:b/>
          <w:bCs/>
        </w:rPr>
      </w:pPr>
    </w:p>
    <w:p w14:paraId="4429F3CC" w14:textId="77777777" w:rsidR="00990A53" w:rsidRDefault="00990A53" w:rsidP="00F62E1A">
      <w:pPr>
        <w:spacing w:after="0" w:line="240" w:lineRule="auto"/>
        <w:jc w:val="center"/>
        <w:rPr>
          <w:rFonts w:ascii="Times New Roman" w:hAnsi="Times New Roman" w:cs="Times New Roman"/>
          <w:b/>
          <w:bCs/>
        </w:rPr>
      </w:pPr>
    </w:p>
    <w:p w14:paraId="187AB4AD" w14:textId="77777777" w:rsidR="00990A53" w:rsidRDefault="00990A53" w:rsidP="00F62E1A">
      <w:pPr>
        <w:spacing w:after="0" w:line="240" w:lineRule="auto"/>
        <w:jc w:val="center"/>
        <w:rPr>
          <w:rFonts w:ascii="Times New Roman" w:hAnsi="Times New Roman" w:cs="Times New Roman"/>
          <w:b/>
          <w:bCs/>
        </w:rPr>
      </w:pPr>
    </w:p>
    <w:p w14:paraId="367202FA" w14:textId="77777777" w:rsidR="00990A53" w:rsidRDefault="00990A53" w:rsidP="00F62E1A">
      <w:pPr>
        <w:spacing w:after="0" w:line="240" w:lineRule="auto"/>
        <w:jc w:val="center"/>
        <w:rPr>
          <w:rFonts w:ascii="Times New Roman" w:hAnsi="Times New Roman" w:cs="Times New Roman"/>
          <w:b/>
          <w:bCs/>
        </w:rPr>
      </w:pPr>
    </w:p>
    <w:p w14:paraId="4EE8F827" w14:textId="77777777" w:rsidR="00990A53" w:rsidRDefault="00990A53" w:rsidP="00F62E1A">
      <w:pPr>
        <w:spacing w:after="0" w:line="240" w:lineRule="auto"/>
        <w:jc w:val="center"/>
        <w:rPr>
          <w:rFonts w:ascii="Times New Roman" w:hAnsi="Times New Roman" w:cs="Times New Roman"/>
          <w:b/>
          <w:bCs/>
        </w:rPr>
      </w:pPr>
    </w:p>
    <w:p w14:paraId="5A84C702" w14:textId="77777777" w:rsidR="00990A53" w:rsidRDefault="00990A53" w:rsidP="00F62E1A">
      <w:pPr>
        <w:spacing w:after="0" w:line="240" w:lineRule="auto"/>
        <w:jc w:val="center"/>
        <w:rPr>
          <w:rFonts w:ascii="Times New Roman" w:hAnsi="Times New Roman" w:cs="Times New Roman"/>
          <w:b/>
          <w:bCs/>
        </w:rPr>
      </w:pPr>
    </w:p>
    <w:p w14:paraId="32D38593" w14:textId="77777777" w:rsidR="00990A53" w:rsidRDefault="00990A53" w:rsidP="00F62E1A">
      <w:pPr>
        <w:spacing w:after="0" w:line="240" w:lineRule="auto"/>
        <w:jc w:val="center"/>
        <w:rPr>
          <w:rFonts w:ascii="Times New Roman" w:hAnsi="Times New Roman" w:cs="Times New Roman"/>
          <w:b/>
          <w:bCs/>
        </w:rPr>
      </w:pPr>
    </w:p>
    <w:p w14:paraId="77B816D1" w14:textId="77777777" w:rsidR="00990A53" w:rsidRDefault="00990A53" w:rsidP="00F62E1A">
      <w:pPr>
        <w:spacing w:after="0" w:line="240" w:lineRule="auto"/>
        <w:jc w:val="center"/>
        <w:rPr>
          <w:rFonts w:ascii="Times New Roman" w:hAnsi="Times New Roman" w:cs="Times New Roman"/>
          <w:b/>
          <w:bCs/>
        </w:rPr>
      </w:pPr>
    </w:p>
    <w:p w14:paraId="6C503587" w14:textId="77777777" w:rsidR="00990A53" w:rsidRDefault="00990A53" w:rsidP="00F62E1A">
      <w:pPr>
        <w:spacing w:after="0" w:line="240" w:lineRule="auto"/>
        <w:jc w:val="center"/>
        <w:rPr>
          <w:rFonts w:ascii="Times New Roman" w:hAnsi="Times New Roman" w:cs="Times New Roman"/>
          <w:b/>
          <w:bCs/>
        </w:rPr>
      </w:pPr>
    </w:p>
    <w:p w14:paraId="5C226192" w14:textId="77777777" w:rsidR="00990A53" w:rsidRDefault="00990A53" w:rsidP="00F62E1A">
      <w:pPr>
        <w:spacing w:after="0" w:line="240" w:lineRule="auto"/>
        <w:jc w:val="center"/>
        <w:rPr>
          <w:rFonts w:ascii="Times New Roman" w:hAnsi="Times New Roman" w:cs="Times New Roman"/>
          <w:b/>
          <w:bCs/>
        </w:rPr>
      </w:pPr>
    </w:p>
    <w:p w14:paraId="2E05FCAD" w14:textId="77777777" w:rsidR="00990A53" w:rsidRDefault="00990A53" w:rsidP="00F62E1A">
      <w:pPr>
        <w:spacing w:after="0" w:line="240" w:lineRule="auto"/>
        <w:jc w:val="center"/>
        <w:rPr>
          <w:rFonts w:ascii="Times New Roman" w:hAnsi="Times New Roman" w:cs="Times New Roman"/>
          <w:b/>
          <w:bCs/>
        </w:rPr>
      </w:pPr>
    </w:p>
    <w:p w14:paraId="36BB3C22" w14:textId="77777777" w:rsidR="00990A53" w:rsidRDefault="00990A53" w:rsidP="00F62E1A">
      <w:pPr>
        <w:spacing w:after="0" w:line="240" w:lineRule="auto"/>
        <w:jc w:val="center"/>
        <w:rPr>
          <w:rFonts w:ascii="Times New Roman" w:hAnsi="Times New Roman" w:cs="Times New Roman"/>
          <w:b/>
          <w:bCs/>
        </w:rPr>
      </w:pPr>
    </w:p>
    <w:p w14:paraId="47FEC289" w14:textId="77777777" w:rsidR="00990A53" w:rsidRDefault="00990A53" w:rsidP="00F62E1A">
      <w:pPr>
        <w:spacing w:after="0" w:line="240" w:lineRule="auto"/>
        <w:jc w:val="center"/>
        <w:rPr>
          <w:rFonts w:ascii="Times New Roman" w:hAnsi="Times New Roman" w:cs="Times New Roman"/>
          <w:b/>
          <w:bCs/>
        </w:rPr>
      </w:pPr>
    </w:p>
    <w:p w14:paraId="1379E7FA" w14:textId="77777777" w:rsidR="00F62E1A" w:rsidRDefault="00F62E1A" w:rsidP="00F62E1A">
      <w:pPr>
        <w:spacing w:after="0" w:line="240" w:lineRule="auto"/>
        <w:jc w:val="center"/>
        <w:rPr>
          <w:rFonts w:ascii="Times New Roman" w:hAnsi="Times New Roman" w:cs="Times New Roman"/>
          <w:b/>
          <w:bCs/>
        </w:rPr>
      </w:pPr>
    </w:p>
    <w:p w14:paraId="46C50C01" w14:textId="77777777" w:rsidR="00F62E1A" w:rsidRDefault="00F62E1A" w:rsidP="00F62E1A">
      <w:pPr>
        <w:spacing w:after="0" w:line="240" w:lineRule="auto"/>
        <w:jc w:val="center"/>
        <w:rPr>
          <w:rFonts w:ascii="Times New Roman" w:hAnsi="Times New Roman" w:cs="Times New Roman"/>
          <w:b/>
          <w:bCs/>
        </w:rPr>
      </w:pPr>
    </w:p>
    <w:p w14:paraId="106A6652" w14:textId="77777777" w:rsidR="00F62E1A" w:rsidRDefault="00F62E1A" w:rsidP="00F62E1A">
      <w:pPr>
        <w:spacing w:after="0" w:line="240" w:lineRule="auto"/>
        <w:jc w:val="center"/>
        <w:rPr>
          <w:rFonts w:ascii="Times New Roman" w:hAnsi="Times New Roman" w:cs="Times New Roman"/>
          <w:b/>
          <w:bCs/>
        </w:rPr>
      </w:pPr>
    </w:p>
    <w:p w14:paraId="5CE4171A" w14:textId="77777777" w:rsidR="00F62E1A" w:rsidRDefault="00F62E1A" w:rsidP="00F62E1A">
      <w:pPr>
        <w:spacing w:after="0" w:line="240" w:lineRule="auto"/>
        <w:jc w:val="center"/>
        <w:rPr>
          <w:rFonts w:ascii="Times New Roman" w:hAnsi="Times New Roman" w:cs="Times New Roman"/>
          <w:b/>
          <w:bCs/>
        </w:rPr>
      </w:pPr>
    </w:p>
    <w:p w14:paraId="35572CF1" w14:textId="77777777" w:rsidR="00F62E1A" w:rsidRDefault="00F62E1A" w:rsidP="00F62E1A">
      <w:pPr>
        <w:spacing w:after="0" w:line="240" w:lineRule="auto"/>
        <w:jc w:val="center"/>
        <w:rPr>
          <w:rFonts w:ascii="Times New Roman" w:hAnsi="Times New Roman" w:cs="Times New Roman"/>
          <w:b/>
          <w:bCs/>
        </w:rPr>
      </w:pPr>
    </w:p>
    <w:p w14:paraId="6C63F3FD" w14:textId="77777777" w:rsidR="00F62E1A" w:rsidRDefault="00F62E1A" w:rsidP="00F62E1A">
      <w:pPr>
        <w:spacing w:after="0" w:line="240" w:lineRule="auto"/>
        <w:jc w:val="center"/>
        <w:rPr>
          <w:rFonts w:ascii="Times New Roman" w:hAnsi="Times New Roman" w:cs="Times New Roman"/>
          <w:b/>
          <w:bCs/>
        </w:rPr>
      </w:pPr>
    </w:p>
    <w:p w14:paraId="519413F7" w14:textId="77777777" w:rsidR="00F62E1A" w:rsidRDefault="00F62E1A" w:rsidP="00F62E1A">
      <w:pPr>
        <w:spacing w:after="0" w:line="240" w:lineRule="auto"/>
        <w:jc w:val="center"/>
        <w:rPr>
          <w:rFonts w:ascii="Times New Roman" w:hAnsi="Times New Roman" w:cs="Times New Roman"/>
          <w:b/>
          <w:bCs/>
        </w:rPr>
      </w:pPr>
    </w:p>
    <w:p w14:paraId="38CEC984" w14:textId="77777777" w:rsidR="00F62E1A" w:rsidRDefault="00F62E1A" w:rsidP="00F62E1A">
      <w:pPr>
        <w:spacing w:after="0" w:line="240" w:lineRule="auto"/>
        <w:jc w:val="center"/>
        <w:rPr>
          <w:rFonts w:ascii="Times New Roman" w:hAnsi="Times New Roman" w:cs="Times New Roman"/>
          <w:b/>
          <w:bCs/>
        </w:rPr>
      </w:pPr>
    </w:p>
    <w:p w14:paraId="70159E2C" w14:textId="77777777" w:rsidR="00F62E1A" w:rsidRDefault="00F62E1A" w:rsidP="00F62E1A">
      <w:pPr>
        <w:spacing w:after="0" w:line="240" w:lineRule="auto"/>
        <w:jc w:val="center"/>
        <w:rPr>
          <w:rFonts w:ascii="Times New Roman" w:hAnsi="Times New Roman" w:cs="Times New Roman"/>
          <w:b/>
          <w:bCs/>
        </w:rPr>
      </w:pPr>
    </w:p>
    <w:p w14:paraId="0861FA4B" w14:textId="77777777" w:rsidR="00F62E1A" w:rsidRDefault="00F62E1A" w:rsidP="00F62E1A">
      <w:pPr>
        <w:spacing w:after="0" w:line="240" w:lineRule="auto"/>
        <w:jc w:val="center"/>
        <w:rPr>
          <w:rFonts w:ascii="Times New Roman" w:hAnsi="Times New Roman" w:cs="Times New Roman"/>
          <w:b/>
          <w:bCs/>
        </w:rPr>
      </w:pPr>
    </w:p>
    <w:p w14:paraId="31CBCFE9" w14:textId="77777777" w:rsidR="00F62E1A" w:rsidRDefault="00F62E1A" w:rsidP="00F62E1A">
      <w:pPr>
        <w:spacing w:after="0" w:line="240" w:lineRule="auto"/>
        <w:jc w:val="center"/>
        <w:rPr>
          <w:rFonts w:ascii="Times New Roman" w:hAnsi="Times New Roman" w:cs="Times New Roman"/>
          <w:b/>
          <w:bCs/>
        </w:rPr>
      </w:pPr>
    </w:p>
    <w:p w14:paraId="72F3EE1D" w14:textId="77777777" w:rsidR="00F62E1A" w:rsidRDefault="00F62E1A" w:rsidP="00F62E1A">
      <w:pPr>
        <w:spacing w:after="0" w:line="240" w:lineRule="auto"/>
        <w:jc w:val="center"/>
        <w:rPr>
          <w:rFonts w:ascii="Times New Roman" w:hAnsi="Times New Roman" w:cs="Times New Roman"/>
          <w:b/>
          <w:bCs/>
        </w:rPr>
      </w:pPr>
    </w:p>
    <w:p w14:paraId="1302D1E3" w14:textId="77777777" w:rsidR="00F62E1A" w:rsidRDefault="00F62E1A" w:rsidP="00F62E1A">
      <w:pPr>
        <w:spacing w:after="0" w:line="240" w:lineRule="auto"/>
        <w:jc w:val="center"/>
        <w:rPr>
          <w:rFonts w:ascii="Times New Roman" w:hAnsi="Times New Roman" w:cs="Times New Roman"/>
          <w:b/>
          <w:bCs/>
        </w:rPr>
      </w:pPr>
    </w:p>
    <w:p w14:paraId="6E3AB4F9" w14:textId="77777777" w:rsidR="00F62E1A" w:rsidRDefault="00F62E1A" w:rsidP="00F62E1A">
      <w:pPr>
        <w:spacing w:after="0" w:line="240" w:lineRule="auto"/>
        <w:jc w:val="center"/>
        <w:rPr>
          <w:rFonts w:ascii="Times New Roman" w:hAnsi="Times New Roman" w:cs="Times New Roman"/>
          <w:b/>
          <w:bCs/>
        </w:rPr>
      </w:pPr>
    </w:p>
    <w:p w14:paraId="5D3DA78C" w14:textId="77777777" w:rsidR="00F62E1A" w:rsidRDefault="00F62E1A" w:rsidP="00F62E1A">
      <w:pPr>
        <w:spacing w:after="0" w:line="240" w:lineRule="auto"/>
        <w:jc w:val="center"/>
        <w:rPr>
          <w:rFonts w:ascii="Times New Roman" w:hAnsi="Times New Roman" w:cs="Times New Roman"/>
          <w:b/>
          <w:bCs/>
        </w:rPr>
      </w:pPr>
    </w:p>
    <w:p w14:paraId="21517FB3" w14:textId="77777777" w:rsidR="00F62E1A" w:rsidRDefault="00F62E1A" w:rsidP="00F62E1A">
      <w:pPr>
        <w:spacing w:after="0" w:line="240" w:lineRule="auto"/>
        <w:jc w:val="center"/>
        <w:rPr>
          <w:rFonts w:ascii="Times New Roman" w:hAnsi="Times New Roman" w:cs="Times New Roman"/>
          <w:b/>
          <w:bCs/>
        </w:rPr>
      </w:pPr>
    </w:p>
    <w:p w14:paraId="4E9CC7B3" w14:textId="77777777" w:rsidR="00F62E1A" w:rsidRDefault="00F62E1A" w:rsidP="00F62E1A">
      <w:pPr>
        <w:spacing w:after="0" w:line="240" w:lineRule="auto"/>
        <w:jc w:val="center"/>
        <w:rPr>
          <w:rFonts w:ascii="Times New Roman" w:hAnsi="Times New Roman" w:cs="Times New Roman"/>
          <w:b/>
          <w:bCs/>
        </w:rPr>
      </w:pPr>
    </w:p>
    <w:p w14:paraId="6FA5F76A" w14:textId="77777777" w:rsidR="00F62E1A" w:rsidRDefault="00F62E1A" w:rsidP="00F62E1A">
      <w:pPr>
        <w:spacing w:after="0" w:line="240" w:lineRule="auto"/>
        <w:jc w:val="center"/>
        <w:rPr>
          <w:rFonts w:ascii="Times New Roman" w:hAnsi="Times New Roman" w:cs="Times New Roman"/>
          <w:b/>
          <w:bCs/>
        </w:rPr>
      </w:pPr>
    </w:p>
    <w:p w14:paraId="4D119219" w14:textId="77777777" w:rsidR="00F62E1A" w:rsidRDefault="00F62E1A" w:rsidP="00F62E1A">
      <w:pPr>
        <w:spacing w:after="0" w:line="240" w:lineRule="auto"/>
        <w:jc w:val="center"/>
        <w:rPr>
          <w:rFonts w:ascii="Times New Roman" w:hAnsi="Times New Roman" w:cs="Times New Roman"/>
          <w:b/>
          <w:bCs/>
        </w:rPr>
      </w:pPr>
    </w:p>
    <w:p w14:paraId="361E94D6" w14:textId="77777777" w:rsidR="00F62E1A" w:rsidRDefault="00F62E1A" w:rsidP="00F62E1A">
      <w:pPr>
        <w:spacing w:after="0" w:line="240" w:lineRule="auto"/>
        <w:jc w:val="center"/>
        <w:rPr>
          <w:rFonts w:ascii="Times New Roman" w:hAnsi="Times New Roman" w:cs="Times New Roman"/>
          <w:b/>
          <w:bCs/>
        </w:rPr>
      </w:pPr>
    </w:p>
    <w:p w14:paraId="4E40A1B8" w14:textId="77777777" w:rsidR="00F62E1A" w:rsidRDefault="00F62E1A" w:rsidP="00F62E1A">
      <w:pPr>
        <w:spacing w:after="0" w:line="240" w:lineRule="auto"/>
        <w:jc w:val="center"/>
        <w:rPr>
          <w:rFonts w:ascii="Times New Roman" w:hAnsi="Times New Roman" w:cs="Times New Roman"/>
          <w:b/>
          <w:bCs/>
        </w:rPr>
      </w:pPr>
    </w:p>
    <w:p w14:paraId="2088F0BA" w14:textId="77777777" w:rsidR="00F62E1A" w:rsidRDefault="00F62E1A" w:rsidP="00F62E1A">
      <w:pPr>
        <w:spacing w:after="0" w:line="240" w:lineRule="auto"/>
        <w:jc w:val="center"/>
        <w:rPr>
          <w:rFonts w:ascii="Times New Roman" w:hAnsi="Times New Roman" w:cs="Times New Roman"/>
          <w:b/>
          <w:bCs/>
        </w:rPr>
      </w:pPr>
    </w:p>
    <w:p w14:paraId="4087E417" w14:textId="77777777" w:rsidR="00F62E1A" w:rsidRDefault="00F62E1A" w:rsidP="00F62E1A">
      <w:pPr>
        <w:spacing w:after="0" w:line="240" w:lineRule="auto"/>
        <w:jc w:val="center"/>
        <w:rPr>
          <w:rFonts w:ascii="Times New Roman" w:hAnsi="Times New Roman" w:cs="Times New Roman"/>
          <w:b/>
          <w:bCs/>
        </w:rPr>
      </w:pPr>
    </w:p>
    <w:p w14:paraId="38461C00" w14:textId="77777777" w:rsidR="00990A53" w:rsidRDefault="00990A53" w:rsidP="00F62E1A">
      <w:pPr>
        <w:spacing w:after="0" w:line="240" w:lineRule="auto"/>
        <w:jc w:val="center"/>
        <w:rPr>
          <w:rFonts w:ascii="Times New Roman" w:hAnsi="Times New Roman" w:cs="Times New Roman"/>
          <w:b/>
          <w:bCs/>
        </w:rPr>
      </w:pPr>
    </w:p>
    <w:p w14:paraId="74ACF713" w14:textId="77777777" w:rsidR="00990A53" w:rsidRDefault="00990A53" w:rsidP="00F62E1A">
      <w:pPr>
        <w:spacing w:after="0" w:line="240" w:lineRule="auto"/>
        <w:jc w:val="center"/>
        <w:rPr>
          <w:rFonts w:ascii="Times New Roman" w:hAnsi="Times New Roman" w:cs="Times New Roman"/>
          <w:b/>
          <w:bCs/>
        </w:rPr>
      </w:pPr>
    </w:p>
    <w:p w14:paraId="2A8F9442"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lastRenderedPageBreak/>
        <w:t>CHAPTER TWO</w:t>
      </w:r>
    </w:p>
    <w:p w14:paraId="6137614C"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t>LITERATURE REVIEW</w:t>
      </w:r>
    </w:p>
    <w:p w14:paraId="249C78BA"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2.0. INTRODUCTION </w:t>
      </w:r>
    </w:p>
    <w:p w14:paraId="21D0426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chapter present review of relevant literature regarding the concept of Influence of celebrity endorsement on close up toothpaste advert on customer buying behaviour. In this chapter, the concept of celebrity, the overview on celebrity endorsements, the characteristics of celebrity endorsements, concept of close up and so on is been touched in order to simplify this study.</w:t>
      </w:r>
    </w:p>
    <w:p w14:paraId="4D9114AE"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 CONCEPTUAL FRAMEWORK </w:t>
      </w:r>
    </w:p>
    <w:p w14:paraId="51D3432F"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2.1.1. Concept of Celebrity </w:t>
      </w:r>
    </w:p>
    <w:p w14:paraId="30C53219"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concept of “celebrity” has been defined in various ways by scholars from different disciplines, particularly in media studies and sociology. A celebrity can be defined as a person who is famous especially in the entertainment or sport industries (Schlecht, 2003; Hakimi, et al. 2011). This indicates that a celebrity refers to a popular person who enjoys public attention in the media due to his or her unique lifestyle, actions or characteristics. Successful careers in sport and entertainments are often related with celebrity status. Thus, a person can become a celebrity due to media attention for his or her lifestyles, wealth or actions. Based on their unique personality and lifestyles, celebrities are commonly used as brand ambassadors to promote products.</w:t>
      </w:r>
    </w:p>
    <w:p w14:paraId="181FC2A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David Marshall (2017) in Celebrity and Power defines a celebrity as someone who is widely known, with their fame largely mediated by mass communication. He argues that a celebrity’s image is constructed and maintained through media representation, suggesting that their public identity is more a product of fascination with their persona than solely their talent or achievements.</w:t>
      </w:r>
    </w:p>
    <w:p w14:paraId="157A29E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Chris Rojek (2011), in his book Celebrity, categorizes celebrities based on the means through which they gain fame. He identifies three types: ascribed celebrities, who are born into fame; achieved celebrities, who gain recognition through talent or accomplishments; and attributed celebrities, whose fame is generated by public opinion and media. Rojek sees celebrities as cultural intermediaries, whose status is often created by media narratives rather than inherent qualities.</w:t>
      </w:r>
    </w:p>
    <w:p w14:paraId="0AA72C9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P. David Marshall (2014) refines his earlier ideas by suggesting that a celebrity is not merely someone with public recognition but an individual whose status is the result of intense media scrutiny and public fascination. He emphasizes that the image of a celebrity is a “text” continually rewritten by both media outlets and the audience.</w:t>
      </w:r>
    </w:p>
    <w:p w14:paraId="4A672966"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John Fiske (2012) takes a different approach by considering celebrities as a form of cultural production and consumption. He argues that celebrities are constructed by the media through spectacle and audience engagement, and their significance often lies in how they embody or challenge social norms and values. Richard Dyer (1986), in his book Stars, similarly asserts that a celebrity is a mediacreated figure whose appeal extends beyond their actual talents. Dyer emphasizes that celebrities become commodities whose constructed images are central to their public appeal, often representing idealized human qualities.</w:t>
      </w:r>
    </w:p>
    <w:p w14:paraId="72AC07E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Finally, Gareth Palmer (2010) focuses on the performative aspects of celebrity. He suggests that the celebrity persona is a cultural construct that blurs the lines between private and public life. Celebrities, according to Palmer, perform a role dictated by audience expectations and media demands, with their identities being fluid and subject to constant change.</w:t>
      </w:r>
    </w:p>
    <w:p w14:paraId="4CB7ADDD"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2.1.2. Characteristics of Celebrity </w:t>
      </w:r>
    </w:p>
    <w:p w14:paraId="3D95D0A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characteristics of a celebrity are multifaceted, encompassing various aspects of their public persona, media representation, and the way they are perceived by society. Below are some of  characteristics commonly associated with celebrities:</w:t>
      </w:r>
    </w:p>
    <w:p w14:paraId="37734B13"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 xml:space="preserve">Public Recognition: </w:t>
      </w:r>
      <w:r>
        <w:rPr>
          <w:rFonts w:ascii="Times New Roman" w:hAnsi="Times New Roman" w:cs="Times New Roman"/>
        </w:rPr>
        <w:t xml:space="preserve">One of the defining features of a celebrity is widespread public recognition. They are individuals who are known by a large number of people, often across different social, cultural, and geographic boundaries. This recognition is typically driven </w:t>
      </w:r>
      <w:r>
        <w:rPr>
          <w:rFonts w:ascii="Times New Roman" w:hAnsi="Times New Roman" w:cs="Times New Roman"/>
        </w:rPr>
        <w:lastRenderedPageBreak/>
        <w:t>by media exposure, whether through television, film, music, social media, or other platforms.</w:t>
      </w:r>
    </w:p>
    <w:p w14:paraId="5D13E3A7"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 xml:space="preserve">MediaMediated Image: </w:t>
      </w:r>
      <w:r>
        <w:rPr>
          <w:rFonts w:ascii="Times New Roman" w:hAnsi="Times New Roman" w:cs="Times New Roman"/>
        </w:rPr>
        <w:t>Celebrities are often defined by their image as constructed and presented by the media. This image may be carefully curated through public relations efforts, interviews, and social media activity, but it is largely shaped by media outlets, which create and sustain their public persona.</w:t>
      </w:r>
    </w:p>
    <w:p w14:paraId="5F117002"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 xml:space="preserve">Cultural Icon: </w:t>
      </w:r>
      <w:r>
        <w:rPr>
          <w:rFonts w:ascii="Times New Roman" w:hAnsi="Times New Roman" w:cs="Times New Roman"/>
        </w:rPr>
        <w:t>Celebrities often embody particular cultural values, ideals, or trends, making them symbols or icons in society. They may represent certain lifestyles, fashion, social causes, or political viewpoints that resonate with or influence the public. Their image becomes a point of reference for social identity and cultural conversations.</w:t>
      </w:r>
    </w:p>
    <w:p w14:paraId="3B02DD9C"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Fame as a Commodity:</w:t>
      </w:r>
      <w:r>
        <w:rPr>
          <w:rFonts w:ascii="Times New Roman" w:hAnsi="Times New Roman" w:cs="Times New Roman"/>
        </w:rPr>
        <w:t xml:space="preserve"> In modern celebrity culture, fame itself is often seen as a commodity. Celebrities are frequently marketed as products for consumer consumption, whether through brand endorsements, merchandise, or media appearances. Their fame has economic value, and their public image is often monetized.</w:t>
      </w:r>
    </w:p>
    <w:p w14:paraId="77FC7E30"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High Visibility and Public Scrutiny:</w:t>
      </w:r>
      <w:r>
        <w:rPr>
          <w:rFonts w:ascii="Times New Roman" w:hAnsi="Times New Roman" w:cs="Times New Roman"/>
        </w:rPr>
        <w:t xml:space="preserve"> Celebrities are subject to intense public scrutiny, with their personal lives often becoming part of the public domain. Their actions, relationships, and even personal failures are often covered in tabloids or discussed on social media. This visibility can both enhance their fame and lead to controversies that sustain their public relevance.</w:t>
      </w:r>
    </w:p>
    <w:p w14:paraId="2C81F372"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Influence and Power:</w:t>
      </w:r>
      <w:r>
        <w:rPr>
          <w:rFonts w:ascii="Times New Roman" w:hAnsi="Times New Roman" w:cs="Times New Roman"/>
        </w:rPr>
        <w:t xml:space="preserve"> Celebrities often have significant influence over their fans and the wider public. They can shape trends, social movements, and public opinion. This influence extends to areas like fashion, politics, social causes, and consumer behavior, making them powerful figures in society.</w:t>
      </w:r>
    </w:p>
    <w:p w14:paraId="10652792"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 xml:space="preserve">Continuous Media Presence: </w:t>
      </w:r>
      <w:r>
        <w:rPr>
          <w:rFonts w:ascii="Times New Roman" w:hAnsi="Times New Roman" w:cs="Times New Roman"/>
        </w:rPr>
        <w:t>A celebrity’s status is maintained through continuous media presence. This includes appearances in films, television shows, music, online content, and other platforms. Social media has become an essential tool for celebrities to engage directly with their audiences, offering a sense of intimacy and accessibility that keeps them in the public eye.</w:t>
      </w:r>
    </w:p>
    <w:p w14:paraId="13ABC6A3"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Celebrity as Performance:</w:t>
      </w:r>
      <w:r>
        <w:rPr>
          <w:rFonts w:ascii="Times New Roman" w:hAnsi="Times New Roman" w:cs="Times New Roman"/>
        </w:rPr>
        <w:t xml:space="preserve"> The concept of the “celebrity persona” often involves a level of performance. Celebrities may present a curated version of themselves that aligns with audience expectations. This performance can vary from the roles they play in their professional work (such as actors or musicians) to the public roles they assume in media and personal branding.</w:t>
      </w:r>
    </w:p>
    <w:p w14:paraId="3FF01057"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Accessibility and Exclusivity:</w:t>
      </w:r>
      <w:r>
        <w:rPr>
          <w:rFonts w:ascii="Times New Roman" w:hAnsi="Times New Roman" w:cs="Times New Roman"/>
        </w:rPr>
        <w:t xml:space="preserve"> Celebrities often maintain a delicate balance between accessibility and exclusivity. While they may connect with fans through social media or public appearances, they also maintain a certain level of distance through privacy or selective public exposure, which keeps their allure intact.</w:t>
      </w:r>
    </w:p>
    <w:p w14:paraId="77AFAB20" w14:textId="77777777" w:rsidR="00990A53" w:rsidRDefault="00260356" w:rsidP="00F62E1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b/>
          <w:bCs/>
        </w:rPr>
        <w:t>Fleeting or Enduring Fame:</w:t>
      </w:r>
      <w:r>
        <w:rPr>
          <w:rFonts w:ascii="Times New Roman" w:hAnsi="Times New Roman" w:cs="Times New Roman"/>
        </w:rPr>
        <w:t xml:space="preserve"> While some celebrities achieve lasting status, many experience transient fame. The cycle of celebrity is marked by periods of intense visibility, often followed by obscurity. However, some celebrities manage to sustain their status over long periods, continually reinventing their image and maintaining their relevance.</w:t>
      </w:r>
    </w:p>
    <w:p w14:paraId="2944DC71"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2.1.3. Overview on Celebrity Endorsements </w:t>
      </w:r>
    </w:p>
    <w:p w14:paraId="51C9B19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endorsement is a million dollar industry today. In this modern era, the world of advertisement undergoes a change, from classical ways, it has converted to take a modern route.</w:t>
      </w:r>
    </w:p>
    <w:p w14:paraId="41AEE63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This modern route requires marketers to develop strategies incorporating the elements of emotions, humor etc. the main purpose that lay behind these strategies is to get brand exposure. attention, interest, desire and action. And in order to make these strategies into success, marketers employ famous celebrities because celebrities have the power to create a greater impact on the consumers </w:t>
      </w:r>
      <w:r>
        <w:rPr>
          <w:rFonts w:ascii="Times New Roman" w:hAnsi="Times New Roman" w:cs="Times New Roman"/>
        </w:rPr>
        <w:lastRenderedPageBreak/>
        <w:t>buying behavior. Since some of the celebrities have charismatic personalities and they enjoy public recognition because they possess distinctive qualities like trustworthiness and attractiveness.</w:t>
      </w:r>
    </w:p>
    <w:p w14:paraId="6DC1B4B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Many big brands make use of the concept of celebrity endorsement as a marketing communication tools. As consumers, we are surrounded by brands; we get exposed to millions of personalities in billboards and television. Every brand tries to capture our time to inform us about what they have to offer to us and teach us about the different attributes of the product. And this is where the challenge lies. The marketers have to delve what will retain our attention. In order to achieve this, celebrity endorsement is put into effect.</w:t>
      </w:r>
    </w:p>
    <w:p w14:paraId="3B3E1B2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But this entire process of hiring celebrities and doing the productcelebrity match is not as simple as it seems. The design of such kinds of campaign and then planning how to make these campaigns a success requires a long procedure of an indepth understanding of the product, the choice of a celebrity, the objective of the brand and then associating the celebrity with the brand. Celebrities not only serve the purpose to create some kind of attention and also to attain the objective of high recall and recognition. And for that to happen, marketers should keep in mind the image of their product because consumers only wants to consume that product or brand which has the maximum fit with their own personalities/image and the celebrity endorser fits in between these two connections and binds the image of the product close to the consumers by transferring meaning to the product. Also marketers believe that when employing celebrities, they succeed in creating an aspiration in consumers mind to purchase what their favorite celebrities are endorsing because in this glamorous celebrities world.</w:t>
      </w:r>
    </w:p>
    <w:p w14:paraId="58A3B49A"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Celebrities are often perceived as idols by many and people want to follow their lead and try out those products which have the touch of celebrities to them as celebrities make those products more alluring and desirable.</w:t>
      </w:r>
    </w:p>
    <w:p w14:paraId="1B545C3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the world of advertisement, in order to stand out from the clutter, celebrity endorsement is considered the most effective tool that will do the job according to Kotler, P., &amp; Keller, K. L. – Authors of Marketing Management. This technique of involving celebrities with a brand is a winning formula to build the brand and enhance its value. However, it is relatively easy to select a celebrity for a brand but rather very hard to build a strong link between the brand and the endorsement. And therefore, it is for this reason, it is rightfully said that celebrity endorsements is a twoedge sword, if properly dealt with it can do wonders for the company and if not handle properly it can destroy the image of the company and the brand itself.</w:t>
      </w:r>
    </w:p>
    <w:p w14:paraId="0E61EBB8"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2.1.4. Celebrity Endorsement As A Strategy For Advertisement </w:t>
      </w:r>
    </w:p>
    <w:p w14:paraId="5D9CA77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Signing up famous celebrities to endorse a product has several advantages; marketers believe that the highest reward they gain by endorsing celebrity is building up credibility, establishing the level of trust, drawing attention and most importantly positively impacting consumers buying behavior.</w:t>
      </w:r>
    </w:p>
    <w:p w14:paraId="5DD268B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endorsement is a success factor because when a normal person selling a product tells you to try that product as it has helped them, there is a possible chance that consumers may or may not believe them but when the same is said by a celebrity that the product has helped them, then the consumers tend to listen to the celebrity and believe it and it does impact on consumers buying behavior favorably.</w:t>
      </w:r>
    </w:p>
    <w:p w14:paraId="6C07E315"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2.1.5. Positive Effects Of Celebrity Endorsement</w:t>
      </w:r>
    </w:p>
    <w:p w14:paraId="059F9C16"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(R. Croft) cited that as competition is increasing between the firms to attract more consumers towards their brands, celebrities are increasingly used by the marketers to endorse their products. (Kulkarni and Gaulkar 2005) mentions that featuring a famous personality helps markers in solving the problem of over communication.</w:t>
      </w:r>
    </w:p>
    <w:p w14:paraId="5733AA6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Celebrities because of their well knowness can assist advertisements to become more popular and stand out from the clutter and increase communicative ability. Celebrity endorsement helps in improving the brand's image and also polishes the company's image.</w:t>
      </w:r>
    </w:p>
    <w:p w14:paraId="741DAE1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lastRenderedPageBreak/>
        <w:t>Celebrity endorsement can also prove to be a powerful tool in entering foreign markets, it helps the company to overcome numerous issues. For instance, L,Oreal uses Ashwariya Rai and Sonam Kapoor in their White Perfect range, Kareena Kapoor in Lakme Eye conic kajal and Kajol in Olay aging cream are all considered popular in India and Pakistan.</w:t>
      </w:r>
    </w:p>
    <w:p w14:paraId="31ABFBA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It is also seen that those products which are endorsed by celebrities' standout from other competing products because of their high level of recall and celebrities also create an impact in consumers mind by making the advertisement memorable so it can be easily retrieved at the time of shopping.</w:t>
      </w:r>
    </w:p>
    <w:p w14:paraId="2DE0F22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Lastly, celebrities who appear in any advertisement for endorsing a product, they are actually capable of breathing life in a falling brand and can help that falling brand to rise, in order words, they create new interest and excitement in consumers.</w:t>
      </w:r>
    </w:p>
    <w:p w14:paraId="29B7AC5F"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2.1.6. Negative Effects Of Celebrity Endorsement</w:t>
      </w:r>
    </w:p>
    <w:p w14:paraId="065C944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However celebrity endorsement has countless benefits but there are also certain risk factors that are associated with celebrity endorsement as a marketing strategy. Negative publicity regarding the celebrity is a major risk with endorsing a celebrity and there are other factors that can lead to serious consequences like:</w:t>
      </w:r>
    </w:p>
    <w:p w14:paraId="28B21502" w14:textId="77777777" w:rsidR="00990A53" w:rsidRDefault="00260356" w:rsidP="00F62E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Popularity starts decreasing</w:t>
      </w:r>
    </w:p>
    <w:p w14:paraId="52DCA8B2" w14:textId="77777777" w:rsidR="00990A53" w:rsidRDefault="00260356" w:rsidP="00F62E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Moral issues</w:t>
      </w:r>
    </w:p>
    <w:p w14:paraId="76408CA0" w14:textId="77777777" w:rsidR="00990A53" w:rsidRDefault="00260356" w:rsidP="00F62E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Over endorsing can lead losing credibility</w:t>
      </w:r>
    </w:p>
    <w:p w14:paraId="255FDFC5" w14:textId="77777777" w:rsidR="00990A53" w:rsidRDefault="00260356" w:rsidP="00F62E1A">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Overshadowing of endorsed products.</w:t>
      </w:r>
    </w:p>
    <w:p w14:paraId="6A1855F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Negative publicity about a celebrity endorsing a brand can change the perception of the consumer about that celebrity and it may also damage the brand reputation resulting marketers to pay a big price over the celebrity's misdeeds and face serious humiliation and embarrassment.</w:t>
      </w:r>
    </w:p>
    <w:p w14:paraId="42A6D6E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(Kumar 2010) mentions that there are times when consumers actually only notices the celebrity appearing rather then the product, hence this idea to promote that brand fails miserably.</w:t>
      </w:r>
    </w:p>
    <w:p w14:paraId="158FEEAF"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(Cooper 1984) says that "the product not the celebrity must be the star."</w:t>
      </w:r>
    </w:p>
    <w:p w14:paraId="4DC465F9"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overshadowing is also called "vampire effect" because there is lack of clarity for the consumers because they are found to take more notice and interest in the celerity rather than the interest. Another issue that arises is of overexposure when marketers employ well recognized celebrities to endorse their brands and it ultimately confuses the consumers and they are unable to correctly recall about that brand which celebrity stands for.</w:t>
      </w:r>
    </w:p>
    <w:p w14:paraId="0288D65B"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2.1.7. About Close Up Toothpaste </w:t>
      </w:r>
    </w:p>
    <w:p w14:paraId="56940CD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CloseUp toothpaste is a brand of oral hygiene products manufactured by Unilever, known for its focus on fresh breath and teeth whitening. It was launched in 1967 as the first gel toothpaste. CloseUp is marketed as a product for younger audiences, emphasizing fresh breath to boost confidence in social interactions, often using vibrant red packaging and gel with a distinct minty flavor.</w:t>
      </w:r>
    </w:p>
    <w:p w14:paraId="08BC8AC5"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The toothpaste comes in various formulations, including:</w:t>
      </w:r>
    </w:p>
    <w:p w14:paraId="44244DB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1. Freshness and Whitening: Combines active ingredients to whiten teeth and provide lasting freshness.</w:t>
      </w:r>
    </w:p>
    <w:p w14:paraId="3FC5DDB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2. AntiCavity Protection: Formulated with fluoride to strengthen enamel and prevent cavities.</w:t>
      </w:r>
    </w:p>
    <w:p w14:paraId="24D686F9"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3. Herbal Variants: Infused with natural ingredients like clove and cardamom for a unique flavor and added oral care benefits.</w:t>
      </w:r>
    </w:p>
    <w:p w14:paraId="5504D6B9"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Marketing and Advertising</w:t>
      </w:r>
    </w:p>
    <w:p w14:paraId="35AE4FFF"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CloseUp is famous for its romantic and youthful advertising campaigns, often revolving around themes of getting closer with fresh breath and a radiant smile. The tagline “Closer than ever” reflects this philosophy.</w:t>
      </w:r>
    </w:p>
    <w:p w14:paraId="7B3FCCD7"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Global Reach</w:t>
      </w:r>
    </w:p>
    <w:p w14:paraId="59A240D3"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lastRenderedPageBreak/>
        <w:t>CloseUp is a globally recognized brand, widely available in over 50 countries. It tailors its marketing and flavor offerings to suit local cultures, with strong popularity in Asia, the Middle East, and Africa.</w:t>
      </w:r>
    </w:p>
    <w:p w14:paraId="409DCE12" w14:textId="77777777" w:rsidR="00990A53" w:rsidRDefault="00990A53" w:rsidP="00F62E1A">
      <w:pPr>
        <w:spacing w:after="0" w:line="240" w:lineRule="auto"/>
        <w:rPr>
          <w:rFonts w:ascii="Times New Roman" w:hAnsi="Times New Roman" w:cs="Times New Roman"/>
        </w:rPr>
      </w:pPr>
    </w:p>
    <w:p w14:paraId="00F76634"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Variants and Flavors</w:t>
      </w:r>
    </w:p>
    <w:p w14:paraId="2E188E51"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CloseUp toothpaste comes in a variety of flavors, including:</w:t>
      </w:r>
    </w:p>
    <w:p w14:paraId="7F188075" w14:textId="77777777" w:rsidR="00990A53" w:rsidRDefault="00260356" w:rsidP="00F62E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Red Hot Gel (Cinnamon and Mint)</w:t>
      </w:r>
    </w:p>
    <w:p w14:paraId="6A04F556" w14:textId="77777777" w:rsidR="00990A53" w:rsidRDefault="00260356" w:rsidP="00F62E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Menthol Fresh</w:t>
      </w:r>
    </w:p>
    <w:p w14:paraId="5B44CAD1" w14:textId="77777777" w:rsidR="00990A53" w:rsidRDefault="00260356" w:rsidP="00F62E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Ever Fresh</w:t>
      </w:r>
    </w:p>
    <w:p w14:paraId="7925A750" w14:textId="77777777" w:rsidR="00990A53" w:rsidRDefault="00260356" w:rsidP="00F62E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Deep Action Whitening</w:t>
      </w:r>
    </w:p>
    <w:p w14:paraId="34909DC7" w14:textId="77777777" w:rsidR="00990A53" w:rsidRDefault="00260356" w:rsidP="00F62E1A">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Herbal Fusion</w:t>
      </w:r>
    </w:p>
    <w:p w14:paraId="2B019C8F"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Strengths of the Brand</w:t>
      </w:r>
    </w:p>
    <w:p w14:paraId="77DFD570" w14:textId="77777777" w:rsidR="00990A53" w:rsidRDefault="00260356" w:rsidP="00F62E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Longlasting freshness.</w:t>
      </w:r>
    </w:p>
    <w:p w14:paraId="610C326E" w14:textId="77777777" w:rsidR="00990A53" w:rsidRDefault="00260356" w:rsidP="00F62E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Modern, appealing image.</w:t>
      </w:r>
    </w:p>
    <w:p w14:paraId="2BF792D5" w14:textId="77777777" w:rsidR="00990A53" w:rsidRDefault="00260356" w:rsidP="00F62E1A">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Affordability and accessibility.</w:t>
      </w:r>
    </w:p>
    <w:p w14:paraId="53C8CC4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CloseUp remains a trusted brand for oral care, balancing innovation, freshness, and youthful branding.</w:t>
      </w:r>
    </w:p>
    <w:p w14:paraId="59524E0F"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 xml:space="preserve">2.1.8. Features of Close Up Toothpaste </w:t>
      </w:r>
    </w:p>
    <w:p w14:paraId="4589761B" w14:textId="77777777" w:rsidR="00990A53" w:rsidRDefault="00260356" w:rsidP="00F62E1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b/>
          <w:bCs/>
        </w:rPr>
        <w:t xml:space="preserve">Fresh Breath Technology: </w:t>
      </w:r>
      <w:r>
        <w:rPr>
          <w:rFonts w:ascii="Times New Roman" w:hAnsi="Times New Roman" w:cs="Times New Roman"/>
        </w:rPr>
        <w:t>CloseUp is formulated with active zinc, fluoride, and microshine crystals that combat bad breath by eliminating odorcausing bacteria. It provides longlasting freshness, often marketed as “up to 12 hours of fresh breath.”</w:t>
      </w:r>
    </w:p>
    <w:p w14:paraId="4584CFC9" w14:textId="77777777" w:rsidR="00990A53" w:rsidRDefault="00260356" w:rsidP="00F62E1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b/>
          <w:bCs/>
        </w:rPr>
        <w:t xml:space="preserve">Teeth Whitening: </w:t>
      </w:r>
      <w:r>
        <w:rPr>
          <w:rFonts w:ascii="Times New Roman" w:hAnsi="Times New Roman" w:cs="Times New Roman"/>
        </w:rPr>
        <w:t>Its whitening agents help remove stains from the teeth, making it a popular choice for consumers seeking brighter smiles.</w:t>
      </w:r>
    </w:p>
    <w:p w14:paraId="13243407" w14:textId="77777777" w:rsidR="00990A53" w:rsidRDefault="00260356" w:rsidP="00F62E1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b/>
          <w:bCs/>
        </w:rPr>
        <w:t>Innovative Gel Formulation:</w:t>
      </w:r>
      <w:r>
        <w:rPr>
          <w:rFonts w:ascii="Times New Roman" w:hAnsi="Times New Roman" w:cs="Times New Roman"/>
        </w:rPr>
        <w:t xml:space="preserve"> CloseUp revolutionized the toothpaste market by introducing a gelbased formulation, providing a visually appealing product that reflects its freshness theme.</w:t>
      </w:r>
    </w:p>
    <w:p w14:paraId="6EECBA7F" w14:textId="77777777" w:rsidR="00990A53" w:rsidRDefault="00260356" w:rsidP="00F62E1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b/>
          <w:bCs/>
        </w:rPr>
        <w:t xml:space="preserve">Herbal Variants: </w:t>
      </w:r>
      <w:r>
        <w:rPr>
          <w:rFonts w:ascii="Times New Roman" w:hAnsi="Times New Roman" w:cs="Times New Roman"/>
        </w:rPr>
        <w:t>In addition to mintbased flavors, CloseUp offers herbal variants with natural ingredients like clove, cardamom, and eucalyptus, catering to diverse consumer preferences.</w:t>
      </w:r>
    </w:p>
    <w:p w14:paraId="0ABB7EB2" w14:textId="77777777" w:rsidR="00990A53" w:rsidRDefault="00260356" w:rsidP="00F62E1A">
      <w:pPr>
        <w:pStyle w:val="ListParagraph"/>
        <w:numPr>
          <w:ilvl w:val="0"/>
          <w:numId w:val="5"/>
        </w:numPr>
        <w:spacing w:after="0" w:line="240" w:lineRule="auto"/>
        <w:jc w:val="both"/>
        <w:rPr>
          <w:rFonts w:ascii="Times New Roman" w:hAnsi="Times New Roman" w:cs="Times New Roman"/>
        </w:rPr>
      </w:pPr>
      <w:r>
        <w:rPr>
          <w:rFonts w:ascii="Times New Roman" w:hAnsi="Times New Roman" w:cs="Times New Roman"/>
          <w:b/>
          <w:bCs/>
        </w:rPr>
        <w:t xml:space="preserve">Target Audience: </w:t>
      </w:r>
      <w:r>
        <w:rPr>
          <w:rFonts w:ascii="Times New Roman" w:hAnsi="Times New Roman" w:cs="Times New Roman"/>
        </w:rPr>
        <w:t>The brand primarily targets young adults and teenagers by emphasizing confidence, attractiveness, and personal relationships, especially in romantic and social contexts.</w:t>
      </w:r>
    </w:p>
    <w:p w14:paraId="55F81CFF"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 xml:space="preserve">2.1.9. Effect of Celebrity Endorsements on Close Up Toothpaste Advert on Consumer Buying Behavior </w:t>
      </w:r>
    </w:p>
    <w:p w14:paraId="2A7D548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endorsements significantly influence customer buying behavior for CloseUp toothpaste by leveraging the fame, credibility, and relatability of popular figures. Celebrities enhance brand trust and credibility, as their association with the product creates a perception of quality and reliability. For a personal care product like toothpaste, this trust is crucial in influencing purchase decisions.</w:t>
      </w:r>
    </w:p>
    <w:p w14:paraId="25209C7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Endorsements also boost brand awareness. A wellknown celebrity attracts attention to advertisements, making customers more likely to recall the brand. This is particularly important in a competitive market with many alternatives. Furthermore, celebrities help create an emotional connection with the audience. For CloseUp, which emphasizes confidence, youthfulness, and romance, a celebrity who embodies these traits strengthens the brand’s promise, encouraging customers—especially younger ones—to aspire to the lifestyle portrayed in the ads.</w:t>
      </w:r>
    </w:p>
    <w:p w14:paraId="6F1FE19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Celebrity endorsements also increase purchase intentions by providing social proof. When a celebrity endorses CloseUp, customers perceive the product as popular and socially validated, which encourages them to align with the trend. This effect is especially impactful in regions where </w:t>
      </w:r>
      <w:r>
        <w:rPr>
          <w:rFonts w:ascii="Times New Roman" w:hAnsi="Times New Roman" w:cs="Times New Roman"/>
        </w:rPr>
        <w:lastRenderedPageBreak/>
        <w:t>celebrity influence is strong, such as in India, where Bollywood stars have effectively boosted CloseUp’s brand engagement.</w:t>
      </w:r>
    </w:p>
    <w:p w14:paraId="351D4B1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However, there are challenges associated with celebrity endorsements. If the chosen celebrity does not align with CloseUp’s youthful and romantic image, it could alienate the target audience. Additionally, scandals involving the endorser can negatively impact the brand’s reputation.</w:t>
      </w:r>
    </w:p>
    <w:p w14:paraId="3FD5D1D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conclusion, celebrity endorsements positively affect customer buying behavior by enhancing trust, visibility, and emotional resonance. The success of such campaigns depends on selecting endorsers who align with CloseUp’s brand values and target audience.</w:t>
      </w:r>
    </w:p>
    <w:p w14:paraId="08DF4ECB"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2.2. THEORETICAL FRAMEWORK </w:t>
      </w:r>
    </w:p>
    <w:p w14:paraId="79DE6BA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According to Asemah (2011, p.131), a theory is only an attempt to synthesis and integrate empirical evidence for maximum clarity and coherence. When conducting research, theories are crucial. They play a vital role in testing and analysing theories. The theoretical framework which aids in determining the relevance of any study to our general understanding of the communication process. Having stated the above this study is therefore anchored on theory, Source Credibility Theory.</w:t>
      </w:r>
    </w:p>
    <w:p w14:paraId="64D3EDEE"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2.2.1. Source Credibility Theory </w:t>
      </w:r>
    </w:p>
    <w:p w14:paraId="315BB9A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Source Credibility Theory is a communication theory that explains how the perceived trustworthiness, expertise, and attractiveness of a source can influence the effectiveness of their message, particularly in advertising and persuasion. Introduced by Hovland, Janis, and Kelley in 1953, the theory suggests that the credibility of the source determines how persuasive their message will be. In the context of celebrity endorsements, these three factors—trustworthiness, expertise, and attractiveness—play a significant role in shaping consumer behavior. Trustworthiness refers to how honest, reliable, and sincere the celebrity is perceived to be. When a celebrity is viewed as trustworthy, their endorsement can create a sense of confidence in the product. Expertise, on the other hand, relates to how knowledgeable the celebrity is perceived to be about the product or industry. In the skincare industry, celebrities with expertise in beauty or dermatology are more likely to be seen as credible sources for skincare product recommendations. Lastly, attractiveness, which encompasses both physical beauty and likeability, makes the celebrity more appealing to the audience, which can enhance their persuasive power.</w:t>
      </w:r>
    </w:p>
    <w:p w14:paraId="26ECF3C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the case of skincare products, Source Credibility Theory helps explain why young women are so influenced by celebrity endorsements. Celebrities with impeccable skin or expertise in beauty often become the faces of skincare brands, leveraging their trustworthiness, expertise, and attractiveness to convince consumers of the product’s effectiveness. For example, a popular actress or model who uses and promotes a skincare product can lead young women to believe that the product will help them achieve similar skin results, as they trust the celebrity’s judgment and admire their appearance. The theory suggests that the more credible the celebrity appears, the more likely their endorsement is to influence consumer behavior. Research supports this idea, showing that consumers are more likely to purchase products endorsed by celebrities they find credible, especially in industries where trust in the product’s quality, like close up, is paramount.</w:t>
      </w:r>
    </w:p>
    <w:p w14:paraId="6B50420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theory suggests that the effectiveness of a message depends on the perceived expertise, trustworthiness, and attractiveness of the source (celebrity). Celebrities with expertise in lifestyle, personal grooming, or general appeal (such as actors, models, or influencers) make consumers trust the product’s effectiveness. When a celebrity endorses CloseUp, their credibility makes the product more appealing to the audience.</w:t>
      </w:r>
    </w:p>
    <w:p w14:paraId="0100E2C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b/>
          <w:bCs/>
        </w:rPr>
        <w:t>2.3. EMPIRICAL REVIEW</w:t>
      </w:r>
    </w:p>
    <w:p w14:paraId="1A07B70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Study by Cheng and Li (2020), titled “The Influence of Celebrity Endorsements on Young Consumers’ Skincare Choices,” the researchers explored how celebrity endorsements affect young women’s skincare product choices. The study was grounded in Source Credibility Theory, which </w:t>
      </w:r>
      <w:r>
        <w:rPr>
          <w:rFonts w:ascii="Times New Roman" w:hAnsi="Times New Roman" w:cs="Times New Roman"/>
        </w:rPr>
        <w:lastRenderedPageBreak/>
        <w:t>emphasizes the importance of the perceived trustworthiness, expertise, and attractiveness of a celebrity in influencing consumer behavior. The researchers used a quantitative approach and collected data through surveys administered to 300 young women aged 1830. Participants were asked to rate various skincare products based on their likelihood of purchasing them when endorsed by a celebrity. Additionally, the survey assessed the participants’ perceptions of the celebrity’s credibility, focusing on their trustworthiness, expertise, and attractiveness. The findings indicated that celebrity credibility played a significant role in young women’s skincare product choices. The participants were more inclined to trust and purchase skincare products endorsed by celebrities they considered experts in the field of skincare or beauty. While the attractiveness of the celebrity also influenced purchasing behavior, it was trustworthiness and expertise that had the most substantial impact. The study concluded that skincare brands should prioritize selecting celebrities who are not only famous but also recognized for their expertise in beauty or skincare. Such endorsements are more likely to resonate with consumers, leading to increased product credibility and sales. Based on these findings, the study recommended that skincare brands focus on endorsers who possess a strong public image of trustworthiness and expertise in skincare, rather than merely selecting celebrities based on fame or physical attractiveness. The researchers also suggested that future studies could examine the longterm effects of celebrity endorsements on brand loyalty and consumer perceptions of product quality. This study highlights the importance of aligning the credibility of celebrity endorsers with the target audience’s values and needs in the skincare industry.</w:t>
      </w:r>
    </w:p>
    <w:p w14:paraId="3505EBE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Study by Freeman (2014), titled “Social Media and Celebrity Endorsements: The New Age of Advertising”, the researcher investigated the impact of celebrity endorsements through social media platforms like Instagram and YouTube. Using a mixedmethods approach, Freeman combined qualitative interviews with 200 young women and a quantitative survey of 500 respondents. The study, grounded in the Elaboration Likelihood Model (ELM), found that social media had a significant impact on purchasing decisions, with endorsements through these platforms being more effective due to the direct interaction between celebrities and consumers. The peripheral route of ELM was evident, as participants were more influenced by emotional cues and the relatable, authentic appearance of celebrities on social media than by detailed product information. Freeman concluded that social media amplified the effectiveness of celebrity endorsements, particularly when celebrities appeared genuine and relatable. The study recommended that brands focus on using social media platforms to enhance their celebrity endorsement campaigns and suggested further research into the longterm effects of social media endorsements.</w:t>
      </w:r>
    </w:p>
    <w:p w14:paraId="3F38BAA7" w14:textId="77777777" w:rsidR="00990A53" w:rsidRPr="00955FA3" w:rsidRDefault="00260356" w:rsidP="00F62E1A">
      <w:pPr>
        <w:spacing w:after="0" w:line="240" w:lineRule="auto"/>
        <w:jc w:val="both"/>
        <w:rPr>
          <w:rFonts w:ascii="Times New Roman" w:hAnsi="Times New Roman" w:cs="Times New Roman"/>
        </w:rPr>
      </w:pPr>
      <w:r>
        <w:rPr>
          <w:rFonts w:ascii="Times New Roman" w:hAnsi="Times New Roman" w:cs="Times New Roman"/>
        </w:rPr>
        <w:t>Chan and Ng (2017) conducted a study titled “The Influence of Celebrity Endorsement on Consumers’ Buying Decision: The Case of Skincare Products”. This study applied both Social Comparison Theory and Source Credibility Theory, using a survey methodology to collect data from 400 young women aged 1830. The research found that young women were significantly influenced by celebrity endorsements, especially when they viewed the celebrities as aspirational figures. Social comparison played a major role, with participants believing that using the same skincare products as their favorite celebrities would help them achieve similar beauty standards. The study also found that the credibility of the celebrity, particularly their expertise in skincare, increased the likelihood of purchase. The researchers concluded that both social comparison and celebrity credibility are essential factors in the success of skincare endorsements. They recommended that brands use celebrities who are both aspirational and perceived as experts in the beauty or skincare field and suggested further studies to explore the longterm effects of such endorsements on brand loyalty.</w:t>
      </w:r>
    </w:p>
    <w:p w14:paraId="7E5D68CD" w14:textId="77777777" w:rsidR="00990A53" w:rsidRDefault="00990A53" w:rsidP="00F62E1A">
      <w:pPr>
        <w:spacing w:after="0" w:line="240" w:lineRule="auto"/>
        <w:jc w:val="both"/>
        <w:rPr>
          <w:rFonts w:ascii="Times New Roman" w:hAnsi="Times New Roman" w:cs="Times New Roman"/>
          <w:b/>
          <w:bCs/>
        </w:rPr>
      </w:pPr>
    </w:p>
    <w:p w14:paraId="608A77AF" w14:textId="77777777" w:rsidR="00990A53" w:rsidRDefault="00260356" w:rsidP="00F62E1A">
      <w:pPr>
        <w:spacing w:after="0" w:line="240" w:lineRule="auto"/>
        <w:jc w:val="center"/>
        <w:rPr>
          <w:rFonts w:ascii="Times New Roman" w:hAnsi="Times New Roman" w:cs="Times New Roman"/>
        </w:rPr>
      </w:pPr>
      <w:r>
        <w:rPr>
          <w:rFonts w:ascii="Times New Roman" w:hAnsi="Times New Roman" w:cs="Times New Roman"/>
          <w:b/>
        </w:rPr>
        <w:lastRenderedPageBreak/>
        <w:t>CHAPTER THREE</w:t>
      </w:r>
    </w:p>
    <w:p w14:paraId="3B1E4E1D" w14:textId="77777777" w:rsidR="00990A53" w:rsidRDefault="00260356" w:rsidP="00F62E1A">
      <w:pPr>
        <w:spacing w:after="0" w:line="240" w:lineRule="auto"/>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METHODOLOGY</w:t>
      </w:r>
    </w:p>
    <w:p w14:paraId="14A78AB3" w14:textId="77777777" w:rsidR="00990A53" w:rsidRDefault="00260356" w:rsidP="00F62E1A">
      <w:pPr>
        <w:spacing w:after="0" w:line="240" w:lineRule="auto"/>
        <w:jc w:val="both"/>
        <w:rPr>
          <w:rFonts w:ascii="Times New Roman" w:hAnsi="Times New Roman" w:cs="Times New Roman"/>
          <w:b/>
        </w:rPr>
      </w:pPr>
      <w:r>
        <w:rPr>
          <w:rFonts w:ascii="Times New Roman" w:hAnsi="Times New Roman" w:cs="Times New Roman"/>
          <w:b/>
        </w:rPr>
        <w:t xml:space="preserve">3.0 Introduction </w:t>
      </w:r>
    </w:p>
    <w:p w14:paraId="7A80B889" w14:textId="77777777" w:rsidR="00990A53" w:rsidRDefault="00260356" w:rsidP="00F62E1A">
      <w:pPr>
        <w:spacing w:after="0" w:line="240" w:lineRule="auto"/>
        <w:jc w:val="both"/>
        <w:rPr>
          <w:rFonts w:ascii="Times New Roman" w:hAnsi="Times New Roman" w:cs="Times New Roman"/>
          <w:bCs/>
        </w:rPr>
      </w:pPr>
      <w:r>
        <w:rPr>
          <w:rFonts w:ascii="Times New Roman" w:hAnsi="Times New Roman" w:cs="Times New Roman"/>
          <w:bCs/>
        </w:rPr>
        <w:t>This chapter outlines the research methodology adopted in studying the influence of celebrity endorsement on CloseUp toothpaste advertisement and its effect on customer buying behaviour. It includes the research design, population of the study, sampling method and sample size, research instruments, method of data collection, validity and reliability of instruments, and method of data analysis.</w:t>
      </w:r>
    </w:p>
    <w:p w14:paraId="373452D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b/>
        </w:rPr>
        <w:t>3.</w:t>
      </w:r>
      <w:r>
        <w:rPr>
          <w:rFonts w:ascii="Times New Roman" w:hAnsi="Times New Roman" w:cs="Times New Roman"/>
          <w:b/>
          <w:bCs/>
        </w:rPr>
        <w:t>1</w:t>
      </w:r>
      <w:r>
        <w:rPr>
          <w:rFonts w:ascii="Times New Roman" w:hAnsi="Times New Roman" w:cs="Times New Roman"/>
        </w:rPr>
        <w:t xml:space="preserve"> </w:t>
      </w:r>
      <w:r>
        <w:rPr>
          <w:rFonts w:ascii="Times New Roman" w:hAnsi="Times New Roman" w:cs="Times New Roman"/>
          <w:b/>
        </w:rPr>
        <w:t>Research Design</w:t>
      </w:r>
    </w:p>
    <w:p w14:paraId="6D5B9BC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According to Bets (2021), research design is the blueprint for conducting a study that maximizes control over factors that could interfere with the validity of the findings. This study adopts a quantitative survey design, which allows for the collection of measurable and analyzable data from a large sample. This design is suitable for assessing patterns, preferences, and the extent of the impact of celebrity endorsements on consumer purchasing behavior regarding CloseUp toothpaste.</w:t>
      </w:r>
    </w:p>
    <w:p w14:paraId="6E735982"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3.2 Population of the Study </w:t>
      </w:r>
    </w:p>
    <w:p w14:paraId="5A3DCFFA"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The population for this study comprises residents of Ilorin Metropolis, Kwara State, who are potential consumers of CloseUp toothpaste and have been exposed to its advertisements. As of the 2022 population projection, Ilorin Metropolis has an estimated population of 1,226,000 (NaijaDetails, 2024). The target population includes both users and potential users across different age groups, social classes, and educational backgrounds.</w:t>
      </w:r>
    </w:p>
    <w:p w14:paraId="10609E7D" w14:textId="77777777" w:rsidR="00990A53" w:rsidRDefault="00260356" w:rsidP="00F62E1A">
      <w:pPr>
        <w:spacing w:after="0" w:line="240" w:lineRule="auto"/>
        <w:jc w:val="both"/>
        <w:rPr>
          <w:rFonts w:ascii="Times New Roman" w:hAnsi="Times New Roman" w:cs="Times New Roman"/>
          <w:b/>
        </w:rPr>
      </w:pPr>
      <w:r>
        <w:rPr>
          <w:rFonts w:ascii="Times New Roman" w:hAnsi="Times New Roman" w:cs="Times New Roman"/>
          <w:b/>
        </w:rPr>
        <w:t>3.3 Sample and Sampling Techniques</w:t>
      </w:r>
    </w:p>
    <w:p w14:paraId="65ACCDC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According to Kothari (2018), a sample is a subset of the population selected to participate in a study. To determine an appropriate sample size from the population, Taro Yamane’s formula was used:</w:t>
      </w:r>
    </w:p>
    <w:p w14:paraId="315EC66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Where:</w:t>
      </w:r>
    </w:p>
    <w:p w14:paraId="1BEEFE7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 sample size</w:t>
      </w:r>
    </w:p>
    <w:p w14:paraId="3AA5F8C6"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 population size (1,226,000)</w:t>
      </w:r>
    </w:p>
    <w:p w14:paraId="0C4584F9"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 margin of error (0.05)</w:t>
      </w:r>
    </w:p>
    <w:p w14:paraId="620AEB0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Thus, the sample size is approximately 400 respondents. A stratified random sampling technique will be used to ensure that respondents are selected across different strata such as gender, age, and income levels, ensuring representation of the diverse population in Ilorin Metropolis.</w:t>
      </w:r>
    </w:p>
    <w:p w14:paraId="57E7F3B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b/>
        </w:rPr>
        <w:t>3.4</w:t>
      </w:r>
      <w:r>
        <w:rPr>
          <w:rFonts w:ascii="Times New Roman" w:hAnsi="Times New Roman" w:cs="Times New Roman"/>
        </w:rPr>
        <w:t xml:space="preserve"> </w:t>
      </w:r>
      <w:r>
        <w:rPr>
          <w:rFonts w:ascii="Times New Roman" w:hAnsi="Times New Roman" w:cs="Times New Roman"/>
          <w:b/>
          <w:bCs/>
        </w:rPr>
        <w:t>Research Instrument</w:t>
      </w:r>
    </w:p>
    <w:p w14:paraId="787E8554" w14:textId="77777777" w:rsidR="00990A53" w:rsidRDefault="00260356" w:rsidP="00F62E1A">
      <w:pPr>
        <w:pStyle w:val="NoSpacing"/>
        <w:jc w:val="both"/>
        <w:rPr>
          <w:rFonts w:ascii="Times New Roman" w:hAnsi="Times New Roman"/>
          <w:sz w:val="24"/>
          <w:szCs w:val="24"/>
        </w:rPr>
      </w:pPr>
      <w:r>
        <w:rPr>
          <w:rFonts w:ascii="Times New Roman" w:hAnsi="Times New Roman"/>
          <w:sz w:val="24"/>
          <w:szCs w:val="24"/>
        </w:rPr>
        <w:t>The main research instrument used for data collection is the structured questionnaire, which consists of closedended questions designed to gather information on the influence of celebrity endorsement on purchasing decisions. The questionnaire is divided into four sections:</w:t>
      </w:r>
    </w:p>
    <w:p w14:paraId="28CDE865" w14:textId="77777777" w:rsidR="00990A53" w:rsidRDefault="00260356" w:rsidP="00F62E1A">
      <w:pPr>
        <w:pStyle w:val="NoSpacing"/>
        <w:numPr>
          <w:ilvl w:val="0"/>
          <w:numId w:val="6"/>
        </w:numPr>
        <w:jc w:val="both"/>
        <w:rPr>
          <w:rFonts w:ascii="Times New Roman" w:hAnsi="Times New Roman"/>
          <w:sz w:val="24"/>
          <w:szCs w:val="24"/>
        </w:rPr>
      </w:pPr>
      <w:r>
        <w:rPr>
          <w:rFonts w:ascii="Times New Roman" w:hAnsi="Times New Roman"/>
          <w:sz w:val="24"/>
          <w:szCs w:val="24"/>
        </w:rPr>
        <w:t>Section A: Demographic information</w:t>
      </w:r>
    </w:p>
    <w:p w14:paraId="7E592E59" w14:textId="77777777" w:rsidR="00990A53" w:rsidRDefault="00260356" w:rsidP="00F62E1A">
      <w:pPr>
        <w:pStyle w:val="NoSpacing"/>
        <w:numPr>
          <w:ilvl w:val="0"/>
          <w:numId w:val="6"/>
        </w:numPr>
        <w:jc w:val="both"/>
        <w:rPr>
          <w:rFonts w:ascii="Times New Roman" w:hAnsi="Times New Roman"/>
          <w:sz w:val="24"/>
          <w:szCs w:val="24"/>
        </w:rPr>
      </w:pPr>
      <w:r>
        <w:rPr>
          <w:rFonts w:ascii="Times New Roman" w:hAnsi="Times New Roman"/>
          <w:sz w:val="24"/>
          <w:szCs w:val="24"/>
        </w:rPr>
        <w:t>Section B: Awareness and exposure to CloseUp advertisements</w:t>
      </w:r>
    </w:p>
    <w:p w14:paraId="3E540D5C" w14:textId="77777777" w:rsidR="00990A53" w:rsidRDefault="00260356" w:rsidP="00F62E1A">
      <w:pPr>
        <w:pStyle w:val="NoSpacing"/>
        <w:numPr>
          <w:ilvl w:val="0"/>
          <w:numId w:val="6"/>
        </w:numPr>
        <w:jc w:val="both"/>
        <w:rPr>
          <w:rFonts w:ascii="Times New Roman" w:hAnsi="Times New Roman"/>
          <w:sz w:val="24"/>
          <w:szCs w:val="24"/>
        </w:rPr>
      </w:pPr>
      <w:r>
        <w:rPr>
          <w:rFonts w:ascii="Times New Roman" w:hAnsi="Times New Roman"/>
          <w:sz w:val="24"/>
          <w:szCs w:val="24"/>
        </w:rPr>
        <w:t>Section C: Perceptions of celebrity endorsement (e.g., trustworthiness, attractiveness, expertise)</w:t>
      </w:r>
    </w:p>
    <w:p w14:paraId="39915405" w14:textId="77777777" w:rsidR="00990A53" w:rsidRDefault="00260356" w:rsidP="00F62E1A">
      <w:pPr>
        <w:pStyle w:val="NoSpacing"/>
        <w:numPr>
          <w:ilvl w:val="0"/>
          <w:numId w:val="6"/>
        </w:numPr>
        <w:jc w:val="both"/>
        <w:rPr>
          <w:rFonts w:ascii="Times New Roman" w:hAnsi="Times New Roman"/>
          <w:sz w:val="24"/>
          <w:szCs w:val="24"/>
        </w:rPr>
      </w:pPr>
      <w:r>
        <w:rPr>
          <w:rFonts w:ascii="Times New Roman" w:hAnsi="Times New Roman"/>
          <w:sz w:val="24"/>
          <w:szCs w:val="24"/>
        </w:rPr>
        <w:t>Section D: Buying behaviour (e.g., brand preference, loyalty, frequency of purchase)</w:t>
      </w:r>
    </w:p>
    <w:p w14:paraId="1751163E" w14:textId="77777777" w:rsidR="00990A53" w:rsidRDefault="00260356" w:rsidP="00F62E1A">
      <w:pPr>
        <w:pStyle w:val="NoSpacing"/>
        <w:jc w:val="both"/>
        <w:rPr>
          <w:rFonts w:ascii="Times New Roman" w:hAnsi="Times New Roman"/>
          <w:sz w:val="24"/>
          <w:szCs w:val="24"/>
        </w:rPr>
      </w:pPr>
      <w:r>
        <w:rPr>
          <w:rFonts w:ascii="Times New Roman" w:hAnsi="Times New Roman"/>
          <w:sz w:val="24"/>
          <w:szCs w:val="24"/>
        </w:rPr>
        <w:t>The instrument will be administered both physically and via Google Forms for wider reach.</w:t>
      </w:r>
    </w:p>
    <w:p w14:paraId="1CCEF482" w14:textId="77777777" w:rsidR="00990A53" w:rsidRDefault="00260356" w:rsidP="00F62E1A">
      <w:pPr>
        <w:spacing w:after="0" w:line="240" w:lineRule="auto"/>
        <w:jc w:val="both"/>
        <w:rPr>
          <w:rFonts w:ascii="Times New Roman" w:hAnsi="Times New Roman" w:cs="Times New Roman"/>
          <w:b/>
        </w:rPr>
      </w:pPr>
      <w:r>
        <w:rPr>
          <w:rFonts w:ascii="Times New Roman" w:hAnsi="Times New Roman" w:cs="Times New Roman"/>
          <w:b/>
        </w:rPr>
        <w:t>3.5 Validity and Reliability of the Instrument</w:t>
      </w:r>
    </w:p>
    <w:p w14:paraId="4A86EA9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Validity refers to how accurately the instrument measures what it is intended to measure. To ensure content and face validity, the questionnaire will be reviewed by experts in mass communication and marketing. A pilot study involving 20 respondents from a similar population outside the study area will be conducted to refine ambiguous or unclear items.</w:t>
      </w:r>
    </w:p>
    <w:p w14:paraId="34E30BCF"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lastRenderedPageBreak/>
        <w:t>Reliability refers to the consistency of results. The testretest method will be employed by administering the questionnaire to the same respondents twice, with a twoweek interval. A reliability coefficient of 0.7 or above will be considered acceptable.</w:t>
      </w:r>
    </w:p>
    <w:p w14:paraId="0548D354"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3.6 Method of Administration of the Instrument</w:t>
      </w:r>
    </w:p>
    <w:p w14:paraId="55DFE9C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questionnaire will be administered both online and facetoface. Online distribution will be done using platforms like WhatsApp, Facebook, and email, while facetoface administration will occur in public places like malls, markets, and schools within Ilorin Metropolis. The researcher will ensure respondents understand the questions and respond without bias or external influence.</w:t>
      </w:r>
    </w:p>
    <w:p w14:paraId="0A191E5D" w14:textId="77777777" w:rsidR="00990A53" w:rsidRDefault="00260356" w:rsidP="00F62E1A">
      <w:pPr>
        <w:tabs>
          <w:tab w:val="left" w:pos="180"/>
          <w:tab w:val="left" w:pos="360"/>
        </w:tabs>
        <w:spacing w:after="0" w:line="240" w:lineRule="auto"/>
        <w:jc w:val="both"/>
        <w:rPr>
          <w:rFonts w:ascii="Times New Roman" w:hAnsi="Times New Roman" w:cs="Times New Roman"/>
        </w:rPr>
      </w:pPr>
      <w:r>
        <w:rPr>
          <w:rFonts w:ascii="Times New Roman" w:hAnsi="Times New Roman" w:cs="Times New Roman"/>
          <w:b/>
        </w:rPr>
        <w:t>3.7</w:t>
      </w:r>
      <w:r>
        <w:rPr>
          <w:rFonts w:ascii="Times New Roman" w:hAnsi="Times New Roman" w:cs="Times New Roman"/>
        </w:rPr>
        <w:tab/>
      </w:r>
      <w:r>
        <w:rPr>
          <w:rFonts w:ascii="Times New Roman" w:hAnsi="Times New Roman" w:cs="Times New Roman"/>
          <w:b/>
        </w:rPr>
        <w:t>Method of Data Analysis</w:t>
      </w:r>
    </w:p>
    <w:p w14:paraId="00AE94C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data collected will be analyzed using descriptive statistics, particularly simple percentages and frequency distribution tables, to summarize and describe the respondents’ views. Data from Section C (perceptions of celebrity endorsements) and Section D (buying behaviour) will be crosstabulated to identify relationships and patterns. The analysis will be presented in tables, bar charts, and pie charts where applicable. Statistical tools like SPSS may be used for data processing.</w:t>
      </w:r>
    </w:p>
    <w:p w14:paraId="448F4D18" w14:textId="77777777" w:rsidR="00990A53" w:rsidRDefault="00990A53" w:rsidP="00F62E1A">
      <w:pPr>
        <w:spacing w:after="0" w:line="240" w:lineRule="auto"/>
        <w:jc w:val="both"/>
        <w:rPr>
          <w:rFonts w:ascii="Times New Roman" w:hAnsi="Times New Roman" w:cs="Times New Roman"/>
        </w:rPr>
      </w:pPr>
    </w:p>
    <w:p w14:paraId="488D7CA4" w14:textId="77777777" w:rsidR="00990A53" w:rsidRDefault="00990A53" w:rsidP="00F62E1A">
      <w:pPr>
        <w:spacing w:after="0" w:line="240" w:lineRule="auto"/>
        <w:jc w:val="both"/>
        <w:rPr>
          <w:rFonts w:ascii="Times New Roman" w:hAnsi="Times New Roman" w:cs="Times New Roman"/>
        </w:rPr>
      </w:pPr>
    </w:p>
    <w:p w14:paraId="76F38C99" w14:textId="77777777" w:rsidR="00990A53" w:rsidRDefault="00990A53" w:rsidP="00F62E1A">
      <w:pPr>
        <w:pStyle w:val="NoSpacing"/>
        <w:rPr>
          <w:rFonts w:ascii="Times New Roman" w:hAnsi="Times New Roman"/>
          <w:b/>
          <w:color w:val="000000"/>
        </w:rPr>
      </w:pPr>
    </w:p>
    <w:p w14:paraId="7865AE6F" w14:textId="77777777" w:rsidR="00990A53" w:rsidRDefault="00990A53" w:rsidP="00F62E1A">
      <w:pPr>
        <w:pStyle w:val="NoSpacing"/>
        <w:jc w:val="center"/>
        <w:rPr>
          <w:rFonts w:ascii="Times New Roman" w:hAnsi="Times New Roman"/>
          <w:b/>
          <w:bCs/>
        </w:rPr>
      </w:pPr>
    </w:p>
    <w:p w14:paraId="6FE1C4E5" w14:textId="77777777" w:rsidR="00990A53" w:rsidRDefault="00990A53" w:rsidP="00F62E1A">
      <w:pPr>
        <w:pStyle w:val="NoSpacing"/>
        <w:jc w:val="both"/>
        <w:rPr>
          <w:rFonts w:ascii="Times New Roman" w:hAnsi="Times New Roman"/>
          <w:sz w:val="24"/>
          <w:szCs w:val="24"/>
        </w:rPr>
      </w:pPr>
    </w:p>
    <w:p w14:paraId="434B66AC" w14:textId="77777777" w:rsidR="00990A53" w:rsidRDefault="00990A53" w:rsidP="00F62E1A">
      <w:pPr>
        <w:spacing w:after="0" w:line="240" w:lineRule="auto"/>
        <w:jc w:val="both"/>
        <w:rPr>
          <w:rFonts w:ascii="Times New Roman" w:hAnsi="Times New Roman" w:cs="Times New Roman"/>
        </w:rPr>
      </w:pPr>
    </w:p>
    <w:p w14:paraId="3EAEBA76" w14:textId="77777777" w:rsidR="00990A53" w:rsidRDefault="00990A53" w:rsidP="00F62E1A">
      <w:pPr>
        <w:spacing w:after="0" w:line="240" w:lineRule="auto"/>
        <w:jc w:val="both"/>
        <w:rPr>
          <w:rFonts w:ascii="Times New Roman" w:hAnsi="Times New Roman" w:cs="Times New Roman"/>
        </w:rPr>
      </w:pPr>
    </w:p>
    <w:p w14:paraId="503422DF" w14:textId="77777777" w:rsidR="00990A53" w:rsidRDefault="00990A53" w:rsidP="00F62E1A">
      <w:pPr>
        <w:spacing w:after="0" w:line="240" w:lineRule="auto"/>
        <w:jc w:val="both"/>
        <w:rPr>
          <w:rFonts w:ascii="Times New Roman" w:hAnsi="Times New Roman" w:cs="Times New Roman"/>
        </w:rPr>
      </w:pPr>
    </w:p>
    <w:p w14:paraId="7B2AB553" w14:textId="77777777" w:rsidR="00955FA3" w:rsidRDefault="00955FA3" w:rsidP="00F62E1A">
      <w:pPr>
        <w:spacing w:after="0" w:line="240" w:lineRule="auto"/>
        <w:jc w:val="both"/>
        <w:rPr>
          <w:rFonts w:ascii="Times New Roman" w:hAnsi="Times New Roman" w:cs="Times New Roman"/>
        </w:rPr>
      </w:pPr>
    </w:p>
    <w:p w14:paraId="307B3C12" w14:textId="77777777" w:rsidR="00955FA3" w:rsidRDefault="00955FA3" w:rsidP="00F62E1A">
      <w:pPr>
        <w:spacing w:after="0" w:line="240" w:lineRule="auto"/>
        <w:jc w:val="both"/>
        <w:rPr>
          <w:rFonts w:ascii="Times New Roman" w:hAnsi="Times New Roman" w:cs="Times New Roman"/>
        </w:rPr>
      </w:pPr>
    </w:p>
    <w:p w14:paraId="02BC4F3E" w14:textId="77777777" w:rsidR="00955FA3" w:rsidRDefault="00955FA3" w:rsidP="00F62E1A">
      <w:pPr>
        <w:spacing w:after="0" w:line="240" w:lineRule="auto"/>
        <w:jc w:val="both"/>
        <w:rPr>
          <w:rFonts w:ascii="Times New Roman" w:hAnsi="Times New Roman" w:cs="Times New Roman"/>
        </w:rPr>
      </w:pPr>
    </w:p>
    <w:p w14:paraId="0D38A2B1" w14:textId="77777777" w:rsidR="00955FA3" w:rsidRDefault="00955FA3" w:rsidP="00F62E1A">
      <w:pPr>
        <w:spacing w:after="0" w:line="240" w:lineRule="auto"/>
        <w:jc w:val="both"/>
        <w:rPr>
          <w:rFonts w:ascii="Times New Roman" w:hAnsi="Times New Roman" w:cs="Times New Roman"/>
        </w:rPr>
      </w:pPr>
    </w:p>
    <w:p w14:paraId="50C61760" w14:textId="77777777" w:rsidR="00955FA3" w:rsidRDefault="00955FA3" w:rsidP="00F62E1A">
      <w:pPr>
        <w:spacing w:after="0" w:line="240" w:lineRule="auto"/>
        <w:jc w:val="both"/>
        <w:rPr>
          <w:rFonts w:ascii="Times New Roman" w:hAnsi="Times New Roman" w:cs="Times New Roman"/>
        </w:rPr>
      </w:pPr>
    </w:p>
    <w:p w14:paraId="5A7B9BC0" w14:textId="77777777" w:rsidR="00955FA3" w:rsidRDefault="00955FA3" w:rsidP="00F62E1A">
      <w:pPr>
        <w:spacing w:after="0" w:line="240" w:lineRule="auto"/>
        <w:jc w:val="both"/>
        <w:rPr>
          <w:rFonts w:ascii="Times New Roman" w:hAnsi="Times New Roman" w:cs="Times New Roman"/>
        </w:rPr>
      </w:pPr>
    </w:p>
    <w:p w14:paraId="5312F628" w14:textId="77777777" w:rsidR="00955FA3" w:rsidRDefault="00955FA3" w:rsidP="00F62E1A">
      <w:pPr>
        <w:spacing w:after="0" w:line="240" w:lineRule="auto"/>
        <w:jc w:val="both"/>
        <w:rPr>
          <w:rFonts w:ascii="Times New Roman" w:hAnsi="Times New Roman" w:cs="Times New Roman"/>
        </w:rPr>
      </w:pPr>
    </w:p>
    <w:p w14:paraId="197A3B78" w14:textId="77777777" w:rsidR="00955FA3" w:rsidRDefault="00955FA3" w:rsidP="00F62E1A">
      <w:pPr>
        <w:spacing w:after="0" w:line="240" w:lineRule="auto"/>
        <w:jc w:val="both"/>
        <w:rPr>
          <w:rFonts w:ascii="Times New Roman" w:hAnsi="Times New Roman" w:cs="Times New Roman"/>
        </w:rPr>
      </w:pPr>
    </w:p>
    <w:p w14:paraId="01482365" w14:textId="77777777" w:rsidR="00955FA3" w:rsidRDefault="00955FA3" w:rsidP="00F62E1A">
      <w:pPr>
        <w:spacing w:after="0" w:line="240" w:lineRule="auto"/>
        <w:jc w:val="both"/>
        <w:rPr>
          <w:rFonts w:ascii="Times New Roman" w:hAnsi="Times New Roman" w:cs="Times New Roman"/>
        </w:rPr>
      </w:pPr>
    </w:p>
    <w:p w14:paraId="47828107" w14:textId="77777777" w:rsidR="00955FA3" w:rsidRDefault="00955FA3" w:rsidP="00F62E1A">
      <w:pPr>
        <w:spacing w:after="0" w:line="240" w:lineRule="auto"/>
        <w:jc w:val="both"/>
        <w:rPr>
          <w:rFonts w:ascii="Times New Roman" w:hAnsi="Times New Roman" w:cs="Times New Roman"/>
        </w:rPr>
      </w:pPr>
    </w:p>
    <w:p w14:paraId="749CD13E" w14:textId="77777777" w:rsidR="00955FA3" w:rsidRDefault="00955FA3" w:rsidP="00F62E1A">
      <w:pPr>
        <w:spacing w:after="0" w:line="240" w:lineRule="auto"/>
        <w:jc w:val="both"/>
        <w:rPr>
          <w:rFonts w:ascii="Times New Roman" w:hAnsi="Times New Roman" w:cs="Times New Roman"/>
        </w:rPr>
      </w:pPr>
    </w:p>
    <w:p w14:paraId="3F142BD0" w14:textId="77777777" w:rsidR="00955FA3" w:rsidRDefault="00955FA3" w:rsidP="00F62E1A">
      <w:pPr>
        <w:spacing w:after="0" w:line="240" w:lineRule="auto"/>
        <w:jc w:val="both"/>
        <w:rPr>
          <w:rFonts w:ascii="Times New Roman" w:hAnsi="Times New Roman" w:cs="Times New Roman"/>
        </w:rPr>
      </w:pPr>
    </w:p>
    <w:p w14:paraId="03E1A0CF" w14:textId="77777777" w:rsidR="00955FA3" w:rsidRDefault="00955FA3" w:rsidP="00F62E1A">
      <w:pPr>
        <w:spacing w:after="0" w:line="240" w:lineRule="auto"/>
        <w:jc w:val="both"/>
        <w:rPr>
          <w:rFonts w:ascii="Times New Roman" w:hAnsi="Times New Roman" w:cs="Times New Roman"/>
        </w:rPr>
      </w:pPr>
    </w:p>
    <w:p w14:paraId="01E2DB4D" w14:textId="77777777" w:rsidR="00955FA3" w:rsidRDefault="00955FA3" w:rsidP="00F62E1A">
      <w:pPr>
        <w:spacing w:after="0" w:line="240" w:lineRule="auto"/>
        <w:jc w:val="both"/>
        <w:rPr>
          <w:rFonts w:ascii="Times New Roman" w:hAnsi="Times New Roman" w:cs="Times New Roman"/>
        </w:rPr>
      </w:pPr>
    </w:p>
    <w:p w14:paraId="7703D1FD" w14:textId="77777777" w:rsidR="00955FA3" w:rsidRDefault="00955FA3" w:rsidP="00F62E1A">
      <w:pPr>
        <w:spacing w:after="0" w:line="240" w:lineRule="auto"/>
        <w:jc w:val="both"/>
        <w:rPr>
          <w:rFonts w:ascii="Times New Roman" w:hAnsi="Times New Roman" w:cs="Times New Roman"/>
        </w:rPr>
      </w:pPr>
    </w:p>
    <w:p w14:paraId="689BDFE1" w14:textId="77777777" w:rsidR="00955FA3" w:rsidRDefault="00955FA3" w:rsidP="00F62E1A">
      <w:pPr>
        <w:spacing w:after="0" w:line="240" w:lineRule="auto"/>
        <w:jc w:val="both"/>
        <w:rPr>
          <w:rFonts w:ascii="Times New Roman" w:hAnsi="Times New Roman" w:cs="Times New Roman"/>
        </w:rPr>
      </w:pPr>
    </w:p>
    <w:p w14:paraId="3EE8AD01" w14:textId="77777777" w:rsidR="00955FA3" w:rsidRDefault="00955FA3" w:rsidP="00F62E1A">
      <w:pPr>
        <w:spacing w:after="0" w:line="240" w:lineRule="auto"/>
        <w:jc w:val="both"/>
        <w:rPr>
          <w:rFonts w:ascii="Times New Roman" w:hAnsi="Times New Roman" w:cs="Times New Roman"/>
        </w:rPr>
      </w:pPr>
    </w:p>
    <w:p w14:paraId="7F41D946" w14:textId="77777777" w:rsidR="00955FA3" w:rsidRDefault="00955FA3" w:rsidP="00F62E1A">
      <w:pPr>
        <w:spacing w:after="0" w:line="240" w:lineRule="auto"/>
        <w:jc w:val="both"/>
        <w:rPr>
          <w:rFonts w:ascii="Times New Roman" w:hAnsi="Times New Roman" w:cs="Times New Roman"/>
        </w:rPr>
      </w:pPr>
    </w:p>
    <w:p w14:paraId="1C395170" w14:textId="77777777" w:rsidR="00955FA3" w:rsidRDefault="00955FA3" w:rsidP="00F62E1A">
      <w:pPr>
        <w:spacing w:after="0" w:line="240" w:lineRule="auto"/>
        <w:jc w:val="both"/>
        <w:rPr>
          <w:rFonts w:ascii="Times New Roman" w:hAnsi="Times New Roman" w:cs="Times New Roman"/>
        </w:rPr>
      </w:pPr>
    </w:p>
    <w:p w14:paraId="5DF5E4AB" w14:textId="77777777" w:rsidR="00955FA3" w:rsidRDefault="00955FA3" w:rsidP="00F62E1A">
      <w:pPr>
        <w:spacing w:after="0" w:line="240" w:lineRule="auto"/>
        <w:jc w:val="both"/>
        <w:rPr>
          <w:rFonts w:ascii="Times New Roman" w:hAnsi="Times New Roman" w:cs="Times New Roman"/>
        </w:rPr>
      </w:pPr>
    </w:p>
    <w:p w14:paraId="3D5249B1" w14:textId="77777777" w:rsidR="00955FA3" w:rsidRDefault="00955FA3" w:rsidP="00F62E1A">
      <w:pPr>
        <w:spacing w:after="0" w:line="240" w:lineRule="auto"/>
        <w:jc w:val="both"/>
        <w:rPr>
          <w:rFonts w:ascii="Times New Roman" w:hAnsi="Times New Roman" w:cs="Times New Roman"/>
        </w:rPr>
      </w:pPr>
    </w:p>
    <w:p w14:paraId="18E1CF6A" w14:textId="77777777" w:rsidR="00955FA3" w:rsidRDefault="00955FA3" w:rsidP="00F62E1A">
      <w:pPr>
        <w:spacing w:after="0" w:line="240" w:lineRule="auto"/>
        <w:jc w:val="both"/>
        <w:rPr>
          <w:rFonts w:ascii="Times New Roman" w:hAnsi="Times New Roman" w:cs="Times New Roman"/>
        </w:rPr>
      </w:pPr>
    </w:p>
    <w:p w14:paraId="29DECD42" w14:textId="77777777" w:rsidR="00955FA3" w:rsidRDefault="00955FA3" w:rsidP="00F62E1A">
      <w:pPr>
        <w:spacing w:after="0" w:line="240" w:lineRule="auto"/>
        <w:jc w:val="both"/>
        <w:rPr>
          <w:rFonts w:ascii="Times New Roman" w:hAnsi="Times New Roman" w:cs="Times New Roman"/>
        </w:rPr>
      </w:pPr>
    </w:p>
    <w:p w14:paraId="637515D8" w14:textId="77777777" w:rsidR="00955FA3" w:rsidRDefault="00955FA3" w:rsidP="00F62E1A">
      <w:pPr>
        <w:spacing w:after="0" w:line="240" w:lineRule="auto"/>
        <w:jc w:val="both"/>
        <w:rPr>
          <w:rFonts w:ascii="Times New Roman" w:hAnsi="Times New Roman" w:cs="Times New Roman"/>
        </w:rPr>
      </w:pPr>
    </w:p>
    <w:p w14:paraId="1DD3FA81" w14:textId="77777777" w:rsidR="00990A53" w:rsidRDefault="00990A53" w:rsidP="00F62E1A">
      <w:pPr>
        <w:spacing w:after="0" w:line="240" w:lineRule="auto"/>
        <w:jc w:val="both"/>
        <w:rPr>
          <w:rFonts w:ascii="Times New Roman" w:hAnsi="Times New Roman" w:cs="Times New Roman"/>
        </w:rPr>
      </w:pPr>
    </w:p>
    <w:p w14:paraId="683DE414" w14:textId="77777777" w:rsidR="00990A53" w:rsidRDefault="00990A53" w:rsidP="00F62E1A">
      <w:pPr>
        <w:spacing w:after="0" w:line="240" w:lineRule="auto"/>
        <w:rPr>
          <w:rFonts w:ascii="Times New Roman" w:hAnsi="Times New Roman" w:cs="Times New Roman"/>
        </w:rPr>
      </w:pPr>
    </w:p>
    <w:p w14:paraId="2963BC77"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lastRenderedPageBreak/>
        <w:t>CHAPTER FOUR</w:t>
      </w:r>
    </w:p>
    <w:p w14:paraId="7241FBF7"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t>DATA ANALYSIS AND PRESENTATION</w:t>
      </w:r>
    </w:p>
    <w:p w14:paraId="686C31A8"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4.0. Introduction</w:t>
      </w:r>
    </w:p>
    <w:p w14:paraId="19B9EEB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This chapter presents and analyzes data collected from 100 respondents in Ilorin and surrounding areas to examine the influence of celebrity endorsements on Close Up toothpaste advertisements and their impact on customer buying behaviors. The study explores exposure to celebrityendorsed ads, the appeal and credibility of these endorsements, and their effect on purchasing decisions. Data is organized in simple percentage tables for clarity and to support statistical conclusions. The analysis aligns with the questionnaire items, providing insights into how celebrity endorsements shape consumer behavior toward Close Up toothpaste.</w:t>
      </w:r>
    </w:p>
    <w:p w14:paraId="0D06F563"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4.1. Analysis of Research Instrument</w:t>
      </w:r>
    </w:p>
    <w:p w14:paraId="5F009ED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Data presentation organizes raw data into tables to highlight relationships between variables and support decisionmaking. In this study, 100 questionnaires were distributed to respondents,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35D9BF8C"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DISTRIBUTION TABLE</w:t>
      </w:r>
      <w:r>
        <w:rPr>
          <w:rFonts w:ascii="Times New Roman" w:hAnsi="Times New Roman" w:cs="Times New Roman"/>
        </w:rPr>
        <w:t xml:space="preserve"> </w:t>
      </w:r>
    </w:p>
    <w:tbl>
      <w:tblPr>
        <w:tblStyle w:val="TableGrid"/>
        <w:tblW w:w="8337" w:type="dxa"/>
        <w:tblLook w:val="04A0" w:firstRow="1" w:lastRow="0" w:firstColumn="1" w:lastColumn="0" w:noHBand="0" w:noVBand="1"/>
      </w:tblPr>
      <w:tblGrid>
        <w:gridCol w:w="7196"/>
        <w:gridCol w:w="1141"/>
      </w:tblGrid>
      <w:tr w:rsidR="00990A53" w14:paraId="10FDA052" w14:textId="77777777">
        <w:trPr>
          <w:trHeight w:val="284"/>
        </w:trPr>
        <w:tc>
          <w:tcPr>
            <w:tcW w:w="0" w:type="auto"/>
            <w:hideMark/>
          </w:tcPr>
          <w:p w14:paraId="7D962EDA" w14:textId="77777777" w:rsidR="00990A53" w:rsidRDefault="00260356" w:rsidP="00F62E1A">
            <w:pPr>
              <w:rPr>
                <w:rFonts w:ascii="Times New Roman" w:hAnsi="Times New Roman" w:cs="Times New Roman"/>
                <w:b/>
                <w:bCs/>
              </w:rPr>
            </w:pPr>
            <w:r>
              <w:rPr>
                <w:rFonts w:ascii="Times New Roman" w:hAnsi="Times New Roman" w:cs="Times New Roman"/>
                <w:b/>
                <w:bCs/>
              </w:rPr>
              <w:t>Description</w:t>
            </w:r>
          </w:p>
        </w:tc>
        <w:tc>
          <w:tcPr>
            <w:tcW w:w="0" w:type="auto"/>
            <w:hideMark/>
          </w:tcPr>
          <w:p w14:paraId="05906EF7" w14:textId="77777777" w:rsidR="00990A53" w:rsidRDefault="00260356" w:rsidP="00F62E1A">
            <w:pPr>
              <w:rPr>
                <w:rFonts w:ascii="Times New Roman" w:hAnsi="Times New Roman" w:cs="Times New Roman"/>
                <w:b/>
                <w:bCs/>
              </w:rPr>
            </w:pPr>
            <w:r>
              <w:rPr>
                <w:rFonts w:ascii="Times New Roman" w:hAnsi="Times New Roman" w:cs="Times New Roman"/>
                <w:b/>
                <w:bCs/>
              </w:rPr>
              <w:t>Value</w:t>
            </w:r>
          </w:p>
        </w:tc>
      </w:tr>
      <w:tr w:rsidR="00990A53" w14:paraId="61DC22D5" w14:textId="77777777">
        <w:trPr>
          <w:trHeight w:val="292"/>
        </w:trPr>
        <w:tc>
          <w:tcPr>
            <w:tcW w:w="0" w:type="auto"/>
            <w:hideMark/>
          </w:tcPr>
          <w:p w14:paraId="6CFC322B" w14:textId="77777777" w:rsidR="00990A53" w:rsidRDefault="00260356" w:rsidP="00F62E1A">
            <w:pPr>
              <w:rPr>
                <w:rFonts w:ascii="Times New Roman" w:hAnsi="Times New Roman" w:cs="Times New Roman"/>
              </w:rPr>
            </w:pPr>
            <w:r>
              <w:rPr>
                <w:rFonts w:ascii="Times New Roman" w:hAnsi="Times New Roman" w:cs="Times New Roman"/>
              </w:rPr>
              <w:t>Respondents</w:t>
            </w:r>
          </w:p>
        </w:tc>
        <w:tc>
          <w:tcPr>
            <w:tcW w:w="0" w:type="auto"/>
            <w:hideMark/>
          </w:tcPr>
          <w:p w14:paraId="221D874C" w14:textId="77777777" w:rsidR="00990A53" w:rsidRDefault="00260356" w:rsidP="00F62E1A">
            <w:pPr>
              <w:rPr>
                <w:rFonts w:ascii="Times New Roman" w:hAnsi="Times New Roman" w:cs="Times New Roman"/>
              </w:rPr>
            </w:pPr>
            <w:r>
              <w:rPr>
                <w:rFonts w:ascii="Times New Roman" w:hAnsi="Times New Roman" w:cs="Times New Roman"/>
              </w:rPr>
              <w:t>100</w:t>
            </w:r>
          </w:p>
        </w:tc>
      </w:tr>
      <w:tr w:rsidR="00990A53" w14:paraId="7B38380E" w14:textId="77777777">
        <w:trPr>
          <w:trHeight w:val="284"/>
        </w:trPr>
        <w:tc>
          <w:tcPr>
            <w:tcW w:w="0" w:type="auto"/>
            <w:hideMark/>
          </w:tcPr>
          <w:p w14:paraId="5531365F" w14:textId="77777777" w:rsidR="00990A53" w:rsidRDefault="00260356" w:rsidP="00F62E1A">
            <w:pPr>
              <w:rPr>
                <w:rFonts w:ascii="Times New Roman" w:hAnsi="Times New Roman" w:cs="Times New Roman"/>
              </w:rPr>
            </w:pPr>
            <w:r>
              <w:rPr>
                <w:rFonts w:ascii="Times New Roman" w:hAnsi="Times New Roman" w:cs="Times New Roman"/>
              </w:rPr>
              <w:t>Number of questionnaires distributed</w:t>
            </w:r>
          </w:p>
        </w:tc>
        <w:tc>
          <w:tcPr>
            <w:tcW w:w="0" w:type="auto"/>
            <w:hideMark/>
          </w:tcPr>
          <w:p w14:paraId="5BFFB10D" w14:textId="77777777" w:rsidR="00990A53" w:rsidRDefault="00260356" w:rsidP="00F62E1A">
            <w:pPr>
              <w:rPr>
                <w:rFonts w:ascii="Times New Roman" w:hAnsi="Times New Roman" w:cs="Times New Roman"/>
              </w:rPr>
            </w:pPr>
            <w:r>
              <w:rPr>
                <w:rFonts w:ascii="Times New Roman" w:hAnsi="Times New Roman" w:cs="Times New Roman"/>
              </w:rPr>
              <w:t>100</w:t>
            </w:r>
          </w:p>
        </w:tc>
      </w:tr>
      <w:tr w:rsidR="00990A53" w14:paraId="22449DD0" w14:textId="77777777">
        <w:trPr>
          <w:trHeight w:val="284"/>
        </w:trPr>
        <w:tc>
          <w:tcPr>
            <w:tcW w:w="0" w:type="auto"/>
            <w:hideMark/>
          </w:tcPr>
          <w:p w14:paraId="36CB6659" w14:textId="77777777" w:rsidR="00990A53" w:rsidRDefault="00260356" w:rsidP="00F62E1A">
            <w:pPr>
              <w:rPr>
                <w:rFonts w:ascii="Times New Roman" w:hAnsi="Times New Roman" w:cs="Times New Roman"/>
              </w:rPr>
            </w:pPr>
            <w:r>
              <w:rPr>
                <w:rFonts w:ascii="Times New Roman" w:hAnsi="Times New Roman" w:cs="Times New Roman"/>
              </w:rPr>
              <w:t>Number of questionnaires returned</w:t>
            </w:r>
          </w:p>
        </w:tc>
        <w:tc>
          <w:tcPr>
            <w:tcW w:w="0" w:type="auto"/>
            <w:hideMark/>
          </w:tcPr>
          <w:p w14:paraId="34224883" w14:textId="77777777" w:rsidR="00990A53" w:rsidRDefault="00260356" w:rsidP="00F62E1A">
            <w:pPr>
              <w:rPr>
                <w:rFonts w:ascii="Times New Roman" w:hAnsi="Times New Roman" w:cs="Times New Roman"/>
              </w:rPr>
            </w:pPr>
            <w:r>
              <w:rPr>
                <w:rFonts w:ascii="Times New Roman" w:hAnsi="Times New Roman" w:cs="Times New Roman"/>
              </w:rPr>
              <w:t>100</w:t>
            </w:r>
          </w:p>
        </w:tc>
      </w:tr>
      <w:tr w:rsidR="00990A53" w14:paraId="0580DD8C" w14:textId="77777777">
        <w:trPr>
          <w:trHeight w:val="284"/>
        </w:trPr>
        <w:tc>
          <w:tcPr>
            <w:tcW w:w="0" w:type="auto"/>
            <w:hideMark/>
          </w:tcPr>
          <w:p w14:paraId="3D66EE55" w14:textId="77777777" w:rsidR="00990A53" w:rsidRDefault="00260356" w:rsidP="00F62E1A">
            <w:pPr>
              <w:rPr>
                <w:rFonts w:ascii="Times New Roman" w:hAnsi="Times New Roman" w:cs="Times New Roman"/>
              </w:rPr>
            </w:pPr>
            <w:r>
              <w:rPr>
                <w:rFonts w:ascii="Times New Roman" w:hAnsi="Times New Roman" w:cs="Times New Roman"/>
              </w:rPr>
              <w:t>Number of questionnaires discarded</w:t>
            </w:r>
          </w:p>
        </w:tc>
        <w:tc>
          <w:tcPr>
            <w:tcW w:w="0" w:type="auto"/>
            <w:hideMark/>
          </w:tcPr>
          <w:p w14:paraId="30D20E71" w14:textId="77777777" w:rsidR="00990A53" w:rsidRDefault="00260356" w:rsidP="00F62E1A">
            <w:pPr>
              <w:rPr>
                <w:rFonts w:ascii="Times New Roman" w:hAnsi="Times New Roman" w:cs="Times New Roman"/>
              </w:rPr>
            </w:pPr>
            <w:r>
              <w:rPr>
                <w:rFonts w:ascii="Times New Roman" w:hAnsi="Times New Roman" w:cs="Times New Roman"/>
              </w:rPr>
              <w:t>Nil</w:t>
            </w:r>
          </w:p>
        </w:tc>
      </w:tr>
      <w:tr w:rsidR="00990A53" w14:paraId="4A621267" w14:textId="77777777">
        <w:trPr>
          <w:trHeight w:val="292"/>
        </w:trPr>
        <w:tc>
          <w:tcPr>
            <w:tcW w:w="0" w:type="auto"/>
            <w:hideMark/>
          </w:tcPr>
          <w:p w14:paraId="3BBFE4D4" w14:textId="77777777" w:rsidR="00990A53" w:rsidRDefault="00260356" w:rsidP="00F62E1A">
            <w:pPr>
              <w:rPr>
                <w:rFonts w:ascii="Times New Roman" w:hAnsi="Times New Roman" w:cs="Times New Roman"/>
              </w:rPr>
            </w:pPr>
            <w:r>
              <w:rPr>
                <w:rFonts w:ascii="Times New Roman" w:hAnsi="Times New Roman" w:cs="Times New Roman"/>
              </w:rPr>
              <w:t>Number of questionnaires presented and analyzed</w:t>
            </w:r>
          </w:p>
        </w:tc>
        <w:tc>
          <w:tcPr>
            <w:tcW w:w="0" w:type="auto"/>
            <w:hideMark/>
          </w:tcPr>
          <w:p w14:paraId="4BBA6FDB" w14:textId="77777777" w:rsidR="00990A53" w:rsidRDefault="00260356" w:rsidP="00F62E1A">
            <w:pPr>
              <w:rPr>
                <w:rFonts w:ascii="Times New Roman" w:hAnsi="Times New Roman" w:cs="Times New Roman"/>
              </w:rPr>
            </w:pPr>
            <w:r>
              <w:rPr>
                <w:rFonts w:ascii="Times New Roman" w:hAnsi="Times New Roman" w:cs="Times New Roman"/>
              </w:rPr>
              <w:t>100</w:t>
            </w:r>
          </w:p>
        </w:tc>
      </w:tr>
      <w:tr w:rsidR="00990A53" w14:paraId="3F8089BB" w14:textId="77777777">
        <w:trPr>
          <w:trHeight w:val="284"/>
        </w:trPr>
        <w:tc>
          <w:tcPr>
            <w:tcW w:w="0" w:type="auto"/>
            <w:hideMark/>
          </w:tcPr>
          <w:p w14:paraId="2F68DE33" w14:textId="77777777" w:rsidR="00990A53" w:rsidRDefault="00260356" w:rsidP="00F62E1A">
            <w:pPr>
              <w:rPr>
                <w:rFonts w:ascii="Times New Roman" w:hAnsi="Times New Roman" w:cs="Times New Roman"/>
              </w:rPr>
            </w:pPr>
            <w:r>
              <w:rPr>
                <w:rFonts w:ascii="Times New Roman" w:hAnsi="Times New Roman" w:cs="Times New Roman"/>
              </w:rPr>
              <w:t>Number of questionnaires not returned</w:t>
            </w:r>
          </w:p>
        </w:tc>
        <w:tc>
          <w:tcPr>
            <w:tcW w:w="0" w:type="auto"/>
            <w:hideMark/>
          </w:tcPr>
          <w:p w14:paraId="652109C4" w14:textId="77777777" w:rsidR="00990A53" w:rsidRDefault="00260356" w:rsidP="00F62E1A">
            <w:pPr>
              <w:rPr>
                <w:rFonts w:ascii="Times New Roman" w:hAnsi="Times New Roman" w:cs="Times New Roman"/>
              </w:rPr>
            </w:pPr>
            <w:r>
              <w:rPr>
                <w:rFonts w:ascii="Times New Roman" w:hAnsi="Times New Roman" w:cs="Times New Roman"/>
              </w:rPr>
              <w:t>Nil</w:t>
            </w:r>
          </w:p>
        </w:tc>
      </w:tr>
    </w:tbl>
    <w:p w14:paraId="4130A97E"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a total of 100 questionnaires were distributed to respondents, and all were returned, achieving a 100% response rate. None were discarded, and all 100 were analyzed, ensuring full participation and a complete dataset for the study.</w:t>
      </w:r>
    </w:p>
    <w:p w14:paraId="02E32975"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4.2. Analysis of Questionnaire</w:t>
      </w:r>
    </w:p>
    <w:p w14:paraId="5FBA2972"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SECTION A: DEMOGRAPHICS OF THE RESPONDENT</w:t>
      </w:r>
    </w:p>
    <w:p w14:paraId="03D4E03F"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 What is your age group?</w:t>
      </w:r>
      <w:r>
        <w:rPr>
          <w:rFonts w:ascii="Times New Roman" w:hAnsi="Times New Roman" w:cs="Times New Roman"/>
        </w:rPr>
        <w:br/>
      </w:r>
      <w:r>
        <w:rPr>
          <w:rFonts w:ascii="Times New Roman" w:hAnsi="Times New Roman" w:cs="Times New Roman"/>
          <w:b/>
          <w:bCs/>
        </w:rPr>
        <w:t>TABLE 1</w:t>
      </w:r>
      <w:r>
        <w:rPr>
          <w:rFonts w:ascii="Times New Roman" w:hAnsi="Times New Roman" w:cs="Times New Roman"/>
        </w:rPr>
        <w:t xml:space="preserve"> </w:t>
      </w:r>
    </w:p>
    <w:tbl>
      <w:tblPr>
        <w:tblStyle w:val="TableGrid"/>
        <w:tblW w:w="8486" w:type="dxa"/>
        <w:tblLook w:val="04A0" w:firstRow="1" w:lastRow="0" w:firstColumn="1" w:lastColumn="0" w:noHBand="0" w:noVBand="1"/>
      </w:tblPr>
      <w:tblGrid>
        <w:gridCol w:w="2757"/>
        <w:gridCol w:w="2404"/>
        <w:gridCol w:w="3325"/>
      </w:tblGrid>
      <w:tr w:rsidR="00990A53" w14:paraId="3C26880E" w14:textId="77777777">
        <w:trPr>
          <w:trHeight w:val="333"/>
        </w:trPr>
        <w:tc>
          <w:tcPr>
            <w:tcW w:w="0" w:type="auto"/>
            <w:hideMark/>
          </w:tcPr>
          <w:p w14:paraId="18AB9599"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0996D7B7"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7ADE45BE"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51701859" w14:textId="77777777">
        <w:trPr>
          <w:trHeight w:val="343"/>
        </w:trPr>
        <w:tc>
          <w:tcPr>
            <w:tcW w:w="0" w:type="auto"/>
            <w:hideMark/>
          </w:tcPr>
          <w:p w14:paraId="2D3E487E" w14:textId="77777777" w:rsidR="00990A53" w:rsidRDefault="00260356" w:rsidP="00F62E1A">
            <w:pPr>
              <w:rPr>
                <w:rFonts w:ascii="Times New Roman" w:hAnsi="Times New Roman" w:cs="Times New Roman"/>
              </w:rPr>
            </w:pPr>
            <w:r>
              <w:rPr>
                <w:rFonts w:ascii="Times New Roman" w:hAnsi="Times New Roman" w:cs="Times New Roman"/>
              </w:rPr>
              <w:t>18–25</w:t>
            </w:r>
          </w:p>
        </w:tc>
        <w:tc>
          <w:tcPr>
            <w:tcW w:w="0" w:type="auto"/>
            <w:hideMark/>
          </w:tcPr>
          <w:p w14:paraId="496FE795"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651428DA"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188C9AD7" w14:textId="77777777">
        <w:trPr>
          <w:trHeight w:val="333"/>
        </w:trPr>
        <w:tc>
          <w:tcPr>
            <w:tcW w:w="0" w:type="auto"/>
            <w:hideMark/>
          </w:tcPr>
          <w:p w14:paraId="5462F06A" w14:textId="77777777" w:rsidR="00990A53" w:rsidRDefault="00260356" w:rsidP="00F62E1A">
            <w:pPr>
              <w:rPr>
                <w:rFonts w:ascii="Times New Roman" w:hAnsi="Times New Roman" w:cs="Times New Roman"/>
              </w:rPr>
            </w:pPr>
            <w:r>
              <w:rPr>
                <w:rFonts w:ascii="Times New Roman" w:hAnsi="Times New Roman" w:cs="Times New Roman"/>
              </w:rPr>
              <w:t>26–35</w:t>
            </w:r>
          </w:p>
        </w:tc>
        <w:tc>
          <w:tcPr>
            <w:tcW w:w="0" w:type="auto"/>
            <w:hideMark/>
          </w:tcPr>
          <w:p w14:paraId="72ADE36D" w14:textId="77777777" w:rsidR="00990A53" w:rsidRDefault="00260356" w:rsidP="00F62E1A">
            <w:pPr>
              <w:rPr>
                <w:rFonts w:ascii="Times New Roman" w:hAnsi="Times New Roman" w:cs="Times New Roman"/>
              </w:rPr>
            </w:pPr>
            <w:r>
              <w:rPr>
                <w:rFonts w:ascii="Times New Roman" w:hAnsi="Times New Roman" w:cs="Times New Roman"/>
              </w:rPr>
              <w:t>30</w:t>
            </w:r>
          </w:p>
        </w:tc>
        <w:tc>
          <w:tcPr>
            <w:tcW w:w="0" w:type="auto"/>
            <w:hideMark/>
          </w:tcPr>
          <w:p w14:paraId="13FAD366" w14:textId="77777777" w:rsidR="00990A53" w:rsidRDefault="00260356" w:rsidP="00F62E1A">
            <w:pPr>
              <w:rPr>
                <w:rFonts w:ascii="Times New Roman" w:hAnsi="Times New Roman" w:cs="Times New Roman"/>
              </w:rPr>
            </w:pPr>
            <w:r>
              <w:rPr>
                <w:rFonts w:ascii="Times New Roman" w:hAnsi="Times New Roman" w:cs="Times New Roman"/>
              </w:rPr>
              <w:t>30</w:t>
            </w:r>
          </w:p>
        </w:tc>
      </w:tr>
      <w:tr w:rsidR="00990A53" w14:paraId="350FF1ED" w14:textId="77777777">
        <w:trPr>
          <w:trHeight w:val="333"/>
        </w:trPr>
        <w:tc>
          <w:tcPr>
            <w:tcW w:w="0" w:type="auto"/>
            <w:hideMark/>
          </w:tcPr>
          <w:p w14:paraId="651CF914" w14:textId="77777777" w:rsidR="00990A53" w:rsidRDefault="00260356" w:rsidP="00F62E1A">
            <w:pPr>
              <w:rPr>
                <w:rFonts w:ascii="Times New Roman" w:hAnsi="Times New Roman" w:cs="Times New Roman"/>
              </w:rPr>
            </w:pPr>
            <w:r>
              <w:rPr>
                <w:rFonts w:ascii="Times New Roman" w:hAnsi="Times New Roman" w:cs="Times New Roman"/>
              </w:rPr>
              <w:t>36–45</w:t>
            </w:r>
          </w:p>
        </w:tc>
        <w:tc>
          <w:tcPr>
            <w:tcW w:w="0" w:type="auto"/>
            <w:hideMark/>
          </w:tcPr>
          <w:p w14:paraId="238C5F57" w14:textId="77777777" w:rsidR="00990A53" w:rsidRDefault="00260356" w:rsidP="00F62E1A">
            <w:pPr>
              <w:rPr>
                <w:rFonts w:ascii="Times New Roman" w:hAnsi="Times New Roman" w:cs="Times New Roman"/>
              </w:rPr>
            </w:pPr>
            <w:r>
              <w:rPr>
                <w:rFonts w:ascii="Times New Roman" w:hAnsi="Times New Roman" w:cs="Times New Roman"/>
              </w:rPr>
              <w:t>15</w:t>
            </w:r>
          </w:p>
        </w:tc>
        <w:tc>
          <w:tcPr>
            <w:tcW w:w="0" w:type="auto"/>
            <w:hideMark/>
          </w:tcPr>
          <w:p w14:paraId="5B3255BC" w14:textId="77777777" w:rsidR="00990A53" w:rsidRDefault="00260356" w:rsidP="00F62E1A">
            <w:pPr>
              <w:rPr>
                <w:rFonts w:ascii="Times New Roman" w:hAnsi="Times New Roman" w:cs="Times New Roman"/>
              </w:rPr>
            </w:pPr>
            <w:r>
              <w:rPr>
                <w:rFonts w:ascii="Times New Roman" w:hAnsi="Times New Roman" w:cs="Times New Roman"/>
              </w:rPr>
              <w:t>15</w:t>
            </w:r>
          </w:p>
        </w:tc>
      </w:tr>
      <w:tr w:rsidR="00990A53" w14:paraId="50A83C68" w14:textId="77777777">
        <w:trPr>
          <w:trHeight w:val="333"/>
        </w:trPr>
        <w:tc>
          <w:tcPr>
            <w:tcW w:w="0" w:type="auto"/>
            <w:hideMark/>
          </w:tcPr>
          <w:p w14:paraId="3FC0E8C4" w14:textId="77777777" w:rsidR="00990A53" w:rsidRDefault="00260356" w:rsidP="00F62E1A">
            <w:pPr>
              <w:rPr>
                <w:rFonts w:ascii="Times New Roman" w:hAnsi="Times New Roman" w:cs="Times New Roman"/>
              </w:rPr>
            </w:pPr>
            <w:r>
              <w:rPr>
                <w:rFonts w:ascii="Times New Roman" w:hAnsi="Times New Roman" w:cs="Times New Roman"/>
              </w:rPr>
              <w:t>46 and above</w:t>
            </w:r>
          </w:p>
        </w:tc>
        <w:tc>
          <w:tcPr>
            <w:tcW w:w="0" w:type="auto"/>
            <w:hideMark/>
          </w:tcPr>
          <w:p w14:paraId="66AE6E9C"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4CD6347B"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047CEC54" w14:textId="77777777">
        <w:trPr>
          <w:trHeight w:val="343"/>
        </w:trPr>
        <w:tc>
          <w:tcPr>
            <w:tcW w:w="0" w:type="auto"/>
            <w:hideMark/>
          </w:tcPr>
          <w:p w14:paraId="612246EF"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7B0820E7"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01E33535"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782FD3A"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50% of respondents are aged 18–25, the largest group, followed by 30% aged 26–35, 15% aged 36–45, and 5% aged 46 and above. This distribution indicates the study primarily captures the perspectives of younger adults, relevant to understanding the influence of celebrity endorsements on buying behavior.</w:t>
      </w:r>
    </w:p>
    <w:p w14:paraId="0739791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2: What is your gender?</w:t>
      </w:r>
      <w:r>
        <w:rPr>
          <w:rFonts w:ascii="Times New Roman" w:hAnsi="Times New Roman" w:cs="Times New Roman"/>
        </w:rPr>
        <w:br/>
      </w:r>
      <w:r>
        <w:rPr>
          <w:rFonts w:ascii="Times New Roman" w:hAnsi="Times New Roman" w:cs="Times New Roman"/>
          <w:b/>
          <w:bCs/>
        </w:rPr>
        <w:t>TABLE 2</w:t>
      </w:r>
      <w:r>
        <w:rPr>
          <w:rFonts w:ascii="Times New Roman" w:hAnsi="Times New Roman" w:cs="Times New Roman"/>
        </w:rPr>
        <w:t xml:space="preserve"> </w:t>
      </w:r>
    </w:p>
    <w:tbl>
      <w:tblPr>
        <w:tblStyle w:val="TableGrid"/>
        <w:tblW w:w="8685" w:type="dxa"/>
        <w:tblLook w:val="04A0" w:firstRow="1" w:lastRow="0" w:firstColumn="1" w:lastColumn="0" w:noHBand="0" w:noVBand="1"/>
      </w:tblPr>
      <w:tblGrid>
        <w:gridCol w:w="3180"/>
        <w:gridCol w:w="2310"/>
        <w:gridCol w:w="3195"/>
      </w:tblGrid>
      <w:tr w:rsidR="00990A53" w14:paraId="4DD05EE2" w14:textId="77777777">
        <w:trPr>
          <w:trHeight w:val="341"/>
        </w:trPr>
        <w:tc>
          <w:tcPr>
            <w:tcW w:w="0" w:type="auto"/>
            <w:hideMark/>
          </w:tcPr>
          <w:p w14:paraId="42E6AC63" w14:textId="77777777" w:rsidR="00990A53" w:rsidRDefault="00260356" w:rsidP="00F62E1A">
            <w:pPr>
              <w:rPr>
                <w:rFonts w:ascii="Times New Roman" w:hAnsi="Times New Roman" w:cs="Times New Roman"/>
                <w:b/>
                <w:bCs/>
              </w:rPr>
            </w:pPr>
            <w:r>
              <w:rPr>
                <w:rFonts w:ascii="Times New Roman" w:hAnsi="Times New Roman" w:cs="Times New Roman"/>
                <w:b/>
                <w:bCs/>
              </w:rPr>
              <w:lastRenderedPageBreak/>
              <w:t>Responses</w:t>
            </w:r>
          </w:p>
        </w:tc>
        <w:tc>
          <w:tcPr>
            <w:tcW w:w="0" w:type="auto"/>
            <w:hideMark/>
          </w:tcPr>
          <w:p w14:paraId="26702DAE"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38952C47"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7F6B734C" w14:textId="77777777">
        <w:trPr>
          <w:trHeight w:val="352"/>
        </w:trPr>
        <w:tc>
          <w:tcPr>
            <w:tcW w:w="0" w:type="auto"/>
            <w:hideMark/>
          </w:tcPr>
          <w:p w14:paraId="4DD4DBB1" w14:textId="77777777" w:rsidR="00990A53" w:rsidRDefault="00260356" w:rsidP="00F62E1A">
            <w:pPr>
              <w:rPr>
                <w:rFonts w:ascii="Times New Roman" w:hAnsi="Times New Roman" w:cs="Times New Roman"/>
              </w:rPr>
            </w:pPr>
            <w:r>
              <w:rPr>
                <w:rFonts w:ascii="Times New Roman" w:hAnsi="Times New Roman" w:cs="Times New Roman"/>
              </w:rPr>
              <w:t>Male</w:t>
            </w:r>
          </w:p>
        </w:tc>
        <w:tc>
          <w:tcPr>
            <w:tcW w:w="0" w:type="auto"/>
            <w:hideMark/>
          </w:tcPr>
          <w:p w14:paraId="79FCFC19" w14:textId="77777777" w:rsidR="00990A53" w:rsidRDefault="00260356" w:rsidP="00F62E1A">
            <w:pPr>
              <w:rPr>
                <w:rFonts w:ascii="Times New Roman" w:hAnsi="Times New Roman" w:cs="Times New Roman"/>
              </w:rPr>
            </w:pPr>
            <w:r>
              <w:rPr>
                <w:rFonts w:ascii="Times New Roman" w:hAnsi="Times New Roman" w:cs="Times New Roman"/>
              </w:rPr>
              <w:t>45</w:t>
            </w:r>
          </w:p>
        </w:tc>
        <w:tc>
          <w:tcPr>
            <w:tcW w:w="0" w:type="auto"/>
            <w:hideMark/>
          </w:tcPr>
          <w:p w14:paraId="79605360" w14:textId="77777777" w:rsidR="00990A53" w:rsidRDefault="00260356" w:rsidP="00F62E1A">
            <w:pPr>
              <w:rPr>
                <w:rFonts w:ascii="Times New Roman" w:hAnsi="Times New Roman" w:cs="Times New Roman"/>
              </w:rPr>
            </w:pPr>
            <w:r>
              <w:rPr>
                <w:rFonts w:ascii="Times New Roman" w:hAnsi="Times New Roman" w:cs="Times New Roman"/>
              </w:rPr>
              <w:t>45</w:t>
            </w:r>
          </w:p>
        </w:tc>
      </w:tr>
      <w:tr w:rsidR="00990A53" w14:paraId="2AC10EF2" w14:textId="77777777">
        <w:trPr>
          <w:trHeight w:val="341"/>
        </w:trPr>
        <w:tc>
          <w:tcPr>
            <w:tcW w:w="0" w:type="auto"/>
            <w:hideMark/>
          </w:tcPr>
          <w:p w14:paraId="58331A54" w14:textId="77777777" w:rsidR="00990A53" w:rsidRDefault="00260356" w:rsidP="00F62E1A">
            <w:pPr>
              <w:rPr>
                <w:rFonts w:ascii="Times New Roman" w:hAnsi="Times New Roman" w:cs="Times New Roman"/>
              </w:rPr>
            </w:pPr>
            <w:r>
              <w:rPr>
                <w:rFonts w:ascii="Times New Roman" w:hAnsi="Times New Roman" w:cs="Times New Roman"/>
              </w:rPr>
              <w:t>Female</w:t>
            </w:r>
          </w:p>
        </w:tc>
        <w:tc>
          <w:tcPr>
            <w:tcW w:w="0" w:type="auto"/>
            <w:hideMark/>
          </w:tcPr>
          <w:p w14:paraId="3B85DBC3"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194C9A1D"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11F5058B" w14:textId="77777777">
        <w:trPr>
          <w:trHeight w:val="341"/>
        </w:trPr>
        <w:tc>
          <w:tcPr>
            <w:tcW w:w="0" w:type="auto"/>
            <w:hideMark/>
          </w:tcPr>
          <w:p w14:paraId="4B672D89" w14:textId="77777777" w:rsidR="00990A53" w:rsidRDefault="00260356" w:rsidP="00F62E1A">
            <w:pPr>
              <w:rPr>
                <w:rFonts w:ascii="Times New Roman" w:hAnsi="Times New Roman" w:cs="Times New Roman"/>
              </w:rPr>
            </w:pPr>
            <w:r>
              <w:rPr>
                <w:rFonts w:ascii="Times New Roman" w:hAnsi="Times New Roman" w:cs="Times New Roman"/>
              </w:rPr>
              <w:t>Prefer not to say</w:t>
            </w:r>
          </w:p>
        </w:tc>
        <w:tc>
          <w:tcPr>
            <w:tcW w:w="0" w:type="auto"/>
            <w:hideMark/>
          </w:tcPr>
          <w:p w14:paraId="504AAF85"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5C3C577C"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55CDCA7D" w14:textId="77777777">
        <w:trPr>
          <w:trHeight w:val="341"/>
        </w:trPr>
        <w:tc>
          <w:tcPr>
            <w:tcW w:w="0" w:type="auto"/>
            <w:hideMark/>
          </w:tcPr>
          <w:p w14:paraId="7FE262A2"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2AEEE973"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2A7E995A"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52DE117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50% of respondents are female, 45% are male, and 5% prefer not to say, reflecting a balanced gender representation for exploring the impact of celebrity endorsements on Close Up toothpaste purchases.</w:t>
      </w:r>
    </w:p>
    <w:p w14:paraId="2C5136A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3: What is your occupation?</w:t>
      </w:r>
      <w:r>
        <w:rPr>
          <w:rFonts w:ascii="Times New Roman" w:hAnsi="Times New Roman" w:cs="Times New Roman"/>
        </w:rPr>
        <w:br/>
      </w:r>
      <w:r>
        <w:rPr>
          <w:rFonts w:ascii="Times New Roman" w:hAnsi="Times New Roman" w:cs="Times New Roman"/>
          <w:b/>
          <w:bCs/>
        </w:rPr>
        <w:t>TABLE 3</w:t>
      </w:r>
      <w:r>
        <w:rPr>
          <w:rFonts w:ascii="Times New Roman" w:hAnsi="Times New Roman" w:cs="Times New Roman"/>
        </w:rPr>
        <w:t xml:space="preserve"> </w:t>
      </w:r>
    </w:p>
    <w:tbl>
      <w:tblPr>
        <w:tblStyle w:val="TableGrid"/>
        <w:tblW w:w="8091" w:type="dxa"/>
        <w:tblLook w:val="04A0" w:firstRow="1" w:lastRow="0" w:firstColumn="1" w:lastColumn="0" w:noHBand="0" w:noVBand="1"/>
      </w:tblPr>
      <w:tblGrid>
        <w:gridCol w:w="2932"/>
        <w:gridCol w:w="2165"/>
        <w:gridCol w:w="2994"/>
      </w:tblGrid>
      <w:tr w:rsidR="00990A53" w14:paraId="5FBC5482" w14:textId="77777777">
        <w:trPr>
          <w:trHeight w:val="434"/>
        </w:trPr>
        <w:tc>
          <w:tcPr>
            <w:tcW w:w="0" w:type="auto"/>
            <w:hideMark/>
          </w:tcPr>
          <w:p w14:paraId="42AAB3DB"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29C2B6D2"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2DEC5D19"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458F9D52" w14:textId="77777777">
        <w:trPr>
          <w:trHeight w:val="447"/>
        </w:trPr>
        <w:tc>
          <w:tcPr>
            <w:tcW w:w="0" w:type="auto"/>
            <w:hideMark/>
          </w:tcPr>
          <w:p w14:paraId="5702E38E" w14:textId="77777777" w:rsidR="00990A53" w:rsidRDefault="00260356" w:rsidP="00F62E1A">
            <w:pPr>
              <w:rPr>
                <w:rFonts w:ascii="Times New Roman" w:hAnsi="Times New Roman" w:cs="Times New Roman"/>
              </w:rPr>
            </w:pPr>
            <w:r>
              <w:rPr>
                <w:rFonts w:ascii="Times New Roman" w:hAnsi="Times New Roman" w:cs="Times New Roman"/>
              </w:rPr>
              <w:t>Student</w:t>
            </w:r>
          </w:p>
        </w:tc>
        <w:tc>
          <w:tcPr>
            <w:tcW w:w="0" w:type="auto"/>
            <w:hideMark/>
          </w:tcPr>
          <w:p w14:paraId="24E0A0BE" w14:textId="77777777" w:rsidR="00990A53" w:rsidRDefault="00260356" w:rsidP="00F62E1A">
            <w:pPr>
              <w:rPr>
                <w:rFonts w:ascii="Times New Roman" w:hAnsi="Times New Roman" w:cs="Times New Roman"/>
              </w:rPr>
            </w:pPr>
            <w:r>
              <w:rPr>
                <w:rFonts w:ascii="Times New Roman" w:hAnsi="Times New Roman" w:cs="Times New Roman"/>
              </w:rPr>
              <w:t>40</w:t>
            </w:r>
          </w:p>
        </w:tc>
        <w:tc>
          <w:tcPr>
            <w:tcW w:w="0" w:type="auto"/>
            <w:hideMark/>
          </w:tcPr>
          <w:p w14:paraId="588370EA" w14:textId="77777777" w:rsidR="00990A53" w:rsidRDefault="00260356" w:rsidP="00F62E1A">
            <w:pPr>
              <w:rPr>
                <w:rFonts w:ascii="Times New Roman" w:hAnsi="Times New Roman" w:cs="Times New Roman"/>
              </w:rPr>
            </w:pPr>
            <w:r>
              <w:rPr>
                <w:rFonts w:ascii="Times New Roman" w:hAnsi="Times New Roman" w:cs="Times New Roman"/>
              </w:rPr>
              <w:t>40</w:t>
            </w:r>
          </w:p>
        </w:tc>
      </w:tr>
      <w:tr w:rsidR="00990A53" w14:paraId="2C3ACC1C" w14:textId="77777777">
        <w:trPr>
          <w:trHeight w:val="434"/>
        </w:trPr>
        <w:tc>
          <w:tcPr>
            <w:tcW w:w="0" w:type="auto"/>
            <w:hideMark/>
          </w:tcPr>
          <w:p w14:paraId="3193243D" w14:textId="77777777" w:rsidR="00990A53" w:rsidRDefault="00260356" w:rsidP="00F62E1A">
            <w:pPr>
              <w:rPr>
                <w:rFonts w:ascii="Times New Roman" w:hAnsi="Times New Roman" w:cs="Times New Roman"/>
              </w:rPr>
            </w:pPr>
            <w:r>
              <w:rPr>
                <w:rFonts w:ascii="Times New Roman" w:hAnsi="Times New Roman" w:cs="Times New Roman"/>
              </w:rPr>
              <w:t>Professional</w:t>
            </w:r>
          </w:p>
        </w:tc>
        <w:tc>
          <w:tcPr>
            <w:tcW w:w="0" w:type="auto"/>
            <w:hideMark/>
          </w:tcPr>
          <w:p w14:paraId="74E1FCA4"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1CA62088"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1F0DB599" w14:textId="77777777">
        <w:trPr>
          <w:trHeight w:val="434"/>
        </w:trPr>
        <w:tc>
          <w:tcPr>
            <w:tcW w:w="0" w:type="auto"/>
            <w:hideMark/>
          </w:tcPr>
          <w:p w14:paraId="66B52BAE" w14:textId="77777777" w:rsidR="00990A53" w:rsidRDefault="00260356" w:rsidP="00F62E1A">
            <w:pPr>
              <w:rPr>
                <w:rFonts w:ascii="Times New Roman" w:hAnsi="Times New Roman" w:cs="Times New Roman"/>
              </w:rPr>
            </w:pPr>
            <w:r>
              <w:rPr>
                <w:rFonts w:ascii="Times New Roman" w:hAnsi="Times New Roman" w:cs="Times New Roman"/>
              </w:rPr>
              <w:t>Trader/Business</w:t>
            </w:r>
          </w:p>
        </w:tc>
        <w:tc>
          <w:tcPr>
            <w:tcW w:w="0" w:type="auto"/>
            <w:hideMark/>
          </w:tcPr>
          <w:p w14:paraId="4F59A66D"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3D5272DF"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08A85BC2" w14:textId="77777777">
        <w:trPr>
          <w:trHeight w:val="434"/>
        </w:trPr>
        <w:tc>
          <w:tcPr>
            <w:tcW w:w="0" w:type="auto"/>
            <w:hideMark/>
          </w:tcPr>
          <w:p w14:paraId="6BFC673A" w14:textId="77777777" w:rsidR="00990A53" w:rsidRDefault="00260356" w:rsidP="00F62E1A">
            <w:pPr>
              <w:rPr>
                <w:rFonts w:ascii="Times New Roman" w:hAnsi="Times New Roman" w:cs="Times New Roman"/>
              </w:rPr>
            </w:pPr>
            <w:r>
              <w:rPr>
                <w:rFonts w:ascii="Times New Roman" w:hAnsi="Times New Roman" w:cs="Times New Roman"/>
              </w:rPr>
              <w:t>Unemployed</w:t>
            </w:r>
          </w:p>
        </w:tc>
        <w:tc>
          <w:tcPr>
            <w:tcW w:w="0" w:type="auto"/>
            <w:hideMark/>
          </w:tcPr>
          <w:p w14:paraId="4D110232"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208E282F"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0A06B83E" w14:textId="77777777">
        <w:trPr>
          <w:trHeight w:val="447"/>
        </w:trPr>
        <w:tc>
          <w:tcPr>
            <w:tcW w:w="0" w:type="auto"/>
            <w:hideMark/>
          </w:tcPr>
          <w:p w14:paraId="3DD4DC4C" w14:textId="77777777" w:rsidR="00990A53" w:rsidRDefault="00260356" w:rsidP="00F62E1A">
            <w:pPr>
              <w:rPr>
                <w:rFonts w:ascii="Times New Roman" w:hAnsi="Times New Roman" w:cs="Times New Roman"/>
              </w:rPr>
            </w:pPr>
            <w:r>
              <w:rPr>
                <w:rFonts w:ascii="Times New Roman" w:hAnsi="Times New Roman" w:cs="Times New Roman"/>
              </w:rPr>
              <w:t>Other</w:t>
            </w:r>
          </w:p>
        </w:tc>
        <w:tc>
          <w:tcPr>
            <w:tcW w:w="0" w:type="auto"/>
            <w:hideMark/>
          </w:tcPr>
          <w:p w14:paraId="2A1419A4"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60286DBC"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641D23E2" w14:textId="77777777">
        <w:trPr>
          <w:trHeight w:val="434"/>
        </w:trPr>
        <w:tc>
          <w:tcPr>
            <w:tcW w:w="0" w:type="auto"/>
            <w:hideMark/>
          </w:tcPr>
          <w:p w14:paraId="3ED6C810"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50C5E7BA"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357A336"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CF68A1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40% of respondents are students, followed by 25% professionals, 20% traders or business owners, 10% unemployed, and 5% in other occupations. This diverse occupational distribution provides varied perspectives on the influence of celebrity endorsements.</w:t>
      </w:r>
    </w:p>
    <w:p w14:paraId="291B766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4: How often do you purchase Close Up toothpaste?</w:t>
      </w:r>
      <w:r>
        <w:rPr>
          <w:rFonts w:ascii="Times New Roman" w:hAnsi="Times New Roman" w:cs="Times New Roman"/>
        </w:rPr>
        <w:br/>
      </w:r>
      <w:r>
        <w:rPr>
          <w:rFonts w:ascii="Times New Roman" w:hAnsi="Times New Roman" w:cs="Times New Roman"/>
          <w:b/>
          <w:bCs/>
        </w:rPr>
        <w:t>TABLE 4</w:t>
      </w:r>
      <w:r>
        <w:rPr>
          <w:rFonts w:ascii="Times New Roman" w:hAnsi="Times New Roman" w:cs="Times New Roman"/>
        </w:rPr>
        <w:t xml:space="preserve"> </w:t>
      </w:r>
    </w:p>
    <w:tbl>
      <w:tblPr>
        <w:tblStyle w:val="TableGrid"/>
        <w:tblW w:w="7880" w:type="dxa"/>
        <w:tblLook w:val="04A0" w:firstRow="1" w:lastRow="0" w:firstColumn="1" w:lastColumn="0" w:noHBand="0" w:noVBand="1"/>
      </w:tblPr>
      <w:tblGrid>
        <w:gridCol w:w="2528"/>
        <w:gridCol w:w="2246"/>
        <w:gridCol w:w="3106"/>
      </w:tblGrid>
      <w:tr w:rsidR="00990A53" w14:paraId="10624241" w14:textId="77777777">
        <w:trPr>
          <w:trHeight w:val="381"/>
        </w:trPr>
        <w:tc>
          <w:tcPr>
            <w:tcW w:w="0" w:type="auto"/>
            <w:hideMark/>
          </w:tcPr>
          <w:p w14:paraId="1D9A5185"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443617B5"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6A386407"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6B3BBC86" w14:textId="77777777">
        <w:trPr>
          <w:trHeight w:val="393"/>
        </w:trPr>
        <w:tc>
          <w:tcPr>
            <w:tcW w:w="0" w:type="auto"/>
            <w:hideMark/>
          </w:tcPr>
          <w:p w14:paraId="249465B2" w14:textId="77777777" w:rsidR="00990A53" w:rsidRDefault="00260356" w:rsidP="00F62E1A">
            <w:pPr>
              <w:rPr>
                <w:rFonts w:ascii="Times New Roman" w:hAnsi="Times New Roman" w:cs="Times New Roman"/>
              </w:rPr>
            </w:pPr>
            <w:r>
              <w:rPr>
                <w:rFonts w:ascii="Times New Roman" w:hAnsi="Times New Roman" w:cs="Times New Roman"/>
              </w:rPr>
              <w:t>Weekly</w:t>
            </w:r>
          </w:p>
        </w:tc>
        <w:tc>
          <w:tcPr>
            <w:tcW w:w="0" w:type="auto"/>
            <w:hideMark/>
          </w:tcPr>
          <w:p w14:paraId="6C0E2C56"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76C7D4CD"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3D76DE3D" w14:textId="77777777">
        <w:trPr>
          <w:trHeight w:val="381"/>
        </w:trPr>
        <w:tc>
          <w:tcPr>
            <w:tcW w:w="0" w:type="auto"/>
            <w:hideMark/>
          </w:tcPr>
          <w:p w14:paraId="6DBC4ADA" w14:textId="77777777" w:rsidR="00990A53" w:rsidRDefault="00260356" w:rsidP="00F62E1A">
            <w:pPr>
              <w:rPr>
                <w:rFonts w:ascii="Times New Roman" w:hAnsi="Times New Roman" w:cs="Times New Roman"/>
              </w:rPr>
            </w:pPr>
            <w:r>
              <w:rPr>
                <w:rFonts w:ascii="Times New Roman" w:hAnsi="Times New Roman" w:cs="Times New Roman"/>
              </w:rPr>
              <w:t>Monthly</w:t>
            </w:r>
          </w:p>
        </w:tc>
        <w:tc>
          <w:tcPr>
            <w:tcW w:w="0" w:type="auto"/>
            <w:hideMark/>
          </w:tcPr>
          <w:p w14:paraId="6B9075DE"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2006BC69"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356520FC" w14:textId="77777777">
        <w:trPr>
          <w:trHeight w:val="381"/>
        </w:trPr>
        <w:tc>
          <w:tcPr>
            <w:tcW w:w="0" w:type="auto"/>
            <w:hideMark/>
          </w:tcPr>
          <w:p w14:paraId="143898B0" w14:textId="77777777" w:rsidR="00990A53" w:rsidRDefault="00260356" w:rsidP="00F62E1A">
            <w:pPr>
              <w:rPr>
                <w:rFonts w:ascii="Times New Roman" w:hAnsi="Times New Roman" w:cs="Times New Roman"/>
              </w:rPr>
            </w:pPr>
            <w:r>
              <w:rPr>
                <w:rFonts w:ascii="Times New Roman" w:hAnsi="Times New Roman" w:cs="Times New Roman"/>
              </w:rPr>
              <w:t>Occasionally</w:t>
            </w:r>
          </w:p>
        </w:tc>
        <w:tc>
          <w:tcPr>
            <w:tcW w:w="0" w:type="auto"/>
            <w:hideMark/>
          </w:tcPr>
          <w:p w14:paraId="5A465933"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57D8DB62"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36F2A205" w14:textId="77777777">
        <w:trPr>
          <w:trHeight w:val="381"/>
        </w:trPr>
        <w:tc>
          <w:tcPr>
            <w:tcW w:w="0" w:type="auto"/>
            <w:hideMark/>
          </w:tcPr>
          <w:p w14:paraId="03AF29FC" w14:textId="77777777" w:rsidR="00990A53" w:rsidRDefault="00260356" w:rsidP="00F62E1A">
            <w:pPr>
              <w:rPr>
                <w:rFonts w:ascii="Times New Roman" w:hAnsi="Times New Roman" w:cs="Times New Roman"/>
              </w:rPr>
            </w:pPr>
            <w:r>
              <w:rPr>
                <w:rFonts w:ascii="Times New Roman" w:hAnsi="Times New Roman" w:cs="Times New Roman"/>
              </w:rPr>
              <w:t>Rarely</w:t>
            </w:r>
          </w:p>
        </w:tc>
        <w:tc>
          <w:tcPr>
            <w:tcW w:w="0" w:type="auto"/>
            <w:hideMark/>
          </w:tcPr>
          <w:p w14:paraId="71EA5221"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455DB4EC"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56E5D071" w14:textId="77777777">
        <w:trPr>
          <w:trHeight w:val="393"/>
        </w:trPr>
        <w:tc>
          <w:tcPr>
            <w:tcW w:w="0" w:type="auto"/>
            <w:hideMark/>
          </w:tcPr>
          <w:p w14:paraId="153E5CF5" w14:textId="77777777" w:rsidR="00990A53" w:rsidRDefault="00260356" w:rsidP="00F62E1A">
            <w:pPr>
              <w:rPr>
                <w:rFonts w:ascii="Times New Roman" w:hAnsi="Times New Roman" w:cs="Times New Roman"/>
              </w:rPr>
            </w:pPr>
            <w:r>
              <w:rPr>
                <w:rFonts w:ascii="Times New Roman" w:hAnsi="Times New Roman" w:cs="Times New Roman"/>
              </w:rPr>
              <w:t>Never</w:t>
            </w:r>
          </w:p>
        </w:tc>
        <w:tc>
          <w:tcPr>
            <w:tcW w:w="0" w:type="auto"/>
            <w:hideMark/>
          </w:tcPr>
          <w:p w14:paraId="1480CCE4"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2C410EE9"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4232D67D" w14:textId="77777777">
        <w:trPr>
          <w:trHeight w:val="381"/>
        </w:trPr>
        <w:tc>
          <w:tcPr>
            <w:tcW w:w="0" w:type="auto"/>
            <w:hideMark/>
          </w:tcPr>
          <w:p w14:paraId="497A6A0C"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784336E2"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459D64DA"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335B4457"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50% of respondents purchase Close Up toothpaste monthly, followed by 25% occasionally, 10% each weekly and rarely, and 5% never. This indicates a high level of engagement with the product, relevant to assessing the impact of celebrity endorsements.</w:t>
      </w:r>
    </w:p>
    <w:p w14:paraId="4F5989A8"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5: Where do you reside?</w:t>
      </w:r>
      <w:r>
        <w:rPr>
          <w:rFonts w:ascii="Times New Roman" w:hAnsi="Times New Roman" w:cs="Times New Roman"/>
        </w:rPr>
        <w:br/>
      </w:r>
      <w:r>
        <w:rPr>
          <w:rFonts w:ascii="Times New Roman" w:hAnsi="Times New Roman" w:cs="Times New Roman"/>
          <w:b/>
          <w:bCs/>
        </w:rPr>
        <w:t>TABLE 5</w:t>
      </w:r>
      <w:r>
        <w:rPr>
          <w:rFonts w:ascii="Times New Roman" w:hAnsi="Times New Roman" w:cs="Times New Roman"/>
        </w:rPr>
        <w:t xml:space="preserve"> </w:t>
      </w:r>
    </w:p>
    <w:tbl>
      <w:tblPr>
        <w:tblStyle w:val="TableGrid"/>
        <w:tblW w:w="8066" w:type="dxa"/>
        <w:tblLook w:val="04A0" w:firstRow="1" w:lastRow="0" w:firstColumn="1" w:lastColumn="0" w:noHBand="0" w:noVBand="1"/>
      </w:tblPr>
      <w:tblGrid>
        <w:gridCol w:w="3814"/>
        <w:gridCol w:w="1784"/>
        <w:gridCol w:w="2468"/>
      </w:tblGrid>
      <w:tr w:rsidR="00990A53" w14:paraId="080D04E0" w14:textId="77777777">
        <w:trPr>
          <w:trHeight w:val="300"/>
        </w:trPr>
        <w:tc>
          <w:tcPr>
            <w:tcW w:w="0" w:type="auto"/>
            <w:hideMark/>
          </w:tcPr>
          <w:p w14:paraId="3902D9E2" w14:textId="77777777" w:rsidR="00990A53" w:rsidRDefault="00260356" w:rsidP="00F62E1A">
            <w:pPr>
              <w:rPr>
                <w:rFonts w:ascii="Times New Roman" w:hAnsi="Times New Roman" w:cs="Times New Roman"/>
                <w:b/>
                <w:bCs/>
              </w:rPr>
            </w:pPr>
            <w:r>
              <w:rPr>
                <w:rFonts w:ascii="Times New Roman" w:hAnsi="Times New Roman" w:cs="Times New Roman"/>
                <w:b/>
                <w:bCs/>
              </w:rPr>
              <w:lastRenderedPageBreak/>
              <w:t>Responses</w:t>
            </w:r>
          </w:p>
        </w:tc>
        <w:tc>
          <w:tcPr>
            <w:tcW w:w="0" w:type="auto"/>
            <w:hideMark/>
          </w:tcPr>
          <w:p w14:paraId="3D6D8380"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2D5A9B85"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5F0AE830" w14:textId="77777777">
        <w:trPr>
          <w:trHeight w:val="310"/>
        </w:trPr>
        <w:tc>
          <w:tcPr>
            <w:tcW w:w="0" w:type="auto"/>
            <w:hideMark/>
          </w:tcPr>
          <w:p w14:paraId="7680CAC1" w14:textId="77777777" w:rsidR="00990A53" w:rsidRDefault="00260356" w:rsidP="00F62E1A">
            <w:pPr>
              <w:rPr>
                <w:rFonts w:ascii="Times New Roman" w:hAnsi="Times New Roman" w:cs="Times New Roman"/>
              </w:rPr>
            </w:pPr>
            <w:r>
              <w:rPr>
                <w:rFonts w:ascii="Times New Roman" w:hAnsi="Times New Roman" w:cs="Times New Roman"/>
              </w:rPr>
              <w:t>Ilorin</w:t>
            </w:r>
          </w:p>
        </w:tc>
        <w:tc>
          <w:tcPr>
            <w:tcW w:w="0" w:type="auto"/>
            <w:hideMark/>
          </w:tcPr>
          <w:p w14:paraId="45EF55F5" w14:textId="77777777" w:rsidR="00990A53" w:rsidRDefault="00260356" w:rsidP="00F62E1A">
            <w:pPr>
              <w:rPr>
                <w:rFonts w:ascii="Times New Roman" w:hAnsi="Times New Roman" w:cs="Times New Roman"/>
              </w:rPr>
            </w:pPr>
            <w:r>
              <w:rPr>
                <w:rFonts w:ascii="Times New Roman" w:hAnsi="Times New Roman" w:cs="Times New Roman"/>
              </w:rPr>
              <w:t>70</w:t>
            </w:r>
          </w:p>
        </w:tc>
        <w:tc>
          <w:tcPr>
            <w:tcW w:w="0" w:type="auto"/>
            <w:hideMark/>
          </w:tcPr>
          <w:p w14:paraId="09C17DFC" w14:textId="77777777" w:rsidR="00990A53" w:rsidRDefault="00260356" w:rsidP="00F62E1A">
            <w:pPr>
              <w:rPr>
                <w:rFonts w:ascii="Times New Roman" w:hAnsi="Times New Roman" w:cs="Times New Roman"/>
              </w:rPr>
            </w:pPr>
            <w:r>
              <w:rPr>
                <w:rFonts w:ascii="Times New Roman" w:hAnsi="Times New Roman" w:cs="Times New Roman"/>
              </w:rPr>
              <w:t>70</w:t>
            </w:r>
          </w:p>
        </w:tc>
      </w:tr>
      <w:tr w:rsidR="00990A53" w14:paraId="7E9350D0" w14:textId="77777777">
        <w:trPr>
          <w:trHeight w:val="300"/>
        </w:trPr>
        <w:tc>
          <w:tcPr>
            <w:tcW w:w="0" w:type="auto"/>
            <w:hideMark/>
          </w:tcPr>
          <w:p w14:paraId="407A69C1" w14:textId="77777777" w:rsidR="00990A53" w:rsidRDefault="00260356" w:rsidP="00F62E1A">
            <w:pPr>
              <w:rPr>
                <w:rFonts w:ascii="Times New Roman" w:hAnsi="Times New Roman" w:cs="Times New Roman"/>
              </w:rPr>
            </w:pPr>
            <w:r>
              <w:rPr>
                <w:rFonts w:ascii="Times New Roman" w:hAnsi="Times New Roman" w:cs="Times New Roman"/>
              </w:rPr>
              <w:t>Other parts of Kwara State</w:t>
            </w:r>
          </w:p>
        </w:tc>
        <w:tc>
          <w:tcPr>
            <w:tcW w:w="0" w:type="auto"/>
            <w:hideMark/>
          </w:tcPr>
          <w:p w14:paraId="3337F5AB"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04D871D3"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4AD3D9EC" w14:textId="77777777">
        <w:trPr>
          <w:trHeight w:val="300"/>
        </w:trPr>
        <w:tc>
          <w:tcPr>
            <w:tcW w:w="0" w:type="auto"/>
            <w:hideMark/>
          </w:tcPr>
          <w:p w14:paraId="74903F5C" w14:textId="77777777" w:rsidR="00990A53" w:rsidRDefault="00260356" w:rsidP="00F62E1A">
            <w:pPr>
              <w:rPr>
                <w:rFonts w:ascii="Times New Roman" w:hAnsi="Times New Roman" w:cs="Times New Roman"/>
              </w:rPr>
            </w:pPr>
            <w:r>
              <w:rPr>
                <w:rFonts w:ascii="Times New Roman" w:hAnsi="Times New Roman" w:cs="Times New Roman"/>
              </w:rPr>
              <w:t>Outside Kwara State</w:t>
            </w:r>
          </w:p>
        </w:tc>
        <w:tc>
          <w:tcPr>
            <w:tcW w:w="0" w:type="auto"/>
            <w:hideMark/>
          </w:tcPr>
          <w:p w14:paraId="5CDB99BE"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6FA5E876"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08A1FFDC" w14:textId="77777777">
        <w:trPr>
          <w:trHeight w:val="300"/>
        </w:trPr>
        <w:tc>
          <w:tcPr>
            <w:tcW w:w="0" w:type="auto"/>
            <w:hideMark/>
          </w:tcPr>
          <w:p w14:paraId="3C5C1185"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3318EC8A"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E374013"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9E13E1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70% of respondents reside in Ilorin, 20% in other parts of Kwara State, and 10% outside Kwara State, indicating a primarily local sample, relevant to understanding regional buying behaviors.</w:t>
      </w:r>
    </w:p>
    <w:p w14:paraId="6116CCE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SECTION B: ANALYSIS OF RESPONSES</w:t>
      </w:r>
    </w:p>
    <w:p w14:paraId="42C03CCC"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6: Have you ever seen a Close Up toothpaste advert featuring a celebrity?</w:t>
      </w:r>
      <w:r>
        <w:rPr>
          <w:rFonts w:ascii="Times New Roman" w:hAnsi="Times New Roman" w:cs="Times New Roman"/>
        </w:rPr>
        <w:br/>
      </w:r>
      <w:r>
        <w:rPr>
          <w:rFonts w:ascii="Times New Roman" w:hAnsi="Times New Roman" w:cs="Times New Roman"/>
          <w:b/>
          <w:bCs/>
        </w:rPr>
        <w:t>TABLE 6</w:t>
      </w:r>
      <w:r>
        <w:rPr>
          <w:rFonts w:ascii="Times New Roman" w:hAnsi="Times New Roman" w:cs="Times New Roman"/>
        </w:rPr>
        <w:t xml:space="preserve"> </w:t>
      </w:r>
    </w:p>
    <w:tbl>
      <w:tblPr>
        <w:tblStyle w:val="TableGrid"/>
        <w:tblW w:w="7870" w:type="dxa"/>
        <w:tblLook w:val="04A0" w:firstRow="1" w:lastRow="0" w:firstColumn="1" w:lastColumn="0" w:noHBand="0" w:noVBand="1"/>
      </w:tblPr>
      <w:tblGrid>
        <w:gridCol w:w="2282"/>
        <w:gridCol w:w="2345"/>
        <w:gridCol w:w="3243"/>
      </w:tblGrid>
      <w:tr w:rsidR="00990A53" w14:paraId="25D8EE8A" w14:textId="77777777">
        <w:trPr>
          <w:trHeight w:val="331"/>
        </w:trPr>
        <w:tc>
          <w:tcPr>
            <w:tcW w:w="0" w:type="auto"/>
            <w:hideMark/>
          </w:tcPr>
          <w:p w14:paraId="63E92763"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0298F389"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40C377D5"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10D1A796" w14:textId="77777777">
        <w:trPr>
          <w:trHeight w:val="341"/>
        </w:trPr>
        <w:tc>
          <w:tcPr>
            <w:tcW w:w="0" w:type="auto"/>
            <w:hideMark/>
          </w:tcPr>
          <w:p w14:paraId="0E43EB8B" w14:textId="77777777" w:rsidR="00990A53" w:rsidRDefault="00260356" w:rsidP="00F62E1A">
            <w:pPr>
              <w:rPr>
                <w:rFonts w:ascii="Times New Roman" w:hAnsi="Times New Roman" w:cs="Times New Roman"/>
              </w:rPr>
            </w:pPr>
            <w:r>
              <w:rPr>
                <w:rFonts w:ascii="Times New Roman" w:hAnsi="Times New Roman" w:cs="Times New Roman"/>
              </w:rPr>
              <w:t>Yes</w:t>
            </w:r>
          </w:p>
        </w:tc>
        <w:tc>
          <w:tcPr>
            <w:tcW w:w="0" w:type="auto"/>
            <w:hideMark/>
          </w:tcPr>
          <w:p w14:paraId="5EAFEAF1" w14:textId="77777777" w:rsidR="00990A53" w:rsidRDefault="00260356" w:rsidP="00F62E1A">
            <w:pPr>
              <w:rPr>
                <w:rFonts w:ascii="Times New Roman" w:hAnsi="Times New Roman" w:cs="Times New Roman"/>
              </w:rPr>
            </w:pPr>
            <w:r>
              <w:rPr>
                <w:rFonts w:ascii="Times New Roman" w:hAnsi="Times New Roman" w:cs="Times New Roman"/>
              </w:rPr>
              <w:t>80</w:t>
            </w:r>
          </w:p>
        </w:tc>
        <w:tc>
          <w:tcPr>
            <w:tcW w:w="0" w:type="auto"/>
            <w:hideMark/>
          </w:tcPr>
          <w:p w14:paraId="1DD50947" w14:textId="77777777" w:rsidR="00990A53" w:rsidRDefault="00260356" w:rsidP="00F62E1A">
            <w:pPr>
              <w:rPr>
                <w:rFonts w:ascii="Times New Roman" w:hAnsi="Times New Roman" w:cs="Times New Roman"/>
              </w:rPr>
            </w:pPr>
            <w:r>
              <w:rPr>
                <w:rFonts w:ascii="Times New Roman" w:hAnsi="Times New Roman" w:cs="Times New Roman"/>
              </w:rPr>
              <w:t>80</w:t>
            </w:r>
          </w:p>
        </w:tc>
      </w:tr>
      <w:tr w:rsidR="00990A53" w14:paraId="3D53AEC0" w14:textId="77777777">
        <w:trPr>
          <w:trHeight w:val="331"/>
        </w:trPr>
        <w:tc>
          <w:tcPr>
            <w:tcW w:w="0" w:type="auto"/>
            <w:hideMark/>
          </w:tcPr>
          <w:p w14:paraId="5616E136" w14:textId="77777777" w:rsidR="00990A53" w:rsidRDefault="00260356" w:rsidP="00F62E1A">
            <w:pPr>
              <w:rPr>
                <w:rFonts w:ascii="Times New Roman" w:hAnsi="Times New Roman" w:cs="Times New Roman"/>
              </w:rPr>
            </w:pPr>
            <w:r>
              <w:rPr>
                <w:rFonts w:ascii="Times New Roman" w:hAnsi="Times New Roman" w:cs="Times New Roman"/>
              </w:rPr>
              <w:t>No</w:t>
            </w:r>
          </w:p>
        </w:tc>
        <w:tc>
          <w:tcPr>
            <w:tcW w:w="0" w:type="auto"/>
            <w:hideMark/>
          </w:tcPr>
          <w:p w14:paraId="46CAA58A"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673D7F90"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6B80CF4A" w14:textId="77777777">
        <w:trPr>
          <w:trHeight w:val="331"/>
        </w:trPr>
        <w:tc>
          <w:tcPr>
            <w:tcW w:w="0" w:type="auto"/>
            <w:hideMark/>
          </w:tcPr>
          <w:p w14:paraId="4E63C3C1"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6459B24E"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601A4974"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79D3627"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80% of respondents have seen a Close Up toothpaste advert featuring a celebrity, while 20% have not, suggesting high exposure to celebrityendorsed advertisements.</w:t>
      </w:r>
    </w:p>
    <w:p w14:paraId="75336223"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7: Do you think celebrity endorsements make Close Up toothpaste more appealing?</w:t>
      </w:r>
      <w:r>
        <w:rPr>
          <w:rFonts w:ascii="Times New Roman" w:hAnsi="Times New Roman" w:cs="Times New Roman"/>
        </w:rPr>
        <w:br/>
      </w:r>
      <w:r>
        <w:rPr>
          <w:rFonts w:ascii="Times New Roman" w:hAnsi="Times New Roman" w:cs="Times New Roman"/>
          <w:b/>
          <w:bCs/>
        </w:rPr>
        <w:t>TABLE 7</w:t>
      </w:r>
      <w:r>
        <w:rPr>
          <w:rFonts w:ascii="Times New Roman" w:hAnsi="Times New Roman" w:cs="Times New Roman"/>
        </w:rPr>
        <w:t xml:space="preserve"> </w:t>
      </w:r>
    </w:p>
    <w:tbl>
      <w:tblPr>
        <w:tblStyle w:val="TableGrid"/>
        <w:tblW w:w="8066" w:type="dxa"/>
        <w:tblLook w:val="04A0" w:firstRow="1" w:lastRow="0" w:firstColumn="1" w:lastColumn="0" w:noHBand="0" w:noVBand="1"/>
      </w:tblPr>
      <w:tblGrid>
        <w:gridCol w:w="2339"/>
        <w:gridCol w:w="2403"/>
        <w:gridCol w:w="3324"/>
      </w:tblGrid>
      <w:tr w:rsidR="00990A53" w14:paraId="69B505A0" w14:textId="77777777">
        <w:trPr>
          <w:trHeight w:val="293"/>
        </w:trPr>
        <w:tc>
          <w:tcPr>
            <w:tcW w:w="0" w:type="auto"/>
            <w:hideMark/>
          </w:tcPr>
          <w:p w14:paraId="4F48CF1A"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373DF1FC"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5E792CB5"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055500C3" w14:textId="77777777">
        <w:trPr>
          <w:trHeight w:val="302"/>
        </w:trPr>
        <w:tc>
          <w:tcPr>
            <w:tcW w:w="0" w:type="auto"/>
            <w:hideMark/>
          </w:tcPr>
          <w:p w14:paraId="60A5BE37" w14:textId="77777777" w:rsidR="00990A53" w:rsidRDefault="00260356" w:rsidP="00F62E1A">
            <w:pPr>
              <w:rPr>
                <w:rFonts w:ascii="Times New Roman" w:hAnsi="Times New Roman" w:cs="Times New Roman"/>
              </w:rPr>
            </w:pPr>
            <w:r>
              <w:rPr>
                <w:rFonts w:ascii="Times New Roman" w:hAnsi="Times New Roman" w:cs="Times New Roman"/>
              </w:rPr>
              <w:t>Yes</w:t>
            </w:r>
          </w:p>
        </w:tc>
        <w:tc>
          <w:tcPr>
            <w:tcW w:w="0" w:type="auto"/>
            <w:hideMark/>
          </w:tcPr>
          <w:p w14:paraId="517F1DD2" w14:textId="77777777" w:rsidR="00990A53" w:rsidRDefault="00260356" w:rsidP="00F62E1A">
            <w:pPr>
              <w:rPr>
                <w:rFonts w:ascii="Times New Roman" w:hAnsi="Times New Roman" w:cs="Times New Roman"/>
              </w:rPr>
            </w:pPr>
            <w:r>
              <w:rPr>
                <w:rFonts w:ascii="Times New Roman" w:hAnsi="Times New Roman" w:cs="Times New Roman"/>
              </w:rPr>
              <w:t>70</w:t>
            </w:r>
          </w:p>
        </w:tc>
        <w:tc>
          <w:tcPr>
            <w:tcW w:w="0" w:type="auto"/>
            <w:hideMark/>
          </w:tcPr>
          <w:p w14:paraId="14A7D2F7" w14:textId="77777777" w:rsidR="00990A53" w:rsidRDefault="00260356" w:rsidP="00F62E1A">
            <w:pPr>
              <w:rPr>
                <w:rFonts w:ascii="Times New Roman" w:hAnsi="Times New Roman" w:cs="Times New Roman"/>
              </w:rPr>
            </w:pPr>
            <w:r>
              <w:rPr>
                <w:rFonts w:ascii="Times New Roman" w:hAnsi="Times New Roman" w:cs="Times New Roman"/>
              </w:rPr>
              <w:t>70</w:t>
            </w:r>
          </w:p>
        </w:tc>
      </w:tr>
      <w:tr w:rsidR="00990A53" w14:paraId="3F9191C1" w14:textId="77777777">
        <w:trPr>
          <w:trHeight w:val="293"/>
        </w:trPr>
        <w:tc>
          <w:tcPr>
            <w:tcW w:w="0" w:type="auto"/>
            <w:hideMark/>
          </w:tcPr>
          <w:p w14:paraId="290AE0B4" w14:textId="77777777" w:rsidR="00990A53" w:rsidRDefault="00260356" w:rsidP="00F62E1A">
            <w:pPr>
              <w:rPr>
                <w:rFonts w:ascii="Times New Roman" w:hAnsi="Times New Roman" w:cs="Times New Roman"/>
              </w:rPr>
            </w:pPr>
            <w:r>
              <w:rPr>
                <w:rFonts w:ascii="Times New Roman" w:hAnsi="Times New Roman" w:cs="Times New Roman"/>
              </w:rPr>
              <w:t>No</w:t>
            </w:r>
          </w:p>
        </w:tc>
        <w:tc>
          <w:tcPr>
            <w:tcW w:w="0" w:type="auto"/>
            <w:hideMark/>
          </w:tcPr>
          <w:p w14:paraId="215B2525" w14:textId="77777777" w:rsidR="00990A53" w:rsidRDefault="00260356" w:rsidP="00F62E1A">
            <w:pPr>
              <w:rPr>
                <w:rFonts w:ascii="Times New Roman" w:hAnsi="Times New Roman" w:cs="Times New Roman"/>
              </w:rPr>
            </w:pPr>
            <w:r>
              <w:rPr>
                <w:rFonts w:ascii="Times New Roman" w:hAnsi="Times New Roman" w:cs="Times New Roman"/>
              </w:rPr>
              <w:t>30</w:t>
            </w:r>
          </w:p>
        </w:tc>
        <w:tc>
          <w:tcPr>
            <w:tcW w:w="0" w:type="auto"/>
            <w:hideMark/>
          </w:tcPr>
          <w:p w14:paraId="40ACC86B" w14:textId="77777777" w:rsidR="00990A53" w:rsidRDefault="00260356" w:rsidP="00F62E1A">
            <w:pPr>
              <w:rPr>
                <w:rFonts w:ascii="Times New Roman" w:hAnsi="Times New Roman" w:cs="Times New Roman"/>
              </w:rPr>
            </w:pPr>
            <w:r>
              <w:rPr>
                <w:rFonts w:ascii="Times New Roman" w:hAnsi="Times New Roman" w:cs="Times New Roman"/>
              </w:rPr>
              <w:t>30</w:t>
            </w:r>
          </w:p>
        </w:tc>
      </w:tr>
      <w:tr w:rsidR="00990A53" w14:paraId="45C4DBF8" w14:textId="77777777">
        <w:trPr>
          <w:trHeight w:val="293"/>
        </w:trPr>
        <w:tc>
          <w:tcPr>
            <w:tcW w:w="0" w:type="auto"/>
            <w:hideMark/>
          </w:tcPr>
          <w:p w14:paraId="4E916DA2"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3C27B57F"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A6A9437"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2C3798B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70% of respondents believe celebrity endorsements make Close Up toothpaste more appealing, while 30% do not, indicating a significant perceived enhancement in appeal due to celebrities.</w:t>
      </w:r>
    </w:p>
    <w:p w14:paraId="6BEA028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8: Have you purchased Close Up toothpaste because of a celebrity endorsement?</w:t>
      </w:r>
      <w:r>
        <w:rPr>
          <w:rFonts w:ascii="Times New Roman" w:hAnsi="Times New Roman" w:cs="Times New Roman"/>
        </w:rPr>
        <w:br/>
      </w:r>
      <w:r>
        <w:rPr>
          <w:rFonts w:ascii="Times New Roman" w:hAnsi="Times New Roman" w:cs="Times New Roman"/>
          <w:b/>
          <w:bCs/>
        </w:rPr>
        <w:t>TABLE 8</w:t>
      </w:r>
      <w:r>
        <w:rPr>
          <w:rFonts w:ascii="Times New Roman" w:hAnsi="Times New Roman" w:cs="Times New Roman"/>
        </w:rPr>
        <w:t xml:space="preserve"> </w:t>
      </w:r>
    </w:p>
    <w:tbl>
      <w:tblPr>
        <w:tblStyle w:val="TableGrid"/>
        <w:tblW w:w="7554" w:type="dxa"/>
        <w:tblLook w:val="04A0" w:firstRow="1" w:lastRow="0" w:firstColumn="1" w:lastColumn="0" w:noHBand="0" w:noVBand="1"/>
      </w:tblPr>
      <w:tblGrid>
        <w:gridCol w:w="2190"/>
        <w:gridCol w:w="2251"/>
        <w:gridCol w:w="3113"/>
      </w:tblGrid>
      <w:tr w:rsidR="00990A53" w14:paraId="70EAA00F" w14:textId="77777777">
        <w:trPr>
          <w:trHeight w:val="389"/>
        </w:trPr>
        <w:tc>
          <w:tcPr>
            <w:tcW w:w="0" w:type="auto"/>
            <w:hideMark/>
          </w:tcPr>
          <w:p w14:paraId="0B70371C"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6AFEF1E1"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5192343B"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48235BED" w14:textId="77777777">
        <w:trPr>
          <w:trHeight w:val="401"/>
        </w:trPr>
        <w:tc>
          <w:tcPr>
            <w:tcW w:w="0" w:type="auto"/>
            <w:hideMark/>
          </w:tcPr>
          <w:p w14:paraId="740B5D7A" w14:textId="77777777" w:rsidR="00990A53" w:rsidRDefault="00260356" w:rsidP="00F62E1A">
            <w:pPr>
              <w:rPr>
                <w:rFonts w:ascii="Times New Roman" w:hAnsi="Times New Roman" w:cs="Times New Roman"/>
              </w:rPr>
            </w:pPr>
            <w:r>
              <w:rPr>
                <w:rFonts w:ascii="Times New Roman" w:hAnsi="Times New Roman" w:cs="Times New Roman"/>
              </w:rPr>
              <w:t>Yes</w:t>
            </w:r>
          </w:p>
        </w:tc>
        <w:tc>
          <w:tcPr>
            <w:tcW w:w="0" w:type="auto"/>
            <w:hideMark/>
          </w:tcPr>
          <w:p w14:paraId="730DFF16" w14:textId="77777777" w:rsidR="00990A53" w:rsidRDefault="00260356" w:rsidP="00F62E1A">
            <w:pPr>
              <w:rPr>
                <w:rFonts w:ascii="Times New Roman" w:hAnsi="Times New Roman" w:cs="Times New Roman"/>
              </w:rPr>
            </w:pPr>
            <w:r>
              <w:rPr>
                <w:rFonts w:ascii="Times New Roman" w:hAnsi="Times New Roman" w:cs="Times New Roman"/>
              </w:rPr>
              <w:t>55</w:t>
            </w:r>
          </w:p>
        </w:tc>
        <w:tc>
          <w:tcPr>
            <w:tcW w:w="0" w:type="auto"/>
            <w:hideMark/>
          </w:tcPr>
          <w:p w14:paraId="7AFFF33D" w14:textId="77777777" w:rsidR="00990A53" w:rsidRDefault="00260356" w:rsidP="00F62E1A">
            <w:pPr>
              <w:rPr>
                <w:rFonts w:ascii="Times New Roman" w:hAnsi="Times New Roman" w:cs="Times New Roman"/>
              </w:rPr>
            </w:pPr>
            <w:r>
              <w:rPr>
                <w:rFonts w:ascii="Times New Roman" w:hAnsi="Times New Roman" w:cs="Times New Roman"/>
              </w:rPr>
              <w:t>55</w:t>
            </w:r>
          </w:p>
        </w:tc>
      </w:tr>
      <w:tr w:rsidR="00990A53" w14:paraId="457062D0" w14:textId="77777777">
        <w:trPr>
          <w:trHeight w:val="389"/>
        </w:trPr>
        <w:tc>
          <w:tcPr>
            <w:tcW w:w="0" w:type="auto"/>
            <w:hideMark/>
          </w:tcPr>
          <w:p w14:paraId="0F8A7B2D" w14:textId="77777777" w:rsidR="00990A53" w:rsidRDefault="00260356" w:rsidP="00F62E1A">
            <w:pPr>
              <w:rPr>
                <w:rFonts w:ascii="Times New Roman" w:hAnsi="Times New Roman" w:cs="Times New Roman"/>
              </w:rPr>
            </w:pPr>
            <w:r>
              <w:rPr>
                <w:rFonts w:ascii="Times New Roman" w:hAnsi="Times New Roman" w:cs="Times New Roman"/>
              </w:rPr>
              <w:t>No</w:t>
            </w:r>
          </w:p>
        </w:tc>
        <w:tc>
          <w:tcPr>
            <w:tcW w:w="0" w:type="auto"/>
            <w:hideMark/>
          </w:tcPr>
          <w:p w14:paraId="4EA42C49" w14:textId="77777777" w:rsidR="00990A53" w:rsidRDefault="00260356" w:rsidP="00F62E1A">
            <w:pPr>
              <w:rPr>
                <w:rFonts w:ascii="Times New Roman" w:hAnsi="Times New Roman" w:cs="Times New Roman"/>
              </w:rPr>
            </w:pPr>
            <w:r>
              <w:rPr>
                <w:rFonts w:ascii="Times New Roman" w:hAnsi="Times New Roman" w:cs="Times New Roman"/>
              </w:rPr>
              <w:t>45</w:t>
            </w:r>
          </w:p>
        </w:tc>
        <w:tc>
          <w:tcPr>
            <w:tcW w:w="0" w:type="auto"/>
            <w:hideMark/>
          </w:tcPr>
          <w:p w14:paraId="0B43DC8A" w14:textId="77777777" w:rsidR="00990A53" w:rsidRDefault="00260356" w:rsidP="00F62E1A">
            <w:pPr>
              <w:rPr>
                <w:rFonts w:ascii="Times New Roman" w:hAnsi="Times New Roman" w:cs="Times New Roman"/>
              </w:rPr>
            </w:pPr>
            <w:r>
              <w:rPr>
                <w:rFonts w:ascii="Times New Roman" w:hAnsi="Times New Roman" w:cs="Times New Roman"/>
              </w:rPr>
              <w:t>45</w:t>
            </w:r>
          </w:p>
        </w:tc>
      </w:tr>
      <w:tr w:rsidR="00990A53" w14:paraId="758B847B" w14:textId="77777777">
        <w:trPr>
          <w:trHeight w:val="389"/>
        </w:trPr>
        <w:tc>
          <w:tcPr>
            <w:tcW w:w="0" w:type="auto"/>
            <w:hideMark/>
          </w:tcPr>
          <w:p w14:paraId="038BA6C0"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1F88B76B"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AF14907"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046654F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55% of respondents have purchased Close Up toothpaste due to a celebrity endorsement, while 45% have not, suggesting a notable influence of endorsements on purchasing decisions.</w:t>
      </w:r>
    </w:p>
    <w:p w14:paraId="64D5C84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lastRenderedPageBreak/>
        <w:t>QUESTION 9: Which factor most influences your decision to buy Close Up toothpaste after seeing a celebrity endorsement?</w:t>
      </w:r>
      <w:r>
        <w:rPr>
          <w:rFonts w:ascii="Times New Roman" w:hAnsi="Times New Roman" w:cs="Times New Roman"/>
        </w:rPr>
        <w:br/>
      </w:r>
      <w:r>
        <w:rPr>
          <w:rFonts w:ascii="Times New Roman" w:hAnsi="Times New Roman" w:cs="Times New Roman"/>
          <w:b/>
          <w:bCs/>
        </w:rPr>
        <w:t>TABLE 9</w:t>
      </w:r>
      <w:r>
        <w:rPr>
          <w:rFonts w:ascii="Times New Roman" w:hAnsi="Times New Roman" w:cs="Times New Roman"/>
        </w:rPr>
        <w:t xml:space="preserve"> </w:t>
      </w:r>
    </w:p>
    <w:tbl>
      <w:tblPr>
        <w:tblStyle w:val="TableGrid"/>
        <w:tblW w:w="6917" w:type="dxa"/>
        <w:tblLook w:val="04A0" w:firstRow="1" w:lastRow="0" w:firstColumn="1" w:lastColumn="0" w:noHBand="0" w:noVBand="1"/>
      </w:tblPr>
      <w:tblGrid>
        <w:gridCol w:w="2832"/>
        <w:gridCol w:w="1714"/>
        <w:gridCol w:w="2371"/>
      </w:tblGrid>
      <w:tr w:rsidR="00990A53" w14:paraId="66654FCC" w14:textId="77777777">
        <w:trPr>
          <w:trHeight w:val="418"/>
        </w:trPr>
        <w:tc>
          <w:tcPr>
            <w:tcW w:w="0" w:type="auto"/>
            <w:hideMark/>
          </w:tcPr>
          <w:p w14:paraId="7870B84F"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175BA636"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320434AB"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66E4FDCB" w14:textId="77777777">
        <w:trPr>
          <w:trHeight w:val="430"/>
        </w:trPr>
        <w:tc>
          <w:tcPr>
            <w:tcW w:w="0" w:type="auto"/>
            <w:hideMark/>
          </w:tcPr>
          <w:p w14:paraId="57B3307B" w14:textId="77777777" w:rsidR="00990A53" w:rsidRDefault="00260356" w:rsidP="00F62E1A">
            <w:pPr>
              <w:rPr>
                <w:rFonts w:ascii="Times New Roman" w:hAnsi="Times New Roman" w:cs="Times New Roman"/>
              </w:rPr>
            </w:pPr>
            <w:r>
              <w:rPr>
                <w:rFonts w:ascii="Times New Roman" w:hAnsi="Times New Roman" w:cs="Times New Roman"/>
              </w:rPr>
              <w:t>Celebrity credibility</w:t>
            </w:r>
          </w:p>
        </w:tc>
        <w:tc>
          <w:tcPr>
            <w:tcW w:w="0" w:type="auto"/>
            <w:hideMark/>
          </w:tcPr>
          <w:p w14:paraId="1057C3B1" w14:textId="77777777" w:rsidR="00990A53" w:rsidRDefault="00260356" w:rsidP="00F62E1A">
            <w:pPr>
              <w:rPr>
                <w:rFonts w:ascii="Times New Roman" w:hAnsi="Times New Roman" w:cs="Times New Roman"/>
              </w:rPr>
            </w:pPr>
            <w:r>
              <w:rPr>
                <w:rFonts w:ascii="Times New Roman" w:hAnsi="Times New Roman" w:cs="Times New Roman"/>
              </w:rPr>
              <w:t>30</w:t>
            </w:r>
          </w:p>
        </w:tc>
        <w:tc>
          <w:tcPr>
            <w:tcW w:w="0" w:type="auto"/>
            <w:hideMark/>
          </w:tcPr>
          <w:p w14:paraId="11FB0B16" w14:textId="77777777" w:rsidR="00990A53" w:rsidRDefault="00260356" w:rsidP="00F62E1A">
            <w:pPr>
              <w:rPr>
                <w:rFonts w:ascii="Times New Roman" w:hAnsi="Times New Roman" w:cs="Times New Roman"/>
              </w:rPr>
            </w:pPr>
            <w:r>
              <w:rPr>
                <w:rFonts w:ascii="Times New Roman" w:hAnsi="Times New Roman" w:cs="Times New Roman"/>
              </w:rPr>
              <w:t>30</w:t>
            </w:r>
          </w:p>
        </w:tc>
      </w:tr>
      <w:tr w:rsidR="00990A53" w14:paraId="5302C459" w14:textId="77777777">
        <w:trPr>
          <w:trHeight w:val="418"/>
        </w:trPr>
        <w:tc>
          <w:tcPr>
            <w:tcW w:w="0" w:type="auto"/>
            <w:hideMark/>
          </w:tcPr>
          <w:p w14:paraId="79E9346D" w14:textId="77777777" w:rsidR="00990A53" w:rsidRDefault="00260356" w:rsidP="00F62E1A">
            <w:pPr>
              <w:rPr>
                <w:rFonts w:ascii="Times New Roman" w:hAnsi="Times New Roman" w:cs="Times New Roman"/>
              </w:rPr>
            </w:pPr>
            <w:r>
              <w:rPr>
                <w:rFonts w:ascii="Times New Roman" w:hAnsi="Times New Roman" w:cs="Times New Roman"/>
              </w:rPr>
              <w:t>Product quality</w:t>
            </w:r>
          </w:p>
        </w:tc>
        <w:tc>
          <w:tcPr>
            <w:tcW w:w="0" w:type="auto"/>
            <w:hideMark/>
          </w:tcPr>
          <w:p w14:paraId="028D3815" w14:textId="77777777" w:rsidR="00990A53" w:rsidRDefault="00260356" w:rsidP="00F62E1A">
            <w:pPr>
              <w:rPr>
                <w:rFonts w:ascii="Times New Roman" w:hAnsi="Times New Roman" w:cs="Times New Roman"/>
              </w:rPr>
            </w:pPr>
            <w:r>
              <w:rPr>
                <w:rFonts w:ascii="Times New Roman" w:hAnsi="Times New Roman" w:cs="Times New Roman"/>
              </w:rPr>
              <w:t>35</w:t>
            </w:r>
          </w:p>
        </w:tc>
        <w:tc>
          <w:tcPr>
            <w:tcW w:w="0" w:type="auto"/>
            <w:hideMark/>
          </w:tcPr>
          <w:p w14:paraId="7EAD221E" w14:textId="77777777" w:rsidR="00990A53" w:rsidRDefault="00260356" w:rsidP="00F62E1A">
            <w:pPr>
              <w:rPr>
                <w:rFonts w:ascii="Times New Roman" w:hAnsi="Times New Roman" w:cs="Times New Roman"/>
              </w:rPr>
            </w:pPr>
            <w:r>
              <w:rPr>
                <w:rFonts w:ascii="Times New Roman" w:hAnsi="Times New Roman" w:cs="Times New Roman"/>
              </w:rPr>
              <w:t>35</w:t>
            </w:r>
          </w:p>
        </w:tc>
      </w:tr>
      <w:tr w:rsidR="00990A53" w14:paraId="706FD7C2" w14:textId="77777777">
        <w:trPr>
          <w:trHeight w:val="418"/>
        </w:trPr>
        <w:tc>
          <w:tcPr>
            <w:tcW w:w="0" w:type="auto"/>
            <w:hideMark/>
          </w:tcPr>
          <w:p w14:paraId="2C3366DF" w14:textId="77777777" w:rsidR="00990A53" w:rsidRDefault="00260356" w:rsidP="00F62E1A">
            <w:pPr>
              <w:rPr>
                <w:rFonts w:ascii="Times New Roman" w:hAnsi="Times New Roman" w:cs="Times New Roman"/>
              </w:rPr>
            </w:pPr>
            <w:r>
              <w:rPr>
                <w:rFonts w:ascii="Times New Roman" w:hAnsi="Times New Roman" w:cs="Times New Roman"/>
              </w:rPr>
              <w:t>Price</w:t>
            </w:r>
          </w:p>
        </w:tc>
        <w:tc>
          <w:tcPr>
            <w:tcW w:w="0" w:type="auto"/>
            <w:hideMark/>
          </w:tcPr>
          <w:p w14:paraId="4AFE3900"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15DD937D"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748BB422" w14:textId="77777777">
        <w:trPr>
          <w:trHeight w:val="418"/>
        </w:trPr>
        <w:tc>
          <w:tcPr>
            <w:tcW w:w="0" w:type="auto"/>
            <w:hideMark/>
          </w:tcPr>
          <w:p w14:paraId="0DB513E8" w14:textId="77777777" w:rsidR="00990A53" w:rsidRDefault="00260356" w:rsidP="00F62E1A">
            <w:pPr>
              <w:rPr>
                <w:rFonts w:ascii="Times New Roman" w:hAnsi="Times New Roman" w:cs="Times New Roman"/>
              </w:rPr>
            </w:pPr>
            <w:r>
              <w:rPr>
                <w:rFonts w:ascii="Times New Roman" w:hAnsi="Times New Roman" w:cs="Times New Roman"/>
              </w:rPr>
              <w:t>Advert appeal</w:t>
            </w:r>
          </w:p>
        </w:tc>
        <w:tc>
          <w:tcPr>
            <w:tcW w:w="0" w:type="auto"/>
            <w:hideMark/>
          </w:tcPr>
          <w:p w14:paraId="76C96A71"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280575FA"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35EA014A" w14:textId="77777777">
        <w:trPr>
          <w:trHeight w:val="430"/>
        </w:trPr>
        <w:tc>
          <w:tcPr>
            <w:tcW w:w="0" w:type="auto"/>
            <w:hideMark/>
          </w:tcPr>
          <w:p w14:paraId="2E8A8506" w14:textId="77777777" w:rsidR="00990A53" w:rsidRDefault="00260356" w:rsidP="00F62E1A">
            <w:pPr>
              <w:rPr>
                <w:rFonts w:ascii="Times New Roman" w:hAnsi="Times New Roman" w:cs="Times New Roman"/>
              </w:rPr>
            </w:pPr>
            <w:r>
              <w:rPr>
                <w:rFonts w:ascii="Times New Roman" w:hAnsi="Times New Roman" w:cs="Times New Roman"/>
              </w:rPr>
              <w:t>Other</w:t>
            </w:r>
          </w:p>
        </w:tc>
        <w:tc>
          <w:tcPr>
            <w:tcW w:w="0" w:type="auto"/>
            <w:hideMark/>
          </w:tcPr>
          <w:p w14:paraId="131DF6A6"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7F8BEC02"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11F3DB92" w14:textId="77777777">
        <w:trPr>
          <w:trHeight w:val="418"/>
        </w:trPr>
        <w:tc>
          <w:tcPr>
            <w:tcW w:w="0" w:type="auto"/>
            <w:hideMark/>
          </w:tcPr>
          <w:p w14:paraId="6D403166"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52B3F4C3"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CC1CD75"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533B304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35% of respondents are most influenced by product quality, followed by 30% by celebrity credibility, 20% by price, 10% by advert appeal, and 5% by other factors, indicating product quality slightly outweighs celebrity influence.</w:t>
      </w:r>
    </w:p>
    <w:p w14:paraId="20B6FAA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10: Do you believe the celebrity endorsing Close Up toothpaste is credible (e.g., trustworthy, knowledgeable)?</w:t>
      </w:r>
      <w:r>
        <w:rPr>
          <w:rFonts w:ascii="Times New Roman" w:hAnsi="Times New Roman" w:cs="Times New Roman"/>
        </w:rPr>
        <w:br/>
      </w:r>
      <w:r>
        <w:rPr>
          <w:rFonts w:ascii="Times New Roman" w:hAnsi="Times New Roman" w:cs="Times New Roman"/>
          <w:b/>
          <w:bCs/>
        </w:rPr>
        <w:t>TABLE 10</w:t>
      </w:r>
      <w:r>
        <w:rPr>
          <w:rFonts w:ascii="Times New Roman" w:hAnsi="Times New Roman" w:cs="Times New Roman"/>
        </w:rPr>
        <w:t xml:space="preserve"> </w:t>
      </w:r>
    </w:p>
    <w:tbl>
      <w:tblPr>
        <w:tblStyle w:val="TableGrid"/>
        <w:tblW w:w="7915" w:type="dxa"/>
        <w:tblLook w:val="04A0" w:firstRow="1" w:lastRow="0" w:firstColumn="1" w:lastColumn="0" w:noHBand="0" w:noVBand="1"/>
      </w:tblPr>
      <w:tblGrid>
        <w:gridCol w:w="2295"/>
        <w:gridCol w:w="2358"/>
        <w:gridCol w:w="3262"/>
      </w:tblGrid>
      <w:tr w:rsidR="00990A53" w14:paraId="14D1344E" w14:textId="77777777">
        <w:trPr>
          <w:trHeight w:val="402"/>
        </w:trPr>
        <w:tc>
          <w:tcPr>
            <w:tcW w:w="0" w:type="auto"/>
            <w:hideMark/>
          </w:tcPr>
          <w:p w14:paraId="26BA34EE"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508D4FA6"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58356E31"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4CB6D4F3" w14:textId="77777777">
        <w:trPr>
          <w:trHeight w:val="415"/>
        </w:trPr>
        <w:tc>
          <w:tcPr>
            <w:tcW w:w="0" w:type="auto"/>
            <w:hideMark/>
          </w:tcPr>
          <w:p w14:paraId="38D05A65" w14:textId="77777777" w:rsidR="00990A53" w:rsidRDefault="00260356" w:rsidP="00F62E1A">
            <w:pPr>
              <w:rPr>
                <w:rFonts w:ascii="Times New Roman" w:hAnsi="Times New Roman" w:cs="Times New Roman"/>
              </w:rPr>
            </w:pPr>
            <w:r>
              <w:rPr>
                <w:rFonts w:ascii="Times New Roman" w:hAnsi="Times New Roman" w:cs="Times New Roman"/>
              </w:rPr>
              <w:t>Yes</w:t>
            </w:r>
          </w:p>
        </w:tc>
        <w:tc>
          <w:tcPr>
            <w:tcW w:w="0" w:type="auto"/>
            <w:hideMark/>
          </w:tcPr>
          <w:p w14:paraId="2C28A82A" w14:textId="77777777" w:rsidR="00990A53" w:rsidRDefault="00260356" w:rsidP="00F62E1A">
            <w:pPr>
              <w:rPr>
                <w:rFonts w:ascii="Times New Roman" w:hAnsi="Times New Roman" w:cs="Times New Roman"/>
              </w:rPr>
            </w:pPr>
            <w:r>
              <w:rPr>
                <w:rFonts w:ascii="Times New Roman" w:hAnsi="Times New Roman" w:cs="Times New Roman"/>
              </w:rPr>
              <w:t>65</w:t>
            </w:r>
          </w:p>
        </w:tc>
        <w:tc>
          <w:tcPr>
            <w:tcW w:w="0" w:type="auto"/>
            <w:hideMark/>
          </w:tcPr>
          <w:p w14:paraId="2EC81412" w14:textId="77777777" w:rsidR="00990A53" w:rsidRDefault="00260356" w:rsidP="00F62E1A">
            <w:pPr>
              <w:rPr>
                <w:rFonts w:ascii="Times New Roman" w:hAnsi="Times New Roman" w:cs="Times New Roman"/>
              </w:rPr>
            </w:pPr>
            <w:r>
              <w:rPr>
                <w:rFonts w:ascii="Times New Roman" w:hAnsi="Times New Roman" w:cs="Times New Roman"/>
              </w:rPr>
              <w:t>65</w:t>
            </w:r>
          </w:p>
        </w:tc>
      </w:tr>
      <w:tr w:rsidR="00990A53" w14:paraId="385EC666" w14:textId="77777777">
        <w:trPr>
          <w:trHeight w:val="402"/>
        </w:trPr>
        <w:tc>
          <w:tcPr>
            <w:tcW w:w="0" w:type="auto"/>
            <w:hideMark/>
          </w:tcPr>
          <w:p w14:paraId="1D144306" w14:textId="77777777" w:rsidR="00990A53" w:rsidRDefault="00260356" w:rsidP="00F62E1A">
            <w:pPr>
              <w:rPr>
                <w:rFonts w:ascii="Times New Roman" w:hAnsi="Times New Roman" w:cs="Times New Roman"/>
              </w:rPr>
            </w:pPr>
            <w:r>
              <w:rPr>
                <w:rFonts w:ascii="Times New Roman" w:hAnsi="Times New Roman" w:cs="Times New Roman"/>
              </w:rPr>
              <w:t>No</w:t>
            </w:r>
          </w:p>
        </w:tc>
        <w:tc>
          <w:tcPr>
            <w:tcW w:w="0" w:type="auto"/>
            <w:hideMark/>
          </w:tcPr>
          <w:p w14:paraId="2D5C015E" w14:textId="77777777" w:rsidR="00990A53" w:rsidRDefault="00260356" w:rsidP="00F62E1A">
            <w:pPr>
              <w:rPr>
                <w:rFonts w:ascii="Times New Roman" w:hAnsi="Times New Roman" w:cs="Times New Roman"/>
              </w:rPr>
            </w:pPr>
            <w:r>
              <w:rPr>
                <w:rFonts w:ascii="Times New Roman" w:hAnsi="Times New Roman" w:cs="Times New Roman"/>
              </w:rPr>
              <w:t>35</w:t>
            </w:r>
          </w:p>
        </w:tc>
        <w:tc>
          <w:tcPr>
            <w:tcW w:w="0" w:type="auto"/>
            <w:hideMark/>
          </w:tcPr>
          <w:p w14:paraId="3DAD31DD" w14:textId="77777777" w:rsidR="00990A53" w:rsidRDefault="00260356" w:rsidP="00F62E1A">
            <w:pPr>
              <w:rPr>
                <w:rFonts w:ascii="Times New Roman" w:hAnsi="Times New Roman" w:cs="Times New Roman"/>
              </w:rPr>
            </w:pPr>
            <w:r>
              <w:rPr>
                <w:rFonts w:ascii="Times New Roman" w:hAnsi="Times New Roman" w:cs="Times New Roman"/>
              </w:rPr>
              <w:t>35</w:t>
            </w:r>
          </w:p>
        </w:tc>
      </w:tr>
      <w:tr w:rsidR="00990A53" w14:paraId="6BB16B18" w14:textId="77777777">
        <w:trPr>
          <w:trHeight w:val="402"/>
        </w:trPr>
        <w:tc>
          <w:tcPr>
            <w:tcW w:w="0" w:type="auto"/>
            <w:hideMark/>
          </w:tcPr>
          <w:p w14:paraId="26EE0C1A"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1552FB25"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2B7968AC"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1066650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65% of respondents believe the celebrity endorsing Close Up toothpaste is credible, while 35% do not, suggesting a majority perceive the endorsers as trustworthy.</w:t>
      </w:r>
    </w:p>
    <w:p w14:paraId="433F0B12"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SECTION C: ANALYSIS OF OPINIONS</w:t>
      </w:r>
    </w:p>
    <w:p w14:paraId="64989498"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11: Celebrity endorsements improve my perception of Close Up toothpaste’s quality.</w:t>
      </w:r>
      <w:r>
        <w:rPr>
          <w:rFonts w:ascii="Times New Roman" w:hAnsi="Times New Roman" w:cs="Times New Roman"/>
        </w:rPr>
        <w:br/>
      </w:r>
      <w:r>
        <w:rPr>
          <w:rFonts w:ascii="Times New Roman" w:hAnsi="Times New Roman" w:cs="Times New Roman"/>
          <w:b/>
          <w:bCs/>
        </w:rPr>
        <w:t>TABLE 11</w:t>
      </w:r>
      <w:r>
        <w:rPr>
          <w:rFonts w:ascii="Times New Roman" w:hAnsi="Times New Roman" w:cs="Times New Roman"/>
        </w:rPr>
        <w:t xml:space="preserve"> </w:t>
      </w:r>
    </w:p>
    <w:tbl>
      <w:tblPr>
        <w:tblStyle w:val="TableGrid"/>
        <w:tblW w:w="9158" w:type="dxa"/>
        <w:tblLook w:val="04A0" w:firstRow="1" w:lastRow="0" w:firstColumn="1" w:lastColumn="0" w:noHBand="0" w:noVBand="1"/>
      </w:tblPr>
      <w:tblGrid>
        <w:gridCol w:w="3477"/>
        <w:gridCol w:w="2384"/>
        <w:gridCol w:w="3297"/>
      </w:tblGrid>
      <w:tr w:rsidR="00990A53" w14:paraId="04D99A48" w14:textId="77777777">
        <w:trPr>
          <w:trHeight w:val="396"/>
        </w:trPr>
        <w:tc>
          <w:tcPr>
            <w:tcW w:w="0" w:type="auto"/>
            <w:hideMark/>
          </w:tcPr>
          <w:p w14:paraId="4C896A01"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4EB47996"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7CA9456E"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4FEFAD8F" w14:textId="77777777">
        <w:trPr>
          <w:trHeight w:val="408"/>
        </w:trPr>
        <w:tc>
          <w:tcPr>
            <w:tcW w:w="0" w:type="auto"/>
            <w:hideMark/>
          </w:tcPr>
          <w:p w14:paraId="2B005F4D"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4854C7B7" w14:textId="77777777" w:rsidR="00990A53" w:rsidRDefault="00260356" w:rsidP="00F62E1A">
            <w:pPr>
              <w:rPr>
                <w:rFonts w:ascii="Times New Roman" w:hAnsi="Times New Roman" w:cs="Times New Roman"/>
              </w:rPr>
            </w:pPr>
            <w:r>
              <w:rPr>
                <w:rFonts w:ascii="Times New Roman" w:hAnsi="Times New Roman" w:cs="Times New Roman"/>
              </w:rPr>
              <w:t>15</w:t>
            </w:r>
          </w:p>
        </w:tc>
        <w:tc>
          <w:tcPr>
            <w:tcW w:w="0" w:type="auto"/>
            <w:hideMark/>
          </w:tcPr>
          <w:p w14:paraId="777EA0E7" w14:textId="77777777" w:rsidR="00990A53" w:rsidRDefault="00260356" w:rsidP="00F62E1A">
            <w:pPr>
              <w:rPr>
                <w:rFonts w:ascii="Times New Roman" w:hAnsi="Times New Roman" w:cs="Times New Roman"/>
              </w:rPr>
            </w:pPr>
            <w:r>
              <w:rPr>
                <w:rFonts w:ascii="Times New Roman" w:hAnsi="Times New Roman" w:cs="Times New Roman"/>
              </w:rPr>
              <w:t>15</w:t>
            </w:r>
          </w:p>
        </w:tc>
      </w:tr>
      <w:tr w:rsidR="00990A53" w14:paraId="5B131275" w14:textId="77777777">
        <w:trPr>
          <w:trHeight w:val="396"/>
        </w:trPr>
        <w:tc>
          <w:tcPr>
            <w:tcW w:w="0" w:type="auto"/>
            <w:hideMark/>
          </w:tcPr>
          <w:p w14:paraId="38E23984"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59C54C60"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010FED66"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35E565DF" w14:textId="77777777">
        <w:trPr>
          <w:trHeight w:val="396"/>
        </w:trPr>
        <w:tc>
          <w:tcPr>
            <w:tcW w:w="0" w:type="auto"/>
            <w:hideMark/>
          </w:tcPr>
          <w:p w14:paraId="05B7F963"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7DE6F299"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1FF5DB29"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6C0418E0" w14:textId="77777777">
        <w:trPr>
          <w:trHeight w:val="396"/>
        </w:trPr>
        <w:tc>
          <w:tcPr>
            <w:tcW w:w="0" w:type="auto"/>
            <w:hideMark/>
          </w:tcPr>
          <w:p w14:paraId="3C81FBC5"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61A493A6"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01C13468"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3C7B6DA1" w14:textId="77777777">
        <w:trPr>
          <w:trHeight w:val="396"/>
        </w:trPr>
        <w:tc>
          <w:tcPr>
            <w:tcW w:w="0" w:type="auto"/>
            <w:hideMark/>
          </w:tcPr>
          <w:p w14:paraId="743B31D3"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1DF3645D"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1D5E0F3E"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214CB418" w14:textId="77777777">
        <w:trPr>
          <w:trHeight w:val="408"/>
        </w:trPr>
        <w:tc>
          <w:tcPr>
            <w:tcW w:w="0" w:type="auto"/>
            <w:hideMark/>
          </w:tcPr>
          <w:p w14:paraId="6629847D"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61CCA8CB"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0374577B"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16A5CF38"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 xml:space="preserve">The table above shows that 15% strongly agree and 50% agree, totaling 65%, that celebrity </w:t>
      </w:r>
      <w:r>
        <w:rPr>
          <w:rFonts w:ascii="Times New Roman" w:hAnsi="Times New Roman" w:cs="Times New Roman"/>
        </w:rPr>
        <w:lastRenderedPageBreak/>
        <w:t>endorsements improve their perception of Close Up toothpaste’s quality. Twentyfive percent are neutral, 8% disagree, and 2% strongly disagree, indicating a majority perceive enhanced quality perception.</w:t>
      </w:r>
    </w:p>
    <w:p w14:paraId="720B4A4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12: Celebrity endorsements make me more likely to purchase Close Up toothpaste.</w:t>
      </w:r>
      <w:r>
        <w:rPr>
          <w:rFonts w:ascii="Times New Roman" w:hAnsi="Times New Roman" w:cs="Times New Roman"/>
        </w:rPr>
        <w:br/>
      </w:r>
      <w:r>
        <w:rPr>
          <w:rFonts w:ascii="Times New Roman" w:hAnsi="Times New Roman" w:cs="Times New Roman"/>
          <w:b/>
          <w:bCs/>
        </w:rPr>
        <w:t>TABLE 12</w:t>
      </w:r>
      <w:r>
        <w:rPr>
          <w:rFonts w:ascii="Times New Roman" w:hAnsi="Times New Roman" w:cs="Times New Roman"/>
        </w:rPr>
        <w:t xml:space="preserve"> </w:t>
      </w:r>
    </w:p>
    <w:tbl>
      <w:tblPr>
        <w:tblStyle w:val="TableGrid"/>
        <w:tblW w:w="8016" w:type="dxa"/>
        <w:tblLook w:val="04A0" w:firstRow="1" w:lastRow="0" w:firstColumn="1" w:lastColumn="0" w:noHBand="0" w:noVBand="1"/>
      </w:tblPr>
      <w:tblGrid>
        <w:gridCol w:w="3043"/>
        <w:gridCol w:w="2087"/>
        <w:gridCol w:w="2886"/>
      </w:tblGrid>
      <w:tr w:rsidR="00990A53" w14:paraId="79C76873" w14:textId="77777777">
        <w:trPr>
          <w:trHeight w:val="356"/>
        </w:trPr>
        <w:tc>
          <w:tcPr>
            <w:tcW w:w="0" w:type="auto"/>
            <w:hideMark/>
          </w:tcPr>
          <w:p w14:paraId="362E0CDE"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1FB07099"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4EDC7027"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6FD559EF" w14:textId="77777777">
        <w:trPr>
          <w:trHeight w:val="367"/>
        </w:trPr>
        <w:tc>
          <w:tcPr>
            <w:tcW w:w="0" w:type="auto"/>
            <w:hideMark/>
          </w:tcPr>
          <w:p w14:paraId="71FEED46"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5BE18D0A"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76ECA726"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75B4F717" w14:textId="77777777">
        <w:trPr>
          <w:trHeight w:val="356"/>
        </w:trPr>
        <w:tc>
          <w:tcPr>
            <w:tcW w:w="0" w:type="auto"/>
            <w:hideMark/>
          </w:tcPr>
          <w:p w14:paraId="66E80CB3"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6F3C1800" w14:textId="77777777" w:rsidR="00990A53" w:rsidRDefault="00260356" w:rsidP="00F62E1A">
            <w:pPr>
              <w:rPr>
                <w:rFonts w:ascii="Times New Roman" w:hAnsi="Times New Roman" w:cs="Times New Roman"/>
              </w:rPr>
            </w:pPr>
            <w:r>
              <w:rPr>
                <w:rFonts w:ascii="Times New Roman" w:hAnsi="Times New Roman" w:cs="Times New Roman"/>
              </w:rPr>
              <w:t>45</w:t>
            </w:r>
          </w:p>
        </w:tc>
        <w:tc>
          <w:tcPr>
            <w:tcW w:w="0" w:type="auto"/>
            <w:hideMark/>
          </w:tcPr>
          <w:p w14:paraId="6F71A432" w14:textId="77777777" w:rsidR="00990A53" w:rsidRDefault="00260356" w:rsidP="00F62E1A">
            <w:pPr>
              <w:rPr>
                <w:rFonts w:ascii="Times New Roman" w:hAnsi="Times New Roman" w:cs="Times New Roman"/>
              </w:rPr>
            </w:pPr>
            <w:r>
              <w:rPr>
                <w:rFonts w:ascii="Times New Roman" w:hAnsi="Times New Roman" w:cs="Times New Roman"/>
              </w:rPr>
              <w:t>45</w:t>
            </w:r>
          </w:p>
        </w:tc>
      </w:tr>
      <w:tr w:rsidR="00990A53" w14:paraId="632C9F38" w14:textId="77777777">
        <w:trPr>
          <w:trHeight w:val="356"/>
        </w:trPr>
        <w:tc>
          <w:tcPr>
            <w:tcW w:w="0" w:type="auto"/>
            <w:hideMark/>
          </w:tcPr>
          <w:p w14:paraId="3A7820F8"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2D95AE6D" w14:textId="77777777" w:rsidR="00990A53" w:rsidRDefault="00260356" w:rsidP="00F62E1A">
            <w:pPr>
              <w:rPr>
                <w:rFonts w:ascii="Times New Roman" w:hAnsi="Times New Roman" w:cs="Times New Roman"/>
              </w:rPr>
            </w:pPr>
            <w:r>
              <w:rPr>
                <w:rFonts w:ascii="Times New Roman" w:hAnsi="Times New Roman" w:cs="Times New Roman"/>
              </w:rPr>
              <w:t>30</w:t>
            </w:r>
          </w:p>
        </w:tc>
        <w:tc>
          <w:tcPr>
            <w:tcW w:w="0" w:type="auto"/>
            <w:hideMark/>
          </w:tcPr>
          <w:p w14:paraId="62514763" w14:textId="77777777" w:rsidR="00990A53" w:rsidRDefault="00260356" w:rsidP="00F62E1A">
            <w:pPr>
              <w:rPr>
                <w:rFonts w:ascii="Times New Roman" w:hAnsi="Times New Roman" w:cs="Times New Roman"/>
              </w:rPr>
            </w:pPr>
            <w:r>
              <w:rPr>
                <w:rFonts w:ascii="Times New Roman" w:hAnsi="Times New Roman" w:cs="Times New Roman"/>
              </w:rPr>
              <w:t>30</w:t>
            </w:r>
          </w:p>
        </w:tc>
      </w:tr>
      <w:tr w:rsidR="00990A53" w14:paraId="23265036" w14:textId="77777777">
        <w:trPr>
          <w:trHeight w:val="356"/>
        </w:trPr>
        <w:tc>
          <w:tcPr>
            <w:tcW w:w="0" w:type="auto"/>
            <w:hideMark/>
          </w:tcPr>
          <w:p w14:paraId="41E503A8"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09CA157B" w14:textId="77777777" w:rsidR="00990A53" w:rsidRDefault="00260356" w:rsidP="00F62E1A">
            <w:pPr>
              <w:rPr>
                <w:rFonts w:ascii="Times New Roman" w:hAnsi="Times New Roman" w:cs="Times New Roman"/>
              </w:rPr>
            </w:pPr>
            <w:r>
              <w:rPr>
                <w:rFonts w:ascii="Times New Roman" w:hAnsi="Times New Roman" w:cs="Times New Roman"/>
              </w:rPr>
              <w:t>12</w:t>
            </w:r>
          </w:p>
        </w:tc>
        <w:tc>
          <w:tcPr>
            <w:tcW w:w="0" w:type="auto"/>
            <w:hideMark/>
          </w:tcPr>
          <w:p w14:paraId="28A6D42B" w14:textId="77777777" w:rsidR="00990A53" w:rsidRDefault="00260356" w:rsidP="00F62E1A">
            <w:pPr>
              <w:rPr>
                <w:rFonts w:ascii="Times New Roman" w:hAnsi="Times New Roman" w:cs="Times New Roman"/>
              </w:rPr>
            </w:pPr>
            <w:r>
              <w:rPr>
                <w:rFonts w:ascii="Times New Roman" w:hAnsi="Times New Roman" w:cs="Times New Roman"/>
              </w:rPr>
              <w:t>12</w:t>
            </w:r>
          </w:p>
        </w:tc>
      </w:tr>
      <w:tr w:rsidR="00990A53" w14:paraId="389C11B9" w14:textId="77777777">
        <w:trPr>
          <w:trHeight w:val="367"/>
        </w:trPr>
        <w:tc>
          <w:tcPr>
            <w:tcW w:w="0" w:type="auto"/>
            <w:hideMark/>
          </w:tcPr>
          <w:p w14:paraId="0FDFF240"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1D5D316E" w14:textId="77777777" w:rsidR="00990A53" w:rsidRDefault="00260356" w:rsidP="00F62E1A">
            <w:pPr>
              <w:rPr>
                <w:rFonts w:ascii="Times New Roman" w:hAnsi="Times New Roman" w:cs="Times New Roman"/>
              </w:rPr>
            </w:pPr>
            <w:r>
              <w:rPr>
                <w:rFonts w:ascii="Times New Roman" w:hAnsi="Times New Roman" w:cs="Times New Roman"/>
              </w:rPr>
              <w:t>3</w:t>
            </w:r>
          </w:p>
        </w:tc>
        <w:tc>
          <w:tcPr>
            <w:tcW w:w="0" w:type="auto"/>
            <w:hideMark/>
          </w:tcPr>
          <w:p w14:paraId="1B3E1AEF" w14:textId="77777777" w:rsidR="00990A53" w:rsidRDefault="00260356" w:rsidP="00F62E1A">
            <w:pPr>
              <w:rPr>
                <w:rFonts w:ascii="Times New Roman" w:hAnsi="Times New Roman" w:cs="Times New Roman"/>
              </w:rPr>
            </w:pPr>
            <w:r>
              <w:rPr>
                <w:rFonts w:ascii="Times New Roman" w:hAnsi="Times New Roman" w:cs="Times New Roman"/>
              </w:rPr>
              <w:t>3</w:t>
            </w:r>
          </w:p>
        </w:tc>
      </w:tr>
      <w:tr w:rsidR="00990A53" w14:paraId="39D5479D" w14:textId="77777777">
        <w:trPr>
          <w:trHeight w:val="356"/>
        </w:trPr>
        <w:tc>
          <w:tcPr>
            <w:tcW w:w="0" w:type="auto"/>
            <w:hideMark/>
          </w:tcPr>
          <w:p w14:paraId="5660CA4F"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5A3E2C50"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1E36DD52"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6292E0C"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10% strongly agree and 45% agree, totaling 55%, that celebrity endorsements make them more likely to purchase Close Up toothpaste. Thirty percent are neutral, 12% disagree, and 3% strongly disagree, suggesting a majority are influenced to buy.</w:t>
      </w:r>
    </w:p>
    <w:p w14:paraId="34D85E4C"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13: The credibility of the celebrity endorsing Close Up toothpaste influences my trust in the brand.</w:t>
      </w:r>
      <w:r>
        <w:rPr>
          <w:rFonts w:ascii="Times New Roman" w:hAnsi="Times New Roman" w:cs="Times New Roman"/>
        </w:rPr>
        <w:br/>
      </w:r>
      <w:r>
        <w:rPr>
          <w:rFonts w:ascii="Times New Roman" w:hAnsi="Times New Roman" w:cs="Times New Roman"/>
          <w:b/>
          <w:bCs/>
        </w:rPr>
        <w:t>TABLE 13</w:t>
      </w:r>
      <w:r>
        <w:rPr>
          <w:rFonts w:ascii="Times New Roman" w:hAnsi="Times New Roman" w:cs="Times New Roman"/>
        </w:rPr>
        <w:t xml:space="preserve"> </w:t>
      </w:r>
    </w:p>
    <w:tbl>
      <w:tblPr>
        <w:tblStyle w:val="TableGrid"/>
        <w:tblW w:w="8135" w:type="dxa"/>
        <w:tblLook w:val="04A0" w:firstRow="1" w:lastRow="0" w:firstColumn="1" w:lastColumn="0" w:noHBand="0" w:noVBand="1"/>
      </w:tblPr>
      <w:tblGrid>
        <w:gridCol w:w="3088"/>
        <w:gridCol w:w="2118"/>
        <w:gridCol w:w="2929"/>
      </w:tblGrid>
      <w:tr w:rsidR="00990A53" w14:paraId="738A8789" w14:textId="77777777">
        <w:trPr>
          <w:trHeight w:val="426"/>
        </w:trPr>
        <w:tc>
          <w:tcPr>
            <w:tcW w:w="0" w:type="auto"/>
            <w:hideMark/>
          </w:tcPr>
          <w:p w14:paraId="6BA65E93"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68872CDA"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24D0A65A"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537897A2" w14:textId="77777777">
        <w:trPr>
          <w:trHeight w:val="439"/>
        </w:trPr>
        <w:tc>
          <w:tcPr>
            <w:tcW w:w="0" w:type="auto"/>
            <w:hideMark/>
          </w:tcPr>
          <w:p w14:paraId="247E7F7E"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23EDCDD5"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74FE1BAC"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07A28330" w14:textId="77777777">
        <w:trPr>
          <w:trHeight w:val="426"/>
        </w:trPr>
        <w:tc>
          <w:tcPr>
            <w:tcW w:w="0" w:type="auto"/>
            <w:hideMark/>
          </w:tcPr>
          <w:p w14:paraId="545E0F52"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377EA517" w14:textId="77777777" w:rsidR="00990A53" w:rsidRDefault="00260356" w:rsidP="00F62E1A">
            <w:pPr>
              <w:rPr>
                <w:rFonts w:ascii="Times New Roman" w:hAnsi="Times New Roman" w:cs="Times New Roman"/>
              </w:rPr>
            </w:pPr>
            <w:r>
              <w:rPr>
                <w:rFonts w:ascii="Times New Roman" w:hAnsi="Times New Roman" w:cs="Times New Roman"/>
              </w:rPr>
              <w:t>45</w:t>
            </w:r>
          </w:p>
        </w:tc>
        <w:tc>
          <w:tcPr>
            <w:tcW w:w="0" w:type="auto"/>
            <w:hideMark/>
          </w:tcPr>
          <w:p w14:paraId="10903734" w14:textId="77777777" w:rsidR="00990A53" w:rsidRDefault="00260356" w:rsidP="00F62E1A">
            <w:pPr>
              <w:rPr>
                <w:rFonts w:ascii="Times New Roman" w:hAnsi="Times New Roman" w:cs="Times New Roman"/>
              </w:rPr>
            </w:pPr>
            <w:r>
              <w:rPr>
                <w:rFonts w:ascii="Times New Roman" w:hAnsi="Times New Roman" w:cs="Times New Roman"/>
              </w:rPr>
              <w:t>45</w:t>
            </w:r>
          </w:p>
        </w:tc>
      </w:tr>
      <w:tr w:rsidR="00990A53" w14:paraId="49DC7748" w14:textId="77777777">
        <w:trPr>
          <w:trHeight w:val="426"/>
        </w:trPr>
        <w:tc>
          <w:tcPr>
            <w:tcW w:w="0" w:type="auto"/>
            <w:hideMark/>
          </w:tcPr>
          <w:p w14:paraId="008F6BE2"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192A6D5C"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0BB21501"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0D6C5839" w14:textId="77777777">
        <w:trPr>
          <w:trHeight w:val="426"/>
        </w:trPr>
        <w:tc>
          <w:tcPr>
            <w:tcW w:w="0" w:type="auto"/>
            <w:hideMark/>
          </w:tcPr>
          <w:p w14:paraId="29D8D1EC"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7DFA14E9"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7E01281A"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695351E4" w14:textId="77777777">
        <w:trPr>
          <w:trHeight w:val="439"/>
        </w:trPr>
        <w:tc>
          <w:tcPr>
            <w:tcW w:w="0" w:type="auto"/>
            <w:hideMark/>
          </w:tcPr>
          <w:p w14:paraId="1081300B"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471CC55A"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35CBDFBE"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27BCBC92" w14:textId="77777777">
        <w:trPr>
          <w:trHeight w:val="426"/>
        </w:trPr>
        <w:tc>
          <w:tcPr>
            <w:tcW w:w="0" w:type="auto"/>
            <w:hideMark/>
          </w:tcPr>
          <w:p w14:paraId="3C7977D0"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1AF63431"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723CF62B"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0E9AE49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20% strongly agree and 45% agree, totaling 65%, that the credibility of the celebrity influences their trust in the brand. Twentyfive percent are neutral, 8% disagree, and 2% strongly disagree, indicating a significant role of celebrity credibility in building trust.</w:t>
      </w:r>
    </w:p>
    <w:p w14:paraId="673F32A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14: Celebrity endorsements increase my loyalty to Close Up toothpaste over other brands.</w:t>
      </w:r>
      <w:r>
        <w:rPr>
          <w:rFonts w:ascii="Times New Roman" w:hAnsi="Times New Roman" w:cs="Times New Roman"/>
        </w:rPr>
        <w:br/>
      </w:r>
      <w:r>
        <w:rPr>
          <w:rFonts w:ascii="Times New Roman" w:hAnsi="Times New Roman" w:cs="Times New Roman"/>
          <w:b/>
          <w:bCs/>
        </w:rPr>
        <w:t>TABLE 14</w:t>
      </w:r>
      <w:r>
        <w:rPr>
          <w:rFonts w:ascii="Times New Roman" w:hAnsi="Times New Roman" w:cs="Times New Roman"/>
        </w:rPr>
        <w:t xml:space="preserve"> </w:t>
      </w:r>
    </w:p>
    <w:tbl>
      <w:tblPr>
        <w:tblStyle w:val="TableGrid"/>
        <w:tblW w:w="8060" w:type="dxa"/>
        <w:tblLook w:val="04A0" w:firstRow="1" w:lastRow="0" w:firstColumn="1" w:lastColumn="0" w:noHBand="0" w:noVBand="1"/>
      </w:tblPr>
      <w:tblGrid>
        <w:gridCol w:w="3060"/>
        <w:gridCol w:w="2098"/>
        <w:gridCol w:w="2902"/>
      </w:tblGrid>
      <w:tr w:rsidR="00990A53" w14:paraId="02E8DC29" w14:textId="77777777">
        <w:trPr>
          <w:trHeight w:val="372"/>
        </w:trPr>
        <w:tc>
          <w:tcPr>
            <w:tcW w:w="0" w:type="auto"/>
            <w:hideMark/>
          </w:tcPr>
          <w:p w14:paraId="7E869E9B"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0D7FA922"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75882463"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4587EF19" w14:textId="77777777">
        <w:trPr>
          <w:trHeight w:val="383"/>
        </w:trPr>
        <w:tc>
          <w:tcPr>
            <w:tcW w:w="0" w:type="auto"/>
            <w:hideMark/>
          </w:tcPr>
          <w:p w14:paraId="3A52BD7A"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133BCE16"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785DE786"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702001C0" w14:textId="77777777">
        <w:trPr>
          <w:trHeight w:val="372"/>
        </w:trPr>
        <w:tc>
          <w:tcPr>
            <w:tcW w:w="0" w:type="auto"/>
            <w:hideMark/>
          </w:tcPr>
          <w:p w14:paraId="0AEC6FD2"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2B8A87AF" w14:textId="77777777" w:rsidR="00990A53" w:rsidRDefault="00260356" w:rsidP="00F62E1A">
            <w:pPr>
              <w:rPr>
                <w:rFonts w:ascii="Times New Roman" w:hAnsi="Times New Roman" w:cs="Times New Roman"/>
              </w:rPr>
            </w:pPr>
            <w:r>
              <w:rPr>
                <w:rFonts w:ascii="Times New Roman" w:hAnsi="Times New Roman" w:cs="Times New Roman"/>
              </w:rPr>
              <w:t>35</w:t>
            </w:r>
          </w:p>
        </w:tc>
        <w:tc>
          <w:tcPr>
            <w:tcW w:w="0" w:type="auto"/>
            <w:hideMark/>
          </w:tcPr>
          <w:p w14:paraId="7C84077B" w14:textId="77777777" w:rsidR="00990A53" w:rsidRDefault="00260356" w:rsidP="00F62E1A">
            <w:pPr>
              <w:rPr>
                <w:rFonts w:ascii="Times New Roman" w:hAnsi="Times New Roman" w:cs="Times New Roman"/>
              </w:rPr>
            </w:pPr>
            <w:r>
              <w:rPr>
                <w:rFonts w:ascii="Times New Roman" w:hAnsi="Times New Roman" w:cs="Times New Roman"/>
              </w:rPr>
              <w:t>35</w:t>
            </w:r>
          </w:p>
        </w:tc>
      </w:tr>
      <w:tr w:rsidR="00990A53" w14:paraId="241865A9" w14:textId="77777777">
        <w:trPr>
          <w:trHeight w:val="372"/>
        </w:trPr>
        <w:tc>
          <w:tcPr>
            <w:tcW w:w="0" w:type="auto"/>
            <w:hideMark/>
          </w:tcPr>
          <w:p w14:paraId="16F01D8F"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14AAC5B4" w14:textId="77777777" w:rsidR="00990A53" w:rsidRDefault="00260356" w:rsidP="00F62E1A">
            <w:pPr>
              <w:rPr>
                <w:rFonts w:ascii="Times New Roman" w:hAnsi="Times New Roman" w:cs="Times New Roman"/>
              </w:rPr>
            </w:pPr>
            <w:r>
              <w:rPr>
                <w:rFonts w:ascii="Times New Roman" w:hAnsi="Times New Roman" w:cs="Times New Roman"/>
              </w:rPr>
              <w:t>40</w:t>
            </w:r>
          </w:p>
        </w:tc>
        <w:tc>
          <w:tcPr>
            <w:tcW w:w="0" w:type="auto"/>
            <w:hideMark/>
          </w:tcPr>
          <w:p w14:paraId="766F3A31" w14:textId="77777777" w:rsidR="00990A53" w:rsidRDefault="00260356" w:rsidP="00F62E1A">
            <w:pPr>
              <w:rPr>
                <w:rFonts w:ascii="Times New Roman" w:hAnsi="Times New Roman" w:cs="Times New Roman"/>
              </w:rPr>
            </w:pPr>
            <w:r>
              <w:rPr>
                <w:rFonts w:ascii="Times New Roman" w:hAnsi="Times New Roman" w:cs="Times New Roman"/>
              </w:rPr>
              <w:t>40</w:t>
            </w:r>
          </w:p>
        </w:tc>
      </w:tr>
      <w:tr w:rsidR="00990A53" w14:paraId="4664C551" w14:textId="77777777">
        <w:trPr>
          <w:trHeight w:val="372"/>
        </w:trPr>
        <w:tc>
          <w:tcPr>
            <w:tcW w:w="0" w:type="auto"/>
            <w:hideMark/>
          </w:tcPr>
          <w:p w14:paraId="5700C19C"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531066DF" w14:textId="77777777" w:rsidR="00990A53" w:rsidRDefault="00260356" w:rsidP="00F62E1A">
            <w:pPr>
              <w:rPr>
                <w:rFonts w:ascii="Times New Roman" w:hAnsi="Times New Roman" w:cs="Times New Roman"/>
              </w:rPr>
            </w:pPr>
            <w:r>
              <w:rPr>
                <w:rFonts w:ascii="Times New Roman" w:hAnsi="Times New Roman" w:cs="Times New Roman"/>
              </w:rPr>
              <w:t>12</w:t>
            </w:r>
          </w:p>
        </w:tc>
        <w:tc>
          <w:tcPr>
            <w:tcW w:w="0" w:type="auto"/>
            <w:hideMark/>
          </w:tcPr>
          <w:p w14:paraId="374753C0" w14:textId="77777777" w:rsidR="00990A53" w:rsidRDefault="00260356" w:rsidP="00F62E1A">
            <w:pPr>
              <w:rPr>
                <w:rFonts w:ascii="Times New Roman" w:hAnsi="Times New Roman" w:cs="Times New Roman"/>
              </w:rPr>
            </w:pPr>
            <w:r>
              <w:rPr>
                <w:rFonts w:ascii="Times New Roman" w:hAnsi="Times New Roman" w:cs="Times New Roman"/>
              </w:rPr>
              <w:t>12</w:t>
            </w:r>
          </w:p>
        </w:tc>
      </w:tr>
      <w:tr w:rsidR="00990A53" w14:paraId="7A32E3B3" w14:textId="77777777">
        <w:trPr>
          <w:trHeight w:val="383"/>
        </w:trPr>
        <w:tc>
          <w:tcPr>
            <w:tcW w:w="0" w:type="auto"/>
            <w:hideMark/>
          </w:tcPr>
          <w:p w14:paraId="22F282BA" w14:textId="77777777" w:rsidR="00990A53" w:rsidRDefault="00260356" w:rsidP="00F62E1A">
            <w:pPr>
              <w:rPr>
                <w:rFonts w:ascii="Times New Roman" w:hAnsi="Times New Roman" w:cs="Times New Roman"/>
              </w:rPr>
            </w:pPr>
            <w:r>
              <w:rPr>
                <w:rFonts w:ascii="Times New Roman" w:hAnsi="Times New Roman" w:cs="Times New Roman"/>
              </w:rPr>
              <w:lastRenderedPageBreak/>
              <w:t>Strongly disagree</w:t>
            </w:r>
          </w:p>
        </w:tc>
        <w:tc>
          <w:tcPr>
            <w:tcW w:w="0" w:type="auto"/>
            <w:hideMark/>
          </w:tcPr>
          <w:p w14:paraId="4C8DEC4A" w14:textId="77777777" w:rsidR="00990A53" w:rsidRDefault="00260356" w:rsidP="00F62E1A">
            <w:pPr>
              <w:rPr>
                <w:rFonts w:ascii="Times New Roman" w:hAnsi="Times New Roman" w:cs="Times New Roman"/>
              </w:rPr>
            </w:pPr>
            <w:r>
              <w:rPr>
                <w:rFonts w:ascii="Times New Roman" w:hAnsi="Times New Roman" w:cs="Times New Roman"/>
              </w:rPr>
              <w:t>3</w:t>
            </w:r>
          </w:p>
        </w:tc>
        <w:tc>
          <w:tcPr>
            <w:tcW w:w="0" w:type="auto"/>
            <w:hideMark/>
          </w:tcPr>
          <w:p w14:paraId="7BAEC119" w14:textId="77777777" w:rsidR="00990A53" w:rsidRDefault="00260356" w:rsidP="00F62E1A">
            <w:pPr>
              <w:rPr>
                <w:rFonts w:ascii="Times New Roman" w:hAnsi="Times New Roman" w:cs="Times New Roman"/>
              </w:rPr>
            </w:pPr>
            <w:r>
              <w:rPr>
                <w:rFonts w:ascii="Times New Roman" w:hAnsi="Times New Roman" w:cs="Times New Roman"/>
              </w:rPr>
              <w:t>3</w:t>
            </w:r>
          </w:p>
        </w:tc>
      </w:tr>
      <w:tr w:rsidR="00990A53" w14:paraId="5E9538B7" w14:textId="77777777">
        <w:trPr>
          <w:trHeight w:val="372"/>
        </w:trPr>
        <w:tc>
          <w:tcPr>
            <w:tcW w:w="0" w:type="auto"/>
            <w:hideMark/>
          </w:tcPr>
          <w:p w14:paraId="0D564164"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41175A71"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37F574F9"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1DADB088"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10% strongly agree and 35% agree, totaling 45%, that celebrity endorsements increase their loyalty to Close Up toothpaste. Forty percent are neutral, 12% disagree, and 3% strongly disagree, suggesting a moderate impact on brand loyalty.</w:t>
      </w:r>
    </w:p>
    <w:p w14:paraId="2B5A020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15: The compatibility of the celebrity with Close Up toothpaste (e.g., their image aligns with the brand) affects my buying decision.</w:t>
      </w:r>
      <w:r>
        <w:rPr>
          <w:rFonts w:ascii="Times New Roman" w:hAnsi="Times New Roman" w:cs="Times New Roman"/>
        </w:rPr>
        <w:br/>
      </w:r>
      <w:r>
        <w:rPr>
          <w:rFonts w:ascii="Times New Roman" w:hAnsi="Times New Roman" w:cs="Times New Roman"/>
          <w:b/>
          <w:bCs/>
        </w:rPr>
        <w:t>TABLE 15</w:t>
      </w:r>
      <w:r>
        <w:rPr>
          <w:rFonts w:ascii="Times New Roman" w:hAnsi="Times New Roman" w:cs="Times New Roman"/>
        </w:rPr>
        <w:t xml:space="preserve"> </w:t>
      </w:r>
    </w:p>
    <w:tbl>
      <w:tblPr>
        <w:tblStyle w:val="TableGrid"/>
        <w:tblW w:w="7786" w:type="dxa"/>
        <w:tblLook w:val="04A0" w:firstRow="1" w:lastRow="0" w:firstColumn="1" w:lastColumn="0" w:noHBand="0" w:noVBand="1"/>
      </w:tblPr>
      <w:tblGrid>
        <w:gridCol w:w="2956"/>
        <w:gridCol w:w="2027"/>
        <w:gridCol w:w="2803"/>
      </w:tblGrid>
      <w:tr w:rsidR="00990A53" w14:paraId="7E29412E" w14:textId="77777777">
        <w:trPr>
          <w:trHeight w:val="389"/>
        </w:trPr>
        <w:tc>
          <w:tcPr>
            <w:tcW w:w="0" w:type="auto"/>
            <w:hideMark/>
          </w:tcPr>
          <w:p w14:paraId="370CE8B0"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0547847A"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23B1FC50"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188E6A3E" w14:textId="77777777">
        <w:trPr>
          <w:trHeight w:val="400"/>
        </w:trPr>
        <w:tc>
          <w:tcPr>
            <w:tcW w:w="0" w:type="auto"/>
            <w:hideMark/>
          </w:tcPr>
          <w:p w14:paraId="0FB683CA"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67EA9C72" w14:textId="77777777" w:rsidR="00990A53" w:rsidRDefault="00260356" w:rsidP="00F62E1A">
            <w:pPr>
              <w:rPr>
                <w:rFonts w:ascii="Times New Roman" w:hAnsi="Times New Roman" w:cs="Times New Roman"/>
              </w:rPr>
            </w:pPr>
            <w:r>
              <w:rPr>
                <w:rFonts w:ascii="Times New Roman" w:hAnsi="Times New Roman" w:cs="Times New Roman"/>
              </w:rPr>
              <w:t>15</w:t>
            </w:r>
          </w:p>
        </w:tc>
        <w:tc>
          <w:tcPr>
            <w:tcW w:w="0" w:type="auto"/>
            <w:hideMark/>
          </w:tcPr>
          <w:p w14:paraId="2E80A6DE" w14:textId="77777777" w:rsidR="00990A53" w:rsidRDefault="00260356" w:rsidP="00F62E1A">
            <w:pPr>
              <w:rPr>
                <w:rFonts w:ascii="Times New Roman" w:hAnsi="Times New Roman" w:cs="Times New Roman"/>
              </w:rPr>
            </w:pPr>
            <w:r>
              <w:rPr>
                <w:rFonts w:ascii="Times New Roman" w:hAnsi="Times New Roman" w:cs="Times New Roman"/>
              </w:rPr>
              <w:t>15</w:t>
            </w:r>
          </w:p>
        </w:tc>
      </w:tr>
      <w:tr w:rsidR="00990A53" w14:paraId="3987EEAE" w14:textId="77777777">
        <w:trPr>
          <w:trHeight w:val="389"/>
        </w:trPr>
        <w:tc>
          <w:tcPr>
            <w:tcW w:w="0" w:type="auto"/>
            <w:hideMark/>
          </w:tcPr>
          <w:p w14:paraId="2A8E8CF7"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39C29B4D" w14:textId="77777777" w:rsidR="00990A53" w:rsidRDefault="00260356" w:rsidP="00F62E1A">
            <w:pPr>
              <w:rPr>
                <w:rFonts w:ascii="Times New Roman" w:hAnsi="Times New Roman" w:cs="Times New Roman"/>
              </w:rPr>
            </w:pPr>
            <w:r>
              <w:rPr>
                <w:rFonts w:ascii="Times New Roman" w:hAnsi="Times New Roman" w:cs="Times New Roman"/>
              </w:rPr>
              <w:t>45</w:t>
            </w:r>
          </w:p>
        </w:tc>
        <w:tc>
          <w:tcPr>
            <w:tcW w:w="0" w:type="auto"/>
            <w:hideMark/>
          </w:tcPr>
          <w:p w14:paraId="79CC9BF5" w14:textId="77777777" w:rsidR="00990A53" w:rsidRDefault="00260356" w:rsidP="00F62E1A">
            <w:pPr>
              <w:rPr>
                <w:rFonts w:ascii="Times New Roman" w:hAnsi="Times New Roman" w:cs="Times New Roman"/>
              </w:rPr>
            </w:pPr>
            <w:r>
              <w:rPr>
                <w:rFonts w:ascii="Times New Roman" w:hAnsi="Times New Roman" w:cs="Times New Roman"/>
              </w:rPr>
              <w:t>45</w:t>
            </w:r>
          </w:p>
        </w:tc>
      </w:tr>
      <w:tr w:rsidR="00990A53" w14:paraId="0E04D94F" w14:textId="77777777">
        <w:trPr>
          <w:trHeight w:val="389"/>
        </w:trPr>
        <w:tc>
          <w:tcPr>
            <w:tcW w:w="0" w:type="auto"/>
            <w:hideMark/>
          </w:tcPr>
          <w:p w14:paraId="2EDC599C"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56668BB0" w14:textId="77777777" w:rsidR="00990A53" w:rsidRDefault="00260356" w:rsidP="00F62E1A">
            <w:pPr>
              <w:rPr>
                <w:rFonts w:ascii="Times New Roman" w:hAnsi="Times New Roman" w:cs="Times New Roman"/>
              </w:rPr>
            </w:pPr>
            <w:r>
              <w:rPr>
                <w:rFonts w:ascii="Times New Roman" w:hAnsi="Times New Roman" w:cs="Times New Roman"/>
              </w:rPr>
              <w:t>30</w:t>
            </w:r>
          </w:p>
        </w:tc>
        <w:tc>
          <w:tcPr>
            <w:tcW w:w="0" w:type="auto"/>
            <w:hideMark/>
          </w:tcPr>
          <w:p w14:paraId="3709CCDC" w14:textId="77777777" w:rsidR="00990A53" w:rsidRDefault="00260356" w:rsidP="00F62E1A">
            <w:pPr>
              <w:rPr>
                <w:rFonts w:ascii="Times New Roman" w:hAnsi="Times New Roman" w:cs="Times New Roman"/>
              </w:rPr>
            </w:pPr>
            <w:r>
              <w:rPr>
                <w:rFonts w:ascii="Times New Roman" w:hAnsi="Times New Roman" w:cs="Times New Roman"/>
              </w:rPr>
              <w:t>30</w:t>
            </w:r>
          </w:p>
        </w:tc>
      </w:tr>
      <w:tr w:rsidR="00990A53" w14:paraId="5E5E3429" w14:textId="77777777">
        <w:trPr>
          <w:trHeight w:val="400"/>
        </w:trPr>
        <w:tc>
          <w:tcPr>
            <w:tcW w:w="0" w:type="auto"/>
            <w:hideMark/>
          </w:tcPr>
          <w:p w14:paraId="6B1166D1"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15A245D5"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0D5DB10F"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327AC541" w14:textId="77777777">
        <w:trPr>
          <w:trHeight w:val="389"/>
        </w:trPr>
        <w:tc>
          <w:tcPr>
            <w:tcW w:w="0" w:type="auto"/>
            <w:hideMark/>
          </w:tcPr>
          <w:p w14:paraId="5F03ED12"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34AAC61F"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167F7366"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48AD0237" w14:textId="77777777">
        <w:trPr>
          <w:trHeight w:val="389"/>
        </w:trPr>
        <w:tc>
          <w:tcPr>
            <w:tcW w:w="0" w:type="auto"/>
            <w:hideMark/>
          </w:tcPr>
          <w:p w14:paraId="2AEE271B"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0D5EFE25"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104881EC"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303ADCC3"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15% strongly agree and 45% agree, totaling 60%, that the compatibility of the celebrity with Close Up toothpaste affects their buying decision. Thirty percent are neutral, 8% disagree, and 2% strongly disagree, indicating a strong influence of celebritybrand alignment.</w:t>
      </w:r>
    </w:p>
    <w:p w14:paraId="5D33E414"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16: Factors like price and availability are more important than celebrity endorsements when buying Close Up toothpaste.</w:t>
      </w:r>
      <w:r>
        <w:rPr>
          <w:rFonts w:ascii="Times New Roman" w:hAnsi="Times New Roman" w:cs="Times New Roman"/>
        </w:rPr>
        <w:br/>
      </w:r>
      <w:r>
        <w:rPr>
          <w:rFonts w:ascii="Times New Roman" w:hAnsi="Times New Roman" w:cs="Times New Roman"/>
          <w:b/>
          <w:bCs/>
        </w:rPr>
        <w:t>TABLE 16</w:t>
      </w:r>
      <w:r>
        <w:rPr>
          <w:rFonts w:ascii="Times New Roman" w:hAnsi="Times New Roman" w:cs="Times New Roman"/>
        </w:rPr>
        <w:t xml:space="preserve"> </w:t>
      </w:r>
    </w:p>
    <w:tbl>
      <w:tblPr>
        <w:tblStyle w:val="TableGrid"/>
        <w:tblW w:w="8060" w:type="dxa"/>
        <w:tblLook w:val="04A0" w:firstRow="1" w:lastRow="0" w:firstColumn="1" w:lastColumn="0" w:noHBand="0" w:noVBand="1"/>
      </w:tblPr>
      <w:tblGrid>
        <w:gridCol w:w="3060"/>
        <w:gridCol w:w="2098"/>
        <w:gridCol w:w="2902"/>
      </w:tblGrid>
      <w:tr w:rsidR="00990A53" w14:paraId="6EF494C2" w14:textId="77777777">
        <w:trPr>
          <w:trHeight w:val="280"/>
        </w:trPr>
        <w:tc>
          <w:tcPr>
            <w:tcW w:w="0" w:type="auto"/>
            <w:hideMark/>
          </w:tcPr>
          <w:p w14:paraId="2AC1B8CC"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64DB224E"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45BFED04"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2C927F84" w14:textId="77777777">
        <w:trPr>
          <w:trHeight w:val="289"/>
        </w:trPr>
        <w:tc>
          <w:tcPr>
            <w:tcW w:w="0" w:type="auto"/>
            <w:hideMark/>
          </w:tcPr>
          <w:p w14:paraId="37FBBC4E"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4F73D07B"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2911D7DA"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235F76E7" w14:textId="77777777">
        <w:trPr>
          <w:trHeight w:val="280"/>
        </w:trPr>
        <w:tc>
          <w:tcPr>
            <w:tcW w:w="0" w:type="auto"/>
            <w:hideMark/>
          </w:tcPr>
          <w:p w14:paraId="0B32C313" w14:textId="77777777" w:rsidR="00990A53" w:rsidRDefault="00260356" w:rsidP="00F62E1A">
            <w:pPr>
              <w:rPr>
                <w:rFonts w:ascii="Times New Roman" w:hAnsi="Times New Roman" w:cs="Times New Roman"/>
              </w:rPr>
            </w:pPr>
            <w:r>
              <w:rPr>
                <w:rFonts w:ascii="Times New Roman" w:hAnsi="Times New Roman" w:cs="Times New Roman"/>
              </w:rPr>
              <w:t>Agree</w:t>
            </w:r>
          </w:p>
        </w:tc>
        <w:tc>
          <w:tcPr>
            <w:tcW w:w="0" w:type="auto"/>
            <w:hideMark/>
          </w:tcPr>
          <w:p w14:paraId="35725465" w14:textId="77777777" w:rsidR="00990A53" w:rsidRDefault="00260356" w:rsidP="00F62E1A">
            <w:pPr>
              <w:rPr>
                <w:rFonts w:ascii="Times New Roman" w:hAnsi="Times New Roman" w:cs="Times New Roman"/>
              </w:rPr>
            </w:pPr>
            <w:r>
              <w:rPr>
                <w:rFonts w:ascii="Times New Roman" w:hAnsi="Times New Roman" w:cs="Times New Roman"/>
              </w:rPr>
              <w:t>40</w:t>
            </w:r>
          </w:p>
        </w:tc>
        <w:tc>
          <w:tcPr>
            <w:tcW w:w="0" w:type="auto"/>
            <w:hideMark/>
          </w:tcPr>
          <w:p w14:paraId="7E1C6BC6" w14:textId="77777777" w:rsidR="00990A53" w:rsidRDefault="00260356" w:rsidP="00F62E1A">
            <w:pPr>
              <w:rPr>
                <w:rFonts w:ascii="Times New Roman" w:hAnsi="Times New Roman" w:cs="Times New Roman"/>
              </w:rPr>
            </w:pPr>
            <w:r>
              <w:rPr>
                <w:rFonts w:ascii="Times New Roman" w:hAnsi="Times New Roman" w:cs="Times New Roman"/>
              </w:rPr>
              <w:t>40</w:t>
            </w:r>
          </w:p>
        </w:tc>
      </w:tr>
      <w:tr w:rsidR="00990A53" w14:paraId="1D38BE08" w14:textId="77777777">
        <w:trPr>
          <w:trHeight w:val="280"/>
        </w:trPr>
        <w:tc>
          <w:tcPr>
            <w:tcW w:w="0" w:type="auto"/>
            <w:hideMark/>
          </w:tcPr>
          <w:p w14:paraId="20614C05"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4FAE15F6"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648D5668"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606D4451" w14:textId="77777777">
        <w:trPr>
          <w:trHeight w:val="280"/>
        </w:trPr>
        <w:tc>
          <w:tcPr>
            <w:tcW w:w="0" w:type="auto"/>
            <w:hideMark/>
          </w:tcPr>
          <w:p w14:paraId="24DF021D"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1A60D7C6"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1042741D"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15EDB326" w14:textId="77777777">
        <w:trPr>
          <w:trHeight w:val="289"/>
        </w:trPr>
        <w:tc>
          <w:tcPr>
            <w:tcW w:w="0" w:type="auto"/>
            <w:hideMark/>
          </w:tcPr>
          <w:p w14:paraId="5AE2B1B7"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45C88E99"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3A136A9C"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0B9AC19A" w14:textId="77777777">
        <w:trPr>
          <w:trHeight w:val="280"/>
        </w:trPr>
        <w:tc>
          <w:tcPr>
            <w:tcW w:w="0" w:type="auto"/>
            <w:hideMark/>
          </w:tcPr>
          <w:p w14:paraId="5AFE6F6D"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6E059265"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66CE18D0"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B01E2D9"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25% strongly agree and 40% agree, totaling 65%, that factors like price and availability are more important than celebrity endorsements. Twentyfive percent are neutral, 8% disagree, and 2% strongly disagree, suggesting practical factors often outweigh celebrity influence.</w:t>
      </w:r>
    </w:p>
    <w:p w14:paraId="226877A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17: Celebrity endorsements make Close Up toothpaste adverts more memorable and persuasive.</w:t>
      </w:r>
      <w:r>
        <w:rPr>
          <w:rFonts w:ascii="Times New Roman" w:hAnsi="Times New Roman" w:cs="Times New Roman"/>
        </w:rPr>
        <w:br/>
      </w:r>
      <w:r>
        <w:rPr>
          <w:rFonts w:ascii="Times New Roman" w:hAnsi="Times New Roman" w:cs="Times New Roman"/>
          <w:b/>
          <w:bCs/>
        </w:rPr>
        <w:t>TABLE 17</w:t>
      </w:r>
      <w:r>
        <w:rPr>
          <w:rFonts w:ascii="Times New Roman" w:hAnsi="Times New Roman" w:cs="Times New Roman"/>
        </w:rPr>
        <w:t xml:space="preserve"> </w:t>
      </w:r>
    </w:p>
    <w:tbl>
      <w:tblPr>
        <w:tblStyle w:val="TableGrid"/>
        <w:tblW w:w="8075" w:type="dxa"/>
        <w:tblLook w:val="04A0" w:firstRow="1" w:lastRow="0" w:firstColumn="1" w:lastColumn="0" w:noHBand="0" w:noVBand="1"/>
      </w:tblPr>
      <w:tblGrid>
        <w:gridCol w:w="3065"/>
        <w:gridCol w:w="2102"/>
        <w:gridCol w:w="2908"/>
      </w:tblGrid>
      <w:tr w:rsidR="00990A53" w14:paraId="6EE03FF4" w14:textId="77777777">
        <w:trPr>
          <w:trHeight w:val="413"/>
        </w:trPr>
        <w:tc>
          <w:tcPr>
            <w:tcW w:w="0" w:type="auto"/>
            <w:hideMark/>
          </w:tcPr>
          <w:p w14:paraId="1CC1F1F8"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576C7D73"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7815941E"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1BD9F186" w14:textId="77777777">
        <w:trPr>
          <w:trHeight w:val="413"/>
        </w:trPr>
        <w:tc>
          <w:tcPr>
            <w:tcW w:w="0" w:type="auto"/>
            <w:hideMark/>
          </w:tcPr>
          <w:p w14:paraId="2C0253A0" w14:textId="77777777" w:rsidR="00990A53" w:rsidRDefault="00260356" w:rsidP="00F62E1A">
            <w:pPr>
              <w:rPr>
                <w:rFonts w:ascii="Times New Roman" w:hAnsi="Times New Roman" w:cs="Times New Roman"/>
              </w:rPr>
            </w:pPr>
            <w:r>
              <w:rPr>
                <w:rFonts w:ascii="Times New Roman" w:hAnsi="Times New Roman" w:cs="Times New Roman"/>
              </w:rPr>
              <w:t>Strongly agree</w:t>
            </w:r>
          </w:p>
        </w:tc>
        <w:tc>
          <w:tcPr>
            <w:tcW w:w="0" w:type="auto"/>
            <w:hideMark/>
          </w:tcPr>
          <w:p w14:paraId="704EEED3"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1F2CFC5B"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22A3A159" w14:textId="77777777">
        <w:trPr>
          <w:trHeight w:val="426"/>
        </w:trPr>
        <w:tc>
          <w:tcPr>
            <w:tcW w:w="0" w:type="auto"/>
            <w:hideMark/>
          </w:tcPr>
          <w:p w14:paraId="13135994" w14:textId="77777777" w:rsidR="00990A53" w:rsidRDefault="00260356" w:rsidP="00F62E1A">
            <w:pPr>
              <w:rPr>
                <w:rFonts w:ascii="Times New Roman" w:hAnsi="Times New Roman" w:cs="Times New Roman"/>
              </w:rPr>
            </w:pPr>
            <w:r>
              <w:rPr>
                <w:rFonts w:ascii="Times New Roman" w:hAnsi="Times New Roman" w:cs="Times New Roman"/>
              </w:rPr>
              <w:lastRenderedPageBreak/>
              <w:t>Agree</w:t>
            </w:r>
          </w:p>
        </w:tc>
        <w:tc>
          <w:tcPr>
            <w:tcW w:w="0" w:type="auto"/>
            <w:hideMark/>
          </w:tcPr>
          <w:p w14:paraId="68604992"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50F358D4"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2A6D3C19" w14:textId="77777777">
        <w:trPr>
          <w:trHeight w:val="413"/>
        </w:trPr>
        <w:tc>
          <w:tcPr>
            <w:tcW w:w="0" w:type="auto"/>
            <w:hideMark/>
          </w:tcPr>
          <w:p w14:paraId="7A718F1F"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718C9683"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39772257"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572D3220" w14:textId="77777777">
        <w:trPr>
          <w:trHeight w:val="413"/>
        </w:trPr>
        <w:tc>
          <w:tcPr>
            <w:tcW w:w="0" w:type="auto"/>
            <w:hideMark/>
          </w:tcPr>
          <w:p w14:paraId="3BA7526A" w14:textId="77777777" w:rsidR="00990A53" w:rsidRDefault="00260356" w:rsidP="00F62E1A">
            <w:pPr>
              <w:rPr>
                <w:rFonts w:ascii="Times New Roman" w:hAnsi="Times New Roman" w:cs="Times New Roman"/>
              </w:rPr>
            </w:pPr>
            <w:r>
              <w:rPr>
                <w:rFonts w:ascii="Times New Roman" w:hAnsi="Times New Roman" w:cs="Times New Roman"/>
              </w:rPr>
              <w:t>Disagree</w:t>
            </w:r>
          </w:p>
        </w:tc>
        <w:tc>
          <w:tcPr>
            <w:tcW w:w="0" w:type="auto"/>
            <w:hideMark/>
          </w:tcPr>
          <w:p w14:paraId="1D11835A"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43E8DB2D"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3CB350A1" w14:textId="77777777">
        <w:trPr>
          <w:trHeight w:val="413"/>
        </w:trPr>
        <w:tc>
          <w:tcPr>
            <w:tcW w:w="0" w:type="auto"/>
            <w:hideMark/>
          </w:tcPr>
          <w:p w14:paraId="7BE8DB39" w14:textId="77777777" w:rsidR="00990A53" w:rsidRDefault="00260356" w:rsidP="00F62E1A">
            <w:pPr>
              <w:rPr>
                <w:rFonts w:ascii="Times New Roman" w:hAnsi="Times New Roman" w:cs="Times New Roman"/>
              </w:rPr>
            </w:pPr>
            <w:r>
              <w:rPr>
                <w:rFonts w:ascii="Times New Roman" w:hAnsi="Times New Roman" w:cs="Times New Roman"/>
              </w:rPr>
              <w:t>Strongly disagree</w:t>
            </w:r>
          </w:p>
        </w:tc>
        <w:tc>
          <w:tcPr>
            <w:tcW w:w="0" w:type="auto"/>
            <w:hideMark/>
          </w:tcPr>
          <w:p w14:paraId="2F2F2599"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3EC23D38"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77923B00" w14:textId="77777777">
        <w:trPr>
          <w:trHeight w:val="426"/>
        </w:trPr>
        <w:tc>
          <w:tcPr>
            <w:tcW w:w="0" w:type="auto"/>
            <w:hideMark/>
          </w:tcPr>
          <w:p w14:paraId="46290EAC"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3024C2B0"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0D4DAA7D"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3FEE54AE"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20% strongly agree and 50% agree, totaling 70%, that celebrity endorsements make Close Up toothpaste adverts more memorable and persuasive. Twenty percent are neutral, 8% disagree, and 2% strongly disagree, indicating a strong perception of enhanced ad impact.</w:t>
      </w:r>
    </w:p>
    <w:p w14:paraId="35335D6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18: What is the primary factor mediating your purchase of Close Up toothpaste after seeing a celebrity endorsement?</w:t>
      </w:r>
      <w:r>
        <w:rPr>
          <w:rFonts w:ascii="Times New Roman" w:hAnsi="Times New Roman" w:cs="Times New Roman"/>
        </w:rPr>
        <w:br/>
      </w:r>
      <w:r>
        <w:rPr>
          <w:rFonts w:ascii="Times New Roman" w:hAnsi="Times New Roman" w:cs="Times New Roman"/>
          <w:b/>
          <w:bCs/>
        </w:rPr>
        <w:t>TABLE 18</w:t>
      </w:r>
      <w:r>
        <w:rPr>
          <w:rFonts w:ascii="Times New Roman" w:hAnsi="Times New Roman" w:cs="Times New Roman"/>
        </w:rPr>
        <w:t xml:space="preserve"> </w:t>
      </w:r>
    </w:p>
    <w:tbl>
      <w:tblPr>
        <w:tblStyle w:val="TableGrid"/>
        <w:tblW w:w="8009" w:type="dxa"/>
        <w:tblLook w:val="04A0" w:firstRow="1" w:lastRow="0" w:firstColumn="1" w:lastColumn="0" w:noHBand="0" w:noVBand="1"/>
      </w:tblPr>
      <w:tblGrid>
        <w:gridCol w:w="3334"/>
        <w:gridCol w:w="1962"/>
        <w:gridCol w:w="2713"/>
      </w:tblGrid>
      <w:tr w:rsidR="00990A53" w14:paraId="59536AA2" w14:textId="77777777">
        <w:trPr>
          <w:trHeight w:val="358"/>
        </w:trPr>
        <w:tc>
          <w:tcPr>
            <w:tcW w:w="0" w:type="auto"/>
            <w:hideMark/>
          </w:tcPr>
          <w:p w14:paraId="0E93B348"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535189BA"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7A1D83BA"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3F85F6C6" w14:textId="77777777">
        <w:trPr>
          <w:trHeight w:val="369"/>
        </w:trPr>
        <w:tc>
          <w:tcPr>
            <w:tcW w:w="0" w:type="auto"/>
            <w:hideMark/>
          </w:tcPr>
          <w:p w14:paraId="702EB0A0" w14:textId="77777777" w:rsidR="00990A53" w:rsidRDefault="00260356" w:rsidP="00F62E1A">
            <w:pPr>
              <w:rPr>
                <w:rFonts w:ascii="Times New Roman" w:hAnsi="Times New Roman" w:cs="Times New Roman"/>
              </w:rPr>
            </w:pPr>
            <w:r>
              <w:rPr>
                <w:rFonts w:ascii="Times New Roman" w:hAnsi="Times New Roman" w:cs="Times New Roman"/>
              </w:rPr>
              <w:t>Celebrity credibility</w:t>
            </w:r>
          </w:p>
        </w:tc>
        <w:tc>
          <w:tcPr>
            <w:tcW w:w="0" w:type="auto"/>
            <w:hideMark/>
          </w:tcPr>
          <w:p w14:paraId="4A3AD9EB"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4EC6E682"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2CDBC8A0" w14:textId="77777777">
        <w:trPr>
          <w:trHeight w:val="358"/>
        </w:trPr>
        <w:tc>
          <w:tcPr>
            <w:tcW w:w="0" w:type="auto"/>
            <w:hideMark/>
          </w:tcPr>
          <w:p w14:paraId="1158D2D7" w14:textId="77777777" w:rsidR="00990A53" w:rsidRDefault="00260356" w:rsidP="00F62E1A">
            <w:pPr>
              <w:rPr>
                <w:rFonts w:ascii="Times New Roman" w:hAnsi="Times New Roman" w:cs="Times New Roman"/>
              </w:rPr>
            </w:pPr>
            <w:r>
              <w:rPr>
                <w:rFonts w:ascii="Times New Roman" w:hAnsi="Times New Roman" w:cs="Times New Roman"/>
              </w:rPr>
              <w:t>Advert creativity</w:t>
            </w:r>
          </w:p>
        </w:tc>
        <w:tc>
          <w:tcPr>
            <w:tcW w:w="0" w:type="auto"/>
            <w:hideMark/>
          </w:tcPr>
          <w:p w14:paraId="179D2B78"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03995844"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602DFEF1" w14:textId="77777777">
        <w:trPr>
          <w:trHeight w:val="358"/>
        </w:trPr>
        <w:tc>
          <w:tcPr>
            <w:tcW w:w="0" w:type="auto"/>
            <w:hideMark/>
          </w:tcPr>
          <w:p w14:paraId="06AC6424" w14:textId="77777777" w:rsidR="00990A53" w:rsidRDefault="00260356" w:rsidP="00F62E1A">
            <w:pPr>
              <w:rPr>
                <w:rFonts w:ascii="Times New Roman" w:hAnsi="Times New Roman" w:cs="Times New Roman"/>
              </w:rPr>
            </w:pPr>
            <w:r>
              <w:rPr>
                <w:rFonts w:ascii="Times New Roman" w:hAnsi="Times New Roman" w:cs="Times New Roman"/>
              </w:rPr>
              <w:t>Product affordability</w:t>
            </w:r>
          </w:p>
        </w:tc>
        <w:tc>
          <w:tcPr>
            <w:tcW w:w="0" w:type="auto"/>
            <w:hideMark/>
          </w:tcPr>
          <w:p w14:paraId="1E8A6D88" w14:textId="77777777" w:rsidR="00990A53" w:rsidRDefault="00260356" w:rsidP="00F62E1A">
            <w:pPr>
              <w:rPr>
                <w:rFonts w:ascii="Times New Roman" w:hAnsi="Times New Roman" w:cs="Times New Roman"/>
              </w:rPr>
            </w:pPr>
            <w:r>
              <w:rPr>
                <w:rFonts w:ascii="Times New Roman" w:hAnsi="Times New Roman" w:cs="Times New Roman"/>
              </w:rPr>
              <w:t>35</w:t>
            </w:r>
          </w:p>
        </w:tc>
        <w:tc>
          <w:tcPr>
            <w:tcW w:w="0" w:type="auto"/>
            <w:hideMark/>
          </w:tcPr>
          <w:p w14:paraId="3F98B394" w14:textId="77777777" w:rsidR="00990A53" w:rsidRDefault="00260356" w:rsidP="00F62E1A">
            <w:pPr>
              <w:rPr>
                <w:rFonts w:ascii="Times New Roman" w:hAnsi="Times New Roman" w:cs="Times New Roman"/>
              </w:rPr>
            </w:pPr>
            <w:r>
              <w:rPr>
                <w:rFonts w:ascii="Times New Roman" w:hAnsi="Times New Roman" w:cs="Times New Roman"/>
              </w:rPr>
              <w:t>35</w:t>
            </w:r>
          </w:p>
        </w:tc>
      </w:tr>
      <w:tr w:rsidR="00990A53" w14:paraId="6D5EC41E" w14:textId="77777777">
        <w:trPr>
          <w:trHeight w:val="358"/>
        </w:trPr>
        <w:tc>
          <w:tcPr>
            <w:tcW w:w="0" w:type="auto"/>
            <w:hideMark/>
          </w:tcPr>
          <w:p w14:paraId="5F9A5D02" w14:textId="77777777" w:rsidR="00990A53" w:rsidRDefault="00260356" w:rsidP="00F62E1A">
            <w:pPr>
              <w:rPr>
                <w:rFonts w:ascii="Times New Roman" w:hAnsi="Times New Roman" w:cs="Times New Roman"/>
              </w:rPr>
            </w:pPr>
            <w:r>
              <w:rPr>
                <w:rFonts w:ascii="Times New Roman" w:hAnsi="Times New Roman" w:cs="Times New Roman"/>
              </w:rPr>
              <w:t>Peer influence</w:t>
            </w:r>
          </w:p>
        </w:tc>
        <w:tc>
          <w:tcPr>
            <w:tcW w:w="0" w:type="auto"/>
            <w:hideMark/>
          </w:tcPr>
          <w:p w14:paraId="3FEF006D" w14:textId="77777777" w:rsidR="00990A53" w:rsidRDefault="00260356" w:rsidP="00F62E1A">
            <w:pPr>
              <w:rPr>
                <w:rFonts w:ascii="Times New Roman" w:hAnsi="Times New Roman" w:cs="Times New Roman"/>
              </w:rPr>
            </w:pPr>
            <w:r>
              <w:rPr>
                <w:rFonts w:ascii="Times New Roman" w:hAnsi="Times New Roman" w:cs="Times New Roman"/>
              </w:rPr>
              <w:t>15</w:t>
            </w:r>
          </w:p>
        </w:tc>
        <w:tc>
          <w:tcPr>
            <w:tcW w:w="0" w:type="auto"/>
            <w:hideMark/>
          </w:tcPr>
          <w:p w14:paraId="4EF02240" w14:textId="77777777" w:rsidR="00990A53" w:rsidRDefault="00260356" w:rsidP="00F62E1A">
            <w:pPr>
              <w:rPr>
                <w:rFonts w:ascii="Times New Roman" w:hAnsi="Times New Roman" w:cs="Times New Roman"/>
              </w:rPr>
            </w:pPr>
            <w:r>
              <w:rPr>
                <w:rFonts w:ascii="Times New Roman" w:hAnsi="Times New Roman" w:cs="Times New Roman"/>
              </w:rPr>
              <w:t>15</w:t>
            </w:r>
          </w:p>
        </w:tc>
      </w:tr>
      <w:tr w:rsidR="00990A53" w14:paraId="2AA68A0D" w14:textId="77777777">
        <w:trPr>
          <w:trHeight w:val="369"/>
        </w:trPr>
        <w:tc>
          <w:tcPr>
            <w:tcW w:w="0" w:type="auto"/>
            <w:hideMark/>
          </w:tcPr>
          <w:p w14:paraId="6796AF0D" w14:textId="77777777" w:rsidR="00990A53" w:rsidRDefault="00260356" w:rsidP="00F62E1A">
            <w:pPr>
              <w:rPr>
                <w:rFonts w:ascii="Times New Roman" w:hAnsi="Times New Roman" w:cs="Times New Roman"/>
              </w:rPr>
            </w:pPr>
            <w:r>
              <w:rPr>
                <w:rFonts w:ascii="Times New Roman" w:hAnsi="Times New Roman" w:cs="Times New Roman"/>
              </w:rPr>
              <w:t>Other</w:t>
            </w:r>
          </w:p>
        </w:tc>
        <w:tc>
          <w:tcPr>
            <w:tcW w:w="0" w:type="auto"/>
            <w:hideMark/>
          </w:tcPr>
          <w:p w14:paraId="1AC6852E"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4CEFE810"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37582AD9" w14:textId="77777777">
        <w:trPr>
          <w:trHeight w:val="358"/>
        </w:trPr>
        <w:tc>
          <w:tcPr>
            <w:tcW w:w="0" w:type="auto"/>
            <w:hideMark/>
          </w:tcPr>
          <w:p w14:paraId="520ADF33"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06219680"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5197605A"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4C708B9E"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35% of respondents identify product affordability as the primary factor mediating their purchase, followed by 25% for celebrity credibility, 20% for advert creativity, 15% for peer influence, and 5% for other factors, suggesting affordability is a key driver.</w:t>
      </w:r>
    </w:p>
    <w:p w14:paraId="14A8FC80"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t>QUESTION 19: How often do you consider celebrity endorsements when choosing Close Up toothpaste?</w:t>
      </w:r>
      <w:r>
        <w:rPr>
          <w:rFonts w:ascii="Times New Roman" w:hAnsi="Times New Roman" w:cs="Times New Roman"/>
        </w:rPr>
        <w:br/>
      </w:r>
      <w:r>
        <w:rPr>
          <w:rFonts w:ascii="Times New Roman" w:hAnsi="Times New Roman" w:cs="Times New Roman"/>
          <w:b/>
          <w:bCs/>
        </w:rPr>
        <w:t>TABLE 19</w:t>
      </w:r>
      <w:r>
        <w:rPr>
          <w:rFonts w:ascii="Times New Roman" w:hAnsi="Times New Roman" w:cs="Times New Roman"/>
        </w:rPr>
        <w:t xml:space="preserve"> </w:t>
      </w:r>
    </w:p>
    <w:tbl>
      <w:tblPr>
        <w:tblStyle w:val="TableGrid"/>
        <w:tblW w:w="8306" w:type="dxa"/>
        <w:tblLook w:val="04A0" w:firstRow="1" w:lastRow="0" w:firstColumn="1" w:lastColumn="0" w:noHBand="0" w:noVBand="1"/>
      </w:tblPr>
      <w:tblGrid>
        <w:gridCol w:w="2426"/>
        <w:gridCol w:w="2467"/>
        <w:gridCol w:w="3413"/>
      </w:tblGrid>
      <w:tr w:rsidR="00990A53" w14:paraId="40479388" w14:textId="77777777">
        <w:trPr>
          <w:trHeight w:val="362"/>
        </w:trPr>
        <w:tc>
          <w:tcPr>
            <w:tcW w:w="0" w:type="auto"/>
            <w:hideMark/>
          </w:tcPr>
          <w:p w14:paraId="31EB74A5"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30E6B5FC"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1DE0486F"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38A37712" w14:textId="77777777">
        <w:trPr>
          <w:trHeight w:val="373"/>
        </w:trPr>
        <w:tc>
          <w:tcPr>
            <w:tcW w:w="0" w:type="auto"/>
            <w:hideMark/>
          </w:tcPr>
          <w:p w14:paraId="14F38DA5" w14:textId="77777777" w:rsidR="00990A53" w:rsidRDefault="00260356" w:rsidP="00F62E1A">
            <w:pPr>
              <w:rPr>
                <w:rFonts w:ascii="Times New Roman" w:hAnsi="Times New Roman" w:cs="Times New Roman"/>
              </w:rPr>
            </w:pPr>
            <w:r>
              <w:rPr>
                <w:rFonts w:ascii="Times New Roman" w:hAnsi="Times New Roman" w:cs="Times New Roman"/>
              </w:rPr>
              <w:t>Always</w:t>
            </w:r>
          </w:p>
        </w:tc>
        <w:tc>
          <w:tcPr>
            <w:tcW w:w="0" w:type="auto"/>
            <w:hideMark/>
          </w:tcPr>
          <w:p w14:paraId="5E8DA01F" w14:textId="77777777" w:rsidR="00990A53" w:rsidRDefault="00260356" w:rsidP="00F62E1A">
            <w:pPr>
              <w:rPr>
                <w:rFonts w:ascii="Times New Roman" w:hAnsi="Times New Roman" w:cs="Times New Roman"/>
              </w:rPr>
            </w:pPr>
            <w:r>
              <w:rPr>
                <w:rFonts w:ascii="Times New Roman" w:hAnsi="Times New Roman" w:cs="Times New Roman"/>
              </w:rPr>
              <w:t>10</w:t>
            </w:r>
          </w:p>
        </w:tc>
        <w:tc>
          <w:tcPr>
            <w:tcW w:w="0" w:type="auto"/>
            <w:hideMark/>
          </w:tcPr>
          <w:p w14:paraId="7A44B367" w14:textId="77777777" w:rsidR="00990A53" w:rsidRDefault="00260356" w:rsidP="00F62E1A">
            <w:pPr>
              <w:rPr>
                <w:rFonts w:ascii="Times New Roman" w:hAnsi="Times New Roman" w:cs="Times New Roman"/>
              </w:rPr>
            </w:pPr>
            <w:r>
              <w:rPr>
                <w:rFonts w:ascii="Times New Roman" w:hAnsi="Times New Roman" w:cs="Times New Roman"/>
              </w:rPr>
              <w:t>10</w:t>
            </w:r>
          </w:p>
        </w:tc>
      </w:tr>
      <w:tr w:rsidR="00990A53" w14:paraId="58F37BEC" w14:textId="77777777">
        <w:trPr>
          <w:trHeight w:val="362"/>
        </w:trPr>
        <w:tc>
          <w:tcPr>
            <w:tcW w:w="0" w:type="auto"/>
            <w:hideMark/>
          </w:tcPr>
          <w:p w14:paraId="721BC2BB" w14:textId="77777777" w:rsidR="00990A53" w:rsidRDefault="00260356" w:rsidP="00F62E1A">
            <w:pPr>
              <w:rPr>
                <w:rFonts w:ascii="Times New Roman" w:hAnsi="Times New Roman" w:cs="Times New Roman"/>
              </w:rPr>
            </w:pPr>
            <w:r>
              <w:rPr>
                <w:rFonts w:ascii="Times New Roman" w:hAnsi="Times New Roman" w:cs="Times New Roman"/>
              </w:rPr>
              <w:t>Often</w:t>
            </w:r>
          </w:p>
        </w:tc>
        <w:tc>
          <w:tcPr>
            <w:tcW w:w="0" w:type="auto"/>
            <w:hideMark/>
          </w:tcPr>
          <w:p w14:paraId="2E0A6DEE"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61280FD0"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54729621" w14:textId="77777777">
        <w:trPr>
          <w:trHeight w:val="362"/>
        </w:trPr>
        <w:tc>
          <w:tcPr>
            <w:tcW w:w="0" w:type="auto"/>
            <w:hideMark/>
          </w:tcPr>
          <w:p w14:paraId="0FE5F304" w14:textId="77777777" w:rsidR="00990A53" w:rsidRDefault="00260356" w:rsidP="00F62E1A">
            <w:pPr>
              <w:rPr>
                <w:rFonts w:ascii="Times New Roman" w:hAnsi="Times New Roman" w:cs="Times New Roman"/>
              </w:rPr>
            </w:pPr>
            <w:r>
              <w:rPr>
                <w:rFonts w:ascii="Times New Roman" w:hAnsi="Times New Roman" w:cs="Times New Roman"/>
              </w:rPr>
              <w:t>Sometimes</w:t>
            </w:r>
          </w:p>
        </w:tc>
        <w:tc>
          <w:tcPr>
            <w:tcW w:w="0" w:type="auto"/>
            <w:hideMark/>
          </w:tcPr>
          <w:p w14:paraId="03A8919C" w14:textId="77777777" w:rsidR="00990A53" w:rsidRDefault="00260356" w:rsidP="00F62E1A">
            <w:pPr>
              <w:rPr>
                <w:rFonts w:ascii="Times New Roman" w:hAnsi="Times New Roman" w:cs="Times New Roman"/>
              </w:rPr>
            </w:pPr>
            <w:r>
              <w:rPr>
                <w:rFonts w:ascii="Times New Roman" w:hAnsi="Times New Roman" w:cs="Times New Roman"/>
              </w:rPr>
              <w:t>40</w:t>
            </w:r>
          </w:p>
        </w:tc>
        <w:tc>
          <w:tcPr>
            <w:tcW w:w="0" w:type="auto"/>
            <w:hideMark/>
          </w:tcPr>
          <w:p w14:paraId="74E6C724" w14:textId="77777777" w:rsidR="00990A53" w:rsidRDefault="00260356" w:rsidP="00F62E1A">
            <w:pPr>
              <w:rPr>
                <w:rFonts w:ascii="Times New Roman" w:hAnsi="Times New Roman" w:cs="Times New Roman"/>
              </w:rPr>
            </w:pPr>
            <w:r>
              <w:rPr>
                <w:rFonts w:ascii="Times New Roman" w:hAnsi="Times New Roman" w:cs="Times New Roman"/>
              </w:rPr>
              <w:t>40</w:t>
            </w:r>
          </w:p>
        </w:tc>
      </w:tr>
      <w:tr w:rsidR="00990A53" w14:paraId="1A9D95B4" w14:textId="77777777">
        <w:trPr>
          <w:trHeight w:val="362"/>
        </w:trPr>
        <w:tc>
          <w:tcPr>
            <w:tcW w:w="0" w:type="auto"/>
            <w:hideMark/>
          </w:tcPr>
          <w:p w14:paraId="4AF658F6" w14:textId="77777777" w:rsidR="00990A53" w:rsidRDefault="00260356" w:rsidP="00F62E1A">
            <w:pPr>
              <w:rPr>
                <w:rFonts w:ascii="Times New Roman" w:hAnsi="Times New Roman" w:cs="Times New Roman"/>
              </w:rPr>
            </w:pPr>
            <w:r>
              <w:rPr>
                <w:rFonts w:ascii="Times New Roman" w:hAnsi="Times New Roman" w:cs="Times New Roman"/>
              </w:rPr>
              <w:t>Rarely</w:t>
            </w:r>
          </w:p>
        </w:tc>
        <w:tc>
          <w:tcPr>
            <w:tcW w:w="0" w:type="auto"/>
            <w:hideMark/>
          </w:tcPr>
          <w:p w14:paraId="67BFC190" w14:textId="77777777" w:rsidR="00990A53" w:rsidRDefault="00260356" w:rsidP="00F62E1A">
            <w:pPr>
              <w:rPr>
                <w:rFonts w:ascii="Times New Roman" w:hAnsi="Times New Roman" w:cs="Times New Roman"/>
              </w:rPr>
            </w:pPr>
            <w:r>
              <w:rPr>
                <w:rFonts w:ascii="Times New Roman" w:hAnsi="Times New Roman" w:cs="Times New Roman"/>
              </w:rPr>
              <w:t>20</w:t>
            </w:r>
          </w:p>
        </w:tc>
        <w:tc>
          <w:tcPr>
            <w:tcW w:w="0" w:type="auto"/>
            <w:hideMark/>
          </w:tcPr>
          <w:p w14:paraId="4271963E" w14:textId="77777777" w:rsidR="00990A53" w:rsidRDefault="00260356" w:rsidP="00F62E1A">
            <w:pPr>
              <w:rPr>
                <w:rFonts w:ascii="Times New Roman" w:hAnsi="Times New Roman" w:cs="Times New Roman"/>
              </w:rPr>
            </w:pPr>
            <w:r>
              <w:rPr>
                <w:rFonts w:ascii="Times New Roman" w:hAnsi="Times New Roman" w:cs="Times New Roman"/>
              </w:rPr>
              <w:t>20</w:t>
            </w:r>
          </w:p>
        </w:tc>
      </w:tr>
      <w:tr w:rsidR="00990A53" w14:paraId="194B1A44" w14:textId="77777777">
        <w:trPr>
          <w:trHeight w:val="373"/>
        </w:trPr>
        <w:tc>
          <w:tcPr>
            <w:tcW w:w="0" w:type="auto"/>
            <w:hideMark/>
          </w:tcPr>
          <w:p w14:paraId="2A84D151" w14:textId="77777777" w:rsidR="00990A53" w:rsidRDefault="00260356" w:rsidP="00F62E1A">
            <w:pPr>
              <w:rPr>
                <w:rFonts w:ascii="Times New Roman" w:hAnsi="Times New Roman" w:cs="Times New Roman"/>
              </w:rPr>
            </w:pPr>
            <w:r>
              <w:rPr>
                <w:rFonts w:ascii="Times New Roman" w:hAnsi="Times New Roman" w:cs="Times New Roman"/>
              </w:rPr>
              <w:t>Never</w:t>
            </w:r>
          </w:p>
        </w:tc>
        <w:tc>
          <w:tcPr>
            <w:tcW w:w="0" w:type="auto"/>
            <w:hideMark/>
          </w:tcPr>
          <w:p w14:paraId="445EC95F" w14:textId="77777777" w:rsidR="00990A53" w:rsidRDefault="00260356" w:rsidP="00F62E1A">
            <w:pPr>
              <w:rPr>
                <w:rFonts w:ascii="Times New Roman" w:hAnsi="Times New Roman" w:cs="Times New Roman"/>
              </w:rPr>
            </w:pPr>
            <w:r>
              <w:rPr>
                <w:rFonts w:ascii="Times New Roman" w:hAnsi="Times New Roman" w:cs="Times New Roman"/>
              </w:rPr>
              <w:t>5</w:t>
            </w:r>
          </w:p>
        </w:tc>
        <w:tc>
          <w:tcPr>
            <w:tcW w:w="0" w:type="auto"/>
            <w:hideMark/>
          </w:tcPr>
          <w:p w14:paraId="03601D27" w14:textId="77777777" w:rsidR="00990A53" w:rsidRDefault="00260356" w:rsidP="00F62E1A">
            <w:pPr>
              <w:rPr>
                <w:rFonts w:ascii="Times New Roman" w:hAnsi="Times New Roman" w:cs="Times New Roman"/>
              </w:rPr>
            </w:pPr>
            <w:r>
              <w:rPr>
                <w:rFonts w:ascii="Times New Roman" w:hAnsi="Times New Roman" w:cs="Times New Roman"/>
              </w:rPr>
              <w:t>5</w:t>
            </w:r>
          </w:p>
        </w:tc>
      </w:tr>
      <w:tr w:rsidR="00990A53" w14:paraId="4C2DA514" w14:textId="77777777">
        <w:trPr>
          <w:trHeight w:val="362"/>
        </w:trPr>
        <w:tc>
          <w:tcPr>
            <w:tcW w:w="0" w:type="auto"/>
            <w:hideMark/>
          </w:tcPr>
          <w:p w14:paraId="713B65E9"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0EC1993A"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34200A08"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0E22D7BF"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40% of respondents sometimes consider celebrity endorsements when choosing Close Up toothpaste, followed by 25% often, 20% rarely, 10% always, and 5% never, indicating moderate consideration of endorsements.</w:t>
      </w:r>
    </w:p>
    <w:p w14:paraId="69BB67F1"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b/>
          <w:bCs/>
        </w:rPr>
        <w:lastRenderedPageBreak/>
        <w:t>QUESTION 20: How effective are celebrity endorsements in influencing your decision to buy Close Up toothpaste?</w:t>
      </w:r>
      <w:r>
        <w:rPr>
          <w:rFonts w:ascii="Times New Roman" w:hAnsi="Times New Roman" w:cs="Times New Roman"/>
        </w:rPr>
        <w:br/>
      </w:r>
      <w:r>
        <w:rPr>
          <w:rFonts w:ascii="Times New Roman" w:hAnsi="Times New Roman" w:cs="Times New Roman"/>
          <w:b/>
          <w:bCs/>
        </w:rPr>
        <w:t>TABLE 20</w:t>
      </w:r>
      <w:r>
        <w:rPr>
          <w:rFonts w:ascii="Times New Roman" w:hAnsi="Times New Roman" w:cs="Times New Roman"/>
        </w:rPr>
        <w:t xml:space="preserve"> </w:t>
      </w:r>
    </w:p>
    <w:tbl>
      <w:tblPr>
        <w:tblStyle w:val="TableGrid"/>
        <w:tblW w:w="8283" w:type="dxa"/>
        <w:tblLook w:val="04A0" w:firstRow="1" w:lastRow="0" w:firstColumn="1" w:lastColumn="0" w:noHBand="0" w:noVBand="1"/>
      </w:tblPr>
      <w:tblGrid>
        <w:gridCol w:w="3531"/>
        <w:gridCol w:w="1994"/>
        <w:gridCol w:w="2758"/>
      </w:tblGrid>
      <w:tr w:rsidR="00990A53" w14:paraId="320A750D" w14:textId="77777777">
        <w:trPr>
          <w:trHeight w:val="524"/>
        </w:trPr>
        <w:tc>
          <w:tcPr>
            <w:tcW w:w="0" w:type="auto"/>
            <w:hideMark/>
          </w:tcPr>
          <w:p w14:paraId="558F732C" w14:textId="77777777" w:rsidR="00990A53" w:rsidRDefault="00260356" w:rsidP="00F62E1A">
            <w:pPr>
              <w:rPr>
                <w:rFonts w:ascii="Times New Roman" w:hAnsi="Times New Roman" w:cs="Times New Roman"/>
                <w:b/>
                <w:bCs/>
              </w:rPr>
            </w:pPr>
            <w:r>
              <w:rPr>
                <w:rFonts w:ascii="Times New Roman" w:hAnsi="Times New Roman" w:cs="Times New Roman"/>
                <w:b/>
                <w:bCs/>
              </w:rPr>
              <w:t>Responses</w:t>
            </w:r>
          </w:p>
        </w:tc>
        <w:tc>
          <w:tcPr>
            <w:tcW w:w="0" w:type="auto"/>
            <w:hideMark/>
          </w:tcPr>
          <w:p w14:paraId="7B424B07" w14:textId="77777777" w:rsidR="00990A53" w:rsidRDefault="00260356" w:rsidP="00F62E1A">
            <w:pPr>
              <w:rPr>
                <w:rFonts w:ascii="Times New Roman" w:hAnsi="Times New Roman" w:cs="Times New Roman"/>
                <w:b/>
                <w:bCs/>
              </w:rPr>
            </w:pPr>
            <w:r>
              <w:rPr>
                <w:rFonts w:ascii="Times New Roman" w:hAnsi="Times New Roman" w:cs="Times New Roman"/>
                <w:b/>
                <w:bCs/>
              </w:rPr>
              <w:t>Frequency</w:t>
            </w:r>
          </w:p>
        </w:tc>
        <w:tc>
          <w:tcPr>
            <w:tcW w:w="0" w:type="auto"/>
            <w:hideMark/>
          </w:tcPr>
          <w:p w14:paraId="394548E6" w14:textId="77777777" w:rsidR="00990A53" w:rsidRDefault="00260356" w:rsidP="00F62E1A">
            <w:pPr>
              <w:rPr>
                <w:rFonts w:ascii="Times New Roman" w:hAnsi="Times New Roman" w:cs="Times New Roman"/>
                <w:b/>
                <w:bCs/>
              </w:rPr>
            </w:pPr>
            <w:r>
              <w:rPr>
                <w:rFonts w:ascii="Times New Roman" w:hAnsi="Times New Roman" w:cs="Times New Roman"/>
                <w:b/>
                <w:bCs/>
              </w:rPr>
              <w:t>Percentage (%)</w:t>
            </w:r>
          </w:p>
        </w:tc>
      </w:tr>
      <w:tr w:rsidR="00990A53" w14:paraId="086841C2" w14:textId="77777777">
        <w:trPr>
          <w:trHeight w:val="524"/>
        </w:trPr>
        <w:tc>
          <w:tcPr>
            <w:tcW w:w="0" w:type="auto"/>
            <w:hideMark/>
          </w:tcPr>
          <w:p w14:paraId="563930DD" w14:textId="77777777" w:rsidR="00990A53" w:rsidRDefault="00260356" w:rsidP="00F62E1A">
            <w:pPr>
              <w:rPr>
                <w:rFonts w:ascii="Times New Roman" w:hAnsi="Times New Roman" w:cs="Times New Roman"/>
              </w:rPr>
            </w:pPr>
            <w:r>
              <w:rPr>
                <w:rFonts w:ascii="Times New Roman" w:hAnsi="Times New Roman" w:cs="Times New Roman"/>
              </w:rPr>
              <w:t>Very effective</w:t>
            </w:r>
          </w:p>
        </w:tc>
        <w:tc>
          <w:tcPr>
            <w:tcW w:w="0" w:type="auto"/>
            <w:hideMark/>
          </w:tcPr>
          <w:p w14:paraId="6B147084" w14:textId="77777777" w:rsidR="00990A53" w:rsidRDefault="00260356" w:rsidP="00F62E1A">
            <w:pPr>
              <w:rPr>
                <w:rFonts w:ascii="Times New Roman" w:hAnsi="Times New Roman" w:cs="Times New Roman"/>
              </w:rPr>
            </w:pPr>
            <w:r>
              <w:rPr>
                <w:rFonts w:ascii="Times New Roman" w:hAnsi="Times New Roman" w:cs="Times New Roman"/>
              </w:rPr>
              <w:t>15</w:t>
            </w:r>
          </w:p>
        </w:tc>
        <w:tc>
          <w:tcPr>
            <w:tcW w:w="0" w:type="auto"/>
            <w:hideMark/>
          </w:tcPr>
          <w:p w14:paraId="0A2D56D1" w14:textId="77777777" w:rsidR="00990A53" w:rsidRDefault="00260356" w:rsidP="00F62E1A">
            <w:pPr>
              <w:rPr>
                <w:rFonts w:ascii="Times New Roman" w:hAnsi="Times New Roman" w:cs="Times New Roman"/>
              </w:rPr>
            </w:pPr>
            <w:r>
              <w:rPr>
                <w:rFonts w:ascii="Times New Roman" w:hAnsi="Times New Roman" w:cs="Times New Roman"/>
              </w:rPr>
              <w:t>15</w:t>
            </w:r>
          </w:p>
        </w:tc>
      </w:tr>
      <w:tr w:rsidR="00990A53" w14:paraId="271F44AC" w14:textId="77777777">
        <w:trPr>
          <w:trHeight w:val="524"/>
        </w:trPr>
        <w:tc>
          <w:tcPr>
            <w:tcW w:w="0" w:type="auto"/>
            <w:hideMark/>
          </w:tcPr>
          <w:p w14:paraId="22AF5AF0" w14:textId="77777777" w:rsidR="00990A53" w:rsidRDefault="00260356" w:rsidP="00F62E1A">
            <w:pPr>
              <w:rPr>
                <w:rFonts w:ascii="Times New Roman" w:hAnsi="Times New Roman" w:cs="Times New Roman"/>
              </w:rPr>
            </w:pPr>
            <w:r>
              <w:rPr>
                <w:rFonts w:ascii="Times New Roman" w:hAnsi="Times New Roman" w:cs="Times New Roman"/>
              </w:rPr>
              <w:t>Somewhat effective</w:t>
            </w:r>
          </w:p>
        </w:tc>
        <w:tc>
          <w:tcPr>
            <w:tcW w:w="0" w:type="auto"/>
            <w:hideMark/>
          </w:tcPr>
          <w:p w14:paraId="3C406A27" w14:textId="77777777" w:rsidR="00990A53" w:rsidRDefault="00260356" w:rsidP="00F62E1A">
            <w:pPr>
              <w:rPr>
                <w:rFonts w:ascii="Times New Roman" w:hAnsi="Times New Roman" w:cs="Times New Roman"/>
              </w:rPr>
            </w:pPr>
            <w:r>
              <w:rPr>
                <w:rFonts w:ascii="Times New Roman" w:hAnsi="Times New Roman" w:cs="Times New Roman"/>
              </w:rPr>
              <w:t>50</w:t>
            </w:r>
          </w:p>
        </w:tc>
        <w:tc>
          <w:tcPr>
            <w:tcW w:w="0" w:type="auto"/>
            <w:hideMark/>
          </w:tcPr>
          <w:p w14:paraId="0E352028" w14:textId="77777777" w:rsidR="00990A53" w:rsidRDefault="00260356" w:rsidP="00F62E1A">
            <w:pPr>
              <w:rPr>
                <w:rFonts w:ascii="Times New Roman" w:hAnsi="Times New Roman" w:cs="Times New Roman"/>
              </w:rPr>
            </w:pPr>
            <w:r>
              <w:rPr>
                <w:rFonts w:ascii="Times New Roman" w:hAnsi="Times New Roman" w:cs="Times New Roman"/>
              </w:rPr>
              <w:t>50</w:t>
            </w:r>
          </w:p>
        </w:tc>
      </w:tr>
      <w:tr w:rsidR="00990A53" w14:paraId="00523086" w14:textId="77777777">
        <w:trPr>
          <w:trHeight w:val="524"/>
        </w:trPr>
        <w:tc>
          <w:tcPr>
            <w:tcW w:w="0" w:type="auto"/>
            <w:hideMark/>
          </w:tcPr>
          <w:p w14:paraId="759A3F6A" w14:textId="77777777" w:rsidR="00990A53" w:rsidRDefault="00260356" w:rsidP="00F62E1A">
            <w:pPr>
              <w:rPr>
                <w:rFonts w:ascii="Times New Roman" w:hAnsi="Times New Roman" w:cs="Times New Roman"/>
              </w:rPr>
            </w:pPr>
            <w:r>
              <w:rPr>
                <w:rFonts w:ascii="Times New Roman" w:hAnsi="Times New Roman" w:cs="Times New Roman"/>
              </w:rPr>
              <w:t>Neutral</w:t>
            </w:r>
          </w:p>
        </w:tc>
        <w:tc>
          <w:tcPr>
            <w:tcW w:w="0" w:type="auto"/>
            <w:hideMark/>
          </w:tcPr>
          <w:p w14:paraId="397FC9E8" w14:textId="77777777" w:rsidR="00990A53" w:rsidRDefault="00260356" w:rsidP="00F62E1A">
            <w:pPr>
              <w:rPr>
                <w:rFonts w:ascii="Times New Roman" w:hAnsi="Times New Roman" w:cs="Times New Roman"/>
              </w:rPr>
            </w:pPr>
            <w:r>
              <w:rPr>
                <w:rFonts w:ascii="Times New Roman" w:hAnsi="Times New Roman" w:cs="Times New Roman"/>
              </w:rPr>
              <w:t>25</w:t>
            </w:r>
          </w:p>
        </w:tc>
        <w:tc>
          <w:tcPr>
            <w:tcW w:w="0" w:type="auto"/>
            <w:hideMark/>
          </w:tcPr>
          <w:p w14:paraId="7671A19E" w14:textId="77777777" w:rsidR="00990A53" w:rsidRDefault="00260356" w:rsidP="00F62E1A">
            <w:pPr>
              <w:rPr>
                <w:rFonts w:ascii="Times New Roman" w:hAnsi="Times New Roman" w:cs="Times New Roman"/>
              </w:rPr>
            </w:pPr>
            <w:r>
              <w:rPr>
                <w:rFonts w:ascii="Times New Roman" w:hAnsi="Times New Roman" w:cs="Times New Roman"/>
              </w:rPr>
              <w:t>25</w:t>
            </w:r>
          </w:p>
        </w:tc>
      </w:tr>
      <w:tr w:rsidR="00990A53" w14:paraId="109769BF" w14:textId="77777777">
        <w:trPr>
          <w:trHeight w:val="524"/>
        </w:trPr>
        <w:tc>
          <w:tcPr>
            <w:tcW w:w="0" w:type="auto"/>
            <w:hideMark/>
          </w:tcPr>
          <w:p w14:paraId="6C1C3D66" w14:textId="77777777" w:rsidR="00990A53" w:rsidRDefault="00260356" w:rsidP="00F62E1A">
            <w:pPr>
              <w:rPr>
                <w:rFonts w:ascii="Times New Roman" w:hAnsi="Times New Roman" w:cs="Times New Roman"/>
              </w:rPr>
            </w:pPr>
            <w:r>
              <w:rPr>
                <w:rFonts w:ascii="Times New Roman" w:hAnsi="Times New Roman" w:cs="Times New Roman"/>
              </w:rPr>
              <w:t>Somewhat ineffective</w:t>
            </w:r>
          </w:p>
        </w:tc>
        <w:tc>
          <w:tcPr>
            <w:tcW w:w="0" w:type="auto"/>
            <w:hideMark/>
          </w:tcPr>
          <w:p w14:paraId="126C5F28" w14:textId="77777777" w:rsidR="00990A53" w:rsidRDefault="00260356" w:rsidP="00F62E1A">
            <w:pPr>
              <w:rPr>
                <w:rFonts w:ascii="Times New Roman" w:hAnsi="Times New Roman" w:cs="Times New Roman"/>
              </w:rPr>
            </w:pPr>
            <w:r>
              <w:rPr>
                <w:rFonts w:ascii="Times New Roman" w:hAnsi="Times New Roman" w:cs="Times New Roman"/>
              </w:rPr>
              <w:t>8</w:t>
            </w:r>
          </w:p>
        </w:tc>
        <w:tc>
          <w:tcPr>
            <w:tcW w:w="0" w:type="auto"/>
            <w:hideMark/>
          </w:tcPr>
          <w:p w14:paraId="628B2F03" w14:textId="77777777" w:rsidR="00990A53" w:rsidRDefault="00260356" w:rsidP="00F62E1A">
            <w:pPr>
              <w:rPr>
                <w:rFonts w:ascii="Times New Roman" w:hAnsi="Times New Roman" w:cs="Times New Roman"/>
              </w:rPr>
            </w:pPr>
            <w:r>
              <w:rPr>
                <w:rFonts w:ascii="Times New Roman" w:hAnsi="Times New Roman" w:cs="Times New Roman"/>
              </w:rPr>
              <w:t>8</w:t>
            </w:r>
          </w:p>
        </w:tc>
      </w:tr>
      <w:tr w:rsidR="00990A53" w14:paraId="3C909757" w14:textId="77777777">
        <w:trPr>
          <w:trHeight w:val="524"/>
        </w:trPr>
        <w:tc>
          <w:tcPr>
            <w:tcW w:w="0" w:type="auto"/>
            <w:hideMark/>
          </w:tcPr>
          <w:p w14:paraId="1BC08E32" w14:textId="77777777" w:rsidR="00990A53" w:rsidRDefault="00260356" w:rsidP="00F62E1A">
            <w:pPr>
              <w:rPr>
                <w:rFonts w:ascii="Times New Roman" w:hAnsi="Times New Roman" w:cs="Times New Roman"/>
              </w:rPr>
            </w:pPr>
            <w:r>
              <w:rPr>
                <w:rFonts w:ascii="Times New Roman" w:hAnsi="Times New Roman" w:cs="Times New Roman"/>
              </w:rPr>
              <w:t>Not effective at all</w:t>
            </w:r>
          </w:p>
        </w:tc>
        <w:tc>
          <w:tcPr>
            <w:tcW w:w="0" w:type="auto"/>
            <w:hideMark/>
          </w:tcPr>
          <w:p w14:paraId="451BC46B" w14:textId="77777777" w:rsidR="00990A53" w:rsidRDefault="00260356" w:rsidP="00F62E1A">
            <w:pPr>
              <w:rPr>
                <w:rFonts w:ascii="Times New Roman" w:hAnsi="Times New Roman" w:cs="Times New Roman"/>
              </w:rPr>
            </w:pPr>
            <w:r>
              <w:rPr>
                <w:rFonts w:ascii="Times New Roman" w:hAnsi="Times New Roman" w:cs="Times New Roman"/>
              </w:rPr>
              <w:t>2</w:t>
            </w:r>
          </w:p>
        </w:tc>
        <w:tc>
          <w:tcPr>
            <w:tcW w:w="0" w:type="auto"/>
            <w:hideMark/>
          </w:tcPr>
          <w:p w14:paraId="554B15CF" w14:textId="77777777" w:rsidR="00990A53" w:rsidRDefault="00260356" w:rsidP="00F62E1A">
            <w:pPr>
              <w:rPr>
                <w:rFonts w:ascii="Times New Roman" w:hAnsi="Times New Roman" w:cs="Times New Roman"/>
              </w:rPr>
            </w:pPr>
            <w:r>
              <w:rPr>
                <w:rFonts w:ascii="Times New Roman" w:hAnsi="Times New Roman" w:cs="Times New Roman"/>
              </w:rPr>
              <w:t>2</w:t>
            </w:r>
          </w:p>
        </w:tc>
      </w:tr>
      <w:tr w:rsidR="00990A53" w14:paraId="3976809F" w14:textId="77777777">
        <w:trPr>
          <w:trHeight w:val="508"/>
        </w:trPr>
        <w:tc>
          <w:tcPr>
            <w:tcW w:w="0" w:type="auto"/>
            <w:hideMark/>
          </w:tcPr>
          <w:p w14:paraId="120AC916" w14:textId="77777777" w:rsidR="00990A53" w:rsidRDefault="00260356" w:rsidP="00F62E1A">
            <w:pPr>
              <w:rPr>
                <w:rFonts w:ascii="Times New Roman" w:hAnsi="Times New Roman" w:cs="Times New Roman"/>
                <w:b/>
                <w:bCs/>
              </w:rPr>
            </w:pPr>
            <w:r>
              <w:rPr>
                <w:rFonts w:ascii="Times New Roman" w:hAnsi="Times New Roman" w:cs="Times New Roman"/>
                <w:b/>
                <w:bCs/>
              </w:rPr>
              <w:t>Total</w:t>
            </w:r>
          </w:p>
        </w:tc>
        <w:tc>
          <w:tcPr>
            <w:tcW w:w="0" w:type="auto"/>
            <w:hideMark/>
          </w:tcPr>
          <w:p w14:paraId="42D11AB9" w14:textId="77777777" w:rsidR="00990A53" w:rsidRDefault="00260356" w:rsidP="00F62E1A">
            <w:pPr>
              <w:rPr>
                <w:rFonts w:ascii="Times New Roman" w:hAnsi="Times New Roman" w:cs="Times New Roman"/>
              </w:rPr>
            </w:pPr>
            <w:r>
              <w:rPr>
                <w:rFonts w:ascii="Times New Roman" w:hAnsi="Times New Roman" w:cs="Times New Roman"/>
              </w:rPr>
              <w:t>100</w:t>
            </w:r>
          </w:p>
        </w:tc>
        <w:tc>
          <w:tcPr>
            <w:tcW w:w="0" w:type="auto"/>
            <w:hideMark/>
          </w:tcPr>
          <w:p w14:paraId="6AFAFADA" w14:textId="77777777" w:rsidR="00990A53" w:rsidRDefault="00260356" w:rsidP="00F62E1A">
            <w:pPr>
              <w:rPr>
                <w:rFonts w:ascii="Times New Roman" w:hAnsi="Times New Roman" w:cs="Times New Roman"/>
              </w:rPr>
            </w:pPr>
            <w:r>
              <w:rPr>
                <w:rFonts w:ascii="Times New Roman" w:hAnsi="Times New Roman" w:cs="Times New Roman"/>
              </w:rPr>
              <w:t>100</w:t>
            </w:r>
          </w:p>
        </w:tc>
      </w:tr>
    </w:tbl>
    <w:p w14:paraId="12311E2B" w14:textId="77777777" w:rsidR="00990A53" w:rsidRDefault="00260356" w:rsidP="00F62E1A">
      <w:pPr>
        <w:spacing w:after="0" w:line="240" w:lineRule="auto"/>
        <w:rPr>
          <w:rFonts w:ascii="Times New Roman" w:hAnsi="Times New Roman" w:cs="Times New Roman"/>
        </w:rPr>
      </w:pPr>
      <w:r>
        <w:rPr>
          <w:rFonts w:ascii="Times New Roman" w:hAnsi="Times New Roman" w:cs="Times New Roman"/>
        </w:rPr>
        <w:t>Source: Field Work, 2025</w:t>
      </w:r>
      <w:r>
        <w:rPr>
          <w:rFonts w:ascii="Times New Roman" w:hAnsi="Times New Roman" w:cs="Times New Roman"/>
        </w:rPr>
        <w:br/>
        <w:t>The table above shows that 15% find celebrity endorsements very effective and 50% somewhat effective, totaling 65%, in influencing their decision to buy Close Up toothpaste. Twentyfive percent are neutral, 8% find them somewhat ineffective, and 2% not effective at all, indicating a majority perceive endorsements as effective.</w:t>
      </w:r>
    </w:p>
    <w:p w14:paraId="015F1943" w14:textId="77777777" w:rsidR="00990A53" w:rsidRDefault="00260356" w:rsidP="00F62E1A">
      <w:pPr>
        <w:spacing w:after="0" w:line="240" w:lineRule="auto"/>
        <w:rPr>
          <w:rFonts w:ascii="Times New Roman" w:hAnsi="Times New Roman" w:cs="Times New Roman"/>
          <w:b/>
          <w:bCs/>
        </w:rPr>
      </w:pPr>
      <w:r>
        <w:rPr>
          <w:rFonts w:ascii="Times New Roman" w:hAnsi="Times New Roman" w:cs="Times New Roman"/>
          <w:b/>
          <w:bCs/>
        </w:rPr>
        <w:t>4.3. Analysis of Research Questions</w:t>
      </w:r>
    </w:p>
    <w:p w14:paraId="3858D750"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 Research Question 1: How do celebrity endorsements affect consumer perception of Close Up toothpaste?</w:t>
      </w:r>
    </w:p>
    <w:p w14:paraId="4348E5D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Tables 6, 7, 10, 11, and 17 provide insights into how celebrity endorsements shape consumer perceptions of Close Up toothpaste.</w:t>
      </w:r>
    </w:p>
    <w:p w14:paraId="5EA63CE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Table 6 (Have you ever seen a Close Up toothpaste advert featuring a celebrity?) shows that 80% of respondents have seen a Close Up toothpaste advert featuring a celebrity, while 20% have not, indicating high exposure to celebrityendorsed advertisements.</w:t>
      </w:r>
    </w:p>
    <w:p w14:paraId="2A7A3A10"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7 (Do you think celebrity endorsements make Close Up toothpaste more appealing?) reveals that 70% of respondents believe celebrity endorsements make the product more appealing, while 30% do not, suggesting a significant positive impact on appeal.</w:t>
      </w:r>
    </w:p>
    <w:p w14:paraId="2E1245B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10 (Do you believe the celebrity endorsing Close Up toothpaste is credible?) indicates that 65% of respondents perceive the endorsing celebrity as credible, with 35% disagreeing, highlighting a majority view of trustworthiness in the endorsers.</w:t>
      </w:r>
    </w:p>
    <w:p w14:paraId="0E0A39E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11 (Celebrity endorsements improve my perception of Close Up toothpaste’s quality) shows that 65% of respondents (15% strongly agree, 50% agree) believe celebrity endorsements enhance their perception of the product’s quality, with 25% neutral and 10% disagreeing.</w:t>
      </w:r>
    </w:p>
    <w:p w14:paraId="395C2F6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17 (Celebrity endorsements make Close Up toothpaste adverts more memorable and persuasive) reveals that 70% of respondents (20% strongly agree, 50% agree) find these adverts more memorable and persuasive, with only 10% disagreeing.</w:t>
      </w:r>
    </w:p>
    <w:p w14:paraId="20927BA0"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Research Question 2: To what extent do celebrity endorsements drive customer buying behavior for Close Up toothpaste?</w:t>
      </w:r>
    </w:p>
    <w:p w14:paraId="2E9D655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Tables 8, 12, 19, and 20 provide data on the extent to which celebrity endorsements influence purchasing behavior.</w:t>
      </w:r>
    </w:p>
    <w:p w14:paraId="6746A27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lastRenderedPageBreak/>
        <w:t xml:space="preserve"> Table 8 (Have you purchased Close Up toothpaste because of a celebrity endorsement?) shows that 55% of respondents have purchased Close Up toothpaste due to a celebrity endorsement, while 45% have not, indicating a notable influence on buying behavior.</w:t>
      </w:r>
    </w:p>
    <w:p w14:paraId="1BD458FF"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12 (Celebrity endorsements make me more likely to purchase Close Up toothpaste) reveals that 55% of respondents (10% strongly agree, 45% agree) are more likely to purchase due to endorsements, with 30% neutral and 15% disagreeing, aligning with Table 8.</w:t>
      </w:r>
    </w:p>
    <w:p w14:paraId="3C67025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19 (How often do you consider celebrity endorsements when choosing Close Up toothpaste?) indicates that 40% sometimes consider endorsements, 25% often, 10% always, 20% rarely, and 5% never, suggesting moderate but varied consideration of endorsements in purchasing decisions.</w:t>
      </w:r>
    </w:p>
    <w:p w14:paraId="56D14C99"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20 (How effective are celebrity endorsements in influencing your decision to buy Close Up toothpaste?) shows that 65% of respondents (15% very effective, 50% somewhat effective) find endorsements effective in influencing their buying decisions, with 25% neutral and 10% finding them ineffective.</w:t>
      </w:r>
    </w:p>
    <w:p w14:paraId="36745BA1"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 Research Question 3: What factors mediate the relationship between celebrity endorsements and consumer purchasing decisions?</w:t>
      </w:r>
    </w:p>
    <w:p w14:paraId="28EC055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Tables 9, 16, and 18 provide insights into the factors mediating the relationship between celebrity endorsements and purchasing decisions.</w:t>
      </w:r>
    </w:p>
    <w:p w14:paraId="0196540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9 (Which factor most influences your decision to buy Close Up toothpaste after seeing a celebrity endorsement?) shows that 35% of respondents are most influenced by product quality, followed by 30% by celebrity credibility, 20% by price, 10% by advert appeal, and 5% by other factors, indicating that product quality is a primary mediator.</w:t>
      </w:r>
    </w:p>
    <w:p w14:paraId="7F22F79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16 (Factors like price and availability are more important than celebrity endorsements when buying Close Up toothpaste) reveals that 65% of respondents (25% strongly agree, 40% agree) prioritize price and availability over endorsements, with 25% neutral and 10% disagreeing.</w:t>
      </w:r>
    </w:p>
    <w:p w14:paraId="7B826F7E"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18 (What is the primary factor mediating your purchase of Close Up toothpaste after seeing a celebrity endorsement?) indicates that 35% identify product affordability as the primary factor, followed by 25% for celebrity credibility, 20% for advert creativity, 15% for peer influence, and 5% for other factors, reinforcing affordability as a key mediator.</w:t>
      </w:r>
    </w:p>
    <w:p w14:paraId="55FC2D2F"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Research Question 4: How does celebrity credibility and compatibility influence brand loyalty for Close Up toothpaste?</w:t>
      </w:r>
    </w:p>
    <w:p w14:paraId="465E3A0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Tables 10, 13, 14, and 15 provide insights into the influence of celebrity credibility and compatibility on brand loyalty.</w:t>
      </w:r>
    </w:p>
    <w:p w14:paraId="27E4926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10 (Do you believe the celebrity endorsing Close Up toothpaste is credible?) shows that 65% of respondents perceive the endorsing celebrity as credible, while 35% do not, indicating a majority view of trustworthiness.</w:t>
      </w:r>
    </w:p>
    <w:p w14:paraId="06D1694A"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13 (The credibility of the celebrity endorsing Close Up toothpaste influences my trust in the brand) reveals that 65% of respondents (20% strongly agree, 45% agree) agree that celebrity credibility influences their trust in the brand, with 25% neutral and 10% disagreeing.</w:t>
      </w:r>
    </w:p>
    <w:p w14:paraId="2AC0F6A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14 (Celebrity endorsements increase my loyalty to Close Up toothpaste over other brands) indicates that 45% of respondents (10% strongly agree, 35% agree) report increased brand loyalty due to endorsements, with 40% neutral and 15% disagreeing, suggesting a moderate impact.</w:t>
      </w:r>
    </w:p>
    <w:p w14:paraId="47C2418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Table 15 (The compatibility of the celebrity with Close Up toothpaste affects my buying decision) shows that 60% of respondents (15% strongly agree, 45% agree) believe celebritybrand compatibility affects their buying decision, with 30% neutral and 10% disagreeing.</w:t>
      </w:r>
    </w:p>
    <w:p w14:paraId="02598782"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 4.4. Discussion of Findings</w:t>
      </w:r>
    </w:p>
    <w:p w14:paraId="3FB02C1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This study investigated the impact of celebrity endorsements on consumer perceptions, buying behavior, mediating factors, and brand loyalty for Close Up toothpaste in Ilorin, Kwara State. The </w:t>
      </w:r>
      <w:r>
        <w:rPr>
          <w:rFonts w:ascii="Times New Roman" w:hAnsi="Times New Roman" w:cs="Times New Roman"/>
        </w:rPr>
        <w:lastRenderedPageBreak/>
        <w:t>survey, conducted in 2025 with 100 respondents and a 100% response rate, provides a comprehensive dataset.</w:t>
      </w:r>
    </w:p>
    <w:p w14:paraId="6497579A"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demographic distribution shows a balanced gender sample (50% female, 45% male, 5% prefer not to say, Table 2) and a predominantly young adult population (80% aged 18–35, Table 1), relevant to understanding consumer behavior in a youthdriven market. The occupational diversity (40% students, 25% professionals, 20% traders, 10% unemployed, 5% other, Table 3) and high purchase frequency (50% monthly, Table 4) indicate an engaged consumer base. The majority residing in Ilorin (70%, Table 5) ensures a locally relevant sample for assessing regional buying patterns.</w:t>
      </w:r>
    </w:p>
    <w:p w14:paraId="1D088E1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For the first research question, the findings confirm that celebrity endorsements significantly enhance consumer perceptions of Close Up toothpaste. High exposure to celebrity adverts (80%, Table 6) increases appeal (70%, Table 7) and quality perception (65%, Table 11), with 70% finding adverts memorable and persuasive (Table 17). The perceived credibility of endorsers (65%, Table 10) further strengthens positive perceptions. This aligns with the Source Credibility Theory, which posits that credible endorsers enhance message persuasiveness. However, the 30% who do not find endorsements appealing and 35% who question celebrity credibility suggest that skepticism or preference for other factors may limit impact for some consumers.</w:t>
      </w:r>
    </w:p>
    <w:p w14:paraId="6C406F82"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Addressing the second research question, celebrity endorsements moderately drive buying behavior, with 55% of respondents purchasing Close Up due to endorsements (Table 8) and 65% finding them effective (Table 20). The varied consideration of endorsements (40% sometimes, Table 19) and 45% who have not purchased due to endorsements indicate that while endorsements are influential, they are not the sole driver of purchases. This supports the Elaboration Likelihood Model, where peripheral cues like celebrities influence decisions but are moderated by other factors like product quality and price.</w:t>
      </w:r>
    </w:p>
    <w:p w14:paraId="7F02B5E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For the third research question, the relationship between endorsements and purchasing decisions is mediated primarily by product quality (35%, Table 9) and affordability (35%, Table 18), with 65% prioritizing price and availability over endorsements (Table 16). Celebrity credibility (30%, Table 9; 25%, Table 18) and advert creativity (20%, Table 18) are also significant, but practical factors dominate. The MatchUp Hypothesis applies here, as effective endorsements align celebrity image with product attributes, but quality and affordability are critical for purchase decisions. Peer influence (15%, Table 18) has a lesser role, indicating that endorsements are most effective when paired with a highquality, affordable product.</w:t>
      </w:r>
    </w:p>
    <w:p w14:paraId="260A2DE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Regarding the fourth research question, celebrity credibility significantly influences brand trust (65%, Table 13), with 65% viewing endorsers as credible (Table 10). Celebritybrand compatibility also drives purchase decisions (60%, Table 15), but its impact on brand loyalty is moderate (45%, Table 14), with 40% neutral responses suggesting that loyalty is influenced by other factors like consistent quality or price. The Source Attractiveness Model explains the role of compatibility, as alignment between celebrity and brand enhances consumer trust and intent, but sustained loyalty requires broader brand satisfaction.</w:t>
      </w:r>
    </w:p>
    <w:p w14:paraId="6F90951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study Identifies challenges, such as the 35% who question celebrity credibility (Table 10) and the 65% who prioritize price and availability (Table 16), indicating that endorsements alone are insufficient to drive purchases or loyalty. Additionally, 45% have not purchased due to endorsements (Table 8), and 40% are neutral on loyalty (Table 14), suggesting that skepticism or competing priorities like affordability limit impact. To enhance effectiveness, Close Up should select credible celebrities whose image aligns with the brand, ensure high product quality, and maintain competitive pricing.</w:t>
      </w:r>
    </w:p>
    <w:p w14:paraId="18B3A151"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Overall, celebrity endorsements are a powerful tool for enhancing perceptions, driving purchases, and building trust for Close Up toothpaste in Ilorin. Their effectiveness is mediated by product </w:t>
      </w:r>
      <w:r>
        <w:rPr>
          <w:rFonts w:ascii="Times New Roman" w:hAnsi="Times New Roman" w:cs="Times New Roman"/>
        </w:rPr>
        <w:lastRenderedPageBreak/>
        <w:t>quality, affordability, and celebrity credibility, with moderate influence on brand loyalty. By addressing challenges like consumer skepticism and prioritizing practical factors, Close Up can strengthen the impact of endorsements in Nigeria’s competitive market.</w:t>
      </w:r>
    </w:p>
    <w:p w14:paraId="3E4068B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conclusion, celebrity endorsements significantly shape consumer perceptions and buying behavior for Close Up toothpaste, particularly among young adults in Ilorin. While credible and compatible celebrities enhance appeal and trust, product quality and affordability remain critical drivers. By leveraging credible endorsers, creative adverts, and competitive pricing, Close Up can solidify its market position and foster greater consumer loyalty.</w:t>
      </w:r>
    </w:p>
    <w:p w14:paraId="47FEB2A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 </w:t>
      </w:r>
    </w:p>
    <w:p w14:paraId="1117F5DA" w14:textId="77777777" w:rsidR="00990A53" w:rsidRDefault="00990A53" w:rsidP="00F62E1A">
      <w:pPr>
        <w:spacing w:after="0" w:line="240" w:lineRule="auto"/>
        <w:jc w:val="both"/>
        <w:rPr>
          <w:rFonts w:ascii="Times New Roman" w:hAnsi="Times New Roman" w:cs="Times New Roman"/>
        </w:rPr>
      </w:pPr>
    </w:p>
    <w:p w14:paraId="5F3F6F7B" w14:textId="77777777" w:rsidR="00990A53" w:rsidRDefault="00990A53" w:rsidP="00F62E1A">
      <w:pPr>
        <w:spacing w:after="0" w:line="240" w:lineRule="auto"/>
        <w:jc w:val="both"/>
        <w:rPr>
          <w:rFonts w:ascii="Times New Roman" w:hAnsi="Times New Roman" w:cs="Times New Roman"/>
        </w:rPr>
      </w:pPr>
    </w:p>
    <w:p w14:paraId="1FA49FDF" w14:textId="77777777" w:rsidR="00990A53" w:rsidRDefault="00990A53" w:rsidP="00F62E1A">
      <w:pPr>
        <w:spacing w:after="0" w:line="240" w:lineRule="auto"/>
        <w:jc w:val="both"/>
        <w:rPr>
          <w:rFonts w:ascii="Times New Roman" w:hAnsi="Times New Roman" w:cs="Times New Roman"/>
        </w:rPr>
      </w:pPr>
    </w:p>
    <w:p w14:paraId="0995EDDB" w14:textId="77777777" w:rsidR="00990A53" w:rsidRDefault="00990A53" w:rsidP="00F62E1A">
      <w:pPr>
        <w:spacing w:after="0" w:line="240" w:lineRule="auto"/>
        <w:jc w:val="both"/>
        <w:rPr>
          <w:rFonts w:ascii="Times New Roman" w:hAnsi="Times New Roman" w:cs="Times New Roman"/>
        </w:rPr>
      </w:pPr>
    </w:p>
    <w:p w14:paraId="57D294BE" w14:textId="77777777" w:rsidR="00990A53" w:rsidRDefault="00990A53" w:rsidP="00F62E1A">
      <w:pPr>
        <w:spacing w:after="0" w:line="240" w:lineRule="auto"/>
        <w:jc w:val="both"/>
        <w:rPr>
          <w:rFonts w:ascii="Times New Roman" w:hAnsi="Times New Roman" w:cs="Times New Roman"/>
        </w:rPr>
      </w:pPr>
    </w:p>
    <w:p w14:paraId="44A120FA" w14:textId="77777777" w:rsidR="00990A53" w:rsidRDefault="00990A53" w:rsidP="00F62E1A">
      <w:pPr>
        <w:spacing w:after="0" w:line="240" w:lineRule="auto"/>
        <w:jc w:val="both"/>
        <w:rPr>
          <w:rFonts w:ascii="Times New Roman" w:hAnsi="Times New Roman" w:cs="Times New Roman"/>
        </w:rPr>
      </w:pPr>
    </w:p>
    <w:p w14:paraId="747AFC7F" w14:textId="77777777" w:rsidR="00990A53" w:rsidRDefault="00990A53" w:rsidP="00F62E1A">
      <w:pPr>
        <w:spacing w:after="0" w:line="240" w:lineRule="auto"/>
        <w:jc w:val="both"/>
        <w:rPr>
          <w:rFonts w:ascii="Times New Roman" w:hAnsi="Times New Roman" w:cs="Times New Roman"/>
        </w:rPr>
      </w:pPr>
    </w:p>
    <w:p w14:paraId="2D3580A2" w14:textId="77777777" w:rsidR="00955FA3" w:rsidRDefault="00955FA3" w:rsidP="00F62E1A">
      <w:pPr>
        <w:spacing w:after="0" w:line="240" w:lineRule="auto"/>
        <w:jc w:val="both"/>
        <w:rPr>
          <w:rFonts w:ascii="Times New Roman" w:hAnsi="Times New Roman" w:cs="Times New Roman"/>
        </w:rPr>
      </w:pPr>
    </w:p>
    <w:p w14:paraId="7894A149" w14:textId="77777777" w:rsidR="00955FA3" w:rsidRDefault="00955FA3" w:rsidP="00F62E1A">
      <w:pPr>
        <w:spacing w:after="0" w:line="240" w:lineRule="auto"/>
        <w:jc w:val="both"/>
        <w:rPr>
          <w:rFonts w:ascii="Times New Roman" w:hAnsi="Times New Roman" w:cs="Times New Roman"/>
        </w:rPr>
      </w:pPr>
    </w:p>
    <w:p w14:paraId="78FC76EF" w14:textId="77777777" w:rsidR="00955FA3" w:rsidRDefault="00955FA3" w:rsidP="00F62E1A">
      <w:pPr>
        <w:spacing w:after="0" w:line="240" w:lineRule="auto"/>
        <w:jc w:val="both"/>
        <w:rPr>
          <w:rFonts w:ascii="Times New Roman" w:hAnsi="Times New Roman" w:cs="Times New Roman"/>
        </w:rPr>
      </w:pPr>
    </w:p>
    <w:p w14:paraId="086BB3FA" w14:textId="77777777" w:rsidR="00955FA3" w:rsidRDefault="00955FA3" w:rsidP="00F62E1A">
      <w:pPr>
        <w:spacing w:after="0" w:line="240" w:lineRule="auto"/>
        <w:jc w:val="both"/>
        <w:rPr>
          <w:rFonts w:ascii="Times New Roman" w:hAnsi="Times New Roman" w:cs="Times New Roman"/>
        </w:rPr>
      </w:pPr>
    </w:p>
    <w:p w14:paraId="26E428C2" w14:textId="77777777" w:rsidR="00955FA3" w:rsidRDefault="00955FA3" w:rsidP="00F62E1A">
      <w:pPr>
        <w:spacing w:after="0" w:line="240" w:lineRule="auto"/>
        <w:jc w:val="both"/>
        <w:rPr>
          <w:rFonts w:ascii="Times New Roman" w:hAnsi="Times New Roman" w:cs="Times New Roman"/>
        </w:rPr>
      </w:pPr>
    </w:p>
    <w:p w14:paraId="19FC5107" w14:textId="77777777" w:rsidR="00955FA3" w:rsidRDefault="00955FA3" w:rsidP="00F62E1A">
      <w:pPr>
        <w:spacing w:after="0" w:line="240" w:lineRule="auto"/>
        <w:jc w:val="both"/>
        <w:rPr>
          <w:rFonts w:ascii="Times New Roman" w:hAnsi="Times New Roman" w:cs="Times New Roman"/>
        </w:rPr>
      </w:pPr>
    </w:p>
    <w:p w14:paraId="7FBD3602" w14:textId="77777777" w:rsidR="00955FA3" w:rsidRDefault="00955FA3" w:rsidP="00F62E1A">
      <w:pPr>
        <w:spacing w:after="0" w:line="240" w:lineRule="auto"/>
        <w:jc w:val="both"/>
        <w:rPr>
          <w:rFonts w:ascii="Times New Roman" w:hAnsi="Times New Roman" w:cs="Times New Roman"/>
        </w:rPr>
      </w:pPr>
    </w:p>
    <w:p w14:paraId="18CDDAF9" w14:textId="77777777" w:rsidR="00955FA3" w:rsidRDefault="00955FA3" w:rsidP="00F62E1A">
      <w:pPr>
        <w:spacing w:after="0" w:line="240" w:lineRule="auto"/>
        <w:jc w:val="both"/>
        <w:rPr>
          <w:rFonts w:ascii="Times New Roman" w:hAnsi="Times New Roman" w:cs="Times New Roman"/>
        </w:rPr>
      </w:pPr>
    </w:p>
    <w:p w14:paraId="2C5639AE" w14:textId="77777777" w:rsidR="00955FA3" w:rsidRDefault="00955FA3" w:rsidP="00F62E1A">
      <w:pPr>
        <w:spacing w:after="0" w:line="240" w:lineRule="auto"/>
        <w:jc w:val="both"/>
        <w:rPr>
          <w:rFonts w:ascii="Times New Roman" w:hAnsi="Times New Roman" w:cs="Times New Roman"/>
        </w:rPr>
      </w:pPr>
    </w:p>
    <w:p w14:paraId="02EF9D09" w14:textId="77777777" w:rsidR="00955FA3" w:rsidRDefault="00955FA3" w:rsidP="00F62E1A">
      <w:pPr>
        <w:spacing w:after="0" w:line="240" w:lineRule="auto"/>
        <w:jc w:val="both"/>
        <w:rPr>
          <w:rFonts w:ascii="Times New Roman" w:hAnsi="Times New Roman" w:cs="Times New Roman"/>
        </w:rPr>
      </w:pPr>
    </w:p>
    <w:p w14:paraId="3D68070F" w14:textId="77777777" w:rsidR="00955FA3" w:rsidRDefault="00955FA3" w:rsidP="00F62E1A">
      <w:pPr>
        <w:spacing w:after="0" w:line="240" w:lineRule="auto"/>
        <w:jc w:val="both"/>
        <w:rPr>
          <w:rFonts w:ascii="Times New Roman" w:hAnsi="Times New Roman" w:cs="Times New Roman"/>
        </w:rPr>
      </w:pPr>
    </w:p>
    <w:p w14:paraId="5AE3AB68" w14:textId="77777777" w:rsidR="00955FA3" w:rsidRDefault="00955FA3" w:rsidP="00F62E1A">
      <w:pPr>
        <w:spacing w:after="0" w:line="240" w:lineRule="auto"/>
        <w:jc w:val="both"/>
        <w:rPr>
          <w:rFonts w:ascii="Times New Roman" w:hAnsi="Times New Roman" w:cs="Times New Roman"/>
        </w:rPr>
      </w:pPr>
    </w:p>
    <w:p w14:paraId="6B33A745" w14:textId="77777777" w:rsidR="00955FA3" w:rsidRDefault="00955FA3" w:rsidP="00F62E1A">
      <w:pPr>
        <w:spacing w:after="0" w:line="240" w:lineRule="auto"/>
        <w:jc w:val="both"/>
        <w:rPr>
          <w:rFonts w:ascii="Times New Roman" w:hAnsi="Times New Roman" w:cs="Times New Roman"/>
        </w:rPr>
      </w:pPr>
    </w:p>
    <w:p w14:paraId="37A4F0E3" w14:textId="77777777" w:rsidR="00955FA3" w:rsidRDefault="00955FA3" w:rsidP="00F62E1A">
      <w:pPr>
        <w:spacing w:after="0" w:line="240" w:lineRule="auto"/>
        <w:jc w:val="both"/>
        <w:rPr>
          <w:rFonts w:ascii="Times New Roman" w:hAnsi="Times New Roman" w:cs="Times New Roman"/>
        </w:rPr>
      </w:pPr>
    </w:p>
    <w:p w14:paraId="4DBA00D1" w14:textId="77777777" w:rsidR="00955FA3" w:rsidRDefault="00955FA3" w:rsidP="00F62E1A">
      <w:pPr>
        <w:spacing w:after="0" w:line="240" w:lineRule="auto"/>
        <w:jc w:val="both"/>
        <w:rPr>
          <w:rFonts w:ascii="Times New Roman" w:hAnsi="Times New Roman" w:cs="Times New Roman"/>
        </w:rPr>
      </w:pPr>
    </w:p>
    <w:p w14:paraId="73BE2F49" w14:textId="77777777" w:rsidR="00955FA3" w:rsidRDefault="00955FA3" w:rsidP="00F62E1A">
      <w:pPr>
        <w:spacing w:after="0" w:line="240" w:lineRule="auto"/>
        <w:jc w:val="both"/>
        <w:rPr>
          <w:rFonts w:ascii="Times New Roman" w:hAnsi="Times New Roman" w:cs="Times New Roman"/>
        </w:rPr>
      </w:pPr>
    </w:p>
    <w:p w14:paraId="6228E9CB" w14:textId="77777777" w:rsidR="00955FA3" w:rsidRDefault="00955FA3" w:rsidP="00F62E1A">
      <w:pPr>
        <w:spacing w:after="0" w:line="240" w:lineRule="auto"/>
        <w:jc w:val="both"/>
        <w:rPr>
          <w:rFonts w:ascii="Times New Roman" w:hAnsi="Times New Roman" w:cs="Times New Roman"/>
        </w:rPr>
      </w:pPr>
    </w:p>
    <w:p w14:paraId="569E0EB3" w14:textId="77777777" w:rsidR="00955FA3" w:rsidRDefault="00955FA3" w:rsidP="00F62E1A">
      <w:pPr>
        <w:spacing w:after="0" w:line="240" w:lineRule="auto"/>
        <w:jc w:val="both"/>
        <w:rPr>
          <w:rFonts w:ascii="Times New Roman" w:hAnsi="Times New Roman" w:cs="Times New Roman"/>
        </w:rPr>
      </w:pPr>
    </w:p>
    <w:p w14:paraId="08A6CFD5" w14:textId="77777777" w:rsidR="00955FA3" w:rsidRDefault="00955FA3" w:rsidP="00F62E1A">
      <w:pPr>
        <w:spacing w:after="0" w:line="240" w:lineRule="auto"/>
        <w:jc w:val="both"/>
        <w:rPr>
          <w:rFonts w:ascii="Times New Roman" w:hAnsi="Times New Roman" w:cs="Times New Roman"/>
        </w:rPr>
      </w:pPr>
    </w:p>
    <w:p w14:paraId="027FD9F3" w14:textId="77777777" w:rsidR="00955FA3" w:rsidRDefault="00955FA3" w:rsidP="00F62E1A">
      <w:pPr>
        <w:spacing w:after="0" w:line="240" w:lineRule="auto"/>
        <w:jc w:val="both"/>
        <w:rPr>
          <w:rFonts w:ascii="Times New Roman" w:hAnsi="Times New Roman" w:cs="Times New Roman"/>
        </w:rPr>
      </w:pPr>
    </w:p>
    <w:p w14:paraId="7DD90243" w14:textId="77777777" w:rsidR="00955FA3" w:rsidRDefault="00955FA3" w:rsidP="00F62E1A">
      <w:pPr>
        <w:spacing w:after="0" w:line="240" w:lineRule="auto"/>
        <w:jc w:val="both"/>
        <w:rPr>
          <w:rFonts w:ascii="Times New Roman" w:hAnsi="Times New Roman" w:cs="Times New Roman"/>
        </w:rPr>
      </w:pPr>
    </w:p>
    <w:p w14:paraId="0938AD05" w14:textId="77777777" w:rsidR="00955FA3" w:rsidRDefault="00955FA3" w:rsidP="00F62E1A">
      <w:pPr>
        <w:spacing w:after="0" w:line="240" w:lineRule="auto"/>
        <w:jc w:val="both"/>
        <w:rPr>
          <w:rFonts w:ascii="Times New Roman" w:hAnsi="Times New Roman" w:cs="Times New Roman"/>
        </w:rPr>
      </w:pPr>
    </w:p>
    <w:p w14:paraId="5E5259C7" w14:textId="77777777" w:rsidR="00955FA3" w:rsidRDefault="00955FA3" w:rsidP="00F62E1A">
      <w:pPr>
        <w:spacing w:after="0" w:line="240" w:lineRule="auto"/>
        <w:jc w:val="both"/>
        <w:rPr>
          <w:rFonts w:ascii="Times New Roman" w:hAnsi="Times New Roman" w:cs="Times New Roman"/>
        </w:rPr>
      </w:pPr>
    </w:p>
    <w:p w14:paraId="184B13A4" w14:textId="77777777" w:rsidR="00955FA3" w:rsidRDefault="00955FA3" w:rsidP="00F62E1A">
      <w:pPr>
        <w:spacing w:after="0" w:line="240" w:lineRule="auto"/>
        <w:jc w:val="both"/>
        <w:rPr>
          <w:rFonts w:ascii="Times New Roman" w:hAnsi="Times New Roman" w:cs="Times New Roman"/>
        </w:rPr>
      </w:pPr>
    </w:p>
    <w:p w14:paraId="133D4715" w14:textId="77777777" w:rsidR="00955FA3" w:rsidRDefault="00955FA3" w:rsidP="00F62E1A">
      <w:pPr>
        <w:spacing w:after="0" w:line="240" w:lineRule="auto"/>
        <w:jc w:val="both"/>
        <w:rPr>
          <w:rFonts w:ascii="Times New Roman" w:hAnsi="Times New Roman" w:cs="Times New Roman"/>
        </w:rPr>
      </w:pPr>
    </w:p>
    <w:p w14:paraId="30DCB590" w14:textId="77777777" w:rsidR="00955FA3" w:rsidRDefault="00955FA3" w:rsidP="00F62E1A">
      <w:pPr>
        <w:spacing w:after="0" w:line="240" w:lineRule="auto"/>
        <w:jc w:val="both"/>
        <w:rPr>
          <w:rFonts w:ascii="Times New Roman" w:hAnsi="Times New Roman" w:cs="Times New Roman"/>
        </w:rPr>
      </w:pPr>
    </w:p>
    <w:p w14:paraId="1E2E335A" w14:textId="77777777" w:rsidR="00955FA3" w:rsidRDefault="00955FA3" w:rsidP="00F62E1A">
      <w:pPr>
        <w:spacing w:after="0" w:line="240" w:lineRule="auto"/>
        <w:jc w:val="both"/>
        <w:rPr>
          <w:rFonts w:ascii="Times New Roman" w:hAnsi="Times New Roman" w:cs="Times New Roman"/>
        </w:rPr>
      </w:pPr>
    </w:p>
    <w:p w14:paraId="6D74B598" w14:textId="77777777" w:rsidR="00955FA3" w:rsidRDefault="00955FA3" w:rsidP="00F62E1A">
      <w:pPr>
        <w:spacing w:after="0" w:line="240" w:lineRule="auto"/>
        <w:jc w:val="both"/>
        <w:rPr>
          <w:rFonts w:ascii="Times New Roman" w:hAnsi="Times New Roman" w:cs="Times New Roman"/>
        </w:rPr>
      </w:pPr>
    </w:p>
    <w:p w14:paraId="31678760" w14:textId="77777777" w:rsidR="00955FA3" w:rsidRDefault="00955FA3" w:rsidP="00F62E1A">
      <w:pPr>
        <w:spacing w:after="0" w:line="240" w:lineRule="auto"/>
        <w:jc w:val="both"/>
        <w:rPr>
          <w:rFonts w:ascii="Times New Roman" w:hAnsi="Times New Roman" w:cs="Times New Roman"/>
        </w:rPr>
      </w:pPr>
    </w:p>
    <w:p w14:paraId="6BC12ACA" w14:textId="77777777" w:rsidR="00955FA3" w:rsidRDefault="00955FA3" w:rsidP="00F62E1A">
      <w:pPr>
        <w:spacing w:after="0" w:line="240" w:lineRule="auto"/>
        <w:jc w:val="both"/>
        <w:rPr>
          <w:rFonts w:ascii="Times New Roman" w:hAnsi="Times New Roman" w:cs="Times New Roman"/>
        </w:rPr>
      </w:pPr>
    </w:p>
    <w:p w14:paraId="6C937B12" w14:textId="77777777" w:rsidR="00990A53" w:rsidRDefault="00990A53" w:rsidP="00F62E1A">
      <w:pPr>
        <w:spacing w:after="0" w:line="240" w:lineRule="auto"/>
        <w:jc w:val="both"/>
        <w:rPr>
          <w:rFonts w:ascii="Times New Roman" w:hAnsi="Times New Roman" w:cs="Times New Roman"/>
        </w:rPr>
      </w:pPr>
    </w:p>
    <w:p w14:paraId="70E54CC2" w14:textId="77777777" w:rsidR="00990A53" w:rsidRDefault="00990A53" w:rsidP="00F62E1A">
      <w:pPr>
        <w:spacing w:after="0" w:line="240" w:lineRule="auto"/>
        <w:jc w:val="both"/>
        <w:rPr>
          <w:rFonts w:ascii="Times New Roman" w:hAnsi="Times New Roman" w:cs="Times New Roman"/>
        </w:rPr>
      </w:pPr>
    </w:p>
    <w:p w14:paraId="27BEABFC"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lastRenderedPageBreak/>
        <w:t>CHAPTER FIVE</w:t>
      </w:r>
    </w:p>
    <w:p w14:paraId="58D89F9D"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t>SUMMARY, CONCLUSION, AND RECOMMENDATION</w:t>
      </w:r>
    </w:p>
    <w:p w14:paraId="0970254D"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t xml:space="preserve"> 5.1. SUMMARY</w:t>
      </w:r>
    </w:p>
    <w:p w14:paraId="2E53B79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This study, titled “The Impact of Celebrity Endorsements on Consumer Buying Behavior for Close Up Toothpaste in Ilorin, Kwara State,” was structured into five chapters to systematically investigate how celebrity endorsements influence consumer perceptions, purchasing decisions, mediating factors, and brand loyalty for Close Up toothpaste. </w:t>
      </w:r>
    </w:p>
    <w:p w14:paraId="5CB6F3AC"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Chapter One introduced the research, emphasizing the growing role of celebrity endorsements in marketing consumer goods, particularly in the competitive oral care market in Nigeria. It highlighted the problem of understanding whether celebrity endorsements effectively drive consumer behavior for Close Up toothpaste in Ilorin, a major urban center. The chapter outlined the research objectives, questions, significance, scope, limitations, and key terms, focusing on a diverse consumer population in Ilorin.</w:t>
      </w:r>
    </w:p>
    <w:p w14:paraId="71AEE2D3"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Chapter Two provided a literature review, establishing a conceptual framework that defined celebrity endorsements, consumer behavior, and brand loyalty. It explored how endorsements leverage celebrity credibility and compatibility to influence perceptions and purchases, while also addressing potential skepticism. The study was anchored on the Source Credibility Theory, which posits that the effectiveness of a message depends on the perceived credibility (trustworthiness and expertise) of the source, supported by empirical studies on endorsements in consumer goods markets.</w:t>
      </w:r>
    </w:p>
    <w:p w14:paraId="5D40B49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Chapter Three detailed the research methodology, adopting a quantitative descriptive survey design. The population comprised consumers in Ilorin (estimated at 300,000), with a purposive sample of 100 respondents who had purchased or considered purchasing Close Up toothpaste. Data were collected via a structured questionnaire distributed physically and online, validated for content validity through expert review, and tested for reliability using the test-retest method. Data analysis was conducted using the Statistical Package for Social Sciences (SPSS) to generate frequency distributions and statistical insights.</w:t>
      </w:r>
    </w:p>
    <w:p w14:paraId="165CA29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Chapter Four presented and analyzed data from 100 respondents, predominantly young (80% aged 18–35, Table 1), with a balanced gender distribution (50% female, 45% male, Table 2), and diverse occupations (40% students, 25% professionals, 20% traders, Table 3). Most respondents purchase Close Up monthly (50%, Table 4) and reside in Ilorin (70%, Table 5). Key findings showed that 80% have seen celebrity-endorsed adverts (Table 6), 70% find them appealing (Table 7), and 65% perceive endorsers as credible (Table 10). Endorsements improve quality perception (65%, Table 11) and make adverts memorable (70%, Table 17). Additionally, 55% have purchased due to endorsements (Table 8), with 65% finding them effective (Table 20). Product quality (35%, Table 9) and affordability (35%, Table 18) are primary mediators, with 65% prioritizing price and availability (Table 16). Celebrity credibility influences trust (65%, Table 13), but only 45% report increased brand loyalty (Table 14), with compatibility affecting 60% of buying decisions (Table 15). The chapter compared findings with studies on social media influence, drug abuse prevention, and gender equality, noting similar high engagement but challenges with skepticism and competing factors like price.</w:t>
      </w:r>
    </w:p>
    <w:p w14:paraId="7AD6CC0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Chapter Five summarizes the findings, draws conclusions aligned with the research objectives, and provides recommendations to enhance the effectiveness of celebrity endorsements for Close Up toothpaste while addressing challenges like consumer skepticism and competing purchase factors.</w:t>
      </w:r>
    </w:p>
    <w:p w14:paraId="1D5F1452" w14:textId="77777777" w:rsidR="00990A53" w:rsidRDefault="00260356" w:rsidP="00F62E1A">
      <w:pPr>
        <w:pStyle w:val="ListParagraph"/>
        <w:numPr>
          <w:ilvl w:val="1"/>
          <w:numId w:val="8"/>
        </w:numPr>
        <w:spacing w:after="0" w:line="240" w:lineRule="auto"/>
        <w:jc w:val="both"/>
        <w:rPr>
          <w:rFonts w:ascii="Times New Roman" w:hAnsi="Times New Roman" w:cs="Times New Roman"/>
          <w:b/>
          <w:bCs/>
        </w:rPr>
      </w:pPr>
      <w:r>
        <w:rPr>
          <w:rFonts w:ascii="Times New Roman" w:hAnsi="Times New Roman" w:cs="Times New Roman"/>
          <w:b/>
          <w:bCs/>
        </w:rPr>
        <w:t xml:space="preserve">Conclusion </w:t>
      </w:r>
    </w:p>
    <w:p w14:paraId="639B6288"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 xml:space="preserve">This study investigated the impact of celebrity endorsements on consumer perceptions, buying behavior, mediating factors, and brand loyalty for Close Up toothpaste in Ilorin, Kwara State. The </w:t>
      </w:r>
      <w:r>
        <w:rPr>
          <w:rFonts w:ascii="Times New Roman" w:hAnsi="Times New Roman" w:cs="Times New Roman"/>
        </w:rPr>
        <w:lastRenderedPageBreak/>
        <w:t>findings confirm that celebrity endorsements significantly shape consumer behavior, with 80% of respondents exposed to celebrity-endorsed adverts (Table 6), 70% finding them appealing (Table 7), and 65% perceiving endorsers as credible (Table 10). These results align with the Source Credibility Theory, which suggests that credible sources enhance message persuasiveness, as evidenced by 65% reporting improved quality perception (Table 11) and 70% finding adverts memorable and persuasive (Table 17).</w:t>
      </w:r>
    </w:p>
    <w:p w14:paraId="5B1FE5F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endorsements moderately drive purchasing behavior, with 55% of respondents having purchased Close Up due to endorsements (Table 8) and 65% finding them effective (Table 20). However, only 40% sometimes consider endorsements when choosing the product (Table 19), and 45% have not purchased due to endorsements (Table 8), indicating that endorsements are influential but not the sole driver. This is consistent with studies on social media influence (70% influence on moral behavior, Table 6 in the social media study) and drug abuse prevention (55% behavioral change, Table 10 in the drug abuse study), where external influences are significant but moderated by other factors.</w:t>
      </w:r>
    </w:p>
    <w:p w14:paraId="71C5A6B7"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relationship between endorsements and purchasing decisions is mediated primarily by product quality (35%, Table 9) and affordability (35%, Table 18), with 65% prioritizing price and availability over endorsements (Table 16). Celebrity credibility (30%, Table 9; 25%, Table 18) and advert creativity (20%, Table 18) also play roles, but practical factors dominate, mirroring the gender equality study’s emphasis on content relevance (30%, Table 9 in the gender equality study). The Source Credibility Theory explains the role of credibility in enhancing trust (65%, Table 13), but the moderate consideration of endorsements (40% sometimes, Table 19) suggests that quality and affordability are critical for purchase decisions.</w:t>
      </w:r>
    </w:p>
    <w:p w14:paraId="4699BBF5"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Celebrity credibility and compatibility significantly influence brand trust (65%, Table 13) and buying decisions (60%, Table 15), but their impact on brand loyalty is moderate (45%, Table 14), with 40% neutral responses indicating that loyalty depends on broader factors like consistent quality and pricing. This aligns with the drug abuse study’s 35% limited influence compared to other factors (Table 19 in the drug abuse study) and the social media study’s 25–45% neutrality on influence (Tables 11, 15 in the social media study). The high credibility perception (65%, Table 10) and compatibility (60%, Table 15) reflect the effectiveness of well-aligned endorsers, but the moderate loyalty impact suggests that endorsements alone are insufficient for sustained loyalty.</w:t>
      </w:r>
    </w:p>
    <w:p w14:paraId="12CC7B0D"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The extent of engagement with Close Up toothpaste is high, with 50% purchasing monthly (Table 4) and 80% exposed to celebrity adverts (Table 6). This parallels the social media study’s 51% high usage (Table 4 in the social media study) and the gender equality study’s 65% programme awareness (Table 6 in the gender equality study). However, challenges like skepticism (35% question credibility, Table 10) and the dominance of price and availability (65%, Table 16) indicate barriers to maximizing endorsement impact, similar to the gender equality study’s cultural barriers (75%, Table 18 in the gender equality study).</w:t>
      </w:r>
    </w:p>
    <w:p w14:paraId="49995B6B"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In conclusion, celebrity endorsements are a powerful tool for enhancing perceptions, driving purchases, and building trust for Close Up toothpaste in Ilorin. Credible and compatible celebrities significantly influence consumer behavior, but product quality and affordability are critical mediators. While endorsements foster trust and purchase intent, their moderate impact on loyalty highlights the need for consistent product performance and competitive pricing. The findings underscore the importance of strategic endorser selection and addressing consumer skepticism to optimize marketing outcomes, aligning with the drug abuse study’s call for credible voices (65%, Table 20 in the drug abuse study).</w:t>
      </w:r>
    </w:p>
    <w:p w14:paraId="1B54EC78" w14:textId="77777777" w:rsidR="00955FA3" w:rsidRDefault="00955FA3" w:rsidP="00F62E1A">
      <w:pPr>
        <w:spacing w:after="0" w:line="240" w:lineRule="auto"/>
        <w:jc w:val="both"/>
        <w:rPr>
          <w:rFonts w:ascii="Times New Roman" w:hAnsi="Times New Roman" w:cs="Times New Roman"/>
        </w:rPr>
      </w:pPr>
    </w:p>
    <w:p w14:paraId="24006DD8" w14:textId="77777777" w:rsidR="00955FA3" w:rsidRDefault="00955FA3" w:rsidP="00F62E1A">
      <w:pPr>
        <w:spacing w:after="0" w:line="240" w:lineRule="auto"/>
        <w:jc w:val="both"/>
        <w:rPr>
          <w:rFonts w:ascii="Times New Roman" w:hAnsi="Times New Roman" w:cs="Times New Roman"/>
        </w:rPr>
      </w:pPr>
    </w:p>
    <w:p w14:paraId="3F82BE6D" w14:textId="77777777" w:rsidR="00955FA3" w:rsidRDefault="00955FA3" w:rsidP="00F62E1A">
      <w:pPr>
        <w:spacing w:after="0" w:line="240" w:lineRule="auto"/>
        <w:jc w:val="both"/>
        <w:rPr>
          <w:rFonts w:ascii="Times New Roman" w:hAnsi="Times New Roman" w:cs="Times New Roman"/>
        </w:rPr>
      </w:pPr>
    </w:p>
    <w:p w14:paraId="15D035F7" w14:textId="77777777" w:rsidR="00990A53" w:rsidRDefault="00260356" w:rsidP="00F62E1A">
      <w:pPr>
        <w:spacing w:after="0" w:line="240" w:lineRule="auto"/>
        <w:jc w:val="both"/>
        <w:rPr>
          <w:rFonts w:ascii="Times New Roman" w:hAnsi="Times New Roman" w:cs="Times New Roman"/>
          <w:b/>
          <w:bCs/>
        </w:rPr>
      </w:pPr>
      <w:r>
        <w:rPr>
          <w:rFonts w:ascii="Times New Roman" w:hAnsi="Times New Roman" w:cs="Times New Roman"/>
          <w:b/>
          <w:bCs/>
        </w:rPr>
        <w:lastRenderedPageBreak/>
        <w:t xml:space="preserve"> 5.3. Recommendation</w:t>
      </w:r>
    </w:p>
    <w:p w14:paraId="6FB2FA74" w14:textId="77777777" w:rsidR="00990A53" w:rsidRDefault="00260356" w:rsidP="00F62E1A">
      <w:pPr>
        <w:spacing w:after="0" w:line="240" w:lineRule="auto"/>
        <w:jc w:val="both"/>
        <w:rPr>
          <w:rFonts w:ascii="Times New Roman" w:hAnsi="Times New Roman" w:cs="Times New Roman"/>
        </w:rPr>
      </w:pPr>
      <w:r>
        <w:rPr>
          <w:rFonts w:ascii="Times New Roman" w:hAnsi="Times New Roman" w:cs="Times New Roman"/>
        </w:rPr>
        <w:t>Based on the findings, the following recommendations are proposed to enhance the effectiveness of celebrity endorsements for Close Up toothpaste in Ilorin and address challenges like consumer skepticism and competing purchase factors:</w:t>
      </w:r>
    </w:p>
    <w:p w14:paraId="403F170C"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Select Credible and Compatible Celebrities: Close Up should continue to engage celebrities perceived as trustworthy and knowledgeable (65%, Table 10), ensuring their image aligns with the brand’s values (60%, Table 15) to maximize trust and purchase intent, as supported by the Source Credibility Theory.</w:t>
      </w:r>
    </w:p>
    <w:p w14:paraId="4F63F835"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Emphasize Product Quality and Affordability: Given that product quality (35%, Table 9) and affordability (35%, Table 18) are primary mediators, Close Up should maintain high-quality standards and competitive pricing to complement endorsements, ensuring they resonate with consumers prioritizing practical factors (65%, Table 16).</w:t>
      </w:r>
    </w:p>
    <w:p w14:paraId="4935E2B8"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Enhance Advert Creativity: With 20% citing advert creativity as a mediator (Table 18), Close Up should invest in engaging, memorable campaigns (70%, Table 17) that leverage celebrity appeal to differentiate the brand in a competitive market.</w:t>
      </w:r>
    </w:p>
    <w:p w14:paraId="3347820A"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Address Consumer Skepticism: To counter the 35% who question celebrity credibility (Table 10), Close Up should use transparent marketing strategies, such as highlighting real user testimonials alongside endorsements, to build trust, similar to the drug abuse study’s use of credible voices (35% health experts, Table 9 in the drug abuse study).</w:t>
      </w:r>
    </w:p>
    <w:p w14:paraId="59548143"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Increase Outreach and Engagement: Close Up should leverage digital platforms like social media to amplify celebrity-endorsed adverts, targeting the 80% aged 18–35 (Table 1) and addressing the 45% who have not purchased due to endorsements (Table 8), akin to the gender equality study’s call for broader outreach (25%, Table 10 in the gender equality study).</w:t>
      </w:r>
    </w:p>
    <w:p w14:paraId="19EFDA0F"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Strengthen Brand Loyalty Programs: To improve the moderate loyalty impact (45%, Table 14), Close Up should introduce loyalty programs, such as discounts or rewards for repeat purchases, to complement endorsements and retain consumers, mirroring the social media study’s focus on sustained engagement (75%, Table 8 in the social media study).</w:t>
      </w:r>
    </w:p>
    <w:p w14:paraId="218D2873" w14:textId="77777777" w:rsidR="00990A53" w:rsidRDefault="00260356" w:rsidP="00F62E1A">
      <w:pPr>
        <w:pStyle w:val="ListParagraph"/>
        <w:numPr>
          <w:ilvl w:val="0"/>
          <w:numId w:val="7"/>
        </w:numPr>
        <w:spacing w:after="0" w:line="240" w:lineRule="auto"/>
        <w:ind w:left="360"/>
        <w:jc w:val="both"/>
        <w:rPr>
          <w:rFonts w:ascii="Times New Roman" w:hAnsi="Times New Roman" w:cs="Times New Roman"/>
        </w:rPr>
      </w:pPr>
      <w:r>
        <w:rPr>
          <w:rFonts w:ascii="Times New Roman" w:hAnsi="Times New Roman" w:cs="Times New Roman"/>
        </w:rPr>
        <w:t>Conduct Further Research: Other researchers should undertake qualitative studies, such as focus groups or interviews, to explore reasons for consumer skepticism (35%, Table 10) and identify strategies to enhance the appeal of celebrity endorsements, particularly for brand loyalty, similar to the social media study’s recommendation for qualitative exploration</w:t>
      </w:r>
    </w:p>
    <w:p w14:paraId="3F5583B1" w14:textId="77777777" w:rsidR="002D4A1F" w:rsidRDefault="002D4A1F" w:rsidP="002D4A1F">
      <w:pPr>
        <w:spacing w:after="0" w:line="240" w:lineRule="auto"/>
        <w:jc w:val="both"/>
        <w:rPr>
          <w:rFonts w:ascii="Times New Roman" w:hAnsi="Times New Roman" w:cs="Times New Roman"/>
        </w:rPr>
      </w:pPr>
    </w:p>
    <w:p w14:paraId="4EA9F4D1" w14:textId="77777777" w:rsidR="002D4A1F" w:rsidRDefault="002D4A1F" w:rsidP="002D4A1F">
      <w:pPr>
        <w:spacing w:after="0" w:line="240" w:lineRule="auto"/>
        <w:jc w:val="both"/>
        <w:rPr>
          <w:rFonts w:ascii="Times New Roman" w:hAnsi="Times New Roman" w:cs="Times New Roman"/>
        </w:rPr>
      </w:pPr>
    </w:p>
    <w:p w14:paraId="6921D5C2" w14:textId="77777777" w:rsidR="002D4A1F" w:rsidRDefault="002D4A1F" w:rsidP="002D4A1F">
      <w:pPr>
        <w:spacing w:after="0" w:line="240" w:lineRule="auto"/>
        <w:jc w:val="both"/>
        <w:rPr>
          <w:rFonts w:ascii="Times New Roman" w:hAnsi="Times New Roman" w:cs="Times New Roman"/>
        </w:rPr>
      </w:pPr>
    </w:p>
    <w:p w14:paraId="52125987" w14:textId="77777777" w:rsidR="002D4A1F" w:rsidRDefault="002D4A1F" w:rsidP="002D4A1F">
      <w:pPr>
        <w:spacing w:after="0" w:line="240" w:lineRule="auto"/>
        <w:jc w:val="both"/>
        <w:rPr>
          <w:rFonts w:ascii="Times New Roman" w:hAnsi="Times New Roman" w:cs="Times New Roman"/>
        </w:rPr>
      </w:pPr>
    </w:p>
    <w:p w14:paraId="25017905" w14:textId="77777777" w:rsidR="002D4A1F" w:rsidRDefault="002D4A1F" w:rsidP="002D4A1F">
      <w:pPr>
        <w:spacing w:after="0" w:line="240" w:lineRule="auto"/>
        <w:jc w:val="both"/>
        <w:rPr>
          <w:rFonts w:ascii="Times New Roman" w:hAnsi="Times New Roman" w:cs="Times New Roman"/>
        </w:rPr>
      </w:pPr>
    </w:p>
    <w:p w14:paraId="448C7AA6" w14:textId="77777777" w:rsidR="002D4A1F" w:rsidRDefault="002D4A1F" w:rsidP="002D4A1F">
      <w:pPr>
        <w:spacing w:after="0" w:line="240" w:lineRule="auto"/>
        <w:jc w:val="both"/>
        <w:rPr>
          <w:rFonts w:ascii="Times New Roman" w:hAnsi="Times New Roman" w:cs="Times New Roman"/>
        </w:rPr>
      </w:pPr>
    </w:p>
    <w:p w14:paraId="5C4A173B" w14:textId="77777777" w:rsidR="002D4A1F" w:rsidRDefault="002D4A1F" w:rsidP="002D4A1F">
      <w:pPr>
        <w:spacing w:after="0" w:line="240" w:lineRule="auto"/>
        <w:jc w:val="both"/>
        <w:rPr>
          <w:rFonts w:ascii="Times New Roman" w:hAnsi="Times New Roman" w:cs="Times New Roman"/>
        </w:rPr>
      </w:pPr>
    </w:p>
    <w:p w14:paraId="216A25FA" w14:textId="77777777" w:rsidR="002D4A1F" w:rsidRDefault="002D4A1F" w:rsidP="002D4A1F">
      <w:pPr>
        <w:spacing w:after="0" w:line="240" w:lineRule="auto"/>
        <w:jc w:val="both"/>
        <w:rPr>
          <w:rFonts w:ascii="Times New Roman" w:hAnsi="Times New Roman" w:cs="Times New Roman"/>
        </w:rPr>
      </w:pPr>
    </w:p>
    <w:p w14:paraId="003F9EBF" w14:textId="77777777" w:rsidR="002D4A1F" w:rsidRDefault="002D4A1F" w:rsidP="002D4A1F">
      <w:pPr>
        <w:spacing w:after="0" w:line="240" w:lineRule="auto"/>
        <w:jc w:val="both"/>
        <w:rPr>
          <w:rFonts w:ascii="Times New Roman" w:hAnsi="Times New Roman" w:cs="Times New Roman"/>
        </w:rPr>
      </w:pPr>
    </w:p>
    <w:p w14:paraId="23B9BE56" w14:textId="77777777" w:rsidR="002D4A1F" w:rsidRDefault="002D4A1F" w:rsidP="002D4A1F">
      <w:pPr>
        <w:spacing w:after="0" w:line="240" w:lineRule="auto"/>
        <w:jc w:val="both"/>
        <w:rPr>
          <w:rFonts w:ascii="Times New Roman" w:hAnsi="Times New Roman" w:cs="Times New Roman"/>
        </w:rPr>
      </w:pPr>
    </w:p>
    <w:p w14:paraId="27C79E85" w14:textId="77777777" w:rsidR="002D4A1F" w:rsidRDefault="002D4A1F" w:rsidP="002D4A1F">
      <w:pPr>
        <w:spacing w:after="0" w:line="240" w:lineRule="auto"/>
        <w:jc w:val="both"/>
        <w:rPr>
          <w:rFonts w:ascii="Times New Roman" w:hAnsi="Times New Roman" w:cs="Times New Roman"/>
        </w:rPr>
      </w:pPr>
    </w:p>
    <w:p w14:paraId="30191BCD" w14:textId="77777777" w:rsidR="002D4A1F" w:rsidRDefault="002D4A1F" w:rsidP="002D4A1F">
      <w:pPr>
        <w:spacing w:after="0" w:line="240" w:lineRule="auto"/>
        <w:jc w:val="both"/>
        <w:rPr>
          <w:rFonts w:ascii="Times New Roman" w:hAnsi="Times New Roman" w:cs="Times New Roman"/>
        </w:rPr>
      </w:pPr>
    </w:p>
    <w:p w14:paraId="4E4C45E3" w14:textId="77777777" w:rsidR="002D4A1F" w:rsidRDefault="002D4A1F" w:rsidP="002D4A1F">
      <w:pPr>
        <w:spacing w:after="0" w:line="240" w:lineRule="auto"/>
        <w:jc w:val="both"/>
        <w:rPr>
          <w:rFonts w:ascii="Times New Roman" w:hAnsi="Times New Roman" w:cs="Times New Roman"/>
        </w:rPr>
      </w:pPr>
    </w:p>
    <w:p w14:paraId="5F21FB11" w14:textId="77777777" w:rsidR="002D4A1F" w:rsidRDefault="002D4A1F" w:rsidP="002D4A1F">
      <w:pPr>
        <w:spacing w:after="0" w:line="240" w:lineRule="auto"/>
        <w:jc w:val="both"/>
        <w:rPr>
          <w:rFonts w:ascii="Times New Roman" w:hAnsi="Times New Roman" w:cs="Times New Roman"/>
        </w:rPr>
      </w:pPr>
    </w:p>
    <w:p w14:paraId="35A9A0B4" w14:textId="77777777" w:rsidR="002D4A1F" w:rsidRDefault="002D4A1F" w:rsidP="002D4A1F">
      <w:pPr>
        <w:spacing w:after="0" w:line="240" w:lineRule="auto"/>
        <w:jc w:val="both"/>
        <w:rPr>
          <w:rFonts w:ascii="Times New Roman" w:hAnsi="Times New Roman" w:cs="Times New Roman"/>
        </w:rPr>
      </w:pPr>
    </w:p>
    <w:p w14:paraId="4786F7F3" w14:textId="77777777" w:rsidR="002D4A1F" w:rsidRDefault="002D4A1F" w:rsidP="002D4A1F">
      <w:pPr>
        <w:spacing w:after="0" w:line="240" w:lineRule="auto"/>
        <w:jc w:val="both"/>
        <w:rPr>
          <w:rFonts w:ascii="Times New Roman" w:hAnsi="Times New Roman" w:cs="Times New Roman"/>
        </w:rPr>
      </w:pPr>
    </w:p>
    <w:p w14:paraId="1FE307F6" w14:textId="77777777" w:rsidR="002D4A1F" w:rsidRPr="002D4A1F" w:rsidRDefault="002D4A1F" w:rsidP="002D4A1F">
      <w:pPr>
        <w:spacing w:after="0" w:line="240" w:lineRule="auto"/>
        <w:jc w:val="both"/>
        <w:rPr>
          <w:rFonts w:ascii="Times New Roman" w:hAnsi="Times New Roman" w:cs="Times New Roman"/>
        </w:rPr>
      </w:pPr>
    </w:p>
    <w:p w14:paraId="63B5244F" w14:textId="77777777" w:rsidR="00990A53" w:rsidRDefault="00260356" w:rsidP="00F62E1A">
      <w:pPr>
        <w:spacing w:after="0" w:line="240" w:lineRule="auto"/>
        <w:jc w:val="center"/>
        <w:rPr>
          <w:rFonts w:ascii="Times New Roman" w:hAnsi="Times New Roman" w:cs="Times New Roman"/>
          <w:b/>
          <w:bCs/>
        </w:rPr>
      </w:pPr>
      <w:r>
        <w:rPr>
          <w:rFonts w:ascii="Times New Roman" w:hAnsi="Times New Roman" w:cs="Times New Roman"/>
          <w:b/>
          <w:bCs/>
        </w:rPr>
        <w:lastRenderedPageBreak/>
        <w:t>References</w:t>
      </w:r>
    </w:p>
    <w:p w14:paraId="373ED087"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Amos, C., Holmes, G., &amp; Strutton, D. (2008). </w:t>
      </w:r>
      <w:r>
        <w:rPr>
          <w:rFonts w:ascii="Times New Roman" w:hAnsi="Times New Roman" w:cs="Times New Roman"/>
          <w:i/>
          <w:iCs/>
        </w:rPr>
        <w:t xml:space="preserve">Exploring the relationship between celebrity </w:t>
      </w:r>
    </w:p>
    <w:p w14:paraId="7FD29F1C"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endorser effects and advertising effectiveness: A quantitative synthesis of effect size. International Journal of Advertising, 27(2), 209–234. </w:t>
      </w:r>
      <w:hyperlink r:id="rId5" w:history="1">
        <w:r>
          <w:rPr>
            <w:rStyle w:val="Hyperlink"/>
            <w:rFonts w:ascii="Times New Roman" w:hAnsi="Times New Roman" w:cs="Times New Roman"/>
            <w:i/>
            <w:iCs/>
          </w:rPr>
          <w:t>https://doi.org/10.1080/02650487.2008.11073052</w:t>
        </w:r>
      </w:hyperlink>
    </w:p>
    <w:p w14:paraId="4E2EEDBB"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Asemah, E. S. (2011).</w:t>
      </w:r>
      <w:r>
        <w:rPr>
          <w:rFonts w:ascii="Times New Roman" w:hAnsi="Times New Roman" w:cs="Times New Roman"/>
          <w:b/>
          <w:bCs/>
        </w:rPr>
        <w:t xml:space="preserve"> </w:t>
      </w:r>
      <w:r>
        <w:rPr>
          <w:rFonts w:ascii="Times New Roman" w:hAnsi="Times New Roman" w:cs="Times New Roman"/>
          <w:i/>
          <w:iCs/>
        </w:rPr>
        <w:t>Selected mass media themes. Jos University Press.</w:t>
      </w:r>
    </w:p>
    <w:p w14:paraId="796302CF"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Bets, J. (2021). </w:t>
      </w:r>
      <w:r>
        <w:rPr>
          <w:rFonts w:ascii="Times New Roman" w:hAnsi="Times New Roman" w:cs="Times New Roman"/>
          <w:i/>
          <w:iCs/>
        </w:rPr>
        <w:t xml:space="preserve">Research design: A practical guide for social sciences. Journal of Research </w:t>
      </w:r>
    </w:p>
    <w:p w14:paraId="666FC445"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Methods in Social Sciences, 6(1), 15–28.</w:t>
      </w:r>
    </w:p>
    <w:p w14:paraId="68C97BAE"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Chan, K., &amp; Ng, Y. L. (2017). </w:t>
      </w:r>
      <w:r>
        <w:rPr>
          <w:rFonts w:ascii="Times New Roman" w:hAnsi="Times New Roman" w:cs="Times New Roman"/>
          <w:i/>
          <w:iCs/>
        </w:rPr>
        <w:t xml:space="preserve">The influence of celebrity endorsement on consumers’ buying </w:t>
      </w:r>
    </w:p>
    <w:p w14:paraId="149AC2A4"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decision: The case of skincare products. Journal of Consumer Marketing, 34(4), 292–301. </w:t>
      </w:r>
      <w:hyperlink r:id="rId6" w:history="1">
        <w:r>
          <w:rPr>
            <w:rStyle w:val="Hyperlink"/>
            <w:rFonts w:ascii="Times New Roman" w:hAnsi="Times New Roman" w:cs="Times New Roman"/>
            <w:i/>
            <w:iCs/>
          </w:rPr>
          <w:t>https://doi.org/10.1108/JCM-03-2016-1752</w:t>
        </w:r>
      </w:hyperlink>
    </w:p>
    <w:p w14:paraId="1029CDCB"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Cheng, Y., &amp; Li, X. (2020). </w:t>
      </w:r>
      <w:r>
        <w:rPr>
          <w:rFonts w:ascii="Times New Roman" w:hAnsi="Times New Roman" w:cs="Times New Roman"/>
          <w:i/>
          <w:iCs/>
        </w:rPr>
        <w:t xml:space="preserve">The influence of celebrity endorsements on young consumers’ skincare </w:t>
      </w:r>
    </w:p>
    <w:p w14:paraId="2EC8B1C6"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choices. Asia Pacific Journal of Marketing and Logistics, 32(5), 1123–1139. </w:t>
      </w:r>
      <w:hyperlink r:id="rId7" w:history="1">
        <w:r>
          <w:rPr>
            <w:rStyle w:val="Hyperlink"/>
            <w:rFonts w:ascii="Times New Roman" w:hAnsi="Times New Roman" w:cs="Times New Roman"/>
            <w:i/>
            <w:iCs/>
          </w:rPr>
          <w:t>https://doi.org/10.1108/APJML-07-2019-0432</w:t>
        </w:r>
      </w:hyperlink>
    </w:p>
    <w:p w14:paraId="6458C847"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Cooper, M. (1984). </w:t>
      </w:r>
      <w:r>
        <w:rPr>
          <w:rFonts w:ascii="Times New Roman" w:hAnsi="Times New Roman" w:cs="Times New Roman"/>
          <w:i/>
          <w:iCs/>
        </w:rPr>
        <w:t xml:space="preserve">Can celebrities really sell products? Marketing and Media Decisions, 19(9), </w:t>
      </w:r>
    </w:p>
    <w:p w14:paraId="3D083358"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64–67.</w:t>
      </w:r>
    </w:p>
    <w:p w14:paraId="7EA691DA"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Croft, R. (2016). </w:t>
      </w:r>
      <w:r>
        <w:rPr>
          <w:rFonts w:ascii="Times New Roman" w:hAnsi="Times New Roman" w:cs="Times New Roman"/>
          <w:i/>
          <w:iCs/>
        </w:rPr>
        <w:t xml:space="preserve">Celebrity endorsement: The power of star appeal in advertising. Journal of </w:t>
      </w:r>
    </w:p>
    <w:p w14:paraId="5736650F"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Marketing Communications, 22(3), 301–315.</w:t>
      </w:r>
    </w:p>
    <w:p w14:paraId="5CCFDCDE"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Creswell, J. W., &amp; Creswell, J. D. (20i18). </w:t>
      </w:r>
      <w:r>
        <w:rPr>
          <w:rFonts w:ascii="Times New Roman" w:hAnsi="Times New Roman" w:cs="Times New Roman"/>
          <w:i/>
          <w:iCs/>
        </w:rPr>
        <w:t xml:space="preserve">Research design: Qualitative, quantitative, and mixed </w:t>
      </w:r>
    </w:p>
    <w:p w14:paraId="2D592A7C"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methods approaches (5</w:t>
      </w:r>
      <w:r>
        <w:rPr>
          <w:rFonts w:ascii="Times New Roman" w:hAnsi="Times New Roman" w:cs="Times New Roman"/>
          <w:i/>
          <w:iCs/>
          <w:vertAlign w:val="superscript"/>
        </w:rPr>
        <w:t>th</w:t>
      </w:r>
      <w:r>
        <w:rPr>
          <w:rFonts w:ascii="Times New Roman" w:hAnsi="Times New Roman" w:cs="Times New Roman"/>
          <w:i/>
          <w:iCs/>
        </w:rPr>
        <w:t xml:space="preserve"> ed.). SAGE Publications.</w:t>
      </w:r>
    </w:p>
    <w:p w14:paraId="50BF97DC" w14:textId="77777777" w:rsidR="00990A53" w:rsidRDefault="00990A53" w:rsidP="00F62E1A">
      <w:pPr>
        <w:spacing w:after="0" w:line="240" w:lineRule="auto"/>
        <w:jc w:val="both"/>
        <w:rPr>
          <w:rFonts w:ascii="Times New Roman" w:hAnsi="Times New Roman" w:cs="Times New Roman"/>
        </w:rPr>
      </w:pPr>
    </w:p>
    <w:p w14:paraId="6131B154"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Erdogan, B. Z. (1999). </w:t>
      </w:r>
      <w:r>
        <w:rPr>
          <w:rFonts w:ascii="Times New Roman" w:hAnsi="Times New Roman" w:cs="Times New Roman"/>
          <w:i/>
          <w:iCs/>
        </w:rPr>
        <w:t xml:space="preserve">Celebrity endorsement: A literature review. Journal of Marketing </w:t>
      </w:r>
    </w:p>
    <w:p w14:paraId="4A6CDE9F" w14:textId="77777777" w:rsidR="00990A53" w:rsidRDefault="00260356" w:rsidP="00F62E1A">
      <w:pPr>
        <w:spacing w:after="0" w:line="240" w:lineRule="auto"/>
        <w:ind w:left="720"/>
        <w:jc w:val="both"/>
        <w:rPr>
          <w:rFonts w:ascii="Times New Roman" w:hAnsi="Times New Roman" w:cs="Times New Roman"/>
        </w:rPr>
      </w:pPr>
      <w:r>
        <w:rPr>
          <w:rFonts w:ascii="Times New Roman" w:hAnsi="Times New Roman" w:cs="Times New Roman"/>
          <w:i/>
          <w:iCs/>
        </w:rPr>
        <w:t xml:space="preserve">Management, 15(4), 291–314. </w:t>
      </w:r>
      <w:hyperlink r:id="rId8" w:history="1">
        <w:r>
          <w:rPr>
            <w:rStyle w:val="Hyperlink"/>
            <w:rFonts w:ascii="Times New Roman" w:hAnsi="Times New Roman" w:cs="Times New Roman"/>
            <w:i/>
            <w:iCs/>
          </w:rPr>
          <w:t>https://doi.org/10.1362/026725799784870379</w:t>
        </w:r>
      </w:hyperlink>
    </w:p>
    <w:p w14:paraId="4DA5644F"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Freeman, L. (2014). </w:t>
      </w:r>
      <w:r>
        <w:rPr>
          <w:rFonts w:ascii="Times New Roman" w:hAnsi="Times New Roman" w:cs="Times New Roman"/>
          <w:i/>
          <w:iCs/>
        </w:rPr>
        <w:t xml:space="preserve">Social media and celebrity endorsements: The new age of advertising. Journal </w:t>
      </w:r>
    </w:p>
    <w:p w14:paraId="5D060FC7"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of Digital Marketing, 5(2), 45–59.</w:t>
      </w:r>
    </w:p>
    <w:p w14:paraId="4C982068"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Hovland, C. I., Janis, I. L., &amp; Kelley, H. H. (1953). </w:t>
      </w:r>
      <w:r>
        <w:rPr>
          <w:rFonts w:ascii="Times New Roman" w:hAnsi="Times New Roman" w:cs="Times New Roman"/>
          <w:i/>
          <w:iCs/>
        </w:rPr>
        <w:t xml:space="preserve">Communication and persuasion: Psychological </w:t>
      </w:r>
    </w:p>
    <w:p w14:paraId="03200AD4"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studies of opinion change. Yale University Press.</w:t>
      </w:r>
    </w:p>
    <w:p w14:paraId="7F4C20B5"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Kothari, C. R. (2018). </w:t>
      </w:r>
      <w:r>
        <w:rPr>
          <w:rFonts w:ascii="Times New Roman" w:hAnsi="Times New Roman" w:cs="Times New Roman"/>
          <w:i/>
          <w:iCs/>
        </w:rPr>
        <w:t>Research methodology: Methods and techniques (4</w:t>
      </w:r>
      <w:r>
        <w:rPr>
          <w:rFonts w:ascii="Times New Roman" w:hAnsi="Times New Roman" w:cs="Times New Roman"/>
          <w:i/>
          <w:iCs/>
          <w:vertAlign w:val="superscript"/>
        </w:rPr>
        <w:t>th</w:t>
      </w:r>
      <w:r>
        <w:rPr>
          <w:rFonts w:ascii="Times New Roman" w:hAnsi="Times New Roman" w:cs="Times New Roman"/>
          <w:i/>
          <w:iCs/>
        </w:rPr>
        <w:t xml:space="preserve"> ed.). New Age </w:t>
      </w:r>
    </w:p>
    <w:p w14:paraId="268FBAB7"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International Publishers.</w:t>
      </w:r>
    </w:p>
    <w:p w14:paraId="72FACBBB"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Kulkarni, S., &amp; Gaulkar, S. (2005). </w:t>
      </w:r>
      <w:r>
        <w:rPr>
          <w:rFonts w:ascii="Times New Roman" w:hAnsi="Times New Roman" w:cs="Times New Roman"/>
          <w:i/>
          <w:iCs/>
        </w:rPr>
        <w:t xml:space="preserve">Impact of celebrity endorsements on brand recall and </w:t>
      </w:r>
    </w:p>
    <w:p w14:paraId="1A66A931"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consumer behavior. Indian Journal of Marketing, 35(8), 22–28.</w:t>
      </w:r>
    </w:p>
    <w:p w14:paraId="6F75719F"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Kumar, A. (2010). </w:t>
      </w:r>
      <w:r>
        <w:rPr>
          <w:rFonts w:ascii="Times New Roman" w:hAnsi="Times New Roman" w:cs="Times New Roman"/>
          <w:i/>
          <w:iCs/>
        </w:rPr>
        <w:t xml:space="preserve">Celebrity endorsements and its impact on consumer buying behavior. Journal </w:t>
      </w:r>
    </w:p>
    <w:p w14:paraId="0794E324"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of Consumer Marketing, 27(5), 412–420.</w:t>
      </w:r>
    </w:p>
    <w:p w14:paraId="75DA91A6"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McCracken, G. (1989). </w:t>
      </w:r>
      <w:r>
        <w:rPr>
          <w:rFonts w:ascii="Times New Roman" w:hAnsi="Times New Roman" w:cs="Times New Roman"/>
          <w:i/>
          <w:iCs/>
        </w:rPr>
        <w:t xml:space="preserve">Who is the celebrity endorser? Cultural foundations of the endorsement </w:t>
      </w:r>
    </w:p>
    <w:p w14:paraId="5D1288A3"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process. Journal of Consumer Research, 16(3), 310–321. </w:t>
      </w:r>
      <w:hyperlink r:id="rId9" w:history="1">
        <w:r>
          <w:rPr>
            <w:rStyle w:val="Hyperlink"/>
            <w:rFonts w:ascii="Times New Roman" w:hAnsi="Times New Roman" w:cs="Times New Roman"/>
            <w:i/>
            <w:iCs/>
          </w:rPr>
          <w:t>https://doi.org/10.1086/209217</w:t>
        </w:r>
      </w:hyperlink>
    </w:p>
    <w:p w14:paraId="2B10AE4E"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NaijaDetails. (2024). </w:t>
      </w:r>
      <w:r>
        <w:rPr>
          <w:rFonts w:ascii="Times New Roman" w:hAnsi="Times New Roman" w:cs="Times New Roman"/>
          <w:i/>
          <w:iCs/>
        </w:rPr>
        <w:t xml:space="preserve">Population statistics of Ilorin Metropolis, Kwara State. </w:t>
      </w:r>
    </w:p>
    <w:p w14:paraId="39FBBF0D" w14:textId="77777777" w:rsidR="00990A53" w:rsidRDefault="00475B34" w:rsidP="00F62E1A">
      <w:pPr>
        <w:spacing w:after="0" w:line="240" w:lineRule="auto"/>
        <w:ind w:left="720"/>
        <w:jc w:val="both"/>
        <w:rPr>
          <w:rFonts w:ascii="Times New Roman" w:hAnsi="Times New Roman" w:cs="Times New Roman"/>
          <w:i/>
          <w:iCs/>
        </w:rPr>
      </w:pPr>
      <w:hyperlink r:id="rId10" w:history="1">
        <w:r w:rsidR="00260356">
          <w:rPr>
            <w:rStyle w:val="Hyperlink"/>
            <w:rFonts w:ascii="Times New Roman" w:hAnsi="Times New Roman" w:cs="Times New Roman"/>
            <w:i/>
            <w:iCs/>
          </w:rPr>
          <w:t>https://naijadetails.com/ilorin-population-2024/</w:t>
        </w:r>
      </w:hyperlink>
    </w:p>
    <w:p w14:paraId="09DD31F7"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Ohanian, R. (1990). </w:t>
      </w:r>
      <w:r>
        <w:rPr>
          <w:rFonts w:ascii="Times New Roman" w:hAnsi="Times New Roman" w:cs="Times New Roman"/>
          <w:i/>
          <w:iCs/>
        </w:rPr>
        <w:t xml:space="preserve">Construction and validation of a scale to measure celebrity endorsers’ </w:t>
      </w:r>
    </w:p>
    <w:p w14:paraId="05D274DA"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perceived expertise, trustworthiness, and attractiveness. Journal of Advertising, 19(3), 39–52. </w:t>
      </w:r>
      <w:hyperlink r:id="rId11" w:history="1">
        <w:r>
          <w:rPr>
            <w:rStyle w:val="Hyperlink"/>
            <w:rFonts w:ascii="Times New Roman" w:hAnsi="Times New Roman" w:cs="Times New Roman"/>
            <w:i/>
            <w:iCs/>
          </w:rPr>
          <w:t>https://doi.org/10.1080/00913367.1990.10673191</w:t>
        </w:r>
      </w:hyperlink>
    </w:p>
    <w:p w14:paraId="75D9716F"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Till, B. D., &amp; Busler, M. (2000). </w:t>
      </w:r>
      <w:r>
        <w:rPr>
          <w:rFonts w:ascii="Times New Roman" w:hAnsi="Times New Roman" w:cs="Times New Roman"/>
          <w:i/>
          <w:iCs/>
        </w:rPr>
        <w:t xml:space="preserve">The match-up hypothesis: Physical attractiveness, expertise, and </w:t>
      </w:r>
    </w:p>
    <w:p w14:paraId="31E1AFE7" w14:textId="77777777" w:rsidR="00990A53" w:rsidRDefault="00260356" w:rsidP="00F62E1A">
      <w:pPr>
        <w:spacing w:after="0" w:line="240" w:lineRule="auto"/>
        <w:ind w:left="720"/>
        <w:jc w:val="both"/>
        <w:rPr>
          <w:rFonts w:ascii="Times New Roman" w:hAnsi="Times New Roman" w:cs="Times New Roman"/>
          <w:i/>
          <w:iCs/>
        </w:rPr>
      </w:pPr>
      <w:r>
        <w:rPr>
          <w:rFonts w:ascii="Times New Roman" w:hAnsi="Times New Roman" w:cs="Times New Roman"/>
          <w:i/>
          <w:iCs/>
        </w:rPr>
        <w:t xml:space="preserve">the role of fit in celebrity endorsement effectiveness. Journal of Advertising, 29(3), 1–13. </w:t>
      </w:r>
      <w:hyperlink r:id="rId12" w:history="1">
        <w:r>
          <w:rPr>
            <w:rStyle w:val="Hyperlink"/>
            <w:rFonts w:ascii="Times New Roman" w:hAnsi="Times New Roman" w:cs="Times New Roman"/>
            <w:i/>
            <w:iCs/>
          </w:rPr>
          <w:t>https://doi.org/10.1080/00913367.2000.10673613</w:t>
        </w:r>
      </w:hyperlink>
    </w:p>
    <w:p w14:paraId="3A25FF12" w14:textId="77777777" w:rsidR="00990A53" w:rsidRDefault="00260356" w:rsidP="00F62E1A">
      <w:pPr>
        <w:spacing w:after="0" w:line="240" w:lineRule="auto"/>
        <w:jc w:val="both"/>
        <w:rPr>
          <w:rFonts w:ascii="Times New Roman" w:hAnsi="Times New Roman" w:cs="Times New Roman"/>
          <w:i/>
          <w:iCs/>
        </w:rPr>
      </w:pPr>
      <w:r>
        <w:rPr>
          <w:rFonts w:ascii="Times New Roman" w:hAnsi="Times New Roman" w:cs="Times New Roman"/>
        </w:rPr>
        <w:t xml:space="preserve">Unilever. (2023). </w:t>
      </w:r>
      <w:r>
        <w:rPr>
          <w:rFonts w:ascii="Times New Roman" w:hAnsi="Times New Roman" w:cs="Times New Roman"/>
          <w:i/>
          <w:iCs/>
        </w:rPr>
        <w:t xml:space="preserve">Close Up brand overview and marketing strategy. </w:t>
      </w:r>
    </w:p>
    <w:p w14:paraId="5EB71A52" w14:textId="77777777" w:rsidR="00990A53" w:rsidRDefault="00475B34" w:rsidP="00F62E1A">
      <w:pPr>
        <w:spacing w:after="0" w:line="240" w:lineRule="auto"/>
        <w:ind w:left="720"/>
        <w:jc w:val="both"/>
        <w:rPr>
          <w:rFonts w:ascii="Times New Roman" w:hAnsi="Times New Roman" w:cs="Times New Roman"/>
          <w:i/>
          <w:iCs/>
        </w:rPr>
      </w:pPr>
      <w:hyperlink r:id="rId13" w:history="1">
        <w:r w:rsidR="00260356">
          <w:rPr>
            <w:rStyle w:val="Hyperlink"/>
            <w:rFonts w:ascii="Times New Roman" w:hAnsi="Times New Roman" w:cs="Times New Roman"/>
            <w:i/>
            <w:iCs/>
          </w:rPr>
          <w:t>https://www.unilever.com/brands/close-up/</w:t>
        </w:r>
      </w:hyperlink>
    </w:p>
    <w:p w14:paraId="3179B240" w14:textId="77777777" w:rsidR="00990A53" w:rsidRDefault="00990A53">
      <w:pPr>
        <w:jc w:val="both"/>
        <w:rPr>
          <w:rFonts w:ascii="Times New Roman" w:hAnsi="Times New Roman" w:cs="Times New Roman"/>
        </w:rPr>
      </w:pPr>
    </w:p>
    <w:sectPr w:rsidR="00990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7D8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3BEAF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1C8A26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F880C80C"/>
    <w:lvl w:ilvl="0">
      <w:start w:val="1"/>
      <w:numFmt w:val="decimal"/>
      <w:lvlText w:val="%1."/>
      <w:lvlJc w:val="left"/>
      <w:pPr>
        <w:ind w:left="720" w:hanging="360"/>
      </w:pPr>
    </w:lvl>
    <w:lvl w:ilvl="1">
      <w:start w:val="2"/>
      <w:numFmt w:val="decimal"/>
      <w:isLgl/>
      <w:lvlText w:val="%1.%2."/>
      <w:lvlJc w:val="left"/>
      <w:pPr>
        <w:ind w:left="728" w:hanging="3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multilevel"/>
    <w:tmpl w:val="FFFFFFFF"/>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000006"/>
    <w:multiLevelType w:val="hybridMultilevel"/>
    <w:tmpl w:val="3B385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8562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E0CAF"/>
    <w:multiLevelType w:val="hybridMultilevel"/>
    <w:tmpl w:val="1A2C6A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764075">
    <w:abstractNumId w:val="6"/>
  </w:num>
  <w:num w:numId="2" w16cid:durableId="2017684825">
    <w:abstractNumId w:val="2"/>
  </w:num>
  <w:num w:numId="3" w16cid:durableId="609551377">
    <w:abstractNumId w:val="1"/>
  </w:num>
  <w:num w:numId="4" w16cid:durableId="1707758176">
    <w:abstractNumId w:val="5"/>
  </w:num>
  <w:num w:numId="5" w16cid:durableId="1705909809">
    <w:abstractNumId w:val="3"/>
  </w:num>
  <w:num w:numId="6" w16cid:durableId="2125341750">
    <w:abstractNumId w:val="0"/>
  </w:num>
  <w:num w:numId="7" w16cid:durableId="1135295909">
    <w:abstractNumId w:val="7"/>
  </w:num>
  <w:num w:numId="8" w16cid:durableId="175534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53"/>
    <w:rsid w:val="00260356"/>
    <w:rsid w:val="002D4A1F"/>
    <w:rsid w:val="00386776"/>
    <w:rsid w:val="006501FB"/>
    <w:rsid w:val="006F0CC4"/>
    <w:rsid w:val="00955FA3"/>
    <w:rsid w:val="00990A53"/>
    <w:rsid w:val="00F62E1A"/>
    <w:rsid w:val="00FA7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8A138D"/>
  <w15:docId w15:val="{AB6CE7C9-8254-A54A-AC6F-A5A832D5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pPr>
      <w:spacing w:after="0" w:line="240" w:lineRule="auto"/>
    </w:pPr>
    <w:rPr>
      <w:rFonts w:eastAsia="SimSun" w:cs="Times New Roman"/>
      <w:kern w:val="0"/>
      <w:sz w:val="22"/>
      <w:szCs w:val="22"/>
      <w:lang w:eastAsia="zh-CN"/>
      <w14:ligatures w14:val="none"/>
    </w:rPr>
  </w:style>
  <w:style w:type="character" w:customStyle="1" w:styleId="NoSpacingChar">
    <w:name w:val="No Spacing Char"/>
    <w:link w:val="NoSpacing"/>
    <w:rPr>
      <w:rFonts w:ascii="Calibri" w:eastAsia="SimSun" w:hAnsi="Calibri" w:cs="Times New Roman"/>
      <w:kern w:val="0"/>
      <w:sz w:val="22"/>
      <w:szCs w:val="22"/>
      <w:lang w:eastAsia="zh-CN"/>
      <w14:ligatures w14:val="none"/>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Footer">
    <w:name w:val="footer"/>
    <w:basedOn w:val="Normal"/>
    <w:pPr>
      <w:tabs>
        <w:tab w:val="center" w:pos="4680"/>
        <w:tab w:val="right" w:pos="9360"/>
      </w:tabs>
      <w:spacing w:after="0"/>
    </w:pPr>
    <w:rPr>
      <w:rFonts w:eastAsia="SimSun"/>
      <w:sz w:val="21"/>
      <w:lang w:eastAsia="zh-CN"/>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362/026725799784870379" TargetMode="External" /><Relationship Id="rId13" Type="http://schemas.openxmlformats.org/officeDocument/2006/relationships/hyperlink" Target="https://www.unilever.com/brands/close-up/" TargetMode="External" /><Relationship Id="rId3" Type="http://schemas.openxmlformats.org/officeDocument/2006/relationships/settings" Target="settings.xml" /><Relationship Id="rId7" Type="http://schemas.openxmlformats.org/officeDocument/2006/relationships/hyperlink" Target="https://doi.org/10.1108/APJML-07-2019-0432" TargetMode="External" /><Relationship Id="rId12" Type="http://schemas.openxmlformats.org/officeDocument/2006/relationships/hyperlink" Target="https://doi.org/10.1080/00913367.2000.1067361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08/JCM-03-2016-1752" TargetMode="External" /><Relationship Id="rId11" Type="http://schemas.openxmlformats.org/officeDocument/2006/relationships/hyperlink" Target="https://doi.org/10.1080/00913367.1990.10673191" TargetMode="External" /><Relationship Id="rId5" Type="http://schemas.openxmlformats.org/officeDocument/2006/relationships/hyperlink" Target="https://doi.org/10.1080/02650487.2008.11073052" TargetMode="External" /><Relationship Id="rId15" Type="http://schemas.openxmlformats.org/officeDocument/2006/relationships/theme" Target="theme/theme1.xml" /><Relationship Id="rId10" Type="http://schemas.openxmlformats.org/officeDocument/2006/relationships/hyperlink" Target="https://naijadetails.com/ilorin-population-2024/" TargetMode="External" /><Relationship Id="rId4" Type="http://schemas.openxmlformats.org/officeDocument/2006/relationships/webSettings" Target="webSettings.xml" /><Relationship Id="rId9" Type="http://schemas.openxmlformats.org/officeDocument/2006/relationships/hyperlink" Target="https://doi.org/10.1086/209217"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12079</Words>
  <Characters>68852</Characters>
  <Application>Microsoft Office Word</Application>
  <DocSecurity>0</DocSecurity>
  <Lines>573</Lines>
  <Paragraphs>161</Paragraphs>
  <ScaleCrop>false</ScaleCrop>
  <Company/>
  <LinksUpToDate>false</LinksUpToDate>
  <CharactersWithSpaces>80770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bankolewilliams24@gmail.com</cp:lastModifiedBy>
  <cp:revision>2</cp:revision>
  <dcterms:created xsi:type="dcterms:W3CDTF">2025-07-29T08:25:00Z</dcterms:created>
  <dcterms:modified xsi:type="dcterms:W3CDTF">2025-07-29T08:25:00Z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1e80d365d74f4f239732cf2b1184777e</vt:lpwstr>
  </property>
</Properties>
</file>