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899" w:rsidRDefault="005D7EF8">
      <w:pPr>
        <w:jc w:val="center"/>
        <w:rPr>
          <w:rFonts w:ascii="Times New Roman" w:hAnsi="Times New Roman" w:cs="Times New Roman"/>
          <w:b/>
          <w:sz w:val="44"/>
          <w:szCs w:val="28"/>
        </w:rPr>
      </w:pPr>
      <w:r>
        <w:rPr>
          <w:rFonts w:ascii="Times New Roman" w:hAnsi="Times New Roman" w:cs="Times New Roman"/>
          <w:b/>
          <w:sz w:val="44"/>
          <w:szCs w:val="28"/>
        </w:rPr>
        <w:t>KWARA STATE POLYTECHNIC, ILORIN</w:t>
      </w:r>
    </w:p>
    <w:p w:rsidR="00BE4899" w:rsidRDefault="005D7EF8">
      <w:pPr>
        <w:jc w:val="center"/>
        <w:rPr>
          <w:rFonts w:ascii="Times New Roman" w:hAnsi="Times New Roman" w:cs="Times New Roman"/>
          <w:b/>
          <w:sz w:val="40"/>
        </w:rPr>
      </w:pPr>
      <w:r>
        <w:rPr>
          <w:rFonts w:ascii="Times New Roman" w:hAnsi="Times New Roman" w:cs="Times New Roman"/>
          <w:b/>
          <w:sz w:val="32"/>
          <w:szCs w:val="28"/>
        </w:rPr>
        <w:t xml:space="preserve"> DESIGN, FABRICATION AND TESTING OF A PALM-BROOM MAKING MACHINE</w:t>
      </w:r>
    </w:p>
    <w:p w:rsidR="00BE4899" w:rsidRDefault="00BE4899">
      <w:pPr>
        <w:spacing w:line="240" w:lineRule="auto"/>
        <w:rPr>
          <w:rFonts w:ascii="Times New Roman" w:hAnsi="Times New Roman" w:cs="Times New Roman"/>
          <w:b/>
          <w:i/>
          <w:sz w:val="28"/>
          <w:szCs w:val="28"/>
        </w:rPr>
      </w:pPr>
    </w:p>
    <w:p w:rsidR="00BE4899" w:rsidRDefault="00BE4899">
      <w:pPr>
        <w:spacing w:line="240" w:lineRule="auto"/>
        <w:jc w:val="center"/>
        <w:rPr>
          <w:rFonts w:ascii="Times New Roman" w:hAnsi="Times New Roman" w:cs="Times New Roman"/>
          <w:b/>
          <w:i/>
          <w:sz w:val="28"/>
          <w:szCs w:val="28"/>
        </w:rPr>
      </w:pPr>
    </w:p>
    <w:p w:rsidR="00BE4899" w:rsidRDefault="005D7EF8">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BY</w:t>
      </w: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BE4899">
      <w:pPr>
        <w:spacing w:after="0" w:line="288" w:lineRule="auto"/>
        <w:ind w:left="2880"/>
        <w:rPr>
          <w:rFonts w:ascii="Times New Roman" w:hAnsi="Times New Roman" w:cs="Times New Roman"/>
          <w:b/>
        </w:rPr>
      </w:pPr>
    </w:p>
    <w:p w:rsidR="00BE4899" w:rsidRDefault="005D7EF8">
      <w:pPr>
        <w:spacing w:after="0" w:line="288" w:lineRule="auto"/>
        <w:rPr>
          <w:rFonts w:ascii="Times New Roman" w:hAnsi="Times New Roman" w:cs="Times New Roman"/>
          <w:b/>
        </w:rPr>
      </w:pPr>
      <w:r>
        <w:rPr>
          <w:rFonts w:ascii="Times New Roman" w:hAnsi="Times New Roman" w:cs="Times New Roman"/>
          <w:b/>
        </w:rPr>
        <w:t xml:space="preserve">                                         </w:t>
      </w:r>
      <w:r w:rsidR="003F6B6B">
        <w:rPr>
          <w:rFonts w:ascii="Times New Roman" w:hAnsi="Times New Roman" w:cs="Times New Roman"/>
          <w:b/>
        </w:rPr>
        <w:t xml:space="preserve">       OLAOGUN AFEEZ ABIODUN</w:t>
      </w:r>
    </w:p>
    <w:p w:rsidR="00BE4899" w:rsidRDefault="00BE4899">
      <w:pPr>
        <w:rPr>
          <w:rFonts w:ascii="Times New Roman" w:hAnsi="Times New Roman" w:cs="Times New Roman"/>
          <w:b/>
        </w:rPr>
      </w:pPr>
    </w:p>
    <w:p w:rsidR="00BE4899" w:rsidRDefault="00BE4899">
      <w:pPr>
        <w:rPr>
          <w:rFonts w:ascii="Times New Roman" w:hAnsi="Times New Roman" w:cs="Times New Roman"/>
          <w:b/>
        </w:rPr>
      </w:pPr>
    </w:p>
    <w:p w:rsidR="00BE4899" w:rsidRDefault="005D7EF8">
      <w:pPr>
        <w:jc w:val="center"/>
        <w:rPr>
          <w:rFonts w:ascii="Times New Roman" w:hAnsi="Times New Roman" w:cs="Times New Roman"/>
          <w:b/>
          <w:sz w:val="28"/>
          <w:szCs w:val="28"/>
        </w:rPr>
      </w:pPr>
      <w:r>
        <w:rPr>
          <w:b/>
          <w:bCs/>
          <w:sz w:val="28"/>
          <w:szCs w:val="24"/>
        </w:rPr>
        <w:t>A PROJECT REPORT SUBMITTED TO THE DEPARTMENT OF MECHANICAL ENGINEERING, INSTITUTE OF TECHNOLOGY IN PARTIAL FULFILMENT OF THE REQUIREMENTS FOR THE AWARD OF HIGHER NATIONAL DEPLOMA IN MECHANICAL ENGINEERING TECHNOLOGY</w:t>
      </w:r>
      <w:r>
        <w:rPr>
          <w:rFonts w:ascii="Times New Roman" w:hAnsi="Times New Roman" w:cs="Times New Roman"/>
          <w:b/>
          <w:sz w:val="28"/>
          <w:szCs w:val="28"/>
        </w:rPr>
        <w:t>,</w:t>
      </w:r>
    </w:p>
    <w:p w:rsidR="00BE4899" w:rsidRDefault="00BE4899">
      <w:pPr>
        <w:jc w:val="center"/>
        <w:rPr>
          <w:rFonts w:ascii="Times New Roman" w:hAnsi="Times New Roman" w:cs="Times New Roman"/>
          <w:b/>
          <w:sz w:val="2"/>
          <w:szCs w:val="28"/>
        </w:rPr>
      </w:pPr>
    </w:p>
    <w:p w:rsidR="00BE4899" w:rsidRDefault="005D7EF8">
      <w:pPr>
        <w:jc w:val="center"/>
        <w:rPr>
          <w:rFonts w:ascii="Times New Roman" w:hAnsi="Times New Roman" w:cs="Times New Roman"/>
          <w:b/>
          <w:sz w:val="30"/>
          <w:szCs w:val="18"/>
        </w:rPr>
      </w:pPr>
      <w:r>
        <w:rPr>
          <w:rFonts w:ascii="Times New Roman" w:hAnsi="Times New Roman" w:cs="Times New Roman"/>
          <w:b/>
          <w:sz w:val="30"/>
          <w:szCs w:val="18"/>
        </w:rPr>
        <w:t xml:space="preserve">ILORIN, NIGERIA </w:t>
      </w: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BE4899">
      <w:pPr>
        <w:ind w:left="6480"/>
        <w:rPr>
          <w:rFonts w:ascii="Times New Roman" w:hAnsi="Times New Roman" w:cs="Times New Roman"/>
          <w:b/>
          <w:sz w:val="30"/>
          <w:szCs w:val="18"/>
        </w:rPr>
      </w:pPr>
    </w:p>
    <w:p w:rsidR="00BE4899" w:rsidRDefault="005D7EF8">
      <w:pPr>
        <w:ind w:left="6480"/>
        <w:rPr>
          <w:rFonts w:ascii="Times New Roman" w:hAnsi="Times New Roman" w:cs="Times New Roman"/>
          <w:b/>
          <w:sz w:val="30"/>
          <w:szCs w:val="18"/>
        </w:rPr>
      </w:pPr>
      <w:r>
        <w:rPr>
          <w:rFonts w:ascii="Times New Roman" w:hAnsi="Times New Roman" w:cs="Times New Roman"/>
          <w:b/>
          <w:sz w:val="30"/>
          <w:szCs w:val="18"/>
        </w:rPr>
        <w:t>AUGUST, 2025</w:t>
      </w:r>
    </w:p>
    <w:p w:rsidR="00BE4899" w:rsidRDefault="005D7EF8">
      <w:pPr>
        <w:rPr>
          <w:rFonts w:ascii="Times New Roman" w:eastAsiaTheme="majorEastAsia" w:hAnsi="Times New Roman" w:cstheme="majorBidi"/>
          <w:b/>
          <w:sz w:val="28"/>
          <w:szCs w:val="32"/>
        </w:rPr>
      </w:pPr>
      <w:r>
        <w:br w:type="page"/>
      </w:r>
    </w:p>
    <w:p w:rsidR="00BE4899" w:rsidRDefault="005D7EF8">
      <w:pPr>
        <w:pStyle w:val="Heading1"/>
      </w:pPr>
      <w:bookmarkStart w:id="0" w:name="_Toc204011076"/>
      <w:r>
        <w:lastRenderedPageBreak/>
        <w:t>CERTIFICATION</w:t>
      </w:r>
      <w:bookmarkEnd w:id="0"/>
    </w:p>
    <w:p w:rsidR="00BE4899" w:rsidRDefault="00BE4899"/>
    <w:p w:rsidR="00BE4899" w:rsidRDefault="005D7EF8">
      <w:pPr>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Pr>
          <w:rFonts w:ascii="Times New Roman" w:hAnsi="Times New Roman" w:cs="Times New Roman"/>
          <w:b/>
          <w:sz w:val="28"/>
          <w:szCs w:val="28"/>
        </w:rPr>
        <w:t xml:space="preserve">DESIGN, FABRICATION AND TESTING OF PALM BROOM MAKING MACHINE </w:t>
      </w:r>
      <w:r>
        <w:rPr>
          <w:rFonts w:ascii="Times New Roman" w:hAnsi="Times New Roman" w:cs="Times New Roman"/>
          <w:sz w:val="28"/>
          <w:szCs w:val="28"/>
        </w:rPr>
        <w:t xml:space="preserve">was prepared by </w:t>
      </w:r>
      <w:r w:rsidR="003F6B6B">
        <w:rPr>
          <w:rFonts w:ascii="Times New Roman" w:hAnsi="Times New Roman" w:cs="Times New Roman"/>
          <w:b/>
          <w:sz w:val="28"/>
          <w:szCs w:val="28"/>
        </w:rPr>
        <w:t>OLAOGUN AFEEZ ABIODUN</w:t>
      </w:r>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sidR="003F6B6B">
        <w:rPr>
          <w:rFonts w:ascii="Times New Roman" w:hAnsi="Times New Roman" w:cs="Times New Roman"/>
          <w:b/>
          <w:sz w:val="28"/>
          <w:szCs w:val="28"/>
        </w:rPr>
        <w:t>HND/23/MEC/FT/0111</w:t>
      </w:r>
      <w:r w:rsidR="0082351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meets the requirement for the award of Higher National Diploma (HND) in the department of Mechanical Engineering, Kwara State Polytechnic, Ilorin, and was approved for its contribution to knowledge and literacy presentation.   </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YUSUF IBRAHIM.O</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DATE                                                  </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Project Supervisor</w:t>
      </w: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w:t>
      </w:r>
    </w:p>
    <w:p w:rsidR="00BE4899" w:rsidRDefault="005D7EF8">
      <w:pPr>
        <w:spacing w:after="0" w:line="240" w:lineRule="auto"/>
        <w:rPr>
          <w:rFonts w:ascii="Times New Roman" w:hAnsi="Times New Roman" w:cs="Times New Roman"/>
          <w:sz w:val="24"/>
          <w:szCs w:val="18"/>
        </w:rPr>
      </w:pPr>
      <w:r>
        <w:rPr>
          <w:rFonts w:ascii="Times New Roman" w:hAnsi="Times New Roman" w:cs="Times New Roman"/>
          <w:b/>
          <w:sz w:val="24"/>
          <w:szCs w:val="18"/>
        </w:rPr>
        <w:t>ENGR. SALAMI HAMMED OLATEJU</w:t>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r>
      <w:r>
        <w:rPr>
          <w:rFonts w:ascii="Times New Roman" w:hAnsi="Times New Roman" w:cs="Times New Roman"/>
          <w:b/>
          <w:sz w:val="24"/>
          <w:szCs w:val="18"/>
        </w:rPr>
        <w:tab/>
        <w:t>DATE</w:t>
      </w:r>
      <w:r>
        <w:rPr>
          <w:rFonts w:ascii="Times New Roman" w:hAnsi="Times New Roman" w:cs="Times New Roman"/>
          <w:b/>
          <w:sz w:val="24"/>
          <w:szCs w:val="18"/>
        </w:rPr>
        <w:tab/>
        <w:t xml:space="preserve">           </w:t>
      </w:r>
      <w:r>
        <w:rPr>
          <w:rFonts w:ascii="Times New Roman" w:hAnsi="Times New Roman" w:cs="Times New Roman"/>
          <w:sz w:val="24"/>
          <w:szCs w:val="18"/>
        </w:rPr>
        <w:t>Project coordinator</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 w:val="12"/>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ENGR. AYANTOLA.A.A</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Head of Department</w:t>
      </w:r>
    </w:p>
    <w:p w:rsidR="00BE4899" w:rsidRDefault="00BE4899">
      <w:pPr>
        <w:spacing w:after="0" w:line="240" w:lineRule="auto"/>
        <w:jc w:val="both"/>
        <w:rPr>
          <w:rFonts w:ascii="Times New Roman" w:hAnsi="Times New Roman" w:cs="Times New Roman"/>
          <w:sz w:val="12"/>
          <w:szCs w:val="18"/>
        </w:rPr>
      </w:pPr>
    </w:p>
    <w:p w:rsidR="00BE4899" w:rsidRDefault="00BE4899">
      <w:pPr>
        <w:spacing w:after="0" w:line="240" w:lineRule="auto"/>
        <w:jc w:val="both"/>
        <w:rPr>
          <w:rFonts w:ascii="Times New Roman" w:hAnsi="Times New Roman" w:cs="Times New Roman"/>
          <w:szCs w:val="18"/>
        </w:rPr>
      </w:pPr>
    </w:p>
    <w:p w:rsidR="00BE4899" w:rsidRDefault="00BE4899">
      <w:pPr>
        <w:spacing w:after="0" w:line="240" w:lineRule="auto"/>
        <w:jc w:val="both"/>
        <w:rPr>
          <w:rFonts w:ascii="Times New Roman" w:hAnsi="Times New Roman" w:cs="Times New Roman"/>
          <w:szCs w:val="18"/>
        </w:rPr>
      </w:pP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_____________________</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t>___________________</w:t>
      </w:r>
    </w:p>
    <w:p w:rsidR="00BE4899" w:rsidRDefault="005D7EF8">
      <w:pPr>
        <w:spacing w:after="0" w:line="240" w:lineRule="auto"/>
        <w:jc w:val="both"/>
        <w:rPr>
          <w:rFonts w:ascii="Times New Roman" w:hAnsi="Times New Roman" w:cs="Times New Roman"/>
          <w:b/>
          <w:szCs w:val="18"/>
        </w:rPr>
      </w:pPr>
      <w:r>
        <w:rPr>
          <w:rFonts w:ascii="Times New Roman" w:hAnsi="Times New Roman" w:cs="Times New Roman"/>
          <w:b/>
          <w:szCs w:val="18"/>
        </w:rPr>
        <w:t xml:space="preserve">Engr.Dr. ZUBAIRU PETER TSADO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 xml:space="preserve">            DATE</w:t>
      </w:r>
    </w:p>
    <w:p w:rsidR="00BE4899" w:rsidRDefault="005D7EF8">
      <w:pPr>
        <w:spacing w:after="0" w:line="240" w:lineRule="auto"/>
        <w:jc w:val="both"/>
        <w:rPr>
          <w:rFonts w:ascii="Times New Roman" w:hAnsi="Times New Roman" w:cs="Times New Roman"/>
          <w:szCs w:val="18"/>
        </w:rPr>
      </w:pPr>
      <w:r>
        <w:rPr>
          <w:rFonts w:ascii="Times New Roman" w:hAnsi="Times New Roman" w:cs="Times New Roman"/>
          <w:szCs w:val="18"/>
        </w:rPr>
        <w:t>External Examiner</w:t>
      </w: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both"/>
        <w:rPr>
          <w:rFonts w:ascii="Times New Roman" w:hAnsi="Times New Roman" w:cs="Times New Roman"/>
          <w:b/>
          <w:szCs w:val="18"/>
        </w:rPr>
      </w:pPr>
    </w:p>
    <w:p w:rsidR="00BE4899" w:rsidRDefault="00BE4899">
      <w:pPr>
        <w:spacing w:after="0" w:line="240" w:lineRule="auto"/>
        <w:jc w:val="center"/>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BE4899">
      <w:pPr>
        <w:spacing w:after="0" w:line="240" w:lineRule="auto"/>
        <w:rPr>
          <w:rFonts w:ascii="Times New Roman" w:hAnsi="Times New Roman" w:cs="Times New Roman"/>
          <w:b/>
          <w:sz w:val="28"/>
        </w:rPr>
      </w:pPr>
    </w:p>
    <w:p w:rsidR="00BE4899" w:rsidRDefault="005D7EF8">
      <w:pPr>
        <w:spacing w:after="0" w:line="240" w:lineRule="auto"/>
        <w:jc w:val="center"/>
        <w:rPr>
          <w:rFonts w:ascii="Times New Roman" w:hAnsi="Times New Roman" w:cs="Times New Roman"/>
          <w:b/>
          <w:sz w:val="28"/>
        </w:rPr>
      </w:pPr>
      <w:r>
        <w:rPr>
          <w:rFonts w:ascii="Times New Roman" w:hAnsi="Times New Roman" w:cs="Times New Roman"/>
          <w:b/>
          <w:sz w:val="28"/>
        </w:rPr>
        <w:lastRenderedPageBreak/>
        <w:t>DEDICATION</w:t>
      </w:r>
    </w:p>
    <w:p w:rsidR="00BE4899" w:rsidRDefault="00BE4899">
      <w:pPr>
        <w:spacing w:after="0" w:line="240" w:lineRule="auto"/>
        <w:jc w:val="center"/>
        <w:rPr>
          <w:rFonts w:ascii="Times New Roman" w:hAnsi="Times New Roman" w:cs="Times New Roman"/>
          <w:b/>
          <w:szCs w:val="18"/>
        </w:rPr>
      </w:pPr>
    </w:p>
    <w:p w:rsidR="00BE4899" w:rsidRDefault="005D7EF8">
      <w:pPr>
        <w:spacing w:line="480" w:lineRule="auto"/>
        <w:ind w:firstLine="720"/>
        <w:jc w:val="both"/>
        <w:rPr>
          <w:rFonts w:ascii="Times New Roman" w:hAnsi="Times New Roman" w:cs="Times New Roman"/>
          <w:sz w:val="28"/>
        </w:rPr>
      </w:pPr>
      <w:r>
        <w:rPr>
          <w:rFonts w:ascii="Times New Roman" w:hAnsi="Times New Roman" w:cs="Times New Roman"/>
          <w:sz w:val="28"/>
        </w:rPr>
        <w:t>This project rep</w:t>
      </w:r>
      <w:r w:rsidR="00D4355A">
        <w:rPr>
          <w:rFonts w:ascii="Times New Roman" w:hAnsi="Times New Roman" w:cs="Times New Roman"/>
          <w:sz w:val="28"/>
        </w:rPr>
        <w:t>ort is dedicated to Almighty ALLAH</w:t>
      </w:r>
      <w:r>
        <w:rPr>
          <w:rFonts w:ascii="Times New Roman" w:hAnsi="Times New Roman" w:cs="Times New Roman"/>
          <w:sz w:val="28"/>
        </w:rPr>
        <w:t xml:space="preserve"> for His protection over me and His infinite mercy sustained unto me and also to my Parents, Lecturers and Guardians and my profound gratitude goes to my supervisor for the knowledge being impacted during the project.</w:t>
      </w: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tabs>
          <w:tab w:val="left" w:pos="5851"/>
        </w:tabs>
        <w:rPr>
          <w:rFonts w:ascii="Times New Roman" w:hAnsi="Times New Roman" w:cs="Times New Roman"/>
          <w:sz w:val="28"/>
          <w:szCs w:val="28"/>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BE4899">
      <w:pPr>
        <w:rPr>
          <w:rFonts w:ascii="Times New Roman" w:hAnsi="Times New Roman" w:cs="Times New Roman"/>
        </w:rPr>
      </w:pPr>
    </w:p>
    <w:p w:rsidR="00BE4899" w:rsidRDefault="005D7EF8">
      <w:pPr>
        <w:pStyle w:val="Heading1"/>
      </w:pPr>
      <w:bookmarkStart w:id="1" w:name="_Toc204011077"/>
      <w:r>
        <w:lastRenderedPageBreak/>
        <w:t>ACKNOWLEDGEMENT</w:t>
      </w:r>
      <w:bookmarkEnd w:id="1"/>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My profound gr</w:t>
      </w:r>
      <w:r w:rsidR="00D4355A">
        <w:rPr>
          <w:rFonts w:ascii="Times New Roman" w:hAnsi="Times New Roman" w:cs="Times New Roman"/>
          <w:sz w:val="28"/>
          <w:szCs w:val="28"/>
        </w:rPr>
        <w:t>atitude goes to the Almighty ALLAH</w:t>
      </w:r>
      <w:r>
        <w:rPr>
          <w:rFonts w:ascii="Times New Roman" w:hAnsi="Times New Roman" w:cs="Times New Roman"/>
          <w:sz w:val="28"/>
          <w:szCs w:val="28"/>
        </w:rPr>
        <w:t xml:space="preserve"> who began the good work in me and has brought me this far, I thank Him for the lovingkindness and mercy from my birth to date.</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special appreciation goes to my Parents, I really appreciate their tremendous efforts financially and morally, may you live long to reap the fruits of your labour (Amen).</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My appreciation also goes to my able Project Supervisor, Engr. Yusuf Ibrahim.o for his tremendous and untiring efforts and his immeasurable contribution towards the successful completion of this project.</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Finally, to all those who have contributed in one way or the other, I say a very</w:t>
      </w:r>
      <w:r w:rsidR="00D4355A">
        <w:rPr>
          <w:rFonts w:ascii="Times New Roman" w:hAnsi="Times New Roman" w:cs="Times New Roman"/>
          <w:sz w:val="28"/>
          <w:szCs w:val="28"/>
        </w:rPr>
        <w:t xml:space="preserve"> big thank you, may Almighty ALLAH</w:t>
      </w:r>
      <w:r>
        <w:rPr>
          <w:rFonts w:ascii="Times New Roman" w:hAnsi="Times New Roman" w:cs="Times New Roman"/>
          <w:sz w:val="28"/>
          <w:szCs w:val="28"/>
        </w:rPr>
        <w:t xml:space="preserve"> reward you all and bless you with all your outstanding needs with long life in good state of health (Amen).</w:t>
      </w: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BE4899">
      <w:pPr>
        <w:spacing w:line="480" w:lineRule="auto"/>
        <w:jc w:val="both"/>
        <w:rPr>
          <w:rFonts w:ascii="Times New Roman" w:hAnsi="Times New Roman" w:cs="Times New Roman"/>
          <w:sz w:val="28"/>
          <w:szCs w:val="28"/>
        </w:rPr>
      </w:pPr>
    </w:p>
    <w:p w:rsidR="00BE4899" w:rsidRDefault="005D7EF8">
      <w:pPr>
        <w:pStyle w:val="Heading1"/>
      </w:pPr>
      <w:bookmarkStart w:id="2" w:name="_Toc204011078"/>
      <w:r>
        <w:lastRenderedPageBreak/>
        <w:t>ABSTRACT</w:t>
      </w:r>
      <w:bookmarkEnd w:id="2"/>
    </w:p>
    <w:p w:rsidR="00BE4899" w:rsidRDefault="00BE4899">
      <w:pPr>
        <w:tabs>
          <w:tab w:val="left" w:pos="1020"/>
        </w:tabs>
        <w:rPr>
          <w:sz w:val="24"/>
          <w:szCs w:val="28"/>
        </w:rPr>
      </w:pP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13 horsepower gasoline engine, which transmits rotary motion to a pair of wire brushes mounted on the shaft. These brushes effectively strip the outer husk from palm frond petioles, ensuring a clean and uniform finish.</w:t>
      </w:r>
    </w:p>
    <w:p w:rsidR="00BE4899" w:rsidRDefault="005D7EF8">
      <w:pPr>
        <w:spacing w:line="480" w:lineRule="auto"/>
        <w:rPr>
          <w:rFonts w:ascii="Times New Roman" w:hAnsi="Times New Roman" w:cs="Times New Roman"/>
          <w:i/>
          <w:color w:val="000000"/>
          <w:sz w:val="24"/>
          <w:szCs w:val="24"/>
        </w:rPr>
      </w:pPr>
      <w:r>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BE4899" w:rsidRDefault="005D7EF8">
      <w:pPr>
        <w:spacing w:after="0" w:line="480" w:lineRule="auto"/>
        <w:jc w:val="both"/>
        <w:rPr>
          <w:rFonts w:ascii="Times New Roman" w:hAnsi="Times New Roman" w:cs="Times New Roman"/>
          <w:sz w:val="28"/>
          <w:szCs w:val="28"/>
        </w:rPr>
      </w:pPr>
      <w:r>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p>
    <w:p w:rsidR="00BE4899" w:rsidRDefault="005D7EF8">
      <w:pPr>
        <w:pStyle w:val="Heading1"/>
        <w:rPr>
          <w:sz w:val="24"/>
        </w:rPr>
      </w:pPr>
      <w:bookmarkStart w:id="3" w:name="_Toc204011079"/>
      <w:r>
        <w:rPr>
          <w:sz w:val="24"/>
        </w:rPr>
        <w:lastRenderedPageBreak/>
        <w:t>LIST OF PLATE</w:t>
      </w:r>
      <w:bookmarkEnd w:id="3"/>
    </w:p>
    <w:p w:rsidR="00BE4899" w:rsidRDefault="005D7EF8">
      <w:pPr>
        <w:rPr>
          <w:b/>
          <w:bCs/>
        </w:rPr>
      </w:pPr>
      <w:r>
        <w:rPr>
          <w:b/>
          <w:bCs/>
        </w:rPr>
        <w:t xml:space="preserve">Plates             title of plate                                                                                                                  Page </w:t>
      </w:r>
    </w:p>
    <w:p w:rsidR="00BE4899" w:rsidRDefault="005D7EF8">
      <w:pPr>
        <w:rPr>
          <w:b/>
          <w:bCs/>
        </w:rPr>
      </w:pPr>
      <w:r>
        <w:t>1.1(a</w:t>
      </w:r>
      <w:r>
        <w:rPr>
          <w:b/>
          <w:bCs/>
        </w:rPr>
        <w:t>)       P</w:t>
      </w:r>
      <w:r>
        <w:t>alm frond sample</w:t>
      </w:r>
      <w:r>
        <w:rPr>
          <w:b/>
          <w:bCs/>
        </w:rPr>
        <w:t xml:space="preserve">                                                                                                                  </w:t>
      </w:r>
      <w:r>
        <w:t>1</w:t>
      </w:r>
      <w:r>
        <w:rPr>
          <w:b/>
          <w:bCs/>
        </w:rPr>
        <w:t xml:space="preserve"> </w:t>
      </w:r>
    </w:p>
    <w:p w:rsidR="00BE4899" w:rsidRDefault="005D7EF8">
      <w:pPr>
        <w:rPr>
          <w:b/>
          <w:bCs/>
        </w:rPr>
      </w:pPr>
      <w:r>
        <w:t>1.1(b)</w:t>
      </w:r>
      <w:r>
        <w:rPr>
          <w:b/>
          <w:bCs/>
        </w:rPr>
        <w:t xml:space="preserve">       </w:t>
      </w:r>
      <w:r>
        <w:rPr>
          <w:sz w:val="24"/>
        </w:rPr>
        <w:t>palm tree sample</w:t>
      </w:r>
      <w:r>
        <w:rPr>
          <w:b/>
          <w:bCs/>
        </w:rPr>
        <w:t xml:space="preserve">                                                                                                                 </w:t>
      </w:r>
      <w:r>
        <w:t>1</w:t>
      </w:r>
    </w:p>
    <w:p w:rsidR="00BE4899" w:rsidRDefault="005D7EF8">
      <w:pPr>
        <w:pStyle w:val="Heading2"/>
        <w:jc w:val="center"/>
        <w:rPr>
          <w:rFonts w:ascii="Times New Roman" w:hAnsi="Times New Roman" w:cs="Times New Roman"/>
          <w:b/>
          <w:color w:val="auto"/>
          <w:sz w:val="24"/>
        </w:rPr>
      </w:pPr>
      <w:bookmarkStart w:id="4" w:name="_Toc204011080"/>
      <w:r>
        <w:rPr>
          <w:rFonts w:ascii="Times New Roman" w:hAnsi="Times New Roman" w:cs="Times New Roman"/>
          <w:b/>
          <w:color w:val="auto"/>
          <w:sz w:val="24"/>
        </w:rPr>
        <w:t>LIST OF FIGURE</w:t>
      </w:r>
      <w:bookmarkEnd w:id="4"/>
    </w:p>
    <w:p w:rsidR="00BE4899" w:rsidRDefault="005D7EF8">
      <w:pPr>
        <w:rPr>
          <w:b/>
          <w:bCs/>
        </w:rPr>
      </w:pPr>
      <w:r>
        <w:rPr>
          <w:b/>
          <w:bCs/>
        </w:rPr>
        <w:t>Table           title of figure                                                                                                                       page</w:t>
      </w:r>
    </w:p>
    <w:p w:rsidR="00BE4899" w:rsidRDefault="005D7EF8">
      <w:pPr>
        <w:rPr>
          <w:rFonts w:ascii="Times New Roman" w:hAnsi="Times New Roman" w:cs="Times New Roman"/>
          <w:sz w:val="24"/>
        </w:rPr>
      </w:pPr>
      <w:r>
        <w:rPr>
          <w:rFonts w:ascii="Times New Roman" w:hAnsi="Times New Roman" w:cs="Times New Roman"/>
          <w:sz w:val="24"/>
        </w:rPr>
        <w:t>Fig 3.1    3D View of shaft                                                                                             13</w:t>
      </w:r>
    </w:p>
    <w:p w:rsidR="00BE4899" w:rsidRDefault="005D7EF8">
      <w:pPr>
        <w:tabs>
          <w:tab w:val="right" w:pos="8306"/>
        </w:tabs>
        <w:rPr>
          <w:rFonts w:ascii="Times New Roman" w:hAnsi="Times New Roman" w:cs="Times New Roman"/>
          <w:sz w:val="24"/>
        </w:rPr>
      </w:pPr>
      <w:r>
        <w:rPr>
          <w:rFonts w:ascii="Times New Roman" w:hAnsi="Times New Roman" w:cs="Times New Roman"/>
          <w:sz w:val="24"/>
        </w:rPr>
        <w:t>Fig 3.2    3D View of pillow block                                                                                14</w:t>
      </w:r>
      <w:r>
        <w:rPr>
          <w:rFonts w:ascii="Times New Roman" w:hAnsi="Times New Roman" w:cs="Times New Roman"/>
          <w:sz w:val="24"/>
        </w:rPr>
        <w:tab/>
      </w:r>
    </w:p>
    <w:p w:rsidR="00BE4899" w:rsidRDefault="005D7EF8">
      <w:pPr>
        <w:rPr>
          <w:rFonts w:ascii="Times New Roman" w:hAnsi="Times New Roman" w:cs="Times New Roman"/>
          <w:sz w:val="24"/>
        </w:rPr>
      </w:pPr>
      <w:r>
        <w:rPr>
          <w:rFonts w:ascii="Times New Roman" w:hAnsi="Times New Roman" w:cs="Times New Roman"/>
          <w:sz w:val="24"/>
        </w:rPr>
        <w:t>Fig3.3    3D View of pillow block                                                                                 14</w:t>
      </w:r>
    </w:p>
    <w:p w:rsidR="00BE4899" w:rsidRDefault="005D7EF8">
      <w:pPr>
        <w:rPr>
          <w:rFonts w:ascii="Times New Roman" w:hAnsi="Times New Roman" w:cs="Times New Roman"/>
          <w:sz w:val="24"/>
        </w:rPr>
      </w:pPr>
      <w:r>
        <w:rPr>
          <w:rFonts w:ascii="Times New Roman" w:hAnsi="Times New Roman" w:cs="Times New Roman"/>
          <w:sz w:val="24"/>
        </w:rPr>
        <w:t>Fig 3.4    shaft bearing assembled                                                                                  14</w:t>
      </w:r>
    </w:p>
    <w:p w:rsidR="00BE4899" w:rsidRDefault="005D7EF8">
      <w:pPr>
        <w:rPr>
          <w:rFonts w:ascii="Times New Roman" w:hAnsi="Times New Roman" w:cs="Times New Roman"/>
          <w:sz w:val="24"/>
        </w:rPr>
      </w:pPr>
      <w:r>
        <w:rPr>
          <w:rFonts w:ascii="Times New Roman" w:hAnsi="Times New Roman" w:cs="Times New Roman"/>
          <w:sz w:val="24"/>
        </w:rPr>
        <w:t>Fig 4.1    component open view                                                                                     19</w:t>
      </w:r>
      <w:r>
        <w:t xml:space="preserve">                          </w:t>
      </w:r>
    </w:p>
    <w:p w:rsidR="00BE4899" w:rsidRDefault="005D7EF8">
      <w:pPr>
        <w:pStyle w:val="Heading3"/>
        <w:jc w:val="center"/>
        <w:rPr>
          <w:rFonts w:ascii="Times New Roman" w:hAnsi="Times New Roman" w:cs="Times New Roman"/>
          <w:color w:val="auto"/>
          <w:sz w:val="24"/>
        </w:rPr>
      </w:pPr>
      <w:bookmarkStart w:id="5" w:name="_Toc204011081"/>
      <w:r>
        <w:rPr>
          <w:rFonts w:ascii="Times New Roman" w:hAnsi="Times New Roman" w:cs="Times New Roman"/>
          <w:color w:val="auto"/>
          <w:sz w:val="24"/>
        </w:rPr>
        <w:t>LIST OF TABLE</w:t>
      </w:r>
      <w:bookmarkEnd w:id="5"/>
    </w:p>
    <w:p w:rsidR="00BE4899" w:rsidRDefault="005D7EF8">
      <w:pPr>
        <w:rPr>
          <w:b/>
          <w:bCs/>
        </w:rPr>
      </w:pPr>
      <w:r>
        <w:rPr>
          <w:b/>
          <w:bCs/>
        </w:rPr>
        <w:t>Table           title of table                                                                                                                       page</w:t>
      </w:r>
    </w:p>
    <w:p w:rsidR="00BE4899" w:rsidRDefault="005D7EF8">
      <w:pPr>
        <w:rPr>
          <w:b/>
          <w:bCs/>
        </w:rPr>
      </w:pPr>
      <w:r>
        <w:rPr>
          <w:b/>
          <w:bCs/>
        </w:rPr>
        <w:t xml:space="preserve">3.1     </w:t>
      </w:r>
      <w:r>
        <w:rPr>
          <w:rFonts w:ascii="Times New Roman" w:hAnsi="Times New Roman" w:cs="Times New Roman"/>
          <w:sz w:val="24"/>
        </w:rPr>
        <w:t>material selection and justification</w:t>
      </w:r>
      <w:r>
        <w:t xml:space="preserve"> </w:t>
      </w:r>
      <w:r>
        <w:rPr>
          <w:b/>
          <w:bCs/>
        </w:rPr>
        <w:t xml:space="preserve">                                                                                       </w:t>
      </w:r>
      <w:r>
        <w:t>10</w:t>
      </w:r>
    </w:p>
    <w:p w:rsidR="00BE4899" w:rsidRDefault="005D7EF8">
      <w:pPr>
        <w:rPr>
          <w:b/>
          <w:bCs/>
        </w:rPr>
      </w:pPr>
      <w:r>
        <w:rPr>
          <w:b/>
          <w:bCs/>
        </w:rPr>
        <w:t xml:space="preserve">3.2     </w:t>
      </w:r>
      <w:r>
        <w:rPr>
          <w:rFonts w:ascii="Times New Roman" w:hAnsi="Times New Roman" w:cs="Times New Roman"/>
          <w:sz w:val="24"/>
        </w:rPr>
        <w:t>summary of design calculation</w:t>
      </w:r>
      <w:r>
        <w:rPr>
          <w:b/>
          <w:bCs/>
        </w:rPr>
        <w:t xml:space="preserve">                                                                                                </w:t>
      </w:r>
      <w:r>
        <w:t>18</w:t>
      </w:r>
    </w:p>
    <w:p w:rsidR="00BE4899" w:rsidRDefault="005D7EF8">
      <w:pPr>
        <w:rPr>
          <w:b/>
          <w:bCs/>
        </w:rPr>
      </w:pPr>
      <w:r>
        <w:rPr>
          <w:b/>
          <w:bCs/>
        </w:rPr>
        <w:t xml:space="preserve">4.1     </w:t>
      </w:r>
      <w:r>
        <w:rPr>
          <w:rFonts w:ascii="Times New Roman" w:hAnsi="Times New Roman" w:cs="Times New Roman"/>
          <w:sz w:val="24"/>
        </w:rPr>
        <w:t>Dimensional Verification and Inspection</w:t>
      </w:r>
      <w:r>
        <w:rPr>
          <w:b/>
          <w:bCs/>
        </w:rPr>
        <w:t xml:space="preserve">                                                                             20</w:t>
      </w:r>
    </w:p>
    <w:p w:rsidR="00BE4899" w:rsidRDefault="005D7EF8">
      <w:pPr>
        <w:rPr>
          <w:rFonts w:ascii="Times New Roman" w:hAnsi="Times New Roman" w:cs="Times New Roman"/>
          <w:sz w:val="24"/>
        </w:rPr>
      </w:pPr>
      <w:r>
        <w:rPr>
          <w:b/>
          <w:bCs/>
        </w:rPr>
        <w:t xml:space="preserve">4.2     </w:t>
      </w:r>
      <w:r>
        <w:rPr>
          <w:rFonts w:ascii="Times New Roman" w:hAnsi="Times New Roman" w:cs="Times New Roman"/>
          <w:sz w:val="24"/>
        </w:rPr>
        <w:t>bill of engineering materials                                                                                    22</w:t>
      </w:r>
    </w:p>
    <w:p w:rsidR="00BE4899" w:rsidRDefault="005D7EF8">
      <w:pPr>
        <w:rPr>
          <w:rFonts w:ascii="Times New Roman" w:hAnsi="Times New Roman" w:cs="Times New Roman"/>
          <w:sz w:val="24"/>
        </w:rPr>
      </w:pPr>
      <w:r>
        <w:rPr>
          <w:rFonts w:ascii="Times New Roman" w:hAnsi="Times New Roman" w:cs="Times New Roman"/>
          <w:sz w:val="24"/>
        </w:rPr>
        <w:t>4.3    consumable cost                                                                                                       23</w:t>
      </w:r>
    </w:p>
    <w:p w:rsidR="00BE4899" w:rsidRDefault="005D7EF8">
      <w:pPr>
        <w:rPr>
          <w:rFonts w:ascii="Times New Roman" w:hAnsi="Times New Roman" w:cs="Times New Roman"/>
          <w:sz w:val="24"/>
        </w:rPr>
      </w:pPr>
      <w:r>
        <w:rPr>
          <w:rFonts w:ascii="Times New Roman" w:hAnsi="Times New Roman" w:cs="Times New Roman"/>
          <w:sz w:val="24"/>
        </w:rPr>
        <w:t>4.4    project comparison with manual method                                                                 23</w:t>
      </w:r>
    </w:p>
    <w:p w:rsidR="00BE4899" w:rsidRDefault="00BE4899">
      <w:pPr>
        <w:tabs>
          <w:tab w:val="left" w:pos="1020"/>
        </w:tabs>
        <w:rPr>
          <w:sz w:val="24"/>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p w:rsidR="00BE4899" w:rsidRDefault="00BE4899">
      <w:pPr>
        <w:pStyle w:val="normal0"/>
        <w:spacing w:after="0" w:line="480" w:lineRule="auto"/>
        <w:ind w:left="2160" w:firstLine="720"/>
        <w:rPr>
          <w:rFonts w:ascii="Times New Roman" w:eastAsia="Times New Roman" w:hAnsi="Times New Roman" w:cs="Times New Roman"/>
          <w:b/>
          <w:sz w:val="28"/>
          <w:szCs w:val="28"/>
        </w:rPr>
      </w:pPr>
    </w:p>
    <w:sdt>
      <w:sdtPr>
        <w:rPr>
          <w:rFonts w:asciiTheme="minorHAnsi" w:eastAsiaTheme="minorHAnsi" w:hAnsiTheme="minorHAnsi" w:cstheme="minorBidi"/>
          <w:b w:val="0"/>
          <w:bCs w:val="0"/>
          <w:color w:val="auto"/>
          <w:sz w:val="22"/>
          <w:szCs w:val="22"/>
        </w:rPr>
        <w:id w:val="463565"/>
        <w:docPartObj>
          <w:docPartGallery w:val="Table of Contents"/>
          <w:docPartUnique/>
        </w:docPartObj>
      </w:sdtPr>
      <w:sdtContent>
        <w:p w:rsidR="00BE4899" w:rsidRDefault="005D7EF8">
          <w:pPr>
            <w:pStyle w:val="TOCHeading1"/>
          </w:pPr>
          <w:r>
            <w:t>Table of Contents</w:t>
          </w:r>
        </w:p>
        <w:p w:rsidR="00BE4899" w:rsidRDefault="00650C16">
          <w:pPr>
            <w:pStyle w:val="TOC1"/>
            <w:tabs>
              <w:tab w:val="right" w:leader="dot" w:pos="8630"/>
            </w:tabs>
            <w:rPr>
              <w:rFonts w:eastAsiaTheme="minorEastAsia"/>
            </w:rPr>
          </w:pPr>
          <w:r>
            <w:fldChar w:fldCharType="begin"/>
          </w:r>
          <w:r w:rsidR="005D7EF8">
            <w:instrText xml:space="preserve"> TOC \o "1-3" \h \z \u </w:instrText>
          </w:r>
          <w:r>
            <w:fldChar w:fldCharType="separate"/>
          </w:r>
          <w:hyperlink w:anchor="_Toc204011076" w:history="1">
            <w:r w:rsidR="005D7EF8">
              <w:rPr>
                <w:rStyle w:val="Hyperlink"/>
              </w:rPr>
              <w:t>CERTIFICATION</w:t>
            </w:r>
            <w:r w:rsidR="005D7EF8">
              <w:tab/>
            </w:r>
            <w:r>
              <w:fldChar w:fldCharType="begin"/>
            </w:r>
            <w:r w:rsidR="005D7EF8">
              <w:instrText xml:space="preserve"> PAGEREF _Toc204011076 \h </w:instrText>
            </w:r>
            <w:r>
              <w:fldChar w:fldCharType="separate"/>
            </w:r>
            <w:r w:rsidR="005D7EF8">
              <w:t>2</w:t>
            </w:r>
            <w:r>
              <w:fldChar w:fldCharType="end"/>
            </w:r>
          </w:hyperlink>
        </w:p>
        <w:p w:rsidR="00BE4899" w:rsidRDefault="00650C16">
          <w:pPr>
            <w:pStyle w:val="TOC1"/>
            <w:tabs>
              <w:tab w:val="right" w:leader="dot" w:pos="8630"/>
            </w:tabs>
            <w:rPr>
              <w:rFonts w:eastAsiaTheme="minorEastAsia"/>
            </w:rPr>
          </w:pPr>
          <w:hyperlink w:anchor="_Toc204011077" w:history="1">
            <w:r w:rsidR="005D7EF8">
              <w:rPr>
                <w:rStyle w:val="Hyperlink"/>
              </w:rPr>
              <w:t>ACKNOWLEDGEMENT</w:t>
            </w:r>
            <w:r w:rsidR="005D7EF8">
              <w:tab/>
            </w:r>
            <w:r>
              <w:fldChar w:fldCharType="begin"/>
            </w:r>
            <w:r w:rsidR="005D7EF8">
              <w:instrText xml:space="preserve"> PAGEREF _Toc204011077 \h </w:instrText>
            </w:r>
            <w:r>
              <w:fldChar w:fldCharType="separate"/>
            </w:r>
            <w:r w:rsidR="005D7EF8">
              <w:t>4</w:t>
            </w:r>
            <w:r>
              <w:fldChar w:fldCharType="end"/>
            </w:r>
          </w:hyperlink>
        </w:p>
        <w:p w:rsidR="00BE4899" w:rsidRDefault="00650C16">
          <w:pPr>
            <w:pStyle w:val="TOC1"/>
            <w:tabs>
              <w:tab w:val="right" w:leader="dot" w:pos="8630"/>
            </w:tabs>
            <w:rPr>
              <w:rFonts w:eastAsiaTheme="minorEastAsia"/>
            </w:rPr>
          </w:pPr>
          <w:hyperlink w:anchor="_Toc204011078" w:history="1">
            <w:r w:rsidR="005D7EF8">
              <w:rPr>
                <w:rStyle w:val="Hyperlink"/>
              </w:rPr>
              <w:t>ABSTRACT</w:t>
            </w:r>
            <w:r w:rsidR="005D7EF8">
              <w:tab/>
            </w:r>
            <w:r>
              <w:fldChar w:fldCharType="begin"/>
            </w:r>
            <w:r w:rsidR="005D7EF8">
              <w:instrText xml:space="preserve"> PAGEREF _Toc204011078 \h </w:instrText>
            </w:r>
            <w:r>
              <w:fldChar w:fldCharType="separate"/>
            </w:r>
            <w:r w:rsidR="005D7EF8">
              <w:t>5</w:t>
            </w:r>
            <w:r>
              <w:fldChar w:fldCharType="end"/>
            </w:r>
          </w:hyperlink>
        </w:p>
        <w:p w:rsidR="00BE4899" w:rsidRDefault="00650C16">
          <w:pPr>
            <w:pStyle w:val="TOC1"/>
            <w:tabs>
              <w:tab w:val="right" w:leader="dot" w:pos="8630"/>
            </w:tabs>
            <w:rPr>
              <w:rFonts w:eastAsiaTheme="minorEastAsia"/>
            </w:rPr>
          </w:pPr>
          <w:hyperlink w:anchor="_Toc204011079" w:history="1">
            <w:r w:rsidR="005D7EF8">
              <w:rPr>
                <w:rStyle w:val="Hyperlink"/>
              </w:rPr>
              <w:t>LIST OF PLATE</w:t>
            </w:r>
            <w:r w:rsidR="005D7EF8">
              <w:tab/>
            </w:r>
            <w:r>
              <w:fldChar w:fldCharType="begin"/>
            </w:r>
            <w:r w:rsidR="005D7EF8">
              <w:instrText xml:space="preserve"> PAGEREF _Toc204011079 \h </w:instrText>
            </w:r>
            <w:r>
              <w:fldChar w:fldCharType="separate"/>
            </w:r>
            <w:r w:rsidR="005D7EF8">
              <w:t>6</w:t>
            </w:r>
            <w:r>
              <w:fldChar w:fldCharType="end"/>
            </w:r>
          </w:hyperlink>
        </w:p>
        <w:p w:rsidR="00BE4899" w:rsidRDefault="00650C16">
          <w:pPr>
            <w:pStyle w:val="TOC2"/>
            <w:tabs>
              <w:tab w:val="right" w:leader="dot" w:pos="8630"/>
            </w:tabs>
            <w:rPr>
              <w:rFonts w:eastAsiaTheme="minorEastAsia"/>
            </w:rPr>
          </w:pPr>
          <w:hyperlink w:anchor="_Toc204011080" w:history="1">
            <w:r w:rsidR="005D7EF8">
              <w:rPr>
                <w:rStyle w:val="Hyperlink"/>
                <w:rFonts w:ascii="Times New Roman" w:hAnsi="Times New Roman" w:cs="Times New Roman"/>
                <w:b/>
              </w:rPr>
              <w:t>LIST OF FIGURE</w:t>
            </w:r>
            <w:r w:rsidR="005D7EF8">
              <w:tab/>
            </w:r>
            <w:r>
              <w:fldChar w:fldCharType="begin"/>
            </w:r>
            <w:r w:rsidR="005D7EF8">
              <w:instrText xml:space="preserve"> PAGEREF _Toc204011080 \h </w:instrText>
            </w:r>
            <w:r>
              <w:fldChar w:fldCharType="separate"/>
            </w:r>
            <w:r w:rsidR="005D7EF8">
              <w:t>6</w:t>
            </w:r>
            <w:r>
              <w:fldChar w:fldCharType="end"/>
            </w:r>
          </w:hyperlink>
        </w:p>
        <w:p w:rsidR="00BE4899" w:rsidRDefault="00650C16">
          <w:pPr>
            <w:pStyle w:val="TOC3"/>
            <w:tabs>
              <w:tab w:val="right" w:leader="dot" w:pos="8630"/>
            </w:tabs>
            <w:rPr>
              <w:rFonts w:eastAsiaTheme="minorEastAsia"/>
            </w:rPr>
          </w:pPr>
          <w:hyperlink w:anchor="_Toc204011081" w:history="1">
            <w:r w:rsidR="005D7EF8">
              <w:rPr>
                <w:rStyle w:val="Hyperlink"/>
                <w:rFonts w:ascii="Times New Roman" w:hAnsi="Times New Roman" w:cs="Times New Roman"/>
              </w:rPr>
              <w:t>LIST OF TABLE</w:t>
            </w:r>
            <w:r w:rsidR="005D7EF8">
              <w:tab/>
            </w:r>
            <w:r>
              <w:fldChar w:fldCharType="begin"/>
            </w:r>
            <w:r w:rsidR="005D7EF8">
              <w:instrText xml:space="preserve"> PAGEREF _Toc204011081 \h </w:instrText>
            </w:r>
            <w:r>
              <w:fldChar w:fldCharType="separate"/>
            </w:r>
            <w:r w:rsidR="005D7EF8">
              <w:t>6</w:t>
            </w:r>
            <w:r>
              <w:fldChar w:fldCharType="end"/>
            </w:r>
          </w:hyperlink>
        </w:p>
        <w:p w:rsidR="00BE4899" w:rsidRDefault="00650C16">
          <w:pPr>
            <w:pStyle w:val="TOC1"/>
            <w:tabs>
              <w:tab w:val="right" w:leader="dot" w:pos="8630"/>
            </w:tabs>
            <w:rPr>
              <w:rFonts w:eastAsiaTheme="minorEastAsia"/>
            </w:rPr>
          </w:pPr>
          <w:hyperlink w:anchor="_Toc204011082" w:history="1">
            <w:r w:rsidR="005D7EF8">
              <w:rPr>
                <w:rStyle w:val="Hyperlink"/>
              </w:rPr>
              <w:t>CHARPTER ONE</w:t>
            </w:r>
            <w:r w:rsidR="005D7EF8">
              <w:tab/>
            </w:r>
            <w:r>
              <w:fldChar w:fldCharType="begin"/>
            </w:r>
            <w:r w:rsidR="005D7EF8">
              <w:instrText xml:space="preserve"> PAGEREF _Toc204011082 \h </w:instrText>
            </w:r>
            <w:r>
              <w:fldChar w:fldCharType="separate"/>
            </w:r>
            <w:r w:rsidR="005D7EF8">
              <w:t>9</w:t>
            </w:r>
            <w:r>
              <w:fldChar w:fldCharType="end"/>
            </w:r>
          </w:hyperlink>
        </w:p>
        <w:p w:rsidR="00BE4899" w:rsidRDefault="00650C16">
          <w:pPr>
            <w:pStyle w:val="TOC1"/>
            <w:tabs>
              <w:tab w:val="right" w:leader="dot" w:pos="8630"/>
            </w:tabs>
            <w:rPr>
              <w:rFonts w:eastAsiaTheme="minorEastAsia"/>
            </w:rPr>
          </w:pPr>
          <w:hyperlink w:anchor="_Toc204011083" w:history="1">
            <w:r w:rsidR="005D7EF8">
              <w:rPr>
                <w:rStyle w:val="Hyperlink"/>
              </w:rPr>
              <w:t>INTRODUCTION</w:t>
            </w:r>
            <w:r w:rsidR="005D7EF8">
              <w:tab/>
            </w:r>
            <w:r>
              <w:fldChar w:fldCharType="begin"/>
            </w:r>
            <w:r w:rsidR="005D7EF8">
              <w:instrText xml:space="preserve"> PAGEREF _Toc204011083 \h </w:instrText>
            </w:r>
            <w:r>
              <w:fldChar w:fldCharType="separate"/>
            </w:r>
            <w:r w:rsidR="005D7EF8">
              <w:t>9</w:t>
            </w:r>
            <w:r>
              <w:fldChar w:fldCharType="end"/>
            </w:r>
          </w:hyperlink>
        </w:p>
        <w:p w:rsidR="00BE4899" w:rsidRDefault="00650C16">
          <w:pPr>
            <w:pStyle w:val="TOC2"/>
            <w:tabs>
              <w:tab w:val="right" w:leader="dot" w:pos="8630"/>
            </w:tabs>
            <w:rPr>
              <w:rFonts w:eastAsiaTheme="minorEastAsia"/>
            </w:rPr>
          </w:pPr>
          <w:hyperlink w:anchor="_Toc204011084" w:history="1">
            <w:r w:rsidR="005D7EF8">
              <w:rPr>
                <w:rStyle w:val="Hyperlink"/>
                <w:rFonts w:ascii="Times New Roman" w:hAnsi="Times New Roman" w:cs="Times New Roman"/>
              </w:rPr>
              <w:t>1.1 Background of the Study</w:t>
            </w:r>
            <w:r w:rsidR="005D7EF8">
              <w:tab/>
            </w:r>
            <w:r>
              <w:fldChar w:fldCharType="begin"/>
            </w:r>
            <w:r w:rsidR="005D7EF8">
              <w:instrText xml:space="preserve"> PAGEREF _Toc204011084 \h </w:instrText>
            </w:r>
            <w:r>
              <w:fldChar w:fldCharType="separate"/>
            </w:r>
            <w:r w:rsidR="005D7EF8">
              <w:t>9</w:t>
            </w:r>
            <w:r>
              <w:fldChar w:fldCharType="end"/>
            </w:r>
          </w:hyperlink>
        </w:p>
        <w:p w:rsidR="00BE4899" w:rsidRDefault="00650C16">
          <w:pPr>
            <w:pStyle w:val="TOC2"/>
            <w:tabs>
              <w:tab w:val="right" w:leader="dot" w:pos="8630"/>
            </w:tabs>
            <w:rPr>
              <w:rFonts w:eastAsiaTheme="minorEastAsia"/>
            </w:rPr>
          </w:pPr>
          <w:hyperlink w:anchor="_Toc204011085" w:history="1">
            <w:r w:rsidR="005D7EF8">
              <w:rPr>
                <w:rStyle w:val="Hyperlink"/>
                <w:b/>
              </w:rPr>
              <w:t>1.2 Problem of statement</w:t>
            </w:r>
            <w:r w:rsidR="005D7EF8">
              <w:tab/>
            </w:r>
            <w:r>
              <w:fldChar w:fldCharType="begin"/>
            </w:r>
            <w:r w:rsidR="005D7EF8">
              <w:instrText xml:space="preserve"> PAGEREF _Toc204011085 \h </w:instrText>
            </w:r>
            <w:r>
              <w:fldChar w:fldCharType="separate"/>
            </w:r>
            <w:r w:rsidR="005D7EF8">
              <w:t>11</w:t>
            </w:r>
            <w:r>
              <w:fldChar w:fldCharType="end"/>
            </w:r>
          </w:hyperlink>
        </w:p>
        <w:p w:rsidR="00BE4899" w:rsidRDefault="00650C16">
          <w:pPr>
            <w:pStyle w:val="TOC2"/>
            <w:tabs>
              <w:tab w:val="right" w:leader="dot" w:pos="8630"/>
            </w:tabs>
            <w:rPr>
              <w:rFonts w:eastAsiaTheme="minorEastAsia"/>
            </w:rPr>
          </w:pPr>
          <w:hyperlink w:anchor="_Toc204011086" w:history="1">
            <w:r w:rsidR="005D7EF8">
              <w:rPr>
                <w:rStyle w:val="Hyperlink"/>
                <w:b/>
              </w:rPr>
              <w:t>1.3 Aim and Objectives</w:t>
            </w:r>
            <w:r w:rsidR="005D7EF8">
              <w:tab/>
            </w:r>
            <w:r>
              <w:fldChar w:fldCharType="begin"/>
            </w:r>
            <w:r w:rsidR="005D7EF8">
              <w:instrText xml:space="preserve"> PAGEREF _Toc204011086 \h </w:instrText>
            </w:r>
            <w:r>
              <w:fldChar w:fldCharType="separate"/>
            </w:r>
            <w:r w:rsidR="005D7EF8">
              <w:t>11</w:t>
            </w:r>
            <w:r>
              <w:fldChar w:fldCharType="end"/>
            </w:r>
          </w:hyperlink>
        </w:p>
        <w:p w:rsidR="00BE4899" w:rsidRDefault="00650C16">
          <w:pPr>
            <w:pStyle w:val="TOC3"/>
            <w:tabs>
              <w:tab w:val="right" w:leader="dot" w:pos="8630"/>
            </w:tabs>
            <w:rPr>
              <w:rFonts w:eastAsiaTheme="minorEastAsia"/>
            </w:rPr>
          </w:pPr>
          <w:hyperlink w:anchor="_Toc204011087" w:history="1">
            <w:r w:rsidR="005D7EF8">
              <w:rPr>
                <w:rStyle w:val="Hyperlink"/>
              </w:rPr>
              <w:t>1.3.1 Aim</w:t>
            </w:r>
            <w:r w:rsidR="005D7EF8">
              <w:tab/>
            </w:r>
            <w:r>
              <w:fldChar w:fldCharType="begin"/>
            </w:r>
            <w:r w:rsidR="005D7EF8">
              <w:instrText xml:space="preserve"> PAGEREF _Toc204011087 \h </w:instrText>
            </w:r>
            <w:r>
              <w:fldChar w:fldCharType="separate"/>
            </w:r>
            <w:r w:rsidR="005D7EF8">
              <w:t>11</w:t>
            </w:r>
            <w:r>
              <w:fldChar w:fldCharType="end"/>
            </w:r>
          </w:hyperlink>
        </w:p>
        <w:p w:rsidR="00BE4899" w:rsidRDefault="00650C16">
          <w:pPr>
            <w:pStyle w:val="TOC3"/>
            <w:tabs>
              <w:tab w:val="right" w:leader="dot" w:pos="8630"/>
            </w:tabs>
            <w:rPr>
              <w:rFonts w:eastAsiaTheme="minorEastAsia"/>
            </w:rPr>
          </w:pPr>
          <w:hyperlink w:anchor="_Toc204011088" w:history="1">
            <w:r w:rsidR="005D7EF8">
              <w:rPr>
                <w:rStyle w:val="Hyperlink"/>
              </w:rPr>
              <w:t>1.3.2 Objectives</w:t>
            </w:r>
            <w:r w:rsidR="005D7EF8">
              <w:tab/>
            </w:r>
            <w:r>
              <w:fldChar w:fldCharType="begin"/>
            </w:r>
            <w:r w:rsidR="005D7EF8">
              <w:instrText xml:space="preserve"> PAGEREF _Toc204011088 \h </w:instrText>
            </w:r>
            <w:r>
              <w:fldChar w:fldCharType="separate"/>
            </w:r>
            <w:r w:rsidR="005D7EF8">
              <w:t>11</w:t>
            </w:r>
            <w:r>
              <w:fldChar w:fldCharType="end"/>
            </w:r>
          </w:hyperlink>
        </w:p>
        <w:p w:rsidR="00BE4899" w:rsidRDefault="00650C16">
          <w:pPr>
            <w:pStyle w:val="TOC2"/>
            <w:tabs>
              <w:tab w:val="right" w:leader="dot" w:pos="8630"/>
            </w:tabs>
            <w:rPr>
              <w:rFonts w:eastAsiaTheme="minorEastAsia"/>
            </w:rPr>
          </w:pPr>
          <w:hyperlink w:anchor="_Toc204011089" w:history="1">
            <w:r w:rsidR="005D7EF8">
              <w:rPr>
                <w:rStyle w:val="Hyperlink"/>
                <w:b/>
              </w:rPr>
              <w:t>1.4 Scope of study</w:t>
            </w:r>
            <w:r w:rsidR="005D7EF8">
              <w:tab/>
            </w:r>
            <w:r>
              <w:fldChar w:fldCharType="begin"/>
            </w:r>
            <w:r w:rsidR="005D7EF8">
              <w:instrText xml:space="preserve"> PAGEREF _Toc204011089 \h </w:instrText>
            </w:r>
            <w:r>
              <w:fldChar w:fldCharType="separate"/>
            </w:r>
            <w:r w:rsidR="005D7EF8">
              <w:t>12</w:t>
            </w:r>
            <w:r>
              <w:fldChar w:fldCharType="end"/>
            </w:r>
          </w:hyperlink>
        </w:p>
        <w:p w:rsidR="00BE4899" w:rsidRDefault="00650C16">
          <w:pPr>
            <w:pStyle w:val="TOC2"/>
            <w:tabs>
              <w:tab w:val="right" w:leader="dot" w:pos="8630"/>
            </w:tabs>
            <w:rPr>
              <w:rFonts w:eastAsiaTheme="minorEastAsia"/>
            </w:rPr>
          </w:pPr>
          <w:hyperlink w:anchor="_Toc204011090" w:history="1">
            <w:r w:rsidR="005D7EF8">
              <w:rPr>
                <w:rStyle w:val="Hyperlink"/>
                <w:b/>
              </w:rPr>
              <w:t>1.5 Significance of the Study</w:t>
            </w:r>
            <w:r w:rsidR="005D7EF8">
              <w:tab/>
            </w:r>
            <w:r>
              <w:fldChar w:fldCharType="begin"/>
            </w:r>
            <w:r w:rsidR="005D7EF8">
              <w:instrText xml:space="preserve"> PAGEREF _Toc204011090 \h </w:instrText>
            </w:r>
            <w:r>
              <w:fldChar w:fldCharType="separate"/>
            </w:r>
            <w:r w:rsidR="005D7EF8">
              <w:t>12</w:t>
            </w:r>
            <w:r>
              <w:fldChar w:fldCharType="end"/>
            </w:r>
          </w:hyperlink>
        </w:p>
        <w:p w:rsidR="00BE4899" w:rsidRDefault="00650C16">
          <w:pPr>
            <w:pStyle w:val="TOC2"/>
            <w:tabs>
              <w:tab w:val="right" w:leader="dot" w:pos="8630"/>
            </w:tabs>
            <w:rPr>
              <w:rFonts w:eastAsiaTheme="minorEastAsia"/>
            </w:rPr>
          </w:pPr>
          <w:hyperlink w:anchor="_Toc204011091" w:history="1">
            <w:r w:rsidR="005D7EF8">
              <w:rPr>
                <w:rStyle w:val="Hyperlink"/>
                <w:b/>
              </w:rPr>
              <w:t>1.6 Definition of Terms</w:t>
            </w:r>
            <w:r w:rsidR="005D7EF8">
              <w:tab/>
            </w:r>
            <w:r>
              <w:fldChar w:fldCharType="begin"/>
            </w:r>
            <w:r w:rsidR="005D7EF8">
              <w:instrText xml:space="preserve"> PAGEREF _Toc204011091 \h </w:instrText>
            </w:r>
            <w:r>
              <w:fldChar w:fldCharType="separate"/>
            </w:r>
            <w:r w:rsidR="005D7EF8">
              <w:t>13</w:t>
            </w:r>
            <w:r>
              <w:fldChar w:fldCharType="end"/>
            </w:r>
          </w:hyperlink>
        </w:p>
        <w:p w:rsidR="00BE4899" w:rsidRDefault="00650C16">
          <w:pPr>
            <w:pStyle w:val="TOC1"/>
            <w:tabs>
              <w:tab w:val="right" w:leader="dot" w:pos="8630"/>
            </w:tabs>
            <w:rPr>
              <w:rFonts w:eastAsiaTheme="minorEastAsia"/>
            </w:rPr>
          </w:pPr>
          <w:hyperlink w:anchor="_Toc204011092" w:history="1">
            <w:r w:rsidR="005D7EF8">
              <w:rPr>
                <w:rStyle w:val="Hyperlink"/>
              </w:rPr>
              <w:t>CHARPTER TWO</w:t>
            </w:r>
            <w:r w:rsidR="005D7EF8">
              <w:tab/>
            </w:r>
            <w:r>
              <w:fldChar w:fldCharType="begin"/>
            </w:r>
            <w:r w:rsidR="005D7EF8">
              <w:instrText xml:space="preserve"> PAGEREF _Toc204011092 \h </w:instrText>
            </w:r>
            <w:r>
              <w:fldChar w:fldCharType="separate"/>
            </w:r>
            <w:r w:rsidR="005D7EF8">
              <w:t>15</w:t>
            </w:r>
            <w:r>
              <w:fldChar w:fldCharType="end"/>
            </w:r>
          </w:hyperlink>
        </w:p>
        <w:p w:rsidR="00BE4899" w:rsidRDefault="00650C16">
          <w:pPr>
            <w:pStyle w:val="TOC1"/>
            <w:tabs>
              <w:tab w:val="right" w:leader="dot" w:pos="8630"/>
            </w:tabs>
            <w:rPr>
              <w:rFonts w:eastAsiaTheme="minorEastAsia"/>
            </w:rPr>
          </w:pPr>
          <w:hyperlink w:anchor="_Toc204011093" w:history="1">
            <w:r w:rsidR="005D7EF8">
              <w:rPr>
                <w:rStyle w:val="Hyperlink"/>
              </w:rPr>
              <w:t>LITERATURE REVIEW</w:t>
            </w:r>
            <w:r w:rsidR="005D7EF8">
              <w:tab/>
            </w:r>
            <w:r>
              <w:fldChar w:fldCharType="begin"/>
            </w:r>
            <w:r w:rsidR="005D7EF8">
              <w:instrText xml:space="preserve"> PAGEREF _Toc204011093 \h </w:instrText>
            </w:r>
            <w:r>
              <w:fldChar w:fldCharType="separate"/>
            </w:r>
            <w:r w:rsidR="005D7EF8">
              <w:t>15</w:t>
            </w:r>
            <w:r>
              <w:fldChar w:fldCharType="end"/>
            </w:r>
          </w:hyperlink>
        </w:p>
        <w:p w:rsidR="00BE4899" w:rsidRDefault="00650C16">
          <w:pPr>
            <w:pStyle w:val="TOC2"/>
            <w:tabs>
              <w:tab w:val="right" w:leader="dot" w:pos="8630"/>
            </w:tabs>
            <w:rPr>
              <w:rFonts w:eastAsiaTheme="minorEastAsia"/>
            </w:rPr>
          </w:pPr>
          <w:hyperlink w:anchor="_Toc204011094" w:history="1">
            <w:r w:rsidR="005D7EF8">
              <w:rPr>
                <w:rStyle w:val="Hyperlink"/>
                <w:b/>
              </w:rPr>
              <w:t>2.1 Introduction</w:t>
            </w:r>
            <w:r w:rsidR="005D7EF8">
              <w:tab/>
            </w:r>
            <w:r>
              <w:fldChar w:fldCharType="begin"/>
            </w:r>
            <w:r w:rsidR="005D7EF8">
              <w:instrText xml:space="preserve"> PAGEREF _Toc204011094 \h </w:instrText>
            </w:r>
            <w:r>
              <w:fldChar w:fldCharType="separate"/>
            </w:r>
            <w:r w:rsidR="005D7EF8">
              <w:t>15</w:t>
            </w:r>
            <w:r>
              <w:fldChar w:fldCharType="end"/>
            </w:r>
          </w:hyperlink>
        </w:p>
        <w:p w:rsidR="00BE4899" w:rsidRDefault="00650C16">
          <w:pPr>
            <w:pStyle w:val="TOC2"/>
            <w:tabs>
              <w:tab w:val="right" w:leader="dot" w:pos="8630"/>
            </w:tabs>
            <w:rPr>
              <w:rFonts w:eastAsiaTheme="minorEastAsia"/>
            </w:rPr>
          </w:pPr>
          <w:hyperlink w:anchor="_Toc204011095" w:history="1">
            <w:r w:rsidR="005D7EF8">
              <w:rPr>
                <w:rStyle w:val="Hyperlink"/>
                <w:b/>
              </w:rPr>
              <w:t>2.2 Traditional Methods of Broom Stripping</w:t>
            </w:r>
            <w:r w:rsidR="005D7EF8">
              <w:tab/>
            </w:r>
            <w:r>
              <w:fldChar w:fldCharType="begin"/>
            </w:r>
            <w:r w:rsidR="005D7EF8">
              <w:instrText xml:space="preserve"> PAGEREF _Toc204011095 \h </w:instrText>
            </w:r>
            <w:r>
              <w:fldChar w:fldCharType="separate"/>
            </w:r>
            <w:r w:rsidR="005D7EF8">
              <w:t>15</w:t>
            </w:r>
            <w:r>
              <w:fldChar w:fldCharType="end"/>
            </w:r>
          </w:hyperlink>
        </w:p>
        <w:p w:rsidR="00BE4899" w:rsidRDefault="00650C16">
          <w:pPr>
            <w:pStyle w:val="TOC2"/>
            <w:tabs>
              <w:tab w:val="right" w:leader="dot" w:pos="8630"/>
            </w:tabs>
            <w:rPr>
              <w:rFonts w:eastAsiaTheme="minorEastAsia"/>
            </w:rPr>
          </w:pPr>
          <w:hyperlink w:anchor="_Toc204011096" w:history="1">
            <w:r w:rsidR="005D7EF8">
              <w:rPr>
                <w:rStyle w:val="Hyperlink"/>
                <w:b/>
              </w:rPr>
              <w:t>2.3 Existing Mechanized Broom Stripping Systems</w:t>
            </w:r>
            <w:r w:rsidR="005D7EF8">
              <w:tab/>
            </w:r>
            <w:r>
              <w:fldChar w:fldCharType="begin"/>
            </w:r>
            <w:r w:rsidR="005D7EF8">
              <w:instrText xml:space="preserve"> PAGEREF _Toc204011096 \h </w:instrText>
            </w:r>
            <w:r>
              <w:fldChar w:fldCharType="separate"/>
            </w:r>
            <w:r w:rsidR="005D7EF8">
              <w:t>16</w:t>
            </w:r>
            <w:r>
              <w:fldChar w:fldCharType="end"/>
            </w:r>
          </w:hyperlink>
        </w:p>
        <w:p w:rsidR="00BE4899" w:rsidRDefault="00650C16">
          <w:pPr>
            <w:pStyle w:val="TOC2"/>
            <w:tabs>
              <w:tab w:val="right" w:leader="dot" w:pos="8630"/>
            </w:tabs>
            <w:rPr>
              <w:rFonts w:eastAsiaTheme="minorEastAsia"/>
            </w:rPr>
          </w:pPr>
          <w:hyperlink w:anchor="_Toc204011097" w:history="1">
            <w:r w:rsidR="005D7EF8">
              <w:rPr>
                <w:rStyle w:val="Hyperlink"/>
                <w:b/>
              </w:rPr>
              <w:t>2.4 Power Source and Transmission Design</w:t>
            </w:r>
            <w:r w:rsidR="005D7EF8">
              <w:tab/>
            </w:r>
            <w:r>
              <w:fldChar w:fldCharType="begin"/>
            </w:r>
            <w:r w:rsidR="005D7EF8">
              <w:instrText xml:space="preserve"> PAGEREF _Toc204011097 \h </w:instrText>
            </w:r>
            <w:r>
              <w:fldChar w:fldCharType="separate"/>
            </w:r>
            <w:r w:rsidR="005D7EF8">
              <w:t>16</w:t>
            </w:r>
            <w:r>
              <w:fldChar w:fldCharType="end"/>
            </w:r>
          </w:hyperlink>
        </w:p>
        <w:p w:rsidR="00BE4899" w:rsidRDefault="00650C16">
          <w:pPr>
            <w:pStyle w:val="TOC2"/>
            <w:tabs>
              <w:tab w:val="right" w:leader="dot" w:pos="8630"/>
            </w:tabs>
            <w:rPr>
              <w:rFonts w:eastAsiaTheme="minorEastAsia"/>
            </w:rPr>
          </w:pPr>
          <w:hyperlink w:anchor="_Toc204011098" w:history="1">
            <w:r w:rsidR="005D7EF8">
              <w:rPr>
                <w:rStyle w:val="Hyperlink"/>
                <w:b/>
              </w:rPr>
              <w:t>2.5 Material Selection for Structural and Rotating Components</w:t>
            </w:r>
            <w:r w:rsidR="005D7EF8">
              <w:tab/>
            </w:r>
            <w:r>
              <w:fldChar w:fldCharType="begin"/>
            </w:r>
            <w:r w:rsidR="005D7EF8">
              <w:instrText xml:space="preserve"> PAGEREF _Toc204011098 \h </w:instrText>
            </w:r>
            <w:r>
              <w:fldChar w:fldCharType="separate"/>
            </w:r>
            <w:r w:rsidR="005D7EF8">
              <w:t>17</w:t>
            </w:r>
            <w:r>
              <w:fldChar w:fldCharType="end"/>
            </w:r>
          </w:hyperlink>
        </w:p>
        <w:p w:rsidR="00BE4899" w:rsidRDefault="00650C16">
          <w:pPr>
            <w:pStyle w:val="TOC2"/>
            <w:tabs>
              <w:tab w:val="right" w:leader="dot" w:pos="8630"/>
            </w:tabs>
            <w:rPr>
              <w:rFonts w:eastAsiaTheme="minorEastAsia"/>
            </w:rPr>
          </w:pPr>
          <w:hyperlink w:anchor="_Toc204011099" w:history="1">
            <w:r w:rsidR="005D7EF8">
              <w:rPr>
                <w:rStyle w:val="Hyperlink"/>
                <w:b/>
              </w:rPr>
              <w:t>2.6 Safety Considerations in Machine Design</w:t>
            </w:r>
            <w:r w:rsidR="005D7EF8">
              <w:tab/>
            </w:r>
            <w:r>
              <w:fldChar w:fldCharType="begin"/>
            </w:r>
            <w:r w:rsidR="005D7EF8">
              <w:instrText xml:space="preserve"> PAGEREF _Toc204011099 \h </w:instrText>
            </w:r>
            <w:r>
              <w:fldChar w:fldCharType="separate"/>
            </w:r>
            <w:r w:rsidR="005D7EF8">
              <w:t>17</w:t>
            </w:r>
            <w:r>
              <w:fldChar w:fldCharType="end"/>
            </w:r>
          </w:hyperlink>
        </w:p>
        <w:p w:rsidR="00BE4899" w:rsidRDefault="00650C16">
          <w:pPr>
            <w:pStyle w:val="TOC2"/>
            <w:tabs>
              <w:tab w:val="right" w:leader="dot" w:pos="8630"/>
            </w:tabs>
            <w:rPr>
              <w:rFonts w:eastAsiaTheme="minorEastAsia"/>
            </w:rPr>
          </w:pPr>
          <w:hyperlink w:anchor="_Toc204011100" w:history="1">
            <w:r w:rsidR="005D7EF8">
              <w:rPr>
                <w:rStyle w:val="Hyperlink"/>
                <w:b/>
              </w:rPr>
              <w:t>2.7 Summary of Gaps and Design Improvements</w:t>
            </w:r>
            <w:r w:rsidR="005D7EF8">
              <w:tab/>
            </w:r>
            <w:r>
              <w:fldChar w:fldCharType="begin"/>
            </w:r>
            <w:r w:rsidR="005D7EF8">
              <w:instrText xml:space="preserve"> PAGEREF _Toc204011100 \h </w:instrText>
            </w:r>
            <w:r>
              <w:fldChar w:fldCharType="separate"/>
            </w:r>
            <w:r w:rsidR="005D7EF8">
              <w:t>17</w:t>
            </w:r>
            <w:r>
              <w:fldChar w:fldCharType="end"/>
            </w:r>
          </w:hyperlink>
        </w:p>
        <w:p w:rsidR="00BE4899" w:rsidRDefault="00650C16">
          <w:pPr>
            <w:pStyle w:val="TOC2"/>
            <w:tabs>
              <w:tab w:val="right" w:leader="dot" w:pos="8630"/>
            </w:tabs>
            <w:rPr>
              <w:rFonts w:eastAsiaTheme="minorEastAsia"/>
            </w:rPr>
          </w:pPr>
          <w:hyperlink w:anchor="_Toc204011101" w:history="1">
            <w:r w:rsidR="005D7EF8">
              <w:rPr>
                <w:rStyle w:val="Hyperlink"/>
                <w:b/>
              </w:rPr>
              <w:t>2.8 Conceptual Framework and Design Basis</w:t>
            </w:r>
            <w:r w:rsidR="005D7EF8">
              <w:tab/>
            </w:r>
            <w:r>
              <w:fldChar w:fldCharType="begin"/>
            </w:r>
            <w:r w:rsidR="005D7EF8">
              <w:instrText xml:space="preserve"> PAGEREF _Toc204011101 \h </w:instrText>
            </w:r>
            <w:r>
              <w:fldChar w:fldCharType="separate"/>
            </w:r>
            <w:r w:rsidR="005D7EF8">
              <w:t>18</w:t>
            </w:r>
            <w:r>
              <w:fldChar w:fldCharType="end"/>
            </w:r>
          </w:hyperlink>
        </w:p>
        <w:p w:rsidR="00BE4899" w:rsidRDefault="00650C16">
          <w:pPr>
            <w:pStyle w:val="TOC1"/>
            <w:tabs>
              <w:tab w:val="right" w:leader="dot" w:pos="8630"/>
            </w:tabs>
            <w:rPr>
              <w:rFonts w:eastAsiaTheme="minorEastAsia"/>
            </w:rPr>
          </w:pPr>
          <w:hyperlink w:anchor="_Toc204011102" w:history="1">
            <w:r w:rsidR="005D7EF8">
              <w:rPr>
                <w:rStyle w:val="Hyperlink"/>
              </w:rPr>
              <w:t>CHAPTER THREE</w:t>
            </w:r>
            <w:r w:rsidR="005D7EF8">
              <w:tab/>
            </w:r>
            <w:r>
              <w:fldChar w:fldCharType="begin"/>
            </w:r>
            <w:r w:rsidR="005D7EF8">
              <w:instrText xml:space="preserve"> PAGEREF _Toc204011102 \h </w:instrText>
            </w:r>
            <w:r>
              <w:fldChar w:fldCharType="separate"/>
            </w:r>
            <w:r w:rsidR="005D7EF8">
              <w:t>19</w:t>
            </w:r>
            <w:r>
              <w:fldChar w:fldCharType="end"/>
            </w:r>
          </w:hyperlink>
        </w:p>
        <w:p w:rsidR="00BE4899" w:rsidRDefault="00650C16">
          <w:pPr>
            <w:pStyle w:val="TOC1"/>
            <w:tabs>
              <w:tab w:val="right" w:leader="dot" w:pos="8630"/>
            </w:tabs>
            <w:rPr>
              <w:rFonts w:eastAsiaTheme="minorEastAsia"/>
            </w:rPr>
          </w:pPr>
          <w:hyperlink w:anchor="_Toc204011103" w:history="1">
            <w:r w:rsidR="005D7EF8">
              <w:rPr>
                <w:rStyle w:val="Hyperlink"/>
              </w:rPr>
              <w:t>MATERIALS AND METHODS(METHODOLOGY)</w:t>
            </w:r>
            <w:r w:rsidR="005D7EF8">
              <w:tab/>
            </w:r>
            <w:r>
              <w:fldChar w:fldCharType="begin"/>
            </w:r>
            <w:r w:rsidR="005D7EF8">
              <w:instrText xml:space="preserve"> PAGEREF _Toc204011103 \h </w:instrText>
            </w:r>
            <w:r>
              <w:fldChar w:fldCharType="separate"/>
            </w:r>
            <w:r w:rsidR="005D7EF8">
              <w:t>19</w:t>
            </w:r>
            <w:r>
              <w:fldChar w:fldCharType="end"/>
            </w:r>
          </w:hyperlink>
        </w:p>
        <w:p w:rsidR="00BE4899" w:rsidRDefault="00650C16">
          <w:pPr>
            <w:pStyle w:val="TOC2"/>
            <w:tabs>
              <w:tab w:val="right" w:leader="dot" w:pos="8630"/>
            </w:tabs>
            <w:rPr>
              <w:rFonts w:eastAsiaTheme="minorEastAsia"/>
            </w:rPr>
          </w:pPr>
          <w:hyperlink w:anchor="_Toc204011104" w:history="1">
            <w:r w:rsidR="005D7EF8">
              <w:rPr>
                <w:rStyle w:val="Hyperlink"/>
                <w:rFonts w:ascii="Times New Roman" w:hAnsi="Times New Roman" w:cs="Times New Roman"/>
                <w:b/>
              </w:rPr>
              <w:t>3.1 Introduction</w:t>
            </w:r>
            <w:r w:rsidR="005D7EF8">
              <w:tab/>
            </w:r>
            <w:r>
              <w:fldChar w:fldCharType="begin"/>
            </w:r>
            <w:r w:rsidR="005D7EF8">
              <w:instrText xml:space="preserve"> PAGEREF _Toc204011104 \h </w:instrText>
            </w:r>
            <w:r>
              <w:fldChar w:fldCharType="separate"/>
            </w:r>
            <w:r w:rsidR="005D7EF8">
              <w:t>19</w:t>
            </w:r>
            <w:r>
              <w:fldChar w:fldCharType="end"/>
            </w:r>
          </w:hyperlink>
        </w:p>
        <w:p w:rsidR="00BE4899" w:rsidRDefault="00650C16">
          <w:pPr>
            <w:pStyle w:val="TOC2"/>
            <w:tabs>
              <w:tab w:val="right" w:leader="dot" w:pos="8630"/>
            </w:tabs>
            <w:rPr>
              <w:rFonts w:eastAsiaTheme="minorEastAsia"/>
            </w:rPr>
          </w:pPr>
          <w:hyperlink w:anchor="_Toc204011105" w:history="1">
            <w:r w:rsidR="005D7EF8">
              <w:rPr>
                <w:rStyle w:val="Hyperlink"/>
                <w:b/>
              </w:rPr>
              <w:t>3.2 Description of the Component</w:t>
            </w:r>
            <w:r w:rsidR="005D7EF8">
              <w:tab/>
            </w:r>
            <w:r>
              <w:fldChar w:fldCharType="begin"/>
            </w:r>
            <w:r w:rsidR="005D7EF8">
              <w:instrText xml:space="preserve"> PAGEREF _Toc204011105 \h </w:instrText>
            </w:r>
            <w:r>
              <w:fldChar w:fldCharType="separate"/>
            </w:r>
            <w:r w:rsidR="005D7EF8">
              <w:t>19</w:t>
            </w:r>
            <w:r>
              <w:fldChar w:fldCharType="end"/>
            </w:r>
          </w:hyperlink>
        </w:p>
        <w:p w:rsidR="00BE4899" w:rsidRDefault="00650C16">
          <w:pPr>
            <w:pStyle w:val="TOC2"/>
            <w:tabs>
              <w:tab w:val="right" w:leader="dot" w:pos="8630"/>
            </w:tabs>
            <w:rPr>
              <w:rFonts w:eastAsiaTheme="minorEastAsia"/>
            </w:rPr>
          </w:pPr>
          <w:hyperlink w:anchor="_Toc204011106" w:history="1">
            <w:r w:rsidR="005D7EF8">
              <w:rPr>
                <w:rStyle w:val="Hyperlink"/>
                <w:b/>
              </w:rPr>
              <w:t>3.3 Material Selection and Justification</w:t>
            </w:r>
            <w:r w:rsidR="005D7EF8">
              <w:tab/>
            </w:r>
            <w:r>
              <w:fldChar w:fldCharType="begin"/>
            </w:r>
            <w:r w:rsidR="005D7EF8">
              <w:instrText xml:space="preserve"> PAGEREF _Toc204011106 \h </w:instrText>
            </w:r>
            <w:r>
              <w:fldChar w:fldCharType="separate"/>
            </w:r>
            <w:r w:rsidR="005D7EF8">
              <w:t>20</w:t>
            </w:r>
            <w:r>
              <w:fldChar w:fldCharType="end"/>
            </w:r>
          </w:hyperlink>
        </w:p>
        <w:p w:rsidR="00BE4899" w:rsidRDefault="00650C16">
          <w:pPr>
            <w:pStyle w:val="TOC2"/>
            <w:tabs>
              <w:tab w:val="right" w:leader="dot" w:pos="8630"/>
            </w:tabs>
            <w:rPr>
              <w:rFonts w:eastAsiaTheme="minorEastAsia"/>
            </w:rPr>
          </w:pPr>
          <w:hyperlink w:anchor="_Toc204011107" w:history="1">
            <w:r w:rsidR="005D7EF8">
              <w:rPr>
                <w:rStyle w:val="Hyperlink"/>
                <w:b/>
              </w:rPr>
              <w:t>3.4 Tools and Machines Used</w:t>
            </w:r>
            <w:r w:rsidR="005D7EF8">
              <w:tab/>
            </w:r>
            <w:r>
              <w:fldChar w:fldCharType="begin"/>
            </w:r>
            <w:r w:rsidR="005D7EF8">
              <w:instrText xml:space="preserve"> PAGEREF _Toc204011107 \h </w:instrText>
            </w:r>
            <w:r>
              <w:fldChar w:fldCharType="separate"/>
            </w:r>
            <w:r w:rsidR="005D7EF8">
              <w:t>21</w:t>
            </w:r>
            <w:r>
              <w:fldChar w:fldCharType="end"/>
            </w:r>
          </w:hyperlink>
        </w:p>
        <w:p w:rsidR="00BE4899" w:rsidRDefault="00650C16">
          <w:pPr>
            <w:pStyle w:val="TOC2"/>
            <w:tabs>
              <w:tab w:val="right" w:leader="dot" w:pos="8630"/>
            </w:tabs>
            <w:rPr>
              <w:rFonts w:eastAsiaTheme="minorEastAsia"/>
            </w:rPr>
          </w:pPr>
          <w:hyperlink w:anchor="_Toc204011108" w:history="1">
            <w:r w:rsidR="005D7EF8">
              <w:rPr>
                <w:rStyle w:val="Hyperlink"/>
                <w:b/>
              </w:rPr>
              <w:t>3.5 Machine Description</w:t>
            </w:r>
            <w:r w:rsidR="005D7EF8">
              <w:tab/>
            </w:r>
            <w:r>
              <w:fldChar w:fldCharType="begin"/>
            </w:r>
            <w:r w:rsidR="005D7EF8">
              <w:instrText xml:space="preserve"> PAGEREF _Toc204011108 \h </w:instrText>
            </w:r>
            <w:r>
              <w:fldChar w:fldCharType="separate"/>
            </w:r>
            <w:r w:rsidR="005D7EF8">
              <w:t>22</w:t>
            </w:r>
            <w:r>
              <w:fldChar w:fldCharType="end"/>
            </w:r>
          </w:hyperlink>
        </w:p>
        <w:p w:rsidR="00BE4899" w:rsidRDefault="00650C16">
          <w:pPr>
            <w:pStyle w:val="TOC2"/>
            <w:tabs>
              <w:tab w:val="right" w:leader="dot" w:pos="8630"/>
            </w:tabs>
            <w:rPr>
              <w:rFonts w:eastAsiaTheme="minorEastAsia"/>
            </w:rPr>
          </w:pPr>
          <w:hyperlink w:anchor="_Toc204011109" w:history="1">
            <w:r w:rsidR="005D7EF8">
              <w:rPr>
                <w:rStyle w:val="Hyperlink"/>
                <w:b/>
              </w:rPr>
              <w:t>3.6 Working Principle</w:t>
            </w:r>
            <w:r w:rsidR="005D7EF8">
              <w:tab/>
            </w:r>
            <w:r>
              <w:fldChar w:fldCharType="begin"/>
            </w:r>
            <w:r w:rsidR="005D7EF8">
              <w:instrText xml:space="preserve"> PAGEREF _Toc204011109 \h </w:instrText>
            </w:r>
            <w:r>
              <w:fldChar w:fldCharType="separate"/>
            </w:r>
            <w:r w:rsidR="005D7EF8">
              <w:t>22</w:t>
            </w:r>
            <w:r>
              <w:fldChar w:fldCharType="end"/>
            </w:r>
          </w:hyperlink>
        </w:p>
        <w:p w:rsidR="00BE4899" w:rsidRDefault="00650C16">
          <w:pPr>
            <w:pStyle w:val="TOC2"/>
            <w:tabs>
              <w:tab w:val="right" w:leader="dot" w:pos="8630"/>
            </w:tabs>
            <w:rPr>
              <w:rFonts w:eastAsiaTheme="minorEastAsia"/>
            </w:rPr>
          </w:pPr>
          <w:hyperlink w:anchor="_Toc204011110" w:history="1">
            <w:r w:rsidR="005D7EF8">
              <w:rPr>
                <w:rStyle w:val="Hyperlink"/>
                <w:b/>
              </w:rPr>
              <w:t>3.7 Fabrication Procedure and assembling</w:t>
            </w:r>
            <w:r w:rsidR="005D7EF8">
              <w:tab/>
            </w:r>
            <w:r>
              <w:fldChar w:fldCharType="begin"/>
            </w:r>
            <w:r w:rsidR="005D7EF8">
              <w:instrText xml:space="preserve"> PAGEREF _Toc204011110 \h </w:instrText>
            </w:r>
            <w:r>
              <w:fldChar w:fldCharType="separate"/>
            </w:r>
            <w:r w:rsidR="005D7EF8">
              <w:t>22</w:t>
            </w:r>
            <w:r>
              <w:fldChar w:fldCharType="end"/>
            </w:r>
          </w:hyperlink>
        </w:p>
        <w:p w:rsidR="00BE4899" w:rsidRDefault="00650C16">
          <w:pPr>
            <w:pStyle w:val="TOC3"/>
            <w:tabs>
              <w:tab w:val="right" w:leader="dot" w:pos="8630"/>
            </w:tabs>
            <w:rPr>
              <w:rFonts w:eastAsiaTheme="minorEastAsia"/>
            </w:rPr>
          </w:pPr>
          <w:hyperlink w:anchor="_Toc204011111" w:history="1">
            <w:r w:rsidR="005D7EF8">
              <w:rPr>
                <w:rStyle w:val="Hyperlink"/>
              </w:rPr>
              <w:t>3.7.1 Shaft machining</w:t>
            </w:r>
            <w:r w:rsidR="005D7EF8">
              <w:tab/>
            </w:r>
            <w:r>
              <w:fldChar w:fldCharType="begin"/>
            </w:r>
            <w:r w:rsidR="005D7EF8">
              <w:instrText xml:space="preserve"> PAGEREF _Toc204011111 \h </w:instrText>
            </w:r>
            <w:r>
              <w:fldChar w:fldCharType="separate"/>
            </w:r>
            <w:r w:rsidR="005D7EF8">
              <w:t>22</w:t>
            </w:r>
            <w:r>
              <w:fldChar w:fldCharType="end"/>
            </w:r>
          </w:hyperlink>
        </w:p>
        <w:p w:rsidR="00BE4899" w:rsidRDefault="00650C16">
          <w:pPr>
            <w:pStyle w:val="TOC3"/>
            <w:tabs>
              <w:tab w:val="right" w:leader="dot" w:pos="8630"/>
            </w:tabs>
            <w:rPr>
              <w:rFonts w:eastAsiaTheme="minorEastAsia"/>
            </w:rPr>
          </w:pPr>
          <w:hyperlink w:anchor="_Toc204011112" w:history="1">
            <w:r w:rsidR="005D7EF8">
              <w:rPr>
                <w:rStyle w:val="Hyperlink"/>
              </w:rPr>
              <w:t>3.7.2 Frame Construction</w:t>
            </w:r>
            <w:r w:rsidR="005D7EF8">
              <w:tab/>
            </w:r>
            <w:r>
              <w:fldChar w:fldCharType="begin"/>
            </w:r>
            <w:r w:rsidR="005D7EF8">
              <w:instrText xml:space="preserve"> PAGEREF _Toc204011112 \h </w:instrText>
            </w:r>
            <w:r>
              <w:fldChar w:fldCharType="separate"/>
            </w:r>
            <w:r w:rsidR="005D7EF8">
              <w:t>23</w:t>
            </w:r>
            <w:r>
              <w:fldChar w:fldCharType="end"/>
            </w:r>
          </w:hyperlink>
        </w:p>
        <w:p w:rsidR="00BE4899" w:rsidRDefault="00650C16">
          <w:pPr>
            <w:pStyle w:val="TOC3"/>
            <w:tabs>
              <w:tab w:val="right" w:leader="dot" w:pos="8630"/>
            </w:tabs>
            <w:rPr>
              <w:rFonts w:eastAsiaTheme="minorEastAsia"/>
            </w:rPr>
          </w:pPr>
          <w:hyperlink w:anchor="_Toc204011113" w:history="1">
            <w:r w:rsidR="005D7EF8">
              <w:rPr>
                <w:rStyle w:val="Hyperlink"/>
              </w:rPr>
              <w:t>3.7.3 Top, base plate and guard cutting</w:t>
            </w:r>
            <w:r w:rsidR="005D7EF8">
              <w:tab/>
            </w:r>
            <w:r>
              <w:fldChar w:fldCharType="begin"/>
            </w:r>
            <w:r w:rsidR="005D7EF8">
              <w:instrText xml:space="preserve"> PAGEREF _Toc204011113 \h </w:instrText>
            </w:r>
            <w:r>
              <w:fldChar w:fldCharType="separate"/>
            </w:r>
            <w:r w:rsidR="005D7EF8">
              <w:t>24</w:t>
            </w:r>
            <w:r>
              <w:fldChar w:fldCharType="end"/>
            </w:r>
          </w:hyperlink>
        </w:p>
        <w:p w:rsidR="00BE4899" w:rsidRDefault="00650C16">
          <w:pPr>
            <w:pStyle w:val="TOC3"/>
            <w:tabs>
              <w:tab w:val="right" w:leader="dot" w:pos="8630"/>
            </w:tabs>
            <w:rPr>
              <w:rFonts w:eastAsiaTheme="minorEastAsia"/>
            </w:rPr>
          </w:pPr>
          <w:hyperlink w:anchor="_Toc204011114" w:history="1">
            <w:r w:rsidR="005D7EF8">
              <w:rPr>
                <w:rStyle w:val="Hyperlink"/>
              </w:rPr>
              <w:t>3.7.4 Mounting of Bearings and Shaft</w:t>
            </w:r>
            <w:r w:rsidR="005D7EF8">
              <w:tab/>
            </w:r>
            <w:r>
              <w:fldChar w:fldCharType="begin"/>
            </w:r>
            <w:r w:rsidR="005D7EF8">
              <w:instrText xml:space="preserve"> PAGEREF _Toc204011114 \h </w:instrText>
            </w:r>
            <w:r>
              <w:fldChar w:fldCharType="separate"/>
            </w:r>
            <w:r w:rsidR="005D7EF8">
              <w:t>24</w:t>
            </w:r>
            <w:r>
              <w:fldChar w:fldCharType="end"/>
            </w:r>
          </w:hyperlink>
        </w:p>
        <w:p w:rsidR="00BE4899" w:rsidRDefault="00650C16">
          <w:pPr>
            <w:pStyle w:val="TOC3"/>
            <w:tabs>
              <w:tab w:val="right" w:leader="dot" w:pos="8630"/>
            </w:tabs>
            <w:rPr>
              <w:rFonts w:eastAsiaTheme="minorEastAsia"/>
            </w:rPr>
          </w:pPr>
          <w:hyperlink w:anchor="_Toc204011115" w:history="1">
            <w:r w:rsidR="005D7EF8">
              <w:rPr>
                <w:rStyle w:val="Hyperlink"/>
              </w:rPr>
              <w:t>3.7.5 Power Transmission Setup</w:t>
            </w:r>
            <w:r w:rsidR="005D7EF8">
              <w:tab/>
            </w:r>
            <w:r>
              <w:fldChar w:fldCharType="begin"/>
            </w:r>
            <w:r w:rsidR="005D7EF8">
              <w:instrText xml:space="preserve"> PAGEREF _Toc204011115 \h </w:instrText>
            </w:r>
            <w:r>
              <w:fldChar w:fldCharType="separate"/>
            </w:r>
            <w:r w:rsidR="005D7EF8">
              <w:t>25</w:t>
            </w:r>
            <w:r>
              <w:fldChar w:fldCharType="end"/>
            </w:r>
          </w:hyperlink>
        </w:p>
        <w:p w:rsidR="00BE4899" w:rsidRDefault="00650C16">
          <w:pPr>
            <w:pStyle w:val="TOC3"/>
            <w:tabs>
              <w:tab w:val="right" w:leader="dot" w:pos="8630"/>
            </w:tabs>
            <w:rPr>
              <w:rFonts w:eastAsiaTheme="minorEastAsia"/>
            </w:rPr>
          </w:pPr>
          <w:hyperlink w:anchor="_Toc204011116" w:history="1">
            <w:r w:rsidR="005D7EF8">
              <w:rPr>
                <w:rStyle w:val="Hyperlink"/>
              </w:rPr>
              <w:t>3.7.6 Electrical and Safety Features</w:t>
            </w:r>
            <w:r w:rsidR="005D7EF8">
              <w:tab/>
            </w:r>
            <w:r>
              <w:fldChar w:fldCharType="begin"/>
            </w:r>
            <w:r w:rsidR="005D7EF8">
              <w:instrText xml:space="preserve"> PAGEREF _Toc204011116 \h </w:instrText>
            </w:r>
            <w:r>
              <w:fldChar w:fldCharType="separate"/>
            </w:r>
            <w:r w:rsidR="005D7EF8">
              <w:t>26</w:t>
            </w:r>
            <w:r>
              <w:fldChar w:fldCharType="end"/>
            </w:r>
          </w:hyperlink>
        </w:p>
        <w:p w:rsidR="00BE4899" w:rsidRDefault="00650C16">
          <w:pPr>
            <w:pStyle w:val="TOC3"/>
            <w:tabs>
              <w:tab w:val="right" w:leader="dot" w:pos="8630"/>
            </w:tabs>
            <w:rPr>
              <w:rFonts w:eastAsiaTheme="minorEastAsia"/>
            </w:rPr>
          </w:pPr>
          <w:hyperlink w:anchor="_Toc204011117" w:history="1">
            <w:r w:rsidR="005D7EF8">
              <w:rPr>
                <w:rStyle w:val="Hyperlink"/>
              </w:rPr>
              <w:t>3.7.6Finishing and Painting</w:t>
            </w:r>
            <w:r w:rsidR="005D7EF8">
              <w:tab/>
            </w:r>
            <w:r>
              <w:fldChar w:fldCharType="begin"/>
            </w:r>
            <w:r w:rsidR="005D7EF8">
              <w:instrText xml:space="preserve"> PAGEREF _Toc204011117 \h </w:instrText>
            </w:r>
            <w:r>
              <w:fldChar w:fldCharType="separate"/>
            </w:r>
            <w:r w:rsidR="005D7EF8">
              <w:t>26</w:t>
            </w:r>
            <w:r>
              <w:fldChar w:fldCharType="end"/>
            </w:r>
          </w:hyperlink>
        </w:p>
        <w:p w:rsidR="00BE4899" w:rsidRDefault="00650C16">
          <w:pPr>
            <w:pStyle w:val="TOC3"/>
            <w:tabs>
              <w:tab w:val="right" w:leader="dot" w:pos="8630"/>
            </w:tabs>
            <w:rPr>
              <w:rFonts w:eastAsiaTheme="minorEastAsia"/>
            </w:rPr>
          </w:pPr>
          <w:hyperlink w:anchor="_Toc204011118" w:history="1">
            <w:r w:rsidR="005D7EF8">
              <w:rPr>
                <w:rStyle w:val="Hyperlink"/>
              </w:rPr>
              <w:t>3.8 Safety Precautions</w:t>
            </w:r>
            <w:r w:rsidR="005D7EF8">
              <w:tab/>
            </w:r>
            <w:r>
              <w:fldChar w:fldCharType="begin"/>
            </w:r>
            <w:r w:rsidR="005D7EF8">
              <w:instrText xml:space="preserve"> PAGEREF _Toc204011118 \h </w:instrText>
            </w:r>
            <w:r>
              <w:fldChar w:fldCharType="separate"/>
            </w:r>
            <w:r w:rsidR="005D7EF8">
              <w:t>26</w:t>
            </w:r>
            <w:r>
              <w:fldChar w:fldCharType="end"/>
            </w:r>
          </w:hyperlink>
        </w:p>
        <w:p w:rsidR="00BE4899" w:rsidRDefault="00650C16">
          <w:pPr>
            <w:pStyle w:val="TOC3"/>
            <w:tabs>
              <w:tab w:val="right" w:leader="dot" w:pos="8630"/>
            </w:tabs>
            <w:rPr>
              <w:rFonts w:eastAsiaTheme="minorEastAsia"/>
            </w:rPr>
          </w:pPr>
          <w:hyperlink w:anchor="_Toc204011119" w:history="1">
            <w:r w:rsidR="005D7EF8">
              <w:rPr>
                <w:rStyle w:val="Hyperlink"/>
              </w:rPr>
              <w:t>3.9 Challenges Encountered</w:t>
            </w:r>
            <w:r w:rsidR="005D7EF8">
              <w:tab/>
            </w:r>
            <w:r>
              <w:fldChar w:fldCharType="begin"/>
            </w:r>
            <w:r w:rsidR="005D7EF8">
              <w:instrText xml:space="preserve"> PAGEREF _Toc204011119 \h </w:instrText>
            </w:r>
            <w:r>
              <w:fldChar w:fldCharType="separate"/>
            </w:r>
            <w:r w:rsidR="005D7EF8">
              <w:t>26</w:t>
            </w:r>
            <w:r>
              <w:fldChar w:fldCharType="end"/>
            </w:r>
          </w:hyperlink>
        </w:p>
        <w:p w:rsidR="00BE4899" w:rsidRDefault="00650C16">
          <w:pPr>
            <w:pStyle w:val="TOC3"/>
            <w:tabs>
              <w:tab w:val="right" w:leader="dot" w:pos="8630"/>
            </w:tabs>
            <w:rPr>
              <w:rFonts w:eastAsiaTheme="minorEastAsia"/>
            </w:rPr>
          </w:pPr>
          <w:hyperlink w:anchor="_Toc204011120" w:history="1">
            <w:r w:rsidR="005D7EF8">
              <w:rPr>
                <w:rStyle w:val="Hyperlink"/>
              </w:rPr>
              <w:t>3.10 Design calculation</w:t>
            </w:r>
            <w:r w:rsidR="005D7EF8">
              <w:tab/>
            </w:r>
            <w:r>
              <w:fldChar w:fldCharType="begin"/>
            </w:r>
            <w:r w:rsidR="005D7EF8">
              <w:instrText xml:space="preserve"> PAGEREF _Toc204011120 \h </w:instrText>
            </w:r>
            <w:r>
              <w:fldChar w:fldCharType="separate"/>
            </w:r>
            <w:r w:rsidR="005D7EF8">
              <w:t>27</w:t>
            </w:r>
            <w:r>
              <w:fldChar w:fldCharType="end"/>
            </w:r>
          </w:hyperlink>
        </w:p>
        <w:p w:rsidR="00BE4899" w:rsidRDefault="00650C16">
          <w:pPr>
            <w:pStyle w:val="TOC1"/>
            <w:tabs>
              <w:tab w:val="right" w:leader="dot" w:pos="8630"/>
            </w:tabs>
            <w:rPr>
              <w:rFonts w:eastAsiaTheme="minorEastAsia"/>
            </w:rPr>
          </w:pPr>
          <w:hyperlink w:anchor="_Toc204011121" w:history="1">
            <w:r w:rsidR="005D7EF8">
              <w:rPr>
                <w:rStyle w:val="Hyperlink"/>
              </w:rPr>
              <w:t>CHAPTER FOUR</w:t>
            </w:r>
            <w:r w:rsidR="005D7EF8">
              <w:tab/>
            </w:r>
            <w:r>
              <w:fldChar w:fldCharType="begin"/>
            </w:r>
            <w:r w:rsidR="005D7EF8">
              <w:instrText xml:space="preserve"> PAGEREF _Toc204011121 \h </w:instrText>
            </w:r>
            <w:r>
              <w:fldChar w:fldCharType="separate"/>
            </w:r>
            <w:r w:rsidR="005D7EF8">
              <w:t>30</w:t>
            </w:r>
            <w:r>
              <w:fldChar w:fldCharType="end"/>
            </w:r>
          </w:hyperlink>
        </w:p>
        <w:p w:rsidR="00BE4899" w:rsidRDefault="00650C16">
          <w:pPr>
            <w:pStyle w:val="TOC1"/>
            <w:tabs>
              <w:tab w:val="right" w:leader="dot" w:pos="8630"/>
            </w:tabs>
            <w:rPr>
              <w:rFonts w:eastAsiaTheme="minorEastAsia"/>
            </w:rPr>
          </w:pPr>
          <w:hyperlink w:anchor="_Toc204011122" w:history="1">
            <w:r w:rsidR="005D7EF8">
              <w:rPr>
                <w:rStyle w:val="Hyperlink"/>
              </w:rPr>
              <w:t>RESULTS AND DISCUSSION</w:t>
            </w:r>
            <w:r w:rsidR="005D7EF8">
              <w:tab/>
            </w:r>
            <w:r>
              <w:fldChar w:fldCharType="begin"/>
            </w:r>
            <w:r w:rsidR="005D7EF8">
              <w:instrText xml:space="preserve"> PAGEREF _Toc204011122 \h </w:instrText>
            </w:r>
            <w:r>
              <w:fldChar w:fldCharType="separate"/>
            </w:r>
            <w:r w:rsidR="005D7EF8">
              <w:t>30</w:t>
            </w:r>
            <w:r>
              <w:fldChar w:fldCharType="end"/>
            </w:r>
          </w:hyperlink>
        </w:p>
        <w:p w:rsidR="00BE4899" w:rsidRDefault="00650C16">
          <w:pPr>
            <w:pStyle w:val="TOC2"/>
            <w:tabs>
              <w:tab w:val="right" w:leader="dot" w:pos="8630"/>
            </w:tabs>
            <w:rPr>
              <w:rFonts w:eastAsiaTheme="minorEastAsia"/>
            </w:rPr>
          </w:pPr>
          <w:hyperlink w:anchor="_Toc204011123" w:history="1">
            <w:r w:rsidR="005D7EF8">
              <w:rPr>
                <w:rStyle w:val="Hyperlink"/>
                <w:rFonts w:ascii="Times New Roman" w:hAnsi="Times New Roman" w:cs="Times New Roman"/>
                <w:b/>
              </w:rPr>
              <w:t>4.1 Presentation of the Fabricated Component</w:t>
            </w:r>
            <w:r w:rsidR="005D7EF8">
              <w:tab/>
            </w:r>
            <w:r>
              <w:fldChar w:fldCharType="begin"/>
            </w:r>
            <w:r w:rsidR="005D7EF8">
              <w:instrText xml:space="preserve"> PAGEREF _Toc204011123 \h </w:instrText>
            </w:r>
            <w:r>
              <w:fldChar w:fldCharType="separate"/>
            </w:r>
            <w:r w:rsidR="005D7EF8">
              <w:t>30</w:t>
            </w:r>
            <w:r>
              <w:fldChar w:fldCharType="end"/>
            </w:r>
          </w:hyperlink>
        </w:p>
        <w:p w:rsidR="00BE4899" w:rsidRDefault="00650C16">
          <w:pPr>
            <w:pStyle w:val="TOC2"/>
            <w:tabs>
              <w:tab w:val="right" w:leader="dot" w:pos="8630"/>
            </w:tabs>
            <w:rPr>
              <w:rFonts w:eastAsiaTheme="minorEastAsia"/>
            </w:rPr>
          </w:pPr>
          <w:hyperlink w:anchor="_Toc204011124" w:history="1">
            <w:r w:rsidR="005D7EF8">
              <w:rPr>
                <w:rStyle w:val="Hyperlink"/>
                <w:b/>
              </w:rPr>
              <w:t>4.2 Dimensional Verification and Inspection</w:t>
            </w:r>
            <w:r w:rsidR="005D7EF8">
              <w:tab/>
            </w:r>
            <w:r>
              <w:fldChar w:fldCharType="begin"/>
            </w:r>
            <w:r w:rsidR="005D7EF8">
              <w:instrText xml:space="preserve"> PAGEREF _Toc204011124 \h </w:instrText>
            </w:r>
            <w:r>
              <w:fldChar w:fldCharType="separate"/>
            </w:r>
            <w:r w:rsidR="005D7EF8">
              <w:t>31</w:t>
            </w:r>
            <w:r>
              <w:fldChar w:fldCharType="end"/>
            </w:r>
          </w:hyperlink>
        </w:p>
        <w:p w:rsidR="00BE4899" w:rsidRDefault="00650C16">
          <w:pPr>
            <w:pStyle w:val="TOC2"/>
            <w:tabs>
              <w:tab w:val="right" w:leader="dot" w:pos="8630"/>
            </w:tabs>
            <w:rPr>
              <w:rFonts w:eastAsiaTheme="minorEastAsia"/>
            </w:rPr>
          </w:pPr>
          <w:hyperlink w:anchor="_Toc204011125" w:history="1">
            <w:r w:rsidR="005D7EF8">
              <w:rPr>
                <w:rStyle w:val="Hyperlink"/>
                <w:b/>
              </w:rPr>
              <w:t>4.3 Testing and Performance Evaluation</w:t>
            </w:r>
            <w:r w:rsidR="005D7EF8">
              <w:tab/>
            </w:r>
            <w:r>
              <w:fldChar w:fldCharType="begin"/>
            </w:r>
            <w:r w:rsidR="005D7EF8">
              <w:instrText xml:space="preserve"> PAGEREF _Toc204011125 \h </w:instrText>
            </w:r>
            <w:r>
              <w:fldChar w:fldCharType="separate"/>
            </w:r>
            <w:r w:rsidR="005D7EF8">
              <w:t>32</w:t>
            </w:r>
            <w:r>
              <w:fldChar w:fldCharType="end"/>
            </w:r>
          </w:hyperlink>
        </w:p>
        <w:p w:rsidR="00BE4899" w:rsidRDefault="00650C16">
          <w:pPr>
            <w:pStyle w:val="TOC2"/>
            <w:tabs>
              <w:tab w:val="right" w:leader="dot" w:pos="8630"/>
            </w:tabs>
            <w:rPr>
              <w:rFonts w:eastAsiaTheme="minorEastAsia"/>
            </w:rPr>
          </w:pPr>
          <w:hyperlink w:anchor="_Toc204011126" w:history="1">
            <w:r w:rsidR="005D7EF8">
              <w:rPr>
                <w:rStyle w:val="Hyperlink"/>
                <w:b/>
              </w:rPr>
              <w:t>4.4 Cost Analysis</w:t>
            </w:r>
            <w:r w:rsidR="005D7EF8">
              <w:tab/>
            </w:r>
            <w:r>
              <w:fldChar w:fldCharType="begin"/>
            </w:r>
            <w:r w:rsidR="005D7EF8">
              <w:instrText xml:space="preserve"> PAGEREF _Toc204011126 \h </w:instrText>
            </w:r>
            <w:r>
              <w:fldChar w:fldCharType="separate"/>
            </w:r>
            <w:r w:rsidR="005D7EF8">
              <w:t>33</w:t>
            </w:r>
            <w:r>
              <w:fldChar w:fldCharType="end"/>
            </w:r>
          </w:hyperlink>
        </w:p>
        <w:p w:rsidR="00BE4899" w:rsidRDefault="00650C16">
          <w:pPr>
            <w:pStyle w:val="TOC2"/>
            <w:tabs>
              <w:tab w:val="right" w:leader="dot" w:pos="8630"/>
            </w:tabs>
            <w:rPr>
              <w:rFonts w:eastAsiaTheme="minorEastAsia"/>
            </w:rPr>
          </w:pPr>
          <w:hyperlink w:anchor="_Toc204011127" w:history="1">
            <w:r w:rsidR="005D7EF8">
              <w:rPr>
                <w:rStyle w:val="Hyperlink"/>
                <w:b/>
              </w:rPr>
              <w:t>4.4.1 BILL OF ENGINEERING MATERIALS</w:t>
            </w:r>
            <w:r w:rsidR="005D7EF8">
              <w:tab/>
            </w:r>
            <w:r>
              <w:fldChar w:fldCharType="begin"/>
            </w:r>
            <w:r w:rsidR="005D7EF8">
              <w:instrText xml:space="preserve"> PAGEREF _Toc204011127 \h </w:instrText>
            </w:r>
            <w:r>
              <w:fldChar w:fldCharType="separate"/>
            </w:r>
            <w:r w:rsidR="005D7EF8">
              <w:t>34</w:t>
            </w:r>
            <w:r>
              <w:fldChar w:fldCharType="end"/>
            </w:r>
          </w:hyperlink>
        </w:p>
        <w:p w:rsidR="00BE4899" w:rsidRDefault="00650C16">
          <w:pPr>
            <w:pStyle w:val="TOC2"/>
            <w:tabs>
              <w:tab w:val="right" w:leader="dot" w:pos="8630"/>
            </w:tabs>
            <w:rPr>
              <w:rFonts w:eastAsiaTheme="minorEastAsia"/>
            </w:rPr>
          </w:pPr>
          <w:hyperlink w:anchor="_Toc204011128" w:history="1">
            <w:r w:rsidR="005D7EF8">
              <w:rPr>
                <w:rStyle w:val="Hyperlink"/>
                <w:b/>
              </w:rPr>
              <w:t>4.5 Comparison with Manual Method</w:t>
            </w:r>
            <w:r w:rsidR="005D7EF8">
              <w:tab/>
            </w:r>
            <w:r>
              <w:fldChar w:fldCharType="begin"/>
            </w:r>
            <w:r w:rsidR="005D7EF8">
              <w:instrText xml:space="preserve"> PAGEREF _Toc204011128 \h </w:instrText>
            </w:r>
            <w:r>
              <w:fldChar w:fldCharType="separate"/>
            </w:r>
            <w:r w:rsidR="005D7EF8">
              <w:t>35</w:t>
            </w:r>
            <w:r>
              <w:fldChar w:fldCharType="end"/>
            </w:r>
          </w:hyperlink>
        </w:p>
        <w:p w:rsidR="00BE4899" w:rsidRDefault="00650C16">
          <w:pPr>
            <w:pStyle w:val="TOC2"/>
            <w:tabs>
              <w:tab w:val="right" w:leader="dot" w:pos="8630"/>
            </w:tabs>
            <w:rPr>
              <w:rFonts w:eastAsiaTheme="minorEastAsia"/>
            </w:rPr>
          </w:pPr>
          <w:hyperlink w:anchor="_Toc204011129" w:history="1">
            <w:r w:rsidR="005D7EF8">
              <w:rPr>
                <w:rStyle w:val="Hyperlink"/>
                <w:b/>
              </w:rPr>
              <w:t>4.6 Design and Functional Observations</w:t>
            </w:r>
            <w:r w:rsidR="005D7EF8">
              <w:tab/>
            </w:r>
            <w:r>
              <w:fldChar w:fldCharType="begin"/>
            </w:r>
            <w:r w:rsidR="005D7EF8">
              <w:instrText xml:space="preserve"> PAGEREF _Toc204011129 \h </w:instrText>
            </w:r>
            <w:r>
              <w:fldChar w:fldCharType="separate"/>
            </w:r>
            <w:r w:rsidR="005D7EF8">
              <w:t>36</w:t>
            </w:r>
            <w:r>
              <w:fldChar w:fldCharType="end"/>
            </w:r>
          </w:hyperlink>
        </w:p>
        <w:p w:rsidR="00BE4899" w:rsidRDefault="00650C16">
          <w:pPr>
            <w:pStyle w:val="TOC2"/>
            <w:tabs>
              <w:tab w:val="right" w:leader="dot" w:pos="8630"/>
            </w:tabs>
            <w:rPr>
              <w:rFonts w:eastAsiaTheme="minorEastAsia"/>
            </w:rPr>
          </w:pPr>
          <w:hyperlink w:anchor="_Toc204011130" w:history="1">
            <w:r w:rsidR="005D7EF8">
              <w:rPr>
                <w:rStyle w:val="Hyperlink"/>
                <w:b/>
              </w:rPr>
              <w:t>4.7 Safety analysis</w:t>
            </w:r>
            <w:r w:rsidR="005D7EF8">
              <w:tab/>
            </w:r>
            <w:r>
              <w:fldChar w:fldCharType="begin"/>
            </w:r>
            <w:r w:rsidR="005D7EF8">
              <w:instrText xml:space="preserve"> PAGEREF _Toc204011130 \h </w:instrText>
            </w:r>
            <w:r>
              <w:fldChar w:fldCharType="separate"/>
            </w:r>
            <w:r w:rsidR="005D7EF8">
              <w:t>37</w:t>
            </w:r>
            <w:r>
              <w:fldChar w:fldCharType="end"/>
            </w:r>
          </w:hyperlink>
        </w:p>
        <w:p w:rsidR="00BE4899" w:rsidRDefault="00650C16">
          <w:pPr>
            <w:pStyle w:val="TOC1"/>
            <w:tabs>
              <w:tab w:val="right" w:leader="dot" w:pos="8630"/>
            </w:tabs>
            <w:rPr>
              <w:rFonts w:eastAsiaTheme="minorEastAsia"/>
            </w:rPr>
          </w:pPr>
          <w:hyperlink w:anchor="_Toc204011131" w:history="1">
            <w:r w:rsidR="005D7EF8">
              <w:rPr>
                <w:rStyle w:val="Hyperlink"/>
              </w:rPr>
              <w:t>CHAPTER FIVE</w:t>
            </w:r>
            <w:r w:rsidR="005D7EF8">
              <w:tab/>
            </w:r>
            <w:r>
              <w:fldChar w:fldCharType="begin"/>
            </w:r>
            <w:r w:rsidR="005D7EF8">
              <w:instrText xml:space="preserve"> PAGEREF _Toc204011131 \h </w:instrText>
            </w:r>
            <w:r>
              <w:fldChar w:fldCharType="separate"/>
            </w:r>
            <w:r w:rsidR="005D7EF8">
              <w:t>38</w:t>
            </w:r>
            <w:r>
              <w:fldChar w:fldCharType="end"/>
            </w:r>
          </w:hyperlink>
        </w:p>
        <w:p w:rsidR="00BE4899" w:rsidRDefault="00650C16">
          <w:pPr>
            <w:pStyle w:val="TOC1"/>
            <w:tabs>
              <w:tab w:val="right" w:leader="dot" w:pos="8630"/>
            </w:tabs>
            <w:rPr>
              <w:rFonts w:eastAsiaTheme="minorEastAsia"/>
            </w:rPr>
          </w:pPr>
          <w:hyperlink w:anchor="_Toc204011132" w:history="1">
            <w:r w:rsidR="005D7EF8">
              <w:rPr>
                <w:rStyle w:val="Hyperlink"/>
              </w:rPr>
              <w:t>SUMMARY, CONCLUSION AND RECOMMENDATIONS</w:t>
            </w:r>
            <w:r w:rsidR="005D7EF8">
              <w:tab/>
            </w:r>
            <w:r>
              <w:fldChar w:fldCharType="begin"/>
            </w:r>
            <w:r w:rsidR="005D7EF8">
              <w:instrText xml:space="preserve"> PAGEREF _Toc204011132 \h </w:instrText>
            </w:r>
            <w:r>
              <w:fldChar w:fldCharType="separate"/>
            </w:r>
            <w:r w:rsidR="005D7EF8">
              <w:t>39</w:t>
            </w:r>
            <w:r>
              <w:fldChar w:fldCharType="end"/>
            </w:r>
          </w:hyperlink>
        </w:p>
        <w:p w:rsidR="00BE4899" w:rsidRDefault="00650C16">
          <w:pPr>
            <w:pStyle w:val="TOC2"/>
            <w:tabs>
              <w:tab w:val="right" w:leader="dot" w:pos="8630"/>
            </w:tabs>
            <w:rPr>
              <w:rFonts w:eastAsiaTheme="minorEastAsia"/>
            </w:rPr>
          </w:pPr>
          <w:hyperlink w:anchor="_Toc204011133" w:history="1">
            <w:r w:rsidR="005D7EF8">
              <w:rPr>
                <w:rStyle w:val="Hyperlink"/>
                <w:rFonts w:ascii="Times New Roman" w:hAnsi="Times New Roman" w:cs="Times New Roman"/>
                <w:b/>
              </w:rPr>
              <w:t>5.1 Summary of project</w:t>
            </w:r>
            <w:r w:rsidR="005D7EF8">
              <w:tab/>
            </w:r>
            <w:r>
              <w:fldChar w:fldCharType="begin"/>
            </w:r>
            <w:r w:rsidR="005D7EF8">
              <w:instrText xml:space="preserve"> PAGEREF _Toc204011133 \h </w:instrText>
            </w:r>
            <w:r>
              <w:fldChar w:fldCharType="separate"/>
            </w:r>
            <w:r w:rsidR="005D7EF8">
              <w:t>39</w:t>
            </w:r>
            <w:r>
              <w:fldChar w:fldCharType="end"/>
            </w:r>
          </w:hyperlink>
        </w:p>
        <w:p w:rsidR="00BE4899" w:rsidRDefault="00650C16">
          <w:pPr>
            <w:pStyle w:val="TOC2"/>
            <w:tabs>
              <w:tab w:val="right" w:leader="dot" w:pos="8630"/>
            </w:tabs>
            <w:rPr>
              <w:rFonts w:eastAsiaTheme="minorEastAsia"/>
            </w:rPr>
          </w:pPr>
          <w:hyperlink w:anchor="_Toc204011134" w:history="1">
            <w:r w:rsidR="005D7EF8">
              <w:rPr>
                <w:rStyle w:val="Hyperlink"/>
                <w:b/>
              </w:rPr>
              <w:t>5.2 Conclusion</w:t>
            </w:r>
            <w:r w:rsidR="005D7EF8">
              <w:tab/>
            </w:r>
            <w:r>
              <w:fldChar w:fldCharType="begin"/>
            </w:r>
            <w:r w:rsidR="005D7EF8">
              <w:instrText xml:space="preserve"> PAGEREF _Toc204011134 \h </w:instrText>
            </w:r>
            <w:r>
              <w:fldChar w:fldCharType="separate"/>
            </w:r>
            <w:r w:rsidR="005D7EF8">
              <w:t>39</w:t>
            </w:r>
            <w:r>
              <w:fldChar w:fldCharType="end"/>
            </w:r>
          </w:hyperlink>
        </w:p>
        <w:p w:rsidR="00BE4899" w:rsidRDefault="00650C16">
          <w:pPr>
            <w:pStyle w:val="TOC2"/>
            <w:tabs>
              <w:tab w:val="right" w:leader="dot" w:pos="8630"/>
            </w:tabs>
            <w:rPr>
              <w:rFonts w:eastAsiaTheme="minorEastAsia"/>
            </w:rPr>
          </w:pPr>
          <w:hyperlink w:anchor="_Toc204011135" w:history="1">
            <w:r w:rsidR="005D7EF8">
              <w:rPr>
                <w:rStyle w:val="Hyperlink"/>
                <w:b/>
              </w:rPr>
              <w:t>5.3 Contributions to Knowledge</w:t>
            </w:r>
            <w:r w:rsidR="005D7EF8">
              <w:tab/>
            </w:r>
            <w:r>
              <w:fldChar w:fldCharType="begin"/>
            </w:r>
            <w:r w:rsidR="005D7EF8">
              <w:instrText xml:space="preserve"> PAGEREF _Toc204011135 \h </w:instrText>
            </w:r>
            <w:r>
              <w:fldChar w:fldCharType="separate"/>
            </w:r>
            <w:r w:rsidR="005D7EF8">
              <w:t>40</w:t>
            </w:r>
            <w:r>
              <w:fldChar w:fldCharType="end"/>
            </w:r>
          </w:hyperlink>
        </w:p>
        <w:p w:rsidR="00BE4899" w:rsidRDefault="00650C16">
          <w:pPr>
            <w:pStyle w:val="TOC2"/>
            <w:tabs>
              <w:tab w:val="right" w:leader="dot" w:pos="8630"/>
            </w:tabs>
            <w:rPr>
              <w:rFonts w:eastAsiaTheme="minorEastAsia"/>
            </w:rPr>
          </w:pPr>
          <w:hyperlink w:anchor="_Toc204011136" w:history="1">
            <w:r w:rsidR="005D7EF8">
              <w:rPr>
                <w:rStyle w:val="Hyperlink"/>
                <w:b/>
              </w:rPr>
              <w:t>5.4 Limitations of the Project</w:t>
            </w:r>
            <w:r w:rsidR="005D7EF8">
              <w:tab/>
            </w:r>
            <w:r>
              <w:fldChar w:fldCharType="begin"/>
            </w:r>
            <w:r w:rsidR="005D7EF8">
              <w:instrText xml:space="preserve"> PAGEREF _Toc204011136 \h </w:instrText>
            </w:r>
            <w:r>
              <w:fldChar w:fldCharType="separate"/>
            </w:r>
            <w:r w:rsidR="005D7EF8">
              <w:t>41</w:t>
            </w:r>
            <w:r>
              <w:fldChar w:fldCharType="end"/>
            </w:r>
          </w:hyperlink>
        </w:p>
        <w:p w:rsidR="00BE4899" w:rsidRDefault="00650C16">
          <w:pPr>
            <w:pStyle w:val="TOC2"/>
            <w:tabs>
              <w:tab w:val="right" w:leader="dot" w:pos="8630"/>
            </w:tabs>
            <w:rPr>
              <w:rFonts w:eastAsiaTheme="minorEastAsia"/>
            </w:rPr>
          </w:pPr>
          <w:hyperlink w:anchor="_Toc204011137" w:history="1">
            <w:r w:rsidR="005D7EF8">
              <w:rPr>
                <w:rStyle w:val="Hyperlink"/>
                <w:b/>
              </w:rPr>
              <w:t>5.5 Recommendations</w:t>
            </w:r>
            <w:r w:rsidR="005D7EF8">
              <w:tab/>
            </w:r>
            <w:r>
              <w:fldChar w:fldCharType="begin"/>
            </w:r>
            <w:r w:rsidR="005D7EF8">
              <w:instrText xml:space="preserve"> PAGEREF _Toc204011137 \h </w:instrText>
            </w:r>
            <w:r>
              <w:fldChar w:fldCharType="separate"/>
            </w:r>
            <w:r w:rsidR="005D7EF8">
              <w:t>41</w:t>
            </w:r>
            <w:r>
              <w:fldChar w:fldCharType="end"/>
            </w:r>
          </w:hyperlink>
        </w:p>
        <w:p w:rsidR="00BE4899" w:rsidRDefault="00650C16">
          <w:pPr>
            <w:pStyle w:val="TOC2"/>
            <w:tabs>
              <w:tab w:val="right" w:leader="dot" w:pos="8630"/>
            </w:tabs>
            <w:rPr>
              <w:rFonts w:eastAsiaTheme="minorEastAsia"/>
            </w:rPr>
          </w:pPr>
          <w:hyperlink w:anchor="_Toc204011138" w:history="1">
            <w:r w:rsidR="005D7EF8">
              <w:rPr>
                <w:rStyle w:val="Hyperlink"/>
                <w:b/>
              </w:rPr>
              <w:t>5.6 Suggestions for Further Study</w:t>
            </w:r>
            <w:r w:rsidR="005D7EF8">
              <w:tab/>
            </w:r>
            <w:r>
              <w:fldChar w:fldCharType="begin"/>
            </w:r>
            <w:r w:rsidR="005D7EF8">
              <w:instrText xml:space="preserve"> PAGEREF _Toc204011138 \h </w:instrText>
            </w:r>
            <w:r>
              <w:fldChar w:fldCharType="separate"/>
            </w:r>
            <w:r w:rsidR="005D7EF8">
              <w:t>41</w:t>
            </w:r>
            <w:r>
              <w:fldChar w:fldCharType="end"/>
            </w:r>
          </w:hyperlink>
        </w:p>
        <w:p w:rsidR="00BE4899" w:rsidRDefault="00650C16">
          <w:pPr>
            <w:pStyle w:val="TOC2"/>
            <w:tabs>
              <w:tab w:val="right" w:leader="dot" w:pos="8630"/>
            </w:tabs>
            <w:rPr>
              <w:rFonts w:eastAsiaTheme="minorEastAsia"/>
            </w:rPr>
          </w:pPr>
          <w:hyperlink w:anchor="_Toc204011139" w:history="1">
            <w:r w:rsidR="005D7EF8">
              <w:rPr>
                <w:rStyle w:val="Hyperlink"/>
                <w:b/>
              </w:rPr>
              <w:t>5.7 Final Remark</w:t>
            </w:r>
            <w:r w:rsidR="005D7EF8">
              <w:tab/>
            </w:r>
            <w:r>
              <w:fldChar w:fldCharType="begin"/>
            </w:r>
            <w:r w:rsidR="005D7EF8">
              <w:instrText xml:space="preserve"> PAGEREF _Toc204011139 \h </w:instrText>
            </w:r>
            <w:r>
              <w:fldChar w:fldCharType="separate"/>
            </w:r>
            <w:r w:rsidR="005D7EF8">
              <w:t>42</w:t>
            </w:r>
            <w:r>
              <w:fldChar w:fldCharType="end"/>
            </w:r>
          </w:hyperlink>
        </w:p>
        <w:p w:rsidR="00BE4899" w:rsidRDefault="00650C16">
          <w:pPr>
            <w:pStyle w:val="TOC1"/>
            <w:tabs>
              <w:tab w:val="right" w:leader="dot" w:pos="8630"/>
            </w:tabs>
            <w:rPr>
              <w:rFonts w:eastAsiaTheme="minorEastAsia"/>
            </w:rPr>
          </w:pPr>
          <w:hyperlink w:anchor="_Toc204011140" w:history="1">
            <w:r w:rsidR="005D7EF8">
              <w:rPr>
                <w:rStyle w:val="Hyperlink"/>
              </w:rPr>
              <w:t>REFERENCES</w:t>
            </w:r>
            <w:r w:rsidR="005D7EF8">
              <w:tab/>
            </w:r>
            <w:r>
              <w:fldChar w:fldCharType="begin"/>
            </w:r>
            <w:r w:rsidR="005D7EF8">
              <w:instrText xml:space="preserve"> PAGEREF _Toc204011140 \h </w:instrText>
            </w:r>
            <w:r>
              <w:fldChar w:fldCharType="separate"/>
            </w:r>
            <w:r w:rsidR="005D7EF8">
              <w:t>42</w:t>
            </w:r>
            <w:r>
              <w:fldChar w:fldCharType="end"/>
            </w:r>
          </w:hyperlink>
        </w:p>
        <w:p w:rsidR="00BE4899" w:rsidRDefault="00650C16">
          <w:pPr>
            <w:pStyle w:val="TOC1"/>
            <w:tabs>
              <w:tab w:val="right" w:leader="dot" w:pos="8630"/>
            </w:tabs>
            <w:sectPr w:rsidR="00BE4899">
              <w:headerReference w:type="default" r:id="rId9"/>
              <w:footerReference w:type="default" r:id="rId10"/>
              <w:headerReference w:type="first" r:id="rId11"/>
              <w:footerReference w:type="first" r:id="rId12"/>
              <w:pgSz w:w="12240" w:h="14400"/>
              <w:pgMar w:top="1440" w:right="1440" w:bottom="1440" w:left="2160" w:header="720" w:footer="720" w:gutter="0"/>
              <w:pgNumType w:fmt="upperRoman" w:start="1"/>
              <w:cols w:space="720"/>
              <w:docGrid w:linePitch="360"/>
            </w:sectPr>
          </w:pPr>
          <w:hyperlink w:anchor="_Toc204011141" w:history="1">
            <w:r w:rsidR="005D7EF8">
              <w:rPr>
                <w:rStyle w:val="Hyperlink"/>
              </w:rPr>
              <w:t>Appendix</w:t>
            </w:r>
            <w:r w:rsidR="005D7EF8">
              <w:tab/>
            </w:r>
            <w:r>
              <w:fldChar w:fldCharType="begin"/>
            </w:r>
            <w:r w:rsidR="005D7EF8">
              <w:instrText xml:space="preserve"> PAGEREF _Toc204011141 \h </w:instrText>
            </w:r>
            <w:r>
              <w:fldChar w:fldCharType="separate"/>
            </w:r>
            <w:r w:rsidR="005D7EF8">
              <w:t>47</w:t>
            </w:r>
            <w:r>
              <w:fldChar w:fldCharType="end"/>
            </w:r>
          </w:hyperlink>
        </w:p>
        <w:p w:rsidR="00BE4899" w:rsidRDefault="00650C16">
          <w:r>
            <w:lastRenderedPageBreak/>
            <w:fldChar w:fldCharType="end"/>
          </w:r>
        </w:p>
        <w:bookmarkStart w:id="6" w:name="_Toc204011082" w:displacedByCustomXml="next"/>
      </w:sdtContent>
    </w:sdt>
    <w:p w:rsidR="00BE4899" w:rsidRDefault="005D7EF8">
      <w:pPr>
        <w:jc w:val="center"/>
        <w:rPr>
          <w:rFonts w:ascii="Times New Roman" w:hAnsi="Times New Roman" w:cs="Times New Roman"/>
          <w:b/>
          <w:bCs/>
          <w:sz w:val="32"/>
          <w:szCs w:val="32"/>
        </w:rPr>
      </w:pPr>
      <w:r>
        <w:rPr>
          <w:rFonts w:ascii="Times New Roman" w:hAnsi="Times New Roman" w:cs="Times New Roman"/>
          <w:b/>
          <w:bCs/>
          <w:sz w:val="32"/>
          <w:szCs w:val="32"/>
        </w:rPr>
        <w:t>CHARPTER ONE</w:t>
      </w:r>
      <w:bookmarkEnd w:id="6"/>
    </w:p>
    <w:p w:rsidR="00BE4899" w:rsidRDefault="005D7EF8">
      <w:pPr>
        <w:pStyle w:val="Heading1"/>
        <w:rPr>
          <w:rFonts w:cs="Times New Roman"/>
          <w:szCs w:val="28"/>
        </w:rPr>
      </w:pPr>
      <w:r>
        <w:t xml:space="preserve">  </w:t>
      </w:r>
      <w:bookmarkStart w:id="7" w:name="_Toc204011083"/>
      <w:r>
        <w:t>INTRODUCTION</w:t>
      </w:r>
      <w:bookmarkStart w:id="8" w:name="_Toc204011084"/>
      <w:bookmarkEnd w:id="7"/>
    </w:p>
    <w:p w:rsidR="00BE4899" w:rsidRDefault="005D7EF8">
      <w:pPr>
        <w:pStyle w:val="Heading2"/>
        <w:rPr>
          <w:rFonts w:ascii="Times New Roman" w:hAnsi="Times New Roman" w:cs="Times New Roman"/>
          <w:color w:val="auto"/>
          <w:sz w:val="28"/>
          <w:szCs w:val="28"/>
        </w:rPr>
      </w:pPr>
      <w:r>
        <w:rPr>
          <w:rFonts w:ascii="Times New Roman" w:hAnsi="Times New Roman" w:cs="Times New Roman"/>
          <w:color w:val="auto"/>
          <w:sz w:val="28"/>
          <w:szCs w:val="28"/>
        </w:rPr>
        <w:t>1.1 Background of the Study</w:t>
      </w:r>
      <w:bookmarkEnd w:id="8"/>
    </w:p>
    <w:p w:rsidR="00BE4899" w:rsidRDefault="005D7EF8">
      <w:pPr>
        <w:rPr>
          <w:rFonts w:ascii="Times New Roman" w:hAnsi="Times New Roman" w:cs="Times New Roman"/>
          <w:sz w:val="24"/>
        </w:rPr>
      </w:pPr>
      <w:r>
        <w:rPr>
          <w:rFonts w:ascii="Times New Roman" w:hAnsi="Times New Roman" w:cs="Times New Roman"/>
          <w:sz w:val="24"/>
        </w:rPr>
        <w:t>A broom is a cleaning tool composed of stiff fibres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E4899" w:rsidRDefault="005D7EF8">
      <w:pPr>
        <w:rPr>
          <w:rFonts w:ascii="Times New Roman" w:hAnsi="Times New Roman" w:cs="Times New Roman"/>
          <w:sz w:val="24"/>
        </w:rPr>
      </w:pPr>
      <w:r>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Pr>
          <w:rFonts w:ascii="Times New Roman" w:hAnsi="Times New Roman" w:cs="Times New Roman"/>
          <w:i/>
          <w:iCs/>
          <w:sz w:val="24"/>
        </w:rPr>
        <w:t>Corchorus olitorius</w:t>
      </w:r>
      <w:r>
        <w:rPr>
          <w:rFonts w:ascii="Times New Roman" w:hAnsi="Times New Roman" w:cs="Times New Roman"/>
          <w:sz w:val="24"/>
        </w:rPr>
        <w:t xml:space="preserve"> (commonly known as "Ewedu"). Different regions of the world utilize diverse natural materials in broom-making, such as grasses, twigs, palm fronds, and, more recently, synthetic fibres. In many parts of Africa, especially Nigeria, broomsticks are predominantly derived from oil palm fronds (</w:t>
      </w:r>
      <w:r>
        <w:rPr>
          <w:rFonts w:ascii="Times New Roman" w:hAnsi="Times New Roman" w:cs="Times New Roman"/>
          <w:i/>
          <w:iCs/>
          <w:sz w:val="24"/>
        </w:rPr>
        <w:t>Elaeis guineensis</w:t>
      </w:r>
      <w:r>
        <w:rPr>
          <w:rFonts w:ascii="Times New Roman" w:hAnsi="Times New Roman" w:cs="Times New Roman"/>
          <w:sz w:val="24"/>
        </w:rPr>
        <w:t>) and coco</w:t>
      </w:r>
    </w:p>
    <w:p w:rsidR="00BE4899" w:rsidRDefault="005D7EF8">
      <w:pPr>
        <w:rPr>
          <w:rFonts w:ascii="Times New Roman" w:hAnsi="Times New Roman" w:cs="Times New Roman"/>
          <w:sz w:val="24"/>
        </w:rPr>
      </w:pPr>
      <w:r>
        <w:rPr>
          <w:rFonts w:ascii="Times New Roman" w:hAnsi="Times New Roman" w:cs="Times New Roman"/>
          <w:sz w:val="24"/>
        </w:rPr>
        <w:t>nut palms (</w:t>
      </w:r>
      <w:r>
        <w:rPr>
          <w:rFonts w:ascii="Times New Roman" w:hAnsi="Times New Roman" w:cs="Times New Roman"/>
          <w:i/>
          <w:iCs/>
          <w:sz w:val="24"/>
        </w:rPr>
        <w:t>Cocos nucifera</w:t>
      </w:r>
      <w:r>
        <w:rPr>
          <w:rFonts w:ascii="Times New Roman" w:hAnsi="Times New Roman" w:cs="Times New Roman"/>
          <w:sz w:val="24"/>
        </w:rPr>
        <w:t>).</w:t>
      </w:r>
    </w:p>
    <w:p w:rsidR="00BE4899" w:rsidRDefault="005D7EF8">
      <w:pPr>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182495" cy="2018030"/>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4"/>
                    <pic:cNvPicPr>
                      <a:picLocks noChangeAspect="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96048" cy="2030658"/>
                    </a:xfrm>
                    <a:prstGeom prst="rect">
                      <a:avLst/>
                    </a:prstGeom>
                  </pic:spPr>
                </pic:pic>
              </a:graphicData>
            </a:graphic>
          </wp:inline>
        </w:drawing>
      </w:r>
      <w:r>
        <w:rPr>
          <w:rFonts w:ascii="Times New Roman" w:hAnsi="Times New Roman" w:cs="Times New Roman"/>
          <w:sz w:val="24"/>
        </w:rPr>
        <w:t xml:space="preserve">  </w:t>
      </w:r>
      <w:r>
        <w:rPr>
          <w:rFonts w:ascii="Times New Roman" w:hAnsi="Times New Roman" w:cs="Times New Roman"/>
          <w:noProof/>
          <w:sz w:val="24"/>
        </w:rPr>
        <w:drawing>
          <wp:inline distT="0" distB="0" distL="0" distR="0">
            <wp:extent cx="2374265" cy="2011680"/>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3"/>
                    <pic:cNvPicPr>
                      <a:picLocks noChangeAspect="1"/>
                    </pic:cNvPicPr>
                  </pic:nvPicPr>
                  <pic:blipFill>
                    <a:blip r:embed="rId1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H="1">
                      <a:off x="0" y="0"/>
                      <a:ext cx="2415779" cy="2047134"/>
                    </a:xfrm>
                    <a:prstGeom prst="rect">
                      <a:avLst/>
                    </a:prstGeom>
                  </pic:spPr>
                </pic:pic>
              </a:graphicData>
            </a:graphic>
          </wp:inline>
        </w:drawing>
      </w:r>
      <w:r>
        <w:rPr>
          <w:rFonts w:ascii="Times New Roman" w:hAnsi="Times New Roman" w:cs="Times New Roman"/>
          <w:sz w:val="24"/>
        </w:rPr>
        <w:t xml:space="preserve">                                                                    </w:t>
      </w:r>
    </w:p>
    <w:p w:rsidR="00BE4899" w:rsidRDefault="005D7EF8">
      <w:pPr>
        <w:rPr>
          <w:rFonts w:ascii="Times New Roman" w:hAnsi="Times New Roman" w:cs="Times New Roman"/>
          <w:sz w:val="24"/>
        </w:rPr>
      </w:pPr>
      <w:r>
        <w:rPr>
          <w:rFonts w:ascii="Times New Roman" w:hAnsi="Times New Roman" w:cs="Times New Roman"/>
          <w:sz w:val="24"/>
        </w:rPr>
        <w:t xml:space="preserve">     The production process involves peeling or scraping the leafy blade off the midrib (petiole) using sharp tools like knives or razors, or abrasives. The remaining stalks </w:t>
      </w:r>
      <w:r>
        <w:rPr>
          <w:rFonts w:ascii="Times New Roman" w:hAnsi="Times New Roman" w:cs="Times New Roman"/>
          <w:sz w:val="24"/>
        </w:rPr>
        <w:lastRenderedPageBreak/>
        <w:t>constitute the broom bristles. Traditionally, this process is done manually, which is labor-intensive, time-consuming, and poses safety risks due to the sharp tools used.</w:t>
      </w:r>
    </w:p>
    <w:p w:rsidR="00BE4899" w:rsidRDefault="005D7EF8">
      <w:pPr>
        <w:rPr>
          <w:rFonts w:ascii="Times New Roman" w:hAnsi="Times New Roman" w:cs="Times New Roman"/>
          <w:sz w:val="24"/>
        </w:rPr>
      </w:pPr>
      <w:r>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E4899" w:rsidRDefault="005D7EF8">
      <w:pPr>
        <w:ind w:firstLine="420"/>
        <w:rPr>
          <w:rFonts w:ascii="Times New Roman" w:hAnsi="Times New Roman" w:cs="Times New Roman"/>
          <w:sz w:val="24"/>
        </w:rPr>
      </w:pPr>
      <w:r>
        <w:rPr>
          <w:rFonts w:ascii="Times New Roman" w:hAnsi="Times New Roman" w:cs="Times New Roman"/>
          <w:sz w:val="24"/>
        </w:rPr>
        <w:t xml:space="preserve">This project focuses on the design and fabrication of a </w:t>
      </w:r>
      <w:r>
        <w:rPr>
          <w:rFonts w:ascii="Times New Roman" w:hAnsi="Times New Roman" w:cs="Times New Roman"/>
          <w:b/>
          <w:bCs/>
          <w:sz w:val="24"/>
        </w:rPr>
        <w:t>mechanical palm frond stripping machine</w:t>
      </w:r>
      <w:r>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E4899" w:rsidRPr="00900A67" w:rsidRDefault="005D7EF8" w:rsidP="00900A67">
      <w:pPr>
        <w:ind w:firstLine="420"/>
        <w:rPr>
          <w:rFonts w:ascii="Times New Roman" w:hAnsi="Times New Roman" w:cs="Times New Roman"/>
          <w:sz w:val="24"/>
        </w:rPr>
      </w:pPr>
      <w:r>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Pr>
          <w:rFonts w:ascii="Times New Roman" w:hAnsi="Times New Roman" w:cs="Times New Roman"/>
          <w:b/>
          <w:bCs/>
          <w:sz w:val="24"/>
        </w:rPr>
        <w:t>low-cost, durable, and easy-to-maintain solution</w:t>
      </w:r>
      <w:r>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E4899" w:rsidRDefault="005D7EF8">
      <w:pPr>
        <w:pStyle w:val="Heading2"/>
        <w:rPr>
          <w:b/>
          <w:color w:val="auto"/>
          <w:sz w:val="28"/>
        </w:rPr>
      </w:pPr>
      <w:bookmarkStart w:id="9" w:name="_Toc204011085"/>
      <w:r>
        <w:rPr>
          <w:b/>
          <w:color w:val="auto"/>
          <w:sz w:val="28"/>
        </w:rPr>
        <w:t>1.2 Problem of statement</w:t>
      </w:r>
      <w:bookmarkEnd w:id="9"/>
    </w:p>
    <w:p w:rsidR="00BE4899" w:rsidRDefault="005D7EF8">
      <w:pPr>
        <w:ind w:firstLine="420"/>
        <w:rPr>
          <w:rFonts w:ascii="Times New Roman" w:hAnsi="Times New Roman" w:cs="Times New Roman"/>
          <w:sz w:val="24"/>
        </w:rPr>
      </w:pPr>
      <w:r>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E4899" w:rsidRDefault="005D7EF8">
      <w:pPr>
        <w:ind w:firstLine="420"/>
        <w:rPr>
          <w:rFonts w:ascii="Times New Roman" w:hAnsi="Times New Roman" w:cs="Times New Roman"/>
          <w:sz w:val="24"/>
        </w:rPr>
      </w:pPr>
      <w:r>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E4899" w:rsidRDefault="005D7EF8">
      <w:pPr>
        <w:ind w:firstLine="420"/>
        <w:rPr>
          <w:rFonts w:ascii="Times New Roman" w:hAnsi="Times New Roman" w:cs="Times New Roman"/>
          <w:sz w:val="24"/>
        </w:rPr>
      </w:pPr>
      <w:r>
        <w:rPr>
          <w:rFonts w:ascii="Times New Roman" w:hAnsi="Times New Roman" w:cs="Times New Roman"/>
          <w:sz w:val="24"/>
        </w:rPr>
        <w:t>Most small-scale producers cannot afford the available imported machines due to high cost and maintenance demands As a result, there is a growing need for a locally availabile, robust, affordable, and easy-to-maintain mechanical solution that addresses the specific needs of palm broom processing.</w:t>
      </w:r>
    </w:p>
    <w:p w:rsidR="00BE4899" w:rsidRDefault="005D7EF8">
      <w:pPr>
        <w:pStyle w:val="Heading2"/>
        <w:rPr>
          <w:b/>
          <w:color w:val="auto"/>
          <w:sz w:val="28"/>
        </w:rPr>
      </w:pPr>
      <w:bookmarkStart w:id="10" w:name="_Toc204011086"/>
      <w:r>
        <w:rPr>
          <w:b/>
          <w:color w:val="auto"/>
          <w:sz w:val="28"/>
        </w:rPr>
        <w:lastRenderedPageBreak/>
        <w:t>1.3 Aim and Objectives</w:t>
      </w:r>
      <w:bookmarkEnd w:id="10"/>
    </w:p>
    <w:p w:rsidR="00BE4899" w:rsidRDefault="005D7EF8">
      <w:pPr>
        <w:pStyle w:val="Heading3"/>
        <w:rPr>
          <w:color w:val="auto"/>
        </w:rPr>
      </w:pPr>
      <w:bookmarkStart w:id="11" w:name="_Toc204011087"/>
      <w:r>
        <w:rPr>
          <w:color w:val="auto"/>
          <w:sz w:val="24"/>
        </w:rPr>
        <w:t>1.3.1 Aim</w:t>
      </w:r>
      <w:bookmarkEnd w:id="11"/>
      <w:r>
        <w:rPr>
          <w:color w:val="auto"/>
        </w:rPr>
        <w:tab/>
      </w:r>
    </w:p>
    <w:p w:rsidR="00BE4899" w:rsidRDefault="005D7EF8">
      <w:pPr>
        <w:rPr>
          <w:rFonts w:ascii="Times New Roman" w:hAnsi="Times New Roman" w:cs="Times New Roman"/>
          <w:sz w:val="24"/>
        </w:rPr>
      </w:pPr>
      <w:r>
        <w:rPr>
          <w:rFonts w:ascii="Times New Roman" w:hAnsi="Times New Roman" w:cs="Times New Roman"/>
          <w:sz w:val="24"/>
        </w:rPr>
        <w:t>To Design and Develop a machine that semi-automate the process of making palm broom efficiently.</w:t>
      </w:r>
    </w:p>
    <w:p w:rsidR="00BE4899" w:rsidRDefault="005D7EF8">
      <w:pPr>
        <w:pStyle w:val="Heading3"/>
        <w:rPr>
          <w:color w:val="auto"/>
          <w:sz w:val="24"/>
        </w:rPr>
      </w:pPr>
      <w:bookmarkStart w:id="12" w:name="_Toc204011088"/>
      <w:r>
        <w:rPr>
          <w:color w:val="auto"/>
          <w:sz w:val="24"/>
        </w:rPr>
        <w:t>1.3.2 Objectives</w:t>
      </w:r>
      <w:bookmarkEnd w:id="12"/>
    </w:p>
    <w:p w:rsidR="00BE4899" w:rsidRDefault="005D7EF8">
      <w:pPr>
        <w:rPr>
          <w:rFonts w:ascii="Times New Roman" w:hAnsi="Times New Roman" w:cs="Times New Roman"/>
          <w:sz w:val="24"/>
        </w:rPr>
      </w:pPr>
      <w:r>
        <w:rPr>
          <w:rFonts w:ascii="Times New Roman" w:hAnsi="Times New Roman" w:cs="Times New Roman"/>
          <w:b/>
          <w:bCs/>
          <w:sz w:val="24"/>
        </w:rPr>
        <w:t xml:space="preserve"> </w:t>
      </w:r>
      <w:r>
        <w:rPr>
          <w:rFonts w:ascii="Times New Roman" w:hAnsi="Times New Roman" w:cs="Times New Roman"/>
          <w:sz w:val="24"/>
        </w:rPr>
        <w:t>1.creating a Mechanized System of  palm frond stripping, cutting and smoothing.</w:t>
      </w:r>
    </w:p>
    <w:p w:rsidR="00BE4899" w:rsidRDefault="005D7EF8">
      <w:pPr>
        <w:rPr>
          <w:rFonts w:ascii="Times New Roman" w:hAnsi="Times New Roman" w:cs="Times New Roman"/>
          <w:sz w:val="24"/>
        </w:rPr>
      </w:pPr>
      <w:r>
        <w:rPr>
          <w:rFonts w:ascii="Times New Roman" w:hAnsi="Times New Roman" w:cs="Times New Roman"/>
          <w:sz w:val="24"/>
        </w:rPr>
        <w:t xml:space="preserve"> 2.Minimize human effort and skilled labor required in broom making.</w:t>
      </w:r>
    </w:p>
    <w:p w:rsidR="00BE4899" w:rsidRDefault="005D7EF8">
      <w:pPr>
        <w:rPr>
          <w:rFonts w:ascii="Times New Roman" w:hAnsi="Times New Roman" w:cs="Times New Roman"/>
          <w:sz w:val="24"/>
        </w:rPr>
      </w:pPr>
      <w:r>
        <w:rPr>
          <w:rFonts w:ascii="Times New Roman" w:hAnsi="Times New Roman" w:cs="Times New Roman"/>
          <w:sz w:val="24"/>
        </w:rPr>
        <w:t xml:space="preserve"> 3. Enable mass production to meet commercial demand</w:t>
      </w:r>
    </w:p>
    <w:p w:rsidR="00BE4899" w:rsidRDefault="005D7EF8">
      <w:pPr>
        <w:rPr>
          <w:rFonts w:ascii="Times New Roman" w:hAnsi="Times New Roman" w:cs="Times New Roman"/>
          <w:sz w:val="24"/>
        </w:rPr>
      </w:pPr>
      <w:r>
        <w:rPr>
          <w:rFonts w:ascii="Times New Roman" w:hAnsi="Times New Roman" w:cs="Times New Roman"/>
          <w:sz w:val="24"/>
        </w:rPr>
        <w:t xml:space="preserve"> 4. Provide an affordable and user-friendly machine for small scale enterprises.</w:t>
      </w:r>
    </w:p>
    <w:p w:rsidR="00BE4899" w:rsidRDefault="005D7EF8">
      <w:pPr>
        <w:rPr>
          <w:rFonts w:ascii="Times New Roman" w:hAnsi="Times New Roman" w:cs="Times New Roman"/>
          <w:sz w:val="24"/>
        </w:rPr>
      </w:pPr>
      <w:r>
        <w:rPr>
          <w:rFonts w:ascii="Times New Roman" w:hAnsi="Times New Roman" w:cs="Times New Roman"/>
          <w:sz w:val="24"/>
        </w:rPr>
        <w:t xml:space="preserve"> 5.To reduce material waste. Particularly from palm trees </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6.To reduce the rate of unemployment among youths through acquisition of skills.</w:t>
      </w:r>
    </w:p>
    <w:p w:rsidR="00BE4899" w:rsidRDefault="005D7EF8">
      <w:pPr>
        <w:spacing w:after="0" w:line="480" w:lineRule="auto"/>
        <w:rPr>
          <w:rFonts w:ascii="Times New Roman" w:hAnsi="Times New Roman" w:cs="Times New Roman"/>
          <w:sz w:val="24"/>
        </w:rPr>
      </w:pPr>
      <w:r>
        <w:rPr>
          <w:rFonts w:ascii="Times New Roman" w:hAnsi="Times New Roman" w:cs="Times New Roman"/>
          <w:sz w:val="24"/>
        </w:rPr>
        <w:t xml:space="preserve"> 7.Design and fabrication of Machine using economical and durable material</w:t>
      </w:r>
      <w:r>
        <w:rPr>
          <w:sz w:val="24"/>
        </w:rPr>
        <w:t>.</w:t>
      </w:r>
      <w:r>
        <w:rPr>
          <w:sz w:val="24"/>
        </w:rPr>
        <w:br/>
      </w:r>
    </w:p>
    <w:p w:rsidR="00BE4899" w:rsidRDefault="005D7EF8">
      <w:pPr>
        <w:pStyle w:val="Heading2"/>
        <w:rPr>
          <w:b/>
          <w:color w:val="auto"/>
          <w:sz w:val="28"/>
        </w:rPr>
      </w:pPr>
      <w:bookmarkStart w:id="13" w:name="_Toc204011089"/>
      <w:r>
        <w:rPr>
          <w:b/>
          <w:color w:val="auto"/>
          <w:sz w:val="28"/>
        </w:rPr>
        <w:t>1.4 Scope of study</w:t>
      </w:r>
      <w:bookmarkEnd w:id="13"/>
    </w:p>
    <w:p w:rsidR="00BE4899" w:rsidRDefault="005D7EF8">
      <w:pPr>
        <w:rPr>
          <w:rFonts w:ascii="Times New Roman" w:hAnsi="Times New Roman" w:cs="Times New Roman"/>
          <w:sz w:val="24"/>
        </w:rPr>
      </w:pPr>
      <w:r>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E4899" w:rsidRDefault="005D7EF8">
      <w:pPr>
        <w:rPr>
          <w:rFonts w:ascii="Times New Roman" w:hAnsi="Times New Roman" w:cs="Times New Roman"/>
          <w:sz w:val="24"/>
        </w:rPr>
      </w:pPr>
      <w:r>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E4899" w:rsidRDefault="005D7EF8">
      <w:pPr>
        <w:pStyle w:val="Heading2"/>
        <w:rPr>
          <w:b/>
          <w:color w:val="auto"/>
          <w:sz w:val="28"/>
        </w:rPr>
      </w:pPr>
      <w:bookmarkStart w:id="14" w:name="_Toc204011090"/>
      <w:r>
        <w:rPr>
          <w:b/>
          <w:color w:val="auto"/>
          <w:sz w:val="28"/>
        </w:rPr>
        <w:lastRenderedPageBreak/>
        <w:t>1.5 Significance of the Study</w:t>
      </w:r>
      <w:bookmarkEnd w:id="14"/>
    </w:p>
    <w:p w:rsidR="00BE4899" w:rsidRDefault="005D7EF8">
      <w:pPr>
        <w:rPr>
          <w:rFonts w:ascii="Times New Roman" w:hAnsi="Times New Roman" w:cs="Times New Roman"/>
          <w:sz w:val="24"/>
        </w:rPr>
      </w:pPr>
      <w:r>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E4899" w:rsidRDefault="005D7EF8">
      <w:pPr>
        <w:rPr>
          <w:rFonts w:ascii="Times New Roman" w:hAnsi="Times New Roman" w:cs="Times New Roman"/>
          <w:sz w:val="24"/>
        </w:rPr>
      </w:pPr>
      <w:r>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BE4899" w:rsidRDefault="00BE4899">
      <w:pPr>
        <w:pStyle w:val="Heading7"/>
        <w:rPr>
          <w:rFonts w:ascii="Times New Roman" w:hAnsi="Times New Roman" w:cs="Times New Roman"/>
          <w:i w:val="0"/>
          <w:sz w:val="28"/>
        </w:rPr>
      </w:pPr>
    </w:p>
    <w:p w:rsidR="00BE4899" w:rsidRDefault="005D7EF8">
      <w:pPr>
        <w:pStyle w:val="Heading2"/>
        <w:rPr>
          <w:b/>
          <w:color w:val="auto"/>
          <w:sz w:val="28"/>
        </w:rPr>
      </w:pPr>
      <w:bookmarkStart w:id="15" w:name="_Toc204011091"/>
      <w:r>
        <w:rPr>
          <w:b/>
          <w:color w:val="auto"/>
          <w:sz w:val="28"/>
        </w:rPr>
        <w:t>1.6 Definition of Terms</w:t>
      </w:r>
      <w:bookmarkEnd w:id="15"/>
    </w:p>
    <w:p w:rsidR="00BE4899" w:rsidRDefault="005D7EF8">
      <w:pPr>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Mechanical and Design Terms:</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Shaft</w:t>
      </w:r>
      <w:r>
        <w:rPr>
          <w:rFonts w:ascii="Times New Roman" w:hAnsi="Times New Roman" w:cs="Times New Roman"/>
          <w:sz w:val="24"/>
        </w:rPr>
        <w:t>: A rotating cylindrical component used to transmit power or motion. In this</w:t>
      </w:r>
    </w:p>
    <w:p w:rsidR="00BE4899" w:rsidRDefault="005D7EF8">
      <w:pPr>
        <w:rPr>
          <w:rFonts w:ascii="Times New Roman" w:hAnsi="Times New Roman" w:cs="Times New Roman"/>
          <w:sz w:val="24"/>
        </w:rPr>
      </w:pPr>
      <w:r>
        <w:rPr>
          <w:rFonts w:ascii="Times New Roman" w:hAnsi="Times New Roman" w:cs="Times New Roman"/>
          <w:sz w:val="24"/>
        </w:rPr>
        <w:t>project,the shaft rotates the wire brushes and is driven by the gasoline engine.</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Pulley</w:t>
      </w:r>
      <w:r>
        <w:rPr>
          <w:rFonts w:ascii="Times New Roman" w:hAnsi="Times New Roman" w:cs="Times New Roman"/>
          <w:sz w:val="24"/>
        </w:rPr>
        <w:t>:A grooved wheel that transfers rotary motion using a belt. It is used in this project</w:t>
      </w:r>
    </w:p>
    <w:p w:rsidR="00BE4899" w:rsidRDefault="005D7EF8">
      <w:pPr>
        <w:rPr>
          <w:rFonts w:ascii="Times New Roman" w:hAnsi="Times New Roman" w:cs="Times New Roman"/>
          <w:sz w:val="24"/>
        </w:rPr>
      </w:pPr>
      <w:r>
        <w:rPr>
          <w:rFonts w:ascii="Times New Roman" w:hAnsi="Times New Roman" w:cs="Times New Roman"/>
          <w:sz w:val="24"/>
        </w:rPr>
        <w:t>to transmit power from the gasoline engine to the rotating shaft.</w:t>
      </w:r>
    </w:p>
    <w:p w:rsidR="00BE4899" w:rsidRDefault="005D7EF8">
      <w:pPr>
        <w:pStyle w:val="ListParagraph"/>
        <w:widowControl w:val="0"/>
        <w:numPr>
          <w:ilvl w:val="0"/>
          <w:numId w:val="1"/>
        </w:numPr>
        <w:spacing w:after="160" w:line="278" w:lineRule="auto"/>
        <w:jc w:val="both"/>
        <w:rPr>
          <w:rFonts w:ascii="Times New Roman" w:hAnsi="Times New Roman" w:cs="Times New Roman"/>
          <w:sz w:val="24"/>
        </w:rPr>
      </w:pPr>
      <w:r>
        <w:rPr>
          <w:rFonts w:ascii="Times New Roman" w:hAnsi="Times New Roman" w:cs="Times New Roman"/>
          <w:b/>
          <w:bCs/>
          <w:sz w:val="24"/>
        </w:rPr>
        <w:t>V-Belt:</w:t>
      </w:r>
      <w:r>
        <w:rPr>
          <w:rFonts w:ascii="Times New Roman" w:hAnsi="Times New Roman" w:cs="Times New Roman"/>
          <w:sz w:val="24"/>
        </w:rPr>
        <w:t xml:space="preserve"> A flexible rubber belt with a trapezoidal cross-section used to transmit power</w:t>
      </w:r>
    </w:p>
    <w:p w:rsidR="00BE4899" w:rsidRDefault="005D7EF8">
      <w:pPr>
        <w:rPr>
          <w:rFonts w:ascii="Times New Roman" w:hAnsi="Times New Roman" w:cs="Times New Roman"/>
          <w:sz w:val="24"/>
        </w:rPr>
      </w:pPr>
      <w:r>
        <w:rPr>
          <w:rFonts w:ascii="Times New Roman" w:hAnsi="Times New Roman" w:cs="Times New Roman"/>
          <w:sz w:val="24"/>
        </w:rPr>
        <w:t>between pulleys with minimal slippage.</w:t>
      </w:r>
    </w:p>
    <w:p w:rsidR="00BE4899" w:rsidRDefault="005D7EF8">
      <w:pPr>
        <w:pStyle w:val="ListParagraph"/>
        <w:widowControl w:val="0"/>
        <w:numPr>
          <w:ilvl w:val="0"/>
          <w:numId w:val="2"/>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Bearings: </w:t>
      </w:r>
      <w:r>
        <w:rPr>
          <w:rFonts w:ascii="Times New Roman" w:hAnsi="Times New Roman" w:cs="Times New Roman"/>
          <w:sz w:val="24"/>
        </w:rPr>
        <w:t>Machine elements that support a rotating shaft and reduce friction between</w:t>
      </w:r>
    </w:p>
    <w:p w:rsidR="00BE4899" w:rsidRDefault="005D7EF8">
      <w:pPr>
        <w:rPr>
          <w:rFonts w:ascii="Times New Roman" w:hAnsi="Times New Roman" w:cs="Times New Roman"/>
          <w:b/>
          <w:bCs/>
          <w:sz w:val="24"/>
        </w:rPr>
      </w:pPr>
      <w:r>
        <w:rPr>
          <w:rFonts w:ascii="Times New Roman" w:hAnsi="Times New Roman" w:cs="Times New Roman"/>
          <w:sz w:val="24"/>
        </w:rPr>
        <w:t>moving parts. Deep groove ball bearings are used in this machine for smooth and stable shaft rotation.</w:t>
      </w:r>
    </w:p>
    <w:p w:rsidR="00BE4899" w:rsidRDefault="005D7EF8">
      <w:pPr>
        <w:pStyle w:val="ListParagraph"/>
        <w:widowControl w:val="0"/>
        <w:numPr>
          <w:ilvl w:val="0"/>
          <w:numId w:val="3"/>
        </w:numPr>
        <w:spacing w:after="160" w:line="278" w:lineRule="auto"/>
        <w:jc w:val="both"/>
        <w:rPr>
          <w:rFonts w:ascii="Times New Roman" w:hAnsi="Times New Roman" w:cs="Times New Roman"/>
          <w:b/>
          <w:bCs/>
          <w:sz w:val="24"/>
        </w:rPr>
      </w:pPr>
      <w:r>
        <w:rPr>
          <w:rFonts w:ascii="Times New Roman" w:hAnsi="Times New Roman" w:cs="Times New Roman"/>
          <w:b/>
          <w:bCs/>
          <w:sz w:val="24"/>
        </w:rPr>
        <w:lastRenderedPageBreak/>
        <w:t xml:space="preserve">Brush (Wire Brush): </w:t>
      </w:r>
      <w:r>
        <w:rPr>
          <w:rFonts w:ascii="Times New Roman" w:hAnsi="Times New Roman" w:cs="Times New Roman"/>
          <w:sz w:val="24"/>
        </w:rPr>
        <w:t>A rotating tool with metal bristles used to strip or clean surfaces. In</w:t>
      </w:r>
    </w:p>
    <w:p w:rsidR="00BE4899" w:rsidRDefault="005D7EF8">
      <w:pPr>
        <w:rPr>
          <w:rFonts w:ascii="Times New Roman" w:hAnsi="Times New Roman" w:cs="Times New Roman"/>
          <w:b/>
          <w:bCs/>
          <w:sz w:val="24"/>
        </w:rPr>
      </w:pPr>
      <w:r>
        <w:rPr>
          <w:rFonts w:ascii="Times New Roman" w:hAnsi="Times New Roman" w:cs="Times New Roman"/>
          <w:sz w:val="24"/>
        </w:rPr>
        <w:t>this project, steel wire brushes are used to strip the husk from palm broomsticks.</w:t>
      </w:r>
    </w:p>
    <w:p w:rsidR="00BE4899" w:rsidRDefault="005D7EF8">
      <w:pPr>
        <w:pStyle w:val="ListParagraph"/>
        <w:widowControl w:val="0"/>
        <w:numPr>
          <w:ilvl w:val="0"/>
          <w:numId w:val="4"/>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Frame: </w:t>
      </w:r>
    </w:p>
    <w:p w:rsidR="00BE4899" w:rsidRDefault="005D7EF8">
      <w:pPr>
        <w:rPr>
          <w:rFonts w:ascii="Times New Roman" w:hAnsi="Times New Roman" w:cs="Times New Roman"/>
          <w:b/>
          <w:bCs/>
          <w:sz w:val="24"/>
        </w:rPr>
      </w:pPr>
      <w:r>
        <w:rPr>
          <w:rFonts w:ascii="Times New Roman" w:hAnsi="Times New Roman" w:cs="Times New Roman"/>
          <w:sz w:val="24"/>
        </w:rPr>
        <w:t>The rigid structural support of the machine. Typically made of mild steel angle iron to provide strength and stability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Keyway: </w:t>
      </w:r>
      <w:r>
        <w:rPr>
          <w:rFonts w:ascii="Times New Roman" w:hAnsi="Times New Roman" w:cs="Times New Roman"/>
          <w:sz w:val="24"/>
        </w:rPr>
        <w:t xml:space="preserve">A slot machined into the shaft and the pulley to hold a key, which prevents </w:t>
      </w:r>
    </w:p>
    <w:p w:rsidR="00BE4899" w:rsidRDefault="005D7EF8">
      <w:pPr>
        <w:rPr>
          <w:rFonts w:ascii="Times New Roman" w:hAnsi="Times New Roman" w:cs="Times New Roman"/>
          <w:b/>
          <w:bCs/>
          <w:sz w:val="24"/>
        </w:rPr>
      </w:pPr>
      <w:r>
        <w:rPr>
          <w:rFonts w:ascii="Times New Roman" w:hAnsi="Times New Roman" w:cs="Times New Roman"/>
          <w:sz w:val="24"/>
        </w:rPr>
        <w:t>relative rotation between the two components.</w:t>
      </w:r>
    </w:p>
    <w:p w:rsidR="00BE4899" w:rsidRDefault="005D7EF8">
      <w:pPr>
        <w:pStyle w:val="ListParagraph"/>
        <w:widowControl w:val="0"/>
        <w:numPr>
          <w:ilvl w:val="0"/>
          <w:numId w:val="5"/>
        </w:numPr>
        <w:spacing w:after="160" w:line="278" w:lineRule="auto"/>
        <w:jc w:val="both"/>
        <w:rPr>
          <w:rFonts w:ascii="Times New Roman" w:hAnsi="Times New Roman" w:cs="Times New Roman"/>
          <w:b/>
          <w:bCs/>
          <w:sz w:val="24"/>
        </w:rPr>
      </w:pPr>
      <w:r>
        <w:rPr>
          <w:rFonts w:ascii="Times New Roman" w:hAnsi="Times New Roman" w:cs="Times New Roman"/>
          <w:b/>
          <w:bCs/>
          <w:sz w:val="24"/>
        </w:rPr>
        <w:t xml:space="preserve">Guard: </w:t>
      </w:r>
      <w:r>
        <w:rPr>
          <w:rFonts w:ascii="Times New Roman" w:hAnsi="Times New Roman" w:cs="Times New Roman"/>
          <w:sz w:val="24"/>
        </w:rPr>
        <w:t>A protective cover used to shield moving parts (like the rotating shaft and brush)</w:t>
      </w:r>
    </w:p>
    <w:p w:rsidR="00BE4899" w:rsidRDefault="005D7EF8">
      <w:pPr>
        <w:rPr>
          <w:rFonts w:ascii="Times New Roman" w:hAnsi="Times New Roman" w:cs="Times New Roman"/>
          <w:b/>
          <w:bCs/>
          <w:sz w:val="24"/>
        </w:rPr>
      </w:pPr>
      <w:r>
        <w:rPr>
          <w:rFonts w:ascii="Times New Roman" w:hAnsi="Times New Roman" w:cs="Times New Roman"/>
          <w:sz w:val="24"/>
        </w:rPr>
        <w:t>to ensure operator safety during operation.</w:t>
      </w:r>
    </w:p>
    <w:p w:rsidR="00BE4899" w:rsidRDefault="005D7EF8">
      <w:pPr>
        <w:pStyle w:val="ListParagraph"/>
        <w:widowControl w:val="0"/>
        <w:numPr>
          <w:ilvl w:val="0"/>
          <w:numId w:val="5"/>
        </w:numPr>
        <w:spacing w:after="160" w:line="278" w:lineRule="auto"/>
        <w:jc w:val="both"/>
        <w:rPr>
          <w:rFonts w:ascii="Times New Roman" w:hAnsi="Times New Roman" w:cs="Times New Roman"/>
          <w:sz w:val="24"/>
        </w:rPr>
      </w:pPr>
      <w:r>
        <w:rPr>
          <w:rFonts w:ascii="Times New Roman" w:hAnsi="Times New Roman" w:cs="Times New Roman"/>
          <w:b/>
          <w:bCs/>
          <w:sz w:val="24"/>
        </w:rPr>
        <w:t>Shear Stress:</w:t>
      </w:r>
      <w:r>
        <w:rPr>
          <w:rFonts w:ascii="Times New Roman" w:hAnsi="Times New Roman" w:cs="Times New Roman"/>
          <w:sz w:val="24"/>
        </w:rPr>
        <w:t xml:space="preserve">A force that acts parallel to the cross-section of a material, such as the </w:t>
      </w:r>
    </w:p>
    <w:p w:rsidR="00BE4899" w:rsidRDefault="005D7EF8">
      <w:pPr>
        <w:rPr>
          <w:rFonts w:ascii="Times New Roman" w:hAnsi="Times New Roman" w:cs="Times New Roman"/>
          <w:sz w:val="24"/>
        </w:rPr>
      </w:pPr>
      <w:r>
        <w:rPr>
          <w:rFonts w:ascii="Times New Roman" w:hAnsi="Times New Roman" w:cs="Times New Roman"/>
          <w:sz w:val="24"/>
        </w:rPr>
        <w:t>torsional stress experienced by the shaft during operation.</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900A67" w:rsidRDefault="00900A67" w:rsidP="00900A67">
      <w:pPr>
        <w:pStyle w:val="Heading1"/>
        <w:jc w:val="left"/>
      </w:pPr>
      <w:bookmarkStart w:id="16" w:name="_Toc204011092"/>
    </w:p>
    <w:p w:rsidR="00900A67" w:rsidRDefault="00900A67" w:rsidP="00900A67"/>
    <w:p w:rsidR="00900A67" w:rsidRPr="00900A67" w:rsidRDefault="00900A67" w:rsidP="00900A67"/>
    <w:p w:rsidR="00BE4899" w:rsidRDefault="005D7EF8">
      <w:pPr>
        <w:pStyle w:val="Heading1"/>
      </w:pPr>
      <w:r>
        <w:lastRenderedPageBreak/>
        <w:t>CHARPTER TWO</w:t>
      </w:r>
      <w:bookmarkEnd w:id="16"/>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 </w:t>
      </w:r>
    </w:p>
    <w:p w:rsidR="00BE4899" w:rsidRDefault="005D7EF8">
      <w:pPr>
        <w:pStyle w:val="Heading1"/>
      </w:pPr>
      <w:bookmarkStart w:id="17" w:name="_Toc204011093"/>
      <w:r>
        <w:t>LITERATURE REVIEW</w:t>
      </w:r>
      <w:bookmarkEnd w:id="17"/>
    </w:p>
    <w:p w:rsidR="00BE4899" w:rsidRDefault="005D7EF8">
      <w:pPr>
        <w:pStyle w:val="Heading2"/>
        <w:rPr>
          <w:b/>
          <w:color w:val="auto"/>
          <w:sz w:val="28"/>
        </w:rPr>
      </w:pPr>
      <w:bookmarkStart w:id="18" w:name="_Toc204011094"/>
      <w:r>
        <w:rPr>
          <w:b/>
          <w:color w:val="auto"/>
          <w:sz w:val="28"/>
        </w:rPr>
        <w:t>2.1 Introduction</w:t>
      </w:r>
      <w:bookmarkEnd w:id="18"/>
    </w:p>
    <w:p w:rsidR="00BE4899" w:rsidRDefault="005D7EF8">
      <w:pPr>
        <w:rPr>
          <w:rFonts w:ascii="Times New Roman" w:hAnsi="Times New Roman" w:cs="Times New Roman"/>
          <w:sz w:val="24"/>
        </w:rPr>
      </w:pPr>
      <w:r>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E4899" w:rsidRDefault="00BE4899">
      <w:pPr>
        <w:rPr>
          <w:rFonts w:ascii="Times New Roman" w:hAnsi="Times New Roman" w:cs="Times New Roman"/>
          <w:sz w:val="24"/>
        </w:rPr>
      </w:pPr>
    </w:p>
    <w:p w:rsidR="00BE4899" w:rsidRDefault="005D7EF8">
      <w:pPr>
        <w:pStyle w:val="Heading2"/>
        <w:spacing w:line="360" w:lineRule="auto"/>
        <w:rPr>
          <w:b/>
          <w:color w:val="auto"/>
          <w:sz w:val="28"/>
        </w:rPr>
      </w:pPr>
      <w:bookmarkStart w:id="19" w:name="_Toc204011095"/>
      <w:bookmarkStart w:id="20" w:name="_Hlk203107730"/>
      <w:r>
        <w:rPr>
          <w:b/>
          <w:color w:val="auto"/>
          <w:sz w:val="28"/>
        </w:rPr>
        <w:t>2.2 Traditional Methods of Broom Stripping</w:t>
      </w:r>
      <w:bookmarkEnd w:id="19"/>
    </w:p>
    <w:bookmarkEnd w:id="20"/>
    <w:p w:rsidR="00BE4899" w:rsidRDefault="005D7EF8">
      <w:pPr>
        <w:rPr>
          <w:rFonts w:ascii="Times New Roman" w:hAnsi="Times New Roman" w:cs="Times New Roman"/>
          <w:sz w:val="24"/>
        </w:rPr>
      </w:pPr>
      <w:r>
        <w:rPr>
          <w:rFonts w:ascii="Times New Roman" w:hAnsi="Times New Roman" w:cs="Times New Roman"/>
          <w:sz w:val="24"/>
        </w:rPr>
        <w:t>The traditional method of broomstick preparation involves manually peeling and cleaning palm fronds using blades or sharp tools. This method is time-consuming and poses safety risks to the operator. According to Okonkwo and Akpam (2019), manual broom production can only produce 40–60 broomsticks per hour, depending on the skill and endurance of the worker. The variability in manual technique also leads to inconsistency in product quality, which affects market value.</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1" w:name="_Toc204011096"/>
      <w:bookmarkStart w:id="22" w:name="_Hlk203107807"/>
      <w:r>
        <w:rPr>
          <w:b/>
          <w:color w:val="auto"/>
          <w:sz w:val="28"/>
        </w:rPr>
        <w:t>2.3 Existing Mechanized Broom Stripping Systems</w:t>
      </w:r>
      <w:bookmarkEnd w:id="21"/>
    </w:p>
    <w:bookmarkEnd w:id="22"/>
    <w:p w:rsidR="00BE4899" w:rsidRDefault="005D7EF8">
      <w:pPr>
        <w:rPr>
          <w:rFonts w:ascii="Times New Roman" w:hAnsi="Times New Roman" w:cs="Times New Roman"/>
          <w:sz w:val="24"/>
        </w:rPr>
      </w:pPr>
      <w:r>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E4899" w:rsidRDefault="005D7EF8">
      <w:pPr>
        <w:rPr>
          <w:rFonts w:ascii="Times New Roman" w:hAnsi="Times New Roman" w:cs="Times New Roman"/>
          <w:sz w:val="24"/>
        </w:rPr>
      </w:pPr>
      <w:r>
        <w:rPr>
          <w:rFonts w:ascii="Times New Roman" w:hAnsi="Times New Roman" w:cs="Times New Roman"/>
          <w:sz w:val="24"/>
        </w:rPr>
        <w:lastRenderedPageBreak/>
        <w:t>Similarly, Enibe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E4899" w:rsidRDefault="005D7EF8">
      <w:pPr>
        <w:rPr>
          <w:rFonts w:ascii="Times New Roman" w:hAnsi="Times New Roman" w:cs="Times New Roman"/>
          <w:sz w:val="24"/>
        </w:rPr>
      </w:pPr>
      <w:r>
        <w:rPr>
          <w:rFonts w:ascii="Times New Roman" w:hAnsi="Times New Roman" w:cs="Times New Roman"/>
          <w:sz w:val="24"/>
        </w:rPr>
        <w:t>In another study, Musa and Yusuf (2020) evaluated the performance of a fabricated broom cleaning machine using steel blades and a rotating drum. Though efficient in stripping, the machine was prone to damaging the broomsticks due to aggressive blade contact. Their work emphasized the need for softer yet effective abrasive systems, leading to the use of wire brushes in later designs like the current project.</w:t>
      </w:r>
    </w:p>
    <w:p w:rsidR="00BE4899" w:rsidRDefault="005D7EF8">
      <w:pPr>
        <w:pStyle w:val="Heading2"/>
        <w:rPr>
          <w:b/>
          <w:color w:val="auto"/>
          <w:sz w:val="28"/>
        </w:rPr>
      </w:pPr>
      <w:bookmarkStart w:id="23" w:name="_Hlk203107826"/>
      <w:bookmarkStart w:id="24" w:name="_Toc204011097"/>
      <w:r>
        <w:rPr>
          <w:b/>
          <w:color w:val="auto"/>
          <w:sz w:val="28"/>
        </w:rPr>
        <w:t>2.4 Power Source and Transmission Design</w:t>
      </w:r>
      <w:bookmarkEnd w:id="23"/>
      <w:bookmarkEnd w:id="24"/>
    </w:p>
    <w:p w:rsidR="00BE4899" w:rsidRDefault="005D7EF8">
      <w:pPr>
        <w:tabs>
          <w:tab w:val="left" w:pos="2205"/>
        </w:tabs>
      </w:pPr>
      <w:r>
        <w:tab/>
      </w:r>
    </w:p>
    <w:p w:rsidR="00BE4899" w:rsidRDefault="005D7EF8">
      <w:pPr>
        <w:rPr>
          <w:rFonts w:ascii="Times New Roman" w:hAnsi="Times New Roman" w:cs="Times New Roman"/>
          <w:sz w:val="24"/>
        </w:rPr>
      </w:pPr>
      <w:r>
        <w:rPr>
          <w:rFonts w:ascii="Times New Roman" w:hAnsi="Times New Roman" w:cs="Times New Roman"/>
          <w:sz w:val="24"/>
        </w:rPr>
        <w:t>Most broom processing machines rely on either electric motors or gasoline engines. Ibrahim and Adedeji (2017) analyzed torque and shaft stress in small agro-processing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E4899" w:rsidRDefault="00BE4899">
      <w:pPr>
        <w:rPr>
          <w:rFonts w:ascii="Times New Roman" w:hAnsi="Times New Roman" w:cs="Times New Roman"/>
          <w:sz w:val="24"/>
        </w:rPr>
      </w:pPr>
    </w:p>
    <w:p w:rsidR="00BE4899" w:rsidRDefault="005D7EF8">
      <w:pPr>
        <w:pStyle w:val="Heading2"/>
        <w:rPr>
          <w:b/>
          <w:color w:val="auto"/>
        </w:rPr>
      </w:pPr>
      <w:bookmarkStart w:id="25" w:name="_Toc204011098"/>
      <w:bookmarkStart w:id="26" w:name="_Hlk203107842"/>
      <w:r>
        <w:rPr>
          <w:b/>
          <w:color w:val="auto"/>
          <w:sz w:val="28"/>
        </w:rPr>
        <w:t>2.5 Material Selection for Structural and Rotating Components</w:t>
      </w:r>
      <w:bookmarkEnd w:id="25"/>
    </w:p>
    <w:bookmarkEnd w:id="26"/>
    <w:p w:rsidR="00BE4899" w:rsidRDefault="005D7EF8">
      <w:pPr>
        <w:rPr>
          <w:rFonts w:ascii="Times New Roman" w:hAnsi="Times New Roman" w:cs="Times New Roman"/>
          <w:sz w:val="24"/>
        </w:rPr>
      </w:pPr>
      <w:r>
        <w:rPr>
          <w:rFonts w:ascii="Times New Roman" w:hAnsi="Times New Roman" w:cs="Times New Roman"/>
          <w:sz w:val="24"/>
        </w:rPr>
        <w:t>The choice of materials in the design of agro-processing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 xml:space="preserve">Khurmi and Gupta (2005) also recommend mild steel for shafts subjected to moderate torque levels, especially when supported with appropriate bearings. The selected shaft </w:t>
      </w:r>
      <w:r>
        <w:rPr>
          <w:rFonts w:ascii="Times New Roman" w:hAnsi="Times New Roman" w:cs="Times New Roman"/>
          <w:sz w:val="24"/>
        </w:rPr>
        <w:lastRenderedPageBreak/>
        <w:t>diameter of 30 mm was justified by calculations of torsional strength, shear stress, and safety factor.</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27" w:name="_Toc204011099"/>
      <w:r>
        <w:rPr>
          <w:b/>
          <w:color w:val="auto"/>
          <w:sz w:val="28"/>
        </w:rPr>
        <w:t>2.6 Safety Considerations in Machine Design</w:t>
      </w:r>
      <w:bookmarkEnd w:id="27"/>
    </w:p>
    <w:p w:rsidR="00BE4899" w:rsidRDefault="005D7EF8">
      <w:pPr>
        <w:rPr>
          <w:rFonts w:ascii="Times New Roman" w:hAnsi="Times New Roman" w:cs="Times New Roman"/>
          <w:sz w:val="24"/>
        </w:rPr>
      </w:pPr>
      <w:r>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E4899" w:rsidRDefault="00BE4899">
      <w:pPr>
        <w:rPr>
          <w:rFonts w:ascii="Times New Roman" w:hAnsi="Times New Roman" w:cs="Times New Roman"/>
          <w:sz w:val="24"/>
        </w:rPr>
      </w:pPr>
    </w:p>
    <w:p w:rsidR="00BE4899" w:rsidRDefault="005D7EF8">
      <w:pPr>
        <w:pStyle w:val="Heading2"/>
        <w:rPr>
          <w:b/>
          <w:color w:val="auto"/>
        </w:rPr>
      </w:pPr>
      <w:bookmarkStart w:id="28" w:name="_Toc204011100"/>
      <w:bookmarkStart w:id="29" w:name="_Hlk203107940"/>
      <w:r>
        <w:rPr>
          <w:b/>
          <w:color w:val="auto"/>
          <w:sz w:val="28"/>
        </w:rPr>
        <w:t>2.7 Summary of Gaps and Design Improvements</w:t>
      </w:r>
      <w:bookmarkEnd w:id="28"/>
    </w:p>
    <w:bookmarkEnd w:id="29"/>
    <w:p w:rsidR="00BE4899" w:rsidRDefault="005D7EF8">
      <w:pPr>
        <w:rPr>
          <w:rFonts w:ascii="Times New Roman" w:hAnsi="Times New Roman" w:cs="Times New Roman"/>
          <w:sz w:val="24"/>
        </w:rPr>
      </w:pPr>
      <w:r>
        <w:rPr>
          <w:rFonts w:ascii="Times New Roman" w:hAnsi="Times New Roman" w:cs="Times New Roman"/>
          <w:sz w:val="24"/>
        </w:rPr>
        <w:t>The review of existing literature reveals that most earlier designs suffered one or more of the following issues: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Limited to electric power only (unsuitable for remote locations).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Overly aggressive brushing mechanisms that damage broomsticks.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Complex or expensive fabrication not suited for rural settings.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This project aims to fill those gaps by:</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Using a portable 13 HP gasoline engine, allowing off-grid use.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Implementing steel wire brushes to reduce broom damage.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Keeping the design simple, repairable, and cost-effective, using only locally available materials.</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30" w:name="_Toc204011101"/>
      <w:r>
        <w:rPr>
          <w:b/>
          <w:color w:val="auto"/>
          <w:sz w:val="28"/>
        </w:rPr>
        <w:lastRenderedPageBreak/>
        <w:t>2.8 Conceptual Framework and Design Basis</w:t>
      </w:r>
      <w:bookmarkEnd w:id="30"/>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Based on the literature, the conceptual design of this machine features:</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30 mm mild steel shaft powered by a belt-driven 13 HP engine.</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Dual wire brushes mounted on the shaft for stripping.</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Steel angle-iron frame for support and alignment.</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Safety covers to protect users during operation.</w:t>
      </w:r>
    </w:p>
    <w:p w:rsidR="00BE4899" w:rsidRDefault="005D7EF8">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A manually-fed system to reduce design complexity and cost.</w:t>
      </w:r>
    </w:p>
    <w:p w:rsidR="00BE4899" w:rsidRDefault="005D7EF8">
      <w:pPr>
        <w:rPr>
          <w:rFonts w:ascii="Times New Roman" w:hAnsi="Times New Roman" w:cs="Times New Roman"/>
          <w:sz w:val="24"/>
        </w:rPr>
      </w:pPr>
      <w:r>
        <w:rPr>
          <w:rFonts w:ascii="Times New Roman" w:hAnsi="Times New Roman" w:cs="Times New Roman"/>
          <w:sz w:val="24"/>
        </w:rPr>
        <w:t>This design is rooted in established engineering principles and tailored to solve the specific needs of small- and medium-scale broom producers in Nigeria</w:t>
      </w:r>
      <w:bookmarkStart w:id="31" w:name="_Hlk202950465"/>
      <w:bookmarkEnd w:id="31"/>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sz w:val="24"/>
        </w:rPr>
      </w:pPr>
      <w:bookmarkStart w:id="32" w:name="_Toc204011102"/>
      <w:r>
        <w:lastRenderedPageBreak/>
        <w:t>CHAPTER THREE</w:t>
      </w:r>
      <w:bookmarkEnd w:id="32"/>
    </w:p>
    <w:p w:rsidR="00BE4899" w:rsidRDefault="00BE4899">
      <w:pPr>
        <w:spacing w:after="0"/>
        <w:rPr>
          <w:rFonts w:ascii="Times New Roman" w:hAnsi="Times New Roman" w:cs="Times New Roman"/>
          <w:b/>
          <w:bCs/>
          <w:sz w:val="32"/>
          <w:szCs w:val="32"/>
        </w:rPr>
      </w:pPr>
    </w:p>
    <w:p w:rsidR="00BE4899" w:rsidRDefault="005D7EF8">
      <w:pPr>
        <w:pStyle w:val="Heading1"/>
      </w:pPr>
      <w:bookmarkStart w:id="33" w:name="_Toc204011103"/>
      <w:r>
        <w:t>MATERIALS AND METHODS(METHODOLOGY)</w:t>
      </w:r>
      <w:bookmarkEnd w:id="33"/>
    </w:p>
    <w:p w:rsidR="00BE4899" w:rsidRDefault="00BE4899">
      <w:pPr>
        <w:pStyle w:val="Heading1"/>
        <w:rPr>
          <w:szCs w:val="28"/>
        </w:rPr>
      </w:pPr>
    </w:p>
    <w:p w:rsidR="00BE4899" w:rsidRDefault="005D7EF8">
      <w:pPr>
        <w:pStyle w:val="Heading2"/>
        <w:rPr>
          <w:rFonts w:ascii="Times New Roman" w:hAnsi="Times New Roman" w:cs="Times New Roman"/>
          <w:b/>
          <w:color w:val="000000" w:themeColor="text1"/>
          <w:sz w:val="28"/>
        </w:rPr>
      </w:pPr>
      <w:bookmarkStart w:id="34" w:name="_Toc204011104"/>
      <w:r>
        <w:rPr>
          <w:rFonts w:ascii="Times New Roman" w:hAnsi="Times New Roman" w:cs="Times New Roman"/>
          <w:b/>
          <w:color w:val="000000" w:themeColor="text1"/>
          <w:sz w:val="28"/>
        </w:rPr>
        <w:t>3.1 Introduction</w:t>
      </w:r>
      <w:bookmarkEnd w:id="34"/>
    </w:p>
    <w:p w:rsidR="00BE4899" w:rsidRDefault="005D7EF8">
      <w:pPr>
        <w:spacing w:after="0"/>
        <w:rPr>
          <w:rFonts w:ascii="Times New Roman" w:hAnsi="Times New Roman" w:cs="Times New Roman"/>
          <w:sz w:val="24"/>
        </w:rPr>
      </w:pPr>
      <w:r>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E4899" w:rsidRDefault="005D7EF8">
      <w:pPr>
        <w:tabs>
          <w:tab w:val="left" w:pos="2565"/>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2"/>
        <w:rPr>
          <w:b/>
          <w:color w:val="auto"/>
          <w:sz w:val="28"/>
        </w:rPr>
      </w:pPr>
      <w:bookmarkStart w:id="35" w:name="_Toc204011105"/>
      <w:bookmarkStart w:id="36" w:name="_Hlk203108295"/>
      <w:r>
        <w:rPr>
          <w:b/>
          <w:color w:val="auto"/>
          <w:sz w:val="28"/>
        </w:rPr>
        <w:t>3.2 Description of the Component</w:t>
      </w:r>
      <w:bookmarkEnd w:id="35"/>
    </w:p>
    <w:bookmarkEnd w:id="36"/>
    <w:p w:rsidR="00BE4899" w:rsidRDefault="005D7EF8">
      <w:pPr>
        <w:spacing w:after="0"/>
        <w:rPr>
          <w:rFonts w:ascii="Times New Roman" w:hAnsi="Times New Roman" w:cs="Times New Roman"/>
          <w:sz w:val="24"/>
        </w:rPr>
      </w:pPr>
      <w:r>
        <w:rPr>
          <w:rFonts w:ascii="Times New Roman" w:hAnsi="Times New Roman" w:cs="Times New Roman"/>
          <w:sz w:val="24"/>
        </w:rPr>
        <w:t>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leaflet  passed against the rotating wire brushes, the abrasion strips away the lamina(leaf blade) and residual fibers, leaving the broomstick (leaf stalk) surface smooth and clean.</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The major parts include: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(Ø diameter 30 mm mild steel)</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(steel-bristled, 250 mm diameter, 50 mm width)</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 units with pillow blocks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Gasoline engine (13 horsepower)</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Angle iron frame (40 mm × 40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Pulley and V-belt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guard plate</w:t>
      </w:r>
    </w:p>
    <w:p w:rsidR="00BE4899" w:rsidRDefault="005D7EF8">
      <w:pPr>
        <w:spacing w:after="0"/>
        <w:ind w:firstLine="420"/>
        <w:rPr>
          <w:rFonts w:ascii="Times New Roman" w:hAnsi="Times New Roman" w:cs="Times New Roman"/>
          <w:sz w:val="24"/>
        </w:rPr>
      </w:pPr>
      <w:bookmarkStart w:id="37" w:name="_Hlk203108394"/>
      <w:r>
        <w:rPr>
          <w:rFonts w:ascii="Times New Roman" w:hAnsi="Times New Roman" w:cs="Times New Roman"/>
          <w:sz w:val="24"/>
        </w:rPr>
        <w:t>•</w:t>
      </w:r>
      <w:r>
        <w:rPr>
          <w:rFonts w:ascii="Times New Roman" w:hAnsi="Times New Roman" w:cs="Times New Roman"/>
          <w:sz w:val="24"/>
        </w:rPr>
        <w:tab/>
        <w:t>bolts and nut</w:t>
      </w:r>
    </w:p>
    <w:p w:rsidR="00BE4899" w:rsidRDefault="005D7EF8">
      <w:pPr>
        <w:pStyle w:val="Heading2"/>
        <w:rPr>
          <w:b/>
          <w:color w:val="auto"/>
          <w:sz w:val="28"/>
        </w:rPr>
      </w:pPr>
      <w:bookmarkStart w:id="38" w:name="_Toc204011106"/>
      <w:r>
        <w:rPr>
          <w:b/>
          <w:color w:val="auto"/>
          <w:sz w:val="28"/>
        </w:rPr>
        <w:lastRenderedPageBreak/>
        <w:t>3.3 Material Selection and Justification</w:t>
      </w:r>
      <w:bookmarkEnd w:id="38"/>
    </w:p>
    <w:bookmarkEnd w:id="37"/>
    <w:p w:rsidR="00BE4899" w:rsidRDefault="005D7EF8">
      <w:pPr>
        <w:spacing w:after="0"/>
        <w:rPr>
          <w:rFonts w:ascii="Times New Roman" w:hAnsi="Times New Roman" w:cs="Times New Roman"/>
          <w:sz w:val="24"/>
        </w:rPr>
      </w:pPr>
      <w:r>
        <w:rPr>
          <w:rFonts w:ascii="Times New Roman" w:hAnsi="Times New Roman" w:cs="Times New Roman"/>
          <w:sz w:val="24"/>
        </w:rPr>
        <w:t>To ensure better performance, durability, cost-effectiveness, and ease of fabrication, adequate material selection is essential. The following materials were used:</w:t>
      </w:r>
    </w:p>
    <w:p w:rsidR="00BE4899" w:rsidRDefault="005D7EF8">
      <w:pPr>
        <w:pStyle w:val="ListParagraph"/>
        <w:widowControl w:val="0"/>
        <w:numPr>
          <w:ilvl w:val="0"/>
          <w:numId w:val="6"/>
        </w:numPr>
        <w:spacing w:after="0" w:line="278" w:lineRule="auto"/>
        <w:jc w:val="both"/>
        <w:rPr>
          <w:rFonts w:ascii="Times New Roman" w:hAnsi="Times New Roman" w:cs="Times New Roman"/>
          <w:b/>
          <w:bCs/>
          <w:sz w:val="24"/>
        </w:rPr>
      </w:pPr>
      <w:r>
        <w:rPr>
          <w:rFonts w:ascii="Times New Roman" w:hAnsi="Times New Roman" w:cs="Times New Roman"/>
          <w:b/>
          <w:bCs/>
          <w:sz w:val="24"/>
        </w:rPr>
        <w:t>Shaft selection</w:t>
      </w:r>
    </w:p>
    <w:p w:rsidR="00BE4899" w:rsidRDefault="005D7EF8">
      <w:pPr>
        <w:spacing w:after="0"/>
        <w:rPr>
          <w:rFonts w:ascii="Times New Roman" w:hAnsi="Times New Roman" w:cs="Times New Roman"/>
          <w:sz w:val="24"/>
        </w:rPr>
      </w:pPr>
      <w:r>
        <w:rPr>
          <w:rFonts w:ascii="Times New Roman" w:hAnsi="Times New Roman" w:cs="Times New Roman"/>
          <w:sz w:val="24"/>
        </w:rPr>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E4899" w:rsidRDefault="005D7EF8">
      <w:pPr>
        <w:pStyle w:val="ListParagraph"/>
        <w:widowControl w:val="0"/>
        <w:numPr>
          <w:ilvl w:val="0"/>
          <w:numId w:val="7"/>
        </w:numPr>
        <w:spacing w:after="0" w:line="278" w:lineRule="auto"/>
        <w:jc w:val="both"/>
        <w:rPr>
          <w:rFonts w:ascii="Times New Roman" w:hAnsi="Times New Roman" w:cs="Times New Roman"/>
          <w:sz w:val="24"/>
        </w:rPr>
      </w:pPr>
      <w:r>
        <w:rPr>
          <w:rFonts w:ascii="Times New Roman" w:hAnsi="Times New Roman" w:cs="Times New Roman"/>
          <w:sz w:val="24"/>
        </w:rPr>
        <w:t>Properties: Low carbon content (typically &lt;0.25%), good ductility, high weldability, and ease of machining.</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Cost-effective – significantly cheaper than alloy and stainless steels.</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 xml:space="preserve">Machining – easy to machine to the desired dimention on the lathe machine </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Locally available – readily sourced in most regions, including Nigeria.</w:t>
      </w:r>
    </w:p>
    <w:p w:rsidR="00BE4899" w:rsidRDefault="005D7EF8">
      <w:pPr>
        <w:widowControl w:val="0"/>
        <w:numPr>
          <w:ilvl w:val="0"/>
          <w:numId w:val="8"/>
        </w:numPr>
        <w:spacing w:after="0" w:line="278" w:lineRule="auto"/>
        <w:jc w:val="both"/>
        <w:rPr>
          <w:rFonts w:ascii="Times New Roman" w:hAnsi="Times New Roman" w:cs="Times New Roman"/>
          <w:sz w:val="24"/>
        </w:rPr>
      </w:pPr>
      <w:r>
        <w:rPr>
          <w:rFonts w:ascii="Times New Roman" w:hAnsi="Times New Roman" w:cs="Times New Roman"/>
          <w:sz w:val="24"/>
        </w:rPr>
        <w:t>Good structural strength – sufficient for static and rotational loads of the machine frame.</w:t>
      </w:r>
    </w:p>
    <w:p w:rsidR="00BE4899" w:rsidRDefault="005D7EF8">
      <w:pPr>
        <w:spacing w:after="0"/>
        <w:rPr>
          <w:rFonts w:ascii="Times New Roman" w:hAnsi="Times New Roman" w:cs="Times New Roman"/>
          <w:sz w:val="24"/>
        </w:rPr>
      </w:pPr>
      <w:r>
        <w:rPr>
          <w:rFonts w:ascii="Times New Roman" w:hAnsi="Times New Roman" w:cs="Times New Roman"/>
          <w:sz w:val="24"/>
        </w:rPr>
        <w:t>Ither material selection justification includes:</w:t>
      </w:r>
    </w:p>
    <w:p w:rsidR="00BE4899" w:rsidRDefault="005D7EF8">
      <w:pPr>
        <w:spacing w:after="0"/>
        <w:rPr>
          <w:rFonts w:ascii="Times New Roman" w:hAnsi="Times New Roman" w:cs="Times New Roman"/>
          <w:sz w:val="24"/>
        </w:rPr>
      </w:pPr>
      <w:r>
        <w:rPr>
          <w:rFonts w:ascii="Times New Roman" w:hAnsi="Times New Roman" w:cs="Times New Roman"/>
          <w:sz w:val="24"/>
        </w:rPr>
        <w:t>Table: 3.1</w:t>
      </w:r>
    </w:p>
    <w:p w:rsidR="00BE4899" w:rsidRDefault="005D7EF8">
      <w:pPr>
        <w:spacing w:after="0"/>
        <w:rPr>
          <w:rFonts w:ascii="Times New Roman" w:hAnsi="Times New Roman" w:cs="Times New Roman"/>
          <w:b/>
          <w:bCs/>
          <w:sz w:val="28"/>
          <w:szCs w:val="28"/>
        </w:rPr>
      </w:pPr>
      <w:r>
        <w:rPr>
          <w:rFonts w:ascii="Times New Roman" w:hAnsi="Times New Roman" w:cs="Times New Roman"/>
          <w:sz w:val="24"/>
        </w:rPr>
        <w:t xml:space="preserve"> </w:t>
      </w:r>
      <w:r>
        <w:rPr>
          <w:rFonts w:ascii="Times New Roman" w:hAnsi="Times New Roman" w:cs="Times New Roman"/>
          <w:b/>
          <w:bCs/>
          <w:sz w:val="28"/>
          <w:szCs w:val="28"/>
        </w:rPr>
        <w:t>Material selection and justification</w:t>
      </w:r>
    </w:p>
    <w:tbl>
      <w:tblPr>
        <w:tblStyle w:val="TableGrid"/>
        <w:tblW w:w="8424" w:type="dxa"/>
        <w:tblLook w:val="04A0"/>
      </w:tblPr>
      <w:tblGrid>
        <w:gridCol w:w="652"/>
        <w:gridCol w:w="2066"/>
        <w:gridCol w:w="2250"/>
        <w:gridCol w:w="3456"/>
      </w:tblGrid>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rPr>
          <w:trHeight w:val="1728"/>
        </w:trPr>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shaft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rod (30mm)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Good machinability, cost effective and adequate strength</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component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Reason for selection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frame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Angle iron (40x40mm)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High strength-to-weight ratio, easy to weld and assemble</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Guard plate</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Mild steel plate(3 mm)</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Easy to cut, light weight and resistance to wear</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Wire brushes</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Hardened steel bristles</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Good abrasive property and highly durable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Bearing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Deep groove ball bearin (6205)</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Locally available, good load capacity and low friction</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Pulley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Cast aluminum alloy</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Light weight, corrosion resistance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Belt </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v-belt </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High transmission efficiency and shock absorption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Switch and wiring</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Industrial-grade</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Proper insulation and safe operation </w:t>
            </w:r>
          </w:p>
        </w:tc>
      </w:tr>
      <w:tr w:rsidR="00BE4899">
        <w:tc>
          <w:tcPr>
            <w:tcW w:w="652"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06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225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Anti-rust black finish</w:t>
            </w:r>
          </w:p>
        </w:tc>
        <w:tc>
          <w:tcPr>
            <w:tcW w:w="3456"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Corrosion resistance and aesthetic appeal</w:t>
            </w:r>
          </w:p>
        </w:tc>
      </w:tr>
    </w:tbl>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p>
    <w:p w:rsidR="00BE4899" w:rsidRDefault="005D7EF8">
      <w:pPr>
        <w:pStyle w:val="Heading2"/>
        <w:rPr>
          <w:b/>
          <w:color w:val="auto"/>
        </w:rPr>
      </w:pPr>
      <w:bookmarkStart w:id="39" w:name="_Toc204011107"/>
      <w:bookmarkStart w:id="40" w:name="_Hlk203108409"/>
      <w:r>
        <w:rPr>
          <w:b/>
          <w:color w:val="auto"/>
          <w:sz w:val="28"/>
        </w:rPr>
        <w:t>3.4 Tools and Machines Used</w:t>
      </w:r>
      <w:bookmarkEnd w:id="39"/>
    </w:p>
    <w:bookmarkEnd w:id="40"/>
    <w:p w:rsidR="00BE4899" w:rsidRDefault="00BE4899">
      <w:pPr>
        <w:spacing w:after="0"/>
        <w:rPr>
          <w:rFonts w:ascii="Times New Roman" w:hAnsi="Times New Roman" w:cs="Times New Roman"/>
          <w:sz w:val="28"/>
          <w:szCs w:val="28"/>
        </w:rPr>
      </w:pP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Electric Welding Machine</w:t>
      </w:r>
      <w:r>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Lathe Machine</w:t>
      </w:r>
      <w:r>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Drill Press</w:t>
      </w:r>
      <w:r>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Angle Grinder</w:t>
      </w:r>
      <w:r>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Hacksaw</w:t>
      </w:r>
      <w:r>
        <w:rPr>
          <w:rFonts w:ascii="Times New Roman" w:hAnsi="Times New Roman" w:cs="Times New Roman"/>
          <w:sz w:val="24"/>
        </w:rPr>
        <w:br/>
        <w:t>A manual cutting tool used for cutting smaller metal parts such as bolts, rods, or brackets, especially where precision cuts or delicate handling is required.</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Bench Vice</w:t>
      </w:r>
      <w:r>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E4899" w:rsidRDefault="005D7EF8">
      <w:pPr>
        <w:widowControl w:val="0"/>
        <w:numPr>
          <w:ilvl w:val="0"/>
          <w:numId w:val="9"/>
        </w:numPr>
        <w:spacing w:after="0" w:line="278" w:lineRule="auto"/>
        <w:jc w:val="both"/>
        <w:rPr>
          <w:rFonts w:ascii="Times New Roman" w:hAnsi="Times New Roman" w:cs="Times New Roman"/>
          <w:sz w:val="24"/>
        </w:rPr>
      </w:pPr>
      <w:r>
        <w:rPr>
          <w:rFonts w:ascii="Times New Roman" w:hAnsi="Times New Roman" w:cs="Times New Roman"/>
          <w:sz w:val="24"/>
        </w:rPr>
        <w:t>Grinding Machine</w:t>
      </w:r>
      <w:r>
        <w:rPr>
          <w:rFonts w:ascii="Times New Roman" w:hAnsi="Times New Roman" w:cs="Times New Roman"/>
          <w:sz w:val="24"/>
        </w:rPr>
        <w:br/>
        <w:t xml:space="preserve">Used for polishing surfaces, sharpening tools, and refining the finish of </w:t>
      </w:r>
      <w:r>
        <w:rPr>
          <w:rFonts w:ascii="Times New Roman" w:hAnsi="Times New Roman" w:cs="Times New Roman"/>
          <w:sz w:val="24"/>
        </w:rPr>
        <w:lastRenderedPageBreak/>
        <w:t>components after cutting or welding. It helps achieve a smooth, even surface suitable for fitting or assembly.</w:t>
      </w:r>
    </w:p>
    <w:p w:rsidR="00BE4899" w:rsidRDefault="00BE4899">
      <w:pPr>
        <w:spacing w:after="0"/>
        <w:rPr>
          <w:rFonts w:ascii="Times New Roman" w:hAnsi="Times New Roman" w:cs="Times New Roman"/>
          <w:b/>
          <w:bCs/>
          <w:sz w:val="24"/>
        </w:rPr>
      </w:pPr>
    </w:p>
    <w:p w:rsidR="00BE4899" w:rsidRDefault="00BE4899">
      <w:pPr>
        <w:spacing w:after="0"/>
        <w:rPr>
          <w:rFonts w:ascii="Times New Roman" w:hAnsi="Times New Roman" w:cs="Times New Roman"/>
          <w:sz w:val="24"/>
        </w:rPr>
      </w:pPr>
    </w:p>
    <w:p w:rsidR="00BE4899" w:rsidRDefault="005D7EF8">
      <w:pPr>
        <w:pStyle w:val="Heading2"/>
        <w:rPr>
          <w:b/>
          <w:color w:val="auto"/>
          <w:sz w:val="28"/>
        </w:rPr>
      </w:pPr>
      <w:bookmarkStart w:id="41" w:name="_Toc204011108"/>
      <w:bookmarkStart w:id="42" w:name="_Hlk203108422"/>
      <w:r>
        <w:rPr>
          <w:b/>
          <w:color w:val="auto"/>
          <w:sz w:val="28"/>
        </w:rPr>
        <w:t>3.5 Machine Description</w:t>
      </w:r>
      <w:bookmarkEnd w:id="41"/>
    </w:p>
    <w:bookmarkEnd w:id="42"/>
    <w:p w:rsidR="00BE4899" w:rsidRDefault="005D7EF8">
      <w:pPr>
        <w:rPr>
          <w:rFonts w:ascii="Times New Roman" w:hAnsi="Times New Roman" w:cs="Times New Roman"/>
          <w:sz w:val="24"/>
        </w:rPr>
      </w:pPr>
      <w:r>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 or frame, with safety guards covering the rotating parts.</w:t>
      </w:r>
    </w:p>
    <w:p w:rsidR="00BE4899" w:rsidRDefault="00BE4899">
      <w:pPr>
        <w:pStyle w:val="Heading2"/>
        <w:rPr>
          <w:color w:val="auto"/>
        </w:rPr>
      </w:pPr>
    </w:p>
    <w:p w:rsidR="00BE4899" w:rsidRDefault="005D7EF8">
      <w:pPr>
        <w:pStyle w:val="Heading2"/>
        <w:rPr>
          <w:b/>
          <w:color w:val="auto"/>
          <w:sz w:val="28"/>
        </w:rPr>
      </w:pPr>
      <w:bookmarkStart w:id="43" w:name="_Toc204011109"/>
      <w:bookmarkStart w:id="44" w:name="_Hlk203108431"/>
      <w:r>
        <w:rPr>
          <w:b/>
          <w:color w:val="auto"/>
          <w:sz w:val="28"/>
        </w:rPr>
        <w:t>3.6 Working Principle</w:t>
      </w:r>
      <w:bookmarkEnd w:id="43"/>
    </w:p>
    <w:bookmarkEnd w:id="44"/>
    <w:p w:rsidR="00BE4899" w:rsidRDefault="005D7EF8">
      <w:pPr>
        <w:rPr>
          <w:rFonts w:ascii="Times New Roman" w:hAnsi="Times New Roman" w:cs="Times New Roman"/>
          <w:sz w:val="24"/>
        </w:rPr>
      </w:pPr>
      <w:r>
        <w:rPr>
          <w:rFonts w:ascii="Times New Roman" w:hAnsi="Times New Roman" w:cs="Times New Roman"/>
          <w:sz w:val="24"/>
        </w:rPr>
        <w:t>When the gasoline engine is power on a rotary motion is transmits to through a belt and pulley system to the main shaft of the design component. As the shaft rotates, the wire brushes mounted on it, spin at high speed. Palm leaflet are gently passed against the rotating brushes through the cavity to remove excess leaf blade, dust and smoothen the broomstick surface.</w:t>
      </w:r>
    </w:p>
    <w:p w:rsidR="00BE4899" w:rsidRDefault="00BE4899">
      <w:pPr>
        <w:spacing w:after="0"/>
        <w:rPr>
          <w:rFonts w:ascii="Times New Roman" w:hAnsi="Times New Roman" w:cs="Times New Roman"/>
          <w:b/>
          <w:bCs/>
          <w:sz w:val="24"/>
        </w:rPr>
      </w:pPr>
    </w:p>
    <w:p w:rsidR="00BE4899" w:rsidRDefault="005D7EF8">
      <w:pPr>
        <w:pStyle w:val="Heading2"/>
        <w:rPr>
          <w:b/>
          <w:color w:val="auto"/>
          <w:sz w:val="28"/>
        </w:rPr>
      </w:pPr>
      <w:bookmarkStart w:id="45" w:name="_Toc204011110"/>
      <w:r>
        <w:rPr>
          <w:b/>
          <w:color w:val="auto"/>
          <w:sz w:val="28"/>
        </w:rPr>
        <w:t>3.7 Fabrication Procedure and assembling</w:t>
      </w:r>
      <w:bookmarkEnd w:id="45"/>
    </w:p>
    <w:p w:rsidR="00BE4899" w:rsidRDefault="005D7EF8">
      <w:pPr>
        <w:spacing w:after="0"/>
        <w:rPr>
          <w:rFonts w:ascii="Times New Roman" w:hAnsi="Times New Roman" w:cs="Times New Roman"/>
          <w:sz w:val="24"/>
        </w:rPr>
      </w:pPr>
      <w:r>
        <w:rPr>
          <w:rFonts w:ascii="Times New Roman" w:hAnsi="Times New Roman" w:cs="Times New Roman"/>
          <w:sz w:val="24"/>
        </w:rPr>
        <w:t>The fabrication process was carried out in sequential steps as described below:</w:t>
      </w:r>
    </w:p>
    <w:p w:rsidR="00BE4899" w:rsidRDefault="005D7EF8">
      <w:pPr>
        <w:pStyle w:val="Heading3"/>
        <w:rPr>
          <w:color w:val="auto"/>
          <w:sz w:val="24"/>
        </w:rPr>
      </w:pPr>
      <w:bookmarkStart w:id="46" w:name="_Toc204011111"/>
      <w:bookmarkStart w:id="47" w:name="_Hlk203108472"/>
      <w:r>
        <w:rPr>
          <w:color w:val="auto"/>
          <w:sz w:val="24"/>
        </w:rPr>
        <w:t>3.7.1 Shaft machining</w:t>
      </w:r>
      <w:bookmarkEnd w:id="46"/>
    </w:p>
    <w:bookmarkEnd w:id="47"/>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30 mm diameter mild steel rod was cut to 500 mm using an angle grinder.</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ends were turned on a lathe to reduce the diameter to fit the inner race of the bearings. Aiming to achieve a slightly tighter (interference fit)</w:t>
      </w:r>
    </w:p>
    <w:p w:rsidR="00BE4899" w:rsidRDefault="005D7EF8">
      <w:pPr>
        <w:rPr>
          <w:rFonts w:ascii="Times New Roman" w:hAnsi="Times New Roman" w:cs="Times New Roman"/>
          <w:sz w:val="24"/>
        </w:rPr>
      </w:pPr>
      <w:r>
        <w:rPr>
          <w:rFonts w:ascii="Times New Roman" w:hAnsi="Times New Roman" w:cs="Times New Roman"/>
          <w:sz w:val="24"/>
        </w:rPr>
        <w:t>For Shaft k6 (25 mm) from ISO 286 tables:</w:t>
      </w:r>
    </w:p>
    <w:p w:rsidR="00BE4899" w:rsidRDefault="005D7EF8">
      <w:pPr>
        <w:rPr>
          <w:rFonts w:ascii="Times New Roman" w:hAnsi="Times New Roman" w:cs="Times New Roman"/>
          <w:sz w:val="24"/>
        </w:rPr>
      </w:pPr>
      <w:r>
        <w:rPr>
          <w:rFonts w:ascii="Times New Roman" w:hAnsi="Times New Roman" w:cs="Times New Roman"/>
          <w:sz w:val="24"/>
        </w:rPr>
        <w:tab/>
        <w:t xml:space="preserve"> Upper Deviation (es) = +20 µm = +0.020 mm</w:t>
      </w:r>
    </w:p>
    <w:p w:rsidR="00BE4899" w:rsidRDefault="005D7EF8">
      <w:pPr>
        <w:rPr>
          <w:rFonts w:ascii="Times New Roman" w:hAnsi="Times New Roman" w:cs="Times New Roman"/>
          <w:sz w:val="24"/>
        </w:rPr>
      </w:pPr>
      <w:r>
        <w:rPr>
          <w:rFonts w:ascii="Times New Roman" w:hAnsi="Times New Roman" w:cs="Times New Roman"/>
          <w:sz w:val="24"/>
        </w:rPr>
        <w:tab/>
        <w:t xml:space="preserve"> Lower Deviation (ei) = +6 µm = +0.006 mm</w:t>
      </w:r>
    </w:p>
    <w:p w:rsidR="00BE4899" w:rsidRDefault="005D7EF8">
      <w:pPr>
        <w:rPr>
          <w:rFonts w:ascii="Times New Roman" w:hAnsi="Times New Roman" w:cs="Times New Roman"/>
          <w:sz w:val="24"/>
        </w:rPr>
      </w:pPr>
      <w:r>
        <w:rPr>
          <w:rFonts w:ascii="Times New Roman" w:hAnsi="Times New Roman" w:cs="Times New Roman"/>
          <w:sz w:val="24"/>
        </w:rPr>
        <w:t xml:space="preserve">for shaft design at each end fit into the bearing   </w:t>
      </w:r>
    </w:p>
    <w:p w:rsidR="00BE4899" w:rsidRDefault="005D7EF8">
      <w:pPr>
        <w:rPr>
          <w:rFonts w:ascii="Times New Roman" w:hAnsi="Times New Roman" w:cs="Times New Roman"/>
          <w:sz w:val="24"/>
        </w:rPr>
      </w:pPr>
      <w:r>
        <w:rPr>
          <w:rFonts w:ascii="Times New Roman" w:hAnsi="Times New Roman" w:cs="Times New Roman"/>
          <w:sz w:val="24"/>
        </w:rPr>
        <w:t xml:space="preserve">  Upper Shaft diameter = 25 + 0.020 = 25.020 mm</w:t>
      </w:r>
    </w:p>
    <w:p w:rsidR="00BE4899" w:rsidRDefault="005D7EF8">
      <w:pPr>
        <w:rPr>
          <w:rFonts w:ascii="Times New Roman" w:hAnsi="Times New Roman" w:cs="Times New Roman"/>
          <w:sz w:val="24"/>
        </w:rPr>
      </w:pPr>
      <w:r>
        <w:rPr>
          <w:rFonts w:ascii="Times New Roman" w:hAnsi="Times New Roman" w:cs="Times New Roman"/>
          <w:sz w:val="24"/>
        </w:rPr>
        <w:lastRenderedPageBreak/>
        <w:t xml:space="preserve"> Lower Shaft diameter = 25 + 0.006 = 25.006 mm</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Keyways were cut using a shaper for securing the wire brushes and pulley.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polished for smooth rotation and balanced to reduce</w:t>
      </w:r>
    </w:p>
    <w:p w:rsidR="00BE4899" w:rsidRDefault="005D7EF8">
      <w:pPr>
        <w:spacing w:after="0"/>
        <w:rPr>
          <w:rFonts w:ascii="Times New Roman" w:hAnsi="Times New Roman" w:cs="Times New Roman"/>
          <w:sz w:val="24"/>
        </w:rPr>
      </w:pPr>
      <w:r>
        <w:rPr>
          <w:rFonts w:ascii="Times New Roman" w:hAnsi="Times New Roman" w:cs="Times New Roman"/>
          <w:sz w:val="24"/>
        </w:rPr>
        <w:t>vibration.</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 3.1</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noProof/>
          <w:sz w:val="24"/>
        </w:rPr>
        <w:drawing>
          <wp:inline distT="0" distB="0" distL="0" distR="0">
            <wp:extent cx="5237480" cy="2734310"/>
            <wp:effectExtent l="19050" t="0" r="681" b="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3"/>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38069" cy="2734573"/>
                    </a:xfrm>
                    <a:prstGeom prst="rect">
                      <a:avLst/>
                    </a:prstGeom>
                  </pic:spPr>
                </pic:pic>
              </a:graphicData>
            </a:graphic>
          </wp:inline>
        </w:drawing>
      </w:r>
    </w:p>
    <w:p w:rsidR="00BE4899" w:rsidRDefault="005D7EF8">
      <w:pPr>
        <w:pStyle w:val="Heading3"/>
        <w:rPr>
          <w:color w:val="auto"/>
        </w:rPr>
      </w:pPr>
      <w:bookmarkStart w:id="48" w:name="_Toc204011112"/>
      <w:bookmarkStart w:id="49" w:name="_Hlk203108495"/>
      <w:r>
        <w:rPr>
          <w:color w:val="auto"/>
          <w:sz w:val="24"/>
        </w:rPr>
        <w:t>3.7.2 Frame Construction</w:t>
      </w:r>
      <w:bookmarkEnd w:id="48"/>
    </w:p>
    <w:bookmarkEnd w:id="49"/>
    <w:p w:rsidR="00BE4899" w:rsidRDefault="005D7EF8">
      <w:pPr>
        <w:spacing w:after="0"/>
        <w:ind w:firstLine="420"/>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24"/>
        </w:rPr>
        <w:tab/>
        <w:t>40×40 mm angle iron was measured, and marked to the desire design dimensions.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Each segment was cut and arranged to form a rectangular base and upright supports.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Tack welding was applied first to confirm alignment before final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top cross member was added to support the bearing housings.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welds were ground to remove slag and ensure clean joints.</w:t>
      </w:r>
    </w:p>
    <w:p w:rsidR="00BE4899" w:rsidRDefault="005D7EF8">
      <w:pPr>
        <w:tabs>
          <w:tab w:val="left" w:pos="3030"/>
        </w:tabs>
        <w:spacing w:after="0"/>
        <w:rPr>
          <w:rFonts w:ascii="Times New Roman" w:hAnsi="Times New Roman" w:cs="Times New Roman"/>
          <w:sz w:val="24"/>
        </w:rPr>
      </w:pPr>
      <w:r>
        <w:rPr>
          <w:rFonts w:ascii="Times New Roman" w:hAnsi="Times New Roman" w:cs="Times New Roman"/>
          <w:sz w:val="24"/>
        </w:rPr>
        <w:tab/>
      </w:r>
    </w:p>
    <w:p w:rsidR="00BE4899" w:rsidRDefault="005D7EF8">
      <w:pPr>
        <w:pStyle w:val="Heading3"/>
        <w:rPr>
          <w:rStyle w:val="SubtleEmphasis1"/>
          <w:i w:val="0"/>
          <w:iCs w:val="0"/>
          <w:color w:val="auto"/>
          <w:sz w:val="24"/>
        </w:rPr>
      </w:pPr>
      <w:bookmarkStart w:id="50" w:name="_Toc204011113"/>
      <w:bookmarkStart w:id="51" w:name="_Hlk203108530"/>
      <w:r>
        <w:rPr>
          <w:rStyle w:val="SubtleEmphasis1"/>
          <w:i w:val="0"/>
          <w:iCs w:val="0"/>
          <w:color w:val="auto"/>
          <w:sz w:val="24"/>
        </w:rPr>
        <w:t>3.7.3 Top, base plate and guard cutting</w:t>
      </w:r>
      <w:bookmarkEnd w:id="50"/>
    </w:p>
    <w:bookmarkEnd w:id="51"/>
    <w:p w:rsidR="00BE4899" w:rsidRDefault="005D7EF8">
      <w:pPr>
        <w:tabs>
          <w:tab w:val="left" w:pos="7105"/>
        </w:tabs>
        <w:spacing w:after="0"/>
        <w:rPr>
          <w:rFonts w:ascii="Times New Roman" w:hAnsi="Times New Roman" w:cs="Times New Roman"/>
          <w:sz w:val="24"/>
        </w:rPr>
      </w:pPr>
      <w:r>
        <w:rPr>
          <w:rFonts w:ascii="Times New Roman" w:hAnsi="Times New Roman" w:cs="Times New Roman"/>
          <w:sz w:val="24"/>
        </w:rPr>
        <w:t xml:space="preserve">he top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w:t>
      </w:r>
      <w:r>
        <w:rPr>
          <w:rFonts w:ascii="Times New Roman" w:hAnsi="Times New Roman" w:cs="Times New Roman"/>
          <w:sz w:val="24"/>
        </w:rPr>
        <w:lastRenderedPageBreak/>
        <w:t>specified size These plates serve as the mounting surface for the shaft housing (top) to perform stripping function and the structural support base for the entire frame (bottom)</w:t>
      </w:r>
    </w:p>
    <w:p w:rsidR="00BE4899" w:rsidRDefault="00BE4899">
      <w:pPr>
        <w:spacing w:after="0"/>
        <w:rPr>
          <w:rFonts w:ascii="Times New Roman" w:hAnsi="Times New Roman" w:cs="Times New Roman"/>
          <w:sz w:val="28"/>
          <w:szCs w:val="28"/>
        </w:rPr>
      </w:pPr>
    </w:p>
    <w:p w:rsidR="00BE4899" w:rsidRDefault="005D7EF8">
      <w:pPr>
        <w:tabs>
          <w:tab w:val="left" w:pos="1515"/>
        </w:tabs>
        <w:spacing w:after="0"/>
        <w:rPr>
          <w:rFonts w:ascii="Times New Roman" w:hAnsi="Times New Roman" w:cs="Times New Roman"/>
          <w:b/>
          <w:bCs/>
          <w:sz w:val="24"/>
        </w:rPr>
      </w:pPr>
      <w:r>
        <w:rPr>
          <w:rFonts w:ascii="Times New Roman" w:hAnsi="Times New Roman" w:cs="Times New Roman"/>
          <w:b/>
          <w:bCs/>
          <w:sz w:val="24"/>
        </w:rPr>
        <w:tab/>
      </w:r>
    </w:p>
    <w:p w:rsidR="00BE4899" w:rsidRDefault="005D7EF8">
      <w:pPr>
        <w:pStyle w:val="Heading3"/>
        <w:rPr>
          <w:rStyle w:val="SubtleEmphasis1"/>
          <w:i w:val="0"/>
          <w:iCs w:val="0"/>
          <w:color w:val="auto"/>
          <w:sz w:val="24"/>
          <w:szCs w:val="28"/>
        </w:rPr>
      </w:pPr>
      <w:bookmarkStart w:id="52" w:name="_Toc204011114"/>
      <w:bookmarkStart w:id="53" w:name="_Hlk203108567"/>
      <w:r>
        <w:rPr>
          <w:rStyle w:val="SubtleEmphasis1"/>
          <w:i w:val="0"/>
          <w:iCs w:val="0"/>
          <w:color w:val="auto"/>
          <w:sz w:val="24"/>
          <w:szCs w:val="28"/>
        </w:rPr>
        <w:t>3.7.4 Mounting of Bearings and Shaft</w:t>
      </w:r>
      <w:bookmarkEnd w:id="52"/>
    </w:p>
    <w:bookmarkEnd w:id="53"/>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Bearings with pillow blocks were bolted onto the frame at both ends.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shaft was inserted through the bearings and aligned properly.</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pulley was fixed to one end of the shaft using a key and set screw.</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Wire brushes were arranged and mounted on the shaft with spacers and locking nuts to avoid lateral movement</w:t>
      </w:r>
    </w:p>
    <w:p w:rsidR="00BE4899" w:rsidRDefault="005D7EF8">
      <w:pPr>
        <w:tabs>
          <w:tab w:val="left" w:pos="3105"/>
        </w:tabs>
        <w:spacing w:after="0"/>
        <w:rPr>
          <w:rFonts w:ascii="Times New Roman" w:hAnsi="Times New Roman" w:cs="Times New Roman"/>
          <w:sz w:val="24"/>
        </w:rPr>
      </w:pPr>
      <w:r>
        <w:rPr>
          <w:rFonts w:ascii="Times New Roman" w:hAnsi="Times New Roman" w:cs="Times New Roman"/>
          <w:sz w:val="24"/>
        </w:rPr>
        <w:tab/>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sz w:val="24"/>
        </w:rPr>
      </w:pPr>
      <w:r>
        <w:rPr>
          <w:rFonts w:ascii="Times New Roman" w:hAnsi="Times New Roman" w:cs="Times New Roman"/>
          <w:sz w:val="24"/>
        </w:rPr>
        <w:t>Fig.</w:t>
      </w:r>
      <w:r>
        <w:rPr>
          <w:rFonts w:ascii="Times New Roman" w:hAnsi="Times New Roman" w:cs="Times New Roman"/>
          <w:sz w:val="24"/>
        </w:rPr>
        <w:tab/>
        <w:t xml:space="preserve"> 3.2</w:t>
      </w:r>
      <w:r>
        <w:rPr>
          <w:rFonts w:ascii="Times New Roman" w:hAnsi="Times New Roman" w:cs="Times New Roman"/>
          <w:sz w:val="24"/>
        </w:rPr>
        <w:tab/>
      </w:r>
      <w:r>
        <w:rPr>
          <w:rFonts w:ascii="Times New Roman" w:hAnsi="Times New Roman" w:cs="Times New Roman"/>
          <w:b/>
          <w:bCs/>
          <w:sz w:val="24"/>
        </w:rPr>
        <w:t>pillow block</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Fig. 3.3</w:t>
      </w:r>
    </w:p>
    <w:p w:rsidR="00BE4899" w:rsidRDefault="00BE4899">
      <w:pPr>
        <w:spacing w:after="0"/>
        <w:rPr>
          <w:rFonts w:ascii="Times New Roman" w:hAnsi="Times New Roman" w:cs="Times New Roman"/>
          <w:sz w:val="24"/>
        </w:rPr>
      </w:pPr>
    </w:p>
    <w:p w:rsidR="00BE4899" w:rsidRDefault="005D7EF8">
      <w:pPr>
        <w:spacing w:after="0"/>
        <w:rPr>
          <w:rFonts w:ascii="Times New Roman" w:hAnsi="Times New Roman" w:cs="Times New Roman"/>
          <w:b/>
          <w:bCs/>
          <w:sz w:val="24"/>
        </w:rPr>
      </w:pPr>
      <w:r>
        <w:rPr>
          <w:rFonts w:ascii="Times New Roman" w:hAnsi="Times New Roman" w:cs="Times New Roman"/>
          <w:b/>
          <w:bCs/>
          <w:sz w:val="24"/>
        </w:rPr>
        <w:t>Pillow block</w:t>
      </w:r>
    </w:p>
    <w:p w:rsidR="00BE4899" w:rsidRDefault="005D7EF8">
      <w:pPr>
        <w:spacing w:after="0"/>
        <w:rPr>
          <w:rFonts w:ascii="Times New Roman" w:hAnsi="Times New Roman" w:cs="Times New Roman"/>
          <w:sz w:val="24"/>
        </w:rPr>
      </w:pPr>
      <w:r>
        <w:rPr>
          <w:rFonts w:ascii="Times New Roman" w:hAnsi="Times New Roman" w:cs="Times New Roman"/>
          <w:noProof/>
          <w:sz w:val="24"/>
        </w:rPr>
        <w:drawing>
          <wp:anchor distT="0" distB="0" distL="114300" distR="114300" simplePos="0" relativeHeight="251660288" behindDoc="1" locked="0" layoutInCell="1" allowOverlap="1">
            <wp:simplePos x="0" y="0"/>
            <wp:positionH relativeFrom="margin">
              <wp:posOffset>-47625</wp:posOffset>
            </wp:positionH>
            <wp:positionV relativeFrom="paragraph">
              <wp:posOffset>2733675</wp:posOffset>
            </wp:positionV>
            <wp:extent cx="1771650" cy="1771650"/>
            <wp:effectExtent l="171450" t="133350" r="361950" b="304800"/>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2025-07-08 20:52:31.469000"/>
                    <pic:cNvPicPr>
                      <a:picLocks noChangeAspect="1"/>
                    </pic:cNvPicPr>
                  </pic:nvPicPr>
                  <pic:blipFill>
                    <a:blip r:embed="rId1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1650" cy="1771650"/>
                    </a:xfrm>
                    <a:prstGeom prst="rect">
                      <a:avLst/>
                    </a:prstGeom>
                    <a:ln>
                      <a:noFill/>
                    </a:ln>
                    <a:effectLst>
                      <a:outerShdw blurRad="292100" dist="139700" dir="2700000" algn="tl" rotWithShape="0">
                        <a:srgbClr val="333333">
                          <a:alpha val="65000"/>
                        </a:srgbClr>
                      </a:outerShdw>
                    </a:effectLst>
                  </pic:spPr>
                </pic:pic>
              </a:graphicData>
            </a:graphic>
          </wp:anchor>
        </w:drawing>
      </w:r>
      <w:r>
        <w:rPr>
          <w:rFonts w:ascii="Times New Roman" w:hAnsi="Times New Roman" w:cs="Times New Roman"/>
          <w:noProof/>
          <w:sz w:val="24"/>
        </w:rPr>
        <w:drawing>
          <wp:anchor distT="0" distB="0" distL="114300" distR="114300" simplePos="0" relativeHeight="251661312" behindDoc="1" locked="0" layoutInCell="1" allowOverlap="1">
            <wp:simplePos x="0" y="0"/>
            <wp:positionH relativeFrom="margin">
              <wp:align>right</wp:align>
            </wp:positionH>
            <wp:positionV relativeFrom="paragraph">
              <wp:posOffset>2647950</wp:posOffset>
            </wp:positionV>
            <wp:extent cx="1873885" cy="1838325"/>
            <wp:effectExtent l="19050" t="0" r="0" b="0"/>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6"/>
                    <pic:cNvPicPr>
                      <a:picLocks noChangeAspect="1"/>
                    </pic:cNvPicPr>
                  </pic:nvPicPr>
                  <pic:blipFill>
                    <a:blip r:embed="rId1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73885" cy="1838325"/>
                    </a:xfrm>
                    <a:prstGeom prst="rect">
                      <a:avLst/>
                    </a:prstGeom>
                  </pic:spPr>
                </pic:pic>
              </a:graphicData>
            </a:graphic>
          </wp:anchor>
        </w:drawing>
      </w:r>
      <w:r>
        <w:rPr>
          <w:rFonts w:ascii="Times New Roman" w:hAnsi="Times New Roman" w:cs="Times New Roman"/>
          <w:noProof/>
          <w:sz w:val="24"/>
        </w:rPr>
        <w:drawing>
          <wp:anchor distT="0" distB="0" distL="114300" distR="114300" simplePos="0" relativeHeight="251662336" behindDoc="0" locked="0" layoutInCell="1" allowOverlap="1">
            <wp:simplePos x="0" y="0"/>
            <wp:positionH relativeFrom="margin">
              <wp:posOffset>2781300</wp:posOffset>
            </wp:positionH>
            <wp:positionV relativeFrom="paragraph">
              <wp:posOffset>0</wp:posOffset>
            </wp:positionV>
            <wp:extent cx="2543175" cy="2271395"/>
            <wp:effectExtent l="1905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5"/>
                    <pic:cNvPicPr>
                      <a:picLocks noChangeAspect="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43175" cy="2271395"/>
                    </a:xfrm>
                    <a:prstGeom prst="rect">
                      <a:avLst/>
                    </a:prstGeom>
                  </pic:spPr>
                </pic:pic>
              </a:graphicData>
            </a:graphic>
          </wp:anchor>
        </w:drawing>
      </w:r>
      <w:r>
        <w:rPr>
          <w:rFonts w:ascii="Times New Roman" w:hAnsi="Times New Roman" w:cs="Times New Roman"/>
          <w:noProof/>
          <w:sz w:val="24"/>
        </w:rPr>
        <w:drawing>
          <wp:inline distT="0" distB="0" distL="0" distR="0">
            <wp:extent cx="2126615" cy="2057400"/>
            <wp:effectExtent l="19050" t="0" r="6849" b="0"/>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4"/>
                    <pic:cNvPicPr>
                      <a:picLocks noChangeAspect="1"/>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26751" cy="2057400"/>
                    </a:xfrm>
                    <a:prstGeom prst="rect">
                      <a:avLst/>
                    </a:prstGeom>
                  </pic:spPr>
                </pic:pic>
              </a:graphicData>
            </a:graphic>
          </wp:inline>
        </w:drawing>
      </w:r>
      <w:r>
        <w:rPr>
          <w:rFonts w:ascii="Times New Roman" w:hAnsi="Times New Roman" w:cs="Times New Roman"/>
          <w:sz w:val="24"/>
        </w:rPr>
        <w:t xml:space="preserve">   </w:t>
      </w:r>
    </w:p>
    <w:p w:rsidR="00BE4899" w:rsidRDefault="005D7EF8">
      <w:pPr>
        <w:spacing w:after="0"/>
        <w:rPr>
          <w:rFonts w:ascii="Times New Roman" w:hAnsi="Times New Roman" w:cs="Times New Roman"/>
          <w:b/>
          <w:bCs/>
          <w:sz w:val="32"/>
          <w:szCs w:val="32"/>
        </w:rPr>
      </w:pPr>
      <w:r>
        <w:rPr>
          <w:rFonts w:ascii="Times New Roman" w:hAnsi="Times New Roman" w:cs="Times New Roman"/>
          <w:sz w:val="24"/>
        </w:rPr>
        <w:t>Fig. 3.4</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Fig:3.5         </w:t>
      </w:r>
      <w:r>
        <w:rPr>
          <w:rFonts w:ascii="Times New Roman" w:hAnsi="Times New Roman" w:cs="Times New Roman"/>
          <w:b/>
          <w:bCs/>
          <w:sz w:val="32"/>
          <w:szCs w:val="32"/>
        </w:rPr>
        <w:t>bolt</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E4899" w:rsidRDefault="005D7EF8">
      <w:pPr>
        <w:pStyle w:val="Heading3"/>
        <w:rPr>
          <w:rStyle w:val="SubtleEmphasis1"/>
          <w:i w:val="0"/>
          <w:iCs w:val="0"/>
          <w:color w:val="auto"/>
          <w:sz w:val="24"/>
          <w:szCs w:val="28"/>
        </w:rPr>
      </w:pPr>
      <w:bookmarkStart w:id="54" w:name="_Toc204011115"/>
      <w:bookmarkStart w:id="55" w:name="_Hlk203108589"/>
      <w:r>
        <w:rPr>
          <w:rStyle w:val="SubtleEmphasis1"/>
          <w:i w:val="0"/>
          <w:iCs w:val="0"/>
          <w:color w:val="auto"/>
          <w:sz w:val="24"/>
          <w:szCs w:val="28"/>
        </w:rPr>
        <w:t>3.7.5 Power Transmission Setup</w:t>
      </w:r>
      <w:bookmarkEnd w:id="54"/>
    </w:p>
    <w:bookmarkEnd w:id="55"/>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13 HP gasoline engine was mounted and bolted firmly on the  frame base using bolt and walser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 xml:space="preserve">A pulley was fixed on the engine rotating shaft and aligned with the shaft pulley, ensuring proper trailing of the belt </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V-belt was looped and tensioned by sliding the engine mount and tightening the bolts.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Proper alignment was confirmed to avoid belt slippage and ensure efficient power transmission.</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6" w:name="_Toc204011116"/>
      <w:bookmarkStart w:id="57" w:name="_Hlk203108612"/>
      <w:r>
        <w:rPr>
          <w:color w:val="auto"/>
          <w:sz w:val="24"/>
        </w:rPr>
        <w:t>3.7.6 Electrical and Safety Features</w:t>
      </w:r>
      <w:bookmarkEnd w:id="56"/>
    </w:p>
    <w:bookmarkEnd w:id="57"/>
    <w:p w:rsidR="00BE4899" w:rsidRDefault="005D7EF8">
      <w:pPr>
        <w:spacing w:after="0"/>
        <w:rPr>
          <w:rFonts w:ascii="Times New Roman" w:hAnsi="Times New Roman" w:cs="Times New Roman"/>
          <w:b/>
          <w:bCs/>
          <w:sz w:val="24"/>
        </w:rPr>
      </w:pPr>
      <w:r>
        <w:rPr>
          <w:rFonts w:ascii="Times New Roman" w:hAnsi="Times New Roman" w:cs="Times New Roman"/>
          <w:sz w:val="24"/>
        </w:rPr>
        <w:tab/>
        <w:t>•</w:t>
      </w:r>
      <w:r>
        <w:rPr>
          <w:rFonts w:ascii="Times New Roman" w:hAnsi="Times New Roman" w:cs="Times New Roman"/>
          <w:sz w:val="24"/>
        </w:rPr>
        <w:tab/>
        <w:t>All electrical connections were enclosed in a protective box.</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semi-circular guard was added to partially cover the rotating brushes to enhance safety during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sharp corners on the frame were ground and rounded.</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58" w:name="_Hlk203108626"/>
      <w:bookmarkStart w:id="59" w:name="_Toc204011117"/>
      <w:r>
        <w:rPr>
          <w:color w:val="auto"/>
          <w:sz w:val="24"/>
        </w:rPr>
        <w:t>3.7.6Finishing and Painting</w:t>
      </w:r>
      <w:bookmarkEnd w:id="58"/>
      <w:bookmarkEnd w:id="59"/>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entire frame was sanded to remove rust and welding residue.</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An anti-rust primer was applied, followed by black spray paint for protection and improved aesthetics of the component</w:t>
      </w:r>
    </w:p>
    <w:p w:rsidR="00BE4899" w:rsidRDefault="00BE4899">
      <w:pPr>
        <w:spacing w:after="0"/>
        <w:rPr>
          <w:rFonts w:ascii="Times New Roman" w:hAnsi="Times New Roman" w:cs="Times New Roman"/>
          <w:sz w:val="24"/>
        </w:rPr>
      </w:pPr>
    </w:p>
    <w:p w:rsidR="00BE4899" w:rsidRDefault="005D7EF8">
      <w:pPr>
        <w:pStyle w:val="Heading3"/>
        <w:rPr>
          <w:color w:val="auto"/>
          <w:sz w:val="28"/>
        </w:rPr>
      </w:pPr>
      <w:bookmarkStart w:id="60" w:name="_Toc204011118"/>
      <w:bookmarkStart w:id="61" w:name="_Hlk203108640"/>
      <w:r>
        <w:rPr>
          <w:color w:val="auto"/>
          <w:sz w:val="28"/>
        </w:rPr>
        <w:t>3.8 Safety Precautions</w:t>
      </w:r>
      <w:bookmarkEnd w:id="60"/>
    </w:p>
    <w:bookmarkEnd w:id="61"/>
    <w:p w:rsidR="00BE4899" w:rsidRDefault="005D7EF8">
      <w:pPr>
        <w:tabs>
          <w:tab w:val="left" w:pos="1110"/>
        </w:tabs>
        <w:spacing w:after="0"/>
        <w:rPr>
          <w:rFonts w:ascii="Times New Roman" w:hAnsi="Times New Roman" w:cs="Times New Roman"/>
          <w:sz w:val="24"/>
        </w:rPr>
      </w:pPr>
      <w:r>
        <w:rPr>
          <w:rFonts w:ascii="Times New Roman" w:hAnsi="Times New Roman" w:cs="Times New Roman"/>
          <w:sz w:val="24"/>
        </w:rPr>
        <w:tab/>
      </w:r>
    </w:p>
    <w:p w:rsidR="00BE4899" w:rsidRDefault="005D7EF8">
      <w:pPr>
        <w:spacing w:after="0"/>
        <w:rPr>
          <w:rFonts w:ascii="Times New Roman" w:hAnsi="Times New Roman" w:cs="Times New Roman"/>
          <w:sz w:val="24"/>
        </w:rPr>
      </w:pPr>
      <w:r>
        <w:rPr>
          <w:rFonts w:ascii="Times New Roman" w:hAnsi="Times New Roman" w:cs="Times New Roman"/>
          <w:sz w:val="24"/>
        </w:rPr>
        <w:t>The following safety measures were observed during fabrication and operation: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Personal Protective Equipment (PPE): Gloves, safety goggles, overalls, and boots were worn at all times.</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Fire Safety: A fire extinguisher was kept nearby during welding.</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Safety: All wiring was tested for continuity and properly insulated.</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Operational Safety: Guards were used to shield the user from the rotating brushes.</w:t>
      </w:r>
    </w:p>
    <w:p w:rsidR="00BE4899" w:rsidRDefault="005D7EF8">
      <w:pPr>
        <w:spacing w:after="0"/>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Ventilation: Fabrication was carried out in a well-ventilated workshop to prevent accumulation of fumes and dust.</w:t>
      </w:r>
    </w:p>
    <w:p w:rsidR="00BE4899" w:rsidRDefault="00BE4899">
      <w:pPr>
        <w:spacing w:after="0"/>
        <w:rPr>
          <w:rFonts w:ascii="Times New Roman" w:hAnsi="Times New Roman" w:cs="Times New Roman"/>
          <w:sz w:val="24"/>
        </w:rPr>
      </w:pPr>
    </w:p>
    <w:p w:rsidR="00BE4899" w:rsidRDefault="00BE4899">
      <w:pPr>
        <w:spacing w:after="0"/>
        <w:rPr>
          <w:rFonts w:ascii="Times New Roman" w:hAnsi="Times New Roman" w:cs="Times New Roman"/>
          <w:sz w:val="24"/>
        </w:rPr>
      </w:pPr>
      <w:bookmarkStart w:id="62" w:name="_Hlk203108665"/>
    </w:p>
    <w:p w:rsidR="00BE4899" w:rsidRDefault="00BE4899">
      <w:pPr>
        <w:spacing w:after="0"/>
        <w:rPr>
          <w:rFonts w:ascii="Times New Roman" w:hAnsi="Times New Roman" w:cs="Times New Roman"/>
          <w:b/>
          <w:bCs/>
          <w:sz w:val="28"/>
          <w:szCs w:val="28"/>
        </w:rPr>
      </w:pPr>
    </w:p>
    <w:p w:rsidR="00BE4899" w:rsidRDefault="005D7EF8">
      <w:pPr>
        <w:pStyle w:val="Heading3"/>
        <w:rPr>
          <w:color w:val="auto"/>
          <w:sz w:val="28"/>
        </w:rPr>
      </w:pPr>
      <w:bookmarkStart w:id="63" w:name="_Toc204011119"/>
      <w:r>
        <w:rPr>
          <w:color w:val="auto"/>
          <w:sz w:val="28"/>
        </w:rPr>
        <w:t>3.9 Challenges Encountered</w:t>
      </w:r>
      <w:bookmarkEnd w:id="63"/>
    </w:p>
    <w:bookmarkEnd w:id="62"/>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Alignment: Initial misalignment of the shaft led to slight vibration, which was corrected by re-boring the bearing seats and re-aligning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Brush Mounting: The wire brushes had slightly oversized bores and required the use of inner sleeves and washers to fit tightly on the shaft.</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Belt Slippage: Occurred during the first trial run due to low tension; this was resolved by adjusting the motor position to increase tension.</w:t>
      </w:r>
    </w:p>
    <w:p w:rsidR="00BE4899" w:rsidRDefault="005D7EF8">
      <w:pPr>
        <w:spacing w:after="0"/>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Reduced by balancing the shaft and brushes carefully and tightening all frame bolts.</w:t>
      </w:r>
    </w:p>
    <w:p w:rsidR="00BE4899" w:rsidRDefault="00BE4899">
      <w:pPr>
        <w:spacing w:after="0"/>
        <w:rPr>
          <w:rFonts w:ascii="Times New Roman" w:hAnsi="Times New Roman" w:cs="Times New Roman"/>
          <w:sz w:val="24"/>
        </w:rPr>
      </w:pPr>
    </w:p>
    <w:p w:rsidR="00BE4899" w:rsidRDefault="005D7EF8">
      <w:pPr>
        <w:pStyle w:val="Heading3"/>
        <w:rPr>
          <w:color w:val="auto"/>
          <w:sz w:val="24"/>
        </w:rPr>
      </w:pPr>
      <w:bookmarkStart w:id="64" w:name="_Toc204011120"/>
      <w:bookmarkStart w:id="65" w:name="_Hlk203108819"/>
      <w:r>
        <w:rPr>
          <w:color w:val="auto"/>
          <w:sz w:val="24"/>
        </w:rPr>
        <w:t>3.10 Design calculation</w:t>
      </w:r>
      <w:bookmarkEnd w:id="64"/>
      <w:r>
        <w:rPr>
          <w:color w:val="auto"/>
          <w:sz w:val="24"/>
        </w:rPr>
        <w:t>s</w:t>
      </w:r>
    </w:p>
    <w:bookmarkEnd w:id="65"/>
    <w:p w:rsidR="00BE4899" w:rsidRDefault="005D7EF8">
      <w:pPr>
        <w:rPr>
          <w:rFonts w:ascii="Times New Roman" w:hAnsi="Times New Roman" w:cs="Times New Roman"/>
          <w:b/>
          <w:sz w:val="24"/>
          <w:szCs w:val="24"/>
        </w:rPr>
      </w:pPr>
      <w:r>
        <w:rPr>
          <w:rFonts w:ascii="Times New Roman" w:hAnsi="Times New Roman" w:cs="Times New Roman"/>
          <w:b/>
          <w:sz w:val="24"/>
          <w:szCs w:val="24"/>
        </w:rPr>
        <w:t>POWER USED</w:t>
      </w:r>
    </w:p>
    <w:p w:rsidR="00BE4899" w:rsidRDefault="005D7EF8">
      <w:pPr>
        <w:rPr>
          <w:rFonts w:ascii="Times New Roman" w:hAnsi="Times New Roman" w:cs="Times New Roman"/>
          <w:sz w:val="24"/>
          <w:szCs w:val="24"/>
        </w:rPr>
      </w:pPr>
      <w:r>
        <w:rPr>
          <w:rFonts w:ascii="Times New Roman" w:hAnsi="Times New Roman" w:cs="Times New Roman"/>
          <w:sz w:val="24"/>
          <w:szCs w:val="24"/>
        </w:rPr>
        <w:t>P used = 31% of the power produce from the engine.</w:t>
      </w:r>
    </w:p>
    <w:p w:rsidR="00BE4899" w:rsidRDefault="005D7EF8">
      <w:pPr>
        <w:rPr>
          <w:sz w:val="24"/>
          <w:szCs w:val="24"/>
        </w:rPr>
      </w:pPr>
      <w:r>
        <w:rPr>
          <w:rFonts w:ascii="Times New Roman"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oMath>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w:rPr>
                <w:rFonts w:ascii="Cambria Math" w:hAnsi="Cambria Math"/>
                <w:sz w:val="24"/>
                <w:szCs w:val="24"/>
              </w:rPr>
              <m:t>31</m:t>
            </m:r>
          </m:num>
          <m:den>
            <m:r>
              <w:rPr>
                <w:rFonts w:ascii="Cambria Math" w:hAnsi="Cambria Math"/>
                <w:sz w:val="24"/>
                <w:szCs w:val="24"/>
              </w:rPr>
              <m:t>100</m:t>
            </m:r>
          </m:den>
        </m:f>
      </m:oMath>
      <w:r>
        <w:rPr>
          <w:rFonts w:ascii="Times New Roman" w:eastAsiaTheme="minorEastAsia" w:hAnsi="Times New Roman" w:cs="Times New Roman"/>
          <w:sz w:val="24"/>
          <w:szCs w:val="24"/>
        </w:rPr>
        <w:t xml:space="preserve"> x </w:t>
      </w:r>
      <w:r>
        <w:rPr>
          <w:rFonts w:ascii="Times New Roman" w:hAnsi="Times New Roman" w:cs="Times New Roman"/>
          <w:sz w:val="24"/>
          <w:szCs w:val="24"/>
        </w:rPr>
        <w:t>13Hp = 4Hp</w:t>
      </w:r>
    </w:p>
    <w:p w:rsidR="00BE4899" w:rsidRDefault="005D7EF8">
      <w:pPr>
        <w:tabs>
          <w:tab w:val="left" w:pos="990"/>
        </w:tabs>
        <w:rPr>
          <w:rFonts w:ascii="Times New Roman" w:hAnsi="Times New Roman" w:cs="Times New Roman"/>
          <w:sz w:val="24"/>
          <w:szCs w:val="24"/>
        </w:rPr>
      </w:pPr>
      <w:r>
        <w:rPr>
          <w:rFonts w:ascii="Times New Roman" w:hAnsi="Times New Roman" w:cs="Times New Roman"/>
          <w:sz w:val="24"/>
          <w:szCs w:val="24"/>
        </w:rPr>
        <w:tab/>
      </w:r>
    </w:p>
    <w:p w:rsidR="00BE4899" w:rsidRDefault="005D7EF8">
      <w:pPr>
        <w:rPr>
          <w:rFonts w:ascii="Times New Roman" w:hAnsi="Times New Roman" w:cs="Times New Roman"/>
          <w:b/>
          <w:sz w:val="24"/>
          <w:szCs w:val="24"/>
        </w:rPr>
      </w:pPr>
      <w:r>
        <w:rPr>
          <w:rFonts w:ascii="Times New Roman" w:hAnsi="Times New Roman" w:cs="Times New Roman"/>
          <w:b/>
          <w:sz w:val="24"/>
          <w:szCs w:val="24"/>
        </w:rPr>
        <w:t>POWER NEEDED FOR THE ENGINE</w:t>
      </w:r>
    </w:p>
    <w:p w:rsidR="00BE4899" w:rsidRDefault="005D7EF8">
      <w:pPr>
        <w:rPr>
          <w:rFonts w:ascii="Times New Roman" w:hAnsi="Times New Roman" w:cs="Times New Roman"/>
          <w:sz w:val="24"/>
          <w:szCs w:val="24"/>
        </w:rPr>
      </w:pPr>
      <w:r>
        <w:rPr>
          <w:rFonts w:ascii="Times New Roman" w:hAnsi="Times New Roman" w:cs="Times New Roman"/>
          <w:sz w:val="24"/>
          <w:szCs w:val="24"/>
        </w:rPr>
        <w:t>Due to lost in efficiency or mechanical loss (friction belt slip e.t.c.) assuming  total efficiency is 80%. Torque delivers 31% of power to the shaft.</w:t>
      </w:r>
    </w:p>
    <w:p w:rsidR="00BE4899" w:rsidRDefault="005D7EF8">
      <w:pPr>
        <w:rPr>
          <w:rFonts w:ascii="Times New Roman" w:hAnsi="Times New Roman" w:cs="Times New Roman"/>
          <w:sz w:val="24"/>
          <w:szCs w:val="24"/>
        </w:rPr>
      </w:pPr>
      <w:r>
        <w:rPr>
          <w:rFonts w:ascii="Times New Roman" w:hAnsi="Times New Roman" w:cs="Times New Roman"/>
          <w:sz w:val="24"/>
          <w:szCs w:val="24"/>
        </w:rPr>
        <w:t xml:space="preserve">Power from engine = </w:t>
      </w:r>
      <m:oMath>
        <m:f>
          <m:fPr>
            <m:ctrlPr>
              <w:rPr>
                <w:rFonts w:ascii="Cambria Math" w:hAnsi="Cambria Math"/>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p</m:t>
                </m:r>
              </m:e>
              <m:sub>
                <m:r>
                  <w:rPr>
                    <w:rFonts w:ascii="Cambria Math" w:eastAsiaTheme="minorEastAsia" w:hAnsi="Cambria Math"/>
                    <w:sz w:val="24"/>
                    <w:szCs w:val="24"/>
                  </w:rPr>
                  <m:t>used</m:t>
                </m:r>
              </m:sub>
            </m:sSub>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efficiency</m:t>
            </m:r>
          </m:den>
        </m:f>
      </m:oMath>
      <w:r>
        <w:rPr>
          <w:rFonts w:ascii="Times New Roman" w:hAnsi="Times New Roman" w:cs="Times New Roman"/>
          <w:sz w:val="24"/>
          <w:szCs w:val="24"/>
        </w:rPr>
        <w:t xml:space="preserve">  =   </w:t>
      </w:r>
      <m:oMath>
        <m:f>
          <m:fPr>
            <m:ctrlPr>
              <w:rPr>
                <w:rFonts w:ascii="Cambria Math" w:hAnsi="Cambria Math"/>
                <w:sz w:val="24"/>
                <w:szCs w:val="24"/>
              </w:rPr>
            </m:ctrlPr>
          </m:fPr>
          <m:num>
            <m:r>
              <m:rPr>
                <m:sty m:val="p"/>
              </m:rPr>
              <w:rPr>
                <w:rFonts w:ascii="Cambria Math" w:hAnsi="Cambria Math" w:cs="Times New Roman"/>
                <w:sz w:val="24"/>
                <w:szCs w:val="24"/>
              </w:rPr>
              <m:t xml:space="preserve">4HP </m:t>
            </m:r>
          </m:num>
          <m:den>
            <m:r>
              <m:rPr>
                <m:sty m:val="p"/>
              </m:rPr>
              <w:rPr>
                <w:rFonts w:ascii="Cambria Math" w:hAnsi="Cambria Math" w:cs="Times New Roman"/>
                <w:sz w:val="24"/>
                <w:szCs w:val="24"/>
              </w:rPr>
              <m:t xml:space="preserve">0.85 </m:t>
            </m:r>
          </m:den>
        </m:f>
        <m:r>
          <w:rPr>
            <w:rFonts w:ascii="Cambria Math" w:hAnsi="Cambria Math"/>
            <w:sz w:val="24"/>
            <w:szCs w:val="24"/>
          </w:rPr>
          <m:t xml:space="preserve">    </m:t>
        </m:r>
      </m:oMath>
      <w:r>
        <w:rPr>
          <w:rFonts w:ascii="Times New Roman" w:hAnsi="Times New Roman" w:cs="Times New Roman"/>
          <w:sz w:val="24"/>
          <w:szCs w:val="24"/>
        </w:rPr>
        <w:t>= 4.7HP.</w:t>
      </w:r>
    </w:p>
    <w:p w:rsidR="00BE4899" w:rsidRDefault="005D7EF8">
      <w:pPr>
        <w:rPr>
          <w:rFonts w:ascii="Times New Roman" w:hAnsi="Times New Roman" w:cs="Times New Roman"/>
          <w:sz w:val="24"/>
          <w:szCs w:val="24"/>
        </w:rPr>
      </w:pPr>
      <w:r>
        <w:rPr>
          <w:rFonts w:ascii="Times New Roman" w:hAnsi="Times New Roman" w:cs="Times New Roman"/>
          <w:sz w:val="24"/>
          <w:szCs w:val="24"/>
        </w:rPr>
        <w:t>So 4.7HP is required to be produced/ operated from the engine to deliver 4.0HP to the shaft.</w:t>
      </w:r>
    </w:p>
    <w:p w:rsidR="00BE4899" w:rsidRDefault="005D7EF8">
      <w:pPr>
        <w:tabs>
          <w:tab w:val="center" w:pos="4680"/>
          <w:tab w:val="left" w:pos="7372"/>
        </w:tabs>
        <w:rPr>
          <w:rFonts w:ascii="Times New Roman" w:hAnsi="Times New Roman" w:cs="Times New Roman"/>
          <w:b/>
          <w:sz w:val="24"/>
          <w:szCs w:val="24"/>
        </w:rPr>
      </w:pPr>
      <w:r>
        <w:rPr>
          <w:rFonts w:ascii="Times New Roman" w:hAnsi="Times New Roman" w:cs="Times New Roman"/>
          <w:b/>
          <w:sz w:val="24"/>
          <w:szCs w:val="24"/>
        </w:rPr>
        <w:t>TORQUE</w:t>
      </w:r>
      <w:r>
        <w:rPr>
          <w:rFonts w:ascii="Times New Roman" w:hAnsi="Times New Roman" w:cs="Times New Roman"/>
          <w:b/>
          <w:sz w:val="24"/>
          <w:szCs w:val="24"/>
        </w:rPr>
        <w:tab/>
      </w:r>
    </w:p>
    <w:p w:rsidR="00BE4899" w:rsidRDefault="005D7EF8">
      <w:pPr>
        <w:rPr>
          <w:rFonts w:ascii="Times New Roman" w:eastAsiaTheme="minorEastAsia" w:hAnsi="Times New Roman" w:cs="Times New Roman"/>
          <w:b/>
          <w:sz w:val="24"/>
          <w:szCs w:val="24"/>
        </w:rPr>
      </w:pPr>
      <w:r>
        <w:rPr>
          <w:rFonts w:ascii="Times New Roman" w:hAnsi="Times New Roman" w:cs="Times New Roman"/>
          <w:b/>
          <w:sz w:val="24"/>
          <w:szCs w:val="24"/>
        </w:rPr>
        <w:lastRenderedPageBreak/>
        <w:t xml:space="preserve">T = </w:t>
      </w:r>
      <m:oMath>
        <m:f>
          <m:fPr>
            <m:ctrlPr>
              <w:rPr>
                <w:rFonts w:ascii="Cambria Math" w:hAnsi="Cambria Math"/>
                <w:sz w:val="24"/>
                <w:szCs w:val="24"/>
              </w:rPr>
            </m:ctrlPr>
          </m:fPr>
          <m:num>
            <m:r>
              <m:rPr>
                <m:sty m:val="p"/>
              </m:rPr>
              <w:rPr>
                <w:rFonts w:ascii="Cambria Math" w:hAnsi="Cambria Math" w:cs="Times New Roman"/>
                <w:sz w:val="24"/>
                <w:szCs w:val="24"/>
              </w:rPr>
              <m:t>60P</m:t>
            </m:r>
          </m:num>
          <m:den>
            <m:r>
              <w:rPr>
                <w:rFonts w:ascii="Cambria Math" w:hAnsi="Cambria Math" w:cs="Times New Roman"/>
                <w:sz w:val="24"/>
                <w:szCs w:val="24"/>
              </w:rPr>
              <m:t>2πN</m:t>
            </m:r>
          </m:den>
        </m:f>
        <m:r>
          <w:rPr>
            <w:rFonts w:ascii="Cambria Math" w:hAnsi="Cambria Math"/>
            <w:sz w:val="24"/>
            <w:szCs w:val="24"/>
          </w:rPr>
          <m:t xml:space="preserve">  </m:t>
        </m:r>
      </m:oMath>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Where P =  4HP = ( 4 x 746 )w </w:t>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60 x 4 x 746  </m:t>
            </m:r>
          </m:num>
          <m:den>
            <m:r>
              <w:rPr>
                <w:rFonts w:ascii="Cambria Math" w:eastAsiaTheme="minorEastAsia" w:hAnsi="Cambria Math" w:cs="Times New Roman"/>
                <w:sz w:val="24"/>
                <w:szCs w:val="24"/>
              </w:rPr>
              <m:t>2 x 3.143 x 1200</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179040 </m:t>
            </m:r>
          </m:num>
          <m:den>
            <m:r>
              <w:rPr>
                <w:rFonts w:ascii="Cambria Math" w:eastAsiaTheme="minorEastAsia" w:hAnsi="Cambria Math" w:cs="Times New Roman"/>
                <w:sz w:val="24"/>
                <w:szCs w:val="24"/>
              </w:rPr>
              <m:t>7542.857</m:t>
            </m:r>
          </m:den>
        </m:f>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23.7 Nm.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SHEAR STRESS: </w:t>
      </w:r>
      <w:r>
        <w:rPr>
          <w:rFonts w:ascii="Times New Roman" w:eastAsiaTheme="minorEastAsia" w:hAnsi="Times New Roman" w:cs="Times New Roman"/>
          <w:sz w:val="24"/>
          <w:szCs w:val="24"/>
        </w:rPr>
        <w:t>internal stress develops by the shaft when is twist by a torque or twisting moment.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r>
          <w:rPr>
            <w:rFonts w:ascii="Cambria Math" w:eastAsiaTheme="minorEastAsia" w:hAnsi="Cambria Math" w:cs="Times New Roman"/>
            <w:sz w:val="24"/>
            <w:szCs w:val="24"/>
          </w:rPr>
          <m:t xml:space="preserve">= </m:t>
        </m:r>
        <m:f>
          <m:fPr>
            <m:ctrlPr>
              <w:rPr>
                <w:rFonts w:ascii="Cambria Math" w:hAnsi="Cambria Math"/>
                <w:sz w:val="24"/>
                <w:szCs w:val="24"/>
              </w:rPr>
            </m:ctrlPr>
          </m:fPr>
          <m:num>
            <m:r>
              <w:rPr>
                <w:rFonts w:ascii="Cambria Math" w:eastAsiaTheme="minorEastAsia" w:hAnsi="Cambria Math" w:cs="Times New Roman"/>
                <w:sz w:val="24"/>
                <w:szCs w:val="24"/>
              </w:rPr>
              <m:t>Tr</m:t>
            </m:r>
          </m:num>
          <m:den>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 where j = </w:t>
      </w:r>
      <m:oMath>
        <m:r>
          <m:rPr>
            <m:sty m:val="bi"/>
          </m:rPr>
          <w:rPr>
            <w:rFonts w:ascii="Cambria Math" w:hAnsi="Cambria Math" w:cs="Times New Roman"/>
            <w:sz w:val="24"/>
            <w:szCs w:val="24"/>
          </w:rPr>
          <m:t>π</m:t>
        </m:r>
        <m:sSup>
          <m:sSupPr>
            <m:ctrlPr>
              <w:rPr>
                <w:rFonts w:ascii="Cambria Math" w:hAnsi="Cambria Math" w:cs="Times New Roman"/>
                <w:b/>
                <w:i/>
                <w:sz w:val="24"/>
                <w:szCs w:val="24"/>
              </w:rPr>
            </m:ctrlPr>
          </m:sSupPr>
          <m:e>
            <m:r>
              <m:rPr>
                <m:sty m:val="bi"/>
              </m:rPr>
              <w:rPr>
                <w:rFonts w:ascii="Cambria Math" w:hAnsi="Cambria Math" w:cs="Times New Roman"/>
                <w:sz w:val="24"/>
                <w:szCs w:val="24"/>
              </w:rPr>
              <m:t>d</m:t>
            </m:r>
          </m:e>
          <m:sup>
            <m:r>
              <m:rPr>
                <m:sty m:val="bi"/>
              </m:rPr>
              <w:rPr>
                <w:rFonts w:ascii="Cambria Math" w:hAnsi="Cambria Math" w:cs="Times New Roman"/>
                <w:sz w:val="24"/>
                <w:szCs w:val="24"/>
              </w:rPr>
              <m:t>4</m:t>
            </m:r>
          </m:sup>
        </m:sSup>
        <m:r>
          <m:rPr>
            <m:sty m:val="bi"/>
          </m:rPr>
          <w:rPr>
            <w:rFonts w:ascii="Cambria Math" w:hAnsi="Cambria Math" w:cs="Times New Roman"/>
            <w:sz w:val="24"/>
            <w:szCs w:val="24"/>
          </w:rPr>
          <m:t>/32</m:t>
        </m:r>
      </m:oMath>
      <w:r>
        <w:rPr>
          <w:rFonts w:hAnsi="Cambria Math" w:cs="Times New Roman"/>
          <w:b/>
          <w:sz w:val="24"/>
          <w:szCs w:val="24"/>
        </w:rPr>
        <w:t>)</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j =</w:t>
      </w:r>
      <w:r>
        <w:rPr>
          <w:rFonts w:ascii="Times New Roman" w:eastAsiaTheme="minorEastAsia" w:hAnsi="Times New Roman" w:cs="Times New Roman"/>
          <w:b/>
          <w:sz w:val="24"/>
          <w:szCs w:val="24"/>
        </w:rPr>
        <w:t xml:space="preserve">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 xml:space="preserve">3.142 x 0.03⁴ </m:t>
            </m:r>
          </m:num>
          <m:den>
            <m:r>
              <m:rPr>
                <m:sty m:val="bi"/>
              </m:rPr>
              <w:rPr>
                <w:rFonts w:ascii="Cambria Math" w:hAnsi="Cambria Math" w:cs="Times New Roman"/>
                <w:sz w:val="24"/>
                <w:szCs w:val="24"/>
              </w:rPr>
              <m:t>32</m:t>
            </m:r>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xml:space="preserve">= 7.95 x </w:t>
      </w:r>
      <m:oMath>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oMath>
      <w:r>
        <w:rPr>
          <w:rFonts w:ascii="Times New Roman" w:eastAsiaTheme="minorEastAsia" w:hAnsi="Times New Roman" w:cs="Times New Roman"/>
          <w:b/>
          <w:sz w:val="24"/>
          <w:szCs w:val="24"/>
        </w:rPr>
        <w:t>= 44.7MPa</w:t>
      </w:r>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Cs/>
          <w:sz w:val="28"/>
          <w:szCs w:val="28"/>
        </w:rPr>
        <w:t xml:space="preserve"> </w:t>
      </w:r>
      <w:r>
        <w:rPr>
          <w:rFonts w:ascii="Times New Roman" w:eastAsiaTheme="minorEastAsia" w:hAnsi="Times New Roman" w:cs="Times New Roman"/>
          <w:b/>
          <w:sz w:val="28"/>
          <w:szCs w:val="28"/>
        </w:rPr>
        <w:t>τ</w:t>
      </w:r>
      <w:r>
        <w:rPr>
          <w:rFonts w:ascii="Times New Roman" w:eastAsiaTheme="minorEastAsia" w:hAnsi="Times New Roman" w:cs="Times New Roman"/>
          <w:bCs/>
          <w:sz w:val="24"/>
          <w:szCs w:val="24"/>
        </w:rPr>
        <w:t>actual</w:t>
      </w:r>
      <w:r>
        <w:rPr>
          <w:rFonts w:ascii="Times New Roman" w:eastAsiaTheme="minorEastAsia" w:hAnsi="Times New Roman" w:cs="Times New Roman"/>
          <w:b/>
          <w:sz w:val="24"/>
          <w:szCs w:val="24"/>
        </w:rPr>
        <w:t xml:space="preserve">  </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Tr  </m:t>
            </m:r>
          </m:num>
          <m:den>
            <m:r>
              <w:rPr>
                <w:rFonts w:ascii="Cambria Math" w:eastAsiaTheme="minorEastAsia" w:hAnsi="Cambria Math" w:cs="Times New Roman"/>
                <w:sz w:val="24"/>
                <w:szCs w:val="24"/>
              </w:rPr>
              <m:t>J</m:t>
            </m:r>
          </m:den>
        </m:f>
      </m:oMath>
      <w:r>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 xml:space="preserve"> </m:t>
            </m:r>
            <m:r>
              <m:rPr>
                <m:sty m:val="b"/>
              </m:rPr>
              <w:rPr>
                <w:rFonts w:ascii="Cambria Math" w:eastAsiaTheme="minorEastAsia" w:hAnsi="Cambria Math" w:cs="Times New Roman"/>
                <w:sz w:val="24"/>
                <w:szCs w:val="24"/>
              </w:rPr>
              <m:t>23.7 x 0.015</m:t>
            </m:r>
          </m:num>
          <m:den>
            <m:r>
              <m:rPr>
                <m:sty m:val="b"/>
              </m:rPr>
              <w:rPr>
                <w:rFonts w:ascii="Cambria Math" w:eastAsiaTheme="minorEastAsia" w:hAnsi="Cambria Math" w:cs="Times New Roman"/>
                <w:sz w:val="24"/>
                <w:szCs w:val="24"/>
              </w:rPr>
              <m:t xml:space="preserve">7.95 x </m:t>
            </m:r>
            <m:sSup>
              <m:sSupPr>
                <m:ctrlPr>
                  <w:rPr>
                    <w:rFonts w:ascii="Cambria Math" w:eastAsiaTheme="minorEastAsia" w:hAnsi="Cambria Math" w:cs="Times New Roman"/>
                    <w:b/>
                    <w:i/>
                    <w:sz w:val="24"/>
                    <w:szCs w:val="24"/>
                  </w:rPr>
                </m:ctrlPr>
              </m:sSupPr>
              <m:e>
                <m:r>
                  <m:rPr>
                    <m:sty m:val="bi"/>
                  </m:rPr>
                  <w:rPr>
                    <w:rFonts w:ascii="Cambria Math" w:eastAsiaTheme="minorEastAsia" w:hAnsi="Cambria Math" w:cs="Times New Roman"/>
                    <w:sz w:val="24"/>
                    <w:szCs w:val="24"/>
                  </w:rPr>
                  <m:t>10</m:t>
                </m:r>
              </m:e>
              <m:sup>
                <m:r>
                  <m:rPr>
                    <m:sty m:val="bi"/>
                  </m:rPr>
                  <w:rPr>
                    <w:rFonts w:ascii="Cambria Math" w:eastAsiaTheme="minorEastAsia" w:hAnsi="Cambria Math" w:cs="Times New Roman"/>
                    <w:sz w:val="24"/>
                    <w:szCs w:val="24"/>
                  </w:rPr>
                  <m:t>-9</m:t>
                </m:r>
              </m:sup>
            </m:sSup>
          </m:den>
        </m:f>
      </m:oMath>
      <w:r>
        <w:rPr>
          <w:rFonts w:ascii="Times New Roman" w:eastAsiaTheme="minorEastAsia" w:hAnsi="Times New Roman" w:cs="Times New Roman"/>
          <w:sz w:val="24"/>
          <w:szCs w:val="24"/>
        </w:rPr>
        <w:t xml:space="preserve">    </w:t>
      </w:r>
      <w:r>
        <w:rPr>
          <w:rFonts w:ascii="Times New Roman" w:eastAsiaTheme="minorEastAsia" w:hAnsi="Times New Roman" w:cs="Times New Roman"/>
          <w:b/>
          <w:sz w:val="24"/>
          <w:szCs w:val="24"/>
        </w:rPr>
        <w:t>= 44.7MPa</w:t>
      </w:r>
    </w:p>
    <w:p w:rsidR="00BE4899" w:rsidRDefault="00BE4899">
      <w:pPr>
        <w:tabs>
          <w:tab w:val="left" w:pos="3788"/>
          <w:tab w:val="center" w:pos="4680"/>
        </w:tabs>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FACTOR OF SAFETY (FOS): </w:t>
      </w:r>
      <w:r>
        <w:rPr>
          <w:rFonts w:ascii="Times New Roman" w:eastAsiaTheme="minorEastAsia" w:hAnsi="Times New Roman" w:cs="Times New Roman"/>
          <w:bCs/>
          <w:sz w:val="24"/>
          <w:szCs w:val="24"/>
        </w:rPr>
        <w:t>Ration of the material failure strength to the actual or working</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Cs/>
          <w:sz w:val="24"/>
          <w:szCs w:val="24"/>
        </w:rPr>
        <w:t>stress</w:t>
      </w:r>
    </w:p>
    <w:p w:rsidR="00BE4899" w:rsidRDefault="005D7EF8">
      <w:pPr>
        <w:tabs>
          <w:tab w:val="left" w:pos="3788"/>
          <w:tab w:val="center" w:pos="4680"/>
        </w:tabs>
        <w:rPr>
          <w:rFonts w:ascii="Times New Roman" w:eastAsiaTheme="minorEastAsia" w:hAnsi="Times New Roman" w:cs="Times New Roman"/>
          <w:bCs/>
          <w:sz w:val="24"/>
          <w:szCs w:val="24"/>
        </w:rPr>
      </w:pPr>
      <w:r>
        <w:rPr>
          <w:rFonts w:ascii="Times New Roman" w:eastAsiaTheme="minorEastAsia" w:hAnsi="Times New Roman" w:cs="Times New Roman"/>
          <w:b/>
          <w:sz w:val="24"/>
          <w:szCs w:val="24"/>
        </w:rPr>
        <w:t xml:space="preserve">FOS =  </w:t>
      </w:r>
      <m:oMath>
        <m:f>
          <m:fPr>
            <m:ctrlPr>
              <w:rPr>
                <w:rFonts w:ascii="Cambria Math" w:hAnsi="Cambria Math"/>
                <w:sz w:val="24"/>
                <w:szCs w:val="24"/>
              </w:rPr>
            </m:ctrlPr>
          </m:fPr>
          <m:num>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allowable</m:t>
            </m:r>
          </m:num>
          <m:den>
            <m:r>
              <m:rPr>
                <m:sty m:val="b"/>
              </m:rPr>
              <w:rPr>
                <w:rFonts w:ascii="Cambria Math" w:eastAsiaTheme="minorEastAsia" w:hAnsi="Cambria Math" w:cs="Times New Roman"/>
                <w:sz w:val="24"/>
                <w:szCs w:val="24"/>
              </w:rPr>
              <m:t>τ</m:t>
            </m:r>
            <m:r>
              <m:rPr>
                <m:sty m:val="p"/>
              </m:rPr>
              <w:rPr>
                <w:rFonts w:ascii="Cambria Math" w:eastAsiaTheme="minorEastAsia" w:hAnsi="Cambria Math" w:cs="Times New Roman"/>
                <w:sz w:val="24"/>
                <w:szCs w:val="24"/>
              </w:rPr>
              <m:t>actual</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allowable shear stress of a mild steel is  200Mpa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FOS</w:t>
      </w:r>
      <w:r>
        <w:rPr>
          <w:rFonts w:ascii="Times New Roman" w:eastAsiaTheme="minorEastAsia" w:hAnsi="Times New Roman" w:cs="Times New Roman"/>
          <w:sz w:val="24"/>
          <w:szCs w:val="24"/>
        </w:rPr>
        <w:t xml:space="preserve">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200</m:t>
            </m:r>
          </m:num>
          <m:den>
            <m:r>
              <m:rPr>
                <m:sty m:val="p"/>
              </m:rPr>
              <w:rPr>
                <w:rFonts w:ascii="Cambria Math" w:eastAsiaTheme="minorEastAsia" w:hAnsi="Cambria Math" w:cs="Times New Roman"/>
                <w:sz w:val="24"/>
                <w:szCs w:val="24"/>
              </w:rPr>
              <m:t>44.7</m:t>
            </m:r>
          </m:den>
        </m:f>
      </m:oMath>
      <w:r>
        <w:rPr>
          <w:rFonts w:ascii="Times New Roman" w:eastAsiaTheme="minorEastAsia" w:hAnsi="Times New Roman" w:cs="Times New Roman"/>
          <w:sz w:val="24"/>
          <w:szCs w:val="24"/>
        </w:rPr>
        <w:t xml:space="preserve">  = 4.5</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PERIPHERAL SPEED OF WIRE BRUSH </w:t>
      </w:r>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b/>
          <w:sz w:val="24"/>
          <w:szCs w:val="24"/>
        </w:rPr>
        <w:t>PERIPHERAL SPEED =</w:t>
      </w:r>
      <w:r>
        <w:rPr>
          <w:rFonts w:ascii="Cambria Math" w:hAnsi="Cambria Math"/>
          <w:sz w:val="24"/>
          <w:szCs w:val="24"/>
        </w:rPr>
        <w:t xml:space="preserve"> </w:t>
      </w:r>
      <m:oMath>
        <m:f>
          <m:fPr>
            <m:ctrlPr>
              <w:rPr>
                <w:rFonts w:ascii="Cambria Math" w:hAnsi="Cambria Math"/>
                <w:sz w:val="24"/>
                <w:szCs w:val="24"/>
              </w:rPr>
            </m:ctrlPr>
          </m:fPr>
          <m:num>
            <m:r>
              <w:rPr>
                <w:rFonts w:ascii="Cambria Math" w:eastAsiaTheme="minorEastAsia" w:hAnsi="Cambria Math" w:cs="Times New Roman"/>
                <w:sz w:val="24"/>
                <w:szCs w:val="24"/>
              </w:rPr>
              <m:t>π</m:t>
            </m:r>
            <m:r>
              <m:rPr>
                <m:sty m:val="p"/>
              </m:rPr>
              <w:rPr>
                <w:rFonts w:ascii="Cambria Math" w:eastAsiaTheme="minorEastAsia" w:hAnsi="Cambria Math" w:cs="Times New Roman"/>
                <w:sz w:val="24"/>
                <w:szCs w:val="24"/>
              </w:rPr>
              <m:t>DN</m:t>
            </m:r>
          </m:num>
          <m:den>
            <m:r>
              <w:rPr>
                <w:rFonts w:ascii="Cambria Math" w:hAnsi="Cambria Math"/>
                <w:sz w:val="24"/>
                <w:szCs w:val="24"/>
              </w:rPr>
              <m:t>60</m:t>
            </m:r>
          </m:den>
        </m:f>
      </m:oMath>
      <w:r>
        <w:rPr>
          <w:rFonts w:ascii="Cambria Math" w:eastAsiaTheme="minorEastAsia" w:hAnsi="Cambria Math"/>
          <w:sz w:val="24"/>
          <w:szCs w:val="24"/>
        </w:rPr>
        <w:t xml:space="preserve"> </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3.142 X 0.2 X 1200</m:t>
            </m:r>
          </m:num>
          <m:den>
            <m:r>
              <w:rPr>
                <w:rFonts w:ascii="Cambria Math" w:hAnsi="Cambria Math"/>
                <w:sz w:val="24"/>
                <w:szCs w:val="24"/>
              </w:rPr>
              <m:t>60</m:t>
            </m:r>
          </m:den>
        </m:f>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754.08 </m:t>
            </m:r>
          </m:num>
          <m:den>
            <m:r>
              <w:rPr>
                <w:rFonts w:ascii="Cambria Math" w:hAnsi="Cambria Math"/>
                <w:sz w:val="24"/>
                <w:szCs w:val="24"/>
              </w:rPr>
              <m:t>60</m:t>
            </m:r>
          </m:den>
        </m:f>
      </m:oMath>
      <w:r>
        <w:rPr>
          <w:rFonts w:ascii="Times New Roman" w:eastAsiaTheme="minorEastAsia" w:hAnsi="Times New Roman" w:cs="Times New Roman"/>
          <w:sz w:val="24"/>
          <w:szCs w:val="24"/>
        </w:rPr>
        <w:t xml:space="preserve">  = 12.6m/s.</w:t>
      </w:r>
    </w:p>
    <w:p w:rsidR="00BE4899" w:rsidRDefault="005D7EF8">
      <w:pPr>
        <w:tabs>
          <w:tab w:val="left" w:pos="3788"/>
          <w:tab w:val="center" w:pos="4680"/>
        </w:tabs>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CALCULATING DIAMETER OF DRIVEN PULLEY ( SHAFT PULLEY )</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Power transmission equation for  machining  input and output speed.</w:t>
      </w:r>
    </w:p>
    <w:p w:rsidR="00BE4899" w:rsidRDefault="005D7EF8">
      <w:pPr>
        <w:tabs>
          <w:tab w:val="left" w:pos="1487"/>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Where driver pulley speed at 3000rpm with the diameter of  75mm and to deliver 1200rpm on the shaft pulley.</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N₁D₁ = N₂D₂</w:t>
      </w:r>
      <w:r>
        <w:rPr>
          <w:rFonts w:ascii="Times New Roman" w:eastAsiaTheme="minorEastAsia" w:hAnsi="Times New Roman" w:cs="Times New Roman"/>
          <w:sz w:val="24"/>
          <w:szCs w:val="24"/>
        </w:rPr>
        <w:tab/>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3000 x 75 = 1200 x D₂</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D₂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 xml:space="preserve">3000 x 75 </m:t>
            </m:r>
          </m:num>
          <m:den>
            <m:r>
              <m:rPr>
                <m:sty m:val="p"/>
              </m:rPr>
              <w:rPr>
                <w:rFonts w:ascii="Cambria Math" w:eastAsiaTheme="minorEastAsia" w:hAnsi="Cambria Math" w:cs="Times New Roman"/>
                <w:sz w:val="24"/>
                <w:szCs w:val="24"/>
              </w:rPr>
              <m:t>1200</m:t>
            </m:r>
          </m:den>
        </m:f>
      </m:oMath>
      <w:r>
        <w:rPr>
          <w:rFonts w:ascii="Times New Roman" w:eastAsiaTheme="minorEastAsia" w:hAnsi="Times New Roman" w:cs="Times New Roman"/>
          <w:sz w:val="24"/>
          <w:szCs w:val="24"/>
        </w:rPr>
        <w:t xml:space="preserve"> = 187.5mm.</w:t>
      </w:r>
    </w:p>
    <w:p w:rsidR="00BE4899" w:rsidRDefault="00BE4899">
      <w:pPr>
        <w:tabs>
          <w:tab w:val="left" w:pos="3788"/>
          <w:tab w:val="center" w:pos="4680"/>
        </w:tabs>
        <w:rPr>
          <w:rFonts w:ascii="Times New Roman" w:eastAsiaTheme="minorEastAsia" w:hAnsi="Times New Roman" w:cs="Times New Roman"/>
          <w:sz w:val="24"/>
          <w:szCs w:val="24"/>
        </w:rPr>
      </w:pPr>
    </w:p>
    <w:p w:rsidR="00BE4899" w:rsidRDefault="005D7EF8">
      <w:pPr>
        <w:tabs>
          <w:tab w:val="left" w:pos="3788"/>
          <w:tab w:val="center" w:pos="4680"/>
        </w:tabs>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BEARING LIFE</w:t>
      </w:r>
    </w:p>
    <w:p w:rsidR="00BE4899" w:rsidRDefault="00BE4899">
      <w:pPr>
        <w:tabs>
          <w:tab w:val="left" w:pos="3788"/>
          <w:tab w:val="center" w:pos="4680"/>
        </w:tabs>
        <w:jc w:val="center"/>
        <w:rPr>
          <w:rFonts w:ascii="Times New Roman" w:eastAsiaTheme="minorEastAsia" w:hAnsi="Times New Roman" w:cs="Times New Roman"/>
          <w:b/>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Bearing life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sub>
        </m:sSub>
      </m:oMath>
      <w:r>
        <w:rPr>
          <w:rFonts w:ascii="Times New Roman" w:eastAsiaTheme="minorEastAsia" w:hAnsi="Times New Roman" w:cs="Times New Roman"/>
          <w:sz w:val="24"/>
          <w:szCs w:val="24"/>
        </w:rPr>
        <w:t xml:space="preserve">= </w:t>
      </w:r>
      <m:oMath>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BE4899">
      <w:pPr>
        <w:tabs>
          <w:tab w:val="left" w:pos="3788"/>
          <w:tab w:val="center" w:pos="4680"/>
        </w:tabs>
        <w:rPr>
          <w:sz w:val="24"/>
          <w:szCs w:val="24"/>
        </w:rPr>
      </w:pP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L</w:t>
      </w:r>
      <w:r>
        <w:rPr>
          <w:rFonts w:ascii="Times New Roman" w:eastAsiaTheme="minorEastAsia" w:hAnsi="Times New Roman" w:cs="Times New Roman"/>
          <w:sz w:val="24"/>
          <w:szCs w:val="24"/>
        </w:rPr>
        <w:t>10h = 10^6 / 60N ( c / p )</w:t>
      </w:r>
      <w:r>
        <w:rPr>
          <w:rFonts w:ascii="Cambria Math" w:eastAsiaTheme="minorEastAsia" w:hAnsi="Cambria Math" w:cs="Times New Roman"/>
          <w:i/>
          <w:sz w:val="24"/>
          <w:szCs w:val="24"/>
        </w:rPr>
        <w:br/>
      </w:r>
    </w:p>
    <w:p w:rsidR="00BE4899" w:rsidRDefault="005D7E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2T</m:t>
            </m:r>
          </m:num>
          <m:den>
            <m:r>
              <m:rPr>
                <m:sty m:val="p"/>
              </m:rPr>
              <w:rPr>
                <w:rFonts w:ascii="Cambria Math" w:eastAsiaTheme="minorEastAsia" w:hAnsi="Cambria Math" w:cs="Times New Roman"/>
                <w:sz w:val="24"/>
                <w:szCs w:val="24"/>
              </w:rPr>
              <m:t>Dp</m:t>
            </m:r>
          </m:den>
        </m:f>
      </m:oMath>
      <w:r>
        <w:rPr>
          <w:rFonts w:ascii="Cambria Math" w:eastAsiaTheme="minorEastAsia" w:hAnsi="Cambria Math"/>
          <w:sz w:val="24"/>
          <w:szCs w:val="24"/>
        </w:rPr>
        <w:t xml:space="preserve">                                                                           where:   </w:t>
      </w:r>
      <w:r>
        <w:rPr>
          <w:rFonts w:ascii="Times New Roman" w:eastAsiaTheme="minorEastAsia" w:hAnsi="Times New Roman" w:cs="Times New Roman"/>
          <w:sz w:val="24"/>
          <w:szCs w:val="24"/>
        </w:rPr>
        <w:t>Dp = diameter of shaft pulley</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t xml:space="preserve">                                                                                              T = Torque</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23.7,          C = 1400  and   Dp = 187.5mm = 0.1875m</w:t>
      </w:r>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 = Fr =   </w:t>
      </w:r>
      <m:oMath>
        <m:f>
          <m:fPr>
            <m:ctrlPr>
              <w:rPr>
                <w:rFonts w:ascii="Cambria Math" w:hAnsi="Cambria Math"/>
                <w:sz w:val="24"/>
                <w:szCs w:val="24"/>
              </w:rPr>
            </m:ctrlPr>
          </m:fPr>
          <m:num>
            <m:r>
              <m:rPr>
                <m:sty m:val="p"/>
              </m:rPr>
              <w:rPr>
                <w:rFonts w:ascii="Cambria Math" w:eastAsiaTheme="minorEastAsia" w:hAnsi="Cambria Math" w:cs="Times New Roman"/>
                <w:sz w:val="24"/>
                <w:szCs w:val="24"/>
              </w:rPr>
              <m:t>2 x 23.7</m:t>
            </m:r>
          </m:num>
          <m:den>
            <m:r>
              <m:rPr>
                <m:sty m:val="p"/>
              </m:rPr>
              <w:rPr>
                <w:rFonts w:ascii="Cambria Math" w:eastAsiaTheme="minorEastAsia" w:hAnsi="Cambria Math" w:cs="Times New Roman"/>
                <w:sz w:val="24"/>
                <w:szCs w:val="24"/>
              </w:rPr>
              <m:t xml:space="preserve">0.1875 </m:t>
            </m:r>
          </m:den>
        </m:f>
      </m:oMath>
      <w:r>
        <w:rPr>
          <w:rFonts w:ascii="Times New Roman" w:eastAsiaTheme="minorEastAsia" w:hAnsi="Times New Roman" w:cs="Times New Roman"/>
          <w:sz w:val="24"/>
          <w:szCs w:val="24"/>
        </w:rPr>
        <w:t xml:space="preserve">  = 252.8N.</w:t>
      </w:r>
    </w:p>
    <w:p w:rsidR="00BE4899" w:rsidRDefault="005D7EF8">
      <w:pPr>
        <w:rPr>
          <w:rFonts w:ascii="Cambria Math" w:eastAsiaTheme="minorEastAsia" w:hAnsi="Cambria Math"/>
          <w:sz w:val="24"/>
          <w:szCs w:val="24"/>
        </w:rPr>
      </w:pPr>
      <w:r>
        <w:rPr>
          <w:rFonts w:ascii="Times New Roman" w:eastAsiaTheme="minorEastAsia" w:hAnsi="Times New Roman" w:cs="Times New Roman"/>
          <w:sz w:val="24"/>
          <w:szCs w:val="24"/>
        </w:rPr>
        <w:lastRenderedPageBreak/>
        <w:t xml:space="preserve">Bearing service life in hours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N</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C</m:t>
                    </m:r>
                  </m:num>
                  <m:den>
                    <m:r>
                      <w:rPr>
                        <w:rFonts w:ascii="Cambria Math" w:hAnsi="Cambria Math"/>
                        <w:sz w:val="24"/>
                        <w:szCs w:val="24"/>
                      </w:rPr>
                      <m:t>P</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Cambria Math" w:eastAsiaTheme="minorEastAsia" w:hAnsi="Cambria Math"/>
          <w:sz w:val="24"/>
          <w:szCs w:val="24"/>
        </w:rPr>
      </w:pPr>
      <w:r>
        <w:rPr>
          <w:rFonts w:ascii="Times New Roman" w:eastAsiaTheme="minorEastAsia" w:hAnsi="Times New Roman" w:cs="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L</m:t>
            </m:r>
          </m:e>
          <m:sub>
            <m:r>
              <w:rPr>
                <w:rFonts w:ascii="Cambria Math" w:eastAsiaTheme="minorEastAsia" w:hAnsi="Cambria Math"/>
                <w:sz w:val="24"/>
                <w:szCs w:val="24"/>
              </w:rPr>
              <m:t>10</m:t>
            </m:r>
            <m:r>
              <w:rPr>
                <w:rFonts w:ascii="Cambria Math" w:eastAsiaTheme="minorEastAsia" w:hAnsi="Cambria Math"/>
                <w:sz w:val="24"/>
                <w:szCs w:val="24"/>
              </w:rPr>
              <m:t>h</m:t>
            </m:r>
          </m:sub>
        </m:sSub>
      </m:oMath>
      <w:r>
        <w:rPr>
          <w:rFonts w:ascii="Times New Roman" w:eastAsiaTheme="minorEastAsia" w:hAnsi="Times New Roman" w:cs="Times New Roman"/>
          <w:sz w:val="24"/>
          <w:szCs w:val="24"/>
        </w:rPr>
        <w:t xml:space="preserve">=  </w:t>
      </w:r>
      <w:r>
        <w:rPr>
          <w:rFonts w:ascii="Cambria Math"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60</m:t>
            </m:r>
            <m:r>
              <m:rPr>
                <m:sty m:val="p"/>
              </m:rPr>
              <w:rPr>
                <w:rFonts w:ascii="Cambria Math" w:eastAsiaTheme="minorEastAsia" w:hAnsi="Cambria Math" w:cs="Times New Roman"/>
                <w:sz w:val="24"/>
                <w:szCs w:val="24"/>
              </w:rPr>
              <m:t xml:space="preserve"> x 1200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f>
                  <m:fPr>
                    <m:ctrlPr>
                      <w:rPr>
                        <w:rFonts w:ascii="Cambria Math" w:hAnsi="Cambria Math"/>
                        <w:sz w:val="24"/>
                        <w:szCs w:val="24"/>
                      </w:rPr>
                    </m:ctrlPr>
                  </m:fPr>
                  <m:num>
                    <m:r>
                      <w:rPr>
                        <w:rFonts w:ascii="Cambria Math" w:hAnsi="Cambria Math"/>
                        <w:sz w:val="24"/>
                        <w:szCs w:val="24"/>
                      </w:rPr>
                      <m:t>1400</m:t>
                    </m:r>
                  </m:num>
                  <m:den>
                    <m:r>
                      <w:rPr>
                        <w:rFonts w:ascii="Cambria Math" w:hAnsi="Cambria Math"/>
                        <w:sz w:val="24"/>
                        <w:szCs w:val="24"/>
                      </w:rPr>
                      <m:t xml:space="preserve">252.8 </m:t>
                    </m:r>
                  </m:den>
                </m:f>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sz w:val="24"/>
          <w:szCs w:val="24"/>
        </w:rPr>
      </w:pPr>
      <w:r>
        <w:rPr>
          <w:rFonts w:ascii="Cambria Math" w:eastAsiaTheme="minorEastAsia" w:hAnsi="Cambria Math"/>
          <w:sz w:val="24"/>
          <w:szCs w:val="24"/>
        </w:rPr>
        <w:t xml:space="preserve">               =</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6</m:t>
                </m:r>
              </m:sup>
            </m:sSup>
          </m:num>
          <m:den>
            <m:r>
              <w:rPr>
                <w:rFonts w:ascii="Cambria Math" w:hAnsi="Cambria Math"/>
                <w:sz w:val="24"/>
                <w:szCs w:val="24"/>
              </w:rPr>
              <m:t>72000</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sSup>
          <m:sSupPr>
            <m:ctrlPr>
              <w:rPr>
                <w:rFonts w:ascii="Cambria Math" w:eastAsiaTheme="minorEastAsia" w:hAnsi="Cambria Math"/>
                <w:i/>
                <w:sz w:val="24"/>
                <w:szCs w:val="24"/>
              </w:rPr>
            </m:ctrlPr>
          </m:sSupPr>
          <m:e>
            <m:d>
              <m:dPr>
                <m:ctrlPr>
                  <w:rPr>
                    <w:rFonts w:ascii="Cambria Math" w:eastAsiaTheme="minorEastAsia" w:hAnsi="Cambria Math"/>
                    <w:i/>
                    <w:sz w:val="24"/>
                    <w:szCs w:val="24"/>
                  </w:rPr>
                </m:ctrlPr>
              </m:dPr>
              <m:e>
                <m:r>
                  <w:rPr>
                    <w:rFonts w:ascii="Cambria Math" w:hAnsi="Cambria Math"/>
                    <w:sz w:val="24"/>
                    <w:szCs w:val="24"/>
                  </w:rPr>
                  <m:t>55.379</m:t>
                </m:r>
              </m:e>
            </m:d>
          </m:e>
          <m:sup>
            <m:r>
              <w:rPr>
                <w:rFonts w:ascii="Cambria Math" w:eastAsiaTheme="minorEastAsia" w:hAnsi="Cambria Math"/>
                <w:sz w:val="24"/>
                <w:szCs w:val="24"/>
              </w:rPr>
              <m:t>3</m:t>
            </m:r>
          </m:sup>
        </m:sSup>
      </m:oMath>
    </w:p>
    <w:p w:rsidR="00BE4899" w:rsidRDefault="005D7EF8">
      <w:pPr>
        <w:tabs>
          <w:tab w:val="left" w:pos="3788"/>
          <w:tab w:val="center" w:pos="4680"/>
        </w:tabs>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                 </w:t>
      </w:r>
      <w:r>
        <w:rPr>
          <w:rFonts w:ascii="Cambria Math" w:eastAsiaTheme="minorEastAsia" w:hAnsi="Cambria Math"/>
          <w:sz w:val="24"/>
          <w:szCs w:val="24"/>
        </w:rPr>
        <w:t>=</w:t>
      </w:r>
      <m:oMath>
        <m:f>
          <m:fPr>
            <m:ctrlPr>
              <w:rPr>
                <w:rFonts w:ascii="Cambria Math" w:hAnsi="Cambria Math"/>
                <w:sz w:val="24"/>
                <w:szCs w:val="24"/>
              </w:rPr>
            </m:ctrlPr>
          </m:fPr>
          <m:num>
            <m:sSup>
              <m:sSupPr>
                <m:ctrlPr>
                  <w:rPr>
                    <w:rFonts w:ascii="Cambria Math" w:hAnsi="Cambria Math" w:cs="Times New Roman"/>
                    <w:b/>
                    <w:i/>
                    <w:sz w:val="24"/>
                    <w:szCs w:val="24"/>
                  </w:rPr>
                </m:ctrlPr>
              </m:sSupPr>
              <m:e>
                <m:r>
                  <m:rPr>
                    <m:sty m:val="bi"/>
                  </m:rPr>
                  <w:rPr>
                    <w:rFonts w:ascii="Cambria Math" w:hAnsi="Cambria Math" w:cs="Times New Roman"/>
                    <w:sz w:val="24"/>
                    <w:szCs w:val="24"/>
                  </w:rPr>
                  <m:t>10</m:t>
                </m:r>
              </m:e>
              <m:sup>
                <m:r>
                  <m:rPr>
                    <m:sty m:val="bi"/>
                  </m:rPr>
                  <w:rPr>
                    <w:rFonts w:ascii="Cambria Math" w:hAnsi="Cambria Math" w:cs="Times New Roman"/>
                    <w:sz w:val="24"/>
                    <w:szCs w:val="24"/>
                  </w:rPr>
                  <m:t>3</m:t>
                </m:r>
              </m:sup>
            </m:sSup>
          </m:num>
          <m:den>
            <m:r>
              <w:rPr>
                <w:rFonts w:ascii="Cambria Math" w:hAnsi="Cambria Math"/>
                <w:sz w:val="24"/>
                <w:szCs w:val="24"/>
              </w:rPr>
              <m:t>72</m:t>
            </m:r>
          </m:den>
        </m:f>
      </m:oMath>
      <w:r>
        <w:rPr>
          <w:rFonts w:ascii="Cambria Math" w:eastAsiaTheme="minorEastAsia" w:hAnsi="Cambria Math"/>
          <w:sz w:val="24"/>
          <w:szCs w:val="24"/>
        </w:rPr>
        <w:t xml:space="preserve"> </w:t>
      </w:r>
      <m:oMath>
        <m:r>
          <m:rPr>
            <m:sty m:val="p"/>
          </m:rPr>
          <w:rPr>
            <w:rFonts w:ascii="Cambria Math" w:eastAsiaTheme="minorEastAsia" w:hAnsi="Cambria Math" w:cs="Times New Roman"/>
            <w:sz w:val="24"/>
            <w:szCs w:val="24"/>
          </w:rPr>
          <m:t xml:space="preserve">X </m:t>
        </m:r>
        <m:r>
          <w:rPr>
            <w:rFonts w:ascii="Cambria Math" w:eastAsiaTheme="minorEastAsia" w:hAnsi="Cambria Math"/>
            <w:sz w:val="24"/>
            <w:szCs w:val="24"/>
          </w:rPr>
          <m:t>169845.05</m:t>
        </m:r>
      </m:oMath>
    </w:p>
    <w:p w:rsidR="00BE4899" w:rsidRDefault="005D7EF8">
      <w:pPr>
        <w:tabs>
          <w:tab w:val="left" w:pos="3788"/>
          <w:tab w:val="center" w:pos="468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 2338959hours.</w:t>
      </w:r>
    </w:p>
    <w:p w:rsidR="00BE4899" w:rsidRDefault="00BE4899">
      <w:pPr>
        <w:rPr>
          <w:rFonts w:ascii="Times New Roman" w:hAnsi="Times New Roman" w:cs="Times New Roman"/>
          <w:b/>
          <w:bCs/>
          <w:sz w:val="28"/>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pStyle w:val="Heading1"/>
        <w:jc w:val="both"/>
        <w:rPr>
          <w:rFonts w:eastAsiaTheme="minorHAnsi" w:cs="Times New Roman"/>
          <w:bCs/>
          <w:sz w:val="32"/>
        </w:rPr>
      </w:pPr>
      <w:bookmarkStart w:id="66" w:name="_Toc204011121"/>
    </w:p>
    <w:p w:rsidR="00900A67" w:rsidRPr="00900A67" w:rsidRDefault="00900A67" w:rsidP="00900A67"/>
    <w:p w:rsidR="00BE4899" w:rsidRDefault="005D7EF8">
      <w:pPr>
        <w:pStyle w:val="Heading1"/>
        <w:rPr>
          <w:rFonts w:cs="Times New Roman"/>
          <w:bCs/>
          <w:sz w:val="32"/>
        </w:rPr>
      </w:pPr>
      <w:r>
        <w:lastRenderedPageBreak/>
        <w:t>CHAPTER FOUR</w:t>
      </w:r>
      <w:bookmarkEnd w:id="66"/>
    </w:p>
    <w:p w:rsidR="00BE4899" w:rsidRDefault="005D7EF8">
      <w:pPr>
        <w:pStyle w:val="Heading1"/>
        <w:rPr>
          <w:rFonts w:cs="Times New Roman"/>
          <w:bCs/>
          <w:szCs w:val="28"/>
        </w:rPr>
      </w:pPr>
      <w:bookmarkStart w:id="67" w:name="_Toc204011122"/>
      <w:r>
        <w:t>RESULTS AND DISCUSSION</w:t>
      </w:r>
      <w:bookmarkEnd w:id="67"/>
    </w:p>
    <w:p w:rsidR="00BE4899" w:rsidRDefault="005D7EF8">
      <w:pPr>
        <w:pStyle w:val="Heading2"/>
        <w:rPr>
          <w:rFonts w:ascii="Times New Roman" w:hAnsi="Times New Roman" w:cs="Times New Roman"/>
          <w:b/>
          <w:color w:val="auto"/>
          <w:sz w:val="28"/>
        </w:rPr>
      </w:pPr>
      <w:bookmarkStart w:id="68" w:name="_Toc204011123"/>
      <w:r>
        <w:rPr>
          <w:rFonts w:ascii="Times New Roman" w:hAnsi="Times New Roman" w:cs="Times New Roman"/>
          <w:b/>
          <w:color w:val="auto"/>
          <w:sz w:val="28"/>
        </w:rPr>
        <w:t>4.1 Presentation of the Fabricated Component</w:t>
      </w:r>
      <w:bookmarkEnd w:id="68"/>
    </w:p>
    <w:p w:rsidR="00BE4899" w:rsidRDefault="005D7EF8">
      <w:pPr>
        <w:rPr>
          <w:rFonts w:ascii="Times New Roman" w:hAnsi="Times New Roman" w:cs="Times New Roman"/>
          <w:sz w:val="24"/>
        </w:rPr>
      </w:pPr>
      <w:r>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E4899" w:rsidRDefault="005D7EF8">
      <w:pPr>
        <w:rPr>
          <w:rFonts w:ascii="Times New Roman" w:hAnsi="Times New Roman" w:cs="Times New Roman"/>
          <w:sz w:val="24"/>
        </w:rPr>
      </w:pPr>
      <w:r>
        <w:rPr>
          <w:rFonts w:ascii="Times New Roman" w:hAnsi="Times New Roman" w:cs="Times New Roman"/>
          <w:sz w:val="24"/>
        </w:rPr>
        <w:t>Fig ; 4.1</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4514850" cy="3244850"/>
            <wp:effectExtent l="19050" t="0" r="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0"/>
                    <pic:cNvPicPr>
                      <a:picLocks noChangeAspect="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14850" cy="3245082"/>
                    </a:xfrm>
                    <a:prstGeom prst="rect">
                      <a:avLst/>
                    </a:prstGeom>
                  </pic:spPr>
                </pic:pic>
              </a:graphicData>
            </a:graphic>
          </wp:inline>
        </w:drawing>
      </w:r>
    </w:p>
    <w:p w:rsidR="00BE4899" w:rsidRDefault="005D7EF8">
      <w:pPr>
        <w:pStyle w:val="Heading2"/>
        <w:rPr>
          <w:b/>
          <w:color w:val="auto"/>
          <w:sz w:val="28"/>
        </w:rPr>
      </w:pPr>
      <w:bookmarkStart w:id="69" w:name="_Toc204011124"/>
      <w:r>
        <w:rPr>
          <w:b/>
          <w:color w:val="auto"/>
          <w:sz w:val="28"/>
        </w:rPr>
        <w:t xml:space="preserve">4.2 </w:t>
      </w:r>
      <w:bookmarkStart w:id="70" w:name="_Hlk203118265"/>
      <w:r>
        <w:rPr>
          <w:b/>
          <w:color w:val="auto"/>
          <w:sz w:val="28"/>
        </w:rPr>
        <w:t>Dimensional Verification and Inspection</w:t>
      </w:r>
      <w:bookmarkEnd w:id="69"/>
      <w:bookmarkEnd w:id="70"/>
    </w:p>
    <w:p w:rsidR="00BE4899" w:rsidRDefault="005D7EF8">
      <w:pPr>
        <w:rPr>
          <w:rFonts w:ascii="Times New Roman" w:hAnsi="Times New Roman" w:cs="Times New Roman"/>
          <w:sz w:val="24"/>
        </w:rPr>
      </w:pPr>
      <w:r>
        <w:rPr>
          <w:rFonts w:ascii="Times New Roman" w:hAnsi="Times New Roman" w:cs="Times New Roman"/>
          <w:sz w:val="24"/>
        </w:rPr>
        <w:t xml:space="preserve">Dimensional checks were performed at each stage of fabrication to ensure conformity with the design specifications. Visual inspection confirmed that the welding joints were </w:t>
      </w:r>
      <w:r>
        <w:rPr>
          <w:rFonts w:ascii="Times New Roman" w:hAnsi="Times New Roman" w:cs="Times New Roman"/>
          <w:sz w:val="24"/>
        </w:rPr>
        <w:lastRenderedPageBreak/>
        <w:t>well-Performed, the frame was square and stable, and the wire brushes were tightly secured and free from excessive runout during rotation.</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4.1</w:t>
      </w:r>
    </w:p>
    <w:tbl>
      <w:tblPr>
        <w:tblW w:w="0" w:type="auto"/>
        <w:tblCellSpacing w:w="15" w:type="dxa"/>
        <w:tblCellMar>
          <w:top w:w="15" w:type="dxa"/>
          <w:left w:w="15" w:type="dxa"/>
          <w:bottom w:w="15" w:type="dxa"/>
          <w:right w:w="15" w:type="dxa"/>
        </w:tblCellMar>
        <w:tblLook w:val="04A0"/>
      </w:tblPr>
      <w:tblGrid>
        <w:gridCol w:w="2141"/>
        <w:gridCol w:w="1654"/>
        <w:gridCol w:w="1747"/>
        <w:gridCol w:w="1087"/>
        <w:gridCol w:w="1335"/>
      </w:tblGrid>
      <w:tr w:rsidR="00BE4899">
        <w:trPr>
          <w:tblHeader/>
          <w:tblCellSpacing w:w="15" w:type="dxa"/>
        </w:trPr>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Component</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Designed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Measured Value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Tolerance</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Remark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Length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±0.5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Shaft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30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±0.2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Wire Brush Diameter</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150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±1.0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Frame Base Width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500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498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±2.0 mm</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Within Limit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Bearing Position</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Centered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Aligned</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OK</w:t>
            </w:r>
          </w:p>
        </w:tc>
      </w:tr>
    </w:tbl>
    <w:p w:rsidR="00BE4899" w:rsidRDefault="00BE4899">
      <w:pPr>
        <w:rPr>
          <w:rFonts w:ascii="Times New Roman" w:hAnsi="Times New Roman" w:cs="Times New Roman"/>
          <w:sz w:val="24"/>
        </w:rPr>
      </w:pPr>
    </w:p>
    <w:p w:rsidR="00BE4899" w:rsidRDefault="005D7EF8">
      <w:pPr>
        <w:pStyle w:val="Heading2"/>
        <w:rPr>
          <w:b/>
          <w:color w:val="auto"/>
        </w:rPr>
      </w:pPr>
      <w:bookmarkStart w:id="71" w:name="_Toc204011125"/>
      <w:r>
        <w:rPr>
          <w:b/>
          <w:color w:val="auto"/>
          <w:sz w:val="28"/>
        </w:rPr>
        <w:t>4.3 Testing and Performance Evaluation</w:t>
      </w:r>
      <w:bookmarkEnd w:id="71"/>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system was tested by feeding excess leaf blade, dust, and rough fibers from the leaflets.</w:t>
      </w:r>
    </w:p>
    <w:p w:rsidR="00BE4899" w:rsidRDefault="005D7EF8">
      <w:pPr>
        <w:rPr>
          <w:rFonts w:ascii="Times New Roman" w:hAnsi="Times New Roman" w:cs="Times New Roman"/>
          <w:sz w:val="24"/>
        </w:rPr>
      </w:pPr>
      <w:r>
        <w:rPr>
          <w:rFonts w:ascii="Times New Roman" w:hAnsi="Times New Roman" w:cs="Times New Roman"/>
          <w:sz w:val="24"/>
        </w:rPr>
        <w:t>The performance of the fabricated machine was evaluated based on:</w:t>
      </w:r>
    </w:p>
    <w:p w:rsidR="00BE4899" w:rsidRDefault="005D7EF8">
      <w:pPr>
        <w:rPr>
          <w:rFonts w:ascii="Times New Roman" w:hAnsi="Times New Roman" w:cs="Times New Roman"/>
          <w:sz w:val="24"/>
        </w:rPr>
      </w:pPr>
      <w:r>
        <w:rPr>
          <w:rFonts w:ascii="Times New Roman" w:hAnsi="Times New Roman" w:cs="Times New Roman"/>
          <w:sz w:val="24"/>
        </w:rPr>
        <w:t>4.3.1 Operating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operated at approximately 1200 rpm, driven by the gasoline engine via a pulley reduction system.</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brushes maintained a stable rotation with minimal vibrations, as a result of proper shaft alignment and bearing support.</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4.3.2 Stripping Efficiency</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Bulk of leaflet is inserted against the rotating brushes were efficiently stripped of leaf blade (lamina) and residual fibers leaving only the smooth surface broomstick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On average, a bunch of broomsticks (minimum 20 pieces) was finished in under 12seconds, compared to 50 seconds using manual scrapers.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processed over 2000 broomsticks in 20 minutes with consistent surface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4.3.3 Quality of Finish</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finish was smooth, consistent, and clean.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Less effort was required from the operator, reducing fatigue and the risk of injury.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4.3.4 Operational Stability</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Minimal heat generation was observed due to the open frame and good ventilation.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Vibration was controlled with proper shaft balancing and rigid frame welding.</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Noise levels were moderate and acceptable for workshop environments.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4.3.5 Safety Evaluation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 mild steel guard was installed around the brush area to prevent accidental contact with rotating parts.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Electrical connections were securely cased in a non-conductive plastic box and grounded.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An emergency ON/OFF switch was installed for quick disconnection during any fault.</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No safety incidents were recorded during the trial runs, confirming the design’s safety reliability.</w:t>
      </w:r>
    </w:p>
    <w:p w:rsidR="00BE4899" w:rsidRDefault="005D7EF8">
      <w:pPr>
        <w:pStyle w:val="Heading2"/>
        <w:rPr>
          <w:b/>
          <w:color w:val="auto"/>
          <w:sz w:val="28"/>
        </w:rPr>
      </w:pPr>
      <w:bookmarkStart w:id="72" w:name="_Toc204011126"/>
      <w:r>
        <w:rPr>
          <w:b/>
          <w:color w:val="auto"/>
          <w:sz w:val="28"/>
        </w:rPr>
        <w:t>4.4 Cost Analysis</w:t>
      </w:r>
      <w:bookmarkEnd w:id="72"/>
    </w:p>
    <w:p w:rsidR="00BE4899" w:rsidRDefault="005D7EF8">
      <w:pPr>
        <w:rPr>
          <w:rFonts w:ascii="Times New Roman" w:hAnsi="Times New Roman" w:cs="Times New Roman"/>
          <w:b/>
          <w:bCs/>
          <w:sz w:val="24"/>
        </w:rPr>
      </w:pPr>
      <w:r>
        <w:rPr>
          <w:rFonts w:ascii="Times New Roman" w:hAnsi="Times New Roman" w:cs="Times New Roman"/>
          <w:b/>
          <w:bCs/>
          <w:sz w:val="24"/>
        </w:rPr>
        <w:t>Material Cost</w:t>
      </w:r>
    </w:p>
    <w:p w:rsidR="00BE4899" w:rsidRDefault="005D7EF8">
      <w:pPr>
        <w:rPr>
          <w:rFonts w:ascii="Times New Roman" w:hAnsi="Times New Roman" w:cs="Times New Roman"/>
          <w:sz w:val="24"/>
        </w:rPr>
      </w:pPr>
      <w:r>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E4899" w:rsidRDefault="005D7EF8">
      <w:pPr>
        <w:rPr>
          <w:rFonts w:ascii="Times New Roman" w:hAnsi="Times New Roman" w:cs="Times New Roman"/>
          <w:sz w:val="24"/>
        </w:rPr>
      </w:pPr>
      <w:r>
        <w:rPr>
          <w:rFonts w:ascii="Times New Roman" w:hAnsi="Times New Roman" w:cs="Times New Roman"/>
          <w:sz w:val="24"/>
        </w:rPr>
        <w:t xml:space="preserve">Procedure for Material Selection </w:t>
      </w:r>
    </w:p>
    <w:p w:rsidR="00BE4899" w:rsidRDefault="005D7EF8">
      <w:pPr>
        <w:rPr>
          <w:rFonts w:ascii="Times New Roman" w:hAnsi="Times New Roman" w:cs="Times New Roman"/>
          <w:sz w:val="24"/>
        </w:rPr>
      </w:pPr>
      <w:r>
        <w:rPr>
          <w:rFonts w:ascii="Times New Roman" w:hAnsi="Times New Roman" w:cs="Times New Roman"/>
          <w:sz w:val="24"/>
        </w:rPr>
        <w:t>Design——&gt; Material Selection ——&gt; Process Selection, ——&gt; Production, ——&gt; Evaluation, ——&gt;  Possible Redesign or Modification.</w:t>
      </w:r>
    </w:p>
    <w:p w:rsidR="00BE4899" w:rsidRDefault="005D7EF8">
      <w:pPr>
        <w:rPr>
          <w:rFonts w:ascii="Times New Roman" w:hAnsi="Times New Roman" w:cs="Times New Roman"/>
          <w:sz w:val="24"/>
        </w:rPr>
      </w:pPr>
      <w:r>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E4899" w:rsidRDefault="00BE4899">
      <w:pPr>
        <w:rPr>
          <w:rFonts w:ascii="Times New Roman" w:hAnsi="Times New Roman" w:cs="Times New Roman"/>
          <w:b/>
          <w:bCs/>
          <w:sz w:val="28"/>
          <w:szCs w:val="28"/>
        </w:rPr>
      </w:pPr>
      <w:bookmarkStart w:id="73" w:name="_Hlk203101923"/>
    </w:p>
    <w:p w:rsidR="00BE4899" w:rsidRDefault="005D7EF8">
      <w:pPr>
        <w:pStyle w:val="Heading2"/>
        <w:rPr>
          <w:b/>
          <w:color w:val="auto"/>
          <w:sz w:val="28"/>
        </w:rPr>
      </w:pPr>
      <w:bookmarkStart w:id="74" w:name="_Toc204011127"/>
      <w:bookmarkStart w:id="75" w:name="_Hlk203108937"/>
      <w:r>
        <w:rPr>
          <w:b/>
          <w:color w:val="auto"/>
          <w:sz w:val="28"/>
        </w:rPr>
        <w:t xml:space="preserve">4.4.1 </w:t>
      </w:r>
      <w:bookmarkStart w:id="76" w:name="_Hlk203118466"/>
      <w:r>
        <w:rPr>
          <w:b/>
          <w:color w:val="auto"/>
          <w:sz w:val="28"/>
        </w:rPr>
        <w:t>BILL OF ENGINEERING MATERIALS</w:t>
      </w:r>
      <w:bookmarkEnd w:id="74"/>
      <w:r>
        <w:rPr>
          <w:b/>
          <w:color w:val="auto"/>
          <w:sz w:val="28"/>
        </w:rPr>
        <w:t xml:space="preserve"> </w:t>
      </w:r>
      <w:bookmarkEnd w:id="76"/>
    </w:p>
    <w:p w:rsidR="00BE4899" w:rsidRDefault="005D7EF8">
      <w:pPr>
        <w:tabs>
          <w:tab w:val="left" w:pos="1680"/>
        </w:tabs>
        <w:rPr>
          <w:rFonts w:ascii="Times New Roman" w:hAnsi="Times New Roman" w:cs="Times New Roman"/>
        </w:rPr>
      </w:pPr>
      <w:r>
        <w:rPr>
          <w:rFonts w:ascii="Times New Roman" w:hAnsi="Times New Roman" w:cs="Times New Roman"/>
        </w:rPr>
        <w:t>Table 4.2</w:t>
      </w:r>
      <w:bookmarkEnd w:id="75"/>
      <w:r>
        <w:rPr>
          <w:rFonts w:ascii="Times New Roman" w:hAnsi="Times New Roman" w:cs="Times New Roman"/>
        </w:rPr>
        <w:tab/>
      </w:r>
    </w:p>
    <w:p w:rsidR="00BE4899" w:rsidRDefault="005D7EF8">
      <w:pPr>
        <w:rPr>
          <w:rFonts w:ascii="Times New Roman" w:hAnsi="Times New Roman" w:cs="Times New Roman"/>
        </w:rPr>
      </w:pPr>
      <w:r>
        <w:rPr>
          <w:rFonts w:ascii="Times New Roman" w:hAnsi="Times New Roman" w:cs="Times New Roman"/>
          <w:b/>
          <w:bCs/>
          <w:sz w:val="28"/>
          <w:szCs w:val="28"/>
        </w:rPr>
        <w:t>Summary table BEME for palm frond  broom making machine</w:t>
      </w:r>
    </w:p>
    <w:tbl>
      <w:tblPr>
        <w:tblStyle w:val="TableGrid"/>
        <w:tblW w:w="0" w:type="auto"/>
        <w:tblLook w:val="04A0"/>
      </w:tblPr>
      <w:tblGrid>
        <w:gridCol w:w="590"/>
        <w:gridCol w:w="2581"/>
        <w:gridCol w:w="1558"/>
        <w:gridCol w:w="1558"/>
        <w:gridCol w:w="1559"/>
      </w:tblGrid>
      <w:tr w:rsidR="00BE4899">
        <w:tc>
          <w:tcPr>
            <w:tcW w:w="535" w:type="dxa"/>
          </w:tcPr>
          <w:bookmarkEnd w:id="73"/>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rPr>
          <w:trHeight w:val="215"/>
        </w:trPr>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75X75mm x2mm thick pipe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50x50mm thick angle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1 length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½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2mm mild steel plate</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¼ sheet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15,000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 xml:space="preserve"> 30 mm shaft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750 length</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18,000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581" w:type="dxa"/>
          </w:tcPr>
          <w:p w:rsidR="00BE4899" w:rsidRDefault="005D7EF8">
            <w:pPr>
              <w:spacing w:after="0" w:line="240" w:lineRule="auto"/>
              <w:rPr>
                <w:rFonts w:ascii="Times New Roman" w:hAnsi="Times New Roman" w:cs="Times New Roman"/>
                <w:sz w:val="24"/>
              </w:rPr>
            </w:pPr>
            <w:r>
              <w:rPr>
                <w:rFonts w:ascii="Cambria Math" w:hAnsi="Cambria Math" w:cs="Cambria Math"/>
                <w:b/>
                <w:bCs/>
                <w:sz w:val="24"/>
              </w:rPr>
              <w:t>⌀</w:t>
            </w:r>
            <w:r>
              <w:rPr>
                <w:rFonts w:ascii="Times New Roman" w:hAnsi="Times New Roman" w:cs="Times New Roman"/>
                <w:sz w:val="24"/>
              </w:rPr>
              <w:t>150 mm pulley</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lastRenderedPageBreak/>
              <w:t>7</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Bolts and nuts</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dozen</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Roller wire bush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 unit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c>
          <w:tcPr>
            <w:tcW w:w="53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9</w:t>
            </w:r>
          </w:p>
        </w:tc>
        <w:tc>
          <w:tcPr>
            <w:tcW w:w="2581"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Gasoline engine </w:t>
            </w:r>
          </w:p>
        </w:tc>
        <w:tc>
          <w:tcPr>
            <w:tcW w:w="1558" w:type="dxa"/>
            <w:tcBorders>
              <w:bottom w:val="single" w:sz="4" w:space="0" w:color="auto"/>
            </w:tcBorders>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c>
          <w:tcPr>
            <w:tcW w:w="1559"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80,000</w:t>
            </w:r>
          </w:p>
        </w:tc>
      </w:tr>
      <w:tr w:rsidR="00BE4899">
        <w:trPr>
          <w:trHeight w:val="638"/>
        </w:trPr>
        <w:tc>
          <w:tcPr>
            <w:tcW w:w="535" w:type="dxa"/>
          </w:tcPr>
          <w:p w:rsidR="00BE4899" w:rsidRDefault="00BE4899">
            <w:pPr>
              <w:spacing w:after="0" w:line="240" w:lineRule="auto"/>
              <w:rPr>
                <w:rFonts w:ascii="Times New Roman" w:hAnsi="Times New Roman" w:cs="Times New Roman"/>
                <w:sz w:val="24"/>
              </w:rPr>
            </w:pPr>
          </w:p>
        </w:tc>
        <w:tc>
          <w:tcPr>
            <w:tcW w:w="2581"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 xml:space="preserve">  </w:t>
            </w:r>
            <w:r>
              <w:rPr>
                <w:rFonts w:ascii="Times New Roman" w:hAnsi="Times New Roman" w:cs="Times New Roman"/>
                <w:b/>
                <w:bCs/>
                <w:sz w:val="24"/>
              </w:rPr>
              <w:t>TOTAL COST</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8"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59"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sz w:val="24"/>
              </w:rPr>
              <w:t>(₦)</w:t>
            </w:r>
            <w:r>
              <w:rPr>
                <w:rFonts w:ascii="Times New Roman" w:hAnsi="Times New Roman" w:cs="Times New Roman"/>
                <w:b/>
                <w:bCs/>
                <w:sz w:val="24"/>
              </w:rPr>
              <w:t>235,000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Table 4.3</w:t>
      </w:r>
    </w:p>
    <w:p w:rsidR="00BE4899" w:rsidRDefault="005D7EF8">
      <w:pPr>
        <w:rPr>
          <w:rFonts w:ascii="Times New Roman" w:hAnsi="Times New Roman" w:cs="Times New Roman"/>
          <w:b/>
          <w:bCs/>
          <w:sz w:val="24"/>
        </w:rPr>
      </w:pPr>
      <w:r>
        <w:rPr>
          <w:rFonts w:ascii="Times New Roman" w:hAnsi="Times New Roman" w:cs="Times New Roman"/>
          <w:b/>
          <w:bCs/>
          <w:sz w:val="24"/>
        </w:rPr>
        <w:t>Consumable cost</w:t>
      </w:r>
    </w:p>
    <w:tbl>
      <w:tblPr>
        <w:tblStyle w:val="TableGrid"/>
        <w:tblW w:w="0" w:type="auto"/>
        <w:tblLook w:val="04A0"/>
      </w:tblPr>
      <w:tblGrid>
        <w:gridCol w:w="590"/>
        <w:gridCol w:w="2645"/>
        <w:gridCol w:w="1530"/>
        <w:gridCol w:w="1620"/>
        <w:gridCol w:w="1530"/>
      </w:tblGrid>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S/N</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Material</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Quantity</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Unit price (₦)</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Total cost(₦)</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Electrode</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pack</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Grinding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Cutting disc</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 unit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4</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Body filler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cup</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Sand paper</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 sheet</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6</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Paint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½ gallon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20,000</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10,000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7</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Filler wire</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5,500</w:t>
            </w:r>
          </w:p>
        </w:tc>
      </w:tr>
      <w:tr w:rsidR="00BE4899">
        <w:tc>
          <w:tcPr>
            <w:tcW w:w="59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8</w:t>
            </w:r>
          </w:p>
        </w:tc>
        <w:tc>
          <w:tcPr>
            <w:tcW w:w="2645"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Over head cost</w:t>
            </w:r>
          </w:p>
        </w:tc>
        <w:tc>
          <w:tcPr>
            <w:tcW w:w="1530" w:type="dxa"/>
          </w:tcPr>
          <w:p w:rsidR="00BE4899" w:rsidRDefault="00BE4899">
            <w:pPr>
              <w:spacing w:after="0" w:line="240" w:lineRule="auto"/>
              <w:rPr>
                <w:rFonts w:ascii="Times New Roman" w:hAnsi="Times New Roman" w:cs="Times New Roman"/>
                <w:sz w:val="24"/>
              </w:rPr>
            </w:pPr>
          </w:p>
        </w:tc>
        <w:tc>
          <w:tcPr>
            <w:tcW w:w="1620" w:type="dxa"/>
          </w:tcPr>
          <w:p w:rsidR="00BE4899" w:rsidRDefault="00BE4899">
            <w:pPr>
              <w:spacing w:after="0" w:line="240" w:lineRule="auto"/>
              <w:rPr>
                <w:rFonts w:ascii="Times New Roman" w:hAnsi="Times New Roman" w:cs="Times New Roman"/>
                <w:sz w:val="24"/>
              </w:rPr>
            </w:pP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30,000</w:t>
            </w:r>
          </w:p>
        </w:tc>
      </w:tr>
      <w:tr w:rsidR="00BE4899">
        <w:trPr>
          <w:trHeight w:val="530"/>
        </w:trPr>
        <w:tc>
          <w:tcPr>
            <w:tcW w:w="590" w:type="dxa"/>
          </w:tcPr>
          <w:p w:rsidR="00BE4899" w:rsidRDefault="00BE4899">
            <w:pPr>
              <w:spacing w:after="0" w:line="240" w:lineRule="auto"/>
              <w:rPr>
                <w:rFonts w:ascii="Times New Roman" w:hAnsi="Times New Roman" w:cs="Times New Roman"/>
                <w:sz w:val="24"/>
              </w:rPr>
            </w:pPr>
          </w:p>
        </w:tc>
        <w:tc>
          <w:tcPr>
            <w:tcW w:w="2645" w:type="dxa"/>
          </w:tcPr>
          <w:p w:rsidR="00BE4899" w:rsidRDefault="005D7EF8">
            <w:pPr>
              <w:spacing w:after="0" w:line="240" w:lineRule="auto"/>
              <w:rPr>
                <w:rFonts w:ascii="Times New Roman" w:hAnsi="Times New Roman" w:cs="Times New Roman"/>
                <w:b/>
                <w:bCs/>
                <w:sz w:val="32"/>
                <w:szCs w:val="32"/>
              </w:rPr>
            </w:pPr>
            <w:r>
              <w:rPr>
                <w:rFonts w:ascii="Times New Roman" w:hAnsi="Times New Roman" w:cs="Times New Roman"/>
                <w:sz w:val="24"/>
              </w:rPr>
              <w:t xml:space="preserve">      </w:t>
            </w:r>
            <w:r>
              <w:rPr>
                <w:rFonts w:ascii="Times New Roman" w:hAnsi="Times New Roman" w:cs="Times New Roman"/>
                <w:b/>
                <w:bCs/>
                <w:sz w:val="32"/>
                <w:szCs w:val="32"/>
              </w:rPr>
              <w:t>TOTAL COST</w:t>
            </w:r>
          </w:p>
        </w:tc>
        <w:tc>
          <w:tcPr>
            <w:tcW w:w="153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620" w:type="dxa"/>
          </w:tcPr>
          <w:p w:rsidR="00BE4899" w:rsidRDefault="005D7EF8">
            <w:pPr>
              <w:spacing w:after="0" w:line="240" w:lineRule="auto"/>
              <w:rPr>
                <w:rFonts w:ascii="Times New Roman" w:hAnsi="Times New Roman" w:cs="Times New Roman"/>
                <w:sz w:val="24"/>
              </w:rPr>
            </w:pPr>
            <w:r>
              <w:rPr>
                <w:rFonts w:ascii="Times New Roman" w:hAnsi="Times New Roman" w:cs="Times New Roman"/>
                <w:sz w:val="24"/>
              </w:rPr>
              <w:t xml:space="preserve">  —</w:t>
            </w:r>
          </w:p>
        </w:tc>
        <w:tc>
          <w:tcPr>
            <w:tcW w:w="1530" w:type="dxa"/>
          </w:tcPr>
          <w:p w:rsidR="00BE4899" w:rsidRDefault="005D7EF8">
            <w:pPr>
              <w:spacing w:after="0" w:line="240" w:lineRule="auto"/>
              <w:rPr>
                <w:rFonts w:ascii="Times New Roman" w:hAnsi="Times New Roman" w:cs="Times New Roman"/>
                <w:b/>
                <w:bCs/>
                <w:sz w:val="24"/>
              </w:rPr>
            </w:pPr>
            <w:r>
              <w:rPr>
                <w:rFonts w:ascii="Times New Roman" w:hAnsi="Times New Roman" w:cs="Times New Roman"/>
                <w:b/>
                <w:bCs/>
                <w:sz w:val="24"/>
              </w:rPr>
              <w:t>₦66,300</w:t>
            </w:r>
          </w:p>
        </w:tc>
      </w:tr>
    </w:tbl>
    <w:p w:rsidR="00BE4899" w:rsidRDefault="00BE4899">
      <w:pPr>
        <w:rPr>
          <w:rFonts w:ascii="Times New Roman" w:hAnsi="Times New Roman" w:cs="Times New Roman"/>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 xml:space="preserve">Cumulative cost </w:t>
      </w:r>
    </w:p>
    <w:p w:rsidR="00BE4899" w:rsidRDefault="005D7EF8">
      <w:pPr>
        <w:rPr>
          <w:rFonts w:ascii="Times New Roman" w:hAnsi="Times New Roman" w:cs="Times New Roman"/>
          <w:sz w:val="24"/>
        </w:rPr>
      </w:pPr>
      <w:r>
        <w:rPr>
          <w:rFonts w:ascii="Times New Roman" w:hAnsi="Times New Roman" w:cs="Times New Roman"/>
          <w:sz w:val="24"/>
        </w:rPr>
        <w:t>Cumulative cost = cost of main material + Cost of consumable material</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₦235,000 + ₦66,300</w:t>
      </w:r>
    </w:p>
    <w:p w:rsidR="00BE4899" w:rsidRDefault="005D7EF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28"/>
          <w:szCs w:val="28"/>
        </w:rPr>
      </w:pPr>
      <w:bookmarkStart w:id="77" w:name="_Hlk203109025"/>
    </w:p>
    <w:p w:rsidR="00BE4899" w:rsidRDefault="00BE4899">
      <w:pPr>
        <w:rPr>
          <w:rFonts w:ascii="Times New Roman" w:hAnsi="Times New Roman" w:cs="Times New Roman"/>
          <w:b/>
          <w:bCs/>
          <w:sz w:val="28"/>
          <w:szCs w:val="28"/>
        </w:rPr>
      </w:pPr>
    </w:p>
    <w:p w:rsidR="00BE4899" w:rsidRDefault="005D7EF8">
      <w:pPr>
        <w:pStyle w:val="Heading2"/>
        <w:rPr>
          <w:b/>
          <w:color w:val="auto"/>
          <w:sz w:val="28"/>
        </w:rPr>
      </w:pPr>
      <w:bookmarkStart w:id="78" w:name="_Toc204011128"/>
      <w:r>
        <w:rPr>
          <w:b/>
          <w:color w:val="auto"/>
          <w:sz w:val="28"/>
        </w:rPr>
        <w:lastRenderedPageBreak/>
        <w:t>4.5 Comparison with Manual Method</w:t>
      </w:r>
      <w:bookmarkEnd w:id="78"/>
    </w:p>
    <w:bookmarkEnd w:id="77"/>
    <w:p w:rsidR="00BE4899" w:rsidRDefault="005D7EF8">
      <w:pPr>
        <w:rPr>
          <w:rFonts w:ascii="Times New Roman" w:hAnsi="Times New Roman" w:cs="Times New Roman"/>
          <w:sz w:val="24"/>
        </w:rPr>
      </w:pPr>
      <w:r>
        <w:rPr>
          <w:rFonts w:ascii="Times New Roman" w:hAnsi="Times New Roman" w:cs="Times New Roman"/>
          <w:sz w:val="24"/>
        </w:rPr>
        <w:t>The fabricated machine performance and efficiency is compared to the older method (manual method), to check the significance of the project</w:t>
      </w:r>
    </w:p>
    <w:p w:rsidR="00BE4899" w:rsidRDefault="005D7EF8">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tblPr>
      <w:tblGrid>
        <w:gridCol w:w="2330"/>
        <w:gridCol w:w="2075"/>
        <w:gridCol w:w="4325"/>
      </w:tblGrid>
      <w:tr w:rsidR="00BE4899">
        <w:trPr>
          <w:tblHeader/>
          <w:tblCellSpacing w:w="15" w:type="dxa"/>
        </w:trPr>
        <w:tc>
          <w:tcPr>
            <w:tcW w:w="0" w:type="auto"/>
            <w:vAlign w:val="center"/>
          </w:tcPr>
          <w:p w:rsidR="00BE4899" w:rsidRDefault="00BE4899">
            <w:pPr>
              <w:rPr>
                <w:rFonts w:ascii="Times New Roman" w:hAnsi="Times New Roman" w:cs="Times New Roman"/>
                <w:b/>
                <w:bCs/>
                <w:sz w:val="24"/>
              </w:rPr>
            </w:pPr>
          </w:p>
          <w:p w:rsidR="00BE4899" w:rsidRDefault="005D7EF8">
            <w:pPr>
              <w:rPr>
                <w:rFonts w:ascii="Times New Roman" w:hAnsi="Times New Roman" w:cs="Times New Roman"/>
                <w:b/>
                <w:bCs/>
                <w:sz w:val="24"/>
              </w:rPr>
            </w:pPr>
            <w:r>
              <w:rPr>
                <w:rFonts w:ascii="Times New Roman" w:hAnsi="Times New Roman" w:cs="Times New Roman"/>
                <w:b/>
                <w:bCs/>
                <w:sz w:val="24"/>
              </w:rPr>
              <w:t>Criteria</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Manual Stripping</w:t>
            </w:r>
          </w:p>
        </w:tc>
        <w:tc>
          <w:tcPr>
            <w:tcW w:w="0" w:type="auto"/>
            <w:vAlign w:val="center"/>
          </w:tcPr>
          <w:p w:rsidR="00BE4899" w:rsidRDefault="005D7EF8">
            <w:pPr>
              <w:rPr>
                <w:rFonts w:ascii="Times New Roman" w:hAnsi="Times New Roman" w:cs="Times New Roman"/>
                <w:b/>
                <w:bCs/>
                <w:sz w:val="24"/>
              </w:rPr>
            </w:pPr>
            <w:r>
              <w:rPr>
                <w:rFonts w:ascii="Times New Roman" w:hAnsi="Times New Roman" w:cs="Times New Roman"/>
                <w:b/>
                <w:bCs/>
                <w:sz w:val="24"/>
              </w:rPr>
              <w:t>Fabricated Machine</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Time per 20 broomstick</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 xml:space="preserve"> 2—2.3 minutes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9–12 seconds</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Operator fatigue</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Risk of injury</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(blades, knives)</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(guarded brushes and other moving part)</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Surface finish</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Inconsistent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Smooth and uniform</w:t>
            </w:r>
          </w:p>
        </w:tc>
      </w:tr>
      <w:tr w:rsidR="00BE4899">
        <w:trPr>
          <w:tblCellSpacing w:w="15" w:type="dxa"/>
        </w:trPr>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Throughput</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Low (manual)</w:t>
            </w:r>
          </w:p>
        </w:tc>
        <w:tc>
          <w:tcPr>
            <w:tcW w:w="0" w:type="auto"/>
            <w:vAlign w:val="center"/>
          </w:tcPr>
          <w:p w:rsidR="00BE4899" w:rsidRDefault="005D7EF8">
            <w:pPr>
              <w:rPr>
                <w:rFonts w:ascii="Times New Roman" w:hAnsi="Times New Roman" w:cs="Times New Roman"/>
                <w:sz w:val="24"/>
              </w:rPr>
            </w:pPr>
            <w:r>
              <w:rPr>
                <w:rFonts w:ascii="Times New Roman" w:hAnsi="Times New Roman" w:cs="Times New Roman"/>
                <w:sz w:val="24"/>
              </w:rPr>
              <w:t>High (200+ in 3 min or less)</w:t>
            </w:r>
          </w:p>
        </w:tc>
      </w:tr>
    </w:tbl>
    <w:p w:rsidR="00BE4899" w:rsidRDefault="005D7EF8">
      <w:pPr>
        <w:rPr>
          <w:rFonts w:ascii="Times New Roman" w:hAnsi="Times New Roman" w:cs="Times New Roman"/>
          <w:sz w:val="24"/>
        </w:rPr>
      </w:pPr>
      <w:r>
        <w:rPr>
          <w:rFonts w:ascii="Times New Roman" w:hAnsi="Times New Roman" w:cs="Times New Roman"/>
          <w:sz w:val="24"/>
        </w:rPr>
        <w:t xml:space="preserve"> </w:t>
      </w:r>
    </w:p>
    <w:p w:rsidR="00BE4899" w:rsidRDefault="005D7EF8">
      <w:pPr>
        <w:pStyle w:val="Heading2"/>
        <w:rPr>
          <w:b/>
          <w:color w:val="auto"/>
          <w:sz w:val="28"/>
        </w:rPr>
      </w:pPr>
      <w:bookmarkStart w:id="79" w:name="_Toc204011129"/>
      <w:bookmarkStart w:id="80" w:name="_Hlk203109039"/>
      <w:r>
        <w:rPr>
          <w:b/>
          <w:color w:val="auto"/>
          <w:sz w:val="28"/>
        </w:rPr>
        <w:t>4.6 Design and Functional Observations</w:t>
      </w:r>
      <w:bookmarkEnd w:id="79"/>
    </w:p>
    <w:bookmarkEnd w:id="80"/>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increased Rigidity</w:t>
      </w:r>
    </w:p>
    <w:p w:rsidR="00BE4899" w:rsidRDefault="005D7EF8">
      <w:pPr>
        <w:rPr>
          <w:rFonts w:ascii="Times New Roman" w:hAnsi="Times New Roman" w:cs="Times New Roman"/>
          <w:sz w:val="24"/>
        </w:rPr>
      </w:pPr>
      <w:r>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E4899" w:rsidRDefault="00BE4899">
      <w:pPr>
        <w:rPr>
          <w:rFonts w:ascii="Times New Roman" w:hAnsi="Times New Roman" w:cs="Times New Roman"/>
          <w:sz w:val="24"/>
        </w:rPr>
      </w:pPr>
    </w:p>
    <w:p w:rsidR="00BE4899" w:rsidRDefault="005D7EF8">
      <w:pPr>
        <w:pStyle w:val="Heading2"/>
        <w:rPr>
          <w:b/>
          <w:color w:val="auto"/>
          <w:sz w:val="28"/>
        </w:rPr>
      </w:pPr>
      <w:bookmarkStart w:id="81" w:name="_Toc204011130"/>
      <w:bookmarkStart w:id="82" w:name="_Hlk203109051"/>
      <w:r>
        <w:rPr>
          <w:b/>
          <w:color w:val="auto"/>
          <w:sz w:val="28"/>
        </w:rPr>
        <w:t>4.7 Safety analysis</w:t>
      </w:r>
      <w:bookmarkEnd w:id="81"/>
    </w:p>
    <w:bookmarkEnd w:id="82"/>
    <w:p w:rsidR="00BE4899" w:rsidRDefault="005D7EF8">
      <w:pPr>
        <w:pStyle w:val="ListParagraph"/>
        <w:widowControl w:val="0"/>
        <w:numPr>
          <w:ilvl w:val="0"/>
          <w:numId w:val="11"/>
        </w:numPr>
        <w:spacing w:after="160" w:line="278" w:lineRule="auto"/>
        <w:jc w:val="both"/>
        <w:rPr>
          <w:rFonts w:ascii="Times New Roman" w:hAnsi="Times New Roman" w:cs="Times New Roman"/>
          <w:sz w:val="24"/>
        </w:rPr>
      </w:pPr>
      <w:r>
        <w:rPr>
          <w:rFonts w:ascii="Times New Roman" w:hAnsi="Times New Roman" w:cs="Times New Roman"/>
          <w:sz w:val="24"/>
        </w:rPr>
        <w:t>Guard Installation:</w:t>
      </w:r>
    </w:p>
    <w:p w:rsidR="00BE4899" w:rsidRDefault="005D7EF8">
      <w:pPr>
        <w:rPr>
          <w:rFonts w:ascii="Times New Roman" w:hAnsi="Times New Roman" w:cs="Times New Roman"/>
          <w:sz w:val="24"/>
        </w:rPr>
      </w:pPr>
      <w:r>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Fuel Safety and Ventilation:</w:t>
      </w:r>
    </w:p>
    <w:p w:rsidR="00BE4899" w:rsidRDefault="005D7EF8">
      <w:pPr>
        <w:rPr>
          <w:rFonts w:ascii="Times New Roman" w:hAnsi="Times New Roman" w:cs="Times New Roman"/>
          <w:sz w:val="24"/>
        </w:rPr>
      </w:pPr>
      <w:r>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Engine Heat Shielding:</w:t>
      </w:r>
    </w:p>
    <w:p w:rsidR="00BE4899" w:rsidRDefault="005D7EF8">
      <w:pPr>
        <w:rPr>
          <w:rFonts w:ascii="Times New Roman" w:hAnsi="Times New Roman" w:cs="Times New Roman"/>
          <w:sz w:val="24"/>
        </w:rPr>
      </w:pPr>
      <w:r>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Emergency Stop Mechanism:</w:t>
      </w:r>
    </w:p>
    <w:p w:rsidR="00BE4899" w:rsidRDefault="005D7EF8">
      <w:pPr>
        <w:rPr>
          <w:rFonts w:ascii="Times New Roman" w:hAnsi="Times New Roman" w:cs="Times New Roman"/>
          <w:sz w:val="24"/>
        </w:rPr>
      </w:pPr>
      <w:r>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Grounding and Vibration Control:</w:t>
      </w:r>
    </w:p>
    <w:p w:rsidR="00BE4899" w:rsidRDefault="005D7EF8">
      <w:pPr>
        <w:rPr>
          <w:rFonts w:ascii="Times New Roman" w:hAnsi="Times New Roman" w:cs="Times New Roman"/>
          <w:sz w:val="24"/>
        </w:rPr>
      </w:pPr>
      <w:r>
        <w:rPr>
          <w:rFonts w:ascii="Times New Roman" w:hAnsi="Times New Roman" w:cs="Times New Roman"/>
          <w:sz w:val="24"/>
        </w:rPr>
        <w:t xml:space="preserve">The components is firmly secured to the level ground using bolt, walser and nuts. The gasoline engine is fixed to the engine seat of the components using rubber pad as a vibration isolator to damp the operating vibration of the engine </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lastRenderedPageBreak/>
        <w:t>Noise and Fume Exposure:</w:t>
      </w:r>
    </w:p>
    <w:p w:rsidR="00BE4899" w:rsidRDefault="005D7EF8">
      <w:pPr>
        <w:rPr>
          <w:rFonts w:ascii="Times New Roman" w:hAnsi="Times New Roman" w:cs="Times New Roman"/>
          <w:sz w:val="24"/>
        </w:rPr>
      </w:pPr>
      <w:r>
        <w:rPr>
          <w:rFonts w:ascii="Times New Roman" w:hAnsi="Times New Roman" w:cs="Times New Roman"/>
          <w:sz w:val="24"/>
        </w:rPr>
        <w:t>Given the noise levels and fumes typical of gasoline engines, ear protection and face masks were recommended and made available during testing. The machine was also tested outdoors or in semi-open areas to allow proper air circulation.</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Operator Training and Safety Clearance:</w:t>
      </w:r>
    </w:p>
    <w:p w:rsidR="00BE4899" w:rsidRDefault="005D7EF8">
      <w:pPr>
        <w:rPr>
          <w:rFonts w:ascii="Times New Roman" w:hAnsi="Times New Roman" w:cs="Times New Roman"/>
          <w:sz w:val="24"/>
        </w:rPr>
      </w:pPr>
      <w:r>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E4899" w:rsidRDefault="005D7EF8">
      <w:pPr>
        <w:rPr>
          <w:rFonts w:ascii="Times New Roman" w:hAnsi="Times New Roman" w:cs="Times New Roman"/>
          <w:sz w:val="24"/>
        </w:rPr>
      </w:pPr>
      <w:r>
        <w:rPr>
          <w:rFonts w:ascii="Times New Roman" w:hAnsi="Times New Roman" w:cs="Times New Roman"/>
          <w:sz w:val="24"/>
        </w:rPr>
        <w:tab/>
      </w:r>
    </w:p>
    <w:p w:rsidR="00BE4899" w:rsidRDefault="00BE4899">
      <w:pPr>
        <w:rPr>
          <w:rFonts w:ascii="Times New Roman" w:hAnsi="Times New Roman" w:cs="Times New Roman"/>
          <w:sz w:val="24"/>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5D7EF8">
      <w:pPr>
        <w:pStyle w:val="Heading1"/>
        <w:rPr>
          <w:rFonts w:cs="Times New Roman"/>
          <w:bCs/>
          <w:sz w:val="32"/>
        </w:rPr>
      </w:pPr>
      <w:bookmarkStart w:id="83" w:name="_Toc204011131"/>
      <w:r>
        <w:lastRenderedPageBreak/>
        <w:t>CHAPTER FIVE</w:t>
      </w:r>
      <w:bookmarkEnd w:id="83"/>
    </w:p>
    <w:p w:rsidR="00BE4899" w:rsidRDefault="005D7EF8">
      <w:pPr>
        <w:pStyle w:val="Heading1"/>
      </w:pPr>
      <w:r>
        <w:t xml:space="preserve"> </w:t>
      </w:r>
      <w:bookmarkStart w:id="84" w:name="_Toc204011132"/>
      <w:r>
        <w:t>SUMMARY, CONCLUSION AND RECOMMENDATIONS</w:t>
      </w:r>
      <w:bookmarkEnd w:id="84"/>
    </w:p>
    <w:p w:rsidR="00BE4899" w:rsidRDefault="005D7EF8">
      <w:pPr>
        <w:pStyle w:val="Heading2"/>
        <w:rPr>
          <w:rFonts w:ascii="Times New Roman" w:hAnsi="Times New Roman" w:cs="Times New Roman"/>
          <w:b/>
          <w:color w:val="auto"/>
          <w:sz w:val="28"/>
        </w:rPr>
      </w:pPr>
      <w:bookmarkStart w:id="85" w:name="_Toc204011133"/>
      <w:r>
        <w:rPr>
          <w:rFonts w:ascii="Times New Roman" w:hAnsi="Times New Roman" w:cs="Times New Roman"/>
          <w:b/>
          <w:color w:val="auto"/>
          <w:sz w:val="28"/>
        </w:rPr>
        <w:t>5.1 Summary of project</w:t>
      </w:r>
      <w:bookmarkEnd w:id="85"/>
    </w:p>
    <w:p w:rsidR="00BE4899" w:rsidRDefault="005D7EF8">
      <w:pPr>
        <w:rPr>
          <w:rFonts w:ascii="Times New Roman" w:hAnsi="Times New Roman" w:cs="Times New Roman"/>
          <w:sz w:val="24"/>
        </w:rPr>
      </w:pPr>
      <w:r>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components, and a protective guard was installed for operator safety.</w:t>
      </w:r>
    </w:p>
    <w:p w:rsidR="00BE4899" w:rsidRDefault="005D7EF8">
      <w:pPr>
        <w:rPr>
          <w:rFonts w:ascii="Times New Roman" w:hAnsi="Times New Roman" w:cs="Times New Roman"/>
          <w:sz w:val="24"/>
        </w:rPr>
      </w:pPr>
      <w:r>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900A67" w:rsidRPr="00900A67" w:rsidRDefault="005D7EF8" w:rsidP="00900A67">
      <w:pPr>
        <w:rPr>
          <w:rFonts w:ascii="Times New Roman" w:hAnsi="Times New Roman" w:cs="Times New Roman"/>
          <w:sz w:val="24"/>
        </w:rPr>
      </w:pPr>
      <w:r>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₦310,000, making it affordable for small-scale and rural users.</w:t>
      </w:r>
      <w:bookmarkStart w:id="86" w:name="_Toc204011134"/>
      <w:bookmarkStart w:id="87" w:name="_Hlk203109129"/>
    </w:p>
    <w:p w:rsidR="00BE4899" w:rsidRDefault="005D7EF8">
      <w:pPr>
        <w:pStyle w:val="Heading2"/>
        <w:rPr>
          <w:b/>
          <w:color w:val="auto"/>
          <w:sz w:val="28"/>
        </w:rPr>
      </w:pPr>
      <w:r>
        <w:rPr>
          <w:b/>
          <w:color w:val="auto"/>
          <w:sz w:val="28"/>
        </w:rPr>
        <w:t>5.2 Conclusion</w:t>
      </w:r>
      <w:bookmarkEnd w:id="86"/>
    </w:p>
    <w:bookmarkEnd w:id="87"/>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From the design, fabrication, and testing of the palm broom stripping machine, the following conclusions can be drawn: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achieved its design objectives of increasing production speed, improving finishing quality, and reducing operator fatigue.</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The use of a 13 HP gasoline engine provided reliable and portable power, suitable for both workshop and field or open space operations.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All components functioned within acceptable mechanical limits, and the structure showed no signs of wear or failure after repeated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The machine is cost-effective, fabricated entirely from locally sourced materials, and simple to operate and maintain.</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Safety was ensured through proper guarding, shaft alignment, and electrical/mechanical controls.</w:t>
      </w:r>
    </w:p>
    <w:p w:rsidR="00BE4899" w:rsidRDefault="00BE4899">
      <w:pPr>
        <w:rPr>
          <w:rFonts w:ascii="Times New Roman" w:hAnsi="Times New Roman" w:cs="Times New Roman"/>
          <w:sz w:val="24"/>
        </w:rPr>
      </w:pPr>
    </w:p>
    <w:p w:rsidR="00BE4899" w:rsidRDefault="005D7EF8">
      <w:pPr>
        <w:rPr>
          <w:rFonts w:ascii="Times New Roman" w:hAnsi="Times New Roman" w:cs="Times New Roman"/>
          <w:sz w:val="24"/>
        </w:rPr>
      </w:pPr>
      <w:r>
        <w:rPr>
          <w:rFonts w:ascii="Times New Roman" w:hAnsi="Times New Roman" w:cs="Times New Roman"/>
          <w:sz w:val="24"/>
        </w:rPr>
        <w:t>The machine presents a practical and sustainable alternative to manual broomstick processing and is well-suited for commercial or community-scale production.</w:t>
      </w:r>
    </w:p>
    <w:p w:rsidR="00BE4899" w:rsidRDefault="00BE4899">
      <w:pPr>
        <w:rPr>
          <w:rFonts w:ascii="Times New Roman" w:hAnsi="Times New Roman" w:cs="Times New Roman"/>
        </w:rPr>
      </w:pPr>
    </w:p>
    <w:p w:rsidR="00BE4899" w:rsidRDefault="005D7EF8">
      <w:pPr>
        <w:pStyle w:val="Heading2"/>
        <w:rPr>
          <w:b/>
          <w:color w:val="auto"/>
          <w:sz w:val="28"/>
        </w:rPr>
      </w:pPr>
      <w:bookmarkStart w:id="88" w:name="_Toc204011135"/>
      <w:bookmarkStart w:id="89" w:name="_Hlk203109156"/>
      <w:r>
        <w:rPr>
          <w:b/>
          <w:color w:val="auto"/>
          <w:sz w:val="28"/>
        </w:rPr>
        <w:t>5.3 Contributions to Knowledge</w:t>
      </w:r>
      <w:bookmarkEnd w:id="88"/>
    </w:p>
    <w:bookmarkEnd w:id="89"/>
    <w:p w:rsidR="00BE4899" w:rsidRDefault="005D7EF8">
      <w:pPr>
        <w:rPr>
          <w:rFonts w:ascii="Times New Roman" w:hAnsi="Times New Roman" w:cs="Times New Roman"/>
          <w:sz w:val="24"/>
        </w:rPr>
      </w:pPr>
      <w:r>
        <w:rPr>
          <w:rFonts w:ascii="Times New Roman" w:hAnsi="Times New Roman" w:cs="Times New Roman"/>
          <w:sz w:val="24"/>
        </w:rPr>
        <w:t>This project contributes to local engineering solutions in the following ways: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Demonstrates the application of mechanical design and fabrication principles to solve traditional processing problems.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Provides a safe, affordable, and locally-fabricated tool for palm broom production.</w:t>
      </w:r>
    </w:p>
    <w:p w:rsidR="00BE4899" w:rsidRDefault="005D7EF8">
      <w:pPr>
        <w:rPr>
          <w:rFonts w:ascii="Times New Roman" w:hAnsi="Times New Roman" w:cs="Times New Roman"/>
          <w:sz w:val="32"/>
        </w:rPr>
      </w:pPr>
      <w:r>
        <w:rPr>
          <w:rFonts w:ascii="Times New Roman" w:hAnsi="Times New Roman" w:cs="Times New Roman"/>
          <w:sz w:val="24"/>
        </w:rPr>
        <w:tab/>
        <w:t>•</w:t>
      </w:r>
      <w:r>
        <w:rPr>
          <w:rFonts w:ascii="Times New Roman" w:hAnsi="Times New Roman" w:cs="Times New Roman"/>
          <w:sz w:val="24"/>
        </w:rPr>
        <w:tab/>
        <w:t>Serves as a basis for scaling up small-scale agricultural equipment development.</w:t>
      </w:r>
      <w:bookmarkStart w:id="90" w:name="_Hlk203109166"/>
    </w:p>
    <w:p w:rsidR="00BE4899" w:rsidRDefault="005D7EF8">
      <w:pPr>
        <w:pStyle w:val="Heading2"/>
        <w:rPr>
          <w:b/>
          <w:color w:val="auto"/>
          <w:sz w:val="28"/>
        </w:rPr>
      </w:pPr>
      <w:bookmarkStart w:id="91" w:name="_Toc204011136"/>
      <w:r>
        <w:rPr>
          <w:b/>
          <w:color w:val="auto"/>
          <w:sz w:val="28"/>
        </w:rPr>
        <w:t>5.4 Limitations of the Project</w:t>
      </w:r>
      <w:bookmarkEnd w:id="91"/>
    </w:p>
    <w:bookmarkEnd w:id="90"/>
    <w:p w:rsidR="00BE4899" w:rsidRDefault="005D7EF8">
      <w:pPr>
        <w:rPr>
          <w:rFonts w:ascii="Times New Roman" w:hAnsi="Times New Roman" w:cs="Times New Roman"/>
          <w:sz w:val="24"/>
        </w:rPr>
      </w:pPr>
      <w:r>
        <w:rPr>
          <w:rFonts w:ascii="Times New Roman" w:hAnsi="Times New Roman" w:cs="Times New Roman"/>
          <w:sz w:val="24"/>
        </w:rPr>
        <w:t>Despite the successful design and fabrication of the project base on the requirement and specification, the following limitations were encountered:</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Engine fuel consumption: Gasoline engines, while portable, incur ongoing fuel costs and emit fumes during use.</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Shaft size: While the 30 mm shaft performed adequately, a slightly larger diameter could offer better strength margins.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Manual feeding: The broomsticks are manually fed, which still requires some labor and concentration from the operator.</w:t>
      </w:r>
    </w:p>
    <w:p w:rsidR="00BE4899" w:rsidRDefault="005D7EF8">
      <w:pPr>
        <w:pStyle w:val="Heading2"/>
        <w:rPr>
          <w:b/>
          <w:color w:val="auto"/>
          <w:sz w:val="28"/>
        </w:rPr>
      </w:pPr>
      <w:bookmarkStart w:id="92" w:name="_Toc204011137"/>
      <w:bookmarkStart w:id="93" w:name="_Hlk203109184"/>
      <w:r>
        <w:rPr>
          <w:b/>
          <w:color w:val="auto"/>
          <w:sz w:val="28"/>
        </w:rPr>
        <w:t>5.5 Recommendations</w:t>
      </w:r>
      <w:bookmarkEnd w:id="92"/>
    </w:p>
    <w:bookmarkEnd w:id="93"/>
    <w:p w:rsidR="00BE4899" w:rsidRDefault="005D7EF8">
      <w:pPr>
        <w:rPr>
          <w:rFonts w:ascii="Times New Roman" w:hAnsi="Times New Roman" w:cs="Times New Roman"/>
          <w:sz w:val="24"/>
        </w:rPr>
      </w:pPr>
      <w:r>
        <w:rPr>
          <w:rFonts w:ascii="Times New Roman" w:hAnsi="Times New Roman" w:cs="Times New Roman"/>
          <w:sz w:val="24"/>
        </w:rPr>
        <w:t>To improve the performance and scalability of this machine, the following recommendations are made:</w:t>
      </w:r>
    </w:p>
    <w:p w:rsidR="00BE4899" w:rsidRDefault="005D7EF8">
      <w:pPr>
        <w:rPr>
          <w:rFonts w:ascii="Times New Roman" w:hAnsi="Times New Roman" w:cs="Times New Roman"/>
          <w:sz w:val="24"/>
        </w:rPr>
      </w:pPr>
      <w:r>
        <w:rPr>
          <w:rFonts w:ascii="Times New Roman" w:hAnsi="Times New Roman" w:cs="Times New Roman"/>
          <w:sz w:val="24"/>
        </w:rPr>
        <w:tab/>
        <w:t>1. use adjustable shaft modules: shaft adjustable unit or part will limit the cost of replacing the a little wear wire brush, there by maintain component productivity and reduce downtime.</w:t>
      </w:r>
    </w:p>
    <w:p w:rsidR="00BE4899" w:rsidRDefault="005D7EF8">
      <w:pPr>
        <w:rPr>
          <w:rFonts w:ascii="Times New Roman" w:hAnsi="Times New Roman" w:cs="Times New Roman"/>
          <w:sz w:val="24"/>
        </w:rPr>
      </w:pPr>
      <w:r>
        <w:rPr>
          <w:rFonts w:ascii="Times New Roman" w:hAnsi="Times New Roman" w:cs="Times New Roman"/>
          <w:sz w:val="24"/>
        </w:rPr>
        <w:tab/>
        <w:t>2.</w:t>
      </w:r>
      <w:r>
        <w:rPr>
          <w:rFonts w:ascii="Times New Roman" w:hAnsi="Times New Roman" w:cs="Times New Roman"/>
          <w:sz w:val="24"/>
        </w:rPr>
        <w:tab/>
        <w:t>Incorporation of Dust Collector: To manage fine particles generated during brushing, a dust collection system should be added.</w:t>
      </w:r>
    </w:p>
    <w:p w:rsidR="00BE4899" w:rsidRDefault="005D7EF8">
      <w:pPr>
        <w:rPr>
          <w:rFonts w:ascii="Times New Roman" w:hAnsi="Times New Roman" w:cs="Times New Roman"/>
          <w:sz w:val="24"/>
        </w:rPr>
      </w:pPr>
      <w:r>
        <w:rPr>
          <w:rFonts w:ascii="Times New Roman" w:hAnsi="Times New Roman" w:cs="Times New Roman"/>
          <w:sz w:val="24"/>
        </w:rPr>
        <w:tab/>
        <w:t>3.</w:t>
      </w:r>
      <w:r>
        <w:rPr>
          <w:rFonts w:ascii="Times New Roman" w:hAnsi="Times New Roman" w:cs="Times New Roman"/>
          <w:sz w:val="24"/>
        </w:rPr>
        <w:tab/>
        <w:t>Alternative Power Options: An electric motor alternative can be developed for indoor or noise-sensitive environments.</w:t>
      </w:r>
    </w:p>
    <w:p w:rsidR="00BE4899" w:rsidRDefault="005D7EF8">
      <w:pPr>
        <w:rPr>
          <w:rFonts w:ascii="Times New Roman" w:hAnsi="Times New Roman" w:cs="Times New Roman"/>
          <w:sz w:val="24"/>
        </w:rPr>
      </w:pPr>
      <w:r>
        <w:rPr>
          <w:rFonts w:ascii="Times New Roman" w:hAnsi="Times New Roman" w:cs="Times New Roman"/>
          <w:sz w:val="24"/>
        </w:rPr>
        <w:tab/>
        <w:t>4.</w:t>
      </w:r>
      <w:r>
        <w:rPr>
          <w:rFonts w:ascii="Times New Roman" w:hAnsi="Times New Roman" w:cs="Times New Roman"/>
          <w:sz w:val="24"/>
        </w:rPr>
        <w:tab/>
        <w:t>Increase Shaft Diameter: Upgrading to a 35 mm shaft can provide higher torque tolerance, especially for prolonged or rugged operations.</w:t>
      </w:r>
    </w:p>
    <w:p w:rsidR="00BE4899" w:rsidRDefault="005D7EF8">
      <w:pPr>
        <w:rPr>
          <w:rFonts w:ascii="Times New Roman" w:hAnsi="Times New Roman" w:cs="Times New Roman"/>
          <w:sz w:val="24"/>
        </w:rPr>
      </w:pPr>
      <w:r>
        <w:rPr>
          <w:rFonts w:ascii="Times New Roman" w:hAnsi="Times New Roman" w:cs="Times New Roman"/>
          <w:sz w:val="24"/>
        </w:rPr>
        <w:tab/>
        <w:t>5.</w:t>
      </w:r>
      <w:r>
        <w:rPr>
          <w:rFonts w:ascii="Times New Roman" w:hAnsi="Times New Roman" w:cs="Times New Roman"/>
          <w:sz w:val="24"/>
        </w:rPr>
        <w:tab/>
        <w:t>Semi-automatic Feeding: Introducing a feeding guide or roller system can further reduce manual effort and increase output.</w:t>
      </w:r>
      <w:bookmarkStart w:id="94" w:name="_Hlk203109194"/>
    </w:p>
    <w:p w:rsidR="00BE4899" w:rsidRDefault="005D7EF8">
      <w:pPr>
        <w:pStyle w:val="Heading2"/>
        <w:rPr>
          <w:b/>
          <w:color w:val="auto"/>
          <w:sz w:val="28"/>
        </w:rPr>
      </w:pPr>
      <w:bookmarkStart w:id="95" w:name="_Toc204011138"/>
      <w:r>
        <w:rPr>
          <w:b/>
          <w:color w:val="auto"/>
          <w:sz w:val="28"/>
        </w:rPr>
        <w:t>5.6 Suggestions for Further Study</w:t>
      </w:r>
      <w:bookmarkEnd w:id="95"/>
    </w:p>
    <w:bookmarkEnd w:id="94"/>
    <w:p w:rsidR="00BE4899" w:rsidRDefault="00BE4899">
      <w:pPr>
        <w:rPr>
          <w:rFonts w:ascii="Times New Roman" w:hAnsi="Times New Roman" w:cs="Times New Roman"/>
        </w:rPr>
      </w:pPr>
    </w:p>
    <w:p w:rsidR="00BE4899" w:rsidRDefault="005D7EF8">
      <w:pPr>
        <w:rPr>
          <w:rFonts w:ascii="Times New Roman" w:hAnsi="Times New Roman" w:cs="Times New Roman"/>
          <w:sz w:val="24"/>
        </w:rPr>
      </w:pPr>
      <w:r>
        <w:rPr>
          <w:rFonts w:ascii="Times New Roman" w:hAnsi="Times New Roman" w:cs="Times New Roman"/>
          <w:sz w:val="24"/>
        </w:rPr>
        <w:t>For continued development and innovation, further research can be conducted in the following areas:</w:t>
      </w:r>
    </w:p>
    <w:p w:rsidR="00BE4899" w:rsidRDefault="005D7EF8">
      <w:pPr>
        <w:rPr>
          <w:rFonts w:ascii="Times New Roman" w:hAnsi="Times New Roman" w:cs="Times New Roman"/>
          <w:sz w:val="24"/>
        </w:rPr>
      </w:pPr>
      <w:r>
        <w:rPr>
          <w:rFonts w:ascii="Times New Roman" w:hAnsi="Times New Roman" w:cs="Times New Roman"/>
          <w:sz w:val="24"/>
        </w:rPr>
        <w:lastRenderedPageBreak/>
        <w:tab/>
        <w:t>•</w:t>
      </w:r>
      <w:r>
        <w:rPr>
          <w:rFonts w:ascii="Times New Roman" w:hAnsi="Times New Roman" w:cs="Times New Roman"/>
          <w:sz w:val="24"/>
        </w:rPr>
        <w:tab/>
        <w:t>Integration of an automated feeding system using conveyors or gravity guides.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Study of wear-resistant coatings or materials for longer-lasting wire brushes.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Design of a multi-head  machine for simultaneous cutting of the palm leaf from the frond and perform the stripping process.</w:t>
      </w:r>
    </w:p>
    <w:p w:rsidR="00BE4899" w:rsidRDefault="005D7EF8">
      <w:pPr>
        <w:rPr>
          <w:rFonts w:ascii="Times New Roman" w:hAnsi="Times New Roman" w:cs="Times New Roman"/>
          <w:sz w:val="24"/>
        </w:rPr>
      </w:pPr>
      <w:r>
        <w:rPr>
          <w:rFonts w:ascii="Times New Roman" w:hAnsi="Times New Roman" w:cs="Times New Roman"/>
          <w:sz w:val="24"/>
        </w:rPr>
        <w:tab/>
        <w:t>•</w:t>
      </w:r>
      <w:r>
        <w:rPr>
          <w:rFonts w:ascii="Times New Roman" w:hAnsi="Times New Roman" w:cs="Times New Roman"/>
          <w:sz w:val="24"/>
        </w:rPr>
        <w:tab/>
        <w:t>Comparison of electric vs. gasoline engine drive systems in terms of cost, noise, efficiency, and sustainability.</w:t>
      </w:r>
    </w:p>
    <w:p w:rsidR="00BE4899" w:rsidRDefault="005D7EF8">
      <w:pPr>
        <w:pStyle w:val="Heading2"/>
        <w:rPr>
          <w:b/>
          <w:color w:val="auto"/>
          <w:sz w:val="28"/>
        </w:rPr>
      </w:pPr>
      <w:bookmarkStart w:id="96" w:name="_Toc204011139"/>
      <w:bookmarkStart w:id="97" w:name="_Hlk203109256"/>
      <w:r>
        <w:rPr>
          <w:b/>
          <w:color w:val="auto"/>
          <w:sz w:val="28"/>
        </w:rPr>
        <w:t>5.7 Final Remark</w:t>
      </w:r>
      <w:bookmarkEnd w:id="96"/>
    </w:p>
    <w:bookmarkEnd w:id="97"/>
    <w:p w:rsidR="00BE4899" w:rsidRDefault="005D7EF8">
      <w:pPr>
        <w:rPr>
          <w:rFonts w:ascii="Times New Roman" w:hAnsi="Times New Roman" w:cs="Times New Roman"/>
          <w:sz w:val="24"/>
        </w:rPr>
      </w:pPr>
      <w:r>
        <w:rPr>
          <w:rFonts w:ascii="Times New Roman" w:hAnsi="Times New Roman" w:cs="Times New Roman"/>
          <w:sz w:val="24"/>
        </w:rPr>
        <w:t>The palm broom stripping machine represents a significant step toward improving the productivity and working conditions of broom makers, particularly in rural and semi-urban areas. With further development and scaling, it has the potential to revolutionize small-scale broomstick production in Nigeria and beyond.</w:t>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BE4899" w:rsidRDefault="00BE4899">
      <w:pPr>
        <w:jc w:val="center"/>
        <w:rPr>
          <w:rFonts w:ascii="Times New Roman" w:hAnsi="Times New Roman" w:cs="Times New Roman"/>
          <w:b/>
          <w:bCs/>
          <w:sz w:val="32"/>
          <w:szCs w:val="32"/>
        </w:rPr>
      </w:pPr>
    </w:p>
    <w:p w:rsidR="00900A67" w:rsidRDefault="00900A67" w:rsidP="00900A67">
      <w:pPr>
        <w:pStyle w:val="Heading1"/>
        <w:jc w:val="left"/>
      </w:pPr>
      <w:bookmarkStart w:id="98" w:name="_Toc204011140"/>
    </w:p>
    <w:p w:rsidR="00900A67" w:rsidRPr="00900A67" w:rsidRDefault="00900A67" w:rsidP="00900A67"/>
    <w:p w:rsidR="00BE4899" w:rsidRDefault="005D7EF8">
      <w:pPr>
        <w:pStyle w:val="Heading1"/>
      </w:pPr>
      <w:r>
        <w:lastRenderedPageBreak/>
        <w:t>REFERENCES</w:t>
      </w:r>
      <w:bookmarkEnd w:id="98"/>
    </w:p>
    <w:p w:rsidR="00BE4899" w:rsidRDefault="00BE4899">
      <w:pPr>
        <w:jc w:val="center"/>
        <w:rPr>
          <w:rFonts w:ascii="Times New Roman" w:hAnsi="Times New Roman" w:cs="Times New Roman"/>
          <w:b/>
          <w:bCs/>
          <w:sz w:val="32"/>
          <w:szCs w:val="32"/>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Bhandari, V. B. (2013). Design of machine elements (3rd ed.). McGraw-Hill Education.</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Callister, W. D. (2011). Materials science and engineering: An introduction (8th ed.). John Wiley &amp; Sons.</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Danjuma, A., &amp; Usman, M. (2018). Design considerations for low-cost agricultural processing machines. International Journal of Engineering Research and Technology, 6(3), 88–94.</w:t>
      </w: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Enibe, P. O. B., Efosa, O., &amp; Osaghae, F. U. (2015). Design and fabrication of palm fronds petioles stripping machine. Journal of Emerging Trends in Engineering and Applied Sciences, 6(4), 2141–7016.</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Ibrahim, A., &amp; Adedeji, O. (2017). Mechanical analysis of shaft design in agro-processing machines. Journal of Mechanical Engineering Research, 9(1), 12–21.</w:t>
      </w:r>
    </w:p>
    <w:p w:rsidR="00BE4899" w:rsidRDefault="00BE4899">
      <w:pPr>
        <w:pStyle w:val="ListParagraph"/>
        <w:rPr>
          <w:rFonts w:ascii="Times New Roman" w:hAnsi="Times New Roman" w:cs="Times New Roman"/>
          <w:sz w:val="24"/>
        </w:rPr>
      </w:pPr>
    </w:p>
    <w:p w:rsidR="00BE4899" w:rsidRDefault="00BE4899">
      <w:pPr>
        <w:pStyle w:val="ListParagraph"/>
        <w:ind w:left="783"/>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Khurmi, R. S., &amp; Gupta, J. K. (2005). A textbook of machine design (14th ed.). Eurasia Publishing House.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Okonkwo, U. C., &amp; Akpam, I. (2019). Design and fabrication of a broom processing machine for small-scale industries in Nigeria. Nigerian Journal of Technology, 38(2), 250–258.</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Adedoye, E. A. (2020). Fundamentals of industrial engineering and engineering management. Ilorin, Nigeria: Olad Publishers &amp; Printing Enterprises. ISBN: 978-978-996-527-4</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Lawal, B. A. (2020). Quality assurance. Ilorin, Nigeria: Rajah Dynamic Printers Ltd. ISBN: 978-978-59421-8-7</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Achumba, I. C., &amp; Osuagwu, L. (1994). Marketing fundamentals and practice. Enugu: A1-Marks Educational Research.</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Anely, M. N., Yunus, D., &amp; Paolo, M. G. (2007). Plants traditionally used to make brooms in several European countries. Journal of Ethnobiology and Ethnomedicine.</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Anuebunwa, F. O. (2008). Marketing of fresh okra in Ebonyi State, Nigeria. Production Agriculture and Technology Journal. Retrieved from http://www.patnsukjournal.com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AMPATH. (2013). Types of capacity building activities for improved market participation by farmer groups in Turbo, Kenya. Journal of Emerging Trends in Economics and Management Sciences, 4(4), 377–380.</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 xml:space="preserve">Cocks, M. L., &amp; Dold, A. P. (2004). A new broom sweeps clean: The economic and cultural value of grass brooms in Eastern Cape Province, South Africa. </w:t>
      </w:r>
      <w:r>
        <w:rPr>
          <w:rFonts w:ascii="Times New Roman" w:hAnsi="Times New Roman" w:cs="Times New Roman"/>
          <w:sz w:val="24"/>
        </w:rPr>
        <w:lastRenderedPageBreak/>
        <w:t>Forest, Trees and Livelihoods, 13(1), 33–42.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Kabeer, N. (2012). Women’s economic empowerment and inclusive growth: Labour market and enterprise development. SIG Working Paper 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Kehinde, O. J., Abiosun, A. J., Adegbuyi, O., &amp; Oladimji, H. (2016). Small and medium scale enterprise: Pivotal to sustainable economic development—The Nigerian experience. International Journal of Current Research, 8(1).</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Kohls, R. L., &amp; Uhl, J. N. (2002). Marketing of agricultural products (6th ed.). New York: Macmillan Publishing Company.</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Ohanaze Ndigbo. (2013). The Igbo people. Retrieved from http://www.en.wikipedia.org/wiki/ohanaeze_ndigbo</w:t>
      </w: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Onoyima, R. O. (2018). Socio-economic effect of broom production and marketing in Igbo-Eze North Local Government Area of Enugu State, Nigeria. Unpublished B.Sc project, Department of Geography, University of Nigeria, Nsukka.</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Sarokin, D. (2019). Definition of small scale enterprise. Retrieved from http://smallbusiness.chron.com</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E4899" w:rsidRDefault="00BE4899">
      <w:pPr>
        <w:rPr>
          <w:rFonts w:ascii="Times New Roman" w:hAnsi="Times New Roman" w:cs="Times New Roman"/>
          <w:sz w:val="24"/>
        </w:rPr>
      </w:pPr>
    </w:p>
    <w:p w:rsidR="00BE4899" w:rsidRDefault="005D7EF8">
      <w:pPr>
        <w:pStyle w:val="ListParagraph"/>
        <w:widowControl w:val="0"/>
        <w:numPr>
          <w:ilvl w:val="0"/>
          <w:numId w:val="10"/>
        </w:numPr>
        <w:spacing w:after="160" w:line="278" w:lineRule="auto"/>
        <w:jc w:val="both"/>
        <w:rPr>
          <w:rFonts w:ascii="Times New Roman" w:hAnsi="Times New Roman" w:cs="Times New Roman"/>
          <w:sz w:val="24"/>
        </w:rPr>
      </w:pPr>
      <w:r>
        <w:rPr>
          <w:rFonts w:ascii="Times New Roman" w:hAnsi="Times New Roman" w:cs="Times New Roman"/>
          <w:sz w:val="24"/>
        </w:rPr>
        <w:t>Uwubanmwen, I. O., Nwawe, C. N., Okere, R. A., Dada, M., &amp; Esergbe, E. (2011). Harnessing the potentials of the coconut palm in the Nigerian economy. World Journal of Agricultural Sciences, 7(6), 684–691.</w:t>
      </w: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tabs>
          <w:tab w:val="left" w:pos="1020"/>
        </w:tabs>
        <w:rPr>
          <w:sz w:val="24"/>
          <w:szCs w:val="28"/>
        </w:rPr>
      </w:pPr>
    </w:p>
    <w:p w:rsidR="00BE4899" w:rsidRDefault="00BE4899">
      <w:pPr>
        <w:pStyle w:val="Heading2"/>
      </w:pPr>
    </w:p>
    <w:p w:rsidR="00BE4899" w:rsidRDefault="00BE4899">
      <w:pPr>
        <w:rPr>
          <w:rFonts w:ascii="Times New Roman" w:hAnsi="Times New Roman" w:cs="Times New Roman"/>
          <w:b/>
          <w:bCs/>
          <w:sz w:val="32"/>
          <w:szCs w:val="32"/>
        </w:rPr>
      </w:pPr>
    </w:p>
    <w:p w:rsidR="00BE4899" w:rsidRDefault="005D7EF8">
      <w:pPr>
        <w:pStyle w:val="Heading1"/>
      </w:pPr>
      <w:bookmarkStart w:id="99" w:name="_Toc204011141"/>
      <w:r>
        <w:lastRenderedPageBreak/>
        <w:t>Appendix</w:t>
      </w:r>
      <w:bookmarkEnd w:id="99"/>
    </w:p>
    <w:p w:rsidR="00BE4899" w:rsidRDefault="00BE4899">
      <w:pPr>
        <w:jc w:val="cente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380355"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
                    <pic:cNvPicPr>
                      <a:picLocks noChangeAspect="1"/>
                    </pic:cNvPicPr>
                  </pic:nvPicPr>
                  <pic:blipFill>
                    <a:blip r:embed="rId21"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98334" cy="3239405"/>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SHAFT</w:t>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8"/>
                    <pic:cNvPicPr>
                      <a:picLocks noChangeAspect="1"/>
                    </pic:cNvPicPr>
                  </pic:nvPicPr>
                  <pic:blipFill>
                    <a:blip r:embed="rId1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457450"/>
                    </a:xfrm>
                    <a:prstGeom prst="rect">
                      <a:avLst/>
                    </a:prstGeom>
                  </pic:spPr>
                </pic:pic>
              </a:graphicData>
            </a:graphic>
          </wp:inline>
        </w:drawing>
      </w: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BE4899">
      <w:pPr>
        <w:rPr>
          <w:rFonts w:ascii="Times New Roman" w:hAnsi="Times New Roman" w:cs="Times New Roman"/>
          <w:b/>
          <w:bCs/>
          <w:sz w:val="32"/>
          <w:szCs w:val="32"/>
        </w:rPr>
      </w:pPr>
    </w:p>
    <w:p w:rsidR="00BE4899" w:rsidRDefault="005D7EF8">
      <w:pPr>
        <w:rPr>
          <w:rFonts w:ascii="Times New Roman" w:hAnsi="Times New Roman" w:cs="Times New Roman"/>
          <w:b/>
          <w:bCs/>
          <w:sz w:val="32"/>
          <w:szCs w:val="32"/>
        </w:rPr>
      </w:pPr>
      <w:bookmarkStart w:id="100" w:name="_GoBack"/>
      <w:bookmarkEnd w:id="100"/>
      <w:r>
        <w:rPr>
          <w:rFonts w:ascii="Times New Roman" w:hAnsi="Times New Roman" w:cs="Times New Roman"/>
          <w:b/>
          <w:bCs/>
          <w:noProof/>
          <w:sz w:val="32"/>
          <w:szCs w:val="32"/>
        </w:rPr>
        <w:lastRenderedPageBreak/>
        <w:drawing>
          <wp:inline distT="0" distB="0" distL="0" distR="0">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2"/>
                    <pic:cNvPicPr>
                      <a:picLocks noChangeAspect="1"/>
                    </pic:cNvPicPr>
                  </pic:nvPicPr>
                  <pic:blipFill>
                    <a:blip r:embed="rId2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5052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GASOLINE ENGINE</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3"/>
                    <pic:cNvPicPr>
                      <a:picLocks noChangeAspect="1"/>
                    </pic:cNvPicPr>
                  </pic:nvPicPr>
                  <pic:blipFill>
                    <a:blip r:embed="rId2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3267075"/>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BELT AND PULLEY</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4"/>
                    <pic:cNvPicPr>
                      <a:picLocks noChangeAspect="1"/>
                    </pic:cNvPicPr>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184785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E4899" w:rsidRDefault="005D7EF8">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6"/>
                    <pic:cNvPicPr>
                      <a:picLocks noChangeAspect="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324100"/>
                    </a:xfrm>
                    <a:prstGeom prst="rect">
                      <a:avLst/>
                    </a:prstGeom>
                  </pic:spPr>
                </pic:pic>
              </a:graphicData>
            </a:graphic>
          </wp:inline>
        </w:drawing>
      </w:r>
    </w:p>
    <w:p w:rsidR="00BE4899" w:rsidRDefault="005D7EF8">
      <w:pPr>
        <w:rPr>
          <w:rFonts w:ascii="Times New Roman" w:hAnsi="Times New Roman" w:cs="Times New Roman"/>
          <w:b/>
          <w:bCs/>
          <w:sz w:val="32"/>
          <w:szCs w:val="32"/>
        </w:rPr>
      </w:pPr>
      <w:r>
        <w:rPr>
          <w:rFonts w:ascii="Times New Roman" w:hAnsi="Times New Roman" w:cs="Times New Roman"/>
          <w:b/>
          <w:bCs/>
          <w:sz w:val="32"/>
          <w:szCs w:val="32"/>
        </w:rPr>
        <w:t>PILLOW BLOCK</w:t>
      </w:r>
    </w:p>
    <w:p w:rsidR="00BE4899" w:rsidRDefault="005D7EF8">
      <w:pPr>
        <w:rPr>
          <w:rFonts w:ascii="Times New Roman" w:hAnsi="Times New Roman" w:cs="Times New Roman"/>
          <w:sz w:val="24"/>
        </w:rPr>
      </w:pPr>
      <w:r>
        <w:rPr>
          <w:rFonts w:ascii="Times New Roman" w:hAnsi="Times New Roman" w:cs="Times New Roman"/>
          <w:noProof/>
          <w:sz w:val="24"/>
        </w:rPr>
        <w:drawing>
          <wp:inline distT="0" distB="0" distL="0" distR="0">
            <wp:extent cx="5274310" cy="2609850"/>
            <wp:effectExtent l="0" t="0" r="254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pic:cNvPicPr>
                  </pic:nvPicPr>
                  <pic:blipFill>
                    <a:blip r:embed="rId18"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2609850"/>
                    </a:xfrm>
                    <a:prstGeom prst="rect">
                      <a:avLst/>
                    </a:prstGeom>
                  </pic:spPr>
                </pic:pic>
              </a:graphicData>
            </a:graphic>
          </wp:inline>
        </w:drawing>
      </w:r>
    </w:p>
    <w:p w:rsidR="00BE4899" w:rsidRDefault="00BE4899">
      <w:pPr>
        <w:rPr>
          <w:rFonts w:ascii="Times New Roman" w:hAnsi="Times New Roman" w:cs="Times New Roman"/>
          <w:sz w:val="24"/>
        </w:rPr>
      </w:pPr>
    </w:p>
    <w:p w:rsidR="00BE4899" w:rsidRDefault="00BE4899">
      <w:pPr>
        <w:rPr>
          <w:rFonts w:ascii="Times New Roman" w:hAnsi="Times New Roman" w:cs="Times New Roman"/>
          <w:sz w:val="24"/>
        </w:rPr>
      </w:pPr>
    </w:p>
    <w:p w:rsidR="00BE4899" w:rsidRDefault="00BE4899">
      <w:pPr>
        <w:tabs>
          <w:tab w:val="left" w:pos="1020"/>
        </w:tabs>
        <w:rPr>
          <w:sz w:val="24"/>
          <w:szCs w:val="28"/>
        </w:rPr>
      </w:pPr>
    </w:p>
    <w:sectPr w:rsidR="00BE4899" w:rsidSect="00BE4899">
      <w:footerReference w:type="default" r:id="rId25"/>
      <w:pgSz w:w="12240" w:h="1440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17C" w:rsidRDefault="008A117C">
      <w:pPr>
        <w:spacing w:line="240" w:lineRule="auto"/>
      </w:pPr>
      <w:r>
        <w:separator/>
      </w:r>
    </w:p>
  </w:endnote>
  <w:endnote w:type="continuationSeparator" w:id="0">
    <w:p w:rsidR="008A117C" w:rsidRDefault="008A117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650C16">
    <w:pPr>
      <w:pStyle w:val="Footer"/>
    </w:pPr>
    <w:r>
      <w:pict>
        <v:shapetype id="_x0000_t202" coordsize="21600,21600" o:spt="202" path="m,l,21600r21600,l21600,xe">
          <v:stroke joinstyle="miter"/>
          <v:path gradientshapeok="t" o:connecttype="rect"/>
        </v:shapetype>
        <v:shape id="_x0000_s2054" type="#_x0000_t202" style="position:absolute;margin-left:0;margin-top:0;width:2in;height:2in;z-index:251664384;mso-wrap-style:none;mso-position-horizontal:center;mso-position-horizontal-relative:margin" filled="f" stroked="f">
          <v:textbox style="mso-fit-shape-to-text:t" inset="0,0,0,0">
            <w:txbxContent>
              <w:p w:rsidR="00BE4899" w:rsidRDefault="00650C16">
                <w:pPr>
                  <w:pStyle w:val="Footer"/>
                </w:pPr>
                <w:r>
                  <w:fldChar w:fldCharType="begin"/>
                </w:r>
                <w:r w:rsidR="005D7EF8">
                  <w:instrText xml:space="preserve"> PAGE  \* MERGEFORMAT </w:instrText>
                </w:r>
                <w:r>
                  <w:fldChar w:fldCharType="separate"/>
                </w:r>
                <w:r w:rsidR="00D4355A">
                  <w:rPr>
                    <w:noProof/>
                  </w:rPr>
                  <w:t>IV</w:t>
                </w:r>
                <w:r>
                  <w:fldChar w:fldCharType="end"/>
                </w:r>
              </w:p>
            </w:txbxContent>
          </v:textbox>
          <w10:wrap anchorx="margin"/>
        </v:shape>
      </w:pict>
    </w:r>
    <w:r>
      <w:pict>
        <v:shape id="_x0000_s2049" type="#_x0000_t202" style="position:absolute;margin-left:0;margin-top:0;width:2in;height:2in;z-index:251659264;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650C16">
    <w:pPr>
      <w:pStyle w:val="Footer"/>
    </w:pPr>
    <w:r>
      <w:pict>
        <v:shapetype id="_x0000_t202" coordsize="21600,21600" o:spt="202" path="m,l,21600r21600,l21600,xe">
          <v:stroke joinstyle="miter"/>
          <v:path gradientshapeok="t" o:connecttype="rect"/>
        </v:shapetype>
        <v:shape id="_x0000_s2050" type="#_x0000_t202" style="position:absolute;margin-left:0;margin-top:0;width:2in;height:2in;z-index:251660288;mso-wrap-style:none;mso-position-horizontal:center;mso-position-horizontal-relative:margin" filled="f" stroked="f">
          <v:textbox style="mso-fit-shape-to-text:t" inset="0,0,0,0">
            <w:txbxContent>
              <w:p w:rsidR="00BE4899" w:rsidRDefault="00650C16">
                <w:pPr>
                  <w:pStyle w:val="Footer"/>
                </w:pPr>
                <w:r>
                  <w:fldChar w:fldCharType="begin"/>
                </w:r>
                <w:r w:rsidR="005D7EF8">
                  <w:instrText xml:space="preserve"> PAGE  \* MERGEFORMAT </w:instrText>
                </w:r>
                <w:r>
                  <w:fldChar w:fldCharType="separate"/>
                </w:r>
                <w:r w:rsidR="005D7EF8">
                  <w:t>I</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650C16">
    <w:pPr>
      <w:pStyle w:val="Footer"/>
    </w:pPr>
    <w:r>
      <w:pict>
        <v:shapetype id="_x0000_t202" coordsize="21600,21600" o:spt="202" path="m,l,21600r21600,l21600,xe">
          <v:stroke joinstyle="miter"/>
          <v:path gradientshapeok="t" o:connecttype="rect"/>
        </v:shapetype>
        <v:shape id="_x0000_s2055" type="#_x0000_t202" style="position:absolute;margin-left:0;margin-top:0;width:2in;height:2in;z-index:251665408;mso-wrap-style:none;mso-position-horizontal:center;mso-position-horizontal-relative:margin" filled="f" stroked="f">
          <v:textbox style="mso-fit-shape-to-text:t" inset="0,0,0,0">
            <w:txbxContent>
              <w:p w:rsidR="00BE4899" w:rsidRDefault="00650C16">
                <w:pPr>
                  <w:pStyle w:val="Footer"/>
                </w:pPr>
                <w:r>
                  <w:fldChar w:fldCharType="begin"/>
                </w:r>
                <w:r w:rsidR="005D7EF8">
                  <w:instrText xml:space="preserve"> PAGE  \* MERGEFORMAT </w:instrText>
                </w:r>
                <w:r>
                  <w:fldChar w:fldCharType="separate"/>
                </w:r>
                <w:r w:rsidR="00D4355A">
                  <w:rPr>
                    <w:noProof/>
                  </w:rPr>
                  <w:t>41</w:t>
                </w:r>
                <w:r>
                  <w:fldChar w:fldCharType="end"/>
                </w:r>
              </w:p>
            </w:txbxContent>
          </v:textbox>
          <w10:wrap anchorx="margin"/>
        </v:shape>
      </w:pict>
    </w:r>
    <w:r>
      <w:pict>
        <v:shape id="_x0000_s2053" type="#_x0000_t202" style="position:absolute;margin-left:0;margin-top:0;width:2in;height:2in;z-index:251663360;mso-wrap-style:none;mso-position-horizontal:center;mso-position-horizontal-relative:margin" filled="f" stroked="f">
          <v:textbox style="mso-fit-shape-to-text:t" inset="0,0,0,0">
            <w:txbxContent>
              <w:p w:rsidR="00BE4899" w:rsidRDefault="00BE4899">
                <w:pPr>
                  <w:pStyle w:val="Foot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17C" w:rsidRDefault="008A117C">
      <w:pPr>
        <w:spacing w:after="0"/>
      </w:pPr>
      <w:r>
        <w:separator/>
      </w:r>
    </w:p>
  </w:footnote>
  <w:footnote w:type="continuationSeparator" w:id="0">
    <w:p w:rsidR="008A117C" w:rsidRDefault="008A117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5D7EF8">
    <w:pPr>
      <w:pStyle w:val="Header"/>
    </w:pPr>
    <w:r>
      <w:tab/>
    </w:r>
    <w:r>
      <w:tab/>
    </w:r>
    <w:r>
      <w:tab/>
    </w:r>
    <w:r>
      <w:tab/>
    </w:r>
    <w:r>
      <w:tab/>
    </w: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899" w:rsidRDefault="00BE48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4E26"/>
    <w:multiLevelType w:val="multilevel"/>
    <w:tmpl w:val="031B4E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0702E99"/>
    <w:multiLevelType w:val="multilevel"/>
    <w:tmpl w:val="20702E9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6F66B11"/>
    <w:multiLevelType w:val="multilevel"/>
    <w:tmpl w:val="26F6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217498"/>
    <w:multiLevelType w:val="multilevel"/>
    <w:tmpl w:val="3121749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B41717E"/>
    <w:multiLevelType w:val="multilevel"/>
    <w:tmpl w:val="3B4171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D0949E5"/>
    <w:multiLevelType w:val="multilevel"/>
    <w:tmpl w:val="3D0949E5"/>
    <w:lvl w:ilvl="0">
      <w:start w:val="1"/>
      <w:numFmt w:val="bullet"/>
      <w:lvlText w:val=""/>
      <w:lvlJc w:val="left"/>
      <w:pPr>
        <w:ind w:left="63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95C0DB6"/>
    <w:multiLevelType w:val="multilevel"/>
    <w:tmpl w:val="495C0D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2912874"/>
    <w:multiLevelType w:val="multilevel"/>
    <w:tmpl w:val="62912874"/>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8">
    <w:nsid w:val="6AB901D6"/>
    <w:multiLevelType w:val="multilevel"/>
    <w:tmpl w:val="6AB90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6B0D2588"/>
    <w:multiLevelType w:val="multilevel"/>
    <w:tmpl w:val="6B0D2588"/>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749429E2"/>
    <w:multiLevelType w:val="multilevel"/>
    <w:tmpl w:val="749429E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4"/>
  </w:num>
  <w:num w:numId="5">
    <w:abstractNumId w:val="10"/>
  </w:num>
  <w:num w:numId="6">
    <w:abstractNumId w:val="2"/>
  </w:num>
  <w:num w:numId="7">
    <w:abstractNumId w:val="3"/>
  </w:num>
  <w:num w:numId="8">
    <w:abstractNumId w:val="9"/>
  </w:num>
  <w:num w:numId="9">
    <w:abstractNumId w:val="1"/>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fillcolor="white">
      <v:fill color="white"/>
    </o:shapedefaults>
    <o:shapelayout v:ext="edit">
      <o:idmap v:ext="edit" data="2"/>
    </o:shapelayout>
  </w:hdrShapeDefaults>
  <w:footnotePr>
    <w:footnote w:id="-1"/>
    <w:footnote w:id="0"/>
  </w:footnotePr>
  <w:endnotePr>
    <w:endnote w:id="-1"/>
    <w:endnote w:id="0"/>
  </w:endnotePr>
  <w:compat/>
  <w:rsids>
    <w:rsidRoot w:val="00A3013B"/>
    <w:rsid w:val="00003F02"/>
    <w:rsid w:val="000116FD"/>
    <w:rsid w:val="0001293C"/>
    <w:rsid w:val="00014076"/>
    <w:rsid w:val="0002009F"/>
    <w:rsid w:val="00030BDA"/>
    <w:rsid w:val="00033CFB"/>
    <w:rsid w:val="00034AA1"/>
    <w:rsid w:val="00034B3B"/>
    <w:rsid w:val="000460C4"/>
    <w:rsid w:val="00046CAD"/>
    <w:rsid w:val="00050F96"/>
    <w:rsid w:val="00054771"/>
    <w:rsid w:val="00055EC2"/>
    <w:rsid w:val="00062DA1"/>
    <w:rsid w:val="000645D5"/>
    <w:rsid w:val="000658B6"/>
    <w:rsid w:val="0007269B"/>
    <w:rsid w:val="00072D1B"/>
    <w:rsid w:val="000800B4"/>
    <w:rsid w:val="00096A98"/>
    <w:rsid w:val="000A03EF"/>
    <w:rsid w:val="000B0E86"/>
    <w:rsid w:val="000B4F7F"/>
    <w:rsid w:val="000C55C8"/>
    <w:rsid w:val="000D5E2E"/>
    <w:rsid w:val="000D7747"/>
    <w:rsid w:val="000D7A25"/>
    <w:rsid w:val="000E0E3E"/>
    <w:rsid w:val="00101515"/>
    <w:rsid w:val="00104CF7"/>
    <w:rsid w:val="001160DE"/>
    <w:rsid w:val="00136E84"/>
    <w:rsid w:val="00137917"/>
    <w:rsid w:val="0014038C"/>
    <w:rsid w:val="00142061"/>
    <w:rsid w:val="00143602"/>
    <w:rsid w:val="00143613"/>
    <w:rsid w:val="00144CDA"/>
    <w:rsid w:val="00150D77"/>
    <w:rsid w:val="00156F6E"/>
    <w:rsid w:val="001660E4"/>
    <w:rsid w:val="00171E07"/>
    <w:rsid w:val="00175690"/>
    <w:rsid w:val="00175AD1"/>
    <w:rsid w:val="00181C5E"/>
    <w:rsid w:val="00190A2B"/>
    <w:rsid w:val="00197880"/>
    <w:rsid w:val="001A4970"/>
    <w:rsid w:val="001A6424"/>
    <w:rsid w:val="001B58EE"/>
    <w:rsid w:val="001B7015"/>
    <w:rsid w:val="001D5E9A"/>
    <w:rsid w:val="001F11CF"/>
    <w:rsid w:val="00210437"/>
    <w:rsid w:val="002110CD"/>
    <w:rsid w:val="002229AE"/>
    <w:rsid w:val="00223260"/>
    <w:rsid w:val="00223356"/>
    <w:rsid w:val="00225941"/>
    <w:rsid w:val="002272DA"/>
    <w:rsid w:val="002277F8"/>
    <w:rsid w:val="00240716"/>
    <w:rsid w:val="00245827"/>
    <w:rsid w:val="00246A4A"/>
    <w:rsid w:val="00251251"/>
    <w:rsid w:val="0025191B"/>
    <w:rsid w:val="00253625"/>
    <w:rsid w:val="00254C80"/>
    <w:rsid w:val="00254D2E"/>
    <w:rsid w:val="00266D49"/>
    <w:rsid w:val="0026716B"/>
    <w:rsid w:val="00272EA1"/>
    <w:rsid w:val="002746A6"/>
    <w:rsid w:val="00277A31"/>
    <w:rsid w:val="00281765"/>
    <w:rsid w:val="002908F7"/>
    <w:rsid w:val="00294D2D"/>
    <w:rsid w:val="002A4914"/>
    <w:rsid w:val="002C10E8"/>
    <w:rsid w:val="002D1A56"/>
    <w:rsid w:val="002D404F"/>
    <w:rsid w:val="002D5ED3"/>
    <w:rsid w:val="002E089D"/>
    <w:rsid w:val="002F271D"/>
    <w:rsid w:val="002F3EDA"/>
    <w:rsid w:val="003076D5"/>
    <w:rsid w:val="00326134"/>
    <w:rsid w:val="00341435"/>
    <w:rsid w:val="003441C9"/>
    <w:rsid w:val="00347F21"/>
    <w:rsid w:val="003541C5"/>
    <w:rsid w:val="00356922"/>
    <w:rsid w:val="0036055C"/>
    <w:rsid w:val="00367F38"/>
    <w:rsid w:val="00372015"/>
    <w:rsid w:val="00376BD9"/>
    <w:rsid w:val="003A0BCD"/>
    <w:rsid w:val="003B3643"/>
    <w:rsid w:val="003B4238"/>
    <w:rsid w:val="003D1FB7"/>
    <w:rsid w:val="003D485B"/>
    <w:rsid w:val="003D708E"/>
    <w:rsid w:val="003E1EE8"/>
    <w:rsid w:val="003E22E6"/>
    <w:rsid w:val="003F238B"/>
    <w:rsid w:val="003F5429"/>
    <w:rsid w:val="003F6B6B"/>
    <w:rsid w:val="00400284"/>
    <w:rsid w:val="00405240"/>
    <w:rsid w:val="0041492C"/>
    <w:rsid w:val="00415362"/>
    <w:rsid w:val="00417209"/>
    <w:rsid w:val="004264B9"/>
    <w:rsid w:val="00437E65"/>
    <w:rsid w:val="00443D3E"/>
    <w:rsid w:val="00446E4F"/>
    <w:rsid w:val="00453BF2"/>
    <w:rsid w:val="00460213"/>
    <w:rsid w:val="00460AE0"/>
    <w:rsid w:val="00472390"/>
    <w:rsid w:val="00491571"/>
    <w:rsid w:val="004949CA"/>
    <w:rsid w:val="004950FE"/>
    <w:rsid w:val="004A3B02"/>
    <w:rsid w:val="004A3BDA"/>
    <w:rsid w:val="004A4222"/>
    <w:rsid w:val="004C079A"/>
    <w:rsid w:val="004C09BA"/>
    <w:rsid w:val="004C2149"/>
    <w:rsid w:val="004D0764"/>
    <w:rsid w:val="004E1996"/>
    <w:rsid w:val="004E68E0"/>
    <w:rsid w:val="0051351A"/>
    <w:rsid w:val="005200E0"/>
    <w:rsid w:val="00520387"/>
    <w:rsid w:val="00524CE8"/>
    <w:rsid w:val="00530849"/>
    <w:rsid w:val="00532895"/>
    <w:rsid w:val="00532CD8"/>
    <w:rsid w:val="005360AC"/>
    <w:rsid w:val="0053631B"/>
    <w:rsid w:val="00544DEB"/>
    <w:rsid w:val="0054693E"/>
    <w:rsid w:val="0055293E"/>
    <w:rsid w:val="00562651"/>
    <w:rsid w:val="00563157"/>
    <w:rsid w:val="00570005"/>
    <w:rsid w:val="005705CB"/>
    <w:rsid w:val="005707A9"/>
    <w:rsid w:val="0057556B"/>
    <w:rsid w:val="00580969"/>
    <w:rsid w:val="005815BE"/>
    <w:rsid w:val="00581E27"/>
    <w:rsid w:val="00584855"/>
    <w:rsid w:val="00586785"/>
    <w:rsid w:val="00586B68"/>
    <w:rsid w:val="00587D91"/>
    <w:rsid w:val="005900B4"/>
    <w:rsid w:val="005911CE"/>
    <w:rsid w:val="00593ACA"/>
    <w:rsid w:val="005A0C06"/>
    <w:rsid w:val="005A62DD"/>
    <w:rsid w:val="005C4830"/>
    <w:rsid w:val="005D3720"/>
    <w:rsid w:val="005D471A"/>
    <w:rsid w:val="005D4BCF"/>
    <w:rsid w:val="005D5CC5"/>
    <w:rsid w:val="005D5DF0"/>
    <w:rsid w:val="005D75D5"/>
    <w:rsid w:val="005D7EF8"/>
    <w:rsid w:val="005E0811"/>
    <w:rsid w:val="005E6C1E"/>
    <w:rsid w:val="005F2562"/>
    <w:rsid w:val="00616634"/>
    <w:rsid w:val="00620DC0"/>
    <w:rsid w:val="006246C4"/>
    <w:rsid w:val="00624CE3"/>
    <w:rsid w:val="00625052"/>
    <w:rsid w:val="00625D2B"/>
    <w:rsid w:val="006300A3"/>
    <w:rsid w:val="00632243"/>
    <w:rsid w:val="006336C5"/>
    <w:rsid w:val="00650C16"/>
    <w:rsid w:val="0065394C"/>
    <w:rsid w:val="00654344"/>
    <w:rsid w:val="006544AA"/>
    <w:rsid w:val="006550F6"/>
    <w:rsid w:val="0066005E"/>
    <w:rsid w:val="00666097"/>
    <w:rsid w:val="006770A4"/>
    <w:rsid w:val="006815F3"/>
    <w:rsid w:val="006868DA"/>
    <w:rsid w:val="006879E1"/>
    <w:rsid w:val="00690441"/>
    <w:rsid w:val="00696870"/>
    <w:rsid w:val="006974E0"/>
    <w:rsid w:val="006A0051"/>
    <w:rsid w:val="006B3634"/>
    <w:rsid w:val="006B3D4D"/>
    <w:rsid w:val="006C0A85"/>
    <w:rsid w:val="006C0E98"/>
    <w:rsid w:val="006C77A8"/>
    <w:rsid w:val="006D599B"/>
    <w:rsid w:val="006D68A7"/>
    <w:rsid w:val="006F03EC"/>
    <w:rsid w:val="006F1E96"/>
    <w:rsid w:val="006F21B4"/>
    <w:rsid w:val="006F2640"/>
    <w:rsid w:val="006F2712"/>
    <w:rsid w:val="006F2E8C"/>
    <w:rsid w:val="006F5AA4"/>
    <w:rsid w:val="006F6AB1"/>
    <w:rsid w:val="0070095E"/>
    <w:rsid w:val="007027F7"/>
    <w:rsid w:val="00703915"/>
    <w:rsid w:val="00715C0D"/>
    <w:rsid w:val="007166E5"/>
    <w:rsid w:val="00720E27"/>
    <w:rsid w:val="00741E75"/>
    <w:rsid w:val="00741F8F"/>
    <w:rsid w:val="00742A38"/>
    <w:rsid w:val="00744DE5"/>
    <w:rsid w:val="007474ED"/>
    <w:rsid w:val="00750E7E"/>
    <w:rsid w:val="007577B3"/>
    <w:rsid w:val="00760E31"/>
    <w:rsid w:val="007632BA"/>
    <w:rsid w:val="007663B2"/>
    <w:rsid w:val="00767589"/>
    <w:rsid w:val="007702B9"/>
    <w:rsid w:val="00783595"/>
    <w:rsid w:val="00787E6B"/>
    <w:rsid w:val="00794DD3"/>
    <w:rsid w:val="007B2DBE"/>
    <w:rsid w:val="007B3EF9"/>
    <w:rsid w:val="007C2766"/>
    <w:rsid w:val="007D1B1E"/>
    <w:rsid w:val="007D2670"/>
    <w:rsid w:val="007D7094"/>
    <w:rsid w:val="007E2453"/>
    <w:rsid w:val="007E3D41"/>
    <w:rsid w:val="007E4960"/>
    <w:rsid w:val="007F4480"/>
    <w:rsid w:val="00802913"/>
    <w:rsid w:val="0080562C"/>
    <w:rsid w:val="0081352A"/>
    <w:rsid w:val="00815B09"/>
    <w:rsid w:val="008203F1"/>
    <w:rsid w:val="008205C4"/>
    <w:rsid w:val="00823517"/>
    <w:rsid w:val="00824102"/>
    <w:rsid w:val="00826E7B"/>
    <w:rsid w:val="00831D33"/>
    <w:rsid w:val="0083449F"/>
    <w:rsid w:val="008450AB"/>
    <w:rsid w:val="008538A4"/>
    <w:rsid w:val="00854D2A"/>
    <w:rsid w:val="00863F4A"/>
    <w:rsid w:val="00864A67"/>
    <w:rsid w:val="00864FCA"/>
    <w:rsid w:val="00870E60"/>
    <w:rsid w:val="00875C97"/>
    <w:rsid w:val="008853AB"/>
    <w:rsid w:val="00891CC5"/>
    <w:rsid w:val="00891E34"/>
    <w:rsid w:val="00897210"/>
    <w:rsid w:val="008A0FF4"/>
    <w:rsid w:val="008A117C"/>
    <w:rsid w:val="008A22F0"/>
    <w:rsid w:val="008A46FB"/>
    <w:rsid w:val="008B14F2"/>
    <w:rsid w:val="008B5245"/>
    <w:rsid w:val="008B72EE"/>
    <w:rsid w:val="008C0B6D"/>
    <w:rsid w:val="008C2442"/>
    <w:rsid w:val="008D026E"/>
    <w:rsid w:val="008E519C"/>
    <w:rsid w:val="008F37B4"/>
    <w:rsid w:val="00900A67"/>
    <w:rsid w:val="0091043A"/>
    <w:rsid w:val="00911BB9"/>
    <w:rsid w:val="00915479"/>
    <w:rsid w:val="00916860"/>
    <w:rsid w:val="00916D7F"/>
    <w:rsid w:val="009359B4"/>
    <w:rsid w:val="00942D15"/>
    <w:rsid w:val="009451BA"/>
    <w:rsid w:val="009519AF"/>
    <w:rsid w:val="009637E1"/>
    <w:rsid w:val="00965BB8"/>
    <w:rsid w:val="00984CD5"/>
    <w:rsid w:val="00991C8B"/>
    <w:rsid w:val="009952E9"/>
    <w:rsid w:val="009A0035"/>
    <w:rsid w:val="009A2CF3"/>
    <w:rsid w:val="009A7459"/>
    <w:rsid w:val="009A78B8"/>
    <w:rsid w:val="009B7955"/>
    <w:rsid w:val="009C0687"/>
    <w:rsid w:val="009C66AB"/>
    <w:rsid w:val="009D1608"/>
    <w:rsid w:val="009D17B2"/>
    <w:rsid w:val="009D4A29"/>
    <w:rsid w:val="009F5ECF"/>
    <w:rsid w:val="00A01ECF"/>
    <w:rsid w:val="00A03628"/>
    <w:rsid w:val="00A07E34"/>
    <w:rsid w:val="00A128D9"/>
    <w:rsid w:val="00A24518"/>
    <w:rsid w:val="00A25F6D"/>
    <w:rsid w:val="00A27E88"/>
    <w:rsid w:val="00A3013B"/>
    <w:rsid w:val="00A306DC"/>
    <w:rsid w:val="00A34FCF"/>
    <w:rsid w:val="00A40301"/>
    <w:rsid w:val="00A5154D"/>
    <w:rsid w:val="00A54B3A"/>
    <w:rsid w:val="00A65E1A"/>
    <w:rsid w:val="00A661A6"/>
    <w:rsid w:val="00A66F46"/>
    <w:rsid w:val="00A73AB6"/>
    <w:rsid w:val="00A74072"/>
    <w:rsid w:val="00A85F2B"/>
    <w:rsid w:val="00A86FE2"/>
    <w:rsid w:val="00A920F7"/>
    <w:rsid w:val="00A95BE5"/>
    <w:rsid w:val="00AA0AD0"/>
    <w:rsid w:val="00AB10E6"/>
    <w:rsid w:val="00AB5097"/>
    <w:rsid w:val="00AC2622"/>
    <w:rsid w:val="00AC3BAC"/>
    <w:rsid w:val="00AD477E"/>
    <w:rsid w:val="00AE4542"/>
    <w:rsid w:val="00AF40FF"/>
    <w:rsid w:val="00B00B37"/>
    <w:rsid w:val="00B04484"/>
    <w:rsid w:val="00B07C03"/>
    <w:rsid w:val="00B16383"/>
    <w:rsid w:val="00B24366"/>
    <w:rsid w:val="00B25FBC"/>
    <w:rsid w:val="00B26DF7"/>
    <w:rsid w:val="00B354C8"/>
    <w:rsid w:val="00B42411"/>
    <w:rsid w:val="00B51F3F"/>
    <w:rsid w:val="00B57CC8"/>
    <w:rsid w:val="00B6569E"/>
    <w:rsid w:val="00B6632B"/>
    <w:rsid w:val="00B677E8"/>
    <w:rsid w:val="00B67BAD"/>
    <w:rsid w:val="00B736C4"/>
    <w:rsid w:val="00B768D6"/>
    <w:rsid w:val="00B80895"/>
    <w:rsid w:val="00B82BCD"/>
    <w:rsid w:val="00B870DE"/>
    <w:rsid w:val="00B90720"/>
    <w:rsid w:val="00B92774"/>
    <w:rsid w:val="00B95015"/>
    <w:rsid w:val="00BA0E59"/>
    <w:rsid w:val="00BA3B4B"/>
    <w:rsid w:val="00BC1360"/>
    <w:rsid w:val="00BC45A5"/>
    <w:rsid w:val="00BE030D"/>
    <w:rsid w:val="00BE4899"/>
    <w:rsid w:val="00BF0321"/>
    <w:rsid w:val="00BF5B3E"/>
    <w:rsid w:val="00BF75BA"/>
    <w:rsid w:val="00C02AE6"/>
    <w:rsid w:val="00C04A55"/>
    <w:rsid w:val="00C23FCD"/>
    <w:rsid w:val="00C306C5"/>
    <w:rsid w:val="00C34B1C"/>
    <w:rsid w:val="00C34B3F"/>
    <w:rsid w:val="00C43607"/>
    <w:rsid w:val="00C4595C"/>
    <w:rsid w:val="00C4782A"/>
    <w:rsid w:val="00C615C3"/>
    <w:rsid w:val="00C70AC5"/>
    <w:rsid w:val="00C73378"/>
    <w:rsid w:val="00C76A54"/>
    <w:rsid w:val="00C8542B"/>
    <w:rsid w:val="00C91F25"/>
    <w:rsid w:val="00C97995"/>
    <w:rsid w:val="00CB27BA"/>
    <w:rsid w:val="00CB507C"/>
    <w:rsid w:val="00CC28FD"/>
    <w:rsid w:val="00CC389D"/>
    <w:rsid w:val="00CC42A4"/>
    <w:rsid w:val="00CC62ED"/>
    <w:rsid w:val="00CC654B"/>
    <w:rsid w:val="00CD16D6"/>
    <w:rsid w:val="00CD3172"/>
    <w:rsid w:val="00CD4D2B"/>
    <w:rsid w:val="00CE0F00"/>
    <w:rsid w:val="00CE2883"/>
    <w:rsid w:val="00CF4DBD"/>
    <w:rsid w:val="00CF6575"/>
    <w:rsid w:val="00D011A9"/>
    <w:rsid w:val="00D04575"/>
    <w:rsid w:val="00D071C1"/>
    <w:rsid w:val="00D13A89"/>
    <w:rsid w:val="00D1461D"/>
    <w:rsid w:val="00D20DDC"/>
    <w:rsid w:val="00D22832"/>
    <w:rsid w:val="00D25F9E"/>
    <w:rsid w:val="00D27A55"/>
    <w:rsid w:val="00D356FE"/>
    <w:rsid w:val="00D4355A"/>
    <w:rsid w:val="00D4418E"/>
    <w:rsid w:val="00D54379"/>
    <w:rsid w:val="00D57004"/>
    <w:rsid w:val="00D57277"/>
    <w:rsid w:val="00D64E8A"/>
    <w:rsid w:val="00D70257"/>
    <w:rsid w:val="00D70BED"/>
    <w:rsid w:val="00D71539"/>
    <w:rsid w:val="00D748C8"/>
    <w:rsid w:val="00D76C76"/>
    <w:rsid w:val="00D77BDE"/>
    <w:rsid w:val="00D812C8"/>
    <w:rsid w:val="00D86772"/>
    <w:rsid w:val="00D871C2"/>
    <w:rsid w:val="00D9211B"/>
    <w:rsid w:val="00DB09ED"/>
    <w:rsid w:val="00DB5DA2"/>
    <w:rsid w:val="00DC1C0E"/>
    <w:rsid w:val="00DC6887"/>
    <w:rsid w:val="00DD02FD"/>
    <w:rsid w:val="00DD2893"/>
    <w:rsid w:val="00DD6439"/>
    <w:rsid w:val="00DD6C17"/>
    <w:rsid w:val="00DE7DE4"/>
    <w:rsid w:val="00DF0029"/>
    <w:rsid w:val="00DF0088"/>
    <w:rsid w:val="00DF4842"/>
    <w:rsid w:val="00E01633"/>
    <w:rsid w:val="00E02007"/>
    <w:rsid w:val="00E108A3"/>
    <w:rsid w:val="00E1092C"/>
    <w:rsid w:val="00E12A63"/>
    <w:rsid w:val="00E15B3F"/>
    <w:rsid w:val="00E222ED"/>
    <w:rsid w:val="00E22315"/>
    <w:rsid w:val="00E229DB"/>
    <w:rsid w:val="00E2561B"/>
    <w:rsid w:val="00E3137C"/>
    <w:rsid w:val="00E33BC3"/>
    <w:rsid w:val="00E4006C"/>
    <w:rsid w:val="00E57586"/>
    <w:rsid w:val="00E630A1"/>
    <w:rsid w:val="00E70936"/>
    <w:rsid w:val="00E73BE4"/>
    <w:rsid w:val="00E81026"/>
    <w:rsid w:val="00E974F8"/>
    <w:rsid w:val="00E979D3"/>
    <w:rsid w:val="00EC16E5"/>
    <w:rsid w:val="00EC1839"/>
    <w:rsid w:val="00EC7482"/>
    <w:rsid w:val="00ED0EB6"/>
    <w:rsid w:val="00EE0E6F"/>
    <w:rsid w:val="00EE1E85"/>
    <w:rsid w:val="00EE692F"/>
    <w:rsid w:val="00F017F6"/>
    <w:rsid w:val="00F031C2"/>
    <w:rsid w:val="00F12516"/>
    <w:rsid w:val="00F21487"/>
    <w:rsid w:val="00F216F0"/>
    <w:rsid w:val="00F243AC"/>
    <w:rsid w:val="00F26CA4"/>
    <w:rsid w:val="00F305FF"/>
    <w:rsid w:val="00F33684"/>
    <w:rsid w:val="00F45ED3"/>
    <w:rsid w:val="00F4667B"/>
    <w:rsid w:val="00F75235"/>
    <w:rsid w:val="00F83ED8"/>
    <w:rsid w:val="00F906B2"/>
    <w:rsid w:val="00F91E02"/>
    <w:rsid w:val="00F95B1E"/>
    <w:rsid w:val="00F96077"/>
    <w:rsid w:val="00FC0264"/>
    <w:rsid w:val="00FC606F"/>
    <w:rsid w:val="00FD2D03"/>
    <w:rsid w:val="00FE5BB9"/>
    <w:rsid w:val="00FF7F38"/>
    <w:rsid w:val="24941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semiHidden="0" w:uiPriority="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99"/>
    <w:pPr>
      <w:spacing w:after="200" w:line="276" w:lineRule="auto"/>
    </w:pPr>
    <w:rPr>
      <w:sz w:val="22"/>
      <w:szCs w:val="22"/>
    </w:rPr>
  </w:style>
  <w:style w:type="paragraph" w:styleId="Heading1">
    <w:name w:val="heading 1"/>
    <w:basedOn w:val="Normal"/>
    <w:next w:val="Normal"/>
    <w:link w:val="Heading1Char"/>
    <w:qFormat/>
    <w:rsid w:val="00BE4899"/>
    <w:pPr>
      <w:keepNext/>
      <w:keepLines/>
      <w:spacing w:after="0" w:line="480" w:lineRule="auto"/>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BE48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E48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48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E48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E489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E489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E489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E489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sid w:val="00BE4899"/>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BE4899"/>
    <w:pPr>
      <w:tabs>
        <w:tab w:val="center" w:pos="4680"/>
        <w:tab w:val="right" w:pos="9360"/>
      </w:tabs>
      <w:spacing w:after="0" w:line="240" w:lineRule="auto"/>
    </w:pPr>
  </w:style>
  <w:style w:type="paragraph" w:styleId="Header">
    <w:name w:val="header"/>
    <w:basedOn w:val="Normal"/>
    <w:link w:val="HeaderChar"/>
    <w:unhideWhenUsed/>
    <w:qFormat/>
    <w:rsid w:val="00BE4899"/>
    <w:pPr>
      <w:tabs>
        <w:tab w:val="center" w:pos="4680"/>
        <w:tab w:val="right" w:pos="9360"/>
      </w:tabs>
      <w:spacing w:after="0" w:line="240" w:lineRule="auto"/>
    </w:pPr>
  </w:style>
  <w:style w:type="character" w:styleId="Hyperlink">
    <w:name w:val="Hyperlink"/>
    <w:basedOn w:val="DefaultParagraphFont"/>
    <w:uiPriority w:val="99"/>
    <w:unhideWhenUsed/>
    <w:rsid w:val="00BE4899"/>
    <w:rPr>
      <w:color w:val="0000FF" w:themeColor="hyperlink"/>
      <w:u w:val="single"/>
    </w:rPr>
  </w:style>
  <w:style w:type="character" w:styleId="LineNumber">
    <w:name w:val="line number"/>
    <w:basedOn w:val="DefaultParagraphFont"/>
    <w:uiPriority w:val="99"/>
    <w:semiHidden/>
    <w:unhideWhenUsed/>
    <w:rsid w:val="00BE4899"/>
  </w:style>
  <w:style w:type="paragraph" w:styleId="NormalWeb">
    <w:name w:val="Normal (Web)"/>
    <w:basedOn w:val="Normal"/>
    <w:rsid w:val="00BE4899"/>
    <w:pPr>
      <w:widowControl w:val="0"/>
      <w:spacing w:after="160" w:line="278" w:lineRule="auto"/>
      <w:jc w:val="both"/>
    </w:pPr>
    <w:rPr>
      <w:rFonts w:ascii="Times New Roman" w:eastAsiaTheme="minorEastAsia" w:hAnsi="Times New Roman" w:cs="Times New Roman"/>
      <w:kern w:val="2"/>
      <w:sz w:val="24"/>
      <w:szCs w:val="24"/>
      <w:lang w:eastAsia="zh-CN"/>
    </w:rPr>
  </w:style>
  <w:style w:type="paragraph" w:styleId="Subtitle">
    <w:name w:val="Subtitle"/>
    <w:basedOn w:val="Normal"/>
    <w:next w:val="Normal"/>
    <w:link w:val="SubtitleChar"/>
    <w:uiPriority w:val="11"/>
    <w:qFormat/>
    <w:rsid w:val="00BE489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39"/>
    <w:rsid w:val="00BE48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BE4899"/>
    <w:pPr>
      <w:spacing w:after="100"/>
    </w:pPr>
  </w:style>
  <w:style w:type="paragraph" w:styleId="TOC2">
    <w:name w:val="toc 2"/>
    <w:basedOn w:val="Normal"/>
    <w:next w:val="Normal"/>
    <w:autoRedefine/>
    <w:uiPriority w:val="39"/>
    <w:unhideWhenUsed/>
    <w:rsid w:val="00BE4899"/>
    <w:pPr>
      <w:spacing w:after="100"/>
      <w:ind w:left="220"/>
    </w:pPr>
  </w:style>
  <w:style w:type="paragraph" w:styleId="TOC3">
    <w:name w:val="toc 3"/>
    <w:basedOn w:val="Normal"/>
    <w:next w:val="Normal"/>
    <w:autoRedefine/>
    <w:uiPriority w:val="39"/>
    <w:unhideWhenUsed/>
    <w:rsid w:val="00BE4899"/>
    <w:pPr>
      <w:spacing w:after="100"/>
      <w:ind w:left="440"/>
    </w:pPr>
  </w:style>
  <w:style w:type="paragraph" w:styleId="ListParagraph">
    <w:name w:val="List Paragraph"/>
    <w:basedOn w:val="Normal"/>
    <w:uiPriority w:val="34"/>
    <w:qFormat/>
    <w:rsid w:val="00BE4899"/>
    <w:pPr>
      <w:ind w:left="720"/>
      <w:contextualSpacing/>
    </w:pPr>
  </w:style>
  <w:style w:type="character" w:customStyle="1" w:styleId="HeaderChar">
    <w:name w:val="Header Char"/>
    <w:basedOn w:val="DefaultParagraphFont"/>
    <w:link w:val="Header"/>
    <w:rsid w:val="00BE4899"/>
  </w:style>
  <w:style w:type="character" w:customStyle="1" w:styleId="FooterChar">
    <w:name w:val="Footer Char"/>
    <w:basedOn w:val="DefaultParagraphFont"/>
    <w:link w:val="Footer"/>
    <w:uiPriority w:val="99"/>
    <w:qFormat/>
    <w:rsid w:val="00BE4899"/>
  </w:style>
  <w:style w:type="character" w:styleId="PlaceholderText">
    <w:name w:val="Placeholder Text"/>
    <w:basedOn w:val="DefaultParagraphFont"/>
    <w:uiPriority w:val="99"/>
    <w:semiHidden/>
    <w:rsid w:val="00BE4899"/>
    <w:rPr>
      <w:color w:val="808080"/>
    </w:rPr>
  </w:style>
  <w:style w:type="character" w:customStyle="1" w:styleId="BalloonTextChar">
    <w:name w:val="Balloon Text Char"/>
    <w:basedOn w:val="DefaultParagraphFont"/>
    <w:link w:val="BalloonText"/>
    <w:rsid w:val="00BE4899"/>
    <w:rPr>
      <w:rFonts w:ascii="Tahoma" w:hAnsi="Tahoma" w:cs="Tahoma"/>
      <w:sz w:val="16"/>
      <w:szCs w:val="16"/>
    </w:rPr>
  </w:style>
  <w:style w:type="character" w:customStyle="1" w:styleId="Heading1Char">
    <w:name w:val="Heading 1 Char"/>
    <w:basedOn w:val="DefaultParagraphFont"/>
    <w:link w:val="Heading1"/>
    <w:qFormat/>
    <w:rsid w:val="00BE489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BE4899"/>
    <w:rPr>
      <w:rFonts w:asciiTheme="majorHAnsi" w:eastAsiaTheme="majorEastAsia" w:hAnsiTheme="majorHAnsi" w:cstheme="majorBidi"/>
      <w:color w:val="365F91" w:themeColor="accent1" w:themeShade="BF"/>
      <w:sz w:val="26"/>
      <w:szCs w:val="26"/>
    </w:rPr>
  </w:style>
  <w:style w:type="paragraph" w:customStyle="1" w:styleId="normal0">
    <w:name w:val="normal"/>
    <w:rsid w:val="00BE4899"/>
    <w:pPr>
      <w:spacing w:after="200" w:line="276" w:lineRule="auto"/>
    </w:pPr>
    <w:rPr>
      <w:rFonts w:ascii="Calibri" w:eastAsia="Calibri" w:hAnsi="Calibri" w:cs="Calibri"/>
      <w:sz w:val="22"/>
      <w:szCs w:val="22"/>
    </w:rPr>
  </w:style>
  <w:style w:type="paragraph" w:customStyle="1" w:styleId="TOCHeading1">
    <w:name w:val="TOC Heading1"/>
    <w:basedOn w:val="Heading1"/>
    <w:next w:val="Normal"/>
    <w:uiPriority w:val="39"/>
    <w:semiHidden/>
    <w:unhideWhenUsed/>
    <w:qFormat/>
    <w:rsid w:val="00BE4899"/>
    <w:pPr>
      <w:spacing w:before="480" w:line="276" w:lineRule="auto"/>
      <w:contextualSpacing w:val="0"/>
      <w:jc w:val="left"/>
      <w:outlineLvl w:val="9"/>
    </w:pPr>
    <w:rPr>
      <w:rFonts w:asciiTheme="majorHAnsi" w:hAnsiTheme="majorHAnsi"/>
      <w:bCs/>
      <w:color w:val="365F91" w:themeColor="accent1" w:themeShade="BF"/>
      <w:szCs w:val="28"/>
    </w:rPr>
  </w:style>
  <w:style w:type="character" w:customStyle="1" w:styleId="Heading3Char">
    <w:name w:val="Heading 3 Char"/>
    <w:basedOn w:val="DefaultParagraphFont"/>
    <w:link w:val="Heading3"/>
    <w:uiPriority w:val="9"/>
    <w:rsid w:val="00BE48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BE4899"/>
    <w:rPr>
      <w:rFonts w:asciiTheme="majorHAnsi" w:eastAsiaTheme="majorEastAsia" w:hAnsiTheme="majorHAnsi" w:cstheme="majorBidi"/>
      <w:b/>
      <w:bCs/>
      <w:i/>
      <w:iCs/>
      <w:color w:val="4F81BD" w:themeColor="accent1"/>
    </w:rPr>
  </w:style>
  <w:style w:type="character" w:customStyle="1" w:styleId="SubtitleChar">
    <w:name w:val="Subtitle Char"/>
    <w:basedOn w:val="DefaultParagraphFont"/>
    <w:link w:val="Subtitle"/>
    <w:uiPriority w:val="11"/>
    <w:rsid w:val="00BE4899"/>
    <w:rPr>
      <w:rFonts w:asciiTheme="majorHAnsi" w:eastAsiaTheme="majorEastAsia" w:hAnsiTheme="majorHAnsi" w:cstheme="majorBidi"/>
      <w:i/>
      <w:iCs/>
      <w:color w:val="4F81BD" w:themeColor="accent1"/>
      <w:spacing w:val="15"/>
      <w:sz w:val="24"/>
      <w:szCs w:val="24"/>
    </w:rPr>
  </w:style>
  <w:style w:type="character" w:customStyle="1" w:styleId="Heading5Char">
    <w:name w:val="Heading 5 Char"/>
    <w:basedOn w:val="DefaultParagraphFont"/>
    <w:link w:val="Heading5"/>
    <w:uiPriority w:val="9"/>
    <w:rsid w:val="00BE48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BE48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BE48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E48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E4899"/>
    <w:rPr>
      <w:rFonts w:asciiTheme="majorHAnsi" w:eastAsiaTheme="majorEastAsia" w:hAnsiTheme="majorHAnsi" w:cstheme="majorBidi"/>
      <w:i/>
      <w:iCs/>
      <w:color w:val="404040" w:themeColor="text1" w:themeTint="BF"/>
      <w:sz w:val="20"/>
      <w:szCs w:val="20"/>
    </w:rPr>
  </w:style>
  <w:style w:type="character" w:customStyle="1" w:styleId="SubtleEmphasis1">
    <w:name w:val="Subtle Emphasis1"/>
    <w:basedOn w:val="DefaultParagraphFont"/>
    <w:uiPriority w:val="19"/>
    <w:qFormat/>
    <w:rsid w:val="00BE4899"/>
    <w:rPr>
      <w:i/>
      <w:iCs/>
      <w:color w:val="808080" w:themeColor="text1" w:themeTint="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9.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jpeg"/><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49" textRotate="1"/>
    <customShpInfo spid="_x0000_s2050" textRotate="1"/>
    <customShpInfo spid="_x0000_s2055" textRotate="1"/>
    <customShpInfo spid="_x0000_s2053"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D7BE62-E71D-43FC-B838-20F802F75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50</Pages>
  <Words>8421</Words>
  <Characters>48001</Characters>
  <Application>Microsoft Office Word</Application>
  <DocSecurity>0</DocSecurity>
  <Lines>400</Lines>
  <Paragraphs>112</Paragraphs>
  <ScaleCrop>false</ScaleCrop>
  <Company/>
  <LinksUpToDate>false</LinksUpToDate>
  <CharactersWithSpaces>56310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emmanuel</cp:lastModifiedBy>
  <cp:revision>28</cp:revision>
  <cp:lastPrinted>2022-08-05T16:09:00Z</cp:lastPrinted>
  <dcterms:created xsi:type="dcterms:W3CDTF">2025-07-09T12:47:00Z</dcterms:created>
  <dcterms:modified xsi:type="dcterms:W3CDTF">2025-07-22T04:07:00Z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DEA5CEC772DD4325991C94283A8746DF_13</vt:lpwstr>
  </property>
</Properties>
</file>