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34" w:rsidRPr="00061068" w:rsidRDefault="00061068" w:rsidP="00396A34">
      <w:pPr>
        <w:jc w:val="center"/>
        <w:rPr>
          <w:rFonts w:ascii="Times New Roman" w:hAnsi="Times New Roman" w:cs="Times New Roman"/>
          <w:b/>
          <w:sz w:val="38"/>
          <w:szCs w:val="28"/>
        </w:rPr>
      </w:pPr>
      <w:r w:rsidRPr="00061068">
        <w:rPr>
          <w:rFonts w:ascii="Times New Roman" w:hAnsi="Times New Roman" w:cs="Times New Roman"/>
          <w:b/>
          <w:sz w:val="38"/>
          <w:szCs w:val="28"/>
        </w:rPr>
        <w:t>FACTORS IMPACTING TENDERING DECISIONS: A FOCUS ON CONSTRUCTION CONTRACTORS</w:t>
      </w:r>
    </w:p>
    <w:p w:rsidR="00061068" w:rsidRPr="00061068" w:rsidRDefault="00061068" w:rsidP="00061068">
      <w:pPr>
        <w:pStyle w:val="p1"/>
        <w:jc w:val="center"/>
        <w:rPr>
          <w:rStyle w:val="s1"/>
          <w:rFonts w:ascii="Times New Roman" w:hAnsi="Times New Roman"/>
          <w:sz w:val="48"/>
        </w:rPr>
      </w:pPr>
    </w:p>
    <w:p w:rsidR="00061068" w:rsidRPr="008C1AAD" w:rsidRDefault="00061068" w:rsidP="00061068">
      <w:pPr>
        <w:pStyle w:val="p1"/>
        <w:jc w:val="center"/>
        <w:rPr>
          <w:rStyle w:val="s1"/>
          <w:rFonts w:ascii="Times New Roman" w:hAnsi="Times New Roman"/>
        </w:rPr>
      </w:pPr>
      <w:r w:rsidRPr="008C1AAD">
        <w:rPr>
          <w:rStyle w:val="s1"/>
          <w:rFonts w:ascii="Times New Roman" w:hAnsi="Times New Roman"/>
        </w:rPr>
        <w:t>BY</w:t>
      </w:r>
    </w:p>
    <w:p w:rsidR="00061068" w:rsidRPr="008C1AAD" w:rsidRDefault="00061068" w:rsidP="00061068">
      <w:pPr>
        <w:pStyle w:val="p1"/>
        <w:jc w:val="center"/>
        <w:rPr>
          <w:rStyle w:val="s1"/>
          <w:rFonts w:ascii="Times New Roman" w:hAnsi="Times New Roman"/>
        </w:rPr>
      </w:pPr>
    </w:p>
    <w:p w:rsidR="00061068" w:rsidRPr="008C1AAD" w:rsidRDefault="00061068" w:rsidP="00061068">
      <w:pPr>
        <w:pStyle w:val="p1"/>
        <w:jc w:val="center"/>
        <w:rPr>
          <w:rStyle w:val="s1"/>
          <w:rFonts w:ascii="Times New Roman" w:hAnsi="Times New Roman"/>
        </w:rPr>
      </w:pPr>
      <w:r>
        <w:rPr>
          <w:rStyle w:val="s1"/>
          <w:rFonts w:ascii="Times New Roman" w:hAnsi="Times New Roman"/>
        </w:rPr>
        <w:t>BALOGUN SHAMSUDEEN ABIODUN</w:t>
      </w:r>
    </w:p>
    <w:p w:rsidR="00061068" w:rsidRPr="008C1AAD" w:rsidRDefault="00061068" w:rsidP="00061068">
      <w:pPr>
        <w:pStyle w:val="p1"/>
        <w:jc w:val="center"/>
        <w:rPr>
          <w:rStyle w:val="s1"/>
          <w:rFonts w:ascii="Times New Roman" w:hAnsi="Times New Roman"/>
        </w:rPr>
      </w:pPr>
      <w:r>
        <w:rPr>
          <w:rStyle w:val="s1"/>
          <w:rFonts w:ascii="Times New Roman" w:hAnsi="Times New Roman"/>
        </w:rPr>
        <w:t>HND/23/BLD/FT/0026</w:t>
      </w:r>
    </w:p>
    <w:p w:rsidR="00061068" w:rsidRDefault="00061068" w:rsidP="00061068">
      <w:pPr>
        <w:pStyle w:val="p1"/>
        <w:jc w:val="center"/>
        <w:rPr>
          <w:rStyle w:val="s1"/>
          <w:rFonts w:ascii="Times New Roman" w:hAnsi="Times New Roman"/>
        </w:rPr>
      </w:pPr>
    </w:p>
    <w:p w:rsidR="00061068" w:rsidRPr="008C1AAD" w:rsidRDefault="00061068" w:rsidP="00061068">
      <w:pPr>
        <w:pStyle w:val="p1"/>
        <w:jc w:val="center"/>
        <w:rPr>
          <w:rStyle w:val="s1"/>
          <w:rFonts w:ascii="Times New Roman" w:hAnsi="Times New Roman"/>
        </w:rPr>
      </w:pPr>
    </w:p>
    <w:p w:rsidR="00061068" w:rsidRPr="008C1AAD" w:rsidRDefault="00061068" w:rsidP="00061068">
      <w:pPr>
        <w:pStyle w:val="p1"/>
        <w:jc w:val="center"/>
        <w:rPr>
          <w:rStyle w:val="s1"/>
          <w:rFonts w:ascii="Times New Roman" w:hAnsi="Times New Roman"/>
        </w:rPr>
      </w:pPr>
      <w:r w:rsidRPr="008C1AAD">
        <w:rPr>
          <w:rStyle w:val="s1"/>
          <w:rFonts w:ascii="Times New Roman" w:hAnsi="Times New Roman"/>
        </w:rPr>
        <w:t>BEING A RESEARCH PROJECT SUBMITTED TO THE DEPARTMENT OF BUILDING TECHNOLOGY</w:t>
      </w:r>
    </w:p>
    <w:p w:rsidR="00061068" w:rsidRPr="008C1AAD" w:rsidRDefault="00061068" w:rsidP="00061068">
      <w:pPr>
        <w:pStyle w:val="p1"/>
        <w:jc w:val="center"/>
        <w:rPr>
          <w:rStyle w:val="s1"/>
          <w:rFonts w:ascii="Times New Roman" w:hAnsi="Times New Roman"/>
        </w:rPr>
      </w:pPr>
    </w:p>
    <w:p w:rsidR="00061068" w:rsidRPr="008C1AAD" w:rsidRDefault="00061068" w:rsidP="00061068">
      <w:pPr>
        <w:pStyle w:val="p1"/>
        <w:jc w:val="center"/>
        <w:rPr>
          <w:rStyle w:val="s1"/>
          <w:rFonts w:ascii="Times New Roman" w:hAnsi="Times New Roman"/>
        </w:rPr>
      </w:pPr>
      <w:r w:rsidRPr="008C1AAD">
        <w:rPr>
          <w:rStyle w:val="s1"/>
          <w:rFonts w:ascii="Times New Roman" w:hAnsi="Times New Roman"/>
        </w:rPr>
        <w:t>INSTITUTE OF ENVIRONMENTAL STUDIES, KWARA STATE POLYTECHNIC, ILORIN</w:t>
      </w:r>
    </w:p>
    <w:p w:rsidR="00061068" w:rsidRPr="008C1AAD" w:rsidRDefault="00061068" w:rsidP="00061068">
      <w:pPr>
        <w:pStyle w:val="p1"/>
        <w:jc w:val="center"/>
        <w:rPr>
          <w:rStyle w:val="s1"/>
          <w:rFonts w:ascii="Times New Roman" w:hAnsi="Times New Roman"/>
        </w:rPr>
      </w:pPr>
    </w:p>
    <w:p w:rsidR="00061068" w:rsidRPr="008C1AAD" w:rsidRDefault="00061068" w:rsidP="00061068">
      <w:pPr>
        <w:pStyle w:val="p1"/>
        <w:jc w:val="center"/>
        <w:rPr>
          <w:rStyle w:val="s1"/>
          <w:rFonts w:ascii="Times New Roman" w:hAnsi="Times New Roman"/>
        </w:rPr>
      </w:pPr>
      <w:r w:rsidRPr="008C1AAD">
        <w:rPr>
          <w:rStyle w:val="s1"/>
          <w:rFonts w:ascii="Times New Roman" w:hAnsi="Times New Roman"/>
        </w:rPr>
        <w:t xml:space="preserve"> IN PARTIAL FULFILMENT OF THE REQUIREMENT OF THE REQUIREMENT FOR THE AWARD OF HIGHER NATIONAL DIPLOMA (HND) IN BUILDING TECHNOLOGY</w:t>
      </w:r>
    </w:p>
    <w:p w:rsidR="00061068" w:rsidRPr="008C1AAD" w:rsidRDefault="00061068" w:rsidP="00061068">
      <w:pPr>
        <w:pStyle w:val="p1"/>
        <w:jc w:val="center"/>
        <w:rPr>
          <w:rStyle w:val="s1"/>
          <w:rFonts w:ascii="Times New Roman" w:hAnsi="Times New Roman"/>
        </w:rPr>
      </w:pPr>
    </w:p>
    <w:p w:rsidR="00396A34" w:rsidRPr="00583D1E" w:rsidRDefault="00061068" w:rsidP="00061068">
      <w:pPr>
        <w:jc w:val="center"/>
        <w:rPr>
          <w:rFonts w:ascii="Times New Roman" w:hAnsi="Times New Roman" w:cs="Times New Roman"/>
          <w:b/>
          <w:sz w:val="28"/>
          <w:szCs w:val="28"/>
        </w:rPr>
      </w:pPr>
      <w:r w:rsidRPr="008C1AAD">
        <w:rPr>
          <w:rStyle w:val="s1"/>
          <w:rFonts w:ascii="Times New Roman" w:hAnsi="Times New Roman"/>
        </w:rPr>
        <w:tab/>
      </w:r>
      <w:r w:rsidRPr="008C1AAD">
        <w:rPr>
          <w:rStyle w:val="s1"/>
          <w:rFonts w:ascii="Times New Roman" w:hAnsi="Times New Roman"/>
        </w:rPr>
        <w:tab/>
      </w:r>
      <w:r w:rsidRPr="008C1AAD">
        <w:rPr>
          <w:rStyle w:val="s1"/>
          <w:rFonts w:ascii="Times New Roman" w:hAnsi="Times New Roman"/>
        </w:rPr>
        <w:tab/>
      </w:r>
      <w:r w:rsidRPr="008C1AAD">
        <w:rPr>
          <w:rStyle w:val="s1"/>
          <w:rFonts w:ascii="Times New Roman" w:hAnsi="Times New Roman"/>
        </w:rPr>
        <w:tab/>
      </w:r>
      <w:r>
        <w:rPr>
          <w:rStyle w:val="s1"/>
          <w:rFonts w:ascii="Times New Roman" w:hAnsi="Times New Roman"/>
        </w:rPr>
        <w:tab/>
      </w:r>
      <w:r w:rsidR="005426D0">
        <w:rPr>
          <w:rStyle w:val="s1"/>
          <w:rFonts w:ascii="Times New Roman" w:hAnsi="Times New Roman"/>
        </w:rPr>
        <w:tab/>
      </w:r>
      <w:r w:rsidR="005426D0">
        <w:rPr>
          <w:rStyle w:val="s1"/>
          <w:rFonts w:ascii="Times New Roman" w:hAnsi="Times New Roman"/>
        </w:rPr>
        <w:tab/>
        <w:t>JULY</w:t>
      </w:r>
      <w:r w:rsidRPr="008C1AAD">
        <w:rPr>
          <w:rStyle w:val="s1"/>
          <w:rFonts w:ascii="Times New Roman" w:hAnsi="Times New Roman"/>
        </w:rPr>
        <w:t>, 2025</w:t>
      </w: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061068" w:rsidRPr="00EA7142" w:rsidRDefault="00061068" w:rsidP="00061068">
      <w:pPr>
        <w:spacing w:after="0" w:line="480" w:lineRule="auto"/>
        <w:jc w:val="center"/>
        <w:rPr>
          <w:rFonts w:ascii="Times New Roman" w:hAnsi="Times New Roman"/>
          <w:b/>
          <w:bCs/>
          <w:color w:val="000000"/>
          <w:sz w:val="24"/>
          <w:szCs w:val="24"/>
        </w:rPr>
      </w:pPr>
      <w:r w:rsidRPr="00EA7142">
        <w:rPr>
          <w:rFonts w:ascii="Times New Roman" w:hAnsi="Times New Roman"/>
          <w:b/>
          <w:bCs/>
          <w:color w:val="000000"/>
          <w:sz w:val="24"/>
          <w:szCs w:val="24"/>
        </w:rPr>
        <w:lastRenderedPageBreak/>
        <w:t>CERTIFICATION</w:t>
      </w:r>
    </w:p>
    <w:p w:rsidR="00061068" w:rsidRPr="0086675C" w:rsidRDefault="00061068" w:rsidP="00061068">
      <w:pPr>
        <w:pStyle w:val="ListParagraph1"/>
        <w:spacing w:line="480" w:lineRule="auto"/>
        <w:ind w:left="0" w:firstLine="720"/>
        <w:jc w:val="both"/>
        <w:rPr>
          <w:sz w:val="24"/>
          <w:szCs w:val="24"/>
        </w:rPr>
      </w:pPr>
      <w:r w:rsidRPr="0086675C">
        <w:rPr>
          <w:sz w:val="24"/>
          <w:szCs w:val="24"/>
        </w:rPr>
        <w:t xml:space="preserve">This is to certify that </w:t>
      </w:r>
      <w:r w:rsidRPr="00061068">
        <w:rPr>
          <w:b/>
          <w:sz w:val="24"/>
          <w:szCs w:val="24"/>
        </w:rPr>
        <w:t>BALOGUN SHAMSUDEEN ABIODUN</w:t>
      </w:r>
      <w:r>
        <w:rPr>
          <w:b/>
          <w:sz w:val="24"/>
          <w:szCs w:val="24"/>
        </w:rPr>
        <w:t xml:space="preserve"> </w:t>
      </w:r>
      <w:r w:rsidRPr="0086675C">
        <w:rPr>
          <w:sz w:val="24"/>
          <w:szCs w:val="24"/>
        </w:rPr>
        <w:t xml:space="preserve">with </w:t>
      </w:r>
      <w:proofErr w:type="spellStart"/>
      <w:r w:rsidRPr="0086675C">
        <w:rPr>
          <w:sz w:val="24"/>
          <w:szCs w:val="24"/>
        </w:rPr>
        <w:t>Matric</w:t>
      </w:r>
      <w:proofErr w:type="spellEnd"/>
      <w:r w:rsidRPr="0086675C">
        <w:rPr>
          <w:sz w:val="24"/>
          <w:szCs w:val="24"/>
        </w:rPr>
        <w:t xml:space="preserve"> number </w:t>
      </w:r>
      <w:r w:rsidRPr="00061068">
        <w:rPr>
          <w:b/>
          <w:sz w:val="24"/>
          <w:szCs w:val="24"/>
        </w:rPr>
        <w:t>HND/23/BLD/FT/0026</w:t>
      </w:r>
      <w:r w:rsidRPr="0086675C">
        <w:rPr>
          <w:b/>
          <w:sz w:val="24"/>
          <w:szCs w:val="24"/>
        </w:rPr>
        <w:t xml:space="preserve"> </w:t>
      </w:r>
      <w:r w:rsidRPr="0086675C">
        <w:rPr>
          <w:sz w:val="24"/>
          <w:szCs w:val="24"/>
        </w:rPr>
        <w:t>from department of</w:t>
      </w:r>
      <w:r w:rsidRPr="0086675C">
        <w:rPr>
          <w:b/>
          <w:sz w:val="24"/>
          <w:szCs w:val="24"/>
        </w:rPr>
        <w:t xml:space="preserve"> </w:t>
      </w:r>
      <w:r>
        <w:rPr>
          <w:sz w:val="24"/>
          <w:szCs w:val="24"/>
        </w:rPr>
        <w:t>Building Technology</w:t>
      </w:r>
      <w:r w:rsidRPr="0086675C">
        <w:rPr>
          <w:sz w:val="24"/>
          <w:szCs w:val="24"/>
        </w:rPr>
        <w:t>, Institute of Environment Studies carried out a practical field work which formed basic of the project</w:t>
      </w:r>
      <w:r>
        <w:rPr>
          <w:sz w:val="24"/>
          <w:szCs w:val="24"/>
        </w:rPr>
        <w:t xml:space="preserve"> in accordance with building technology rules</w:t>
      </w:r>
      <w:r w:rsidRPr="0086675C">
        <w:rPr>
          <w:sz w:val="24"/>
          <w:szCs w:val="24"/>
        </w:rPr>
        <w:t xml:space="preserve"> and regulations and departmental instruction.</w:t>
      </w:r>
    </w:p>
    <w:p w:rsidR="00061068" w:rsidRPr="00EA7142" w:rsidRDefault="00061068" w:rsidP="00061068">
      <w:pPr>
        <w:spacing w:after="0" w:line="480" w:lineRule="auto"/>
        <w:ind w:firstLine="720"/>
        <w:jc w:val="both"/>
        <w:rPr>
          <w:rFonts w:ascii="Times New Roman" w:hAnsi="Times New Roman"/>
          <w:color w:val="000000"/>
          <w:sz w:val="24"/>
          <w:szCs w:val="24"/>
        </w:rPr>
      </w:pPr>
    </w:p>
    <w:p w:rsidR="00061068" w:rsidRPr="00EA7142" w:rsidRDefault="00061068" w:rsidP="00061068">
      <w:pPr>
        <w:spacing w:after="0" w:line="480" w:lineRule="auto"/>
        <w:jc w:val="both"/>
        <w:rPr>
          <w:rFonts w:ascii="Times New Roman" w:hAnsi="Times New Roman"/>
          <w:color w:val="000000"/>
          <w:sz w:val="24"/>
          <w:szCs w:val="24"/>
        </w:rPr>
      </w:pPr>
    </w:p>
    <w:p w:rsidR="00061068" w:rsidRDefault="00061068" w:rsidP="00061068">
      <w:pPr>
        <w:spacing w:after="0" w:line="240" w:lineRule="auto"/>
        <w:contextualSpacing/>
        <w:jc w:val="both"/>
        <w:rPr>
          <w:rFonts w:ascii="Times New Roman" w:hAnsi="Times New Roman"/>
          <w:b/>
          <w:color w:val="000000"/>
          <w:sz w:val="24"/>
          <w:szCs w:val="24"/>
        </w:rPr>
      </w:pPr>
    </w:p>
    <w:p w:rsidR="00061068" w:rsidRPr="00EA7142" w:rsidRDefault="00061068" w:rsidP="00061068">
      <w:pPr>
        <w:spacing w:after="0" w:line="240" w:lineRule="auto"/>
        <w:contextualSpacing/>
        <w:jc w:val="both"/>
        <w:rPr>
          <w:rFonts w:ascii="Times New Roman" w:hAnsi="Times New Roman"/>
          <w:b/>
          <w:color w:val="000000"/>
          <w:sz w:val="24"/>
          <w:szCs w:val="24"/>
        </w:rPr>
      </w:pPr>
      <w:r w:rsidRPr="00EA7142">
        <w:rPr>
          <w:rFonts w:ascii="Times New Roman" w:hAnsi="Times New Roman"/>
          <w:b/>
          <w:color w:val="000000"/>
          <w:sz w:val="24"/>
          <w:szCs w:val="24"/>
        </w:rPr>
        <w:t xml:space="preserve">_______________________                          </w:t>
      </w:r>
      <w:r>
        <w:rPr>
          <w:rFonts w:ascii="Times New Roman" w:hAnsi="Times New Roman"/>
          <w:b/>
          <w:color w:val="000000"/>
          <w:sz w:val="24"/>
          <w:szCs w:val="24"/>
        </w:rPr>
        <w:tab/>
      </w:r>
      <w:r w:rsidRPr="00EA7142">
        <w:rPr>
          <w:rFonts w:ascii="Times New Roman" w:hAnsi="Times New Roman"/>
          <w:b/>
          <w:color w:val="000000"/>
          <w:sz w:val="24"/>
          <w:szCs w:val="24"/>
        </w:rPr>
        <w:t>__________________</w:t>
      </w:r>
    </w:p>
    <w:p w:rsidR="00061068" w:rsidRPr="005061EF" w:rsidRDefault="00061068" w:rsidP="00061068">
      <w:pPr>
        <w:spacing w:after="0" w:line="240" w:lineRule="auto"/>
        <w:contextualSpacing/>
        <w:jc w:val="both"/>
        <w:rPr>
          <w:rFonts w:ascii="Times New Roman" w:hAnsi="Times New Roman"/>
          <w:b/>
          <w:sz w:val="24"/>
          <w:szCs w:val="24"/>
        </w:rPr>
      </w:pPr>
      <w:r>
        <w:rPr>
          <w:rFonts w:ascii="Times New Roman" w:hAnsi="Times New Roman"/>
          <w:b/>
          <w:sz w:val="24"/>
          <w:szCs w:val="24"/>
        </w:rPr>
        <w:t>BLDR. IYIOLA AKEEM SEYI</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EA7142">
        <w:rPr>
          <w:rFonts w:ascii="Times New Roman" w:hAnsi="Times New Roman"/>
          <w:b/>
          <w:color w:val="000000"/>
          <w:sz w:val="24"/>
          <w:szCs w:val="24"/>
        </w:rPr>
        <w:t xml:space="preserve">DATE                 </w:t>
      </w:r>
      <w:r w:rsidRPr="00EA7142">
        <w:rPr>
          <w:rFonts w:ascii="Times New Roman" w:hAnsi="Times New Roman"/>
          <w:b/>
          <w:color w:val="000000"/>
          <w:sz w:val="24"/>
          <w:szCs w:val="24"/>
        </w:rPr>
        <w:tab/>
      </w:r>
      <w:r w:rsidRPr="00EA7142">
        <w:rPr>
          <w:rFonts w:ascii="Times New Roman" w:hAnsi="Times New Roman"/>
          <w:b/>
          <w:color w:val="000000"/>
          <w:sz w:val="24"/>
          <w:szCs w:val="24"/>
        </w:rPr>
        <w:tab/>
      </w:r>
    </w:p>
    <w:p w:rsidR="00061068" w:rsidRPr="00EA7142" w:rsidRDefault="00061068" w:rsidP="00061068">
      <w:pPr>
        <w:spacing w:after="0" w:line="240" w:lineRule="auto"/>
        <w:contextualSpacing/>
        <w:jc w:val="both"/>
        <w:rPr>
          <w:rFonts w:ascii="Times New Roman" w:hAnsi="Times New Roman"/>
          <w:b/>
          <w:color w:val="000000"/>
          <w:sz w:val="24"/>
          <w:szCs w:val="24"/>
        </w:rPr>
      </w:pPr>
      <w:r w:rsidRPr="00EA7142">
        <w:rPr>
          <w:rFonts w:ascii="Times New Roman" w:hAnsi="Times New Roman"/>
          <w:b/>
          <w:color w:val="000000"/>
          <w:sz w:val="24"/>
          <w:szCs w:val="24"/>
        </w:rPr>
        <w:t>(Project supervisor)</w:t>
      </w:r>
    </w:p>
    <w:p w:rsidR="00061068" w:rsidRPr="00EA7142" w:rsidRDefault="00061068" w:rsidP="00061068">
      <w:pPr>
        <w:spacing w:after="0" w:line="480" w:lineRule="auto"/>
        <w:jc w:val="both"/>
        <w:rPr>
          <w:rFonts w:ascii="Times New Roman" w:hAnsi="Times New Roman"/>
          <w:color w:val="000000"/>
          <w:sz w:val="24"/>
          <w:szCs w:val="24"/>
        </w:rPr>
      </w:pPr>
    </w:p>
    <w:p w:rsidR="00061068" w:rsidRDefault="00061068" w:rsidP="00061068">
      <w:pPr>
        <w:spacing w:after="0" w:line="240" w:lineRule="auto"/>
        <w:contextualSpacing/>
        <w:jc w:val="both"/>
        <w:rPr>
          <w:rFonts w:ascii="Times New Roman" w:hAnsi="Times New Roman"/>
          <w:b/>
          <w:color w:val="000000"/>
          <w:sz w:val="24"/>
          <w:szCs w:val="24"/>
        </w:rPr>
      </w:pPr>
    </w:p>
    <w:p w:rsidR="00061068" w:rsidRPr="00EA7142" w:rsidRDefault="00061068" w:rsidP="00061068">
      <w:pPr>
        <w:spacing w:after="0" w:line="240" w:lineRule="auto"/>
        <w:contextualSpacing/>
        <w:jc w:val="both"/>
        <w:rPr>
          <w:rFonts w:ascii="Times New Roman" w:hAnsi="Times New Roman"/>
          <w:b/>
          <w:color w:val="000000"/>
          <w:sz w:val="24"/>
          <w:szCs w:val="24"/>
        </w:rPr>
      </w:pPr>
      <w:r w:rsidRPr="00EA7142">
        <w:rPr>
          <w:rFonts w:ascii="Times New Roman" w:hAnsi="Times New Roman"/>
          <w:b/>
          <w:color w:val="000000"/>
          <w:sz w:val="24"/>
          <w:szCs w:val="24"/>
        </w:rPr>
        <w:t>_____________</w:t>
      </w:r>
      <w:r>
        <w:rPr>
          <w:rFonts w:ascii="Times New Roman" w:hAnsi="Times New Roman"/>
          <w:b/>
          <w:color w:val="000000"/>
          <w:sz w:val="24"/>
          <w:szCs w:val="24"/>
        </w:rPr>
        <w:t>________</w:t>
      </w:r>
      <w:r w:rsidRPr="00EA7142">
        <w:rPr>
          <w:rFonts w:ascii="Times New Roman" w:hAnsi="Times New Roman"/>
          <w:b/>
          <w:color w:val="000000"/>
          <w:sz w:val="24"/>
          <w:szCs w:val="24"/>
        </w:rPr>
        <w:t>_______</w:t>
      </w:r>
      <w:r w:rsidRPr="00EA7142">
        <w:rPr>
          <w:rFonts w:ascii="Times New Roman" w:hAnsi="Times New Roman"/>
          <w:b/>
          <w:color w:val="000000"/>
          <w:sz w:val="24"/>
          <w:szCs w:val="24"/>
        </w:rPr>
        <w:tab/>
      </w:r>
      <w:r w:rsidRPr="00EA7142">
        <w:rPr>
          <w:rFonts w:ascii="Times New Roman" w:hAnsi="Times New Roman"/>
          <w:b/>
          <w:color w:val="000000"/>
          <w:sz w:val="24"/>
          <w:szCs w:val="24"/>
        </w:rPr>
        <w:tab/>
      </w:r>
      <w:r w:rsidRPr="00EA7142">
        <w:rPr>
          <w:rFonts w:ascii="Times New Roman" w:hAnsi="Times New Roman"/>
          <w:b/>
          <w:color w:val="000000"/>
          <w:sz w:val="24"/>
          <w:szCs w:val="24"/>
        </w:rPr>
        <w:tab/>
        <w:t>_________________</w:t>
      </w:r>
    </w:p>
    <w:p w:rsidR="00061068" w:rsidRPr="00EA7142" w:rsidRDefault="00061068" w:rsidP="00061068">
      <w:pPr>
        <w:tabs>
          <w:tab w:val="left" w:pos="5040"/>
        </w:tabs>
        <w:spacing w:after="0" w:line="240" w:lineRule="auto"/>
        <w:contextualSpacing/>
        <w:jc w:val="both"/>
        <w:rPr>
          <w:rFonts w:ascii="Times New Roman" w:hAnsi="Times New Roman"/>
          <w:color w:val="000000"/>
          <w:sz w:val="24"/>
          <w:szCs w:val="24"/>
        </w:rPr>
      </w:pPr>
      <w:r>
        <w:rPr>
          <w:rFonts w:ascii="Times New Roman" w:hAnsi="Times New Roman"/>
          <w:b/>
          <w:sz w:val="24"/>
          <w:szCs w:val="24"/>
        </w:rPr>
        <w:t>BLDR. ABDULGANIYU ALEGE</w:t>
      </w:r>
      <w:r w:rsidRPr="00EA7142">
        <w:rPr>
          <w:rFonts w:ascii="Times New Roman" w:hAnsi="Times New Roman"/>
          <w:b/>
          <w:color w:val="000000"/>
          <w:sz w:val="24"/>
          <w:szCs w:val="24"/>
        </w:rPr>
        <w:t xml:space="preserve">         </w:t>
      </w:r>
      <w:r w:rsidRPr="00EA7142">
        <w:rPr>
          <w:rFonts w:ascii="Times New Roman" w:hAnsi="Times New Roman"/>
          <w:b/>
          <w:color w:val="000000"/>
          <w:sz w:val="24"/>
          <w:szCs w:val="24"/>
        </w:rPr>
        <w:tab/>
      </w:r>
      <w:r w:rsidRPr="00EA7142">
        <w:rPr>
          <w:rFonts w:ascii="Times New Roman" w:hAnsi="Times New Roman"/>
          <w:b/>
          <w:color w:val="000000"/>
          <w:sz w:val="24"/>
          <w:szCs w:val="24"/>
        </w:rPr>
        <w:tab/>
        <w:t xml:space="preserve"> DATE</w:t>
      </w:r>
    </w:p>
    <w:p w:rsidR="00061068" w:rsidRPr="00EA7142" w:rsidRDefault="00061068" w:rsidP="00061068">
      <w:pPr>
        <w:spacing w:after="0" w:line="240" w:lineRule="auto"/>
        <w:contextualSpacing/>
        <w:jc w:val="both"/>
        <w:rPr>
          <w:rFonts w:ascii="Times New Roman" w:hAnsi="Times New Roman"/>
          <w:color w:val="000000"/>
          <w:sz w:val="24"/>
          <w:szCs w:val="24"/>
        </w:rPr>
      </w:pPr>
      <w:r w:rsidRPr="00EA7142">
        <w:rPr>
          <w:rFonts w:ascii="Times New Roman" w:hAnsi="Times New Roman"/>
          <w:color w:val="000000"/>
          <w:sz w:val="24"/>
          <w:szCs w:val="24"/>
        </w:rPr>
        <w:t>(</w:t>
      </w:r>
      <w:r w:rsidRPr="00EA7142">
        <w:rPr>
          <w:rFonts w:ascii="Times New Roman" w:hAnsi="Times New Roman"/>
          <w:b/>
          <w:color w:val="000000"/>
          <w:sz w:val="24"/>
          <w:szCs w:val="24"/>
        </w:rPr>
        <w:t>Project Coordinator</w:t>
      </w:r>
      <w:r w:rsidRPr="00EA7142">
        <w:rPr>
          <w:rFonts w:ascii="Times New Roman" w:hAnsi="Times New Roman"/>
          <w:color w:val="000000"/>
          <w:sz w:val="24"/>
          <w:szCs w:val="24"/>
        </w:rPr>
        <w:t>)</w:t>
      </w:r>
    </w:p>
    <w:p w:rsidR="00061068" w:rsidRPr="00EA7142" w:rsidRDefault="00061068" w:rsidP="00061068">
      <w:pPr>
        <w:spacing w:after="0" w:line="480" w:lineRule="auto"/>
        <w:jc w:val="both"/>
        <w:rPr>
          <w:rFonts w:ascii="Times New Roman" w:hAnsi="Times New Roman"/>
          <w:color w:val="000000"/>
          <w:sz w:val="24"/>
          <w:szCs w:val="24"/>
        </w:rPr>
      </w:pPr>
    </w:p>
    <w:p w:rsidR="00061068" w:rsidRDefault="00061068" w:rsidP="00061068">
      <w:pPr>
        <w:spacing w:after="0" w:line="240" w:lineRule="auto"/>
        <w:contextualSpacing/>
        <w:jc w:val="both"/>
        <w:rPr>
          <w:rFonts w:ascii="Times New Roman" w:hAnsi="Times New Roman"/>
          <w:b/>
          <w:sz w:val="24"/>
          <w:szCs w:val="24"/>
        </w:rPr>
      </w:pPr>
    </w:p>
    <w:p w:rsidR="00061068" w:rsidRDefault="00061068" w:rsidP="00061068">
      <w:pPr>
        <w:spacing w:after="0" w:line="240" w:lineRule="auto"/>
        <w:contextualSpacing/>
        <w:jc w:val="both"/>
        <w:rPr>
          <w:rFonts w:ascii="Times New Roman" w:hAnsi="Times New Roman"/>
          <w:b/>
          <w:sz w:val="24"/>
          <w:szCs w:val="24"/>
        </w:rPr>
      </w:pPr>
    </w:p>
    <w:p w:rsidR="00061068" w:rsidRDefault="00765703" w:rsidP="00061068">
      <w:pPr>
        <w:spacing w:after="0" w:line="240" w:lineRule="auto"/>
        <w:contextualSpacing/>
        <w:jc w:val="both"/>
        <w:rPr>
          <w:rFonts w:ascii="Times New Roman" w:hAnsi="Times New Roman"/>
          <w:b/>
          <w:sz w:val="24"/>
          <w:szCs w:val="24"/>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72" type="#_x0000_t32" style="position:absolute;left:0;text-align:left;margin-left:253.35pt;margin-top:12.05pt;width:109.5pt;height:0;z-index:251707392" o:connectortype="straight"/>
        </w:pict>
      </w:r>
      <w:r>
        <w:rPr>
          <w:rFonts w:ascii="Times New Roman" w:hAnsi="Times New Roman"/>
          <w:b/>
          <w:noProof/>
          <w:sz w:val="24"/>
          <w:szCs w:val="24"/>
        </w:rPr>
        <w:pict>
          <v:shape id="_x0000_s1071" type="#_x0000_t32" style="position:absolute;left:0;text-align:left;margin-left:-4.65pt;margin-top:12.05pt;width:156.75pt;height:0;z-index:251706368" o:connectortype="straight"/>
        </w:pict>
      </w:r>
    </w:p>
    <w:p w:rsidR="00061068" w:rsidRPr="00EA7142" w:rsidRDefault="00061068" w:rsidP="00061068">
      <w:pPr>
        <w:spacing w:after="0" w:line="240" w:lineRule="auto"/>
        <w:contextualSpacing/>
        <w:jc w:val="both"/>
        <w:rPr>
          <w:rFonts w:ascii="Times New Roman" w:hAnsi="Times New Roman"/>
          <w:b/>
          <w:spacing w:val="-4"/>
          <w:sz w:val="24"/>
          <w:szCs w:val="24"/>
        </w:rPr>
      </w:pPr>
      <w:r>
        <w:rPr>
          <w:rFonts w:ascii="Times New Roman" w:hAnsi="Times New Roman"/>
          <w:b/>
          <w:sz w:val="24"/>
          <w:szCs w:val="24"/>
        </w:rPr>
        <w:t>BLDR. ABDULGANIYU ALEGE</w:t>
      </w:r>
      <w:r>
        <w:rPr>
          <w:rFonts w:ascii="Times New Roman" w:hAnsi="Times New Roman"/>
          <w:b/>
          <w:spacing w:val="-4"/>
          <w:sz w:val="24"/>
          <w:szCs w:val="24"/>
        </w:rPr>
        <w:t xml:space="preserve"> </w:t>
      </w:r>
      <w:r>
        <w:rPr>
          <w:rFonts w:ascii="Times New Roman" w:hAnsi="Times New Roman"/>
          <w:b/>
          <w:spacing w:val="-4"/>
          <w:sz w:val="24"/>
          <w:szCs w:val="24"/>
        </w:rPr>
        <w:tab/>
      </w:r>
      <w:r>
        <w:rPr>
          <w:rFonts w:ascii="Times New Roman" w:hAnsi="Times New Roman"/>
          <w:b/>
          <w:spacing w:val="-4"/>
          <w:sz w:val="24"/>
          <w:szCs w:val="24"/>
        </w:rPr>
        <w:tab/>
      </w:r>
      <w:r>
        <w:rPr>
          <w:rFonts w:ascii="Times New Roman" w:hAnsi="Times New Roman"/>
          <w:b/>
          <w:spacing w:val="-4"/>
          <w:sz w:val="24"/>
          <w:szCs w:val="24"/>
        </w:rPr>
        <w:tab/>
      </w:r>
      <w:r>
        <w:rPr>
          <w:rFonts w:ascii="Times New Roman" w:hAnsi="Times New Roman"/>
          <w:b/>
          <w:spacing w:val="-4"/>
          <w:sz w:val="24"/>
          <w:szCs w:val="24"/>
        </w:rPr>
        <w:tab/>
      </w:r>
      <w:r w:rsidRPr="00EA7142">
        <w:rPr>
          <w:rFonts w:ascii="Times New Roman" w:hAnsi="Times New Roman"/>
          <w:b/>
          <w:color w:val="000000"/>
          <w:sz w:val="24"/>
          <w:szCs w:val="24"/>
        </w:rPr>
        <w:t>DATE</w:t>
      </w:r>
    </w:p>
    <w:p w:rsidR="00061068" w:rsidRPr="00061068" w:rsidRDefault="00061068" w:rsidP="00061068">
      <w:pPr>
        <w:spacing w:after="0" w:line="240" w:lineRule="auto"/>
        <w:contextualSpacing/>
        <w:jc w:val="both"/>
        <w:rPr>
          <w:rFonts w:ascii="Times New Roman" w:hAnsi="Times New Roman"/>
          <w:b/>
          <w:color w:val="000000"/>
          <w:sz w:val="24"/>
          <w:szCs w:val="24"/>
        </w:rPr>
      </w:pPr>
      <w:r w:rsidRPr="00061068">
        <w:rPr>
          <w:rFonts w:ascii="Times New Roman" w:hAnsi="Times New Roman"/>
          <w:b/>
          <w:sz w:val="24"/>
          <w:szCs w:val="24"/>
        </w:rPr>
        <w:t xml:space="preserve">(Head of </w:t>
      </w:r>
      <w:r w:rsidRPr="00061068">
        <w:rPr>
          <w:rFonts w:ascii="Times New Roman" w:hAnsi="Times New Roman"/>
          <w:b/>
          <w:spacing w:val="-2"/>
          <w:sz w:val="24"/>
          <w:szCs w:val="24"/>
        </w:rPr>
        <w:t>Department)</w:t>
      </w:r>
    </w:p>
    <w:p w:rsidR="00061068" w:rsidRDefault="00061068" w:rsidP="00061068">
      <w:pPr>
        <w:spacing w:after="0" w:line="240" w:lineRule="auto"/>
        <w:contextualSpacing/>
        <w:jc w:val="both"/>
        <w:rPr>
          <w:rFonts w:ascii="Times New Roman" w:hAnsi="Times New Roman"/>
          <w:color w:val="000000"/>
          <w:sz w:val="24"/>
          <w:szCs w:val="24"/>
        </w:rPr>
      </w:pPr>
    </w:p>
    <w:p w:rsidR="00061068" w:rsidRDefault="00061068" w:rsidP="00061068">
      <w:pPr>
        <w:spacing w:after="0" w:line="240" w:lineRule="auto"/>
        <w:contextualSpacing/>
        <w:jc w:val="both"/>
        <w:rPr>
          <w:rFonts w:ascii="Times New Roman" w:hAnsi="Times New Roman"/>
          <w:color w:val="000000"/>
          <w:sz w:val="24"/>
          <w:szCs w:val="24"/>
        </w:rPr>
      </w:pPr>
    </w:p>
    <w:p w:rsidR="00061068" w:rsidRDefault="00061068" w:rsidP="00061068">
      <w:pPr>
        <w:spacing w:after="0" w:line="240" w:lineRule="auto"/>
        <w:contextualSpacing/>
        <w:jc w:val="both"/>
        <w:rPr>
          <w:rFonts w:ascii="Times New Roman" w:hAnsi="Times New Roman"/>
          <w:color w:val="000000"/>
          <w:sz w:val="24"/>
          <w:szCs w:val="24"/>
        </w:rPr>
      </w:pPr>
    </w:p>
    <w:p w:rsidR="00061068" w:rsidRDefault="00061068" w:rsidP="00061068">
      <w:pPr>
        <w:spacing w:after="0" w:line="240" w:lineRule="auto"/>
        <w:contextualSpacing/>
        <w:jc w:val="both"/>
        <w:rPr>
          <w:rFonts w:ascii="Times New Roman" w:hAnsi="Times New Roman"/>
          <w:color w:val="000000"/>
          <w:sz w:val="24"/>
          <w:szCs w:val="24"/>
        </w:rPr>
      </w:pPr>
    </w:p>
    <w:p w:rsidR="00061068" w:rsidRPr="00EA7142" w:rsidRDefault="00061068" w:rsidP="00061068">
      <w:pPr>
        <w:spacing w:after="0" w:line="240" w:lineRule="auto"/>
        <w:contextualSpacing/>
        <w:jc w:val="both"/>
        <w:rPr>
          <w:rFonts w:ascii="Times New Roman" w:hAnsi="Times New Roman"/>
          <w:color w:val="000000"/>
          <w:sz w:val="24"/>
          <w:szCs w:val="24"/>
        </w:rPr>
      </w:pPr>
      <w:r w:rsidRPr="00EA7142">
        <w:rPr>
          <w:rFonts w:ascii="Times New Roman" w:hAnsi="Times New Roman"/>
          <w:color w:val="000000"/>
          <w:sz w:val="24"/>
          <w:szCs w:val="24"/>
        </w:rPr>
        <w:t>___________________</w:t>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t>__________________</w:t>
      </w:r>
    </w:p>
    <w:p w:rsidR="00061068" w:rsidRDefault="00061068" w:rsidP="00061068">
      <w:pPr>
        <w:spacing w:after="0" w:line="240" w:lineRule="auto"/>
        <w:contextualSpacing/>
        <w:jc w:val="both"/>
        <w:rPr>
          <w:rFonts w:ascii="Times New Roman" w:hAnsi="Times New Roman"/>
          <w:b/>
          <w:color w:val="000000"/>
          <w:sz w:val="24"/>
          <w:szCs w:val="24"/>
        </w:rPr>
      </w:pPr>
      <w:r>
        <w:rPr>
          <w:rFonts w:ascii="Times New Roman" w:hAnsi="Times New Roman"/>
          <w:b/>
          <w:color w:val="000000"/>
          <w:sz w:val="24"/>
          <w:szCs w:val="24"/>
        </w:rPr>
        <w:t>BLDR. ALIYU SULAIMAN FUNSHO</w:t>
      </w:r>
      <w:r w:rsidRPr="007F131F">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EA7142">
        <w:rPr>
          <w:rFonts w:ascii="Times New Roman" w:hAnsi="Times New Roman"/>
          <w:b/>
          <w:color w:val="000000"/>
          <w:sz w:val="24"/>
          <w:szCs w:val="24"/>
        </w:rPr>
        <w:t>DATE</w:t>
      </w:r>
    </w:p>
    <w:p w:rsidR="00061068" w:rsidRPr="00EA7142" w:rsidRDefault="00061068" w:rsidP="00061068">
      <w:pPr>
        <w:spacing w:after="0" w:line="240" w:lineRule="auto"/>
        <w:contextualSpacing/>
        <w:jc w:val="both"/>
        <w:rPr>
          <w:rFonts w:ascii="Times New Roman" w:hAnsi="Times New Roman"/>
          <w:b/>
          <w:color w:val="000000"/>
          <w:sz w:val="24"/>
          <w:szCs w:val="24"/>
        </w:rPr>
      </w:pPr>
      <w:r>
        <w:rPr>
          <w:rFonts w:ascii="Times New Roman" w:hAnsi="Times New Roman"/>
          <w:b/>
          <w:color w:val="000000"/>
          <w:sz w:val="24"/>
          <w:szCs w:val="24"/>
        </w:rPr>
        <w:t>(</w:t>
      </w:r>
      <w:r w:rsidRPr="00EA7142">
        <w:rPr>
          <w:rFonts w:ascii="Times New Roman" w:hAnsi="Times New Roman"/>
          <w:b/>
          <w:color w:val="000000"/>
          <w:sz w:val="24"/>
          <w:szCs w:val="24"/>
        </w:rPr>
        <w:t xml:space="preserve">External </w:t>
      </w:r>
      <w:r>
        <w:rPr>
          <w:rFonts w:ascii="Times New Roman" w:hAnsi="Times New Roman"/>
          <w:b/>
          <w:color w:val="000000"/>
          <w:sz w:val="24"/>
          <w:szCs w:val="24"/>
        </w:rPr>
        <w:t>Supervisor)</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p>
    <w:p w:rsidR="00061068" w:rsidRPr="00364D69" w:rsidRDefault="00061068" w:rsidP="00061068">
      <w:pPr>
        <w:spacing w:after="0" w:line="240" w:lineRule="auto"/>
        <w:contextualSpacing/>
        <w:jc w:val="both"/>
        <w:rPr>
          <w:rFonts w:ascii="Times New Roman" w:hAnsi="Times New Roman"/>
          <w:b/>
          <w:color w:val="000000"/>
          <w:sz w:val="28"/>
          <w:szCs w:val="28"/>
        </w:rPr>
      </w:pPr>
      <w:r w:rsidRPr="00364D69">
        <w:rPr>
          <w:rFonts w:ascii="Times New Roman" w:hAnsi="Times New Roman"/>
          <w:b/>
          <w:color w:val="000000"/>
          <w:sz w:val="28"/>
          <w:szCs w:val="28"/>
        </w:rPr>
        <w:tab/>
      </w:r>
      <w:r w:rsidRPr="00364D69">
        <w:rPr>
          <w:rFonts w:ascii="Times New Roman" w:hAnsi="Times New Roman"/>
          <w:b/>
          <w:color w:val="000000"/>
          <w:sz w:val="28"/>
          <w:szCs w:val="28"/>
        </w:rPr>
        <w:tab/>
      </w:r>
      <w:r w:rsidRPr="00364D69">
        <w:rPr>
          <w:rFonts w:ascii="Times New Roman" w:hAnsi="Times New Roman"/>
          <w:b/>
          <w:color w:val="000000"/>
          <w:sz w:val="28"/>
          <w:szCs w:val="28"/>
        </w:rPr>
        <w:tab/>
      </w:r>
      <w:r w:rsidRPr="00364D69">
        <w:rPr>
          <w:rFonts w:ascii="Times New Roman" w:hAnsi="Times New Roman"/>
          <w:b/>
          <w:color w:val="000000"/>
          <w:sz w:val="28"/>
          <w:szCs w:val="28"/>
        </w:rPr>
        <w:tab/>
        <w:t xml:space="preserve">    </w:t>
      </w:r>
    </w:p>
    <w:p w:rsidR="00061068" w:rsidRPr="00A461A4" w:rsidRDefault="00061068" w:rsidP="00061068">
      <w:pPr>
        <w:spacing w:line="480" w:lineRule="auto"/>
        <w:ind w:firstLine="720"/>
        <w:contextualSpacing/>
        <w:jc w:val="center"/>
        <w:rPr>
          <w:rFonts w:ascii="Times New Roman" w:hAnsi="Times New Roman"/>
          <w:b/>
          <w:bCs/>
          <w:color w:val="000000"/>
          <w:sz w:val="24"/>
          <w:szCs w:val="24"/>
        </w:rPr>
      </w:pPr>
      <w:r>
        <w:rPr>
          <w:rFonts w:ascii="Times New Roman" w:hAnsi="Times New Roman"/>
          <w:b/>
          <w:bCs/>
          <w:color w:val="000000"/>
          <w:sz w:val="24"/>
          <w:szCs w:val="24"/>
        </w:rPr>
        <w:br w:type="page"/>
      </w:r>
      <w:r w:rsidRPr="00A461A4">
        <w:rPr>
          <w:rFonts w:ascii="Times New Roman" w:hAnsi="Times New Roman"/>
          <w:b/>
          <w:bCs/>
          <w:color w:val="000000"/>
          <w:sz w:val="24"/>
          <w:szCs w:val="24"/>
        </w:rPr>
        <w:lastRenderedPageBreak/>
        <w:t>DEDICATION</w:t>
      </w:r>
    </w:p>
    <w:p w:rsidR="00061068" w:rsidRDefault="00061068" w:rsidP="00061068">
      <w:pPr>
        <w:spacing w:line="480" w:lineRule="auto"/>
        <w:jc w:val="both"/>
        <w:rPr>
          <w:rFonts w:ascii="Times New Roman" w:hAnsi="Times New Roman"/>
          <w:color w:val="000000"/>
          <w:sz w:val="24"/>
          <w:szCs w:val="24"/>
        </w:rPr>
      </w:pPr>
      <w:r>
        <w:rPr>
          <w:color w:val="000000"/>
        </w:rPr>
        <w:tab/>
      </w:r>
      <w:r w:rsidRPr="00B414D1">
        <w:rPr>
          <w:rFonts w:ascii="Times New Roman" w:hAnsi="Times New Roman"/>
          <w:color w:val="000000"/>
          <w:sz w:val="24"/>
          <w:szCs w:val="24"/>
        </w:rPr>
        <w:t xml:space="preserve">I dedicate this project first and foremost to Almighty God who has been there right from the beginning to the very point. Special dedication also to my entire supportive parent for their relentless support and compassion toward me during the course of my </w:t>
      </w:r>
      <w:r>
        <w:rPr>
          <w:rFonts w:ascii="Times New Roman" w:hAnsi="Times New Roman"/>
          <w:color w:val="000000"/>
          <w:sz w:val="24"/>
          <w:szCs w:val="24"/>
        </w:rPr>
        <w:t xml:space="preserve">Higher </w:t>
      </w:r>
      <w:r w:rsidRPr="00B414D1">
        <w:rPr>
          <w:rFonts w:ascii="Times New Roman" w:hAnsi="Times New Roman"/>
          <w:color w:val="000000"/>
          <w:sz w:val="24"/>
          <w:szCs w:val="24"/>
        </w:rPr>
        <w:t>National Diploma program.</w:t>
      </w:r>
    </w:p>
    <w:p w:rsidR="00061068" w:rsidRPr="00B414D1" w:rsidRDefault="00061068" w:rsidP="00061068">
      <w:pPr>
        <w:spacing w:line="480" w:lineRule="auto"/>
        <w:ind w:firstLine="720"/>
        <w:jc w:val="both"/>
        <w:rPr>
          <w:rFonts w:ascii="Times New Roman" w:hAnsi="Times New Roman"/>
          <w:color w:val="000000"/>
          <w:sz w:val="24"/>
          <w:szCs w:val="24"/>
        </w:rPr>
      </w:pPr>
      <w:r w:rsidRPr="00B414D1">
        <w:rPr>
          <w:rFonts w:ascii="Times New Roman" w:hAnsi="Times New Roman"/>
          <w:color w:val="000000"/>
          <w:sz w:val="24"/>
          <w:szCs w:val="24"/>
        </w:rPr>
        <w:t>This project is also dedicated to my family and friends may Almighty God be with you all. (Amen)</w:t>
      </w:r>
    </w:p>
    <w:p w:rsidR="00061068" w:rsidRPr="00B414D1" w:rsidRDefault="00061068" w:rsidP="00061068">
      <w:pPr>
        <w:spacing w:after="0" w:line="360" w:lineRule="auto"/>
        <w:jc w:val="center"/>
        <w:rPr>
          <w:rFonts w:ascii="Times New Roman" w:hAnsi="Times New Roman"/>
          <w:b/>
          <w:color w:val="000000"/>
          <w:sz w:val="24"/>
          <w:szCs w:val="24"/>
        </w:rPr>
      </w:pPr>
      <w:r w:rsidRPr="00B414D1">
        <w:rPr>
          <w:rFonts w:ascii="Times New Roman" w:hAnsi="Times New Roman"/>
          <w:b/>
          <w:color w:val="000000"/>
          <w:sz w:val="24"/>
          <w:szCs w:val="24"/>
        </w:rPr>
        <w:br w:type="page"/>
      </w:r>
      <w:r w:rsidRPr="00B414D1">
        <w:rPr>
          <w:rFonts w:ascii="Times New Roman" w:hAnsi="Times New Roman"/>
          <w:b/>
          <w:color w:val="000000"/>
          <w:sz w:val="24"/>
          <w:szCs w:val="24"/>
        </w:rPr>
        <w:lastRenderedPageBreak/>
        <w:t>ACKNOWLEDGEMENT</w:t>
      </w:r>
    </w:p>
    <w:p w:rsidR="00061068" w:rsidRDefault="00061068" w:rsidP="00061068">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ab/>
      </w:r>
      <w:r>
        <w:rPr>
          <w:rFonts w:ascii="Times New Roman" w:hAnsi="Times New Roman"/>
          <w:color w:val="000000"/>
          <w:sz w:val="24"/>
          <w:szCs w:val="24"/>
        </w:rPr>
        <w:tab/>
      </w:r>
      <w:r w:rsidRPr="00B414D1">
        <w:rPr>
          <w:rFonts w:ascii="Times New Roman" w:hAnsi="Times New Roman"/>
          <w:color w:val="000000"/>
          <w:sz w:val="24"/>
          <w:szCs w:val="24"/>
        </w:rPr>
        <w:t xml:space="preserve">All glory, honor and adoration belong to God Almighty, the most high, the most glorious, and the ancient of days who has given me </w:t>
      </w:r>
      <w:r>
        <w:rPr>
          <w:rFonts w:ascii="Times New Roman" w:hAnsi="Times New Roman"/>
          <w:color w:val="000000"/>
          <w:sz w:val="24"/>
          <w:szCs w:val="24"/>
        </w:rPr>
        <w:t>the opportunity to complete my H</w:t>
      </w:r>
      <w:r w:rsidRPr="00B414D1">
        <w:rPr>
          <w:rFonts w:ascii="Times New Roman" w:hAnsi="Times New Roman"/>
          <w:color w:val="000000"/>
          <w:sz w:val="24"/>
          <w:szCs w:val="24"/>
        </w:rPr>
        <w:t>ND program.</w:t>
      </w:r>
    </w:p>
    <w:p w:rsidR="00061068" w:rsidRPr="00B414D1" w:rsidRDefault="00061068" w:rsidP="00061068">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My appreciation goes to my amiable</w:t>
      </w:r>
      <w:r>
        <w:rPr>
          <w:rFonts w:ascii="Times New Roman" w:hAnsi="Times New Roman"/>
          <w:color w:val="000000"/>
          <w:sz w:val="24"/>
          <w:szCs w:val="24"/>
        </w:rPr>
        <w:t xml:space="preserve"> Supervisor </w:t>
      </w:r>
      <w:r w:rsidRPr="007F131F">
        <w:rPr>
          <w:rFonts w:ascii="Times New Roman" w:hAnsi="Times New Roman"/>
          <w:sz w:val="24"/>
          <w:szCs w:val="24"/>
        </w:rPr>
        <w:t>BLDR. IYIOLA AKEEM SEYI</w:t>
      </w:r>
      <w:r>
        <w:rPr>
          <w:rFonts w:ascii="Times New Roman" w:hAnsi="Times New Roman"/>
          <w:color w:val="000000"/>
          <w:sz w:val="24"/>
          <w:szCs w:val="24"/>
        </w:rPr>
        <w:t>. for his</w:t>
      </w:r>
      <w:r w:rsidRPr="00B414D1">
        <w:rPr>
          <w:rFonts w:ascii="Times New Roman" w:hAnsi="Times New Roman"/>
          <w:color w:val="000000"/>
          <w:sz w:val="24"/>
          <w:szCs w:val="24"/>
        </w:rPr>
        <w:t xml:space="preserve"> encouragement and motivation as regard the writing of this project, thank you so much ma. May God bless you and your family (Amen).</w:t>
      </w:r>
    </w:p>
    <w:p w:rsidR="00061068" w:rsidRPr="00B414D1" w:rsidRDefault="00061068" w:rsidP="00061068">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ab/>
        <w:t xml:space="preserve">My appreciation also goes to all lecturers in the Department of </w:t>
      </w:r>
      <w:r>
        <w:rPr>
          <w:rFonts w:ascii="Times New Roman" w:hAnsi="Times New Roman"/>
          <w:color w:val="000000"/>
          <w:sz w:val="24"/>
          <w:szCs w:val="24"/>
        </w:rPr>
        <w:br/>
        <w:t>Building Technology</w:t>
      </w:r>
      <w:r w:rsidRPr="00B414D1">
        <w:rPr>
          <w:rFonts w:ascii="Times New Roman" w:hAnsi="Times New Roman"/>
          <w:color w:val="000000"/>
          <w:sz w:val="24"/>
          <w:szCs w:val="24"/>
        </w:rPr>
        <w:t>, , May God bless you all for the love you have shown toward me and to the department at large.</w:t>
      </w:r>
    </w:p>
    <w:p w:rsidR="00061068" w:rsidRDefault="00061068" w:rsidP="00061068">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ab/>
        <w:t>My deepest appreciation also goes to my wonderful and dyna</w:t>
      </w:r>
      <w:r>
        <w:rPr>
          <w:rFonts w:ascii="Times New Roman" w:hAnsi="Times New Roman"/>
          <w:color w:val="000000"/>
          <w:sz w:val="24"/>
          <w:szCs w:val="24"/>
        </w:rPr>
        <w:t xml:space="preserve">mic parent Mr. and Mrs. </w:t>
      </w:r>
      <w:r w:rsidR="005426D0">
        <w:rPr>
          <w:rFonts w:ascii="Times New Roman" w:hAnsi="Times New Roman"/>
          <w:color w:val="000000"/>
          <w:sz w:val="24"/>
          <w:szCs w:val="24"/>
        </w:rPr>
        <w:t xml:space="preserve">BALOGUN </w:t>
      </w:r>
      <w:r w:rsidRPr="00B414D1">
        <w:rPr>
          <w:rFonts w:ascii="Times New Roman" w:hAnsi="Times New Roman"/>
          <w:color w:val="000000"/>
          <w:sz w:val="24"/>
          <w:szCs w:val="24"/>
        </w:rPr>
        <w:t>for their support financially, morally, spiritually toward the completion of this program. I pray you shall be rewarded by my succes</w:t>
      </w:r>
      <w:r>
        <w:rPr>
          <w:rFonts w:ascii="Times New Roman" w:hAnsi="Times New Roman"/>
          <w:color w:val="000000"/>
          <w:sz w:val="24"/>
          <w:szCs w:val="24"/>
        </w:rPr>
        <w:t>s in life (Amen)</w:t>
      </w:r>
    </w:p>
    <w:p w:rsidR="00061068" w:rsidRPr="00B414D1" w:rsidRDefault="00061068" w:rsidP="000610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Pr="00B414D1">
        <w:rPr>
          <w:rFonts w:ascii="Times New Roman" w:hAnsi="Times New Roman"/>
          <w:color w:val="000000"/>
          <w:sz w:val="24"/>
          <w:szCs w:val="24"/>
        </w:rPr>
        <w:t xml:space="preserve">Finally, my gratitude goes to all my amiable and dependable friends in </w:t>
      </w:r>
      <w:r>
        <w:rPr>
          <w:rFonts w:ascii="Times New Roman" w:hAnsi="Times New Roman"/>
          <w:color w:val="000000"/>
          <w:sz w:val="24"/>
          <w:szCs w:val="24"/>
        </w:rPr>
        <w:t xml:space="preserve">Building Technology </w:t>
      </w:r>
      <w:r w:rsidRPr="00B414D1">
        <w:rPr>
          <w:rFonts w:ascii="Times New Roman" w:hAnsi="Times New Roman"/>
          <w:color w:val="000000"/>
          <w:sz w:val="24"/>
          <w:szCs w:val="24"/>
        </w:rPr>
        <w:t xml:space="preserve">that have stood by me </w:t>
      </w:r>
      <w:r>
        <w:rPr>
          <w:rFonts w:ascii="Times New Roman" w:hAnsi="Times New Roman"/>
          <w:color w:val="000000"/>
          <w:sz w:val="24"/>
          <w:szCs w:val="24"/>
        </w:rPr>
        <w:t>and encourage me throughout my H</w:t>
      </w:r>
      <w:r w:rsidRPr="00B414D1">
        <w:rPr>
          <w:rFonts w:ascii="Times New Roman" w:hAnsi="Times New Roman"/>
          <w:color w:val="000000"/>
          <w:sz w:val="24"/>
          <w:szCs w:val="24"/>
        </w:rPr>
        <w:t xml:space="preserve">ND program, I pray we shall succeed in all our </w:t>
      </w:r>
      <w:proofErr w:type="spellStart"/>
      <w:r w:rsidRPr="00B414D1">
        <w:rPr>
          <w:rFonts w:ascii="Times New Roman" w:hAnsi="Times New Roman"/>
          <w:color w:val="000000"/>
          <w:sz w:val="24"/>
          <w:szCs w:val="24"/>
        </w:rPr>
        <w:t>endeavours</w:t>
      </w:r>
      <w:proofErr w:type="spellEnd"/>
      <w:r w:rsidRPr="00B414D1">
        <w:rPr>
          <w:rFonts w:ascii="Times New Roman" w:hAnsi="Times New Roman"/>
          <w:color w:val="000000"/>
          <w:sz w:val="24"/>
          <w:szCs w:val="24"/>
        </w:rPr>
        <w:t xml:space="preserve"> in life (Amen), </w:t>
      </w:r>
    </w:p>
    <w:p w:rsidR="00061068" w:rsidRPr="00B414D1" w:rsidRDefault="00061068" w:rsidP="00061068">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God bless you all.</w:t>
      </w:r>
    </w:p>
    <w:p w:rsidR="00061068" w:rsidRDefault="00061068" w:rsidP="00061068">
      <w:pPr>
        <w:spacing w:line="360" w:lineRule="auto"/>
        <w:rPr>
          <w:rFonts w:ascii="Times New Roman" w:hAnsi="Times New Roman"/>
          <w:color w:val="000000"/>
          <w:sz w:val="24"/>
          <w:szCs w:val="24"/>
        </w:rPr>
      </w:pPr>
      <w:r w:rsidRPr="00B414D1">
        <w:rPr>
          <w:rFonts w:ascii="Times New Roman" w:hAnsi="Times New Roman"/>
          <w:color w:val="000000"/>
          <w:sz w:val="24"/>
          <w:szCs w:val="24"/>
        </w:rPr>
        <w:t>Thanks.</w:t>
      </w:r>
    </w:p>
    <w:p w:rsidR="00061068" w:rsidRDefault="00061068">
      <w:pPr>
        <w:rPr>
          <w:rFonts w:ascii="Bookman Old Style" w:hAnsi="Bookman Old Style"/>
          <w:b/>
          <w:color w:val="000000" w:themeColor="text1"/>
          <w:sz w:val="24"/>
          <w:szCs w:val="24"/>
        </w:rPr>
      </w:pPr>
      <w:r>
        <w:rPr>
          <w:rFonts w:ascii="Bookman Old Style" w:hAnsi="Bookman Old Style"/>
          <w:b/>
          <w:color w:val="000000" w:themeColor="text1"/>
          <w:sz w:val="24"/>
          <w:szCs w:val="24"/>
        </w:rPr>
        <w:br w:type="page"/>
      </w:r>
    </w:p>
    <w:p w:rsidR="007A5690" w:rsidRPr="005467A9" w:rsidRDefault="007A5690" w:rsidP="007A5690">
      <w:pPr>
        <w:jc w:val="center"/>
        <w:rPr>
          <w:rFonts w:ascii="Times New Roman" w:hAnsi="Times New Roman" w:cs="Times New Roman"/>
          <w:b/>
          <w:color w:val="000000" w:themeColor="text1"/>
          <w:sz w:val="24"/>
          <w:szCs w:val="24"/>
        </w:rPr>
      </w:pPr>
      <w:r w:rsidRPr="005467A9">
        <w:rPr>
          <w:rFonts w:ascii="Times New Roman" w:hAnsi="Times New Roman" w:cs="Times New Roman"/>
          <w:b/>
          <w:color w:val="000000" w:themeColor="text1"/>
          <w:sz w:val="24"/>
          <w:szCs w:val="24"/>
        </w:rPr>
        <w:lastRenderedPageBreak/>
        <w:t>ABSTRACT</w:t>
      </w:r>
    </w:p>
    <w:p w:rsidR="007A5690" w:rsidRPr="005467A9" w:rsidRDefault="007A5690" w:rsidP="005467A9">
      <w:pPr>
        <w:shd w:val="clear" w:color="auto" w:fill="FFFFFF"/>
        <w:jc w:val="both"/>
        <w:rPr>
          <w:rFonts w:ascii="Times New Roman" w:eastAsia="Times New Roman" w:hAnsi="Times New Roman" w:cs="Times New Roman"/>
          <w:sz w:val="26"/>
          <w:szCs w:val="26"/>
          <w:lang w:eastAsia="en-GB"/>
        </w:rPr>
      </w:pPr>
      <w:r w:rsidRPr="005467A9">
        <w:rPr>
          <w:rFonts w:ascii="Times New Roman" w:hAnsi="Times New Roman" w:cs="Times New Roman"/>
          <w:color w:val="000000" w:themeColor="text1"/>
          <w:sz w:val="26"/>
          <w:szCs w:val="26"/>
        </w:rPr>
        <w:t xml:space="preserve">The paper critically analyses </w:t>
      </w:r>
      <w:r w:rsidRPr="005467A9">
        <w:rPr>
          <w:rFonts w:ascii="Times New Roman" w:hAnsi="Times New Roman" w:cs="Times New Roman"/>
          <w:sz w:val="26"/>
          <w:szCs w:val="26"/>
        </w:rPr>
        <w:t>the assessment of factors affecting contractors tender for construction project</w:t>
      </w:r>
      <w:r w:rsidRPr="005467A9">
        <w:rPr>
          <w:rFonts w:ascii="Times New Roman" w:hAnsi="Times New Roman" w:cs="Times New Roman"/>
          <w:color w:val="000000" w:themeColor="text1"/>
          <w:sz w:val="26"/>
          <w:szCs w:val="26"/>
        </w:rPr>
        <w:t xml:space="preserve">. </w:t>
      </w:r>
      <w:r w:rsidRPr="005467A9">
        <w:rPr>
          <w:rFonts w:ascii="Times New Roman" w:hAnsi="Times New Roman" w:cs="Times New Roman"/>
          <w:sz w:val="26"/>
          <w:szCs w:val="26"/>
        </w:rPr>
        <w:t xml:space="preserve">Designing and implementing an effective tender is a huge challenge for most contractors who seek government contracts in Nigeria. A study conducted by </w:t>
      </w:r>
      <w:proofErr w:type="spellStart"/>
      <w:r w:rsidRPr="005467A9">
        <w:rPr>
          <w:rFonts w:ascii="Times New Roman" w:hAnsi="Times New Roman" w:cs="Times New Roman"/>
          <w:sz w:val="26"/>
          <w:szCs w:val="26"/>
        </w:rPr>
        <w:t>Obuji</w:t>
      </w:r>
      <w:proofErr w:type="spellEnd"/>
      <w:r w:rsidRPr="005467A9">
        <w:rPr>
          <w:rFonts w:ascii="Times New Roman" w:hAnsi="Times New Roman" w:cs="Times New Roman"/>
          <w:sz w:val="26"/>
          <w:szCs w:val="26"/>
        </w:rPr>
        <w:t xml:space="preserve"> (2003) in some West African countries including Nigeria, revealed that some small scale contractors are not </w:t>
      </w:r>
      <w:proofErr w:type="spellStart"/>
      <w:r w:rsidRPr="005467A9">
        <w:rPr>
          <w:rFonts w:ascii="Times New Roman" w:hAnsi="Times New Roman" w:cs="Times New Roman"/>
          <w:sz w:val="26"/>
          <w:szCs w:val="26"/>
        </w:rPr>
        <w:t>favoured</w:t>
      </w:r>
      <w:proofErr w:type="spellEnd"/>
      <w:r w:rsidRPr="005467A9">
        <w:rPr>
          <w:rFonts w:ascii="Times New Roman" w:hAnsi="Times New Roman" w:cs="Times New Roman"/>
          <w:sz w:val="26"/>
          <w:szCs w:val="26"/>
        </w:rPr>
        <w:t xml:space="preserve"> during a tendering process by prospective clients because, they neglect various factors that affect the success and failures of submitting a tender for a contract. Some contractors do not structure and draft their tenders in an appropriate manner; hence their chance of being contracted is reduced. </w:t>
      </w:r>
      <w:r w:rsidRPr="005467A9">
        <w:rPr>
          <w:rFonts w:ascii="Times New Roman" w:hAnsi="Times New Roman" w:cs="Times New Roman"/>
          <w:color w:val="000000" w:themeColor="text1"/>
          <w:sz w:val="26"/>
          <w:szCs w:val="26"/>
        </w:rPr>
        <w:t xml:space="preserve">The major objectives of the paper are: </w:t>
      </w:r>
      <w:r w:rsidRPr="005467A9">
        <w:rPr>
          <w:rFonts w:ascii="Times New Roman" w:eastAsia="Times New Roman" w:hAnsi="Times New Roman" w:cs="Times New Roman"/>
          <w:sz w:val="26"/>
          <w:szCs w:val="26"/>
          <w:lang w:eastAsia="en-GB"/>
        </w:rPr>
        <w:t>to identify the challenges faced by contractors when applying for contracts in Nigeria and to assess the factors that affect contractors tender for construction project.</w:t>
      </w:r>
      <w:r w:rsidR="005467A9" w:rsidRPr="005467A9">
        <w:rPr>
          <w:rFonts w:ascii="Times New Roman" w:eastAsia="Times New Roman" w:hAnsi="Times New Roman" w:cs="Times New Roman"/>
          <w:sz w:val="26"/>
          <w:szCs w:val="26"/>
          <w:lang w:eastAsia="en-GB"/>
        </w:rPr>
        <w:t xml:space="preserve"> </w:t>
      </w:r>
      <w:r w:rsidRPr="005467A9">
        <w:rPr>
          <w:rFonts w:ascii="Times New Roman" w:hAnsi="Times New Roman" w:cs="Times New Roman"/>
          <w:color w:val="000000" w:themeColor="text1"/>
          <w:sz w:val="26"/>
          <w:szCs w:val="26"/>
        </w:rPr>
        <w:t xml:space="preserve">Concerning methodology, both secondary and primary sources of data was used for the study. A survey research design coupled with a multi-stage sampling technique was used with a sample size of </w:t>
      </w:r>
      <w:r w:rsidRPr="005467A9">
        <w:rPr>
          <w:rFonts w:ascii="Times New Roman" w:hAnsi="Times New Roman" w:cs="Times New Roman"/>
          <w:sz w:val="26"/>
          <w:szCs w:val="26"/>
        </w:rPr>
        <w:t xml:space="preserve">50 contractors selected from 5 local government areas of the state. </w:t>
      </w:r>
      <w:r w:rsidRPr="005467A9">
        <w:rPr>
          <w:rFonts w:ascii="Times New Roman" w:hAnsi="Times New Roman" w:cs="Times New Roman"/>
          <w:color w:val="000000" w:themeColor="text1"/>
          <w:sz w:val="26"/>
          <w:szCs w:val="26"/>
        </w:rPr>
        <w:t xml:space="preserve">Data was analyzed using chi-square statistical tool. Key findings from the study showed that </w:t>
      </w:r>
      <w:r w:rsidRPr="005467A9">
        <w:rPr>
          <w:rFonts w:ascii="Times New Roman" w:hAnsi="Times New Roman" w:cs="Times New Roman"/>
          <w:sz w:val="26"/>
          <w:szCs w:val="26"/>
        </w:rPr>
        <w:t xml:space="preserve">majority of the respondents faced </w:t>
      </w:r>
      <w:proofErr w:type="spellStart"/>
      <w:r w:rsidRPr="005467A9">
        <w:rPr>
          <w:rFonts w:ascii="Times New Roman" w:hAnsi="Times New Roman" w:cs="Times New Roman"/>
          <w:sz w:val="26"/>
          <w:szCs w:val="26"/>
        </w:rPr>
        <w:t>favouritism</w:t>
      </w:r>
      <w:proofErr w:type="spellEnd"/>
      <w:r w:rsidRPr="005467A9">
        <w:rPr>
          <w:rFonts w:ascii="Times New Roman" w:hAnsi="Times New Roman" w:cs="Times New Roman"/>
          <w:sz w:val="26"/>
          <w:szCs w:val="26"/>
        </w:rPr>
        <w:t xml:space="preserve">. </w:t>
      </w:r>
      <w:r w:rsidRPr="005467A9">
        <w:rPr>
          <w:rFonts w:ascii="Times New Roman" w:hAnsi="Times New Roman" w:cs="Times New Roman"/>
          <w:color w:val="000000" w:themeColor="text1"/>
          <w:sz w:val="26"/>
          <w:szCs w:val="26"/>
        </w:rPr>
        <w:t xml:space="preserve">Recommendations for the study include; </w:t>
      </w:r>
      <w:r w:rsidRPr="005467A9">
        <w:rPr>
          <w:rFonts w:ascii="Times New Roman" w:eastAsia="Times New Roman" w:hAnsi="Times New Roman" w:cs="Times New Roman"/>
          <w:sz w:val="26"/>
          <w:szCs w:val="26"/>
        </w:rPr>
        <w:t xml:space="preserve">There should be long-term industrial polices renewable after about 10 years to enable small and medium scale contractors compete with larger construction firms for bids/tenders and maximize the potentials of the economic environment. </w:t>
      </w:r>
    </w:p>
    <w:p w:rsidR="007A5690" w:rsidRPr="005467A9" w:rsidRDefault="007A5690" w:rsidP="007A5690">
      <w:pPr>
        <w:rPr>
          <w:rFonts w:ascii="Times New Roman" w:hAnsi="Times New Roman" w:cs="Times New Roman"/>
          <w:color w:val="000000" w:themeColor="text1"/>
          <w:sz w:val="24"/>
          <w:szCs w:val="24"/>
        </w:rPr>
      </w:pPr>
    </w:p>
    <w:p w:rsidR="007A5690" w:rsidRDefault="007A5690" w:rsidP="007A5690">
      <w:pPr>
        <w:spacing w:line="480" w:lineRule="auto"/>
        <w:ind w:left="2880"/>
        <w:jc w:val="both"/>
        <w:rPr>
          <w:rFonts w:ascii="Bookman Old Style" w:hAnsi="Bookman Old Style"/>
          <w:b/>
          <w:sz w:val="28"/>
          <w:szCs w:val="28"/>
        </w:rPr>
      </w:pPr>
    </w:p>
    <w:p w:rsidR="00061068" w:rsidRDefault="00061068">
      <w:pPr>
        <w:rPr>
          <w:rFonts w:ascii="Century Schoolbook" w:hAnsi="Century Schoolbook"/>
          <w:b/>
          <w:sz w:val="28"/>
          <w:szCs w:val="24"/>
        </w:rPr>
      </w:pPr>
      <w:r>
        <w:rPr>
          <w:rFonts w:ascii="Century Schoolbook" w:hAnsi="Century Schoolbook"/>
          <w:b/>
          <w:sz w:val="28"/>
          <w:szCs w:val="24"/>
        </w:rPr>
        <w:br w:type="page"/>
      </w:r>
    </w:p>
    <w:p w:rsidR="007A5690" w:rsidRPr="00F40C82" w:rsidRDefault="007A5690" w:rsidP="007A5690">
      <w:pPr>
        <w:spacing w:line="360" w:lineRule="auto"/>
        <w:jc w:val="center"/>
        <w:rPr>
          <w:rFonts w:ascii="Century Schoolbook" w:hAnsi="Century Schoolbook"/>
          <w:b/>
          <w:szCs w:val="24"/>
        </w:rPr>
      </w:pPr>
      <w:r w:rsidRPr="00C44D56">
        <w:rPr>
          <w:rFonts w:ascii="Century Schoolbook" w:hAnsi="Century Schoolbook"/>
          <w:b/>
          <w:sz w:val="28"/>
          <w:szCs w:val="24"/>
        </w:rPr>
        <w:lastRenderedPageBreak/>
        <w:t>TABLE OF CONTENTS</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Title Page</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roofErr w:type="spellStart"/>
      <w:r>
        <w:rPr>
          <w:rFonts w:ascii="Century Schoolbook" w:hAnsi="Century Schoolbook"/>
          <w:sz w:val="28"/>
          <w:szCs w:val="28"/>
        </w:rPr>
        <w:t>i</w:t>
      </w:r>
      <w:proofErr w:type="spellEnd"/>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Approval Page</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ii</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Declaration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iii</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Dedication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iv</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Acknowledgement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v</w:t>
      </w:r>
    </w:p>
    <w:p w:rsidR="007A5690" w:rsidRDefault="007A5690" w:rsidP="007A5690">
      <w:pPr>
        <w:spacing w:line="360" w:lineRule="auto"/>
        <w:rPr>
          <w:rFonts w:ascii="Century Schoolbook" w:hAnsi="Century Schoolbook"/>
          <w:sz w:val="28"/>
          <w:szCs w:val="28"/>
        </w:rPr>
      </w:pPr>
      <w:r>
        <w:rPr>
          <w:rFonts w:ascii="Century Schoolbook" w:hAnsi="Century Schoolbook"/>
          <w:sz w:val="28"/>
          <w:szCs w:val="28"/>
        </w:rPr>
        <w:t>Abstract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vi</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Table of Contents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vii</w:t>
      </w:r>
    </w:p>
    <w:p w:rsidR="007A5690" w:rsidRDefault="007A5690" w:rsidP="007A5690">
      <w:pPr>
        <w:rPr>
          <w:rFonts w:ascii="Century Schoolbook" w:hAnsi="Century Schoolbook"/>
          <w:b/>
          <w:sz w:val="28"/>
          <w:szCs w:val="28"/>
        </w:rPr>
      </w:pPr>
    </w:p>
    <w:p w:rsidR="007A5690" w:rsidRPr="007E4CF9" w:rsidRDefault="007A5690" w:rsidP="007A5690">
      <w:pPr>
        <w:spacing w:line="360" w:lineRule="auto"/>
        <w:rPr>
          <w:rFonts w:ascii="Century Schoolbook" w:hAnsi="Century Schoolbook"/>
          <w:b/>
          <w:sz w:val="28"/>
          <w:szCs w:val="28"/>
        </w:rPr>
      </w:pPr>
      <w:r w:rsidRPr="007E4CF9">
        <w:rPr>
          <w:rFonts w:ascii="Century Schoolbook" w:hAnsi="Century Schoolbook"/>
          <w:b/>
          <w:sz w:val="28"/>
          <w:szCs w:val="28"/>
        </w:rPr>
        <w:t>CHAPTER ONE – INTRODUCTION</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1.1</w:t>
      </w:r>
      <w:r>
        <w:rPr>
          <w:rFonts w:ascii="Century Schoolbook" w:hAnsi="Century Schoolbook"/>
          <w:sz w:val="28"/>
          <w:szCs w:val="28"/>
        </w:rPr>
        <w:tab/>
        <w:t>Background of the Study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1.2</w:t>
      </w:r>
      <w:r w:rsidRPr="007E4CF9">
        <w:rPr>
          <w:rFonts w:ascii="Century Schoolbook" w:hAnsi="Century Schoolbook"/>
          <w:sz w:val="28"/>
          <w:szCs w:val="28"/>
        </w:rPr>
        <w:tab/>
        <w:t>Statement of General Problem</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1.3</w:t>
      </w:r>
      <w:r w:rsidRPr="007E4CF9">
        <w:rPr>
          <w:rFonts w:ascii="Century Schoolbook" w:hAnsi="Century Schoolbook"/>
          <w:sz w:val="28"/>
          <w:szCs w:val="28"/>
        </w:rPr>
        <w:tab/>
        <w:t>Objective of the Study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1.4</w:t>
      </w:r>
      <w:r w:rsidRPr="007E4CF9">
        <w:rPr>
          <w:rFonts w:ascii="Century Schoolbook" w:hAnsi="Century Schoolbook"/>
          <w:sz w:val="28"/>
          <w:szCs w:val="28"/>
        </w:rPr>
        <w:tab/>
        <w:t>Research Questions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 xml:space="preserve">1.5    Hypothesis   -      -      -      -      -      -      -        -        -        </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1.6</w:t>
      </w:r>
      <w:r w:rsidRPr="007E4CF9">
        <w:rPr>
          <w:rFonts w:ascii="Century Schoolbook" w:hAnsi="Century Schoolbook"/>
          <w:sz w:val="28"/>
          <w:szCs w:val="28"/>
        </w:rPr>
        <w:tab/>
        <w:t>Significance of the Study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1.7</w:t>
      </w:r>
      <w:r w:rsidRPr="007E4CF9">
        <w:rPr>
          <w:rFonts w:ascii="Century Schoolbook" w:hAnsi="Century Schoolbook"/>
          <w:sz w:val="28"/>
          <w:szCs w:val="28"/>
        </w:rPr>
        <w:tab/>
        <w:t>Scope of the Study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1.</w:t>
      </w:r>
      <w:r>
        <w:rPr>
          <w:rFonts w:ascii="Century Schoolbook" w:hAnsi="Century Schoolbook"/>
          <w:sz w:val="28"/>
          <w:szCs w:val="28"/>
        </w:rPr>
        <w:t>8</w:t>
      </w:r>
      <w:r w:rsidRPr="007E4CF9">
        <w:rPr>
          <w:rFonts w:ascii="Century Schoolbook" w:hAnsi="Century Schoolbook"/>
          <w:sz w:val="28"/>
          <w:szCs w:val="28"/>
        </w:rPr>
        <w:tab/>
        <w:t>Definition of Terms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r>
    </w:p>
    <w:p w:rsidR="007A5690" w:rsidRDefault="007A5690" w:rsidP="007A5690">
      <w:pPr>
        <w:rPr>
          <w:rFonts w:ascii="Century Schoolbook" w:hAnsi="Century Schoolbook"/>
          <w:b/>
          <w:sz w:val="28"/>
          <w:szCs w:val="28"/>
        </w:rPr>
      </w:pPr>
    </w:p>
    <w:p w:rsidR="007A5690" w:rsidRPr="007E4CF9" w:rsidRDefault="007A5690" w:rsidP="007A5690">
      <w:pPr>
        <w:spacing w:line="360" w:lineRule="auto"/>
        <w:rPr>
          <w:rFonts w:ascii="Century Schoolbook" w:hAnsi="Century Schoolbook"/>
          <w:b/>
          <w:sz w:val="28"/>
          <w:szCs w:val="28"/>
        </w:rPr>
      </w:pPr>
      <w:r w:rsidRPr="007E4CF9">
        <w:rPr>
          <w:rFonts w:ascii="Century Schoolbook" w:hAnsi="Century Schoolbook"/>
          <w:b/>
          <w:sz w:val="28"/>
          <w:szCs w:val="28"/>
        </w:rPr>
        <w:t>CHAPTER TWO – REVIEW OF RELATED LITERATURE</w:t>
      </w:r>
    </w:p>
    <w:p w:rsidR="007A5690" w:rsidRPr="00DB53FC" w:rsidRDefault="007A5690" w:rsidP="007A5690">
      <w:pPr>
        <w:jc w:val="both"/>
        <w:rPr>
          <w:rFonts w:ascii="Bookman Old Style" w:hAnsi="Bookman Old Style"/>
          <w:sz w:val="28"/>
          <w:szCs w:val="28"/>
        </w:rPr>
      </w:pPr>
      <w:r w:rsidRPr="00DB53FC">
        <w:rPr>
          <w:rFonts w:ascii="Bookman Old Style" w:hAnsi="Bookman Old Style"/>
          <w:sz w:val="28"/>
          <w:szCs w:val="28"/>
        </w:rPr>
        <w:lastRenderedPageBreak/>
        <w:t>2.1</w:t>
      </w:r>
      <w:r w:rsidRPr="00DB53FC">
        <w:rPr>
          <w:rFonts w:ascii="Bookman Old Style" w:hAnsi="Bookman Old Style"/>
          <w:sz w:val="28"/>
          <w:szCs w:val="28"/>
        </w:rPr>
        <w:tab/>
        <w:t>Introduction</w:t>
      </w:r>
      <w:r w:rsidRPr="00DB53FC">
        <w:rPr>
          <w:rFonts w:ascii="Bookman Old Style" w:hAnsi="Bookman Old Style"/>
          <w:sz w:val="28"/>
          <w:szCs w:val="28"/>
        </w:rPr>
        <w:tab/>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jc w:val="both"/>
        <w:rPr>
          <w:rFonts w:ascii="Bookman Old Style" w:hAnsi="Bookman Old Style"/>
          <w:sz w:val="28"/>
          <w:szCs w:val="28"/>
        </w:rPr>
      </w:pPr>
      <w:r w:rsidRPr="00DB53FC">
        <w:rPr>
          <w:rFonts w:ascii="Bookman Old Style" w:hAnsi="Bookman Old Style"/>
          <w:sz w:val="28"/>
          <w:szCs w:val="28"/>
        </w:rPr>
        <w:t>2.2</w:t>
      </w:r>
      <w:r w:rsidRPr="00DB53FC">
        <w:rPr>
          <w:rFonts w:ascii="Bookman Old Style" w:hAnsi="Bookman Old Style"/>
          <w:sz w:val="28"/>
          <w:szCs w:val="28"/>
        </w:rPr>
        <w:tab/>
        <w:t>Theoretical Framework</w:t>
      </w:r>
      <w:r w:rsidRPr="00DB53FC">
        <w:rPr>
          <w:rFonts w:ascii="Bookman Old Style" w:hAnsi="Bookman Old Style"/>
          <w:sz w:val="28"/>
          <w:szCs w:val="28"/>
        </w:rPr>
        <w:tab/>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jc w:val="both"/>
        <w:rPr>
          <w:rFonts w:ascii="Bookman Old Style" w:hAnsi="Bookman Old Style"/>
          <w:sz w:val="28"/>
          <w:szCs w:val="28"/>
        </w:rPr>
      </w:pPr>
      <w:r w:rsidRPr="00DB53FC">
        <w:rPr>
          <w:rFonts w:ascii="Bookman Old Style" w:hAnsi="Bookman Old Style" w:cs="Times New Roman"/>
          <w:sz w:val="28"/>
          <w:szCs w:val="28"/>
        </w:rPr>
        <w:t>2.1.1 CONTINGENCY THEORY</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r>
      <w:r>
        <w:rPr>
          <w:rFonts w:ascii="Bookman Old Style" w:hAnsi="Bookman Old Style"/>
          <w:b/>
          <w:sz w:val="28"/>
          <w:szCs w:val="28"/>
        </w:rPr>
        <w:t>-</w:t>
      </w:r>
      <w:r w:rsidRPr="00DB53FC">
        <w:rPr>
          <w:rFonts w:ascii="Bookman Old Style" w:hAnsi="Bookman Old Style"/>
          <w:bCs/>
          <w:sz w:val="28"/>
          <w:szCs w:val="28"/>
        </w:rPr>
        <w:t>2.2 COMPETITIVE TENDERING THE CONSTRUCTION INDUSTRY</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Pr>
          <w:rFonts w:ascii="Bookman Old Style" w:hAnsi="Bookman Old Style"/>
          <w:b/>
          <w:sz w:val="28"/>
          <w:szCs w:val="28"/>
        </w:rPr>
        <w:t xml:space="preserve">       -</w:t>
      </w:r>
      <w:r>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2.2</w:t>
      </w:r>
      <w:r>
        <w:rPr>
          <w:rFonts w:ascii="Bookman Old Style" w:hAnsi="Bookman Old Style"/>
          <w:bCs/>
          <w:sz w:val="28"/>
          <w:szCs w:val="28"/>
        </w:rPr>
        <w:t>.1 Varying procurement strategy</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2.2.2 Competition in the construction i</w:t>
      </w:r>
      <w:r>
        <w:rPr>
          <w:rFonts w:ascii="Bookman Old Style" w:hAnsi="Bookman Old Style"/>
          <w:bCs/>
          <w:sz w:val="28"/>
          <w:szCs w:val="28"/>
        </w:rPr>
        <w:t>ndustry</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2.2.2.1 Price VS Performance</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r>
      <w:r>
        <w:rPr>
          <w:rFonts w:ascii="Bookman Old Style" w:hAnsi="Bookman Old Style"/>
          <w:b/>
          <w:sz w:val="28"/>
          <w:szCs w:val="28"/>
        </w:rPr>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2.2.2.2 Experienced contrac</w:t>
      </w:r>
      <w:r>
        <w:rPr>
          <w:rFonts w:ascii="Bookman Old Style" w:hAnsi="Bookman Old Style"/>
          <w:bCs/>
          <w:sz w:val="28"/>
          <w:szCs w:val="28"/>
        </w:rPr>
        <w:t>tor VS Inexperienced contractor</w:t>
      </w:r>
      <w:r w:rsidRPr="00DB53FC">
        <w:rPr>
          <w:rFonts w:ascii="Bookman Old Style" w:hAnsi="Bookman Old Style"/>
          <w:b/>
          <w:sz w:val="28"/>
          <w:szCs w:val="28"/>
        </w:rPr>
        <w:t>-</w:t>
      </w:r>
      <w:r w:rsidRPr="00DB53FC">
        <w:rPr>
          <w:rFonts w:ascii="Bookman Old Style" w:hAnsi="Bookman Old Style"/>
          <w:b/>
          <w:sz w:val="28"/>
          <w:szCs w:val="28"/>
        </w:rPr>
        <w:tab/>
        <w:t>-</w:t>
      </w:r>
    </w:p>
    <w:p w:rsidR="007A5690" w:rsidRPr="00DB53FC" w:rsidRDefault="007A5690" w:rsidP="007A5690">
      <w:pPr>
        <w:jc w:val="both"/>
        <w:rPr>
          <w:rFonts w:ascii="Bookman Old Style" w:hAnsi="Bookman Old Style"/>
        </w:rPr>
      </w:pPr>
      <w:r w:rsidRPr="00DB53FC">
        <w:rPr>
          <w:rFonts w:ascii="Bookman Old Style" w:hAnsi="Bookman Old Style" w:cs="Times New Roman"/>
          <w:sz w:val="28"/>
          <w:szCs w:val="28"/>
        </w:rPr>
        <w:t>2.3 THE TENDERING PROCESS IN NIGERIA</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autoSpaceDE w:val="0"/>
        <w:autoSpaceDN w:val="0"/>
        <w:adjustRightInd w:val="0"/>
        <w:spacing w:after="0"/>
        <w:jc w:val="both"/>
        <w:rPr>
          <w:rFonts w:ascii="Bookman Old Style" w:hAnsi="Bookman Old Style" w:cs="Times New Roman"/>
          <w:bCs/>
          <w:sz w:val="28"/>
          <w:szCs w:val="28"/>
        </w:rPr>
      </w:pPr>
      <w:r w:rsidRPr="00DB53FC">
        <w:rPr>
          <w:rFonts w:ascii="Bookman Old Style" w:hAnsi="Bookman Old Style" w:cs="Times New Roman"/>
          <w:bCs/>
          <w:sz w:val="28"/>
          <w:szCs w:val="28"/>
        </w:rPr>
        <w:t>2.3.1 Steps in Tendering Process in the Public sector</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autoSpaceDE w:val="0"/>
        <w:autoSpaceDN w:val="0"/>
        <w:adjustRightInd w:val="0"/>
        <w:spacing w:after="0"/>
        <w:jc w:val="both"/>
        <w:rPr>
          <w:rFonts w:ascii="Bookman Old Style" w:hAnsi="Bookman Old Style" w:cs="Times New Roman"/>
          <w:bCs/>
          <w:sz w:val="28"/>
          <w:szCs w:val="28"/>
        </w:rPr>
      </w:pPr>
      <w:r w:rsidRPr="00DB53FC">
        <w:rPr>
          <w:rFonts w:ascii="Bookman Old Style" w:hAnsi="Bookman Old Style" w:cs="Times New Roman"/>
          <w:bCs/>
          <w:sz w:val="28"/>
          <w:szCs w:val="28"/>
        </w:rPr>
        <w:t>2.3.2 Duration taken in tendering process in Public Sector</w:t>
      </w:r>
      <w:r w:rsidRPr="00DB53FC">
        <w:rPr>
          <w:rFonts w:ascii="Bookman Old Style" w:hAnsi="Bookman Old Style"/>
          <w:b/>
          <w:sz w:val="28"/>
          <w:szCs w:val="28"/>
        </w:rPr>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2.4 FACTORS THAT AFFECT CONTRACTORS TENDER IN CONSTRUCTION PROJECTS</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r>
      <w:r>
        <w:rPr>
          <w:rFonts w:ascii="Bookman Old Style" w:hAnsi="Bookman Old Style"/>
          <w:b/>
          <w:sz w:val="28"/>
          <w:szCs w:val="28"/>
        </w:rPr>
        <w:t>-</w:t>
      </w:r>
    </w:p>
    <w:p w:rsidR="007A5690"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2.4.1 Need for Work</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Pr>
          <w:rFonts w:ascii="Bookman Old Style" w:hAnsi="Bookman Old Style"/>
          <w:bCs/>
          <w:sz w:val="28"/>
          <w:szCs w:val="28"/>
        </w:rPr>
        <w:t>2.4.2 Strength of Firm</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2.4.3 Project Conditions Contributing to Profitability</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2.4.4 Risk of the Project</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2.4.5 Competition</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pStyle w:val="Default"/>
        <w:spacing w:line="276" w:lineRule="auto"/>
        <w:jc w:val="both"/>
        <w:rPr>
          <w:rFonts w:ascii="Bookman Old Style" w:hAnsi="Bookman Old Style"/>
          <w:sz w:val="28"/>
          <w:szCs w:val="28"/>
        </w:rPr>
      </w:pPr>
      <w:r w:rsidRPr="00DB53FC">
        <w:rPr>
          <w:rFonts w:ascii="Bookman Old Style" w:hAnsi="Bookman Old Style"/>
          <w:bCs/>
          <w:sz w:val="28"/>
          <w:szCs w:val="28"/>
        </w:rPr>
        <w:t>2.4.6 Strategic Considerations</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r>
      <w:r>
        <w:rPr>
          <w:rFonts w:ascii="Bookman Old Style" w:hAnsi="Bookman Old Style"/>
          <w:b/>
          <w:sz w:val="28"/>
          <w:szCs w:val="28"/>
        </w:rPr>
        <w:t>-</w:t>
      </w:r>
    </w:p>
    <w:p w:rsidR="007A5690" w:rsidRPr="00DB53FC" w:rsidRDefault="007A5690" w:rsidP="007A5690">
      <w:pPr>
        <w:autoSpaceDE w:val="0"/>
        <w:autoSpaceDN w:val="0"/>
        <w:adjustRightInd w:val="0"/>
        <w:spacing w:after="0"/>
        <w:jc w:val="both"/>
        <w:rPr>
          <w:rFonts w:ascii="Bookman Old Style" w:hAnsi="Bookman Old Style" w:cs="Times New Roman"/>
          <w:sz w:val="28"/>
          <w:szCs w:val="28"/>
        </w:rPr>
      </w:pPr>
      <w:r w:rsidRPr="00DB53FC">
        <w:rPr>
          <w:rFonts w:ascii="Bookman Old Style" w:hAnsi="Bookman Old Style" w:cs="Times New Roman"/>
          <w:bCs/>
          <w:sz w:val="28"/>
          <w:szCs w:val="28"/>
        </w:rPr>
        <w:t>2.4 Ethical Practices and Its influence in Tendering Process in Public Sector</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autoSpaceDE w:val="0"/>
        <w:autoSpaceDN w:val="0"/>
        <w:adjustRightInd w:val="0"/>
        <w:spacing w:after="0"/>
        <w:jc w:val="both"/>
        <w:rPr>
          <w:rFonts w:ascii="Bookman Old Style" w:hAnsi="Bookman Old Style" w:cs="Times New Roman"/>
          <w:bCs/>
          <w:sz w:val="28"/>
          <w:szCs w:val="28"/>
        </w:rPr>
      </w:pPr>
      <w:r w:rsidRPr="00DB53FC">
        <w:rPr>
          <w:rFonts w:ascii="Bookman Old Style" w:hAnsi="Bookman Old Style" w:cs="Times New Roman"/>
          <w:bCs/>
          <w:sz w:val="28"/>
          <w:szCs w:val="28"/>
        </w:rPr>
        <w:t>2.5 Training of employees involved in tendering process in Public Sector Procurement</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p>
    <w:p w:rsidR="007A5690" w:rsidRPr="00DB53FC" w:rsidRDefault="007A5690" w:rsidP="007A5690">
      <w:pPr>
        <w:autoSpaceDE w:val="0"/>
        <w:autoSpaceDN w:val="0"/>
        <w:adjustRightInd w:val="0"/>
        <w:spacing w:after="0"/>
        <w:jc w:val="both"/>
        <w:rPr>
          <w:rFonts w:ascii="Bookman Old Style" w:hAnsi="Bookman Old Style" w:cs="Times New Roman"/>
          <w:bCs/>
          <w:sz w:val="28"/>
          <w:szCs w:val="28"/>
        </w:rPr>
      </w:pPr>
      <w:r w:rsidRPr="00DB53FC">
        <w:rPr>
          <w:rFonts w:ascii="Bookman Old Style" w:hAnsi="Bookman Old Style" w:cs="Times New Roman"/>
          <w:bCs/>
          <w:sz w:val="28"/>
          <w:szCs w:val="28"/>
        </w:rPr>
        <w:t>2.6 The use of ICT in Tendering Process in Public Sector Procurement</w:t>
      </w:r>
      <w:r w:rsidRPr="00DB53FC">
        <w:rPr>
          <w:rFonts w:ascii="Bookman Old Style" w:hAnsi="Bookman Old Style"/>
          <w:b/>
          <w:sz w:val="28"/>
          <w:szCs w:val="28"/>
        </w:rPr>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t>-</w:t>
      </w:r>
      <w:r w:rsidRPr="00DB53FC">
        <w:rPr>
          <w:rFonts w:ascii="Bookman Old Style" w:hAnsi="Bookman Old Style"/>
          <w:b/>
          <w:sz w:val="28"/>
          <w:szCs w:val="28"/>
        </w:rPr>
        <w:tab/>
      </w:r>
    </w:p>
    <w:p w:rsidR="007A5690" w:rsidRDefault="007A5690" w:rsidP="007A5690">
      <w:pPr>
        <w:rPr>
          <w:rFonts w:ascii="Century Schoolbook" w:hAnsi="Century Schoolbook"/>
          <w:b/>
          <w:sz w:val="28"/>
          <w:szCs w:val="28"/>
        </w:rPr>
      </w:pPr>
    </w:p>
    <w:p w:rsidR="007A5690" w:rsidRPr="007E4CF9" w:rsidRDefault="007A5690" w:rsidP="007A5690">
      <w:pPr>
        <w:rPr>
          <w:rFonts w:ascii="Century Schoolbook" w:hAnsi="Century Schoolbook"/>
          <w:b/>
          <w:sz w:val="28"/>
          <w:szCs w:val="28"/>
        </w:rPr>
      </w:pPr>
      <w:r w:rsidRPr="007E4CF9">
        <w:rPr>
          <w:rFonts w:ascii="Century Schoolbook" w:hAnsi="Century Schoolbook"/>
          <w:b/>
          <w:sz w:val="28"/>
          <w:szCs w:val="28"/>
        </w:rPr>
        <w:t>CHAPTER THREE – RESEARCH METHODOLOGY</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3.1</w:t>
      </w:r>
      <w:r>
        <w:rPr>
          <w:rFonts w:ascii="Century Schoolbook" w:hAnsi="Century Schoolbook"/>
          <w:sz w:val="28"/>
          <w:szCs w:val="28"/>
        </w:rPr>
        <w:tab/>
        <w:t>Introduction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3.2</w:t>
      </w:r>
      <w:r>
        <w:rPr>
          <w:rFonts w:ascii="Century Schoolbook" w:hAnsi="Century Schoolbook"/>
          <w:sz w:val="28"/>
          <w:szCs w:val="28"/>
        </w:rPr>
        <w:tab/>
        <w:t>Research Design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3.3</w:t>
      </w:r>
      <w:r w:rsidRPr="007E4CF9">
        <w:rPr>
          <w:rFonts w:ascii="Century Schoolbook" w:hAnsi="Century Schoolbook"/>
          <w:sz w:val="28"/>
          <w:szCs w:val="28"/>
        </w:rPr>
        <w:tab/>
        <w:t>Area of the Study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lastRenderedPageBreak/>
        <w:t>3.4</w:t>
      </w:r>
      <w:r w:rsidRPr="007E4CF9">
        <w:rPr>
          <w:rFonts w:ascii="Century Schoolbook" w:hAnsi="Century Schoolbook"/>
          <w:sz w:val="28"/>
          <w:szCs w:val="28"/>
        </w:rPr>
        <w:tab/>
        <w:t>Population of Study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3.5</w:t>
      </w:r>
      <w:r w:rsidRPr="007E4CF9">
        <w:rPr>
          <w:rFonts w:ascii="Century Schoolbook" w:hAnsi="Century Schoolbook"/>
          <w:sz w:val="28"/>
          <w:szCs w:val="28"/>
        </w:rPr>
        <w:tab/>
        <w:t>Sample size and Sampling Techniques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3.6</w:t>
      </w:r>
      <w:r>
        <w:rPr>
          <w:rFonts w:ascii="Century Schoolbook" w:hAnsi="Century Schoolbook"/>
          <w:sz w:val="28"/>
          <w:szCs w:val="28"/>
        </w:rPr>
        <w:tab/>
        <w:t>Instrument for Data Collection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3.7</w:t>
      </w:r>
      <w:r>
        <w:rPr>
          <w:rFonts w:ascii="Century Schoolbook" w:hAnsi="Century Schoolbook"/>
          <w:sz w:val="28"/>
          <w:szCs w:val="28"/>
        </w:rPr>
        <w:tab/>
        <w:t>Validity of the Instrument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3.8</w:t>
      </w:r>
      <w:r w:rsidRPr="007E4CF9">
        <w:rPr>
          <w:rFonts w:ascii="Century Schoolbook" w:hAnsi="Century Schoolbook"/>
          <w:sz w:val="28"/>
          <w:szCs w:val="28"/>
        </w:rPr>
        <w:tab/>
        <w:t>Reliability</w:t>
      </w:r>
      <w:r>
        <w:rPr>
          <w:rFonts w:ascii="Century Schoolbook" w:hAnsi="Century Schoolbook"/>
          <w:sz w:val="28"/>
          <w:szCs w:val="28"/>
        </w:rPr>
        <w:t xml:space="preserve"> of the Instrument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Pr>
          <w:rFonts w:ascii="Century Schoolbook" w:hAnsi="Century Schoolbook"/>
          <w:sz w:val="28"/>
          <w:szCs w:val="28"/>
        </w:rPr>
        <w:t>3.9</w:t>
      </w:r>
      <w:r w:rsidRPr="007E4CF9">
        <w:rPr>
          <w:rFonts w:ascii="Century Schoolbook" w:hAnsi="Century Schoolbook"/>
          <w:sz w:val="28"/>
          <w:szCs w:val="28"/>
        </w:rPr>
        <w:tab/>
      </w:r>
      <w:r>
        <w:rPr>
          <w:rFonts w:ascii="Century Schoolbook" w:hAnsi="Century Schoolbook"/>
          <w:sz w:val="28"/>
          <w:szCs w:val="28"/>
        </w:rPr>
        <w:t>Method of Data Collection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Default="007A5690" w:rsidP="007A5690">
      <w:pPr>
        <w:spacing w:line="360" w:lineRule="auto"/>
        <w:rPr>
          <w:rFonts w:ascii="Century Schoolbook" w:hAnsi="Century Schoolbook"/>
          <w:sz w:val="28"/>
          <w:szCs w:val="28"/>
        </w:rPr>
      </w:pPr>
      <w:r>
        <w:rPr>
          <w:rFonts w:ascii="Century Schoolbook" w:hAnsi="Century Schoolbook"/>
          <w:sz w:val="28"/>
          <w:szCs w:val="28"/>
        </w:rPr>
        <w:t>3.10</w:t>
      </w:r>
      <w:r w:rsidRPr="007E4CF9">
        <w:rPr>
          <w:rFonts w:ascii="Century Schoolbook" w:hAnsi="Century Schoolbook"/>
          <w:sz w:val="28"/>
          <w:szCs w:val="28"/>
        </w:rPr>
        <w:tab/>
      </w:r>
      <w:r>
        <w:rPr>
          <w:rFonts w:ascii="Century Schoolbook" w:hAnsi="Century Schoolbook"/>
          <w:sz w:val="28"/>
          <w:szCs w:val="28"/>
        </w:rPr>
        <w:t>Method of Data Analysis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rPr>
          <w:rFonts w:ascii="Century Schoolbook" w:hAnsi="Century Schoolbook"/>
          <w:b/>
          <w:sz w:val="28"/>
          <w:szCs w:val="28"/>
        </w:rPr>
      </w:pPr>
      <w:r w:rsidRPr="007E4CF9">
        <w:rPr>
          <w:rFonts w:ascii="Century Schoolbook" w:hAnsi="Century Schoolbook"/>
          <w:b/>
          <w:sz w:val="28"/>
          <w:szCs w:val="28"/>
        </w:rPr>
        <w:t>CHAPTER FOUR – DATA PRESENTATION AND ANALYSIS</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4.0</w:t>
      </w:r>
      <w:r w:rsidRPr="007E4CF9">
        <w:rPr>
          <w:rFonts w:ascii="Century Schoolbook" w:hAnsi="Century Schoolbook"/>
          <w:sz w:val="28"/>
          <w:szCs w:val="28"/>
        </w:rPr>
        <w:tab/>
        <w:t>Introduction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4.1</w:t>
      </w:r>
      <w:r w:rsidRPr="007E4CF9">
        <w:rPr>
          <w:rFonts w:ascii="Century Schoolbook" w:hAnsi="Century Schoolbook"/>
          <w:sz w:val="28"/>
          <w:szCs w:val="28"/>
        </w:rPr>
        <w:tab/>
        <w:t>Data Presentation and Analysis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4.2</w:t>
      </w:r>
      <w:r w:rsidRPr="007E4CF9">
        <w:rPr>
          <w:rFonts w:ascii="Century Schoolbook" w:hAnsi="Century Schoolbook"/>
          <w:sz w:val="28"/>
          <w:szCs w:val="28"/>
        </w:rPr>
        <w:tab/>
        <w:t>Characteristics of the Respondents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rPr>
          <w:rFonts w:ascii="Century Schoolbook" w:hAnsi="Century Schoolbook"/>
          <w:sz w:val="28"/>
          <w:szCs w:val="28"/>
        </w:rPr>
      </w:pPr>
      <w:r w:rsidRPr="007E4CF9">
        <w:rPr>
          <w:rFonts w:ascii="Century Schoolbook" w:hAnsi="Century Schoolbook"/>
          <w:sz w:val="28"/>
          <w:szCs w:val="28"/>
        </w:rPr>
        <w:t>4.3</w:t>
      </w:r>
      <w:r w:rsidRPr="007E4CF9">
        <w:rPr>
          <w:rFonts w:ascii="Century Schoolbook" w:hAnsi="Century Schoolbook"/>
          <w:sz w:val="28"/>
          <w:szCs w:val="28"/>
        </w:rPr>
        <w:tab/>
        <w:t>Data Analysis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4.4</w:t>
      </w:r>
      <w:r w:rsidRPr="007E4CF9">
        <w:rPr>
          <w:rFonts w:ascii="Century Schoolbook" w:hAnsi="Century Schoolbook"/>
          <w:sz w:val="28"/>
          <w:szCs w:val="28"/>
        </w:rPr>
        <w:tab/>
        <w:t>Testing Hypothesis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rPr>
          <w:rFonts w:ascii="Century Schoolbook" w:hAnsi="Century Schoolbook"/>
          <w:sz w:val="28"/>
          <w:szCs w:val="28"/>
        </w:rPr>
      </w:pPr>
      <w:r w:rsidRPr="007E4CF9">
        <w:rPr>
          <w:rFonts w:ascii="Century Schoolbook" w:hAnsi="Century Schoolbook"/>
          <w:sz w:val="28"/>
          <w:szCs w:val="28"/>
        </w:rPr>
        <w:t>4.5</w:t>
      </w:r>
      <w:r w:rsidRPr="007E4CF9">
        <w:rPr>
          <w:rFonts w:ascii="Century Schoolbook" w:hAnsi="Century Schoolbook"/>
          <w:sz w:val="28"/>
          <w:szCs w:val="28"/>
        </w:rPr>
        <w:tab/>
        <w:t>Summary of Findings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4.6</w:t>
      </w:r>
      <w:r w:rsidRPr="007E4CF9">
        <w:rPr>
          <w:rFonts w:ascii="Century Schoolbook" w:hAnsi="Century Schoolbook"/>
          <w:sz w:val="28"/>
          <w:szCs w:val="28"/>
        </w:rPr>
        <w:tab/>
        <w:t>Discussion of Findings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rPr>
          <w:rFonts w:ascii="Century Schoolbook" w:hAnsi="Century Schoolbook"/>
          <w:b/>
          <w:sz w:val="28"/>
          <w:szCs w:val="28"/>
        </w:rPr>
      </w:pPr>
      <w:r w:rsidRPr="007E4CF9">
        <w:rPr>
          <w:rFonts w:ascii="Century Schoolbook" w:hAnsi="Century Schoolbook"/>
          <w:b/>
          <w:sz w:val="28"/>
          <w:szCs w:val="28"/>
        </w:rPr>
        <w:t xml:space="preserve">CHAPTER FIVE – </w:t>
      </w:r>
      <w:r>
        <w:rPr>
          <w:rFonts w:ascii="Century Schoolbook" w:hAnsi="Century Schoolbook"/>
          <w:b/>
          <w:sz w:val="28"/>
          <w:szCs w:val="28"/>
        </w:rPr>
        <w:t>FINDINGS</w:t>
      </w:r>
      <w:r w:rsidRPr="007E4CF9">
        <w:rPr>
          <w:rFonts w:ascii="Century Schoolbook" w:hAnsi="Century Schoolbook"/>
          <w:b/>
          <w:sz w:val="28"/>
          <w:szCs w:val="28"/>
        </w:rPr>
        <w:t>, CONCLUSION AND RECOMMENDATION</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5.0</w:t>
      </w:r>
      <w:r w:rsidRPr="007E4CF9">
        <w:rPr>
          <w:rFonts w:ascii="Century Schoolbook" w:hAnsi="Century Schoolbook"/>
          <w:sz w:val="28"/>
          <w:szCs w:val="28"/>
        </w:rPr>
        <w:tab/>
        <w:t>Introduction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5.1</w:t>
      </w:r>
      <w:r w:rsidRPr="007E4CF9">
        <w:rPr>
          <w:rFonts w:ascii="Century Schoolbook" w:hAnsi="Century Schoolbook"/>
          <w:sz w:val="28"/>
          <w:szCs w:val="28"/>
        </w:rPr>
        <w:tab/>
        <w:t>Summary</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rPr>
          <w:rFonts w:ascii="Century Schoolbook" w:hAnsi="Century Schoolbook"/>
          <w:sz w:val="28"/>
          <w:szCs w:val="28"/>
        </w:rPr>
      </w:pPr>
      <w:r w:rsidRPr="007E4CF9">
        <w:rPr>
          <w:rFonts w:ascii="Century Schoolbook" w:hAnsi="Century Schoolbook"/>
          <w:sz w:val="28"/>
          <w:szCs w:val="28"/>
        </w:rPr>
        <w:t>5.2</w:t>
      </w:r>
      <w:r w:rsidRPr="007E4CF9">
        <w:rPr>
          <w:rFonts w:ascii="Century Schoolbook" w:hAnsi="Century Schoolbook"/>
          <w:sz w:val="28"/>
          <w:szCs w:val="28"/>
        </w:rPr>
        <w:tab/>
        <w:t>Conclusion</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rPr>
          <w:rFonts w:ascii="Century Schoolbook" w:hAnsi="Century Schoolbook"/>
          <w:sz w:val="28"/>
          <w:szCs w:val="28"/>
        </w:rPr>
      </w:pPr>
      <w:r w:rsidRPr="007E4CF9">
        <w:rPr>
          <w:rFonts w:ascii="Century Schoolbook" w:hAnsi="Century Schoolbook"/>
          <w:sz w:val="28"/>
          <w:szCs w:val="28"/>
        </w:rPr>
        <w:t>5.3</w:t>
      </w:r>
      <w:r w:rsidRPr="007E4CF9">
        <w:rPr>
          <w:rFonts w:ascii="Century Schoolbook" w:hAnsi="Century Schoolbook"/>
          <w:sz w:val="28"/>
          <w:szCs w:val="28"/>
        </w:rPr>
        <w:tab/>
        <w:t>Recommendations</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Default="007A5690" w:rsidP="007A5690">
      <w:pPr>
        <w:rPr>
          <w:rFonts w:ascii="Century Schoolbook" w:hAnsi="Century Schoolbook"/>
          <w:sz w:val="28"/>
          <w:szCs w:val="28"/>
        </w:rPr>
      </w:pPr>
      <w:r w:rsidRPr="007E4CF9">
        <w:rPr>
          <w:rFonts w:ascii="Century Schoolbook" w:hAnsi="Century Schoolbook"/>
          <w:sz w:val="28"/>
          <w:szCs w:val="28"/>
        </w:rPr>
        <w:lastRenderedPageBreak/>
        <w:tab/>
        <w:t>References -</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7A5690" w:rsidRPr="007E4CF9" w:rsidRDefault="007A5690" w:rsidP="007A5690">
      <w:pPr>
        <w:spacing w:line="360" w:lineRule="auto"/>
        <w:ind w:firstLine="720"/>
        <w:rPr>
          <w:rFonts w:ascii="Century Schoolbook" w:hAnsi="Century Schoolbook"/>
          <w:sz w:val="28"/>
          <w:szCs w:val="28"/>
        </w:rPr>
      </w:pPr>
      <w:r>
        <w:rPr>
          <w:rFonts w:ascii="Century Schoolbook" w:hAnsi="Century Schoolbook"/>
          <w:sz w:val="28"/>
          <w:szCs w:val="28"/>
        </w:rPr>
        <w:t>Appendix</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r>
        <w:rPr>
          <w:rFonts w:ascii="Century Schoolbook" w:hAnsi="Century Schoolbook"/>
          <w:sz w:val="28"/>
          <w:szCs w:val="28"/>
        </w:rPr>
        <w:tab/>
        <w:t>-</w:t>
      </w:r>
    </w:p>
    <w:p w:rsidR="00396A34" w:rsidRPr="00583D1E" w:rsidRDefault="00396A34" w:rsidP="00396A34">
      <w:pPr>
        <w:jc w:val="center"/>
        <w:rPr>
          <w:rFonts w:ascii="Times New Roman" w:hAnsi="Times New Roman" w:cs="Times New Roman"/>
          <w:b/>
          <w:sz w:val="28"/>
          <w:szCs w:val="28"/>
        </w:rPr>
      </w:pPr>
      <w:r w:rsidRPr="00583D1E">
        <w:rPr>
          <w:rFonts w:ascii="Times New Roman" w:hAnsi="Times New Roman" w:cs="Times New Roman"/>
          <w:b/>
          <w:sz w:val="28"/>
          <w:szCs w:val="28"/>
        </w:rPr>
        <w:t>CHAPTER ONE</w:t>
      </w:r>
    </w:p>
    <w:p w:rsidR="00396A34" w:rsidRPr="00583D1E" w:rsidRDefault="00396A34" w:rsidP="00396A34">
      <w:pPr>
        <w:jc w:val="center"/>
        <w:rPr>
          <w:rFonts w:ascii="Times New Roman" w:hAnsi="Times New Roman" w:cs="Times New Roman"/>
          <w:b/>
          <w:sz w:val="28"/>
          <w:szCs w:val="28"/>
        </w:rPr>
      </w:pPr>
      <w:r w:rsidRPr="00583D1E">
        <w:rPr>
          <w:rFonts w:ascii="Times New Roman" w:hAnsi="Times New Roman" w:cs="Times New Roman"/>
          <w:b/>
          <w:sz w:val="28"/>
          <w:szCs w:val="28"/>
        </w:rPr>
        <w:t>INTRODUCTION</w:t>
      </w:r>
    </w:p>
    <w:p w:rsidR="00396A34" w:rsidRPr="00583D1E" w:rsidRDefault="00396A34" w:rsidP="00396A34">
      <w:pPr>
        <w:jc w:val="both"/>
        <w:rPr>
          <w:rFonts w:ascii="Times New Roman" w:hAnsi="Times New Roman" w:cs="Times New Roman"/>
          <w:b/>
          <w:sz w:val="28"/>
          <w:szCs w:val="28"/>
        </w:rPr>
      </w:pPr>
      <w:r w:rsidRPr="00583D1E">
        <w:rPr>
          <w:rFonts w:ascii="Times New Roman" w:hAnsi="Times New Roman" w:cs="Times New Roman"/>
          <w:b/>
          <w:sz w:val="28"/>
          <w:szCs w:val="28"/>
        </w:rPr>
        <w:t>1.1 BACKGROUND OF THE STUDY</w:t>
      </w:r>
    </w:p>
    <w:p w:rsidR="00396A34" w:rsidRPr="00583D1E" w:rsidRDefault="00396A34" w:rsidP="00396A34">
      <w:pPr>
        <w:pStyle w:val="Default"/>
        <w:spacing w:line="480" w:lineRule="auto"/>
        <w:jc w:val="both"/>
        <w:rPr>
          <w:sz w:val="28"/>
          <w:szCs w:val="28"/>
        </w:rPr>
      </w:pPr>
      <w:proofErr w:type="spellStart"/>
      <w:r w:rsidRPr="00583D1E">
        <w:rPr>
          <w:sz w:val="28"/>
          <w:szCs w:val="28"/>
        </w:rPr>
        <w:t>Shash</w:t>
      </w:r>
      <w:proofErr w:type="spellEnd"/>
      <w:r w:rsidRPr="00583D1E">
        <w:rPr>
          <w:sz w:val="28"/>
          <w:szCs w:val="28"/>
        </w:rPr>
        <w:t xml:space="preserve"> (1993) explains that a construction company can either negotiate with the client or use a competitive tendering process to obtain a contract. Fu and Drew (2002) suggest that competitive tendering is the most common method used for contractor selection. In competitive tendering process, a client selects a numbers of contractors to tender for the proposed project. The selected contractors must to decide whether to tender or not tender. The contractors need to submit an estimated cost to execute the project at hand, if they intend to tender. The client would select the contractor who submitted the best cost for executing the project.(</w:t>
      </w:r>
      <w:proofErr w:type="spellStart"/>
      <w:r w:rsidRPr="00583D1E">
        <w:rPr>
          <w:sz w:val="28"/>
          <w:szCs w:val="28"/>
        </w:rPr>
        <w:t>Shash</w:t>
      </w:r>
      <w:proofErr w:type="spellEnd"/>
      <w:r w:rsidRPr="00583D1E">
        <w:rPr>
          <w:sz w:val="28"/>
          <w:szCs w:val="28"/>
        </w:rPr>
        <w:t xml:space="preserve"> 1993, p.111). Therefore the decision to tender is the first step that contractors need to consider. </w:t>
      </w:r>
    </w:p>
    <w:p w:rsidR="00396A34" w:rsidRPr="00583D1E" w:rsidRDefault="00396A34" w:rsidP="00396A34">
      <w:pPr>
        <w:pStyle w:val="Default"/>
        <w:spacing w:line="480" w:lineRule="auto"/>
        <w:jc w:val="both"/>
        <w:rPr>
          <w:sz w:val="28"/>
          <w:szCs w:val="28"/>
        </w:rPr>
      </w:pPr>
      <w:r w:rsidRPr="00583D1E">
        <w:rPr>
          <w:sz w:val="28"/>
          <w:szCs w:val="28"/>
        </w:rPr>
        <w:t>There are various factors that need to be considered by the contractors in order to make the decision to tender or not. The decision is highly related to the specific project and macro environment. It is hard to make a decision in a limited time by the management team. The decision generally is made on the basis of experience, intuition and guesses. (</w:t>
      </w:r>
      <w:proofErr w:type="spellStart"/>
      <w:r w:rsidRPr="00583D1E">
        <w:rPr>
          <w:sz w:val="28"/>
          <w:szCs w:val="28"/>
        </w:rPr>
        <w:t>Egemen</w:t>
      </w:r>
      <w:proofErr w:type="spellEnd"/>
      <w:r w:rsidRPr="00583D1E">
        <w:rPr>
          <w:sz w:val="28"/>
          <w:szCs w:val="28"/>
        </w:rPr>
        <w:t xml:space="preserve"> and Mohamed 2007, p.1373) </w:t>
      </w:r>
    </w:p>
    <w:p w:rsidR="00396A34" w:rsidRPr="00583D1E" w:rsidRDefault="00396A34" w:rsidP="00396A34">
      <w:pPr>
        <w:pStyle w:val="Default"/>
        <w:spacing w:line="480" w:lineRule="auto"/>
        <w:jc w:val="both"/>
        <w:rPr>
          <w:sz w:val="28"/>
          <w:szCs w:val="28"/>
        </w:rPr>
      </w:pPr>
      <w:r w:rsidRPr="00583D1E">
        <w:rPr>
          <w:sz w:val="28"/>
          <w:szCs w:val="28"/>
        </w:rPr>
        <w:lastRenderedPageBreak/>
        <w:t>There are many researchers that have discovered the factors that affect the tender/ no tender process. Unfortunately, there has not been any similar research projects carried out in Nigeria. Furthermore, during the global economic recession, construction related activities are decreased significantly. Construction contractors‟ original tender/ no tender decision making criteria may be changed.</w:t>
      </w: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b/>
          <w:sz w:val="28"/>
          <w:szCs w:val="28"/>
        </w:rPr>
      </w:pPr>
      <w:r w:rsidRPr="00583D1E">
        <w:rPr>
          <w:b/>
          <w:sz w:val="28"/>
          <w:szCs w:val="28"/>
        </w:rPr>
        <w:t>1.2 PROBLEM STATEMENT</w:t>
      </w:r>
    </w:p>
    <w:p w:rsidR="00396A34" w:rsidRPr="00583D1E" w:rsidRDefault="00396A34" w:rsidP="00396A34">
      <w:pPr>
        <w:shd w:val="clear" w:color="auto" w:fill="FFFFFF"/>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Designing and implementing an effective tender is a huge challenge for most contractors who seek government contracts in Nigeria. A study conducted by </w:t>
      </w:r>
      <w:proofErr w:type="spellStart"/>
      <w:r w:rsidRPr="00583D1E">
        <w:rPr>
          <w:rFonts w:ascii="Times New Roman" w:hAnsi="Times New Roman" w:cs="Times New Roman"/>
          <w:sz w:val="28"/>
          <w:szCs w:val="28"/>
        </w:rPr>
        <w:t>Obuji</w:t>
      </w:r>
      <w:proofErr w:type="spellEnd"/>
      <w:r w:rsidRPr="00583D1E">
        <w:rPr>
          <w:rFonts w:ascii="Times New Roman" w:hAnsi="Times New Roman" w:cs="Times New Roman"/>
          <w:sz w:val="28"/>
          <w:szCs w:val="28"/>
        </w:rPr>
        <w:t xml:space="preserve"> (2003) in some West African countries including Nigeria, revealed that some small scale contractors are not </w:t>
      </w:r>
      <w:proofErr w:type="spellStart"/>
      <w:r w:rsidRPr="00583D1E">
        <w:rPr>
          <w:rFonts w:ascii="Times New Roman" w:hAnsi="Times New Roman" w:cs="Times New Roman"/>
          <w:sz w:val="28"/>
          <w:szCs w:val="28"/>
        </w:rPr>
        <w:t>favoured</w:t>
      </w:r>
      <w:proofErr w:type="spellEnd"/>
      <w:r w:rsidRPr="00583D1E">
        <w:rPr>
          <w:rFonts w:ascii="Times New Roman" w:hAnsi="Times New Roman" w:cs="Times New Roman"/>
          <w:sz w:val="28"/>
          <w:szCs w:val="28"/>
        </w:rPr>
        <w:t xml:space="preserve"> during a tendering process by prospective clients because, they neglect various factors that affect the success and failures of submitting a tender for a contract. Some contractors do not structure and draft their tenders in an appropriate manner; hence their chance of being contracted is reduced.</w:t>
      </w:r>
    </w:p>
    <w:p w:rsidR="00396A34" w:rsidRPr="00583D1E" w:rsidRDefault="00396A34" w:rsidP="00396A34">
      <w:pPr>
        <w:shd w:val="clear" w:color="auto" w:fill="FFFFFF"/>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Construction industry has complexity in its nature because it contains large number </w:t>
      </w:r>
      <w:proofErr w:type="spellStart"/>
      <w:r w:rsidRPr="00583D1E">
        <w:rPr>
          <w:rFonts w:ascii="Times New Roman" w:hAnsi="Times New Roman" w:cs="Times New Roman"/>
          <w:sz w:val="28"/>
          <w:szCs w:val="28"/>
        </w:rPr>
        <w:t>ofparties</w:t>
      </w:r>
      <w:proofErr w:type="spellEnd"/>
      <w:r w:rsidRPr="00583D1E">
        <w:rPr>
          <w:rFonts w:ascii="Times New Roman" w:hAnsi="Times New Roman" w:cs="Times New Roman"/>
          <w:sz w:val="28"/>
          <w:szCs w:val="28"/>
        </w:rPr>
        <w:t xml:space="preserve"> as clients, contractors, consultants, stakeholders, shareholders, regulators </w:t>
      </w:r>
      <w:proofErr w:type="spellStart"/>
      <w:r w:rsidRPr="00583D1E">
        <w:rPr>
          <w:rFonts w:ascii="Times New Roman" w:hAnsi="Times New Roman" w:cs="Times New Roman"/>
          <w:sz w:val="28"/>
          <w:szCs w:val="28"/>
        </w:rPr>
        <w:t>andothers</w:t>
      </w:r>
      <w:proofErr w:type="spellEnd"/>
      <w:r w:rsidRPr="00583D1E">
        <w:rPr>
          <w:rFonts w:ascii="Times New Roman" w:hAnsi="Times New Roman" w:cs="Times New Roman"/>
          <w:sz w:val="28"/>
          <w:szCs w:val="28"/>
        </w:rPr>
        <w:t xml:space="preserve">. Construction projects in Nigeria suffer from many </w:t>
      </w:r>
      <w:r w:rsidRPr="00583D1E">
        <w:rPr>
          <w:rFonts w:ascii="Times New Roman" w:hAnsi="Times New Roman" w:cs="Times New Roman"/>
          <w:sz w:val="28"/>
          <w:szCs w:val="28"/>
        </w:rPr>
        <w:lastRenderedPageBreak/>
        <w:t xml:space="preserve">problems </w:t>
      </w:r>
      <w:proofErr w:type="spellStart"/>
      <w:r w:rsidRPr="00583D1E">
        <w:rPr>
          <w:rFonts w:ascii="Times New Roman" w:hAnsi="Times New Roman" w:cs="Times New Roman"/>
          <w:sz w:val="28"/>
          <w:szCs w:val="28"/>
        </w:rPr>
        <w:t>andcomplex</w:t>
      </w:r>
      <w:proofErr w:type="spellEnd"/>
      <w:r w:rsidRPr="00583D1E">
        <w:rPr>
          <w:rFonts w:ascii="Times New Roman" w:hAnsi="Times New Roman" w:cs="Times New Roman"/>
          <w:sz w:val="28"/>
          <w:szCs w:val="28"/>
        </w:rPr>
        <w:t xml:space="preserve"> issues in performance because of many reasons and factors. This project </w:t>
      </w:r>
      <w:proofErr w:type="spellStart"/>
      <w:r w:rsidRPr="00583D1E">
        <w:rPr>
          <w:rFonts w:ascii="Times New Roman" w:hAnsi="Times New Roman" w:cs="Times New Roman"/>
          <w:sz w:val="28"/>
          <w:szCs w:val="28"/>
        </w:rPr>
        <w:t>isvery</w:t>
      </w:r>
      <w:proofErr w:type="spellEnd"/>
      <w:r w:rsidRPr="00583D1E">
        <w:rPr>
          <w:rFonts w:ascii="Times New Roman" w:hAnsi="Times New Roman" w:cs="Times New Roman"/>
          <w:sz w:val="28"/>
          <w:szCs w:val="28"/>
        </w:rPr>
        <w:t xml:space="preserve"> important to identify and to evaluate the main factors affecting contractors’ tenders in construction projects in Nigeria. The practices concerning with Tenders such as time, cost, project owner satisfaction and safety checklists will be analyzed </w:t>
      </w:r>
      <w:proofErr w:type="spellStart"/>
      <w:r w:rsidRPr="00583D1E">
        <w:rPr>
          <w:rFonts w:ascii="Times New Roman" w:hAnsi="Times New Roman" w:cs="Times New Roman"/>
          <w:sz w:val="28"/>
          <w:szCs w:val="28"/>
        </w:rPr>
        <w:t>inorder</w:t>
      </w:r>
      <w:proofErr w:type="spellEnd"/>
      <w:r w:rsidRPr="00583D1E">
        <w:rPr>
          <w:rFonts w:ascii="Times New Roman" w:hAnsi="Times New Roman" w:cs="Times New Roman"/>
          <w:sz w:val="28"/>
          <w:szCs w:val="28"/>
        </w:rPr>
        <w:t xml:space="preserve"> to know the main practical problems of contractors who do not win tenders as well as practical solutions to help enhance the chances of our indigenous contractors in Imo state in winning Federal government and foreign contracts.</w:t>
      </w:r>
    </w:p>
    <w:p w:rsidR="00396A34" w:rsidRPr="00583D1E" w:rsidRDefault="00396A34" w:rsidP="00396A34">
      <w:pPr>
        <w:shd w:val="clear" w:color="auto" w:fill="FFFFFF"/>
        <w:spacing w:line="480" w:lineRule="auto"/>
        <w:jc w:val="both"/>
        <w:rPr>
          <w:rFonts w:ascii="Times New Roman" w:hAnsi="Times New Roman" w:cs="Times New Roman"/>
          <w:sz w:val="28"/>
          <w:szCs w:val="28"/>
        </w:rPr>
      </w:pPr>
    </w:p>
    <w:p w:rsidR="00396A34" w:rsidRPr="00583D1E" w:rsidRDefault="00396A34" w:rsidP="00396A34">
      <w:pPr>
        <w:shd w:val="clear" w:color="auto" w:fill="FFFFFF"/>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1.3 OBJECTIVES OF THE STUDY</w:t>
      </w:r>
    </w:p>
    <w:p w:rsidR="00396A34" w:rsidRPr="00583D1E" w:rsidRDefault="00396A34" w:rsidP="00396A34">
      <w:pPr>
        <w:shd w:val="clear" w:color="auto" w:fill="FFFFFF"/>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The aim of this research is to analyze and assess the local factors that account for the success or failure of tenders submitted by contractors when applying for a construction project in Imo State. The aim of this research can be broken down into the following objectives:</w:t>
      </w:r>
    </w:p>
    <w:p w:rsidR="00396A34" w:rsidRPr="00583D1E" w:rsidRDefault="00396A34" w:rsidP="00396A34">
      <w:pPr>
        <w:autoSpaceDE w:val="0"/>
        <w:autoSpaceDN w:val="0"/>
        <w:adjustRightInd w:val="0"/>
        <w:spacing w:after="0" w:line="240" w:lineRule="auto"/>
        <w:rPr>
          <w:rFonts w:ascii="Times New Roman" w:hAnsi="Times New Roman" w:cs="Times New Roman"/>
          <w:b/>
          <w:sz w:val="28"/>
          <w:szCs w:val="28"/>
        </w:rPr>
      </w:pPr>
    </w:p>
    <w:p w:rsidR="00396A34" w:rsidRPr="00583D1E" w:rsidRDefault="00396A34" w:rsidP="00396A34">
      <w:pPr>
        <w:pStyle w:val="ListParagraph"/>
        <w:numPr>
          <w:ilvl w:val="0"/>
          <w:numId w:val="1"/>
        </w:numPr>
        <w:shd w:val="clear" w:color="auto" w:fill="FFFFFF"/>
        <w:spacing w:line="480" w:lineRule="auto"/>
        <w:jc w:val="both"/>
        <w:rPr>
          <w:rFonts w:ascii="Times New Roman" w:eastAsia="Times New Roman" w:hAnsi="Times New Roman" w:cs="Times New Roman"/>
          <w:sz w:val="28"/>
          <w:szCs w:val="28"/>
          <w:lang w:eastAsia="en-GB"/>
        </w:rPr>
      </w:pPr>
      <w:r w:rsidRPr="00583D1E">
        <w:rPr>
          <w:rFonts w:ascii="Times New Roman" w:eastAsia="Times New Roman" w:hAnsi="Times New Roman" w:cs="Times New Roman"/>
          <w:sz w:val="28"/>
          <w:szCs w:val="28"/>
          <w:lang w:eastAsia="en-GB"/>
        </w:rPr>
        <w:t>To identify the challenges faced by contractors when applying for contracts in Nigeria</w:t>
      </w:r>
    </w:p>
    <w:p w:rsidR="00396A34" w:rsidRPr="00583D1E" w:rsidRDefault="00396A34" w:rsidP="00396A34">
      <w:pPr>
        <w:pStyle w:val="ListParagraph"/>
        <w:numPr>
          <w:ilvl w:val="0"/>
          <w:numId w:val="1"/>
        </w:numPr>
        <w:shd w:val="clear" w:color="auto" w:fill="FFFFFF"/>
        <w:spacing w:line="480" w:lineRule="auto"/>
        <w:jc w:val="both"/>
        <w:rPr>
          <w:rFonts w:ascii="Times New Roman" w:eastAsia="Times New Roman" w:hAnsi="Times New Roman" w:cs="Times New Roman"/>
          <w:sz w:val="28"/>
          <w:szCs w:val="28"/>
          <w:lang w:eastAsia="en-GB"/>
        </w:rPr>
      </w:pPr>
      <w:r w:rsidRPr="00583D1E">
        <w:rPr>
          <w:rFonts w:ascii="Times New Roman" w:eastAsia="Times New Roman" w:hAnsi="Times New Roman" w:cs="Times New Roman"/>
          <w:sz w:val="28"/>
          <w:szCs w:val="28"/>
          <w:lang w:eastAsia="en-GB"/>
        </w:rPr>
        <w:t>To assess the factors that affect contractors tender for construction project.</w:t>
      </w:r>
    </w:p>
    <w:p w:rsidR="00396A34" w:rsidRPr="00583D1E" w:rsidRDefault="00396A34" w:rsidP="00396A34">
      <w:pPr>
        <w:shd w:val="clear" w:color="auto" w:fill="FFFFFF"/>
        <w:spacing w:line="480" w:lineRule="auto"/>
        <w:jc w:val="both"/>
        <w:rPr>
          <w:rFonts w:ascii="Times New Roman" w:eastAsia="Times New Roman" w:hAnsi="Times New Roman" w:cs="Times New Roman"/>
          <w:sz w:val="28"/>
          <w:szCs w:val="28"/>
          <w:lang w:eastAsia="en-GB"/>
        </w:rPr>
      </w:pPr>
    </w:p>
    <w:p w:rsidR="00396A34" w:rsidRPr="00583D1E" w:rsidRDefault="00396A34" w:rsidP="00396A34">
      <w:pPr>
        <w:pStyle w:val="ListParagraph"/>
        <w:numPr>
          <w:ilvl w:val="1"/>
          <w:numId w:val="4"/>
        </w:numPr>
        <w:shd w:val="clear" w:color="auto" w:fill="FFFFFF"/>
        <w:spacing w:line="480" w:lineRule="auto"/>
        <w:jc w:val="both"/>
        <w:rPr>
          <w:rFonts w:ascii="Times New Roman" w:eastAsia="Times New Roman" w:hAnsi="Times New Roman" w:cs="Times New Roman"/>
          <w:b/>
          <w:sz w:val="28"/>
          <w:szCs w:val="28"/>
          <w:lang w:eastAsia="en-GB"/>
        </w:rPr>
      </w:pPr>
      <w:r w:rsidRPr="00583D1E">
        <w:rPr>
          <w:rFonts w:ascii="Times New Roman" w:eastAsia="Times New Roman" w:hAnsi="Times New Roman" w:cs="Times New Roman"/>
          <w:b/>
          <w:sz w:val="28"/>
          <w:szCs w:val="28"/>
          <w:lang w:eastAsia="en-GB"/>
        </w:rPr>
        <w:lastRenderedPageBreak/>
        <w:t>RESEARCH QUESTIONS</w:t>
      </w:r>
    </w:p>
    <w:p w:rsidR="00396A34" w:rsidRPr="00583D1E" w:rsidRDefault="00396A34" w:rsidP="00396A34">
      <w:pPr>
        <w:pStyle w:val="ListParagraph"/>
        <w:numPr>
          <w:ilvl w:val="0"/>
          <w:numId w:val="2"/>
        </w:numPr>
        <w:shd w:val="clear" w:color="auto" w:fill="FFFFFF"/>
        <w:spacing w:line="480" w:lineRule="auto"/>
        <w:jc w:val="both"/>
        <w:rPr>
          <w:rFonts w:ascii="Times New Roman" w:eastAsia="Times New Roman" w:hAnsi="Times New Roman" w:cs="Times New Roman"/>
          <w:sz w:val="28"/>
          <w:szCs w:val="28"/>
          <w:lang w:eastAsia="en-GB"/>
        </w:rPr>
      </w:pPr>
      <w:r w:rsidRPr="00583D1E">
        <w:rPr>
          <w:rFonts w:ascii="Times New Roman" w:eastAsia="Times New Roman" w:hAnsi="Times New Roman" w:cs="Times New Roman"/>
          <w:sz w:val="28"/>
          <w:szCs w:val="28"/>
          <w:lang w:eastAsia="en-GB"/>
        </w:rPr>
        <w:t>What challenges do contractors in Nigeria face when submitting tenders for projects/contracts?</w:t>
      </w:r>
    </w:p>
    <w:p w:rsidR="00396A34" w:rsidRPr="00583D1E" w:rsidRDefault="00396A34" w:rsidP="00396A34">
      <w:pPr>
        <w:pStyle w:val="ListParagraph"/>
        <w:numPr>
          <w:ilvl w:val="0"/>
          <w:numId w:val="2"/>
        </w:numPr>
        <w:shd w:val="clear" w:color="auto" w:fill="FFFFFF"/>
        <w:spacing w:line="480" w:lineRule="auto"/>
        <w:jc w:val="both"/>
        <w:rPr>
          <w:rFonts w:ascii="Times New Roman" w:eastAsia="Times New Roman" w:hAnsi="Times New Roman" w:cs="Times New Roman"/>
          <w:sz w:val="28"/>
          <w:szCs w:val="28"/>
          <w:lang w:eastAsia="en-GB"/>
        </w:rPr>
      </w:pPr>
      <w:r w:rsidRPr="00583D1E">
        <w:rPr>
          <w:rFonts w:ascii="Times New Roman" w:eastAsia="Times New Roman" w:hAnsi="Times New Roman" w:cs="Times New Roman"/>
          <w:sz w:val="28"/>
          <w:szCs w:val="28"/>
          <w:lang w:eastAsia="en-GB"/>
        </w:rPr>
        <w:t>What are the factors that affect contractors tender for construction projects?</w:t>
      </w:r>
    </w:p>
    <w:p w:rsidR="00396A34" w:rsidRPr="00583D1E" w:rsidRDefault="00396A34" w:rsidP="00396A34">
      <w:pPr>
        <w:shd w:val="clear" w:color="auto" w:fill="FFFFFF"/>
        <w:spacing w:line="480" w:lineRule="auto"/>
        <w:jc w:val="both"/>
        <w:rPr>
          <w:rFonts w:ascii="Times New Roman" w:eastAsia="Times New Roman" w:hAnsi="Times New Roman" w:cs="Times New Roman"/>
          <w:sz w:val="28"/>
          <w:szCs w:val="28"/>
          <w:lang w:eastAsia="en-GB"/>
        </w:rPr>
      </w:pPr>
    </w:p>
    <w:p w:rsidR="00396A34" w:rsidRPr="00583D1E" w:rsidRDefault="00396A34" w:rsidP="00396A34">
      <w:pPr>
        <w:spacing w:before="100" w:beforeAutospacing="1" w:after="100" w:afterAutospacing="1" w:line="480" w:lineRule="auto"/>
        <w:jc w:val="both"/>
        <w:rPr>
          <w:rFonts w:ascii="Times New Roman" w:eastAsia="Times New Roman" w:hAnsi="Times New Roman" w:cs="Times New Roman"/>
          <w:b/>
          <w:sz w:val="28"/>
          <w:szCs w:val="28"/>
          <w:lang w:eastAsia="en-GB"/>
        </w:rPr>
      </w:pPr>
      <w:r w:rsidRPr="00583D1E">
        <w:rPr>
          <w:rFonts w:ascii="Times New Roman" w:eastAsia="Times New Roman" w:hAnsi="Times New Roman" w:cs="Times New Roman"/>
          <w:b/>
          <w:sz w:val="28"/>
          <w:szCs w:val="28"/>
          <w:lang w:eastAsia="en-GB"/>
        </w:rPr>
        <w:t>1.5 SIGNIFICANCE OF THE STUDY</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This research will help contractors become aware of what the factors which need to be considered when they intend to submit tenders for different projects. This research will also provide the information that would be used by any contractor to create a competitive bidding strategy.</w:t>
      </w:r>
    </w:p>
    <w:p w:rsidR="00396A34" w:rsidRPr="00583D1E" w:rsidRDefault="00396A34" w:rsidP="00396A34">
      <w:pPr>
        <w:pStyle w:val="Default"/>
        <w:rPr>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sz w:val="28"/>
          <w:szCs w:val="28"/>
        </w:rPr>
        <w:t>This study will also give a clear insight into the various ways in which profit and efficiency from contracts and contracting can be increased and how the challenges facing contract tendering can be properly tackled. The study also gives a clear insight into the various factors affecting tenders and their effects on contractor’s efficiency and chances of winning a contract in Nigeria. The findings and recommendations of the researcher will help in building a strong and better contract policy and tendering guideline for contractors, especially small scale contractors in Imo State other construction companies in Nigeria.</w:t>
      </w: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pStyle w:val="ListParagraph"/>
        <w:numPr>
          <w:ilvl w:val="1"/>
          <w:numId w:val="5"/>
        </w:num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HYPOTHESIS FORMULATION</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Statements of Hypothesis for the study are:</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Ho: There is no significant relationship between factors that affect contractor tender and contractor chances in winning a construction project.</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Hi: There is a significant relationship between factors that affect contractor tender and contractor chances in winning a construction project.</w:t>
      </w: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pStyle w:val="ListParagraph"/>
        <w:numPr>
          <w:ilvl w:val="1"/>
          <w:numId w:val="5"/>
        </w:num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SCOPE OF STUDY</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This research focuses mainly on the assessment of the factors that affect tenders for construction projects, using construction companies and private contractors in Imo State as case study. Results and recommendations may not be used to </w:t>
      </w:r>
      <w:proofErr w:type="spellStart"/>
      <w:r w:rsidRPr="00583D1E">
        <w:rPr>
          <w:rFonts w:ascii="Times New Roman" w:hAnsi="Times New Roman" w:cs="Times New Roman"/>
          <w:sz w:val="28"/>
          <w:szCs w:val="28"/>
        </w:rPr>
        <w:t>generalise</w:t>
      </w:r>
      <w:proofErr w:type="spellEnd"/>
      <w:r w:rsidRPr="00583D1E">
        <w:rPr>
          <w:rFonts w:ascii="Times New Roman" w:hAnsi="Times New Roman" w:cs="Times New Roman"/>
          <w:sz w:val="28"/>
          <w:szCs w:val="28"/>
        </w:rPr>
        <w:t xml:space="preserve"> other construction companies or contractors in other parts of Nigeria, as the researcher could not cover a wider scope due to financial and time constraints.</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Based on the findings of this study other possible researchable areas may include studies on the various effects of other aspects of contracts such as contract laws in Nigeria and contract management and control.</w:t>
      </w: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lastRenderedPageBreak/>
        <w:t>1.8 LIMITATION OF THE STUDY</w:t>
      </w:r>
    </w:p>
    <w:p w:rsidR="00396A34" w:rsidRPr="00583D1E" w:rsidRDefault="00396A34" w:rsidP="00396A34">
      <w:pPr>
        <w:shd w:val="clear" w:color="auto" w:fill="FFFFFF"/>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The only limitation faced by the researcher in the course of carrying out this study was the delay in getting data from the various respondents. Most respondents were reluctant in filling questionnaires administered to them due to their busy schedules and nature of their work. The researcher found it difficult to collect responses from the various respondents, and this almost hampered the success of this study.</w:t>
      </w:r>
    </w:p>
    <w:p w:rsidR="00396A34" w:rsidRPr="00583D1E" w:rsidRDefault="00396A34" w:rsidP="00396A34">
      <w:pPr>
        <w:shd w:val="clear" w:color="auto" w:fill="FFFFFF"/>
        <w:spacing w:line="480" w:lineRule="auto"/>
        <w:jc w:val="both"/>
        <w:rPr>
          <w:rFonts w:ascii="Times New Roman" w:hAnsi="Times New Roman" w:cs="Times New Roman"/>
          <w:sz w:val="28"/>
          <w:szCs w:val="28"/>
        </w:rPr>
      </w:pPr>
    </w:p>
    <w:p w:rsidR="00396A34" w:rsidRPr="00583D1E" w:rsidRDefault="00396A34" w:rsidP="00396A34">
      <w:pPr>
        <w:shd w:val="clear" w:color="auto" w:fill="FFFFFF"/>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1.9 DEFINITION OF TERMS</w:t>
      </w:r>
    </w:p>
    <w:p w:rsidR="00396A34" w:rsidRPr="00583D1E" w:rsidRDefault="00396A34" w:rsidP="00396A34">
      <w:pPr>
        <w:pStyle w:val="ListParagraph"/>
        <w:numPr>
          <w:ilvl w:val="0"/>
          <w:numId w:val="6"/>
        </w:numPr>
        <w:shd w:val="clear" w:color="auto" w:fill="FFFFFF"/>
        <w:spacing w:line="480" w:lineRule="auto"/>
        <w:jc w:val="both"/>
        <w:rPr>
          <w:rFonts w:ascii="Times New Roman" w:hAnsi="Times New Roman" w:cs="Times New Roman"/>
          <w:sz w:val="28"/>
          <w:szCs w:val="28"/>
        </w:rPr>
      </w:pPr>
      <w:r w:rsidRPr="00583D1E">
        <w:rPr>
          <w:rFonts w:ascii="Times New Roman" w:hAnsi="Times New Roman" w:cs="Times New Roman"/>
          <w:b/>
          <w:sz w:val="28"/>
          <w:szCs w:val="28"/>
        </w:rPr>
        <w:t xml:space="preserve">Tender: </w:t>
      </w:r>
      <w:r w:rsidRPr="00583D1E">
        <w:rPr>
          <w:rFonts w:ascii="Times New Roman" w:hAnsi="Times New Roman" w:cs="Times New Roman"/>
          <w:sz w:val="28"/>
          <w:szCs w:val="28"/>
        </w:rPr>
        <w:t>According to Simmons (2002), a tender refers to an offer (usually by a contractor or a vendor) to undertake a job or supply goods.</w:t>
      </w:r>
    </w:p>
    <w:p w:rsidR="00396A34" w:rsidRPr="00583D1E" w:rsidRDefault="00396A34" w:rsidP="00396A34">
      <w:pPr>
        <w:pStyle w:val="ListParagraph"/>
        <w:numPr>
          <w:ilvl w:val="0"/>
          <w:numId w:val="6"/>
        </w:numPr>
        <w:spacing w:line="480" w:lineRule="auto"/>
        <w:rPr>
          <w:rFonts w:ascii="Times New Roman" w:eastAsia="Times New Roman" w:hAnsi="Times New Roman" w:cs="Times New Roman"/>
          <w:sz w:val="28"/>
          <w:szCs w:val="28"/>
          <w:lang w:eastAsia="en-GB"/>
        </w:rPr>
      </w:pPr>
      <w:r w:rsidRPr="00583D1E">
        <w:rPr>
          <w:rFonts w:ascii="Times New Roman" w:hAnsi="Times New Roman" w:cs="Times New Roman"/>
          <w:b/>
          <w:sz w:val="28"/>
          <w:szCs w:val="28"/>
        </w:rPr>
        <w:t xml:space="preserve">Contract:  </w:t>
      </w:r>
      <w:r w:rsidRPr="00583D1E">
        <w:rPr>
          <w:rFonts w:ascii="Times New Roman" w:hAnsi="Times New Roman" w:cs="Times New Roman"/>
          <w:sz w:val="28"/>
          <w:szCs w:val="28"/>
        </w:rPr>
        <w:t xml:space="preserve">Erikson (2002) defined </w:t>
      </w:r>
      <w:r w:rsidRPr="00583D1E">
        <w:rPr>
          <w:rFonts w:ascii="Times New Roman" w:eastAsia="Times New Roman" w:hAnsi="Times New Roman" w:cs="Times New Roman"/>
          <w:sz w:val="28"/>
          <w:szCs w:val="28"/>
          <w:lang w:eastAsia="en-GB"/>
        </w:rPr>
        <w:t>Contract as an agreement that creates an obligation binding upon the parties thereto. The essentials of a contract are as follows: (1) mutual assent; (2) a legal consideration, which in most instances need not be pecuniary; (3) parties who have legal capacity to make a contract; (4) absence of fraud or duress; and (5) a subject matter that is not illegal or against public policy.</w:t>
      </w:r>
    </w:p>
    <w:p w:rsidR="00396A34" w:rsidRPr="00583D1E" w:rsidRDefault="00396A34" w:rsidP="00396A34">
      <w:pPr>
        <w:pStyle w:val="ListParagraph"/>
        <w:numPr>
          <w:ilvl w:val="0"/>
          <w:numId w:val="6"/>
        </w:numPr>
        <w:shd w:val="clear" w:color="auto" w:fill="FFFFFF"/>
        <w:spacing w:line="480" w:lineRule="auto"/>
        <w:jc w:val="both"/>
        <w:rPr>
          <w:rFonts w:ascii="Times New Roman" w:hAnsi="Times New Roman" w:cs="Times New Roman"/>
          <w:sz w:val="28"/>
          <w:szCs w:val="28"/>
        </w:rPr>
      </w:pPr>
      <w:r w:rsidRPr="00583D1E">
        <w:rPr>
          <w:rFonts w:ascii="Times New Roman" w:hAnsi="Times New Roman" w:cs="Times New Roman"/>
          <w:b/>
          <w:sz w:val="28"/>
          <w:szCs w:val="28"/>
        </w:rPr>
        <w:t>Contractor</w:t>
      </w:r>
      <w:r w:rsidRPr="00583D1E">
        <w:rPr>
          <w:rFonts w:ascii="Times New Roman" w:hAnsi="Times New Roman" w:cs="Times New Roman"/>
          <w:sz w:val="28"/>
          <w:szCs w:val="28"/>
        </w:rPr>
        <w:t xml:space="preserve">: According to Simmons (2002), a contractor refers to an organization or individual that contract with another organization or </w:t>
      </w:r>
      <w:r w:rsidRPr="00583D1E">
        <w:rPr>
          <w:rFonts w:ascii="Times New Roman" w:hAnsi="Times New Roman" w:cs="Times New Roman"/>
          <w:sz w:val="28"/>
          <w:szCs w:val="28"/>
        </w:rPr>
        <w:lastRenderedPageBreak/>
        <w:t>individual (the owner) for the construction of a building, road or other facility.</w:t>
      </w:r>
    </w:p>
    <w:p w:rsidR="00396A34" w:rsidRPr="00583D1E" w:rsidRDefault="00396A34" w:rsidP="00396A34">
      <w:pPr>
        <w:pStyle w:val="NormalWeb"/>
        <w:numPr>
          <w:ilvl w:val="0"/>
          <w:numId w:val="6"/>
        </w:numPr>
        <w:spacing w:line="480" w:lineRule="auto"/>
        <w:ind w:left="714" w:hanging="357"/>
        <w:jc w:val="both"/>
        <w:rPr>
          <w:sz w:val="28"/>
          <w:szCs w:val="28"/>
        </w:rPr>
      </w:pPr>
      <w:r w:rsidRPr="00583D1E">
        <w:rPr>
          <w:b/>
          <w:sz w:val="28"/>
          <w:szCs w:val="28"/>
        </w:rPr>
        <w:t>Construction/Projects</w:t>
      </w:r>
      <w:r w:rsidRPr="00583D1E">
        <w:rPr>
          <w:sz w:val="28"/>
          <w:szCs w:val="28"/>
        </w:rPr>
        <w:t xml:space="preserve">: In the fields of </w:t>
      </w:r>
      <w:hyperlink r:id="rId5" w:tooltip="Architecture" w:history="1">
        <w:r w:rsidRPr="00583D1E">
          <w:rPr>
            <w:sz w:val="28"/>
            <w:szCs w:val="28"/>
          </w:rPr>
          <w:t>architecture</w:t>
        </w:r>
      </w:hyperlink>
      <w:r w:rsidRPr="00583D1E">
        <w:rPr>
          <w:sz w:val="28"/>
          <w:szCs w:val="28"/>
        </w:rPr>
        <w:t xml:space="preserve"> and </w:t>
      </w:r>
      <w:hyperlink r:id="rId6" w:tooltip="Civil engineering" w:history="1">
        <w:r w:rsidRPr="00583D1E">
          <w:rPr>
            <w:sz w:val="28"/>
            <w:szCs w:val="28"/>
          </w:rPr>
          <w:t>civil engineering</w:t>
        </w:r>
      </w:hyperlink>
      <w:r w:rsidRPr="00583D1E">
        <w:rPr>
          <w:sz w:val="28"/>
          <w:szCs w:val="28"/>
        </w:rPr>
        <w:t xml:space="preserve">, construction is a process that consists of the </w:t>
      </w:r>
      <w:hyperlink r:id="rId7" w:tooltip="Building" w:history="1">
        <w:r w:rsidRPr="00583D1E">
          <w:rPr>
            <w:sz w:val="28"/>
            <w:szCs w:val="28"/>
          </w:rPr>
          <w:t>building</w:t>
        </w:r>
      </w:hyperlink>
      <w:r w:rsidRPr="00583D1E">
        <w:rPr>
          <w:sz w:val="28"/>
          <w:szCs w:val="28"/>
        </w:rPr>
        <w:t xml:space="preserve"> or assembling of </w:t>
      </w:r>
      <w:hyperlink r:id="rId8" w:tooltip="Infrastructure" w:history="1">
        <w:r w:rsidRPr="00583D1E">
          <w:rPr>
            <w:sz w:val="28"/>
            <w:szCs w:val="28"/>
          </w:rPr>
          <w:t>infrastructure</w:t>
        </w:r>
      </w:hyperlink>
      <w:r w:rsidRPr="00583D1E">
        <w:rPr>
          <w:sz w:val="28"/>
          <w:szCs w:val="28"/>
        </w:rPr>
        <w:t xml:space="preserve">. Far from being a single activity, large scale construction is a feat of </w:t>
      </w:r>
      <w:hyperlink r:id="rId9" w:tooltip="Human multitasking" w:history="1">
        <w:r w:rsidRPr="00583D1E">
          <w:rPr>
            <w:sz w:val="28"/>
            <w:szCs w:val="28"/>
          </w:rPr>
          <w:t>human multitasking</w:t>
        </w:r>
      </w:hyperlink>
      <w:r w:rsidRPr="00583D1E">
        <w:rPr>
          <w:sz w:val="28"/>
          <w:szCs w:val="28"/>
        </w:rPr>
        <w:t xml:space="preserve">. Normally, the job is managed by a </w:t>
      </w:r>
      <w:hyperlink r:id="rId10" w:tooltip="Project manager" w:history="1">
        <w:r w:rsidRPr="00583D1E">
          <w:rPr>
            <w:sz w:val="28"/>
            <w:szCs w:val="28"/>
          </w:rPr>
          <w:t>project manager</w:t>
        </w:r>
      </w:hyperlink>
      <w:r w:rsidRPr="00583D1E">
        <w:rPr>
          <w:sz w:val="28"/>
          <w:szCs w:val="28"/>
        </w:rPr>
        <w:t xml:space="preserve">, and supervised by a </w:t>
      </w:r>
      <w:hyperlink r:id="rId11" w:tooltip="Construction manager" w:history="1">
        <w:r w:rsidRPr="00583D1E">
          <w:rPr>
            <w:sz w:val="28"/>
            <w:szCs w:val="28"/>
          </w:rPr>
          <w:t>construction manager</w:t>
        </w:r>
      </w:hyperlink>
      <w:r w:rsidRPr="00583D1E">
        <w:rPr>
          <w:sz w:val="28"/>
          <w:szCs w:val="28"/>
        </w:rPr>
        <w:t xml:space="preserve">, </w:t>
      </w:r>
      <w:hyperlink r:id="rId12" w:tooltip="Design engineer" w:history="1">
        <w:r w:rsidRPr="00583D1E">
          <w:rPr>
            <w:sz w:val="28"/>
            <w:szCs w:val="28"/>
          </w:rPr>
          <w:t>design engineer</w:t>
        </w:r>
      </w:hyperlink>
      <w:r w:rsidRPr="00583D1E">
        <w:rPr>
          <w:sz w:val="28"/>
          <w:szCs w:val="28"/>
        </w:rPr>
        <w:t xml:space="preserve">, </w:t>
      </w:r>
      <w:hyperlink r:id="rId13" w:tooltip="Construction engineer" w:history="1">
        <w:r w:rsidRPr="00583D1E">
          <w:rPr>
            <w:sz w:val="28"/>
            <w:szCs w:val="28"/>
          </w:rPr>
          <w:t>construction engineer</w:t>
        </w:r>
      </w:hyperlink>
      <w:r w:rsidRPr="00583D1E">
        <w:rPr>
          <w:sz w:val="28"/>
          <w:szCs w:val="28"/>
        </w:rPr>
        <w:t xml:space="preserve"> or </w:t>
      </w:r>
      <w:hyperlink r:id="rId14" w:tooltip="Project architect" w:history="1">
        <w:r w:rsidRPr="00583D1E">
          <w:rPr>
            <w:sz w:val="28"/>
            <w:szCs w:val="28"/>
          </w:rPr>
          <w:t>project architect</w:t>
        </w:r>
      </w:hyperlink>
      <w:r w:rsidRPr="00583D1E">
        <w:rPr>
          <w:sz w:val="28"/>
          <w:szCs w:val="28"/>
        </w:rPr>
        <w:t xml:space="preserve">.  For the successful </w:t>
      </w:r>
      <w:hyperlink r:id="rId15" w:tooltip="Project management" w:history="1">
        <w:r w:rsidRPr="00583D1E">
          <w:rPr>
            <w:sz w:val="28"/>
            <w:szCs w:val="28"/>
          </w:rPr>
          <w:t>execution</w:t>
        </w:r>
      </w:hyperlink>
      <w:r w:rsidRPr="00583D1E">
        <w:rPr>
          <w:sz w:val="28"/>
          <w:szCs w:val="28"/>
        </w:rPr>
        <w:t xml:space="preserve"> of a </w:t>
      </w:r>
      <w:hyperlink r:id="rId16" w:tooltip="Project" w:history="1">
        <w:r w:rsidRPr="00583D1E">
          <w:rPr>
            <w:sz w:val="28"/>
            <w:szCs w:val="28"/>
          </w:rPr>
          <w:t>project</w:t>
        </w:r>
      </w:hyperlink>
      <w:r w:rsidRPr="00583D1E">
        <w:rPr>
          <w:sz w:val="28"/>
          <w:szCs w:val="28"/>
        </w:rPr>
        <w:t xml:space="preserve">, effective </w:t>
      </w:r>
      <w:hyperlink r:id="rId17" w:tooltip="Planning" w:history="1">
        <w:r w:rsidRPr="00583D1E">
          <w:rPr>
            <w:sz w:val="28"/>
            <w:szCs w:val="28"/>
          </w:rPr>
          <w:t>planning</w:t>
        </w:r>
      </w:hyperlink>
      <w:r w:rsidRPr="00583D1E">
        <w:rPr>
          <w:sz w:val="28"/>
          <w:szCs w:val="28"/>
        </w:rPr>
        <w:t xml:space="preserve"> is essential. Involved with the design and execution of the infrastructure in question must consider the </w:t>
      </w:r>
      <w:hyperlink r:id="rId18" w:tooltip="Environmental impact assessment" w:history="1">
        <w:r w:rsidRPr="00583D1E">
          <w:rPr>
            <w:sz w:val="28"/>
            <w:szCs w:val="28"/>
          </w:rPr>
          <w:t>environmental impact</w:t>
        </w:r>
      </w:hyperlink>
      <w:r w:rsidRPr="00583D1E">
        <w:rPr>
          <w:sz w:val="28"/>
          <w:szCs w:val="28"/>
        </w:rPr>
        <w:t xml:space="preserve"> of the job, the successful </w:t>
      </w:r>
      <w:hyperlink r:id="rId19" w:tooltip="Scheduling (production processes)" w:history="1">
        <w:r w:rsidRPr="00583D1E">
          <w:rPr>
            <w:sz w:val="28"/>
            <w:szCs w:val="28"/>
          </w:rPr>
          <w:t>scheduling</w:t>
        </w:r>
      </w:hyperlink>
      <w:r w:rsidRPr="00583D1E">
        <w:rPr>
          <w:sz w:val="28"/>
          <w:szCs w:val="28"/>
        </w:rPr>
        <w:t xml:space="preserve">, </w:t>
      </w:r>
      <w:hyperlink r:id="rId20" w:tooltip="Budget" w:history="1">
        <w:r w:rsidRPr="00583D1E">
          <w:rPr>
            <w:sz w:val="28"/>
            <w:szCs w:val="28"/>
          </w:rPr>
          <w:t>budgeting</w:t>
        </w:r>
      </w:hyperlink>
      <w:r w:rsidRPr="00583D1E">
        <w:rPr>
          <w:sz w:val="28"/>
          <w:szCs w:val="28"/>
        </w:rPr>
        <w:t xml:space="preserve">, </w:t>
      </w:r>
      <w:hyperlink r:id="rId21" w:tooltip="Construction site safety" w:history="1">
        <w:r w:rsidRPr="00583D1E">
          <w:rPr>
            <w:sz w:val="28"/>
            <w:szCs w:val="28"/>
          </w:rPr>
          <w:t>construction site safety</w:t>
        </w:r>
      </w:hyperlink>
      <w:r w:rsidRPr="00583D1E">
        <w:rPr>
          <w:sz w:val="28"/>
          <w:szCs w:val="28"/>
        </w:rPr>
        <w:t xml:space="preserve">, availability of </w:t>
      </w:r>
      <w:hyperlink r:id="rId22" w:tooltip="Building material" w:history="1">
        <w:r w:rsidRPr="00583D1E">
          <w:rPr>
            <w:sz w:val="28"/>
            <w:szCs w:val="28"/>
          </w:rPr>
          <w:t>building materials</w:t>
        </w:r>
      </w:hyperlink>
      <w:r w:rsidRPr="00583D1E">
        <w:rPr>
          <w:sz w:val="28"/>
          <w:szCs w:val="28"/>
        </w:rPr>
        <w:t xml:space="preserve">, </w:t>
      </w:r>
      <w:hyperlink r:id="rId23" w:tooltip="Logistics" w:history="1">
        <w:r w:rsidRPr="00583D1E">
          <w:rPr>
            <w:sz w:val="28"/>
            <w:szCs w:val="28"/>
          </w:rPr>
          <w:t>logistics</w:t>
        </w:r>
      </w:hyperlink>
      <w:r w:rsidRPr="00583D1E">
        <w:rPr>
          <w:sz w:val="28"/>
          <w:szCs w:val="28"/>
        </w:rPr>
        <w:t xml:space="preserve">, inconvenience to the public caused by </w:t>
      </w:r>
      <w:hyperlink r:id="rId24" w:tooltip="Construction delay" w:history="1">
        <w:r w:rsidRPr="00583D1E">
          <w:rPr>
            <w:sz w:val="28"/>
            <w:szCs w:val="28"/>
          </w:rPr>
          <w:t>construction delays</w:t>
        </w:r>
      </w:hyperlink>
      <w:r w:rsidRPr="00583D1E">
        <w:rPr>
          <w:sz w:val="28"/>
          <w:szCs w:val="28"/>
        </w:rPr>
        <w:t xml:space="preserve"> and </w:t>
      </w:r>
      <w:hyperlink r:id="rId25" w:tooltip="Construction bidding" w:history="1">
        <w:r w:rsidRPr="00583D1E">
          <w:rPr>
            <w:sz w:val="28"/>
            <w:szCs w:val="28"/>
          </w:rPr>
          <w:t>bidding</w:t>
        </w:r>
      </w:hyperlink>
      <w:r w:rsidRPr="00583D1E">
        <w:rPr>
          <w:sz w:val="28"/>
          <w:szCs w:val="28"/>
        </w:rPr>
        <w:t>, etc. Marshall (2001)</w:t>
      </w:r>
    </w:p>
    <w:p w:rsidR="00396A34" w:rsidRPr="00583D1E" w:rsidRDefault="00396A34" w:rsidP="00396A34">
      <w:pPr>
        <w:pStyle w:val="NormalWeb"/>
        <w:spacing w:line="480" w:lineRule="auto"/>
        <w:ind w:left="714"/>
        <w:jc w:val="both"/>
        <w:rPr>
          <w:sz w:val="28"/>
          <w:szCs w:val="28"/>
        </w:rPr>
      </w:pPr>
      <w:r w:rsidRPr="00583D1E">
        <w:rPr>
          <w:b/>
          <w:sz w:val="28"/>
          <w:szCs w:val="28"/>
        </w:rPr>
        <w:t>REFERENCES</w:t>
      </w:r>
      <w:r w:rsidRPr="00583D1E">
        <w:rPr>
          <w:sz w:val="28"/>
          <w:szCs w:val="28"/>
        </w:rPr>
        <w:t>:</w:t>
      </w:r>
    </w:p>
    <w:p w:rsidR="00396A34" w:rsidRPr="00583D1E" w:rsidRDefault="00396A34" w:rsidP="00396A34">
      <w:pPr>
        <w:pStyle w:val="NoSpacing"/>
        <w:numPr>
          <w:ilvl w:val="0"/>
          <w:numId w:val="7"/>
        </w:numPr>
        <w:spacing w:line="480" w:lineRule="auto"/>
        <w:jc w:val="both"/>
        <w:rPr>
          <w:rFonts w:ascii="Times New Roman" w:hAnsi="Times New Roman"/>
          <w:sz w:val="28"/>
          <w:szCs w:val="28"/>
        </w:rPr>
      </w:pPr>
      <w:r w:rsidRPr="00583D1E">
        <w:rPr>
          <w:rFonts w:ascii="Times New Roman" w:hAnsi="Times New Roman"/>
          <w:sz w:val="28"/>
          <w:szCs w:val="28"/>
        </w:rPr>
        <w:t>Erikson O. U., (2002)</w:t>
      </w:r>
      <w:r w:rsidRPr="00583D1E">
        <w:rPr>
          <w:rFonts w:ascii="Times New Roman" w:hAnsi="Times New Roman"/>
          <w:iCs/>
          <w:sz w:val="28"/>
          <w:szCs w:val="28"/>
          <w:u w:val="single"/>
          <w:lang w:val="en-GB" w:eastAsia="en-GB"/>
        </w:rPr>
        <w:t xml:space="preserve"> Contract Planning and development in a Depressed </w:t>
      </w:r>
      <w:proofErr w:type="spellStart"/>
      <w:r w:rsidRPr="00583D1E">
        <w:rPr>
          <w:rFonts w:ascii="Times New Roman" w:hAnsi="Times New Roman"/>
          <w:iCs/>
          <w:sz w:val="28"/>
          <w:szCs w:val="28"/>
          <w:u w:val="single"/>
          <w:lang w:val="en-GB" w:eastAsia="en-GB"/>
        </w:rPr>
        <w:t>Economy.</w:t>
      </w:r>
      <w:r w:rsidRPr="00583D1E">
        <w:rPr>
          <w:rFonts w:ascii="Times New Roman" w:hAnsi="Times New Roman"/>
          <w:sz w:val="28"/>
          <w:szCs w:val="28"/>
          <w:lang w:val="en-GB" w:eastAsia="en-GB"/>
        </w:rPr>
        <w:t>Unpublished</w:t>
      </w:r>
      <w:proofErr w:type="spellEnd"/>
      <w:r w:rsidRPr="00583D1E">
        <w:rPr>
          <w:rFonts w:ascii="Times New Roman" w:hAnsi="Times New Roman"/>
          <w:sz w:val="28"/>
          <w:szCs w:val="28"/>
          <w:lang w:val="en-GB" w:eastAsia="en-GB"/>
        </w:rPr>
        <w:t xml:space="preserve"> M.Ed. Dissertation Submitted to Florida University. Florida</w:t>
      </w:r>
    </w:p>
    <w:p w:rsidR="00396A34" w:rsidRPr="00583D1E" w:rsidRDefault="00396A34" w:rsidP="00396A34">
      <w:pPr>
        <w:pStyle w:val="NoSpacing"/>
        <w:numPr>
          <w:ilvl w:val="0"/>
          <w:numId w:val="7"/>
        </w:numPr>
        <w:spacing w:line="480" w:lineRule="auto"/>
        <w:jc w:val="both"/>
        <w:rPr>
          <w:rFonts w:ascii="Times New Roman" w:hAnsi="Times New Roman"/>
          <w:sz w:val="28"/>
          <w:szCs w:val="28"/>
        </w:rPr>
      </w:pPr>
      <w:proofErr w:type="spellStart"/>
      <w:r w:rsidRPr="00583D1E">
        <w:rPr>
          <w:rFonts w:ascii="Times New Roman" w:hAnsi="Times New Roman"/>
          <w:sz w:val="28"/>
          <w:szCs w:val="28"/>
        </w:rPr>
        <w:t>Obuji</w:t>
      </w:r>
      <w:proofErr w:type="spellEnd"/>
      <w:r w:rsidRPr="00583D1E">
        <w:rPr>
          <w:rFonts w:ascii="Times New Roman" w:hAnsi="Times New Roman"/>
          <w:sz w:val="28"/>
          <w:szCs w:val="28"/>
        </w:rPr>
        <w:t xml:space="preserve"> P.I., (2007).  </w:t>
      </w:r>
      <w:r w:rsidRPr="00583D1E">
        <w:rPr>
          <w:rFonts w:ascii="Times New Roman" w:hAnsi="Times New Roman"/>
          <w:sz w:val="28"/>
          <w:szCs w:val="28"/>
          <w:u w:val="single"/>
        </w:rPr>
        <w:t>Principle and practice of Contract Feasibility Studies In Nigeria</w:t>
      </w:r>
      <w:r w:rsidRPr="00583D1E">
        <w:rPr>
          <w:rFonts w:ascii="Times New Roman" w:hAnsi="Times New Roman"/>
          <w:sz w:val="28"/>
          <w:szCs w:val="28"/>
        </w:rPr>
        <w:t xml:space="preserve"> (</w:t>
      </w:r>
      <w:proofErr w:type="spellStart"/>
      <w:r w:rsidRPr="00583D1E">
        <w:rPr>
          <w:rFonts w:ascii="Times New Roman" w:hAnsi="Times New Roman"/>
          <w:sz w:val="28"/>
          <w:szCs w:val="28"/>
        </w:rPr>
        <w:t>Aba</w:t>
      </w:r>
      <w:proofErr w:type="spellEnd"/>
      <w:r w:rsidRPr="00583D1E">
        <w:rPr>
          <w:rFonts w:ascii="Times New Roman" w:hAnsi="Times New Roman"/>
          <w:sz w:val="28"/>
          <w:szCs w:val="28"/>
        </w:rPr>
        <w:t>: Springfield publishers, 2006) p.31</w:t>
      </w:r>
    </w:p>
    <w:p w:rsidR="00396A34" w:rsidRPr="00583D1E" w:rsidRDefault="00396A34" w:rsidP="00396A34">
      <w:pPr>
        <w:pStyle w:val="NoSpacing"/>
        <w:numPr>
          <w:ilvl w:val="0"/>
          <w:numId w:val="7"/>
        </w:numPr>
        <w:spacing w:line="480" w:lineRule="auto"/>
        <w:jc w:val="both"/>
        <w:rPr>
          <w:rFonts w:ascii="Times New Roman" w:hAnsi="Times New Roman"/>
          <w:sz w:val="28"/>
          <w:szCs w:val="28"/>
        </w:rPr>
      </w:pPr>
      <w:r w:rsidRPr="00583D1E">
        <w:rPr>
          <w:rFonts w:ascii="Times New Roman" w:hAnsi="Times New Roman"/>
          <w:sz w:val="28"/>
          <w:szCs w:val="28"/>
        </w:rPr>
        <w:lastRenderedPageBreak/>
        <w:t xml:space="preserve">Simmons P.K. (2007) </w:t>
      </w:r>
      <w:r w:rsidRPr="00583D1E">
        <w:rPr>
          <w:rFonts w:ascii="Times New Roman" w:hAnsi="Times New Roman"/>
          <w:sz w:val="28"/>
          <w:szCs w:val="28"/>
          <w:u w:val="single"/>
        </w:rPr>
        <w:t>Understanding Feasibility and Viability Analysis</w:t>
      </w:r>
      <w:r w:rsidRPr="00583D1E">
        <w:rPr>
          <w:rFonts w:ascii="Times New Roman" w:hAnsi="Times New Roman"/>
          <w:sz w:val="28"/>
          <w:szCs w:val="28"/>
        </w:rPr>
        <w:t xml:space="preserve"> New York: Westside Publishers</w:t>
      </w:r>
    </w:p>
    <w:p w:rsidR="00396A34" w:rsidRPr="00583D1E" w:rsidRDefault="00396A34" w:rsidP="00396A34">
      <w:pPr>
        <w:pStyle w:val="NormalWeb"/>
        <w:spacing w:line="480" w:lineRule="auto"/>
        <w:ind w:left="1211"/>
        <w:jc w:val="both"/>
        <w:rPr>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Default="00396A34" w:rsidP="00396A34">
      <w:pPr>
        <w:jc w:val="center"/>
        <w:rPr>
          <w:rFonts w:ascii="Times New Roman" w:hAnsi="Times New Roman" w:cs="Times New Roman"/>
          <w:b/>
          <w:sz w:val="28"/>
          <w:szCs w:val="28"/>
        </w:rPr>
      </w:pPr>
    </w:p>
    <w:p w:rsidR="00396A34" w:rsidRPr="00583D1E" w:rsidRDefault="00396A34" w:rsidP="00396A34">
      <w:pPr>
        <w:jc w:val="center"/>
        <w:rPr>
          <w:rFonts w:ascii="Times New Roman" w:hAnsi="Times New Roman" w:cs="Times New Roman"/>
          <w:b/>
          <w:sz w:val="28"/>
          <w:szCs w:val="28"/>
        </w:rPr>
      </w:pPr>
      <w:r w:rsidRPr="00583D1E">
        <w:rPr>
          <w:rFonts w:ascii="Times New Roman" w:hAnsi="Times New Roman" w:cs="Times New Roman"/>
          <w:b/>
          <w:sz w:val="28"/>
          <w:szCs w:val="28"/>
        </w:rPr>
        <w:t>CHAPTER TWO</w:t>
      </w:r>
    </w:p>
    <w:p w:rsidR="00396A34" w:rsidRPr="00583D1E" w:rsidRDefault="00396A34" w:rsidP="00396A34">
      <w:pPr>
        <w:jc w:val="center"/>
        <w:rPr>
          <w:rFonts w:ascii="Times New Roman" w:hAnsi="Times New Roman" w:cs="Times New Roman"/>
          <w:b/>
          <w:sz w:val="28"/>
          <w:szCs w:val="28"/>
        </w:rPr>
      </w:pPr>
      <w:r w:rsidRPr="00583D1E">
        <w:rPr>
          <w:rFonts w:ascii="Times New Roman" w:hAnsi="Times New Roman" w:cs="Times New Roman"/>
          <w:b/>
          <w:sz w:val="28"/>
          <w:szCs w:val="28"/>
        </w:rPr>
        <w:t>LITERATURE REVIEW</w:t>
      </w:r>
    </w:p>
    <w:p w:rsidR="00396A34" w:rsidRPr="00583D1E" w:rsidRDefault="00396A34" w:rsidP="00396A34">
      <w:pPr>
        <w:jc w:val="both"/>
        <w:rPr>
          <w:rFonts w:ascii="Times New Roman" w:hAnsi="Times New Roman" w:cs="Times New Roman"/>
          <w:b/>
          <w:sz w:val="28"/>
          <w:szCs w:val="28"/>
        </w:rPr>
      </w:pPr>
      <w:r w:rsidRPr="00583D1E">
        <w:rPr>
          <w:rFonts w:ascii="Times New Roman" w:hAnsi="Times New Roman" w:cs="Times New Roman"/>
          <w:b/>
          <w:sz w:val="28"/>
          <w:szCs w:val="28"/>
        </w:rPr>
        <w:t>2.0 INTRODUCTION</w:t>
      </w:r>
    </w:p>
    <w:p w:rsidR="00396A34" w:rsidRPr="00583D1E" w:rsidRDefault="00396A34" w:rsidP="00396A34">
      <w:pPr>
        <w:pStyle w:val="Default"/>
        <w:spacing w:line="480" w:lineRule="auto"/>
        <w:jc w:val="both"/>
        <w:rPr>
          <w:sz w:val="28"/>
          <w:szCs w:val="28"/>
        </w:rPr>
      </w:pPr>
      <w:r w:rsidRPr="00583D1E">
        <w:rPr>
          <w:sz w:val="28"/>
          <w:szCs w:val="28"/>
        </w:rPr>
        <w:t xml:space="preserve">Contractors need to win tenders to survive in the construction industry. Contractors must be able to deal with various bidding situations successfully in today’s highly competitive construction market. The first step that the companies need to consider is whether to bid or not to bid before they decide on a competitive tender strategy to win the tender. ( </w:t>
      </w:r>
      <w:proofErr w:type="spellStart"/>
      <w:r w:rsidRPr="00583D1E">
        <w:rPr>
          <w:sz w:val="28"/>
          <w:szCs w:val="28"/>
        </w:rPr>
        <w:t>Egemen</w:t>
      </w:r>
      <w:proofErr w:type="spellEnd"/>
      <w:r w:rsidRPr="00583D1E">
        <w:rPr>
          <w:sz w:val="28"/>
          <w:szCs w:val="28"/>
        </w:rPr>
        <w:t xml:space="preserve">&amp; Mohamed, 2007, p. 1373). </w:t>
      </w:r>
      <w:proofErr w:type="spellStart"/>
      <w:r w:rsidRPr="00583D1E">
        <w:rPr>
          <w:sz w:val="28"/>
          <w:szCs w:val="28"/>
        </w:rPr>
        <w:t>Shash</w:t>
      </w:r>
      <w:proofErr w:type="spellEnd"/>
      <w:r w:rsidRPr="00583D1E">
        <w:rPr>
          <w:sz w:val="28"/>
          <w:szCs w:val="28"/>
        </w:rPr>
        <w:t xml:space="preserve"> (1993) argues that a construction company can either negotiate with the client or use a competitive bidding process to obtain a job. To make the bid/no did decision, the company’s human resources, time and costs need to be considered. </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With the focus on small to medium sized construction contractors in </w:t>
      </w:r>
      <w:proofErr w:type="spellStart"/>
      <w:r w:rsidRPr="00583D1E">
        <w:rPr>
          <w:rFonts w:ascii="Times New Roman" w:hAnsi="Times New Roman" w:cs="Times New Roman"/>
          <w:sz w:val="28"/>
          <w:szCs w:val="28"/>
        </w:rPr>
        <w:t>Owerri</w:t>
      </w:r>
      <w:proofErr w:type="spellEnd"/>
      <w:r w:rsidRPr="00583D1E">
        <w:rPr>
          <w:rFonts w:ascii="Times New Roman" w:hAnsi="Times New Roman" w:cs="Times New Roman"/>
          <w:sz w:val="28"/>
          <w:szCs w:val="28"/>
        </w:rPr>
        <w:t xml:space="preserve">, a review of the literature around the topic of factors that affect the contractors tender for construction projects and more relevant information are presented in Chapter 2. First, the overview of competitive bidding in the construction industry is presented. Then the general issues surrounding the tender decision making process are indicated. Finally, the specific factors that contractors need </w:t>
      </w:r>
      <w:r w:rsidRPr="00583D1E">
        <w:rPr>
          <w:rFonts w:ascii="Times New Roman" w:hAnsi="Times New Roman" w:cs="Times New Roman"/>
          <w:sz w:val="28"/>
          <w:szCs w:val="28"/>
        </w:rPr>
        <w:lastRenderedPageBreak/>
        <w:t>to be considered when submitting tenders for construction projects are identified.</w:t>
      </w: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2.1 THEORITICAL FRAMEWORK</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This section covers the theory underpinning this study. Contingency theory fits this study.</w:t>
      </w: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2.1.1 CONTINGENCY THEORY</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Contingency theory is a class of </w:t>
      </w:r>
      <w:proofErr w:type="spellStart"/>
      <w:r w:rsidRPr="00583D1E">
        <w:rPr>
          <w:rFonts w:ascii="Times New Roman" w:hAnsi="Times New Roman" w:cs="Times New Roman"/>
          <w:sz w:val="28"/>
          <w:szCs w:val="28"/>
        </w:rPr>
        <w:t>behavioural</w:t>
      </w:r>
      <w:proofErr w:type="spellEnd"/>
      <w:r w:rsidRPr="00583D1E">
        <w:rPr>
          <w:rFonts w:ascii="Times New Roman" w:hAnsi="Times New Roman" w:cs="Times New Roman"/>
          <w:sz w:val="28"/>
          <w:szCs w:val="28"/>
        </w:rPr>
        <w:t xml:space="preserve"> theory that claims that there is no best way to organize a corporation, to lead a company, or to make decisions. Instead, the optimal course of action is contingent (dependent) upon the internal and external situation. Several contingency approaches were developed concurrently in the late 1960s. Historically, contingency theory has sought to formulate broad generalizations about the formal structures that are typically associated with or best fit the use of different technologies. The perspective originated with the work of Joan Woodward (1958), who argued that technologies directly determine differences in such organizational attributes as span of control, centralization of authority, and the formalization of rules and procedures.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roofErr w:type="spellStart"/>
      <w:r w:rsidRPr="00583D1E">
        <w:rPr>
          <w:rFonts w:ascii="Times New Roman" w:hAnsi="Times New Roman" w:cs="Times New Roman"/>
          <w:sz w:val="28"/>
          <w:szCs w:val="28"/>
        </w:rPr>
        <w:t>Mohsini</w:t>
      </w:r>
      <w:proofErr w:type="spellEnd"/>
      <w:r w:rsidRPr="00583D1E">
        <w:rPr>
          <w:rFonts w:ascii="Times New Roman" w:hAnsi="Times New Roman" w:cs="Times New Roman"/>
          <w:sz w:val="28"/>
          <w:szCs w:val="28"/>
        </w:rPr>
        <w:t xml:space="preserve"> and Davidson (1986) make use of contingency theory to examine the effects of structure and environment on performance, measured using the </w:t>
      </w:r>
      <w:r w:rsidRPr="00583D1E">
        <w:rPr>
          <w:rFonts w:ascii="Times New Roman" w:hAnsi="Times New Roman" w:cs="Times New Roman"/>
          <w:sz w:val="28"/>
          <w:szCs w:val="28"/>
        </w:rPr>
        <w:lastRenderedPageBreak/>
        <w:t>concept of conflict. Ireland (1983:25) indicates that he has used contingency theory to identify managerial actions affecting project performance. Kelly and Fleming (1986) and Brandon (1987) have attempted to take this further and build models of the procurement system. This theory is relevant to the study since the study looked into the aspects of duration of time used in tendering, ethical practices in tendering, usage of ICT in tendering and record management in tendering and how it influences effectiveness of tendering in a formal structure.</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2.2 COMPETITIVE TENDERING THE CONSTRUCTION INDUSTRY </w:t>
      </w:r>
    </w:p>
    <w:p w:rsidR="00396A34" w:rsidRPr="00583D1E" w:rsidRDefault="00396A34" w:rsidP="00396A34">
      <w:pPr>
        <w:pStyle w:val="Default"/>
        <w:spacing w:line="480" w:lineRule="auto"/>
        <w:jc w:val="both"/>
        <w:rPr>
          <w:sz w:val="28"/>
          <w:szCs w:val="28"/>
        </w:rPr>
      </w:pPr>
      <w:r w:rsidRPr="00583D1E">
        <w:rPr>
          <w:b/>
          <w:bCs/>
          <w:sz w:val="28"/>
          <w:szCs w:val="28"/>
        </w:rPr>
        <w:t xml:space="preserve">2.2.1 Varying procurement strategy </w:t>
      </w:r>
    </w:p>
    <w:p w:rsidR="00396A34" w:rsidRPr="00583D1E" w:rsidRDefault="00396A34" w:rsidP="00396A34">
      <w:pPr>
        <w:pStyle w:val="Default"/>
        <w:spacing w:line="480" w:lineRule="auto"/>
        <w:jc w:val="both"/>
        <w:rPr>
          <w:sz w:val="28"/>
          <w:szCs w:val="28"/>
        </w:rPr>
      </w:pPr>
      <w:r w:rsidRPr="00583D1E">
        <w:rPr>
          <w:sz w:val="28"/>
          <w:szCs w:val="28"/>
        </w:rPr>
        <w:t xml:space="preserve">A successful project means that projects are delivered on time, has a standard quality and within an appropriate cost. (Barclay, 1994 as cited by Love, </w:t>
      </w:r>
      <w:proofErr w:type="spellStart"/>
      <w:r w:rsidRPr="00583D1E">
        <w:rPr>
          <w:sz w:val="28"/>
          <w:szCs w:val="28"/>
        </w:rPr>
        <w:t>Skitmore</w:t>
      </w:r>
      <w:proofErr w:type="spellEnd"/>
      <w:r w:rsidRPr="00583D1E">
        <w:rPr>
          <w:sz w:val="28"/>
          <w:szCs w:val="28"/>
        </w:rPr>
        <w:t xml:space="preserve"> and Earl, 1998, p. 221). Client selection of a suitable procurement is very important to achieve successful project. (Love, </w:t>
      </w:r>
      <w:proofErr w:type="spellStart"/>
      <w:r w:rsidRPr="00583D1E">
        <w:rPr>
          <w:sz w:val="28"/>
          <w:szCs w:val="28"/>
        </w:rPr>
        <w:t>Skitmore</w:t>
      </w:r>
      <w:proofErr w:type="spellEnd"/>
      <w:r w:rsidRPr="00583D1E">
        <w:rPr>
          <w:sz w:val="28"/>
          <w:szCs w:val="28"/>
        </w:rPr>
        <w:t xml:space="preserve"> and Earl, 1998, p. 221). Love, </w:t>
      </w:r>
      <w:proofErr w:type="spellStart"/>
      <w:r w:rsidRPr="00583D1E">
        <w:rPr>
          <w:sz w:val="28"/>
          <w:szCs w:val="28"/>
        </w:rPr>
        <w:t>Skitmore</w:t>
      </w:r>
      <w:proofErr w:type="spellEnd"/>
      <w:r w:rsidRPr="00583D1E">
        <w:rPr>
          <w:sz w:val="28"/>
          <w:szCs w:val="28"/>
        </w:rPr>
        <w:t xml:space="preserve"> and Earl (1998) says procurement system means an organizational system </w:t>
      </w:r>
      <w:proofErr w:type="spellStart"/>
      <w:r w:rsidRPr="00583D1E">
        <w:rPr>
          <w:sz w:val="28"/>
          <w:szCs w:val="28"/>
        </w:rPr>
        <w:t>whichresponsibilities</w:t>
      </w:r>
      <w:proofErr w:type="spellEnd"/>
      <w:r w:rsidRPr="00583D1E">
        <w:rPr>
          <w:sz w:val="28"/>
          <w:szCs w:val="28"/>
        </w:rPr>
        <w:t xml:space="preserve"> of different job roles are arranged to achieve a target project. Procurement methods are categorized by Love, </w:t>
      </w:r>
      <w:proofErr w:type="spellStart"/>
      <w:r w:rsidRPr="00583D1E">
        <w:rPr>
          <w:sz w:val="28"/>
          <w:szCs w:val="28"/>
        </w:rPr>
        <w:t>Skitmore</w:t>
      </w:r>
      <w:proofErr w:type="spellEnd"/>
      <w:r w:rsidRPr="00583D1E">
        <w:rPr>
          <w:sz w:val="28"/>
          <w:szCs w:val="28"/>
        </w:rPr>
        <w:t xml:space="preserve"> and Earl (1998) as traditional method, design and construct methods and management method. </w:t>
      </w:r>
    </w:p>
    <w:p w:rsidR="00396A34" w:rsidRPr="00583D1E" w:rsidRDefault="00396A34" w:rsidP="00396A34">
      <w:pPr>
        <w:pStyle w:val="Default"/>
        <w:spacing w:line="480" w:lineRule="auto"/>
        <w:jc w:val="both"/>
        <w:rPr>
          <w:sz w:val="28"/>
          <w:szCs w:val="28"/>
        </w:rPr>
      </w:pPr>
      <w:r w:rsidRPr="00583D1E">
        <w:rPr>
          <w:sz w:val="28"/>
          <w:szCs w:val="28"/>
        </w:rPr>
        <w:lastRenderedPageBreak/>
        <w:t xml:space="preserve">Brian and Graham (2011) explain traditional method is “single stage lump sum competitive tendering.” The traditional method is the procurement method we will focus on in this research. The characteristics of traditional method are: </w:t>
      </w:r>
    </w:p>
    <w:p w:rsidR="00396A34" w:rsidRPr="00583D1E" w:rsidRDefault="00396A34" w:rsidP="00396A34">
      <w:pPr>
        <w:pStyle w:val="Default"/>
        <w:spacing w:after="171" w:line="480" w:lineRule="auto"/>
        <w:jc w:val="both"/>
        <w:rPr>
          <w:sz w:val="28"/>
          <w:szCs w:val="28"/>
        </w:rPr>
      </w:pPr>
      <w:r w:rsidRPr="00583D1E">
        <w:rPr>
          <w:sz w:val="28"/>
          <w:szCs w:val="28"/>
        </w:rPr>
        <w:t xml:space="preserve">1. Project are delivered step by step </w:t>
      </w:r>
    </w:p>
    <w:p w:rsidR="00396A34" w:rsidRPr="00583D1E" w:rsidRDefault="00396A34" w:rsidP="00396A34">
      <w:pPr>
        <w:pStyle w:val="Default"/>
        <w:spacing w:after="171" w:line="480" w:lineRule="auto"/>
        <w:jc w:val="both"/>
        <w:rPr>
          <w:sz w:val="28"/>
          <w:szCs w:val="28"/>
        </w:rPr>
      </w:pPr>
      <w:r w:rsidRPr="00583D1E">
        <w:rPr>
          <w:sz w:val="28"/>
          <w:szCs w:val="28"/>
        </w:rPr>
        <w:t xml:space="preserve">2. The building design is completed before construction can start </w:t>
      </w:r>
    </w:p>
    <w:p w:rsidR="00396A34" w:rsidRPr="00583D1E" w:rsidRDefault="00396A34" w:rsidP="00396A34">
      <w:pPr>
        <w:pStyle w:val="Default"/>
        <w:spacing w:after="171" w:line="480" w:lineRule="auto"/>
        <w:jc w:val="both"/>
        <w:rPr>
          <w:sz w:val="28"/>
          <w:szCs w:val="28"/>
        </w:rPr>
      </w:pPr>
      <w:r w:rsidRPr="00583D1E">
        <w:rPr>
          <w:sz w:val="28"/>
          <w:szCs w:val="28"/>
        </w:rPr>
        <w:t xml:space="preserve">3. The project responsibilities are divided and carried by two groups: client and contractor. </w:t>
      </w:r>
    </w:p>
    <w:p w:rsidR="00396A34" w:rsidRPr="00583D1E" w:rsidRDefault="00396A34" w:rsidP="00396A34">
      <w:pPr>
        <w:pStyle w:val="Default"/>
        <w:spacing w:line="480" w:lineRule="auto"/>
        <w:jc w:val="both"/>
        <w:rPr>
          <w:sz w:val="28"/>
          <w:szCs w:val="28"/>
        </w:rPr>
      </w:pPr>
      <w:r w:rsidRPr="00583D1E">
        <w:rPr>
          <w:sz w:val="28"/>
          <w:szCs w:val="28"/>
        </w:rPr>
        <w:t xml:space="preserve">4. The contractor is paid either lump-sum or expenses basis. </w:t>
      </w: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sz w:val="28"/>
          <w:szCs w:val="28"/>
        </w:rPr>
      </w:pPr>
      <w:r w:rsidRPr="00583D1E">
        <w:rPr>
          <w:sz w:val="28"/>
          <w:szCs w:val="28"/>
        </w:rPr>
        <w:t xml:space="preserve">Under this traditional method, the client hires a consultant to complete the building design and prepare tender document first, through competitive bidding client select an appropriate contractor to carry out the project mostly are lump-sum contract. (Hughes, 2006, p. 7). Fu and Drew (2002) say the competitive bidding is the most common method used for contractor selection. The advantages of traditional method are: </w:t>
      </w:r>
    </w:p>
    <w:p w:rsidR="00396A34" w:rsidRPr="00583D1E" w:rsidRDefault="00396A34" w:rsidP="00396A34">
      <w:pPr>
        <w:pStyle w:val="Default"/>
        <w:spacing w:after="164" w:line="480" w:lineRule="auto"/>
        <w:jc w:val="both"/>
        <w:rPr>
          <w:sz w:val="28"/>
          <w:szCs w:val="28"/>
        </w:rPr>
      </w:pPr>
      <w:r w:rsidRPr="00583D1E">
        <w:rPr>
          <w:sz w:val="28"/>
          <w:szCs w:val="28"/>
        </w:rPr>
        <w:t xml:space="preserve">1. Design is completed which means uncertainties are minimized and trough competitive bidding, the construction cost can be lower. </w:t>
      </w:r>
    </w:p>
    <w:p w:rsidR="00396A34" w:rsidRPr="00583D1E" w:rsidRDefault="00396A34" w:rsidP="00396A34">
      <w:pPr>
        <w:pStyle w:val="Default"/>
        <w:spacing w:line="480" w:lineRule="auto"/>
        <w:jc w:val="both"/>
        <w:rPr>
          <w:sz w:val="28"/>
          <w:szCs w:val="28"/>
        </w:rPr>
      </w:pPr>
      <w:r w:rsidRPr="00583D1E">
        <w:rPr>
          <w:sz w:val="28"/>
          <w:szCs w:val="28"/>
        </w:rPr>
        <w:t xml:space="preserve">2. Schedule of quantities are developed, it makes some work easier such as progress payment and variation can be easier evaluated. </w:t>
      </w: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sz w:val="28"/>
          <w:szCs w:val="28"/>
        </w:rPr>
      </w:pPr>
      <w:r w:rsidRPr="00583D1E">
        <w:rPr>
          <w:sz w:val="28"/>
          <w:szCs w:val="28"/>
        </w:rPr>
        <w:t xml:space="preserve">Disadvantages of traditional methods includes: </w:t>
      </w:r>
    </w:p>
    <w:p w:rsidR="00396A34" w:rsidRPr="00583D1E" w:rsidRDefault="00396A34" w:rsidP="00396A34">
      <w:pPr>
        <w:pStyle w:val="Default"/>
        <w:spacing w:after="164" w:line="480" w:lineRule="auto"/>
        <w:jc w:val="both"/>
        <w:rPr>
          <w:sz w:val="28"/>
          <w:szCs w:val="28"/>
        </w:rPr>
      </w:pPr>
      <w:r w:rsidRPr="00583D1E">
        <w:rPr>
          <w:sz w:val="28"/>
          <w:szCs w:val="28"/>
        </w:rPr>
        <w:lastRenderedPageBreak/>
        <w:t xml:space="preserve">1. Poor communication between design team and construction team, build ability could be less considered. </w:t>
      </w:r>
    </w:p>
    <w:p w:rsidR="00396A34" w:rsidRPr="00583D1E" w:rsidRDefault="00396A34" w:rsidP="00396A34">
      <w:pPr>
        <w:pStyle w:val="Default"/>
        <w:spacing w:line="480" w:lineRule="auto"/>
        <w:jc w:val="both"/>
        <w:rPr>
          <w:sz w:val="28"/>
          <w:szCs w:val="28"/>
        </w:rPr>
      </w:pPr>
      <w:r w:rsidRPr="00583D1E">
        <w:rPr>
          <w:sz w:val="28"/>
          <w:szCs w:val="28"/>
        </w:rPr>
        <w:t>2. Changes are hard to make at construction stage. Because everything is priced and agreed at early stage.(Brian and Graham, 2011, p.108-109).</w:t>
      </w: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sz w:val="28"/>
          <w:szCs w:val="28"/>
        </w:rPr>
      </w:pPr>
      <w:r w:rsidRPr="00583D1E">
        <w:rPr>
          <w:sz w:val="28"/>
          <w:szCs w:val="28"/>
        </w:rPr>
        <w:t xml:space="preserve">Design and building procurement method is explained by Hughes (2006) as one single team carry out all the responsibilities for both design and construction. The payment for this method is a monthly lump-sum based on monthly expenses. The contract can be negotiated or tendered. </w:t>
      </w:r>
    </w:p>
    <w:p w:rsidR="00396A34" w:rsidRPr="00583D1E" w:rsidRDefault="00396A34" w:rsidP="00396A34">
      <w:pPr>
        <w:pStyle w:val="Default"/>
        <w:spacing w:line="480" w:lineRule="auto"/>
        <w:jc w:val="both"/>
        <w:rPr>
          <w:sz w:val="28"/>
          <w:szCs w:val="28"/>
        </w:rPr>
      </w:pPr>
      <w:r w:rsidRPr="00583D1E">
        <w:rPr>
          <w:sz w:val="28"/>
          <w:szCs w:val="28"/>
        </w:rPr>
        <w:t xml:space="preserve">The management contracting refers to the method that is employed by property developers to take on more commercial risk in order to be able to sub-let all the contract work. This is established in order to procure only the project’s management and co-ordination effort parallel with a close working relationship between the principal and contractor. This is commonly reimbursed on a cost-plus basis or target cost-basis where a fee bid for managing a project and reimbursement of expenses (also known as disbursements) incurred. Essentially the management contractor sub-lets out all actual construction work to nominated or short listed subcontractors to ensure uncompromised work quality.(Hughes, 2006, p.7). </w:t>
      </w:r>
    </w:p>
    <w:p w:rsidR="00396A34" w:rsidRPr="00583D1E" w:rsidRDefault="00396A34" w:rsidP="00396A34">
      <w:pPr>
        <w:pStyle w:val="Default"/>
        <w:spacing w:line="480" w:lineRule="auto"/>
        <w:jc w:val="both"/>
        <w:rPr>
          <w:sz w:val="28"/>
          <w:szCs w:val="28"/>
        </w:rPr>
      </w:pPr>
      <w:r w:rsidRPr="00583D1E">
        <w:rPr>
          <w:b/>
          <w:bCs/>
          <w:sz w:val="28"/>
          <w:szCs w:val="28"/>
        </w:rPr>
        <w:t xml:space="preserve">2.2.2 Competition in the construction industry </w:t>
      </w:r>
    </w:p>
    <w:p w:rsidR="00396A34" w:rsidRPr="00583D1E" w:rsidRDefault="00396A34" w:rsidP="00396A34">
      <w:pPr>
        <w:pStyle w:val="Default"/>
        <w:spacing w:line="480" w:lineRule="auto"/>
        <w:jc w:val="both"/>
        <w:rPr>
          <w:sz w:val="28"/>
          <w:szCs w:val="28"/>
        </w:rPr>
      </w:pPr>
      <w:r w:rsidRPr="00583D1E">
        <w:rPr>
          <w:sz w:val="28"/>
          <w:szCs w:val="28"/>
        </w:rPr>
        <w:lastRenderedPageBreak/>
        <w:t>Competition never slows down in the construction industry. The competitive strategies are various. The lowest bid price is the prime requirement to win traditional tenders, but that is also one of the major causes of project failure. (</w:t>
      </w:r>
      <w:proofErr w:type="spellStart"/>
      <w:r w:rsidRPr="00583D1E">
        <w:rPr>
          <w:sz w:val="28"/>
          <w:szCs w:val="28"/>
        </w:rPr>
        <w:t>Walraven</w:t>
      </w:r>
      <w:proofErr w:type="spellEnd"/>
      <w:r w:rsidRPr="00583D1E">
        <w:rPr>
          <w:sz w:val="28"/>
          <w:szCs w:val="28"/>
        </w:rPr>
        <w:t xml:space="preserve">&amp; De </w:t>
      </w:r>
      <w:proofErr w:type="spellStart"/>
      <w:r w:rsidRPr="00583D1E">
        <w:rPr>
          <w:sz w:val="28"/>
          <w:szCs w:val="28"/>
        </w:rPr>
        <w:t>Vries</w:t>
      </w:r>
      <w:proofErr w:type="spellEnd"/>
      <w:r w:rsidRPr="00583D1E">
        <w:rPr>
          <w:sz w:val="28"/>
          <w:szCs w:val="28"/>
        </w:rPr>
        <w:t xml:space="preserve">, 2009, p.53) Clients‟ expectations changed in late 1980s, when clients started to consider more non-price criteria. The contractors‟ performance was becoming more important. </w:t>
      </w:r>
    </w:p>
    <w:p w:rsidR="00396A34" w:rsidRPr="00583D1E" w:rsidRDefault="00396A34" w:rsidP="00396A34">
      <w:pPr>
        <w:pStyle w:val="Default"/>
        <w:spacing w:line="480" w:lineRule="auto"/>
        <w:jc w:val="both"/>
        <w:rPr>
          <w:sz w:val="28"/>
          <w:szCs w:val="28"/>
        </w:rPr>
      </w:pPr>
      <w:r w:rsidRPr="00583D1E">
        <w:rPr>
          <w:b/>
          <w:bCs/>
          <w:sz w:val="28"/>
          <w:szCs w:val="28"/>
        </w:rPr>
        <w:t xml:space="preserve">2.2.2.1 Price VS Performance </w:t>
      </w:r>
    </w:p>
    <w:p w:rsidR="00396A34" w:rsidRPr="00583D1E" w:rsidRDefault="00396A34" w:rsidP="00396A34">
      <w:pPr>
        <w:pStyle w:val="Default"/>
        <w:spacing w:line="480" w:lineRule="auto"/>
        <w:jc w:val="both"/>
        <w:rPr>
          <w:sz w:val="28"/>
          <w:szCs w:val="28"/>
        </w:rPr>
      </w:pPr>
      <w:r w:rsidRPr="00583D1E">
        <w:rPr>
          <w:sz w:val="28"/>
          <w:szCs w:val="28"/>
        </w:rPr>
        <w:t>Several authors agree that clients traditionally more prefer to use the lowest bid price as the criterion to select the contractor. (Drew &amp;</w:t>
      </w:r>
      <w:proofErr w:type="spellStart"/>
      <w:r w:rsidRPr="00583D1E">
        <w:rPr>
          <w:sz w:val="28"/>
          <w:szCs w:val="28"/>
        </w:rPr>
        <w:t>Skitmore</w:t>
      </w:r>
      <w:proofErr w:type="spellEnd"/>
      <w:r w:rsidRPr="00583D1E">
        <w:rPr>
          <w:sz w:val="28"/>
          <w:szCs w:val="28"/>
        </w:rPr>
        <w:t>, 1997), (</w:t>
      </w:r>
      <w:proofErr w:type="spellStart"/>
      <w:r w:rsidRPr="00583D1E">
        <w:rPr>
          <w:sz w:val="28"/>
          <w:szCs w:val="28"/>
        </w:rPr>
        <w:t>Waara&amp;Bröchner</w:t>
      </w:r>
      <w:proofErr w:type="spellEnd"/>
      <w:r w:rsidRPr="00583D1E">
        <w:rPr>
          <w:sz w:val="28"/>
          <w:szCs w:val="28"/>
        </w:rPr>
        <w:t>, 2006) and (</w:t>
      </w:r>
      <w:proofErr w:type="spellStart"/>
      <w:r w:rsidRPr="00583D1E">
        <w:rPr>
          <w:sz w:val="28"/>
          <w:szCs w:val="28"/>
        </w:rPr>
        <w:t>Walraven</w:t>
      </w:r>
      <w:proofErr w:type="spellEnd"/>
      <w:r w:rsidRPr="00583D1E">
        <w:rPr>
          <w:sz w:val="28"/>
          <w:szCs w:val="28"/>
        </w:rPr>
        <w:t xml:space="preserve">&amp; De </w:t>
      </w:r>
      <w:proofErr w:type="spellStart"/>
      <w:r w:rsidRPr="00583D1E">
        <w:rPr>
          <w:sz w:val="28"/>
          <w:szCs w:val="28"/>
        </w:rPr>
        <w:t>Vries</w:t>
      </w:r>
      <w:proofErr w:type="spellEnd"/>
      <w:r w:rsidRPr="00583D1E">
        <w:rPr>
          <w:sz w:val="28"/>
          <w:szCs w:val="28"/>
        </w:rPr>
        <w:t xml:space="preserve">, 2009). Contractor selection needs to consider more than just cost; the </w:t>
      </w:r>
      <w:proofErr w:type="spellStart"/>
      <w:r w:rsidRPr="00583D1E">
        <w:rPr>
          <w:sz w:val="28"/>
          <w:szCs w:val="28"/>
        </w:rPr>
        <w:t>contractor‟s</w:t>
      </w:r>
      <w:proofErr w:type="spellEnd"/>
      <w:r w:rsidRPr="00583D1E">
        <w:rPr>
          <w:sz w:val="28"/>
          <w:szCs w:val="28"/>
        </w:rPr>
        <w:t xml:space="preserve"> capacities affect the project cost, duration and project performance. (</w:t>
      </w:r>
      <w:proofErr w:type="spellStart"/>
      <w:r w:rsidRPr="00583D1E">
        <w:rPr>
          <w:sz w:val="28"/>
          <w:szCs w:val="28"/>
        </w:rPr>
        <w:t>Walraven</w:t>
      </w:r>
      <w:proofErr w:type="spellEnd"/>
      <w:r w:rsidRPr="00583D1E">
        <w:rPr>
          <w:sz w:val="28"/>
          <w:szCs w:val="28"/>
        </w:rPr>
        <w:t xml:space="preserve">&amp; De </w:t>
      </w:r>
      <w:proofErr w:type="spellStart"/>
      <w:r w:rsidRPr="00583D1E">
        <w:rPr>
          <w:sz w:val="28"/>
          <w:szCs w:val="28"/>
        </w:rPr>
        <w:t>Vries</w:t>
      </w:r>
      <w:proofErr w:type="spellEnd"/>
      <w:r w:rsidRPr="00583D1E">
        <w:rPr>
          <w:sz w:val="28"/>
          <w:szCs w:val="28"/>
        </w:rPr>
        <w:t>, 2009).</w:t>
      </w:r>
    </w:p>
    <w:p w:rsidR="00396A34" w:rsidRPr="00583D1E" w:rsidRDefault="00396A34" w:rsidP="00396A34">
      <w:pPr>
        <w:pStyle w:val="Default"/>
        <w:pageBreakBefore/>
        <w:spacing w:line="480" w:lineRule="auto"/>
        <w:jc w:val="both"/>
        <w:rPr>
          <w:sz w:val="28"/>
          <w:szCs w:val="28"/>
        </w:rPr>
      </w:pPr>
      <w:proofErr w:type="spellStart"/>
      <w:r w:rsidRPr="00583D1E">
        <w:rPr>
          <w:sz w:val="28"/>
          <w:szCs w:val="28"/>
        </w:rPr>
        <w:lastRenderedPageBreak/>
        <w:t>Waara</w:t>
      </w:r>
      <w:proofErr w:type="spellEnd"/>
      <w:r w:rsidRPr="00583D1E">
        <w:rPr>
          <w:sz w:val="28"/>
          <w:szCs w:val="28"/>
        </w:rPr>
        <w:t xml:space="preserve"> and </w:t>
      </w:r>
      <w:proofErr w:type="spellStart"/>
      <w:r w:rsidRPr="00583D1E">
        <w:rPr>
          <w:sz w:val="28"/>
          <w:szCs w:val="28"/>
        </w:rPr>
        <w:t>Bröchner</w:t>
      </w:r>
      <w:proofErr w:type="spellEnd"/>
      <w:r w:rsidRPr="00583D1E">
        <w:rPr>
          <w:sz w:val="28"/>
          <w:szCs w:val="28"/>
        </w:rPr>
        <w:t xml:space="preserve"> (2006) </w:t>
      </w:r>
      <w:proofErr w:type="spellStart"/>
      <w:r w:rsidRPr="00583D1E">
        <w:rPr>
          <w:sz w:val="28"/>
          <w:szCs w:val="28"/>
        </w:rPr>
        <w:t>analyse</w:t>
      </w:r>
      <w:proofErr w:type="spellEnd"/>
      <w:r w:rsidRPr="00583D1E">
        <w:rPr>
          <w:sz w:val="28"/>
          <w:szCs w:val="28"/>
        </w:rPr>
        <w:t xml:space="preserve"> how Swedish clients used multiple criteria to select a contractor and how the non-price criteria were applied in the model. The multiple criteria include: quality; bid price; function; Technical design; environmental management system; operation costs; maintenance costs; life-cycle costs; Service; Project duration; Contractors‟ capabilities; skills; training; references; past experience and performance; construction methods; financial capacity; health and safety and conformity with bidding documents. </w:t>
      </w:r>
    </w:p>
    <w:p w:rsidR="00396A34" w:rsidRPr="00583D1E" w:rsidRDefault="00396A34" w:rsidP="00396A34">
      <w:pPr>
        <w:pStyle w:val="Default"/>
        <w:spacing w:line="480" w:lineRule="auto"/>
        <w:jc w:val="both"/>
        <w:rPr>
          <w:sz w:val="28"/>
          <w:szCs w:val="28"/>
        </w:rPr>
      </w:pPr>
      <w:proofErr w:type="spellStart"/>
      <w:r w:rsidRPr="00583D1E">
        <w:rPr>
          <w:sz w:val="28"/>
          <w:szCs w:val="28"/>
        </w:rPr>
        <w:t>Walraven</w:t>
      </w:r>
      <w:proofErr w:type="spellEnd"/>
      <w:r w:rsidRPr="00583D1E">
        <w:rPr>
          <w:sz w:val="28"/>
          <w:szCs w:val="28"/>
        </w:rPr>
        <w:t xml:space="preserve"> and De </w:t>
      </w:r>
      <w:proofErr w:type="spellStart"/>
      <w:r w:rsidRPr="00583D1E">
        <w:rPr>
          <w:sz w:val="28"/>
          <w:szCs w:val="28"/>
        </w:rPr>
        <w:t>Vries</w:t>
      </w:r>
      <w:proofErr w:type="spellEnd"/>
      <w:r w:rsidRPr="00583D1E">
        <w:rPr>
          <w:sz w:val="28"/>
          <w:szCs w:val="28"/>
        </w:rPr>
        <w:t xml:space="preserve"> (2009) emphasizes that the contractor provides the lowest bid price, and normally achieves their profit goal by adding claims or decreasing the project quality. Therefore the lowest bid price criterion is very risky. The research is aimed to create a model to assist with contractor selection to deliver the best value for money. The research identified 34 non-price criteria which are required to be considered for contractor selection. The most important factors are: durability of building; maintenance and the components of building. </w:t>
      </w:r>
    </w:p>
    <w:p w:rsidR="00396A34" w:rsidRPr="00583D1E" w:rsidRDefault="00396A34" w:rsidP="00396A34">
      <w:pPr>
        <w:pStyle w:val="Default"/>
        <w:spacing w:line="480" w:lineRule="auto"/>
        <w:jc w:val="both"/>
        <w:rPr>
          <w:sz w:val="28"/>
          <w:szCs w:val="28"/>
        </w:rPr>
      </w:pPr>
      <w:r w:rsidRPr="00583D1E">
        <w:rPr>
          <w:b/>
          <w:bCs/>
          <w:sz w:val="28"/>
          <w:szCs w:val="28"/>
        </w:rPr>
        <w:t xml:space="preserve">2.2.2.2 Experienced contractor VS Inexperienced contractor </w:t>
      </w:r>
    </w:p>
    <w:p w:rsidR="00396A34" w:rsidRPr="00583D1E" w:rsidRDefault="00396A34" w:rsidP="00396A34">
      <w:pPr>
        <w:pStyle w:val="Default"/>
        <w:spacing w:line="480" w:lineRule="auto"/>
        <w:jc w:val="both"/>
        <w:rPr>
          <w:sz w:val="28"/>
          <w:szCs w:val="28"/>
        </w:rPr>
      </w:pPr>
      <w:r w:rsidRPr="00583D1E">
        <w:rPr>
          <w:sz w:val="28"/>
          <w:szCs w:val="28"/>
        </w:rPr>
        <w:t xml:space="preserve">Contractors need to have good bidding performance to keep their business running, the experienced contractor should have the management experience; familiar with construction methods; be able to control the cost; familiar with local resources and have experience in tendering processes. (Fu, Drew et al. 2002, p.658). </w:t>
      </w:r>
    </w:p>
    <w:p w:rsidR="00396A34" w:rsidRPr="00583D1E" w:rsidRDefault="00396A34" w:rsidP="00396A34">
      <w:pPr>
        <w:pStyle w:val="Default"/>
        <w:spacing w:line="480" w:lineRule="auto"/>
        <w:jc w:val="both"/>
        <w:rPr>
          <w:sz w:val="28"/>
          <w:szCs w:val="28"/>
        </w:rPr>
      </w:pPr>
      <w:r w:rsidRPr="00583D1E">
        <w:rPr>
          <w:sz w:val="28"/>
          <w:szCs w:val="28"/>
        </w:rPr>
        <w:t xml:space="preserve">Fu and Drew (2003) use a quantitative analysis of data collected from 266 Hong Kong contractors to identify that the experienced contractors were more </w:t>
      </w:r>
      <w:r w:rsidRPr="00583D1E">
        <w:rPr>
          <w:sz w:val="28"/>
          <w:szCs w:val="28"/>
        </w:rPr>
        <w:lastRenderedPageBreak/>
        <w:t xml:space="preserve">competitive than inexperienced contractors. The contractors‟ experiences include both the bidding process and the construction. </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 bid strategy can be formulated from two forms of experiences which consist of new and existing experiences. The new experience refers to the experience gathered from company operation such as bidding experience and construction experience. The existing experience means the experience that company has originally. When a company receives an invitation to bid, the company is required to consider either to bid or not to bid by using the company experience. Once the company has decided to bid, the company starts to prepare bid documents. During the bid preparation some difficulties are identified by the company, the feedback from bid preparation can be used as experience for further decision to bid making. If the company wins the tender, then the company can learn from the construction process; if the company loses the tender, then the company can learn from the </w:t>
      </w:r>
      <w:proofErr w:type="spellStart"/>
      <w:r w:rsidRPr="00583D1E">
        <w:rPr>
          <w:rFonts w:ascii="Times New Roman" w:hAnsi="Times New Roman" w:cs="Times New Roman"/>
          <w:sz w:val="28"/>
          <w:szCs w:val="28"/>
        </w:rPr>
        <w:t>client‟s</w:t>
      </w:r>
      <w:proofErr w:type="spellEnd"/>
      <w:r w:rsidRPr="00583D1E">
        <w:rPr>
          <w:rFonts w:ascii="Times New Roman" w:hAnsi="Times New Roman" w:cs="Times New Roman"/>
          <w:sz w:val="28"/>
          <w:szCs w:val="28"/>
        </w:rPr>
        <w:t xml:space="preserve"> feedback. Whether the company wins or loses, the company can learn from both feedbacks as experience for future strategy formulation. (Fu &amp; Drew, 2003, p.390)</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240" w:lineRule="auto"/>
        <w:rPr>
          <w:rFonts w:ascii="Times New Roman" w:hAnsi="Times New Roman" w:cs="Times New Roman"/>
          <w:b/>
          <w:sz w:val="28"/>
          <w:szCs w:val="28"/>
        </w:rPr>
      </w:pPr>
      <w:r w:rsidRPr="00583D1E">
        <w:rPr>
          <w:rFonts w:ascii="Times New Roman" w:hAnsi="Times New Roman" w:cs="Times New Roman"/>
          <w:b/>
          <w:sz w:val="28"/>
          <w:szCs w:val="28"/>
        </w:rPr>
        <w:t>2.3 THE TENDERING PROCESS IN NIGERIA</w:t>
      </w:r>
    </w:p>
    <w:p w:rsidR="00396A34" w:rsidRPr="00583D1E" w:rsidRDefault="00396A34" w:rsidP="00396A34">
      <w:pPr>
        <w:autoSpaceDE w:val="0"/>
        <w:autoSpaceDN w:val="0"/>
        <w:adjustRightInd w:val="0"/>
        <w:spacing w:after="0" w:line="240" w:lineRule="auto"/>
        <w:rPr>
          <w:rFonts w:ascii="Times New Roman" w:hAnsi="Times New Roman" w:cs="Times New Roman"/>
          <w:b/>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Tendering is a Procurement Procedure whereby potential Suppliers are invited to make a Firm and unequivocal offer on the price and terms in which they will supply specified goods, Services or works which on acceptance shall be the basis of a subsequent contract (</w:t>
      </w:r>
      <w:proofErr w:type="spellStart"/>
      <w:r w:rsidRPr="00583D1E">
        <w:rPr>
          <w:rFonts w:ascii="Times New Roman" w:hAnsi="Times New Roman" w:cs="Times New Roman"/>
          <w:sz w:val="28"/>
          <w:szCs w:val="28"/>
        </w:rPr>
        <w:t>Lysons</w:t>
      </w:r>
      <w:proofErr w:type="spellEnd"/>
      <w:r w:rsidRPr="00583D1E">
        <w:rPr>
          <w:rFonts w:ascii="Times New Roman" w:hAnsi="Times New Roman" w:cs="Times New Roman"/>
          <w:sz w:val="28"/>
          <w:szCs w:val="28"/>
        </w:rPr>
        <w:t xml:space="preserve"> and Farrington, 2006). Tendering is </w:t>
      </w:r>
      <w:r w:rsidRPr="00583D1E">
        <w:rPr>
          <w:rFonts w:ascii="Times New Roman" w:hAnsi="Times New Roman" w:cs="Times New Roman"/>
          <w:sz w:val="28"/>
          <w:szCs w:val="28"/>
        </w:rPr>
        <w:lastRenderedPageBreak/>
        <w:t xml:space="preserve">based on the principles competiveness, fairness and accessibility, transparency, openness and probity (World Bank, 2008). Internationally, all Public entities are subjected to open tendering by law so as to prevent fraud, waste, unethical practices or local protectionism (global trade negotiation 18th Dec.2006). Tendering language in Nigeria is very similar to that employed by the World Bank. The Nigerian Ministry of Finance and Ministry for </w:t>
      </w:r>
      <w:proofErr w:type="spellStart"/>
      <w:r w:rsidRPr="00583D1E">
        <w:rPr>
          <w:rFonts w:ascii="Times New Roman" w:hAnsi="Times New Roman" w:cs="Times New Roman"/>
          <w:sz w:val="28"/>
          <w:szCs w:val="28"/>
        </w:rPr>
        <w:t>worksare</w:t>
      </w:r>
      <w:proofErr w:type="spellEnd"/>
      <w:r w:rsidRPr="00583D1E">
        <w:rPr>
          <w:rFonts w:ascii="Times New Roman" w:hAnsi="Times New Roman" w:cs="Times New Roman"/>
          <w:sz w:val="28"/>
          <w:szCs w:val="28"/>
        </w:rPr>
        <w:t xml:space="preserve"> the ministries responsible for government procurement of consulting work. Although in the past the rules concerning procurement were very complicated and open to conflicting interpretations, in 2007 these rules were simplified and consolidated under one law: the Public Procurement Act 2007sposal Act. Under this law, the Central Tender Board was renamed the Public Procurement. The main aim of the Nigerian procurement policy is to ensure that the system is not corrupt.</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Nevertheless, a system of granting of preferences is permitted in the Nigeria tendering system.</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As race is downplayed as a factor in Nigeria society, such preferences do not depend on race, disability or gender (Jodie, 2004). In Nigeria, the system of preference is based on whether the consultancy or contracting company is owned by Nigeria citizens. Only in the case of disasters or calamities are certain other preferences permitted: Section 66 of the Act makes provision for preferences to be made to "specific, disadvantaged women's communities and regions and areas subject to occasional calamities."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The Nigeria government draws a distinction between contractors and consultants. In order to qualify for the preferences, consultants and contractors are required to register on separate service provider databases, and to obtain a registration number (World bank, 2008). The Nigeria government recognizes 3 categories of tenders: restricted tender - i.e. tenders reserved for Nigeria citizens only, up to a maximum value of N 10 million, National competitive bid - i.e. where citizens of other countries may bid but preference may be granted according to the shareholding or composition of the tendering consortium. (</w:t>
      </w:r>
      <w:proofErr w:type="spellStart"/>
      <w:r w:rsidRPr="00583D1E">
        <w:rPr>
          <w:rFonts w:ascii="Times New Roman" w:hAnsi="Times New Roman" w:cs="Times New Roman"/>
          <w:sz w:val="28"/>
          <w:szCs w:val="28"/>
        </w:rPr>
        <w:t>Shash</w:t>
      </w:r>
      <w:proofErr w:type="spellEnd"/>
      <w:r w:rsidRPr="00583D1E">
        <w:rPr>
          <w:rFonts w:ascii="Times New Roman" w:hAnsi="Times New Roman" w:cs="Times New Roman"/>
          <w:sz w:val="28"/>
          <w:szCs w:val="28"/>
        </w:rPr>
        <w:t xml:space="preserve"> and Abdul-</w:t>
      </w:r>
      <w:proofErr w:type="spellStart"/>
      <w:r w:rsidRPr="00583D1E">
        <w:rPr>
          <w:rFonts w:ascii="Times New Roman" w:hAnsi="Times New Roman" w:cs="Times New Roman"/>
          <w:sz w:val="28"/>
          <w:szCs w:val="28"/>
        </w:rPr>
        <w:t>Hadi</w:t>
      </w:r>
      <w:proofErr w:type="spellEnd"/>
      <w:r w:rsidRPr="00583D1E">
        <w:rPr>
          <w:rFonts w:ascii="Times New Roman" w:hAnsi="Times New Roman" w:cs="Times New Roman"/>
          <w:sz w:val="28"/>
          <w:szCs w:val="28"/>
        </w:rPr>
        <w:t>, 1992) Before being allowed to tender for government contracts in Nigeria, a consultant must register on the PP&amp;ADB database of consultants.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Before being permitted to register as an independent consultant in Nigeria, a foreign national must have worked in Nigeria for 1 year. Only consultants and contractors who are registered with the Ministry of Works are permitted to tender for restricted tenders and national competitive bids.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Open competitive bidding is open to all companies, even those without a presence within</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Nigeria. To register with the Ministry of Interior Ministerial Tender Board (MTB), Nigeria citizens fill in BPP Form, while foreign nationals fill in BPP Form No 7. All government tenders are published in the National newspapers, which comes out once a week on Fridays. All IT tenders are advertised on the </w:t>
      </w:r>
      <w:r w:rsidRPr="00583D1E">
        <w:rPr>
          <w:rFonts w:ascii="Times New Roman" w:hAnsi="Times New Roman" w:cs="Times New Roman"/>
          <w:sz w:val="28"/>
          <w:szCs w:val="28"/>
        </w:rPr>
        <w:lastRenderedPageBreak/>
        <w:t>Nigeria government website as well. Government tenders are also published in the local Nigeria newspapers (Jodie, 2004).</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 law guiding Nigerian Public entities choice of Procurement Procedures in the Public Procurement  Act 2007 (BPP, 2007). It requires Public entities to use open tendering as the choice of procurement procedures and only use an alternative </w:t>
      </w:r>
      <w:proofErr w:type="spellStart"/>
      <w:r w:rsidRPr="00583D1E">
        <w:rPr>
          <w:rFonts w:ascii="Times New Roman" w:hAnsi="Times New Roman" w:cs="Times New Roman"/>
          <w:sz w:val="28"/>
          <w:szCs w:val="28"/>
        </w:rPr>
        <w:t>procurementprocedure</w:t>
      </w:r>
      <w:proofErr w:type="spellEnd"/>
      <w:r w:rsidRPr="00583D1E">
        <w:rPr>
          <w:rFonts w:ascii="Times New Roman" w:hAnsi="Times New Roman" w:cs="Times New Roman"/>
          <w:sz w:val="28"/>
          <w:szCs w:val="28"/>
        </w:rPr>
        <w:t xml:space="preserve"> in times of urgent need (Jodie, 2004). The Act of parliament came into operation on 1</w:t>
      </w:r>
      <w:r w:rsidRPr="00583D1E">
        <w:rPr>
          <w:rFonts w:ascii="Times New Roman" w:hAnsi="Times New Roman" w:cs="Times New Roman"/>
          <w:sz w:val="28"/>
          <w:szCs w:val="28"/>
          <w:vertAlign w:val="superscript"/>
        </w:rPr>
        <w:t>st</w:t>
      </w:r>
      <w:r w:rsidRPr="00583D1E">
        <w:rPr>
          <w:rFonts w:ascii="Times New Roman" w:hAnsi="Times New Roman" w:cs="Times New Roman"/>
          <w:sz w:val="28"/>
          <w:szCs w:val="28"/>
        </w:rPr>
        <w:t xml:space="preserve"> January, 2007 after years of misuse of Public funds by procurement entities. It aims </w:t>
      </w:r>
      <w:proofErr w:type="spellStart"/>
      <w:r w:rsidRPr="00583D1E">
        <w:rPr>
          <w:rFonts w:ascii="Times New Roman" w:hAnsi="Times New Roman" w:cs="Times New Roman"/>
          <w:sz w:val="28"/>
          <w:szCs w:val="28"/>
        </w:rPr>
        <w:t>toMaximize</w:t>
      </w:r>
      <w:proofErr w:type="spellEnd"/>
      <w:r w:rsidRPr="00583D1E">
        <w:rPr>
          <w:rFonts w:ascii="Times New Roman" w:hAnsi="Times New Roman" w:cs="Times New Roman"/>
          <w:sz w:val="28"/>
          <w:szCs w:val="28"/>
        </w:rPr>
        <w:t xml:space="preserve"> economy and efficiency to promote Integrity and fairness of procurement procedures, to increase transparency, and accountability and to increase public confidence in public procedures (Public Procurement Act 2007).</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In Beijing, according to the new circular strengthening the bidding and Tendering process dated 17th January, 2012, the establishment of fair, competitive and transparent bidding and tendering process is essential for market oriented reforms. Especially for the construction Industry (Beijing Regulation No 12 of 2011).</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In Nigeria, the procurement systems had other institutional weaknesses that not only undermined its capacity for carrying out their mandates effectively but also led to a public perception that the public sector was not getting maximum value for money spent on procurement. In 1990s, </w:t>
      </w:r>
      <w:proofErr w:type="spellStart"/>
      <w:r w:rsidRPr="00583D1E">
        <w:rPr>
          <w:rFonts w:ascii="Times New Roman" w:hAnsi="Times New Roman" w:cs="Times New Roman"/>
          <w:sz w:val="28"/>
          <w:szCs w:val="28"/>
        </w:rPr>
        <w:t>Lawal</w:t>
      </w:r>
      <w:proofErr w:type="spellEnd"/>
      <w:r w:rsidRPr="00583D1E">
        <w:rPr>
          <w:rFonts w:ascii="Times New Roman" w:hAnsi="Times New Roman" w:cs="Times New Roman"/>
          <w:sz w:val="28"/>
          <w:szCs w:val="28"/>
        </w:rPr>
        <w:t xml:space="preserve"> (2007) indicates that there </w:t>
      </w:r>
      <w:r w:rsidRPr="00583D1E">
        <w:rPr>
          <w:rFonts w:ascii="Times New Roman" w:hAnsi="Times New Roman" w:cs="Times New Roman"/>
          <w:sz w:val="28"/>
          <w:szCs w:val="28"/>
        </w:rPr>
        <w:lastRenderedPageBreak/>
        <w:t>was a concern among Nigeria’s development partners, civil society, and the citizenry about the need to have a sound legislative and institutional framework to govern the public procurement sector in Nigeria. Towards the end of 1990s, enactment of legal and institution frameworks which were necessary to streamline the management of public procurement sector in Nigeria was a condition for development assistance from western countries, the World Bank and International Monetary Fund. This study sought to investigate factors that impede contractors  tendering process in public service.</w:t>
      </w: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r w:rsidRPr="00583D1E">
        <w:rPr>
          <w:rFonts w:ascii="Times New Roman" w:hAnsi="Times New Roman" w:cs="Times New Roman"/>
          <w:b/>
          <w:bCs/>
          <w:sz w:val="28"/>
          <w:szCs w:val="28"/>
        </w:rPr>
        <w:t>2.3.1 Steps in Tendering Process in the Public sector</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There are several main steps that are mostly used in the tender process (</w:t>
      </w:r>
      <w:proofErr w:type="spellStart"/>
      <w:r w:rsidRPr="00583D1E">
        <w:rPr>
          <w:rFonts w:ascii="Times New Roman" w:hAnsi="Times New Roman" w:cs="Times New Roman"/>
          <w:sz w:val="28"/>
          <w:szCs w:val="28"/>
        </w:rPr>
        <w:t>Creswel</w:t>
      </w:r>
      <w:proofErr w:type="spellEnd"/>
      <w:r w:rsidRPr="00583D1E">
        <w:rPr>
          <w:rFonts w:ascii="Times New Roman" w:hAnsi="Times New Roman" w:cs="Times New Roman"/>
          <w:sz w:val="28"/>
          <w:szCs w:val="28"/>
        </w:rPr>
        <w:t>, 1999). First,</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Tender process is determined: the organization requesting the tender will determine the type</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Of tender that will be used, as well as what will be involved in the tender process. Second, request for tender is prepared: the request for tender outlines what is required, the contractual requirements and how you should respond. Thirdly, tenders are invited: the value, complexity and business category determines how tenders are invited. Fourthly, suppliers respond: you should first obtain all relevant documentation. At this stage it’s important to attend any pre tender briefing sessions being conducted, clarify any uncertainties, plan your response, prepare your response and submit your response in the right </w:t>
      </w:r>
      <w:r w:rsidRPr="00583D1E">
        <w:rPr>
          <w:rFonts w:ascii="Times New Roman" w:hAnsi="Times New Roman" w:cs="Times New Roman"/>
          <w:sz w:val="28"/>
          <w:szCs w:val="28"/>
        </w:rPr>
        <w:lastRenderedPageBreak/>
        <w:t>format, on time and at the right location (</w:t>
      </w:r>
      <w:proofErr w:type="spellStart"/>
      <w:r w:rsidRPr="00583D1E">
        <w:rPr>
          <w:rFonts w:ascii="Times New Roman" w:hAnsi="Times New Roman" w:cs="Times New Roman"/>
          <w:sz w:val="28"/>
          <w:szCs w:val="28"/>
        </w:rPr>
        <w:t>Fadhil</w:t>
      </w:r>
      <w:proofErr w:type="spellEnd"/>
      <w:r w:rsidRPr="00583D1E">
        <w:rPr>
          <w:rFonts w:ascii="Times New Roman" w:hAnsi="Times New Roman" w:cs="Times New Roman"/>
          <w:sz w:val="28"/>
          <w:szCs w:val="28"/>
        </w:rPr>
        <w:t xml:space="preserve"> and Hong, 2002). Other stages are fifth stage, this is the stage of evaluation and selection: each tender will be checked for compliance, and if compliant, then evaluated against the criteria specified in the tender documentation. The tender that offers best value for money will win the business. Six, involves notification and debriefing: when a contract has been awarded, the successful </w:t>
      </w:r>
      <w:proofErr w:type="spellStart"/>
      <w:r w:rsidRPr="00583D1E">
        <w:rPr>
          <w:rFonts w:ascii="Times New Roman" w:hAnsi="Times New Roman" w:cs="Times New Roman"/>
          <w:sz w:val="28"/>
          <w:szCs w:val="28"/>
        </w:rPr>
        <w:t>tenderer</w:t>
      </w:r>
      <w:proofErr w:type="spellEnd"/>
      <w:r w:rsidRPr="00583D1E">
        <w:rPr>
          <w:rFonts w:ascii="Times New Roman" w:hAnsi="Times New Roman" w:cs="Times New Roman"/>
          <w:sz w:val="28"/>
          <w:szCs w:val="28"/>
        </w:rPr>
        <w:t xml:space="preserve"> will be advised in writing (of the outcome. Unsuccessful </w:t>
      </w:r>
      <w:proofErr w:type="spellStart"/>
      <w:r w:rsidRPr="00583D1E">
        <w:rPr>
          <w:rFonts w:ascii="Times New Roman" w:hAnsi="Times New Roman" w:cs="Times New Roman"/>
          <w:sz w:val="28"/>
          <w:szCs w:val="28"/>
        </w:rPr>
        <w:t>tenderer</w:t>
      </w:r>
      <w:proofErr w:type="spellEnd"/>
      <w:r w:rsidRPr="00583D1E">
        <w:rPr>
          <w:rFonts w:ascii="Times New Roman" w:hAnsi="Times New Roman" w:cs="Times New Roman"/>
          <w:sz w:val="28"/>
          <w:szCs w:val="28"/>
        </w:rPr>
        <w:t xml:space="preserve"> are also advised and offered a debriefing interview </w:t>
      </w:r>
      <w:proofErr w:type="spellStart"/>
      <w:r w:rsidRPr="00583D1E">
        <w:rPr>
          <w:rFonts w:ascii="Times New Roman" w:hAnsi="Times New Roman" w:cs="Times New Roman"/>
          <w:sz w:val="28"/>
          <w:szCs w:val="28"/>
        </w:rPr>
        <w:t>Dozzi</w:t>
      </w:r>
      <w:r w:rsidRPr="00583D1E">
        <w:rPr>
          <w:rFonts w:ascii="Times New Roman" w:hAnsi="Times New Roman" w:cs="Times New Roman"/>
          <w:i/>
          <w:iCs/>
          <w:sz w:val="28"/>
          <w:szCs w:val="28"/>
        </w:rPr>
        <w:t>et</w:t>
      </w:r>
      <w:proofErr w:type="spellEnd"/>
      <w:r w:rsidRPr="00583D1E">
        <w:rPr>
          <w:rFonts w:ascii="Times New Roman" w:hAnsi="Times New Roman" w:cs="Times New Roman"/>
          <w:i/>
          <w:iCs/>
          <w:sz w:val="28"/>
          <w:szCs w:val="28"/>
        </w:rPr>
        <w:t xml:space="preserve"> al,</w:t>
      </w:r>
      <w:r w:rsidRPr="00583D1E">
        <w:rPr>
          <w:rFonts w:ascii="Times New Roman" w:hAnsi="Times New Roman" w:cs="Times New Roman"/>
          <w:sz w:val="28"/>
          <w:szCs w:val="28"/>
        </w:rPr>
        <w:t xml:space="preserve">. 1996). finally, contracts established and managed: generally a formal agreement will be required between the successful </w:t>
      </w:r>
      <w:proofErr w:type="spellStart"/>
      <w:r w:rsidRPr="00583D1E">
        <w:rPr>
          <w:rFonts w:ascii="Times New Roman" w:hAnsi="Times New Roman" w:cs="Times New Roman"/>
          <w:sz w:val="28"/>
          <w:szCs w:val="28"/>
        </w:rPr>
        <w:t>tenderer</w:t>
      </w:r>
      <w:proofErr w:type="spellEnd"/>
      <w:r w:rsidRPr="00583D1E">
        <w:rPr>
          <w:rFonts w:ascii="Times New Roman" w:hAnsi="Times New Roman" w:cs="Times New Roman"/>
          <w:sz w:val="28"/>
          <w:szCs w:val="28"/>
        </w:rPr>
        <w:t xml:space="preserve"> and the relevant agency. This study aimed at investigating factors that makes this process ineffective.</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r w:rsidRPr="00583D1E">
        <w:rPr>
          <w:rFonts w:ascii="Times New Roman" w:hAnsi="Times New Roman" w:cs="Times New Roman"/>
          <w:b/>
          <w:bCs/>
          <w:sz w:val="28"/>
          <w:szCs w:val="28"/>
        </w:rPr>
        <w:t>2.3.2 Duration taken in tendering process in Public Sector</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Duration taken is one of the factors that influence effectiveness of tendering process in Public Sector. If not well managed it will be very costly to the company. All Public sectors are required to comply with the law on duration taken in tendering process.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Tendering is the function that costs an organization a great deal of money and this has to be performed correctly in order to maximize effectiveness and minimize costs (GOK, 2004).</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Organizations, Executive management everywhere is realizing that managing Tenders must emerge as a critical core competency if organizations are to increase revenue. According to</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Public Procurement and Disposal Act 2005 and Regulation Procurement play a very important role in Economical growth and Development of a country if well managed (Jodie, 2004). It is vital to ensure that time taken in tendering process is reasonable and is compliant with the law.</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The recommended duration is less than three months. This study aimed at establishing whether in road construction agencies is duration is adhered to and whether it influences effectiveness of tendering.</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2.4 FACTORS THAT AFFECT CONTRACTORS TENDER IN CONSTRUCTION PROJECTS </w:t>
      </w:r>
    </w:p>
    <w:p w:rsidR="00396A34" w:rsidRPr="00583D1E" w:rsidRDefault="00396A34" w:rsidP="00396A34">
      <w:pPr>
        <w:pStyle w:val="Default"/>
        <w:spacing w:line="480" w:lineRule="auto"/>
        <w:jc w:val="both"/>
        <w:rPr>
          <w:sz w:val="28"/>
          <w:szCs w:val="28"/>
        </w:rPr>
      </w:pPr>
      <w:r w:rsidRPr="00583D1E">
        <w:rPr>
          <w:sz w:val="28"/>
          <w:szCs w:val="28"/>
        </w:rPr>
        <w:t xml:space="preserve">There are many researchers that have discovered the factors that affect the tender process. Unfortunately, there has not been much research projects carried out in Nigeria. The effects of the factors depend on varying backgrounds. The past researches did in different years. The different research time leads to many different issues such as the different economic environment, construction methodologies, bidding strategies and limitations. </w:t>
      </w:r>
    </w:p>
    <w:p w:rsidR="00396A34" w:rsidRPr="00583D1E" w:rsidRDefault="00396A34" w:rsidP="00396A34">
      <w:pPr>
        <w:pStyle w:val="Default"/>
        <w:spacing w:line="480" w:lineRule="auto"/>
        <w:jc w:val="both"/>
        <w:rPr>
          <w:sz w:val="28"/>
          <w:szCs w:val="28"/>
        </w:rPr>
      </w:pPr>
      <w:r w:rsidRPr="00583D1E">
        <w:rPr>
          <w:sz w:val="28"/>
          <w:szCs w:val="28"/>
        </w:rPr>
        <w:t xml:space="preserve">Also the researches did in different countries; the different countries also have different economic environments, technologies, policies and geography. The bidding decision considerations are varying from one country to others. The </w:t>
      </w:r>
      <w:r w:rsidRPr="00583D1E">
        <w:rPr>
          <w:sz w:val="28"/>
          <w:szCs w:val="28"/>
        </w:rPr>
        <w:lastRenderedPageBreak/>
        <w:t>projects in developing countries are very different to developed countries. The projects in developing country have extra consideration on living standard; level of productivity; policies such as requirements on import; availability of qualified staff, materials and heavy equipments; also the stability of the country and the client information. (</w:t>
      </w:r>
      <w:proofErr w:type="spellStart"/>
      <w:r w:rsidRPr="00583D1E">
        <w:rPr>
          <w:sz w:val="28"/>
          <w:szCs w:val="28"/>
        </w:rPr>
        <w:t>Jaselskis</w:t>
      </w:r>
      <w:proofErr w:type="spellEnd"/>
      <w:r w:rsidRPr="00583D1E">
        <w:rPr>
          <w:sz w:val="28"/>
          <w:szCs w:val="28"/>
        </w:rPr>
        <w:t xml:space="preserve"> and </w:t>
      </w:r>
      <w:proofErr w:type="spellStart"/>
      <w:r w:rsidRPr="00583D1E">
        <w:rPr>
          <w:sz w:val="28"/>
          <w:szCs w:val="28"/>
        </w:rPr>
        <w:t>Talukhaba</w:t>
      </w:r>
      <w:proofErr w:type="spellEnd"/>
      <w:r w:rsidRPr="00583D1E">
        <w:rPr>
          <w:sz w:val="28"/>
          <w:szCs w:val="28"/>
        </w:rPr>
        <w:t>, 1998, p. 187-188). Especially, some of the researches focused on different sized contractors. The different sized contractors may have different characteristics. The smaller contractors assigned higher importance score than average. (</w:t>
      </w:r>
      <w:proofErr w:type="spellStart"/>
      <w:r w:rsidRPr="00583D1E">
        <w:rPr>
          <w:sz w:val="28"/>
          <w:szCs w:val="28"/>
        </w:rPr>
        <w:t>Egemen&amp;Mohamend</w:t>
      </w:r>
      <w:proofErr w:type="spellEnd"/>
      <w:r w:rsidRPr="00583D1E">
        <w:rPr>
          <w:sz w:val="28"/>
          <w:szCs w:val="28"/>
        </w:rPr>
        <w:t xml:space="preserve">, 2007, p.1384). This current research is made which based on similar study done by </w:t>
      </w:r>
      <w:proofErr w:type="spellStart"/>
      <w:r w:rsidRPr="00583D1E">
        <w:rPr>
          <w:sz w:val="28"/>
          <w:szCs w:val="28"/>
        </w:rPr>
        <w:t>Egemen</w:t>
      </w:r>
      <w:proofErr w:type="spellEnd"/>
      <w:r w:rsidRPr="00583D1E">
        <w:rPr>
          <w:sz w:val="28"/>
          <w:szCs w:val="28"/>
        </w:rPr>
        <w:t xml:space="preserve"> and Mohamed (2007). So There are 50 potential factors would affect contractors tender which are extracted from </w:t>
      </w:r>
      <w:proofErr w:type="spellStart"/>
      <w:r w:rsidRPr="00583D1E">
        <w:rPr>
          <w:sz w:val="28"/>
          <w:szCs w:val="28"/>
        </w:rPr>
        <w:t>Egemen</w:t>
      </w:r>
      <w:proofErr w:type="spellEnd"/>
      <w:r w:rsidRPr="00583D1E">
        <w:rPr>
          <w:sz w:val="28"/>
          <w:szCs w:val="28"/>
        </w:rPr>
        <w:t xml:space="preserve"> and Mohamed (2007). Those factors are grouped under 6 categories as following: </w:t>
      </w:r>
    </w:p>
    <w:p w:rsidR="00396A34" w:rsidRPr="00583D1E" w:rsidRDefault="00396A34" w:rsidP="00396A34">
      <w:pPr>
        <w:pStyle w:val="Default"/>
        <w:numPr>
          <w:ilvl w:val="0"/>
          <w:numId w:val="6"/>
        </w:numPr>
        <w:spacing w:after="186" w:line="480" w:lineRule="auto"/>
        <w:jc w:val="both"/>
        <w:rPr>
          <w:sz w:val="28"/>
          <w:szCs w:val="28"/>
        </w:rPr>
      </w:pPr>
      <w:r w:rsidRPr="00583D1E">
        <w:rPr>
          <w:sz w:val="28"/>
          <w:szCs w:val="28"/>
        </w:rPr>
        <w:t xml:space="preserve">Need for work </w:t>
      </w:r>
    </w:p>
    <w:p w:rsidR="00396A34" w:rsidRPr="00583D1E" w:rsidRDefault="00396A34" w:rsidP="00396A34">
      <w:pPr>
        <w:pStyle w:val="Default"/>
        <w:numPr>
          <w:ilvl w:val="0"/>
          <w:numId w:val="6"/>
        </w:numPr>
        <w:spacing w:after="186" w:line="480" w:lineRule="auto"/>
        <w:jc w:val="both"/>
        <w:rPr>
          <w:sz w:val="28"/>
          <w:szCs w:val="28"/>
        </w:rPr>
      </w:pPr>
      <w:r w:rsidRPr="00583D1E">
        <w:rPr>
          <w:sz w:val="28"/>
          <w:szCs w:val="28"/>
        </w:rPr>
        <w:t xml:space="preserve">Strength of firm </w:t>
      </w:r>
    </w:p>
    <w:p w:rsidR="00396A34" w:rsidRPr="00583D1E" w:rsidRDefault="00396A34" w:rsidP="00396A34">
      <w:pPr>
        <w:pStyle w:val="Default"/>
        <w:numPr>
          <w:ilvl w:val="0"/>
          <w:numId w:val="6"/>
        </w:numPr>
        <w:spacing w:after="186" w:line="480" w:lineRule="auto"/>
        <w:jc w:val="both"/>
        <w:rPr>
          <w:sz w:val="28"/>
          <w:szCs w:val="28"/>
        </w:rPr>
      </w:pPr>
      <w:r w:rsidRPr="00583D1E">
        <w:rPr>
          <w:sz w:val="28"/>
          <w:szCs w:val="28"/>
        </w:rPr>
        <w:t xml:space="preserve">Project conditions contributing to profitability </w:t>
      </w:r>
    </w:p>
    <w:p w:rsidR="00396A34" w:rsidRPr="00583D1E" w:rsidRDefault="00396A34" w:rsidP="00396A34">
      <w:pPr>
        <w:pStyle w:val="Default"/>
        <w:numPr>
          <w:ilvl w:val="0"/>
          <w:numId w:val="6"/>
        </w:numPr>
        <w:spacing w:after="186" w:line="480" w:lineRule="auto"/>
        <w:jc w:val="both"/>
        <w:rPr>
          <w:sz w:val="28"/>
          <w:szCs w:val="28"/>
        </w:rPr>
      </w:pPr>
      <w:r w:rsidRPr="00583D1E">
        <w:rPr>
          <w:sz w:val="28"/>
          <w:szCs w:val="28"/>
        </w:rPr>
        <w:t xml:space="preserve">Risks of the project </w:t>
      </w:r>
    </w:p>
    <w:p w:rsidR="00396A34" w:rsidRPr="00583D1E" w:rsidRDefault="00396A34" w:rsidP="00396A34">
      <w:pPr>
        <w:pStyle w:val="Default"/>
        <w:numPr>
          <w:ilvl w:val="0"/>
          <w:numId w:val="6"/>
        </w:numPr>
        <w:spacing w:after="186" w:line="480" w:lineRule="auto"/>
        <w:jc w:val="both"/>
        <w:rPr>
          <w:sz w:val="28"/>
          <w:szCs w:val="28"/>
        </w:rPr>
      </w:pPr>
      <w:r w:rsidRPr="00583D1E">
        <w:rPr>
          <w:sz w:val="28"/>
          <w:szCs w:val="28"/>
        </w:rPr>
        <w:t xml:space="preserve">Competitions </w:t>
      </w:r>
    </w:p>
    <w:p w:rsidR="00396A34" w:rsidRPr="00583D1E" w:rsidRDefault="00396A34" w:rsidP="00396A34">
      <w:pPr>
        <w:pStyle w:val="Default"/>
        <w:numPr>
          <w:ilvl w:val="0"/>
          <w:numId w:val="6"/>
        </w:numPr>
        <w:spacing w:line="480" w:lineRule="auto"/>
        <w:jc w:val="both"/>
        <w:rPr>
          <w:sz w:val="28"/>
          <w:szCs w:val="28"/>
        </w:rPr>
      </w:pPr>
      <w:r w:rsidRPr="00583D1E">
        <w:rPr>
          <w:sz w:val="28"/>
          <w:szCs w:val="28"/>
        </w:rPr>
        <w:t xml:space="preserve">Strategy considerations </w:t>
      </w:r>
    </w:p>
    <w:p w:rsidR="00396A34" w:rsidRPr="00583D1E" w:rsidRDefault="00396A34" w:rsidP="00396A34">
      <w:pPr>
        <w:pStyle w:val="Default"/>
        <w:spacing w:line="480" w:lineRule="auto"/>
        <w:jc w:val="both"/>
        <w:rPr>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lastRenderedPageBreak/>
        <w:t xml:space="preserve">2.4.1 Need for Work </w:t>
      </w:r>
    </w:p>
    <w:p w:rsidR="00396A34" w:rsidRPr="00583D1E" w:rsidRDefault="00396A34" w:rsidP="00396A34">
      <w:pPr>
        <w:pStyle w:val="Default"/>
        <w:spacing w:line="480" w:lineRule="auto"/>
        <w:jc w:val="both"/>
        <w:rPr>
          <w:sz w:val="28"/>
          <w:szCs w:val="28"/>
        </w:rPr>
      </w:pPr>
      <w:r w:rsidRPr="00583D1E">
        <w:rPr>
          <w:sz w:val="28"/>
          <w:szCs w:val="28"/>
        </w:rPr>
        <w:t>The need for work is a resultant of the contractor’s current workload, the availability of other projects within the market, financial situation of the company and vacancy resources such as plants and equipments. (</w:t>
      </w:r>
      <w:proofErr w:type="spellStart"/>
      <w:r w:rsidRPr="00583D1E">
        <w:rPr>
          <w:sz w:val="28"/>
          <w:szCs w:val="28"/>
        </w:rPr>
        <w:t>Egemen</w:t>
      </w:r>
      <w:proofErr w:type="spellEnd"/>
      <w:r w:rsidRPr="00583D1E">
        <w:rPr>
          <w:sz w:val="28"/>
          <w:szCs w:val="28"/>
        </w:rPr>
        <w:t xml:space="preserve">&amp; Mohamed, 2007, p.1377). Chua and Li (2000) also comment that the overhead recovery and the rate of return in investment determine the needs for work. </w:t>
      </w:r>
    </w:p>
    <w:p w:rsidR="00396A34" w:rsidRPr="00583D1E" w:rsidRDefault="00396A34" w:rsidP="00396A34">
      <w:pPr>
        <w:pStyle w:val="Default"/>
        <w:spacing w:line="480" w:lineRule="auto"/>
        <w:jc w:val="both"/>
        <w:rPr>
          <w:sz w:val="28"/>
          <w:szCs w:val="28"/>
        </w:rPr>
      </w:pPr>
      <w:r w:rsidRPr="00583D1E">
        <w:rPr>
          <w:sz w:val="28"/>
          <w:szCs w:val="28"/>
        </w:rPr>
        <w:t xml:space="preserve">The company has less workload and large number of vacancy resources which increases the company’s need for work. Because company need to ensure the employees are paid for </w:t>
      </w:r>
      <w:proofErr w:type="spellStart"/>
      <w:r w:rsidRPr="00583D1E">
        <w:rPr>
          <w:sz w:val="28"/>
          <w:szCs w:val="28"/>
        </w:rPr>
        <w:t>working.The</w:t>
      </w:r>
      <w:proofErr w:type="spellEnd"/>
      <w:r w:rsidRPr="00583D1E">
        <w:rPr>
          <w:sz w:val="28"/>
          <w:szCs w:val="28"/>
        </w:rPr>
        <w:t xml:space="preserve"> number of other projects in the market which give the company choices to bid for different projects; it is reasonable that more projects available which may decrease the company’s desire for some projects. Financial situation of company is very important for a business. The company has bad financial situation would result in company </w:t>
      </w:r>
      <w:proofErr w:type="spellStart"/>
      <w:r w:rsidRPr="00583D1E">
        <w:rPr>
          <w:sz w:val="28"/>
          <w:szCs w:val="28"/>
        </w:rPr>
        <w:t>bankrupt.The</w:t>
      </w:r>
      <w:proofErr w:type="spellEnd"/>
      <w:r w:rsidRPr="00583D1E">
        <w:rPr>
          <w:sz w:val="28"/>
          <w:szCs w:val="28"/>
        </w:rPr>
        <w:t xml:space="preserve"> rate of return is related to the company’s business return; if company bids for a low return project they may lose the opportunity for high return project. The companies expect high need for works; they would accept the lower mark up level. Because the general overhead recovery is the first target that company normally needs to achieve. (Chua and Li, 2000, p.350).</w:t>
      </w:r>
    </w:p>
    <w:p w:rsidR="00396A34" w:rsidRPr="00583D1E" w:rsidRDefault="00396A34" w:rsidP="00396A34">
      <w:pPr>
        <w:pStyle w:val="Default"/>
        <w:spacing w:line="480" w:lineRule="auto"/>
        <w:jc w:val="both"/>
        <w:rPr>
          <w:sz w:val="28"/>
          <w:szCs w:val="28"/>
        </w:rPr>
      </w:pPr>
      <w:r w:rsidRPr="00583D1E">
        <w:rPr>
          <w:sz w:val="28"/>
          <w:szCs w:val="28"/>
        </w:rPr>
        <w:t>The need for work is the most important category which needs to be considered. (</w:t>
      </w:r>
      <w:proofErr w:type="spellStart"/>
      <w:r w:rsidRPr="00583D1E">
        <w:rPr>
          <w:sz w:val="28"/>
          <w:szCs w:val="28"/>
        </w:rPr>
        <w:t>Egemen</w:t>
      </w:r>
      <w:proofErr w:type="spellEnd"/>
      <w:r w:rsidRPr="00583D1E">
        <w:rPr>
          <w:sz w:val="28"/>
          <w:szCs w:val="28"/>
        </w:rPr>
        <w:t xml:space="preserve">&amp; Mohamed, 2007). Several authors agree that current work load is the significant factors need to consider. They also believed that availability of other </w:t>
      </w:r>
      <w:r w:rsidRPr="00583D1E">
        <w:rPr>
          <w:sz w:val="28"/>
          <w:szCs w:val="28"/>
        </w:rPr>
        <w:lastRenderedPageBreak/>
        <w:t>projects which is a major factor need to consider. (</w:t>
      </w:r>
      <w:proofErr w:type="spellStart"/>
      <w:r w:rsidRPr="00583D1E">
        <w:rPr>
          <w:sz w:val="28"/>
          <w:szCs w:val="28"/>
        </w:rPr>
        <w:t>Shash</w:t>
      </w:r>
      <w:proofErr w:type="spellEnd"/>
      <w:r w:rsidRPr="00583D1E">
        <w:rPr>
          <w:sz w:val="28"/>
          <w:szCs w:val="28"/>
        </w:rPr>
        <w:t>, 1993), (</w:t>
      </w:r>
      <w:proofErr w:type="spellStart"/>
      <w:r w:rsidRPr="00583D1E">
        <w:rPr>
          <w:sz w:val="28"/>
          <w:szCs w:val="28"/>
        </w:rPr>
        <w:t>Wanous&amp;Boussabaine</w:t>
      </w:r>
      <w:proofErr w:type="spellEnd"/>
      <w:r w:rsidRPr="00583D1E">
        <w:rPr>
          <w:sz w:val="28"/>
          <w:szCs w:val="28"/>
        </w:rPr>
        <w:t>, 2000), (</w:t>
      </w:r>
      <w:proofErr w:type="spellStart"/>
      <w:r w:rsidRPr="00583D1E">
        <w:rPr>
          <w:sz w:val="28"/>
          <w:szCs w:val="28"/>
        </w:rPr>
        <w:t>Bageis</w:t>
      </w:r>
      <w:proofErr w:type="spellEnd"/>
      <w:r w:rsidRPr="00583D1E">
        <w:rPr>
          <w:sz w:val="28"/>
          <w:szCs w:val="28"/>
        </w:rPr>
        <w:t>&amp; Fortune, 2009).</w:t>
      </w: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2.4.2 Strength of Firm </w:t>
      </w:r>
    </w:p>
    <w:p w:rsidR="00396A34" w:rsidRPr="00583D1E" w:rsidRDefault="00396A34" w:rsidP="00396A34">
      <w:pPr>
        <w:pStyle w:val="Default"/>
        <w:spacing w:line="480" w:lineRule="auto"/>
        <w:jc w:val="both"/>
        <w:rPr>
          <w:sz w:val="28"/>
          <w:szCs w:val="28"/>
        </w:rPr>
      </w:pPr>
      <w:r w:rsidRPr="00583D1E">
        <w:rPr>
          <w:sz w:val="28"/>
          <w:szCs w:val="28"/>
        </w:rPr>
        <w:t>The strength of company reflects the project performance and the smaller sized contractors assigned higher importance score to the factors than average. (</w:t>
      </w:r>
      <w:proofErr w:type="spellStart"/>
      <w:r w:rsidRPr="00583D1E">
        <w:rPr>
          <w:sz w:val="28"/>
          <w:szCs w:val="28"/>
        </w:rPr>
        <w:t>Egemen</w:t>
      </w:r>
      <w:proofErr w:type="spellEnd"/>
      <w:r w:rsidRPr="00583D1E">
        <w:rPr>
          <w:sz w:val="28"/>
          <w:szCs w:val="28"/>
        </w:rPr>
        <w:t>&amp; Mohamed, 2007, p. 1384). The strength of firm means the ability of the contractor to achieve the tender conditions imposed by the client; the available cash required for the project; the experience in similar project; familiarity with site condition; availability of resources; the availability of the subcontractors; material suppliers and percentage of work need to be subcontracted. (</w:t>
      </w:r>
      <w:proofErr w:type="spellStart"/>
      <w:r w:rsidRPr="00583D1E">
        <w:rPr>
          <w:sz w:val="28"/>
          <w:szCs w:val="28"/>
        </w:rPr>
        <w:t>Egemen</w:t>
      </w:r>
      <w:proofErr w:type="spellEnd"/>
      <w:r w:rsidRPr="00583D1E">
        <w:rPr>
          <w:sz w:val="28"/>
          <w:szCs w:val="28"/>
        </w:rPr>
        <w:t xml:space="preserve">&amp; Mohamed, 2007, p. 1377). Also Chua and Li (2000) add the current workload in bid preparation as another factor related to strength of firm. </w:t>
      </w:r>
    </w:p>
    <w:p w:rsidR="00396A34" w:rsidRPr="00583D1E" w:rsidRDefault="00396A34" w:rsidP="00396A34">
      <w:pPr>
        <w:pStyle w:val="Default"/>
        <w:spacing w:line="480" w:lineRule="auto"/>
        <w:jc w:val="both"/>
        <w:rPr>
          <w:sz w:val="28"/>
          <w:szCs w:val="28"/>
        </w:rPr>
      </w:pPr>
      <w:r w:rsidRPr="00583D1E">
        <w:rPr>
          <w:sz w:val="28"/>
          <w:szCs w:val="28"/>
        </w:rPr>
        <w:t xml:space="preserve">The tender conditions reflect the client’s expectation for both contractor and project. Only the contractor can win who is able to achieve the contract conditions. The working cash is important to keep company in operation. The company holds less cash may affect the project execution. Chua and Li (2000) explained the </w:t>
      </w:r>
      <w:proofErr w:type="spellStart"/>
      <w:r w:rsidRPr="00583D1E">
        <w:rPr>
          <w:sz w:val="28"/>
          <w:szCs w:val="28"/>
        </w:rPr>
        <w:t>contractor‟sexperience</w:t>
      </w:r>
      <w:proofErr w:type="spellEnd"/>
      <w:r w:rsidRPr="00583D1E">
        <w:rPr>
          <w:sz w:val="28"/>
          <w:szCs w:val="28"/>
        </w:rPr>
        <w:t xml:space="preserve"> include the experiences on construction techniques; construction and office management; design skill and familiarity with site conditions. The resources of the company include the qualified technical and managerial staff; plant and equipments. The percentage of work </w:t>
      </w:r>
      <w:r w:rsidRPr="00583D1E">
        <w:rPr>
          <w:sz w:val="28"/>
          <w:szCs w:val="28"/>
        </w:rPr>
        <w:lastRenderedPageBreak/>
        <w:t>need to be subcontracted depends on contractor size and type; larger percentage of subcontracted work requires higher contractor management skill. The current workload in bid preparation reflects the bid preparation quality and the chance of winning the project; higher workload may decrease the quality of bid preparation. (Chua &amp; Li, 2000, p.351).</w:t>
      </w:r>
    </w:p>
    <w:p w:rsidR="00396A34" w:rsidRPr="00583D1E" w:rsidRDefault="00396A34" w:rsidP="00396A34">
      <w:pPr>
        <w:pStyle w:val="Default"/>
        <w:spacing w:line="480" w:lineRule="auto"/>
        <w:jc w:val="both"/>
        <w:rPr>
          <w:sz w:val="28"/>
          <w:szCs w:val="28"/>
        </w:rPr>
      </w:pPr>
      <w:r w:rsidRPr="00583D1E">
        <w:rPr>
          <w:sz w:val="28"/>
          <w:szCs w:val="28"/>
        </w:rPr>
        <w:t xml:space="preserve">Chua and Li (2000) find if the project is very suitable to company’s position such as resources and experience in this type of project that the company would strongly believe that company would more competitive to other competitors, the company would like to take more risks to decide to bid. </w:t>
      </w:r>
    </w:p>
    <w:p w:rsidR="00396A34" w:rsidRPr="00583D1E" w:rsidRDefault="00396A34" w:rsidP="00396A34">
      <w:pPr>
        <w:pStyle w:val="Default"/>
        <w:spacing w:line="480" w:lineRule="auto"/>
        <w:jc w:val="both"/>
        <w:rPr>
          <w:sz w:val="28"/>
          <w:szCs w:val="28"/>
        </w:rPr>
      </w:pPr>
      <w:proofErr w:type="spellStart"/>
      <w:r w:rsidRPr="00583D1E">
        <w:rPr>
          <w:sz w:val="28"/>
          <w:szCs w:val="28"/>
        </w:rPr>
        <w:t>Wanous</w:t>
      </w:r>
      <w:proofErr w:type="spellEnd"/>
      <w:r w:rsidRPr="00583D1E">
        <w:rPr>
          <w:sz w:val="28"/>
          <w:szCs w:val="28"/>
        </w:rPr>
        <w:t xml:space="preserve"> and </w:t>
      </w:r>
      <w:proofErr w:type="spellStart"/>
      <w:r w:rsidRPr="00583D1E">
        <w:rPr>
          <w:sz w:val="28"/>
          <w:szCs w:val="28"/>
        </w:rPr>
        <w:t>Boussabaine</w:t>
      </w:r>
      <w:proofErr w:type="spellEnd"/>
      <w:r w:rsidRPr="00583D1E">
        <w:rPr>
          <w:sz w:val="28"/>
          <w:szCs w:val="28"/>
        </w:rPr>
        <w:t xml:space="preserve"> (2000) strongly believe the ability of the contractor to achieve the contract condition is the most significant issue for decision to bid. Contractor’s previous experience was argued by few authors. </w:t>
      </w:r>
      <w:proofErr w:type="spellStart"/>
      <w:r w:rsidRPr="00583D1E">
        <w:rPr>
          <w:sz w:val="28"/>
          <w:szCs w:val="28"/>
        </w:rPr>
        <w:t>Wanous</w:t>
      </w:r>
      <w:proofErr w:type="spellEnd"/>
      <w:r w:rsidRPr="00583D1E">
        <w:rPr>
          <w:sz w:val="28"/>
          <w:szCs w:val="28"/>
        </w:rPr>
        <w:t xml:space="preserve"> and </w:t>
      </w:r>
      <w:proofErr w:type="spellStart"/>
      <w:r w:rsidRPr="00583D1E">
        <w:rPr>
          <w:sz w:val="28"/>
          <w:szCs w:val="28"/>
        </w:rPr>
        <w:t>Boussabaine</w:t>
      </w:r>
      <w:proofErr w:type="spellEnd"/>
      <w:r w:rsidRPr="00583D1E">
        <w:rPr>
          <w:sz w:val="28"/>
          <w:szCs w:val="28"/>
        </w:rPr>
        <w:t xml:space="preserve"> (2000), </w:t>
      </w:r>
      <w:proofErr w:type="spellStart"/>
      <w:r w:rsidRPr="00583D1E">
        <w:rPr>
          <w:sz w:val="28"/>
          <w:szCs w:val="28"/>
        </w:rPr>
        <w:t>Bageis</w:t>
      </w:r>
      <w:proofErr w:type="spellEnd"/>
      <w:r w:rsidRPr="00583D1E">
        <w:rPr>
          <w:sz w:val="28"/>
          <w:szCs w:val="28"/>
        </w:rPr>
        <w:t xml:space="preserve"> and Fortune (2009) and </w:t>
      </w:r>
      <w:proofErr w:type="spellStart"/>
      <w:r w:rsidRPr="00583D1E">
        <w:rPr>
          <w:sz w:val="28"/>
          <w:szCs w:val="28"/>
        </w:rPr>
        <w:t>Shash</w:t>
      </w:r>
      <w:proofErr w:type="spellEnd"/>
      <w:r w:rsidRPr="00583D1E">
        <w:rPr>
          <w:sz w:val="28"/>
          <w:szCs w:val="28"/>
        </w:rPr>
        <w:t xml:space="preserve"> (1993) agree that the experience in similar project is important. But Lowe and </w:t>
      </w:r>
      <w:proofErr w:type="spellStart"/>
      <w:r w:rsidRPr="00583D1E">
        <w:rPr>
          <w:sz w:val="28"/>
          <w:szCs w:val="28"/>
        </w:rPr>
        <w:t>Parvar</w:t>
      </w:r>
      <w:proofErr w:type="spellEnd"/>
      <w:r w:rsidRPr="00583D1E">
        <w:rPr>
          <w:sz w:val="28"/>
          <w:szCs w:val="28"/>
        </w:rPr>
        <w:t xml:space="preserve">(2004) disagree that the experience in similar project is important. </w:t>
      </w: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2.4.3 Project Conditions Contributing to Profitability </w:t>
      </w:r>
    </w:p>
    <w:p w:rsidR="00396A34" w:rsidRPr="00583D1E" w:rsidRDefault="00396A34" w:rsidP="00396A34">
      <w:pPr>
        <w:pStyle w:val="Default"/>
        <w:spacing w:line="480" w:lineRule="auto"/>
        <w:jc w:val="both"/>
        <w:rPr>
          <w:sz w:val="28"/>
          <w:szCs w:val="28"/>
        </w:rPr>
      </w:pPr>
      <w:r w:rsidRPr="00583D1E">
        <w:rPr>
          <w:sz w:val="28"/>
          <w:szCs w:val="28"/>
        </w:rPr>
        <w:t xml:space="preserve">The project conditions determine the ability of contractor perform the work and achieve the profit target. The project conditions include such as project size, </w:t>
      </w:r>
      <w:r w:rsidRPr="00583D1E">
        <w:rPr>
          <w:sz w:val="28"/>
          <w:szCs w:val="28"/>
        </w:rPr>
        <w:lastRenderedPageBreak/>
        <w:t>type, location, duration, profit made in similar projects in the past and the terms of payment. (</w:t>
      </w:r>
      <w:proofErr w:type="spellStart"/>
      <w:r w:rsidRPr="00583D1E">
        <w:rPr>
          <w:sz w:val="28"/>
          <w:szCs w:val="28"/>
        </w:rPr>
        <w:t>Egemen</w:t>
      </w:r>
      <w:proofErr w:type="spellEnd"/>
      <w:r w:rsidRPr="00583D1E">
        <w:rPr>
          <w:sz w:val="28"/>
          <w:szCs w:val="28"/>
        </w:rPr>
        <w:t>&amp; Mohamed, 2007, p. 1377).</w:t>
      </w:r>
    </w:p>
    <w:p w:rsidR="00396A34" w:rsidRPr="00583D1E" w:rsidRDefault="00396A34" w:rsidP="00396A34">
      <w:pPr>
        <w:pStyle w:val="Default"/>
        <w:spacing w:line="480" w:lineRule="auto"/>
        <w:jc w:val="both"/>
        <w:rPr>
          <w:sz w:val="28"/>
          <w:szCs w:val="28"/>
        </w:rPr>
      </w:pPr>
      <w:r w:rsidRPr="00583D1E">
        <w:rPr>
          <w:sz w:val="28"/>
          <w:szCs w:val="28"/>
        </w:rPr>
        <w:t>The project size, type, location and duration are highly relates to the contractor’s capabilities. The capabilities include the volume of available cash; number of available qualified staff; equipments; plant; management skill; construction technique expertise. For example the small contractor may not be able to carry large size of project, because the larger size project requires more qualified staff, equipments, cash, management skill, and also some type of project may require some specific technical skill. The project duration tests the contractor’s management skill; bad project management can lead to delays in the project, this can result in a dispute, penalty (liquidated damages), suffer reputation and company bankruptcy. The location of the project requires some management skill and involves some potential difficulties. For example the project in a location that the company is not familiar with, the company could face some issues such as unknown weather; site conditions; material supplier and subcontractor selection difficulty, also if the site location is far from the company then they may spend more time on transportation and less control on project which decrease the productivity. The profit made in similar projects in the past could possibly forecast the possible profit can make from the proposed project. The term of payment affects the contractor’s cash flow, if the terms of payment not match the contractor’s cash flow, the contractor could possibly bankrupt. (</w:t>
      </w:r>
      <w:proofErr w:type="spellStart"/>
      <w:r w:rsidRPr="00583D1E">
        <w:rPr>
          <w:sz w:val="28"/>
          <w:szCs w:val="28"/>
        </w:rPr>
        <w:t>Egemen</w:t>
      </w:r>
      <w:proofErr w:type="spellEnd"/>
      <w:r w:rsidRPr="00583D1E">
        <w:rPr>
          <w:sz w:val="28"/>
          <w:szCs w:val="28"/>
        </w:rPr>
        <w:t>&amp; Mohamed, 2007, p. 1377).</w:t>
      </w:r>
    </w:p>
    <w:p w:rsidR="00396A34" w:rsidRPr="00583D1E" w:rsidRDefault="00396A34" w:rsidP="00396A34">
      <w:pPr>
        <w:pStyle w:val="Default"/>
        <w:spacing w:line="480" w:lineRule="auto"/>
        <w:jc w:val="both"/>
        <w:rPr>
          <w:sz w:val="28"/>
          <w:szCs w:val="28"/>
        </w:rPr>
      </w:pPr>
      <w:proofErr w:type="spellStart"/>
      <w:r w:rsidRPr="00583D1E">
        <w:rPr>
          <w:sz w:val="28"/>
          <w:szCs w:val="28"/>
        </w:rPr>
        <w:lastRenderedPageBreak/>
        <w:t>Wanous</w:t>
      </w:r>
      <w:proofErr w:type="spellEnd"/>
      <w:r w:rsidRPr="00583D1E">
        <w:rPr>
          <w:sz w:val="28"/>
          <w:szCs w:val="28"/>
        </w:rPr>
        <w:t xml:space="preserve"> and </w:t>
      </w:r>
      <w:proofErr w:type="spellStart"/>
      <w:r w:rsidRPr="00583D1E">
        <w:rPr>
          <w:sz w:val="28"/>
          <w:szCs w:val="28"/>
        </w:rPr>
        <w:t>Boussabaine</w:t>
      </w:r>
      <w:proofErr w:type="spellEnd"/>
      <w:r w:rsidRPr="00583D1E">
        <w:rPr>
          <w:sz w:val="28"/>
          <w:szCs w:val="28"/>
        </w:rPr>
        <w:t xml:space="preserve">(2000), Lowe and </w:t>
      </w:r>
      <w:proofErr w:type="spellStart"/>
      <w:r w:rsidRPr="00583D1E">
        <w:rPr>
          <w:sz w:val="28"/>
          <w:szCs w:val="28"/>
        </w:rPr>
        <w:t>Parvar</w:t>
      </w:r>
      <w:proofErr w:type="spellEnd"/>
      <w:r w:rsidRPr="00583D1E">
        <w:rPr>
          <w:sz w:val="28"/>
          <w:szCs w:val="28"/>
        </w:rPr>
        <w:t xml:space="preserve">(2004) and </w:t>
      </w:r>
      <w:proofErr w:type="spellStart"/>
      <w:r w:rsidRPr="00583D1E">
        <w:rPr>
          <w:sz w:val="28"/>
          <w:szCs w:val="28"/>
        </w:rPr>
        <w:t>Egemen</w:t>
      </w:r>
      <w:proofErr w:type="spellEnd"/>
      <w:r w:rsidRPr="00583D1E">
        <w:rPr>
          <w:sz w:val="28"/>
          <w:szCs w:val="28"/>
        </w:rPr>
        <w:t xml:space="preserve"> and Mohamed (2007) believe that the project size and terms of payment were the most important factors under this category. Drew and </w:t>
      </w:r>
      <w:proofErr w:type="spellStart"/>
      <w:r w:rsidRPr="00583D1E">
        <w:rPr>
          <w:sz w:val="28"/>
          <w:szCs w:val="28"/>
        </w:rPr>
        <w:t>Skitmore</w:t>
      </w:r>
      <w:proofErr w:type="spellEnd"/>
      <w:r w:rsidRPr="00583D1E">
        <w:rPr>
          <w:sz w:val="28"/>
          <w:szCs w:val="28"/>
        </w:rPr>
        <w:t xml:space="preserve"> (1997) found the effect of contract size is more important than contract types. But </w:t>
      </w:r>
      <w:proofErr w:type="spellStart"/>
      <w:r w:rsidRPr="00583D1E">
        <w:rPr>
          <w:sz w:val="28"/>
          <w:szCs w:val="28"/>
        </w:rPr>
        <w:t>Shash</w:t>
      </w:r>
      <w:proofErr w:type="spellEnd"/>
      <w:r w:rsidRPr="00583D1E">
        <w:rPr>
          <w:sz w:val="28"/>
          <w:szCs w:val="28"/>
        </w:rPr>
        <w:t xml:space="preserve"> (1993) argues that the project type is more important than the project size. </w:t>
      </w:r>
      <w:proofErr w:type="spellStart"/>
      <w:r w:rsidRPr="00583D1E">
        <w:rPr>
          <w:sz w:val="28"/>
          <w:szCs w:val="28"/>
        </w:rPr>
        <w:t>Bageis</w:t>
      </w:r>
      <w:proofErr w:type="spellEnd"/>
      <w:r w:rsidRPr="00583D1E">
        <w:rPr>
          <w:sz w:val="28"/>
          <w:szCs w:val="28"/>
        </w:rPr>
        <w:t xml:space="preserve"> and Fortune (2009) agree the term of payment is important and also the location of project is important as well. </w:t>
      </w: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2.4.4 Risk of the Project </w:t>
      </w:r>
    </w:p>
    <w:p w:rsidR="00396A34" w:rsidRPr="00583D1E" w:rsidRDefault="00396A34" w:rsidP="00396A34">
      <w:pPr>
        <w:pStyle w:val="Default"/>
        <w:spacing w:line="480" w:lineRule="auto"/>
        <w:jc w:val="both"/>
        <w:rPr>
          <w:sz w:val="28"/>
          <w:szCs w:val="28"/>
        </w:rPr>
      </w:pPr>
      <w:r w:rsidRPr="00583D1E">
        <w:rPr>
          <w:sz w:val="28"/>
          <w:szCs w:val="28"/>
        </w:rPr>
        <w:t>There are lots of risks involved in a project. The risks involved in the projects can be divided as two different kinds of risks: Job related risks and the risks due to macro environment. (</w:t>
      </w:r>
      <w:proofErr w:type="spellStart"/>
      <w:r w:rsidRPr="00583D1E">
        <w:rPr>
          <w:sz w:val="28"/>
          <w:szCs w:val="28"/>
        </w:rPr>
        <w:t>Egemen</w:t>
      </w:r>
      <w:proofErr w:type="spellEnd"/>
      <w:r w:rsidRPr="00583D1E">
        <w:rPr>
          <w:sz w:val="28"/>
          <w:szCs w:val="28"/>
        </w:rPr>
        <w:t>&amp; Mohamed, 2007, p. 1375).The job related risks can be grouped into few sub groups include the job uncertainty, job complexity, contract condition and client and the consultant of the project. (</w:t>
      </w:r>
      <w:proofErr w:type="spellStart"/>
      <w:r w:rsidRPr="00583D1E">
        <w:rPr>
          <w:sz w:val="28"/>
          <w:szCs w:val="28"/>
        </w:rPr>
        <w:t>Egemen</w:t>
      </w:r>
      <w:proofErr w:type="spellEnd"/>
      <w:r w:rsidRPr="00583D1E">
        <w:rPr>
          <w:sz w:val="28"/>
          <w:szCs w:val="28"/>
        </w:rPr>
        <w:t>&amp; Mohamed, 2007, p. 1375).</w:t>
      </w:r>
    </w:p>
    <w:p w:rsidR="00396A34" w:rsidRPr="00583D1E" w:rsidRDefault="00396A34" w:rsidP="00396A34">
      <w:pPr>
        <w:pStyle w:val="Default"/>
        <w:spacing w:line="480" w:lineRule="auto"/>
        <w:jc w:val="both"/>
        <w:rPr>
          <w:sz w:val="28"/>
          <w:szCs w:val="28"/>
        </w:rPr>
      </w:pPr>
      <w:r w:rsidRPr="00583D1E">
        <w:rPr>
          <w:sz w:val="28"/>
          <w:szCs w:val="28"/>
        </w:rPr>
        <w:t>The job uncertainty means the site condition; the completeness of the bid documents. The job complexity means technique difficulty of project, contractors‟ management experience and site condition. (</w:t>
      </w:r>
      <w:proofErr w:type="spellStart"/>
      <w:r w:rsidRPr="00583D1E">
        <w:rPr>
          <w:sz w:val="28"/>
          <w:szCs w:val="28"/>
        </w:rPr>
        <w:t>Egemen</w:t>
      </w:r>
      <w:proofErr w:type="spellEnd"/>
      <w:r w:rsidRPr="00583D1E">
        <w:rPr>
          <w:sz w:val="28"/>
          <w:szCs w:val="28"/>
        </w:rPr>
        <w:t>&amp; Mohamed, 2007). The technical difficulty is an important factor agreed by several authors. (</w:t>
      </w:r>
      <w:proofErr w:type="spellStart"/>
      <w:r w:rsidRPr="00583D1E">
        <w:rPr>
          <w:sz w:val="28"/>
          <w:szCs w:val="28"/>
        </w:rPr>
        <w:t>Wanous&amp;Boussabaine</w:t>
      </w:r>
      <w:proofErr w:type="spellEnd"/>
      <w:r w:rsidRPr="00583D1E">
        <w:rPr>
          <w:sz w:val="28"/>
          <w:szCs w:val="28"/>
        </w:rPr>
        <w:t>, 2000), (</w:t>
      </w:r>
      <w:proofErr w:type="spellStart"/>
      <w:r w:rsidRPr="00583D1E">
        <w:rPr>
          <w:sz w:val="28"/>
          <w:szCs w:val="28"/>
        </w:rPr>
        <w:t>Egemen</w:t>
      </w:r>
      <w:proofErr w:type="spellEnd"/>
      <w:r w:rsidRPr="00583D1E">
        <w:rPr>
          <w:sz w:val="28"/>
          <w:szCs w:val="28"/>
        </w:rPr>
        <w:t>&amp; Mohamed, 2007) and (</w:t>
      </w:r>
      <w:proofErr w:type="spellStart"/>
      <w:r w:rsidRPr="00583D1E">
        <w:rPr>
          <w:sz w:val="28"/>
          <w:szCs w:val="28"/>
        </w:rPr>
        <w:t>Bageis</w:t>
      </w:r>
      <w:proofErr w:type="spellEnd"/>
      <w:r w:rsidRPr="00583D1E">
        <w:rPr>
          <w:sz w:val="28"/>
          <w:szCs w:val="28"/>
        </w:rPr>
        <w:t>&amp; Fortune, 2009).</w:t>
      </w:r>
    </w:p>
    <w:p w:rsidR="00396A34" w:rsidRPr="00583D1E" w:rsidRDefault="00396A34" w:rsidP="00396A34">
      <w:pPr>
        <w:pStyle w:val="Default"/>
        <w:spacing w:line="480" w:lineRule="auto"/>
        <w:jc w:val="both"/>
        <w:rPr>
          <w:sz w:val="28"/>
          <w:szCs w:val="28"/>
        </w:rPr>
      </w:pPr>
      <w:r w:rsidRPr="00583D1E">
        <w:rPr>
          <w:sz w:val="28"/>
          <w:szCs w:val="28"/>
        </w:rPr>
        <w:lastRenderedPageBreak/>
        <w:t>The contract condition is significant factor considered by several authors. (</w:t>
      </w:r>
      <w:proofErr w:type="spellStart"/>
      <w:r w:rsidRPr="00583D1E">
        <w:rPr>
          <w:sz w:val="28"/>
          <w:szCs w:val="28"/>
        </w:rPr>
        <w:t>Shash</w:t>
      </w:r>
      <w:proofErr w:type="spellEnd"/>
      <w:r w:rsidRPr="00583D1E">
        <w:rPr>
          <w:sz w:val="28"/>
          <w:szCs w:val="28"/>
        </w:rPr>
        <w:t>, 1993), (</w:t>
      </w:r>
      <w:proofErr w:type="spellStart"/>
      <w:r w:rsidRPr="00583D1E">
        <w:rPr>
          <w:sz w:val="28"/>
          <w:szCs w:val="28"/>
        </w:rPr>
        <w:t>Wanous&amp;Boussabaine</w:t>
      </w:r>
      <w:proofErr w:type="spellEnd"/>
      <w:r w:rsidRPr="00583D1E">
        <w:rPr>
          <w:sz w:val="28"/>
          <w:szCs w:val="28"/>
        </w:rPr>
        <w:t xml:space="preserve">, 2000), (Lowe and </w:t>
      </w:r>
      <w:proofErr w:type="spellStart"/>
      <w:r w:rsidRPr="00583D1E">
        <w:rPr>
          <w:sz w:val="28"/>
          <w:szCs w:val="28"/>
        </w:rPr>
        <w:t>Parvar</w:t>
      </w:r>
      <w:proofErr w:type="spellEnd"/>
      <w:r w:rsidRPr="00583D1E">
        <w:rPr>
          <w:sz w:val="28"/>
          <w:szCs w:val="28"/>
        </w:rPr>
        <w:t>, 2004) and (</w:t>
      </w:r>
      <w:proofErr w:type="spellStart"/>
      <w:r w:rsidRPr="00583D1E">
        <w:rPr>
          <w:sz w:val="28"/>
          <w:szCs w:val="28"/>
        </w:rPr>
        <w:t>Bageis</w:t>
      </w:r>
      <w:proofErr w:type="spellEnd"/>
      <w:r w:rsidRPr="00583D1E">
        <w:rPr>
          <w:sz w:val="28"/>
          <w:szCs w:val="28"/>
        </w:rPr>
        <w:t>&amp; Fortune, 2009). The contract condition factors can be broke down as the procurement method; detail of specifications; the duration for both project and bid preparation; payment conditions; warranty issues; the penalty conditions and the dispute solution. The payment conditions were considered as important by many authors. (</w:t>
      </w:r>
      <w:proofErr w:type="spellStart"/>
      <w:r w:rsidRPr="00583D1E">
        <w:rPr>
          <w:sz w:val="28"/>
          <w:szCs w:val="28"/>
        </w:rPr>
        <w:t>Egemen</w:t>
      </w:r>
      <w:proofErr w:type="spellEnd"/>
      <w:r w:rsidRPr="00583D1E">
        <w:rPr>
          <w:sz w:val="28"/>
          <w:szCs w:val="28"/>
        </w:rPr>
        <w:t>&amp; Mohamed, 2007, p. 1377).</w:t>
      </w:r>
    </w:p>
    <w:p w:rsidR="00396A34" w:rsidRPr="00583D1E" w:rsidRDefault="00396A34" w:rsidP="00396A34">
      <w:pPr>
        <w:pStyle w:val="Default"/>
        <w:spacing w:line="480" w:lineRule="auto"/>
        <w:jc w:val="both"/>
        <w:rPr>
          <w:sz w:val="28"/>
          <w:szCs w:val="28"/>
        </w:rPr>
      </w:pPr>
      <w:r w:rsidRPr="00583D1E">
        <w:rPr>
          <w:sz w:val="28"/>
          <w:szCs w:val="28"/>
        </w:rPr>
        <w:t>The factors relatives to client and consultant of the project focus on the client’s financial standing and client’s reputation especially the payment records such as speed of payment and the dispute during the payment process. (</w:t>
      </w:r>
      <w:proofErr w:type="spellStart"/>
      <w:r w:rsidRPr="00583D1E">
        <w:rPr>
          <w:sz w:val="28"/>
          <w:szCs w:val="28"/>
        </w:rPr>
        <w:t>Egemen</w:t>
      </w:r>
      <w:proofErr w:type="spellEnd"/>
      <w:r w:rsidRPr="00583D1E">
        <w:rPr>
          <w:sz w:val="28"/>
          <w:szCs w:val="28"/>
        </w:rPr>
        <w:t>&amp; Mohamed, 2007, p. 1377). The client’s financial standing and the payment records determine the possibility of contractor be paid. The client’s financial standing and the speed of payment in the past are important confirmed by many authors. (</w:t>
      </w:r>
      <w:proofErr w:type="spellStart"/>
      <w:r w:rsidRPr="00583D1E">
        <w:rPr>
          <w:sz w:val="28"/>
          <w:szCs w:val="28"/>
        </w:rPr>
        <w:t>Shash</w:t>
      </w:r>
      <w:proofErr w:type="spellEnd"/>
      <w:r w:rsidRPr="00583D1E">
        <w:rPr>
          <w:sz w:val="28"/>
          <w:szCs w:val="28"/>
        </w:rPr>
        <w:t>, 1993), (</w:t>
      </w:r>
      <w:proofErr w:type="spellStart"/>
      <w:r w:rsidRPr="00583D1E">
        <w:rPr>
          <w:sz w:val="28"/>
          <w:szCs w:val="28"/>
        </w:rPr>
        <w:t>Wanous&amp;Boussabaine</w:t>
      </w:r>
      <w:proofErr w:type="spellEnd"/>
      <w:r w:rsidRPr="00583D1E">
        <w:rPr>
          <w:sz w:val="28"/>
          <w:szCs w:val="28"/>
        </w:rPr>
        <w:t>, 2000), (</w:t>
      </w:r>
      <w:proofErr w:type="spellStart"/>
      <w:r w:rsidRPr="00583D1E">
        <w:rPr>
          <w:sz w:val="28"/>
          <w:szCs w:val="28"/>
        </w:rPr>
        <w:t>Egemen</w:t>
      </w:r>
      <w:proofErr w:type="spellEnd"/>
      <w:r w:rsidRPr="00583D1E">
        <w:rPr>
          <w:sz w:val="28"/>
          <w:szCs w:val="28"/>
        </w:rPr>
        <w:t>&amp; Mohamed, 2007) and (</w:t>
      </w:r>
      <w:proofErr w:type="spellStart"/>
      <w:r w:rsidRPr="00583D1E">
        <w:rPr>
          <w:sz w:val="28"/>
          <w:szCs w:val="28"/>
        </w:rPr>
        <w:t>Bageis</w:t>
      </w:r>
      <w:proofErr w:type="spellEnd"/>
      <w:r w:rsidRPr="00583D1E">
        <w:rPr>
          <w:sz w:val="28"/>
          <w:szCs w:val="28"/>
        </w:rPr>
        <w:t xml:space="preserve">&amp; Fortune, 2009). But Lowe and </w:t>
      </w:r>
      <w:proofErr w:type="spellStart"/>
      <w:r w:rsidRPr="00583D1E">
        <w:rPr>
          <w:sz w:val="28"/>
          <w:szCs w:val="28"/>
        </w:rPr>
        <w:t>Parvar</w:t>
      </w:r>
      <w:proofErr w:type="spellEnd"/>
      <w:r w:rsidRPr="00583D1E">
        <w:rPr>
          <w:sz w:val="28"/>
          <w:szCs w:val="28"/>
        </w:rPr>
        <w:t xml:space="preserve"> (2004) argue that the financial capacity of the client and the speed of payment are not important. </w:t>
      </w:r>
    </w:p>
    <w:p w:rsidR="00396A34" w:rsidRPr="00583D1E" w:rsidRDefault="00396A34" w:rsidP="00396A34">
      <w:pPr>
        <w:pStyle w:val="Default"/>
        <w:spacing w:line="480" w:lineRule="auto"/>
        <w:jc w:val="both"/>
        <w:rPr>
          <w:sz w:val="28"/>
          <w:szCs w:val="28"/>
        </w:rPr>
      </w:pPr>
      <w:r w:rsidRPr="00583D1E">
        <w:rPr>
          <w:sz w:val="28"/>
          <w:szCs w:val="28"/>
        </w:rPr>
        <w:t xml:space="preserve">The risks due to macro environment include the economic conditions, the availability of resources and laws and government regulations in construction. The economic conditions mean the inflation and the monetary and fiscal policies. The availability of resources includes the resources such as qualified </w:t>
      </w:r>
      <w:proofErr w:type="spellStart"/>
      <w:r w:rsidRPr="00583D1E">
        <w:rPr>
          <w:sz w:val="28"/>
          <w:szCs w:val="28"/>
        </w:rPr>
        <w:t>labour</w:t>
      </w:r>
      <w:proofErr w:type="spellEnd"/>
      <w:r w:rsidRPr="00583D1E">
        <w:rPr>
          <w:sz w:val="28"/>
          <w:szCs w:val="28"/>
        </w:rPr>
        <w:t xml:space="preserve">, materials and plants. The laws and regulations are include the policies </w:t>
      </w:r>
      <w:r w:rsidRPr="00583D1E">
        <w:rPr>
          <w:sz w:val="28"/>
          <w:szCs w:val="28"/>
        </w:rPr>
        <w:lastRenderedPageBreak/>
        <w:t>regarding licenses, permits, tax and the minimum wage rate; the requirements on dispute and claim. (</w:t>
      </w:r>
      <w:proofErr w:type="spellStart"/>
      <w:r w:rsidRPr="00583D1E">
        <w:rPr>
          <w:sz w:val="28"/>
          <w:szCs w:val="28"/>
        </w:rPr>
        <w:t>Egemen</w:t>
      </w:r>
      <w:proofErr w:type="spellEnd"/>
      <w:r w:rsidRPr="00583D1E">
        <w:rPr>
          <w:sz w:val="28"/>
          <w:szCs w:val="28"/>
        </w:rPr>
        <w:t>&amp; Mohamed, 2007, p. 1377-1378).</w:t>
      </w:r>
    </w:p>
    <w:p w:rsidR="00396A34" w:rsidRPr="00583D1E" w:rsidRDefault="00396A34" w:rsidP="00396A34">
      <w:pPr>
        <w:pStyle w:val="Default"/>
        <w:spacing w:line="480" w:lineRule="auto"/>
        <w:jc w:val="both"/>
        <w:rPr>
          <w:sz w:val="28"/>
          <w:szCs w:val="28"/>
        </w:rPr>
      </w:pPr>
      <w:r w:rsidRPr="00583D1E">
        <w:rPr>
          <w:sz w:val="28"/>
          <w:szCs w:val="28"/>
        </w:rPr>
        <w:t xml:space="preserve">De </w:t>
      </w:r>
      <w:proofErr w:type="spellStart"/>
      <w:r w:rsidRPr="00583D1E">
        <w:rPr>
          <w:sz w:val="28"/>
          <w:szCs w:val="28"/>
        </w:rPr>
        <w:t>Neufville</w:t>
      </w:r>
      <w:proofErr w:type="spellEnd"/>
      <w:r w:rsidRPr="00583D1E">
        <w:rPr>
          <w:sz w:val="28"/>
          <w:szCs w:val="28"/>
        </w:rPr>
        <w:t xml:space="preserve"> and King (1991) suggest two solutions can be used to remedy the risks during bidding preparation. The first solution is to create the mark-up level basis on the risks involved in the project. The second solution is to add a contingency into the cost estimate. (De </w:t>
      </w:r>
      <w:proofErr w:type="spellStart"/>
      <w:r w:rsidRPr="00583D1E">
        <w:rPr>
          <w:sz w:val="28"/>
          <w:szCs w:val="28"/>
        </w:rPr>
        <w:t>Neufville</w:t>
      </w:r>
      <w:proofErr w:type="spellEnd"/>
      <w:r w:rsidRPr="00583D1E">
        <w:rPr>
          <w:sz w:val="28"/>
          <w:szCs w:val="28"/>
        </w:rPr>
        <w:t xml:space="preserve"> and King, 1991 As cited by Drew and </w:t>
      </w:r>
      <w:proofErr w:type="spellStart"/>
      <w:r w:rsidRPr="00583D1E">
        <w:rPr>
          <w:sz w:val="28"/>
          <w:szCs w:val="28"/>
        </w:rPr>
        <w:t>Skitmore</w:t>
      </w:r>
      <w:proofErr w:type="spellEnd"/>
      <w:r w:rsidRPr="00583D1E">
        <w:rPr>
          <w:sz w:val="28"/>
          <w:szCs w:val="28"/>
        </w:rPr>
        <w:t xml:space="preserve">, 1997, p. 472) </w:t>
      </w: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2.4.5 Competition </w:t>
      </w:r>
    </w:p>
    <w:p w:rsidR="00396A34" w:rsidRPr="00583D1E" w:rsidRDefault="00396A34" w:rsidP="00396A34">
      <w:pPr>
        <w:pStyle w:val="Default"/>
        <w:spacing w:line="480" w:lineRule="auto"/>
        <w:jc w:val="both"/>
        <w:rPr>
          <w:sz w:val="28"/>
          <w:szCs w:val="28"/>
        </w:rPr>
      </w:pPr>
      <w:r w:rsidRPr="00583D1E">
        <w:rPr>
          <w:sz w:val="28"/>
          <w:szCs w:val="28"/>
        </w:rPr>
        <w:t xml:space="preserve">The competitions can be </w:t>
      </w:r>
      <w:proofErr w:type="spellStart"/>
      <w:r w:rsidRPr="00583D1E">
        <w:rPr>
          <w:sz w:val="28"/>
          <w:szCs w:val="28"/>
        </w:rPr>
        <w:t>analysed</w:t>
      </w:r>
      <w:proofErr w:type="spellEnd"/>
      <w:r w:rsidRPr="00583D1E">
        <w:rPr>
          <w:sz w:val="28"/>
          <w:szCs w:val="28"/>
        </w:rPr>
        <w:t xml:space="preserve"> from two points: the competition considering the current market conditions and considering the current project. The competitions in the current project that mainly focus on the number of the competitive competitors involved in bidding and the competitors bid performance. The competitions appear in the current market means that numbers of other potential profitable projects in the market, the maximum achievable mark-up level in the current market and the numbers of new firms enter the market increasing competitiveness. (</w:t>
      </w:r>
      <w:proofErr w:type="spellStart"/>
      <w:r w:rsidRPr="00583D1E">
        <w:rPr>
          <w:sz w:val="28"/>
          <w:szCs w:val="28"/>
        </w:rPr>
        <w:t>Egemen</w:t>
      </w:r>
      <w:proofErr w:type="spellEnd"/>
      <w:r w:rsidRPr="00583D1E">
        <w:rPr>
          <w:sz w:val="28"/>
          <w:szCs w:val="28"/>
        </w:rPr>
        <w:t>&amp; Mohamed, 2007, p. 1378).</w:t>
      </w:r>
    </w:p>
    <w:p w:rsidR="00396A34" w:rsidRPr="00583D1E" w:rsidRDefault="00396A34" w:rsidP="00396A34">
      <w:pPr>
        <w:pStyle w:val="Default"/>
        <w:spacing w:line="480" w:lineRule="auto"/>
        <w:jc w:val="both"/>
        <w:rPr>
          <w:sz w:val="28"/>
          <w:szCs w:val="28"/>
        </w:rPr>
      </w:pPr>
      <w:proofErr w:type="spellStart"/>
      <w:r w:rsidRPr="00583D1E">
        <w:rPr>
          <w:sz w:val="28"/>
          <w:szCs w:val="28"/>
        </w:rPr>
        <w:t>Wanous</w:t>
      </w:r>
      <w:proofErr w:type="spellEnd"/>
      <w:r w:rsidRPr="00583D1E">
        <w:rPr>
          <w:sz w:val="28"/>
          <w:szCs w:val="28"/>
        </w:rPr>
        <w:t xml:space="preserve"> and </w:t>
      </w:r>
      <w:proofErr w:type="spellStart"/>
      <w:r w:rsidRPr="00583D1E">
        <w:rPr>
          <w:sz w:val="28"/>
          <w:szCs w:val="28"/>
        </w:rPr>
        <w:t>Boussabaine</w:t>
      </w:r>
      <w:proofErr w:type="spellEnd"/>
      <w:r w:rsidRPr="00583D1E">
        <w:rPr>
          <w:sz w:val="28"/>
          <w:szCs w:val="28"/>
        </w:rPr>
        <w:t xml:space="preserve"> (2000) and </w:t>
      </w:r>
      <w:proofErr w:type="spellStart"/>
      <w:r w:rsidRPr="00583D1E">
        <w:rPr>
          <w:sz w:val="28"/>
          <w:szCs w:val="28"/>
        </w:rPr>
        <w:t>Egemen</w:t>
      </w:r>
      <w:proofErr w:type="spellEnd"/>
      <w:r w:rsidRPr="00583D1E">
        <w:rPr>
          <w:sz w:val="28"/>
          <w:szCs w:val="28"/>
        </w:rPr>
        <w:t xml:space="preserve"> and Mohamed (2007) find that the competition is not important. This result is argued by several authors who believe the chance of winning the tender is highly related to the competition. (</w:t>
      </w:r>
      <w:proofErr w:type="spellStart"/>
      <w:r w:rsidRPr="00583D1E">
        <w:rPr>
          <w:sz w:val="28"/>
          <w:szCs w:val="28"/>
        </w:rPr>
        <w:t>Shash</w:t>
      </w:r>
      <w:proofErr w:type="spellEnd"/>
      <w:r w:rsidRPr="00583D1E">
        <w:rPr>
          <w:sz w:val="28"/>
          <w:szCs w:val="28"/>
        </w:rPr>
        <w:t>, 1993), (Chua &amp; Li, 2000) and (</w:t>
      </w:r>
      <w:proofErr w:type="spellStart"/>
      <w:r w:rsidRPr="00583D1E">
        <w:rPr>
          <w:sz w:val="28"/>
          <w:szCs w:val="28"/>
        </w:rPr>
        <w:t>Bageis</w:t>
      </w:r>
      <w:proofErr w:type="spellEnd"/>
      <w:r w:rsidRPr="00583D1E">
        <w:rPr>
          <w:sz w:val="28"/>
          <w:szCs w:val="28"/>
        </w:rPr>
        <w:t xml:space="preserve">&amp; Fortune, 2009). This has been </w:t>
      </w:r>
      <w:r w:rsidRPr="00583D1E">
        <w:rPr>
          <w:sz w:val="28"/>
          <w:szCs w:val="28"/>
        </w:rPr>
        <w:lastRenderedPageBreak/>
        <w:t xml:space="preserve">confirmed by Drew and </w:t>
      </w:r>
      <w:proofErr w:type="spellStart"/>
      <w:r w:rsidRPr="00583D1E">
        <w:rPr>
          <w:sz w:val="28"/>
          <w:szCs w:val="28"/>
        </w:rPr>
        <w:t>Skitmore</w:t>
      </w:r>
      <w:proofErr w:type="spellEnd"/>
      <w:r w:rsidRPr="00583D1E">
        <w:rPr>
          <w:sz w:val="28"/>
          <w:szCs w:val="28"/>
        </w:rPr>
        <w:t xml:space="preserve"> (1997) where contractors are more preferable to bid for the project that they are more competitive. </w:t>
      </w:r>
      <w:proofErr w:type="spellStart"/>
      <w:r w:rsidRPr="00583D1E">
        <w:rPr>
          <w:sz w:val="28"/>
          <w:szCs w:val="28"/>
        </w:rPr>
        <w:t>Shash</w:t>
      </w:r>
      <w:proofErr w:type="spellEnd"/>
      <w:r w:rsidRPr="00583D1E">
        <w:rPr>
          <w:sz w:val="28"/>
          <w:szCs w:val="28"/>
        </w:rPr>
        <w:t xml:space="preserve"> (1993) finds more factors which would affect the chance of winning a tender such as the type of job; contractors experience; competitors; clients and the market economy. Drew and </w:t>
      </w:r>
      <w:proofErr w:type="spellStart"/>
      <w:r w:rsidRPr="00583D1E">
        <w:rPr>
          <w:sz w:val="28"/>
          <w:szCs w:val="28"/>
        </w:rPr>
        <w:t>Skitmore</w:t>
      </w:r>
      <w:proofErr w:type="spellEnd"/>
      <w:r w:rsidRPr="00583D1E">
        <w:rPr>
          <w:sz w:val="28"/>
          <w:szCs w:val="28"/>
        </w:rPr>
        <w:t xml:space="preserve"> (1997, p. 482) find the contractor’s competitiveness is especially affected by the different contract sizes and types. Chua and Li (2000, p.355) find the mark up level also affects the Contractor’s competitiveness. Chua and Li (2000, p.355) also identify 90% of the respondents agree that the high bid price cause they loss the tender. </w:t>
      </w:r>
    </w:p>
    <w:p w:rsidR="00396A34" w:rsidRPr="00583D1E" w:rsidRDefault="00396A34" w:rsidP="00396A34">
      <w:pPr>
        <w:pStyle w:val="Default"/>
        <w:spacing w:line="480" w:lineRule="auto"/>
        <w:jc w:val="both"/>
        <w:rPr>
          <w:sz w:val="28"/>
          <w:szCs w:val="28"/>
        </w:rPr>
      </w:pPr>
      <w:r w:rsidRPr="00583D1E">
        <w:rPr>
          <w:sz w:val="28"/>
          <w:szCs w:val="28"/>
        </w:rPr>
        <w:t xml:space="preserve">There are two ways suggested by Drew and </w:t>
      </w:r>
      <w:proofErr w:type="spellStart"/>
      <w:r w:rsidRPr="00583D1E">
        <w:rPr>
          <w:sz w:val="28"/>
          <w:szCs w:val="28"/>
        </w:rPr>
        <w:t>Skitmore</w:t>
      </w:r>
      <w:proofErr w:type="spellEnd"/>
      <w:r w:rsidRPr="00583D1E">
        <w:rPr>
          <w:sz w:val="28"/>
          <w:szCs w:val="28"/>
        </w:rPr>
        <w:t xml:space="preserve"> (1990) to win the contract: first way is contractor provides a very consistent bid for similar project and has a very high competitive bid performance to the other contractors; the second way is contractor provides an inconsistent bid and has a low similarity of bid performance to the other contractors. (As cited by Drew and </w:t>
      </w:r>
      <w:proofErr w:type="spellStart"/>
      <w:r w:rsidRPr="00583D1E">
        <w:rPr>
          <w:sz w:val="28"/>
          <w:szCs w:val="28"/>
        </w:rPr>
        <w:t>Skitmore</w:t>
      </w:r>
      <w:proofErr w:type="spellEnd"/>
      <w:r w:rsidRPr="00583D1E">
        <w:rPr>
          <w:sz w:val="28"/>
          <w:szCs w:val="28"/>
        </w:rPr>
        <w:t xml:space="preserve">, 1996, p. 469). Because the low competitive contractor provides a similar bid price to high competitive bidders would never win tender. (As cited by Drew and Skitmore,1996, p. 469). </w:t>
      </w:r>
    </w:p>
    <w:p w:rsidR="00396A34" w:rsidRPr="00583D1E" w:rsidRDefault="00396A34" w:rsidP="00396A34">
      <w:pPr>
        <w:pStyle w:val="Default"/>
        <w:spacing w:line="480" w:lineRule="auto"/>
        <w:jc w:val="both"/>
        <w:rPr>
          <w:b/>
          <w:bCs/>
          <w:sz w:val="28"/>
          <w:szCs w:val="28"/>
        </w:rPr>
      </w:pPr>
    </w:p>
    <w:p w:rsidR="00396A34" w:rsidRPr="00583D1E" w:rsidRDefault="00396A34" w:rsidP="00396A34">
      <w:pPr>
        <w:pStyle w:val="Default"/>
        <w:spacing w:line="480" w:lineRule="auto"/>
        <w:jc w:val="both"/>
        <w:rPr>
          <w:sz w:val="28"/>
          <w:szCs w:val="28"/>
        </w:rPr>
      </w:pPr>
      <w:r w:rsidRPr="00583D1E">
        <w:rPr>
          <w:b/>
          <w:bCs/>
          <w:sz w:val="28"/>
          <w:szCs w:val="28"/>
        </w:rPr>
        <w:t xml:space="preserve">2.4.6 Strategic Considerations </w:t>
      </w:r>
    </w:p>
    <w:p w:rsidR="00396A34" w:rsidRPr="00583D1E" w:rsidRDefault="00396A34" w:rsidP="00396A34">
      <w:pPr>
        <w:pStyle w:val="Default"/>
        <w:spacing w:line="480" w:lineRule="auto"/>
        <w:jc w:val="both"/>
        <w:rPr>
          <w:sz w:val="28"/>
          <w:szCs w:val="28"/>
        </w:rPr>
      </w:pPr>
      <w:r w:rsidRPr="00583D1E">
        <w:rPr>
          <w:sz w:val="28"/>
          <w:szCs w:val="28"/>
        </w:rPr>
        <w:t xml:space="preserve">Every company has different expectation such as expanding the company size; increasing company turnover; expanding company reputation; make relationship with clients and try to survive in the industry. The different </w:t>
      </w:r>
      <w:r w:rsidRPr="00583D1E">
        <w:rPr>
          <w:sz w:val="28"/>
          <w:szCs w:val="28"/>
        </w:rPr>
        <w:lastRenderedPageBreak/>
        <w:t xml:space="preserve">company’s expectation determines the company’s business strategy. The strategic consideration includes the considerations on client’s expectations; future market and company financial situation forecast; the long term gains from client and project. </w:t>
      </w:r>
    </w:p>
    <w:p w:rsidR="00396A34" w:rsidRPr="00583D1E" w:rsidRDefault="00396A34" w:rsidP="00396A34">
      <w:pPr>
        <w:pStyle w:val="Default"/>
        <w:spacing w:line="480" w:lineRule="auto"/>
        <w:jc w:val="both"/>
        <w:rPr>
          <w:sz w:val="28"/>
          <w:szCs w:val="28"/>
        </w:rPr>
      </w:pPr>
      <w:r w:rsidRPr="00583D1E">
        <w:rPr>
          <w:sz w:val="28"/>
          <w:szCs w:val="28"/>
        </w:rPr>
        <w:t xml:space="preserve">A general concept says that contractors are more competitive if they can achieve the clients‟ needs. </w:t>
      </w:r>
      <w:proofErr w:type="spellStart"/>
      <w:r w:rsidRPr="00583D1E">
        <w:rPr>
          <w:sz w:val="28"/>
          <w:szCs w:val="28"/>
        </w:rPr>
        <w:t>Egemen</w:t>
      </w:r>
      <w:proofErr w:type="spellEnd"/>
      <w:r w:rsidRPr="00583D1E">
        <w:rPr>
          <w:sz w:val="28"/>
          <w:szCs w:val="28"/>
        </w:rPr>
        <w:t xml:space="preserve"> and Mohamed (2006) find the clients‟ needs are various. The clients‟ needs are highly depend on the project size and project type. There are 17 important clients‟ needs and expectations of contractors have been identified include: the identity of the contractor; the price and warranty conditions that the contractor offers; the contractor’s experience such as project management, cost control and construction methodologies; contractor’s resources availability either availability of qualified staffs and equipments and plants; contractor’s financial standing and current workload; previous records of claims and disputes; contractor’s familiarity with local resources and material used for the project. The highest </w:t>
      </w:r>
      <w:proofErr w:type="spellStart"/>
      <w:r w:rsidRPr="00583D1E">
        <w:rPr>
          <w:sz w:val="28"/>
          <w:szCs w:val="28"/>
        </w:rPr>
        <w:t>client’sexpectations</w:t>
      </w:r>
      <w:proofErr w:type="spellEnd"/>
      <w:r w:rsidRPr="00583D1E">
        <w:rPr>
          <w:sz w:val="28"/>
          <w:szCs w:val="28"/>
        </w:rPr>
        <w:t xml:space="preserve"> of contractor were the price that the contractor offer, the contractor’s experience and the contractor’s resource availability. (</w:t>
      </w:r>
      <w:proofErr w:type="spellStart"/>
      <w:r w:rsidRPr="00583D1E">
        <w:rPr>
          <w:sz w:val="28"/>
          <w:szCs w:val="28"/>
        </w:rPr>
        <w:t>Egemen</w:t>
      </w:r>
      <w:proofErr w:type="spellEnd"/>
      <w:r w:rsidRPr="00583D1E">
        <w:rPr>
          <w:sz w:val="28"/>
          <w:szCs w:val="28"/>
        </w:rPr>
        <w:t xml:space="preserve"> and Mohamed, 2007, p.1379).</w:t>
      </w:r>
    </w:p>
    <w:p w:rsidR="00396A34" w:rsidRPr="00583D1E" w:rsidRDefault="00396A34" w:rsidP="00396A34">
      <w:pPr>
        <w:pStyle w:val="Default"/>
        <w:spacing w:line="480" w:lineRule="auto"/>
        <w:jc w:val="both"/>
        <w:rPr>
          <w:sz w:val="28"/>
          <w:szCs w:val="28"/>
        </w:rPr>
      </w:pPr>
      <w:proofErr w:type="spellStart"/>
      <w:r w:rsidRPr="00583D1E">
        <w:rPr>
          <w:sz w:val="28"/>
          <w:szCs w:val="28"/>
        </w:rPr>
        <w:t>Walraven</w:t>
      </w:r>
      <w:proofErr w:type="spellEnd"/>
      <w:r w:rsidRPr="00583D1E">
        <w:rPr>
          <w:sz w:val="28"/>
          <w:szCs w:val="28"/>
        </w:rPr>
        <w:t xml:space="preserve">&amp; De </w:t>
      </w:r>
      <w:proofErr w:type="spellStart"/>
      <w:r w:rsidRPr="00583D1E">
        <w:rPr>
          <w:sz w:val="28"/>
          <w:szCs w:val="28"/>
        </w:rPr>
        <w:t>Vries</w:t>
      </w:r>
      <w:proofErr w:type="spellEnd"/>
      <w:r w:rsidRPr="00583D1E">
        <w:rPr>
          <w:sz w:val="28"/>
          <w:szCs w:val="28"/>
        </w:rPr>
        <w:t xml:space="preserve"> (2009, p.601) identify 11 client’s expectation on the proposed building include: the image of building; the functions of the proposed building; accessibility and flexibility of the building; the environment surrounding the proposed building such as traffic and security issues; the durability of the building; the building space is used efficiently; comfort. The </w:t>
      </w:r>
      <w:r w:rsidRPr="00583D1E">
        <w:rPr>
          <w:sz w:val="28"/>
          <w:szCs w:val="28"/>
        </w:rPr>
        <w:lastRenderedPageBreak/>
        <w:t xml:space="preserve">most important client’s expectations of building were the functions, durability and comfort of the proposed building. </w:t>
      </w:r>
    </w:p>
    <w:p w:rsidR="00396A34" w:rsidRPr="00583D1E" w:rsidRDefault="00396A34" w:rsidP="00396A34">
      <w:pPr>
        <w:pStyle w:val="Default"/>
        <w:spacing w:line="480" w:lineRule="auto"/>
        <w:jc w:val="both"/>
        <w:rPr>
          <w:sz w:val="28"/>
          <w:szCs w:val="28"/>
        </w:rPr>
      </w:pPr>
      <w:r w:rsidRPr="00583D1E">
        <w:rPr>
          <w:sz w:val="28"/>
          <w:szCs w:val="28"/>
        </w:rPr>
        <w:t>The future market and company financial situation forecast determine the risks and opportunities which company may possibly face in the future such as the future market direction; the potential profitable project available in the future; the company financial situation indicating the financial risks. (</w:t>
      </w:r>
      <w:proofErr w:type="spellStart"/>
      <w:r w:rsidRPr="00583D1E">
        <w:rPr>
          <w:sz w:val="28"/>
          <w:szCs w:val="28"/>
        </w:rPr>
        <w:t>Egemen</w:t>
      </w:r>
      <w:proofErr w:type="spellEnd"/>
      <w:r w:rsidRPr="00583D1E">
        <w:rPr>
          <w:sz w:val="28"/>
          <w:szCs w:val="28"/>
        </w:rPr>
        <w:t xml:space="preserve"> and Mohamed, 2007, p. 1378).</w:t>
      </w: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r w:rsidRPr="00583D1E">
        <w:rPr>
          <w:rFonts w:ascii="Times New Roman" w:hAnsi="Times New Roman" w:cs="Times New Roman"/>
          <w:sz w:val="28"/>
          <w:szCs w:val="28"/>
        </w:rPr>
        <w:t xml:space="preserve">The considerations on clients and projects are mainly focus on the long term benefits that company can receive from them such as: the relationship contractor can make with client and other parties and the amount of works that client provides normally. </w:t>
      </w:r>
      <w:proofErr w:type="spellStart"/>
      <w:r w:rsidRPr="00583D1E">
        <w:rPr>
          <w:rFonts w:ascii="Times New Roman" w:hAnsi="Times New Roman" w:cs="Times New Roman"/>
          <w:sz w:val="28"/>
          <w:szCs w:val="28"/>
        </w:rPr>
        <w:t>Shash</w:t>
      </w:r>
      <w:proofErr w:type="spellEnd"/>
      <w:r w:rsidRPr="00583D1E">
        <w:rPr>
          <w:rFonts w:ascii="Times New Roman" w:hAnsi="Times New Roman" w:cs="Times New Roman"/>
          <w:sz w:val="28"/>
          <w:szCs w:val="28"/>
        </w:rPr>
        <w:t xml:space="preserve"> (1993), Lowe and </w:t>
      </w:r>
      <w:proofErr w:type="spellStart"/>
      <w:r w:rsidRPr="00583D1E">
        <w:rPr>
          <w:rFonts w:ascii="Times New Roman" w:hAnsi="Times New Roman" w:cs="Times New Roman"/>
          <w:sz w:val="28"/>
          <w:szCs w:val="28"/>
        </w:rPr>
        <w:t>Parvar</w:t>
      </w:r>
      <w:proofErr w:type="spellEnd"/>
      <w:r w:rsidRPr="00583D1E">
        <w:rPr>
          <w:rFonts w:ascii="Times New Roman" w:hAnsi="Times New Roman" w:cs="Times New Roman"/>
          <w:sz w:val="28"/>
          <w:szCs w:val="28"/>
        </w:rPr>
        <w:t xml:space="preserve">(2004), </w:t>
      </w:r>
      <w:proofErr w:type="spellStart"/>
      <w:r w:rsidRPr="00583D1E">
        <w:rPr>
          <w:rFonts w:ascii="Times New Roman" w:hAnsi="Times New Roman" w:cs="Times New Roman"/>
          <w:sz w:val="28"/>
          <w:szCs w:val="28"/>
        </w:rPr>
        <w:t>Egemen</w:t>
      </w:r>
      <w:proofErr w:type="spellEnd"/>
      <w:r w:rsidRPr="00583D1E">
        <w:rPr>
          <w:rFonts w:ascii="Times New Roman" w:hAnsi="Times New Roman" w:cs="Times New Roman"/>
          <w:sz w:val="28"/>
          <w:szCs w:val="28"/>
        </w:rPr>
        <w:t xml:space="preserve"> and Mohamed (2007) and </w:t>
      </w:r>
      <w:proofErr w:type="spellStart"/>
      <w:r w:rsidRPr="00583D1E">
        <w:rPr>
          <w:rFonts w:ascii="Times New Roman" w:hAnsi="Times New Roman" w:cs="Times New Roman"/>
          <w:sz w:val="28"/>
          <w:szCs w:val="28"/>
        </w:rPr>
        <w:t>Bageis</w:t>
      </w:r>
      <w:proofErr w:type="spellEnd"/>
      <w:r w:rsidRPr="00583D1E">
        <w:rPr>
          <w:rFonts w:ascii="Times New Roman" w:hAnsi="Times New Roman" w:cs="Times New Roman"/>
          <w:sz w:val="28"/>
          <w:szCs w:val="28"/>
        </w:rPr>
        <w:t xml:space="preserve"> and Fortune (2009) agree the relationship with client was significantly important. The benefits received from clients and project may increase company’s reputation; classification; staff expertise. (</w:t>
      </w:r>
      <w:proofErr w:type="spellStart"/>
      <w:r w:rsidRPr="00583D1E">
        <w:rPr>
          <w:rFonts w:ascii="Times New Roman" w:hAnsi="Times New Roman" w:cs="Times New Roman"/>
          <w:sz w:val="28"/>
          <w:szCs w:val="28"/>
        </w:rPr>
        <w:t>Egemen</w:t>
      </w:r>
      <w:proofErr w:type="spellEnd"/>
      <w:r w:rsidRPr="00583D1E">
        <w:rPr>
          <w:rFonts w:ascii="Times New Roman" w:hAnsi="Times New Roman" w:cs="Times New Roman"/>
          <w:sz w:val="28"/>
          <w:szCs w:val="28"/>
        </w:rPr>
        <w:t xml:space="preserve"> and Mohamed, 2007, p. 1378).</w:t>
      </w: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r w:rsidRPr="00583D1E">
        <w:rPr>
          <w:rFonts w:ascii="Times New Roman" w:hAnsi="Times New Roman" w:cs="Times New Roman"/>
          <w:b/>
          <w:bCs/>
          <w:sz w:val="28"/>
          <w:szCs w:val="28"/>
        </w:rPr>
        <w:t>2.4 Ethical Practices and Its influence in Tendering Process in Public Sector</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Unethical practices are an enemy to development not only in Nigeria but globally. It </w:t>
      </w:r>
      <w:proofErr w:type="spellStart"/>
      <w:r w:rsidRPr="00583D1E">
        <w:rPr>
          <w:rFonts w:ascii="Times New Roman" w:hAnsi="Times New Roman" w:cs="Times New Roman"/>
          <w:sz w:val="28"/>
          <w:szCs w:val="28"/>
        </w:rPr>
        <w:t>greatlycontributes</w:t>
      </w:r>
      <w:proofErr w:type="spellEnd"/>
      <w:r w:rsidRPr="00583D1E">
        <w:rPr>
          <w:rFonts w:ascii="Times New Roman" w:hAnsi="Times New Roman" w:cs="Times New Roman"/>
          <w:sz w:val="28"/>
          <w:szCs w:val="28"/>
        </w:rPr>
        <w:t xml:space="preserve"> to poverty increase in a country is not well managed. Corruption in the UK, the</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 xml:space="preserve">Transparency International U.K had launched the major findings from a series of studies </w:t>
      </w:r>
      <w:proofErr w:type="spellStart"/>
      <w:r w:rsidRPr="00583D1E">
        <w:rPr>
          <w:rFonts w:ascii="Times New Roman" w:hAnsi="Times New Roman" w:cs="Times New Roman"/>
          <w:sz w:val="28"/>
          <w:szCs w:val="28"/>
        </w:rPr>
        <w:t>whichexamine</w:t>
      </w:r>
      <w:proofErr w:type="spellEnd"/>
      <w:r w:rsidRPr="00583D1E">
        <w:rPr>
          <w:rFonts w:ascii="Times New Roman" w:hAnsi="Times New Roman" w:cs="Times New Roman"/>
          <w:sz w:val="28"/>
          <w:szCs w:val="28"/>
        </w:rPr>
        <w:t xml:space="preserve"> corruption in the U.K. The reports – which represent the most comprehensive </w:t>
      </w:r>
      <w:proofErr w:type="spellStart"/>
      <w:r w:rsidRPr="00583D1E">
        <w:rPr>
          <w:rFonts w:ascii="Times New Roman" w:hAnsi="Times New Roman" w:cs="Times New Roman"/>
          <w:sz w:val="28"/>
          <w:szCs w:val="28"/>
        </w:rPr>
        <w:t>researchever</w:t>
      </w:r>
      <w:proofErr w:type="spellEnd"/>
      <w:r w:rsidRPr="00583D1E">
        <w:rPr>
          <w:rFonts w:ascii="Times New Roman" w:hAnsi="Times New Roman" w:cs="Times New Roman"/>
          <w:sz w:val="28"/>
          <w:szCs w:val="28"/>
        </w:rPr>
        <w:t xml:space="preserve"> undertaken in this area – examine the levels of corruption in 23 UK sectors </w:t>
      </w:r>
      <w:proofErr w:type="spellStart"/>
      <w:r w:rsidRPr="00583D1E">
        <w:rPr>
          <w:rFonts w:ascii="Times New Roman" w:hAnsi="Times New Roman" w:cs="Times New Roman"/>
          <w:sz w:val="28"/>
          <w:szCs w:val="28"/>
        </w:rPr>
        <w:t>andInstitutions</w:t>
      </w:r>
      <w:proofErr w:type="spellEnd"/>
      <w:r w:rsidRPr="00583D1E">
        <w:rPr>
          <w:rFonts w:ascii="Times New Roman" w:hAnsi="Times New Roman" w:cs="Times New Roman"/>
          <w:sz w:val="28"/>
          <w:szCs w:val="28"/>
        </w:rPr>
        <w:t xml:space="preserve">. The research represents a ‘corruption health-check’ for the UK. Although </w:t>
      </w:r>
      <w:proofErr w:type="spellStart"/>
      <w:r w:rsidRPr="00583D1E">
        <w:rPr>
          <w:rFonts w:ascii="Times New Roman" w:hAnsi="Times New Roman" w:cs="Times New Roman"/>
          <w:sz w:val="28"/>
          <w:szCs w:val="28"/>
        </w:rPr>
        <w:t>corruptionis</w:t>
      </w:r>
      <w:proofErr w:type="spellEnd"/>
      <w:r w:rsidRPr="00583D1E">
        <w:rPr>
          <w:rFonts w:ascii="Times New Roman" w:hAnsi="Times New Roman" w:cs="Times New Roman"/>
          <w:sz w:val="28"/>
          <w:szCs w:val="28"/>
        </w:rPr>
        <w:t xml:space="preserve"> not endemic in the UK, it is correct to say that in some areas of UK society and </w:t>
      </w:r>
      <w:proofErr w:type="spellStart"/>
      <w:r w:rsidRPr="00583D1E">
        <w:rPr>
          <w:rFonts w:ascii="Times New Roman" w:hAnsi="Times New Roman" w:cs="Times New Roman"/>
          <w:sz w:val="28"/>
          <w:szCs w:val="28"/>
        </w:rPr>
        <w:t>institutions,corruption</w:t>
      </w:r>
      <w:proofErr w:type="spellEnd"/>
      <w:r w:rsidRPr="00583D1E">
        <w:rPr>
          <w:rFonts w:ascii="Times New Roman" w:hAnsi="Times New Roman" w:cs="Times New Roman"/>
          <w:sz w:val="28"/>
          <w:szCs w:val="28"/>
        </w:rPr>
        <w:t xml:space="preserve"> is a much greater problem than recognized and that there is an inadequate response </w:t>
      </w:r>
      <w:proofErr w:type="spellStart"/>
      <w:r w:rsidRPr="00583D1E">
        <w:rPr>
          <w:rFonts w:ascii="Times New Roman" w:hAnsi="Times New Roman" w:cs="Times New Roman"/>
          <w:sz w:val="28"/>
          <w:szCs w:val="28"/>
        </w:rPr>
        <w:t>toits</w:t>
      </w:r>
      <w:proofErr w:type="spellEnd"/>
      <w:r w:rsidRPr="00583D1E">
        <w:rPr>
          <w:rFonts w:ascii="Times New Roman" w:hAnsi="Times New Roman" w:cs="Times New Roman"/>
          <w:sz w:val="28"/>
          <w:szCs w:val="28"/>
        </w:rPr>
        <w:t xml:space="preserve"> growing threat especially in tendering and procurement (Ahmed, </w:t>
      </w:r>
      <w:proofErr w:type="spellStart"/>
      <w:r w:rsidRPr="00583D1E">
        <w:rPr>
          <w:rFonts w:ascii="Times New Roman" w:hAnsi="Times New Roman" w:cs="Times New Roman"/>
          <w:sz w:val="28"/>
          <w:szCs w:val="28"/>
        </w:rPr>
        <w:t>Irfan</w:t>
      </w:r>
      <w:proofErr w:type="spellEnd"/>
      <w:r w:rsidRPr="00583D1E">
        <w:rPr>
          <w:rFonts w:ascii="Times New Roman" w:hAnsi="Times New Roman" w:cs="Times New Roman"/>
          <w:sz w:val="28"/>
          <w:szCs w:val="28"/>
        </w:rPr>
        <w:t>, and Parasuraman,1994).</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According to </w:t>
      </w:r>
      <w:proofErr w:type="spellStart"/>
      <w:r w:rsidRPr="00583D1E">
        <w:rPr>
          <w:rFonts w:ascii="Times New Roman" w:hAnsi="Times New Roman" w:cs="Times New Roman"/>
          <w:sz w:val="28"/>
          <w:szCs w:val="28"/>
        </w:rPr>
        <w:t>Vee</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Skitmore</w:t>
      </w:r>
      <w:proofErr w:type="spellEnd"/>
      <w:r w:rsidRPr="00583D1E">
        <w:rPr>
          <w:rFonts w:ascii="Times New Roman" w:hAnsi="Times New Roman" w:cs="Times New Roman"/>
          <w:sz w:val="28"/>
          <w:szCs w:val="28"/>
        </w:rPr>
        <w:t xml:space="preserve"> (2003), on their study on professional ethics in the </w:t>
      </w:r>
      <w:proofErr w:type="spellStart"/>
      <w:r w:rsidRPr="00583D1E">
        <w:rPr>
          <w:rFonts w:ascii="Times New Roman" w:hAnsi="Times New Roman" w:cs="Times New Roman"/>
          <w:sz w:val="28"/>
          <w:szCs w:val="28"/>
        </w:rPr>
        <w:t>constructionindustry</w:t>
      </w:r>
      <w:proofErr w:type="spellEnd"/>
      <w:r w:rsidRPr="00583D1E">
        <w:rPr>
          <w:rFonts w:ascii="Times New Roman" w:hAnsi="Times New Roman" w:cs="Times New Roman"/>
          <w:sz w:val="28"/>
          <w:szCs w:val="28"/>
        </w:rPr>
        <w:t xml:space="preserve">, found out that, all the respondents had witnessed or experienced some degree </w:t>
      </w:r>
      <w:proofErr w:type="spellStart"/>
      <w:r w:rsidRPr="00583D1E">
        <w:rPr>
          <w:rFonts w:ascii="Times New Roman" w:hAnsi="Times New Roman" w:cs="Times New Roman"/>
          <w:sz w:val="28"/>
          <w:szCs w:val="28"/>
        </w:rPr>
        <w:t>ofunethical</w:t>
      </w:r>
      <w:proofErr w:type="spellEnd"/>
      <w:r w:rsidRPr="00583D1E">
        <w:rPr>
          <w:rFonts w:ascii="Times New Roman" w:hAnsi="Times New Roman" w:cs="Times New Roman"/>
          <w:sz w:val="28"/>
          <w:szCs w:val="28"/>
        </w:rPr>
        <w:t xml:space="preserve"> conduct, in the form of unfair conduct, negligence, conflict of interest, </w:t>
      </w:r>
      <w:proofErr w:type="spellStart"/>
      <w:r w:rsidRPr="00583D1E">
        <w:rPr>
          <w:rFonts w:ascii="Times New Roman" w:hAnsi="Times New Roman" w:cs="Times New Roman"/>
          <w:sz w:val="28"/>
          <w:szCs w:val="28"/>
        </w:rPr>
        <w:t>collusivetendering</w:t>
      </w:r>
      <w:proofErr w:type="spellEnd"/>
      <w:r w:rsidRPr="00583D1E">
        <w:rPr>
          <w:rFonts w:ascii="Times New Roman" w:hAnsi="Times New Roman" w:cs="Times New Roman"/>
          <w:sz w:val="28"/>
          <w:szCs w:val="28"/>
        </w:rPr>
        <w:t xml:space="preserve">, fraud, confidentiality and propriety breach, bribery and violation of </w:t>
      </w:r>
      <w:proofErr w:type="spellStart"/>
      <w:r w:rsidRPr="00583D1E">
        <w:rPr>
          <w:rFonts w:ascii="Times New Roman" w:hAnsi="Times New Roman" w:cs="Times New Roman"/>
          <w:sz w:val="28"/>
          <w:szCs w:val="28"/>
        </w:rPr>
        <w:t>environmentalethics</w:t>
      </w:r>
      <w:proofErr w:type="spellEnd"/>
      <w:r w:rsidRPr="00583D1E">
        <w:rPr>
          <w:rFonts w:ascii="Times New Roman" w:hAnsi="Times New Roman" w:cs="Times New Roman"/>
          <w:sz w:val="28"/>
          <w:szCs w:val="28"/>
        </w:rPr>
        <w:t>. These practices ended up resulting to loss of money.</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According to </w:t>
      </w:r>
      <w:proofErr w:type="spellStart"/>
      <w:r w:rsidRPr="00583D1E">
        <w:rPr>
          <w:rFonts w:ascii="Times New Roman" w:hAnsi="Times New Roman" w:cs="Times New Roman"/>
          <w:sz w:val="28"/>
          <w:szCs w:val="28"/>
        </w:rPr>
        <w:t>Mufumba</w:t>
      </w:r>
      <w:proofErr w:type="spellEnd"/>
      <w:r w:rsidRPr="00583D1E">
        <w:rPr>
          <w:rFonts w:ascii="Times New Roman" w:hAnsi="Times New Roman" w:cs="Times New Roman"/>
          <w:sz w:val="28"/>
          <w:szCs w:val="28"/>
        </w:rPr>
        <w:t>( 2002), Councilors in Uganda were pushed out of Tendering process.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They were not allowed to get involved in the tendering process to avoid Possibility </w:t>
      </w:r>
      <w:proofErr w:type="spellStart"/>
      <w:r w:rsidRPr="00583D1E">
        <w:rPr>
          <w:rFonts w:ascii="Times New Roman" w:hAnsi="Times New Roman" w:cs="Times New Roman"/>
          <w:sz w:val="28"/>
          <w:szCs w:val="28"/>
        </w:rPr>
        <w:t>ofcompromising</w:t>
      </w:r>
      <w:proofErr w:type="spellEnd"/>
      <w:r w:rsidRPr="00583D1E">
        <w:rPr>
          <w:rFonts w:ascii="Times New Roman" w:hAnsi="Times New Roman" w:cs="Times New Roman"/>
          <w:sz w:val="28"/>
          <w:szCs w:val="28"/>
        </w:rPr>
        <w:t xml:space="preserve"> their supervisory role (according to Fred </w:t>
      </w:r>
      <w:proofErr w:type="spellStart"/>
      <w:r w:rsidRPr="00583D1E">
        <w:rPr>
          <w:rFonts w:ascii="Times New Roman" w:hAnsi="Times New Roman" w:cs="Times New Roman"/>
          <w:sz w:val="28"/>
          <w:szCs w:val="28"/>
        </w:rPr>
        <w:t>NgobiGume</w:t>
      </w:r>
      <w:proofErr w:type="spellEnd"/>
      <w:r w:rsidRPr="00583D1E">
        <w:rPr>
          <w:rFonts w:ascii="Times New Roman" w:hAnsi="Times New Roman" w:cs="Times New Roman"/>
          <w:sz w:val="28"/>
          <w:szCs w:val="28"/>
        </w:rPr>
        <w:t xml:space="preserve">). The move was </w:t>
      </w:r>
      <w:proofErr w:type="spellStart"/>
      <w:r w:rsidRPr="00583D1E">
        <w:rPr>
          <w:rFonts w:ascii="Times New Roman" w:hAnsi="Times New Roman" w:cs="Times New Roman"/>
          <w:sz w:val="28"/>
          <w:szCs w:val="28"/>
        </w:rPr>
        <w:t>toeliminate</w:t>
      </w:r>
      <w:proofErr w:type="spellEnd"/>
      <w:r w:rsidRPr="00583D1E">
        <w:rPr>
          <w:rFonts w:ascii="Times New Roman" w:hAnsi="Times New Roman" w:cs="Times New Roman"/>
          <w:sz w:val="28"/>
          <w:szCs w:val="28"/>
        </w:rPr>
        <w:t xml:space="preserve"> the possibility shoddy work, since councilors were to find themselves in a </w:t>
      </w:r>
      <w:proofErr w:type="spellStart"/>
      <w:r w:rsidRPr="00583D1E">
        <w:rPr>
          <w:rFonts w:ascii="Times New Roman" w:hAnsi="Times New Roman" w:cs="Times New Roman"/>
          <w:sz w:val="28"/>
          <w:szCs w:val="28"/>
        </w:rPr>
        <w:t>positionwhere</w:t>
      </w:r>
      <w:proofErr w:type="spellEnd"/>
      <w:r w:rsidRPr="00583D1E">
        <w:rPr>
          <w:rFonts w:ascii="Times New Roman" w:hAnsi="Times New Roman" w:cs="Times New Roman"/>
          <w:sz w:val="28"/>
          <w:szCs w:val="28"/>
        </w:rPr>
        <w:t xml:space="preserve"> they have to grill one of their own.</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 xml:space="preserve">In Russia, the Tendering system has also weaknesses. Corruption is invariably associated </w:t>
      </w:r>
      <w:proofErr w:type="spellStart"/>
      <w:r w:rsidRPr="00583D1E">
        <w:rPr>
          <w:rFonts w:ascii="Times New Roman" w:hAnsi="Times New Roman" w:cs="Times New Roman"/>
          <w:sz w:val="28"/>
          <w:szCs w:val="28"/>
        </w:rPr>
        <w:t>withRussia's</w:t>
      </w:r>
      <w:proofErr w:type="spellEnd"/>
      <w:r w:rsidRPr="00583D1E">
        <w:rPr>
          <w:rFonts w:ascii="Times New Roman" w:hAnsi="Times New Roman" w:cs="Times New Roman"/>
          <w:sz w:val="28"/>
          <w:szCs w:val="28"/>
        </w:rPr>
        <w:t xml:space="preserve"> business environment and in procurement and tendering of huge projects around </w:t>
      </w:r>
      <w:proofErr w:type="spellStart"/>
      <w:r w:rsidRPr="00583D1E">
        <w:rPr>
          <w:rFonts w:ascii="Times New Roman" w:hAnsi="Times New Roman" w:cs="Times New Roman"/>
          <w:sz w:val="28"/>
          <w:szCs w:val="28"/>
        </w:rPr>
        <w:t>theworld</w:t>
      </w:r>
      <w:proofErr w:type="spellEnd"/>
      <w:r w:rsidRPr="00583D1E">
        <w:rPr>
          <w:rFonts w:ascii="Times New Roman" w:hAnsi="Times New Roman" w:cs="Times New Roman"/>
          <w:sz w:val="28"/>
          <w:szCs w:val="28"/>
        </w:rPr>
        <w:t xml:space="preserve">. Although it remains a major problem, corruption in Russia is being tackled and </w:t>
      </w:r>
      <w:proofErr w:type="spellStart"/>
      <w:r w:rsidRPr="00583D1E">
        <w:rPr>
          <w:rFonts w:ascii="Times New Roman" w:hAnsi="Times New Roman" w:cs="Times New Roman"/>
          <w:sz w:val="28"/>
          <w:szCs w:val="28"/>
        </w:rPr>
        <w:t>thebusiness</w:t>
      </w:r>
      <w:proofErr w:type="spellEnd"/>
      <w:r w:rsidRPr="00583D1E">
        <w:rPr>
          <w:rFonts w:ascii="Times New Roman" w:hAnsi="Times New Roman" w:cs="Times New Roman"/>
          <w:sz w:val="28"/>
          <w:szCs w:val="28"/>
        </w:rPr>
        <w:t xml:space="preserve"> environment is improving. Businesses in Russia can mitigate their risks through </w:t>
      </w:r>
      <w:proofErr w:type="spellStart"/>
      <w:r w:rsidRPr="00583D1E">
        <w:rPr>
          <w:rFonts w:ascii="Times New Roman" w:hAnsi="Times New Roman" w:cs="Times New Roman"/>
          <w:sz w:val="28"/>
          <w:szCs w:val="28"/>
        </w:rPr>
        <w:t>simplesteps</w:t>
      </w:r>
      <w:proofErr w:type="spellEnd"/>
      <w:r w:rsidRPr="00583D1E">
        <w:rPr>
          <w:rFonts w:ascii="Times New Roman" w:hAnsi="Times New Roman" w:cs="Times New Roman"/>
          <w:sz w:val="28"/>
          <w:szCs w:val="28"/>
        </w:rPr>
        <w:t xml:space="preserve"> and by being alert. (Business, Corruption and Russia 14 March 2012)</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In South Africa, according to a parliamentary report on service delivery recommendation of</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i/>
          <w:iCs/>
          <w:sz w:val="28"/>
          <w:szCs w:val="28"/>
        </w:rPr>
        <w:t>13 September 2010</w:t>
      </w:r>
      <w:r w:rsidRPr="00583D1E">
        <w:rPr>
          <w:rFonts w:ascii="Times New Roman" w:hAnsi="Times New Roman" w:cs="Times New Roman"/>
          <w:sz w:val="28"/>
          <w:szCs w:val="28"/>
        </w:rPr>
        <w:t xml:space="preserve">, the tendering process was introduced to eradicate rampant </w:t>
      </w:r>
      <w:proofErr w:type="spellStart"/>
      <w:r w:rsidRPr="00583D1E">
        <w:rPr>
          <w:rFonts w:ascii="Times New Roman" w:hAnsi="Times New Roman" w:cs="Times New Roman"/>
          <w:sz w:val="28"/>
          <w:szCs w:val="28"/>
        </w:rPr>
        <w:t>unethicalPractices</w:t>
      </w:r>
      <w:proofErr w:type="spellEnd"/>
      <w:r w:rsidRPr="00583D1E">
        <w:rPr>
          <w:rFonts w:ascii="Times New Roman" w:hAnsi="Times New Roman" w:cs="Times New Roman"/>
          <w:sz w:val="28"/>
          <w:szCs w:val="28"/>
        </w:rPr>
        <w:t xml:space="preserve"> that were observed in the country. The government was to tighten the tender system </w:t>
      </w:r>
      <w:proofErr w:type="spellStart"/>
      <w:r w:rsidRPr="00583D1E">
        <w:rPr>
          <w:rFonts w:ascii="Times New Roman" w:hAnsi="Times New Roman" w:cs="Times New Roman"/>
          <w:sz w:val="28"/>
          <w:szCs w:val="28"/>
        </w:rPr>
        <w:t>inSouth</w:t>
      </w:r>
      <w:proofErr w:type="spellEnd"/>
      <w:r w:rsidRPr="00583D1E">
        <w:rPr>
          <w:rFonts w:ascii="Times New Roman" w:hAnsi="Times New Roman" w:cs="Times New Roman"/>
          <w:sz w:val="28"/>
          <w:szCs w:val="28"/>
        </w:rPr>
        <w:t xml:space="preserve"> Africa's municipalities in order to fight unethical practices, while prosecuting </w:t>
      </w:r>
      <w:proofErr w:type="spellStart"/>
      <w:r w:rsidRPr="00583D1E">
        <w:rPr>
          <w:rFonts w:ascii="Times New Roman" w:hAnsi="Times New Roman" w:cs="Times New Roman"/>
          <w:sz w:val="28"/>
          <w:szCs w:val="28"/>
        </w:rPr>
        <w:t>officialswho</w:t>
      </w:r>
      <w:proofErr w:type="spellEnd"/>
      <w:r w:rsidRPr="00583D1E">
        <w:rPr>
          <w:rFonts w:ascii="Times New Roman" w:hAnsi="Times New Roman" w:cs="Times New Roman"/>
          <w:sz w:val="28"/>
          <w:szCs w:val="28"/>
        </w:rPr>
        <w:t xml:space="preserve"> abuse the system."The tender system in municipalities needed a total turnaround”.</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In Tanzania according to world forum (2012) a total of $495m was given from Donors for </w:t>
      </w:r>
      <w:proofErr w:type="spellStart"/>
      <w:r w:rsidRPr="00583D1E">
        <w:rPr>
          <w:rFonts w:ascii="Times New Roman" w:hAnsi="Times New Roman" w:cs="Times New Roman"/>
          <w:sz w:val="28"/>
          <w:szCs w:val="28"/>
        </w:rPr>
        <w:t>theBudget</w:t>
      </w:r>
      <w:proofErr w:type="spellEnd"/>
      <w:r w:rsidRPr="00583D1E">
        <w:rPr>
          <w:rFonts w:ascii="Times New Roman" w:hAnsi="Times New Roman" w:cs="Times New Roman"/>
          <w:sz w:val="28"/>
          <w:szCs w:val="28"/>
        </w:rPr>
        <w:t xml:space="preserve">. Donors pledged to increase aid to Tanzania to $495 million for its 2012/13 budget </w:t>
      </w:r>
      <w:proofErr w:type="spellStart"/>
      <w:r w:rsidRPr="00583D1E">
        <w:rPr>
          <w:rFonts w:ascii="Times New Roman" w:hAnsi="Times New Roman" w:cs="Times New Roman"/>
          <w:sz w:val="28"/>
          <w:szCs w:val="28"/>
        </w:rPr>
        <w:t>butwarned</w:t>
      </w:r>
      <w:proofErr w:type="spellEnd"/>
      <w:r w:rsidRPr="00583D1E">
        <w:rPr>
          <w:rFonts w:ascii="Times New Roman" w:hAnsi="Times New Roman" w:cs="Times New Roman"/>
          <w:sz w:val="28"/>
          <w:szCs w:val="28"/>
        </w:rPr>
        <w:t xml:space="preserve"> future disbursements could depend on how it tackled corruption and misuse of </w:t>
      </w:r>
      <w:proofErr w:type="spellStart"/>
      <w:r w:rsidRPr="00583D1E">
        <w:rPr>
          <w:rFonts w:ascii="Times New Roman" w:hAnsi="Times New Roman" w:cs="Times New Roman"/>
          <w:sz w:val="28"/>
          <w:szCs w:val="28"/>
        </w:rPr>
        <w:t>publicfunds</w:t>
      </w:r>
      <w:proofErr w:type="spellEnd"/>
      <w:r w:rsidRPr="00583D1E">
        <w:rPr>
          <w:rFonts w:ascii="Times New Roman" w:hAnsi="Times New Roman" w:cs="Times New Roman"/>
          <w:sz w:val="28"/>
          <w:szCs w:val="28"/>
        </w:rPr>
        <w:t xml:space="preserve"> especially in tendering and procurement. According to </w:t>
      </w:r>
      <w:proofErr w:type="spellStart"/>
      <w:r w:rsidRPr="00583D1E">
        <w:rPr>
          <w:rFonts w:ascii="Times New Roman" w:hAnsi="Times New Roman" w:cs="Times New Roman"/>
          <w:sz w:val="28"/>
          <w:szCs w:val="28"/>
        </w:rPr>
        <w:t>Seloba</w:t>
      </w:r>
      <w:proofErr w:type="spellEnd"/>
      <w:r w:rsidRPr="00583D1E">
        <w:rPr>
          <w:rFonts w:ascii="Times New Roman" w:hAnsi="Times New Roman" w:cs="Times New Roman"/>
          <w:sz w:val="28"/>
          <w:szCs w:val="28"/>
        </w:rPr>
        <w:t xml:space="preserve"> (2006), </w:t>
      </w:r>
      <w:proofErr w:type="spellStart"/>
      <w:r w:rsidRPr="00583D1E">
        <w:rPr>
          <w:rFonts w:ascii="Times New Roman" w:hAnsi="Times New Roman" w:cs="Times New Roman"/>
          <w:sz w:val="28"/>
          <w:szCs w:val="28"/>
        </w:rPr>
        <w:t>Politicalinterference</w:t>
      </w:r>
      <w:proofErr w:type="spellEnd"/>
      <w:r w:rsidRPr="00583D1E">
        <w:rPr>
          <w:rFonts w:ascii="Times New Roman" w:hAnsi="Times New Roman" w:cs="Times New Roman"/>
          <w:sz w:val="28"/>
          <w:szCs w:val="28"/>
        </w:rPr>
        <w:t xml:space="preserve"> in Administration remains a serious challenge to both Administrative </w:t>
      </w:r>
      <w:proofErr w:type="spellStart"/>
      <w:r w:rsidRPr="00583D1E">
        <w:rPr>
          <w:rFonts w:ascii="Times New Roman" w:hAnsi="Times New Roman" w:cs="Times New Roman"/>
          <w:sz w:val="28"/>
          <w:szCs w:val="28"/>
        </w:rPr>
        <w:t>practitionersand</w:t>
      </w:r>
      <w:proofErr w:type="spellEnd"/>
      <w:r w:rsidRPr="00583D1E">
        <w:rPr>
          <w:rFonts w:ascii="Times New Roman" w:hAnsi="Times New Roman" w:cs="Times New Roman"/>
          <w:sz w:val="28"/>
          <w:szCs w:val="28"/>
        </w:rPr>
        <w:t xml:space="preserve"> politicians in government. More so in procurement processes due to the amount of </w:t>
      </w:r>
      <w:proofErr w:type="spellStart"/>
      <w:r w:rsidRPr="00583D1E">
        <w:rPr>
          <w:rFonts w:ascii="Times New Roman" w:hAnsi="Times New Roman" w:cs="Times New Roman"/>
          <w:sz w:val="28"/>
          <w:szCs w:val="28"/>
        </w:rPr>
        <w:t>moneyinvolved</w:t>
      </w:r>
      <w:proofErr w:type="spellEnd"/>
      <w:r w:rsidRPr="00583D1E">
        <w:rPr>
          <w:rFonts w:ascii="Times New Roman" w:hAnsi="Times New Roman" w:cs="Times New Roman"/>
          <w:sz w:val="28"/>
          <w:szCs w:val="28"/>
        </w:rPr>
        <w:t>.</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 xml:space="preserve">In Nigeria, District Tender Boards (DTBs) were also established to cater for procurement at </w:t>
      </w:r>
      <w:proofErr w:type="spellStart"/>
      <w:r w:rsidRPr="00583D1E">
        <w:rPr>
          <w:rFonts w:ascii="Times New Roman" w:hAnsi="Times New Roman" w:cs="Times New Roman"/>
          <w:sz w:val="28"/>
          <w:szCs w:val="28"/>
        </w:rPr>
        <w:t>thelower</w:t>
      </w:r>
      <w:proofErr w:type="spellEnd"/>
      <w:r w:rsidRPr="00583D1E">
        <w:rPr>
          <w:rFonts w:ascii="Times New Roman" w:hAnsi="Times New Roman" w:cs="Times New Roman"/>
          <w:sz w:val="28"/>
          <w:szCs w:val="28"/>
        </w:rPr>
        <w:t xml:space="preserve"> levels of government administration. DTBs were also inter-ministerial and were made </w:t>
      </w:r>
      <w:proofErr w:type="spellStart"/>
      <w:r w:rsidRPr="00583D1E">
        <w:rPr>
          <w:rFonts w:ascii="Times New Roman" w:hAnsi="Times New Roman" w:cs="Times New Roman"/>
          <w:sz w:val="28"/>
          <w:szCs w:val="28"/>
        </w:rPr>
        <w:t>upby</w:t>
      </w:r>
      <w:proofErr w:type="spellEnd"/>
      <w:r w:rsidRPr="00583D1E">
        <w:rPr>
          <w:rFonts w:ascii="Times New Roman" w:hAnsi="Times New Roman" w:cs="Times New Roman"/>
          <w:sz w:val="28"/>
          <w:szCs w:val="28"/>
        </w:rPr>
        <w:t xml:space="preserve"> the representatives of government ministries in the districts. They had the same powers </w:t>
      </w:r>
      <w:proofErr w:type="spellStart"/>
      <w:r w:rsidRPr="00583D1E">
        <w:rPr>
          <w:rFonts w:ascii="Times New Roman" w:hAnsi="Times New Roman" w:cs="Times New Roman"/>
          <w:sz w:val="28"/>
          <w:szCs w:val="28"/>
        </w:rPr>
        <w:t>asMTBs</w:t>
      </w:r>
      <w:proofErr w:type="spellEnd"/>
      <w:r w:rsidRPr="00583D1E">
        <w:rPr>
          <w:rFonts w:ascii="Times New Roman" w:hAnsi="Times New Roman" w:cs="Times New Roman"/>
          <w:sz w:val="28"/>
          <w:szCs w:val="28"/>
        </w:rPr>
        <w:t xml:space="preserve">. In addition, the Financial Regulations applied to the tender boards of local </w:t>
      </w:r>
      <w:proofErr w:type="spellStart"/>
      <w:r w:rsidRPr="00583D1E">
        <w:rPr>
          <w:rFonts w:ascii="Times New Roman" w:hAnsi="Times New Roman" w:cs="Times New Roman"/>
          <w:sz w:val="28"/>
          <w:szCs w:val="28"/>
        </w:rPr>
        <w:t>authorities,public</w:t>
      </w:r>
      <w:proofErr w:type="spellEnd"/>
      <w:r w:rsidRPr="00583D1E">
        <w:rPr>
          <w:rFonts w:ascii="Times New Roman" w:hAnsi="Times New Roman" w:cs="Times New Roman"/>
          <w:sz w:val="28"/>
          <w:szCs w:val="28"/>
        </w:rPr>
        <w:t xml:space="preserve"> enterprises, public universities and other institutions of learning and cooperative societies(GOK, 2005a).</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 Financial Regulations also provided for an appeals process. Appeals against the decisions </w:t>
      </w:r>
      <w:proofErr w:type="spellStart"/>
      <w:r w:rsidRPr="00583D1E">
        <w:rPr>
          <w:rFonts w:ascii="Times New Roman" w:hAnsi="Times New Roman" w:cs="Times New Roman"/>
          <w:sz w:val="28"/>
          <w:szCs w:val="28"/>
        </w:rPr>
        <w:t>ofthe</w:t>
      </w:r>
      <w:proofErr w:type="spellEnd"/>
      <w:r w:rsidRPr="00583D1E">
        <w:rPr>
          <w:rFonts w:ascii="Times New Roman" w:hAnsi="Times New Roman" w:cs="Times New Roman"/>
          <w:sz w:val="28"/>
          <w:szCs w:val="28"/>
        </w:rPr>
        <w:t xml:space="preserve"> DTBs lay to the CTB, those against the MTBs lay to the relevant permanent </w:t>
      </w:r>
      <w:proofErr w:type="spellStart"/>
      <w:r w:rsidRPr="00583D1E">
        <w:rPr>
          <w:rFonts w:ascii="Times New Roman" w:hAnsi="Times New Roman" w:cs="Times New Roman"/>
          <w:sz w:val="28"/>
          <w:szCs w:val="28"/>
        </w:rPr>
        <w:t>secretaries,while</w:t>
      </w:r>
      <w:proofErr w:type="spellEnd"/>
      <w:r w:rsidRPr="00583D1E">
        <w:rPr>
          <w:rFonts w:ascii="Times New Roman" w:hAnsi="Times New Roman" w:cs="Times New Roman"/>
          <w:sz w:val="28"/>
          <w:szCs w:val="28"/>
        </w:rPr>
        <w:t xml:space="preserve"> appeals against the CTB and Department of Defense tender board lay to the</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Permanent secretary to the Ministry of Finance (GOK, 2005b).On the other hand, the Ministry </w:t>
      </w:r>
      <w:proofErr w:type="spellStart"/>
      <w:r w:rsidRPr="00583D1E">
        <w:rPr>
          <w:rFonts w:ascii="Times New Roman" w:hAnsi="Times New Roman" w:cs="Times New Roman"/>
          <w:sz w:val="28"/>
          <w:szCs w:val="28"/>
        </w:rPr>
        <w:t>ofFinance</w:t>
      </w:r>
      <w:proofErr w:type="spellEnd"/>
      <w:r w:rsidRPr="00583D1E">
        <w:rPr>
          <w:rFonts w:ascii="Times New Roman" w:hAnsi="Times New Roman" w:cs="Times New Roman"/>
          <w:sz w:val="28"/>
          <w:szCs w:val="28"/>
        </w:rPr>
        <w:t xml:space="preserve"> (or Treasury) issued circulars from time to time setting out the details of </w:t>
      </w:r>
      <w:proofErr w:type="spellStart"/>
      <w:r w:rsidRPr="00583D1E">
        <w:rPr>
          <w:rFonts w:ascii="Times New Roman" w:hAnsi="Times New Roman" w:cs="Times New Roman"/>
          <w:sz w:val="28"/>
          <w:szCs w:val="28"/>
        </w:rPr>
        <w:t>publicprocurement</w:t>
      </w:r>
      <w:proofErr w:type="spellEnd"/>
      <w:r w:rsidRPr="00583D1E">
        <w:rPr>
          <w:rFonts w:ascii="Times New Roman" w:hAnsi="Times New Roman" w:cs="Times New Roman"/>
          <w:sz w:val="28"/>
          <w:szCs w:val="28"/>
        </w:rPr>
        <w:t xml:space="preserve"> procedures and policies. For example, these circulars raised the </w:t>
      </w:r>
      <w:proofErr w:type="spellStart"/>
      <w:r w:rsidRPr="00583D1E">
        <w:rPr>
          <w:rFonts w:ascii="Times New Roman" w:hAnsi="Times New Roman" w:cs="Times New Roman"/>
          <w:sz w:val="28"/>
          <w:szCs w:val="28"/>
        </w:rPr>
        <w:t>procurementthresholds</w:t>
      </w:r>
      <w:proofErr w:type="spellEnd"/>
      <w:r w:rsidRPr="00583D1E">
        <w:rPr>
          <w:rFonts w:ascii="Times New Roman" w:hAnsi="Times New Roman" w:cs="Times New Roman"/>
          <w:sz w:val="28"/>
          <w:szCs w:val="28"/>
        </w:rPr>
        <w:t xml:space="preserve"> and reviewed adjudication procedures. They also dealt with matters of policy. </w:t>
      </w:r>
      <w:proofErr w:type="spellStart"/>
      <w:r w:rsidRPr="00583D1E">
        <w:rPr>
          <w:rFonts w:ascii="Times New Roman" w:hAnsi="Times New Roman" w:cs="Times New Roman"/>
          <w:sz w:val="28"/>
          <w:szCs w:val="28"/>
        </w:rPr>
        <w:t>ThusTreasury</w:t>
      </w:r>
      <w:proofErr w:type="spellEnd"/>
      <w:r w:rsidRPr="00583D1E">
        <w:rPr>
          <w:rFonts w:ascii="Times New Roman" w:hAnsi="Times New Roman" w:cs="Times New Roman"/>
          <w:sz w:val="28"/>
          <w:szCs w:val="28"/>
        </w:rPr>
        <w:t xml:space="preserve"> Circular No. 1 of 1998 sought to give incentives to local firms to participate </w:t>
      </w:r>
      <w:proofErr w:type="spellStart"/>
      <w:r w:rsidRPr="00583D1E">
        <w:rPr>
          <w:rFonts w:ascii="Times New Roman" w:hAnsi="Times New Roman" w:cs="Times New Roman"/>
          <w:sz w:val="28"/>
          <w:szCs w:val="28"/>
        </w:rPr>
        <w:t>ingovernment</w:t>
      </w:r>
      <w:proofErr w:type="spellEnd"/>
      <w:r w:rsidRPr="00583D1E">
        <w:rPr>
          <w:rFonts w:ascii="Times New Roman" w:hAnsi="Times New Roman" w:cs="Times New Roman"/>
          <w:sz w:val="28"/>
          <w:szCs w:val="28"/>
        </w:rPr>
        <w:t xml:space="preserve"> procurement by conferring preferential bias of ten per cent where the </w:t>
      </w:r>
      <w:proofErr w:type="spellStart"/>
      <w:r w:rsidRPr="00583D1E">
        <w:rPr>
          <w:rFonts w:ascii="Times New Roman" w:hAnsi="Times New Roman" w:cs="Times New Roman"/>
          <w:sz w:val="28"/>
          <w:szCs w:val="28"/>
        </w:rPr>
        <w:t>tenderingfirms</w:t>
      </w:r>
      <w:proofErr w:type="spellEnd"/>
      <w:r w:rsidRPr="00583D1E">
        <w:rPr>
          <w:rFonts w:ascii="Times New Roman" w:hAnsi="Times New Roman" w:cs="Times New Roman"/>
          <w:sz w:val="28"/>
          <w:szCs w:val="28"/>
        </w:rPr>
        <w:t xml:space="preserve"> were controlled by indigenous Nigerians. The above procurement system had </w:t>
      </w:r>
      <w:proofErr w:type="spellStart"/>
      <w:r w:rsidRPr="00583D1E">
        <w:rPr>
          <w:rFonts w:ascii="Times New Roman" w:hAnsi="Times New Roman" w:cs="Times New Roman"/>
          <w:sz w:val="28"/>
          <w:szCs w:val="28"/>
        </w:rPr>
        <w:t>severaldeficiencies</w:t>
      </w:r>
      <w:proofErr w:type="spellEnd"/>
      <w:r w:rsidRPr="00583D1E">
        <w:rPr>
          <w:rFonts w:ascii="Times New Roman" w:hAnsi="Times New Roman" w:cs="Times New Roman"/>
          <w:sz w:val="28"/>
          <w:szCs w:val="28"/>
        </w:rPr>
        <w:t xml:space="preserve">. First, there were no sanctions against government officers who breached them </w:t>
      </w:r>
      <w:proofErr w:type="spellStart"/>
      <w:r w:rsidRPr="00583D1E">
        <w:rPr>
          <w:rFonts w:ascii="Times New Roman" w:hAnsi="Times New Roman" w:cs="Times New Roman"/>
          <w:sz w:val="28"/>
          <w:szCs w:val="28"/>
        </w:rPr>
        <w:t>andthe</w:t>
      </w:r>
      <w:proofErr w:type="spellEnd"/>
      <w:r w:rsidRPr="00583D1E">
        <w:rPr>
          <w:rFonts w:ascii="Times New Roman" w:hAnsi="Times New Roman" w:cs="Times New Roman"/>
          <w:sz w:val="28"/>
          <w:szCs w:val="28"/>
        </w:rPr>
        <w:t xml:space="preserve"> system was thus vulnerable to abuse.</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 xml:space="preserve">Indeed, the Government Contracts Act provides that “public officers” cannot be sued </w:t>
      </w:r>
      <w:proofErr w:type="spellStart"/>
      <w:r w:rsidRPr="00583D1E">
        <w:rPr>
          <w:rFonts w:ascii="Times New Roman" w:hAnsi="Times New Roman" w:cs="Times New Roman"/>
          <w:sz w:val="28"/>
          <w:szCs w:val="28"/>
        </w:rPr>
        <w:t>personallyupon</w:t>
      </w:r>
      <w:proofErr w:type="spellEnd"/>
      <w:r w:rsidRPr="00583D1E">
        <w:rPr>
          <w:rFonts w:ascii="Times New Roman" w:hAnsi="Times New Roman" w:cs="Times New Roman"/>
          <w:sz w:val="28"/>
          <w:szCs w:val="28"/>
        </w:rPr>
        <w:t xml:space="preserve"> any contracts which they make in that capacity.”The incentive for public officers to </w:t>
      </w:r>
      <w:proofErr w:type="spellStart"/>
      <w:r w:rsidRPr="00583D1E">
        <w:rPr>
          <w:rFonts w:ascii="Times New Roman" w:hAnsi="Times New Roman" w:cs="Times New Roman"/>
          <w:sz w:val="28"/>
          <w:szCs w:val="28"/>
        </w:rPr>
        <w:t>engagein</w:t>
      </w:r>
      <w:proofErr w:type="spellEnd"/>
      <w:r w:rsidRPr="00583D1E">
        <w:rPr>
          <w:rFonts w:ascii="Times New Roman" w:hAnsi="Times New Roman" w:cs="Times New Roman"/>
          <w:sz w:val="28"/>
          <w:szCs w:val="28"/>
        </w:rPr>
        <w:t xml:space="preserve"> corrupt procurement deals is thus quite strong. Second, procurement policies and </w:t>
      </w:r>
      <w:proofErr w:type="spellStart"/>
      <w:r w:rsidRPr="00583D1E">
        <w:rPr>
          <w:rFonts w:ascii="Times New Roman" w:hAnsi="Times New Roman" w:cs="Times New Roman"/>
          <w:sz w:val="28"/>
          <w:szCs w:val="28"/>
        </w:rPr>
        <w:t>procedureswere</w:t>
      </w:r>
      <w:proofErr w:type="spellEnd"/>
      <w:r w:rsidRPr="00583D1E">
        <w:rPr>
          <w:rFonts w:ascii="Times New Roman" w:hAnsi="Times New Roman" w:cs="Times New Roman"/>
          <w:sz w:val="28"/>
          <w:szCs w:val="28"/>
        </w:rPr>
        <w:t xml:space="preserve"> scattered in various government documents. Thus, for example, it was difficult </w:t>
      </w:r>
      <w:proofErr w:type="spellStart"/>
      <w:r w:rsidRPr="00583D1E">
        <w:rPr>
          <w:rFonts w:ascii="Times New Roman" w:hAnsi="Times New Roman" w:cs="Times New Roman"/>
          <w:sz w:val="28"/>
          <w:szCs w:val="28"/>
        </w:rPr>
        <w:t>tocomprehend</w:t>
      </w:r>
      <w:proofErr w:type="spellEnd"/>
      <w:r w:rsidRPr="00583D1E">
        <w:rPr>
          <w:rFonts w:ascii="Times New Roman" w:hAnsi="Times New Roman" w:cs="Times New Roman"/>
          <w:sz w:val="28"/>
          <w:szCs w:val="28"/>
        </w:rPr>
        <w:t xml:space="preserve"> the Financial Common corrupt practices in public </w:t>
      </w:r>
      <w:proofErr w:type="spellStart"/>
      <w:r w:rsidRPr="00583D1E">
        <w:rPr>
          <w:rFonts w:ascii="Times New Roman" w:hAnsi="Times New Roman" w:cs="Times New Roman"/>
          <w:sz w:val="28"/>
          <w:szCs w:val="28"/>
        </w:rPr>
        <w:t>procurementthus</w:t>
      </w:r>
      <w:proofErr w:type="spellEnd"/>
      <w:r w:rsidRPr="00583D1E">
        <w:rPr>
          <w:rFonts w:ascii="Times New Roman" w:hAnsi="Times New Roman" w:cs="Times New Roman"/>
          <w:sz w:val="28"/>
          <w:szCs w:val="28"/>
        </w:rPr>
        <w:t xml:space="preserve"> included public officers – often under the influence of powerful politicians and businessmen– only inviting preferred firms, favoring certain firms at the short-listing </w:t>
      </w:r>
      <w:proofErr w:type="spellStart"/>
      <w:r w:rsidRPr="00583D1E">
        <w:rPr>
          <w:rFonts w:ascii="Times New Roman" w:hAnsi="Times New Roman" w:cs="Times New Roman"/>
          <w:sz w:val="28"/>
          <w:szCs w:val="28"/>
        </w:rPr>
        <w:t>stage,designing</w:t>
      </w:r>
      <w:proofErr w:type="spellEnd"/>
      <w:r w:rsidRPr="00583D1E">
        <w:rPr>
          <w:rFonts w:ascii="Times New Roman" w:hAnsi="Times New Roman" w:cs="Times New Roman"/>
          <w:sz w:val="28"/>
          <w:szCs w:val="28"/>
        </w:rPr>
        <w:t xml:space="preserve"> tender documents to favor particular firms and releasing confidential information. </w:t>
      </w:r>
      <w:proofErr w:type="spellStart"/>
      <w:r w:rsidRPr="00583D1E">
        <w:rPr>
          <w:rFonts w:ascii="Times New Roman" w:hAnsi="Times New Roman" w:cs="Times New Roman"/>
          <w:sz w:val="28"/>
          <w:szCs w:val="28"/>
        </w:rPr>
        <w:t>Thisstate</w:t>
      </w:r>
      <w:proofErr w:type="spellEnd"/>
      <w:r w:rsidRPr="00583D1E">
        <w:rPr>
          <w:rFonts w:ascii="Times New Roman" w:hAnsi="Times New Roman" w:cs="Times New Roman"/>
          <w:sz w:val="28"/>
          <w:szCs w:val="28"/>
        </w:rPr>
        <w:t xml:space="preserve"> of affairs was exacerbated by the fact that the procurement system was manned by </w:t>
      </w:r>
      <w:proofErr w:type="spellStart"/>
      <w:r w:rsidRPr="00583D1E">
        <w:rPr>
          <w:rFonts w:ascii="Times New Roman" w:hAnsi="Times New Roman" w:cs="Times New Roman"/>
          <w:sz w:val="28"/>
          <w:szCs w:val="28"/>
        </w:rPr>
        <w:t>juniorofficers</w:t>
      </w:r>
      <w:proofErr w:type="spellEnd"/>
      <w:r w:rsidRPr="00583D1E">
        <w:rPr>
          <w:rFonts w:ascii="Times New Roman" w:hAnsi="Times New Roman" w:cs="Times New Roman"/>
          <w:sz w:val="28"/>
          <w:szCs w:val="28"/>
        </w:rPr>
        <w:t xml:space="preserve">, who were therefore powerless to correct any anomalies and could easily be </w:t>
      </w:r>
      <w:proofErr w:type="spellStart"/>
      <w:r w:rsidRPr="00583D1E">
        <w:rPr>
          <w:rFonts w:ascii="Times New Roman" w:hAnsi="Times New Roman" w:cs="Times New Roman"/>
          <w:sz w:val="28"/>
          <w:szCs w:val="28"/>
        </w:rPr>
        <w:t>manipulatedby</w:t>
      </w:r>
      <w:proofErr w:type="spellEnd"/>
      <w:r w:rsidRPr="00583D1E">
        <w:rPr>
          <w:rFonts w:ascii="Times New Roman" w:hAnsi="Times New Roman" w:cs="Times New Roman"/>
          <w:sz w:val="28"/>
          <w:szCs w:val="28"/>
        </w:rPr>
        <w:t xml:space="preserve"> their seniors and powerful politicians (Ahmed, </w:t>
      </w:r>
      <w:proofErr w:type="spellStart"/>
      <w:r w:rsidRPr="00583D1E">
        <w:rPr>
          <w:rFonts w:ascii="Times New Roman" w:hAnsi="Times New Roman" w:cs="Times New Roman"/>
          <w:sz w:val="28"/>
          <w:szCs w:val="28"/>
        </w:rPr>
        <w:t>Irfan</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Parasuraman</w:t>
      </w:r>
      <w:proofErr w:type="spellEnd"/>
      <w:r w:rsidRPr="00583D1E">
        <w:rPr>
          <w:rFonts w:ascii="Times New Roman" w:hAnsi="Times New Roman" w:cs="Times New Roman"/>
          <w:sz w:val="28"/>
          <w:szCs w:val="28"/>
        </w:rPr>
        <w:t>, 1994).</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Unethical practices in Public Procurement was also facilitated by the lack of transparency </w:t>
      </w:r>
      <w:proofErr w:type="spellStart"/>
      <w:r w:rsidRPr="00583D1E">
        <w:rPr>
          <w:rFonts w:ascii="Times New Roman" w:hAnsi="Times New Roman" w:cs="Times New Roman"/>
          <w:sz w:val="28"/>
          <w:szCs w:val="28"/>
        </w:rPr>
        <w:t>inthe</w:t>
      </w:r>
      <w:proofErr w:type="spellEnd"/>
      <w:r w:rsidRPr="00583D1E">
        <w:rPr>
          <w:rFonts w:ascii="Times New Roman" w:hAnsi="Times New Roman" w:cs="Times New Roman"/>
          <w:sz w:val="28"/>
          <w:szCs w:val="28"/>
        </w:rPr>
        <w:t xml:space="preserve"> system; the applicable procedures were invariably inaccessible to the public according to</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World Bank (2008).To make matters worse, Nigerian law does not prohibit public officials </w:t>
      </w:r>
      <w:proofErr w:type="spellStart"/>
      <w:r w:rsidRPr="00583D1E">
        <w:rPr>
          <w:rFonts w:ascii="Times New Roman" w:hAnsi="Times New Roman" w:cs="Times New Roman"/>
          <w:sz w:val="28"/>
          <w:szCs w:val="28"/>
        </w:rPr>
        <w:t>fromparticipating</w:t>
      </w:r>
      <w:proofErr w:type="spellEnd"/>
      <w:r w:rsidRPr="00583D1E">
        <w:rPr>
          <w:rFonts w:ascii="Times New Roman" w:hAnsi="Times New Roman" w:cs="Times New Roman"/>
          <w:sz w:val="28"/>
          <w:szCs w:val="28"/>
        </w:rPr>
        <w:t xml:space="preserve"> in private enterprise. Indeed, the civil service is by far the most important </w:t>
      </w:r>
      <w:proofErr w:type="spellStart"/>
      <w:r w:rsidRPr="00583D1E">
        <w:rPr>
          <w:rFonts w:ascii="Times New Roman" w:hAnsi="Times New Roman" w:cs="Times New Roman"/>
          <w:sz w:val="28"/>
          <w:szCs w:val="28"/>
        </w:rPr>
        <w:t>launchingpad</w:t>
      </w:r>
      <w:proofErr w:type="spellEnd"/>
      <w:r w:rsidRPr="00583D1E">
        <w:rPr>
          <w:rFonts w:ascii="Times New Roman" w:hAnsi="Times New Roman" w:cs="Times New Roman"/>
          <w:sz w:val="28"/>
          <w:szCs w:val="28"/>
        </w:rPr>
        <w:t xml:space="preserve"> for businessmen in Nigeria as it gives senior government officials and politicians access </w:t>
      </w:r>
      <w:proofErr w:type="spellStart"/>
      <w:r w:rsidRPr="00583D1E">
        <w:rPr>
          <w:rFonts w:ascii="Times New Roman" w:hAnsi="Times New Roman" w:cs="Times New Roman"/>
          <w:sz w:val="28"/>
          <w:szCs w:val="28"/>
        </w:rPr>
        <w:t>topublic</w:t>
      </w:r>
      <w:proofErr w:type="spellEnd"/>
      <w:r w:rsidRPr="00583D1E">
        <w:rPr>
          <w:rFonts w:ascii="Times New Roman" w:hAnsi="Times New Roman" w:cs="Times New Roman"/>
          <w:sz w:val="28"/>
          <w:szCs w:val="28"/>
        </w:rPr>
        <w:t xml:space="preserve"> resources, such as lucrative public procurement contracts. The participation of </w:t>
      </w:r>
      <w:proofErr w:type="spellStart"/>
      <w:r w:rsidRPr="00583D1E">
        <w:rPr>
          <w:rFonts w:ascii="Times New Roman" w:hAnsi="Times New Roman" w:cs="Times New Roman"/>
          <w:sz w:val="28"/>
          <w:szCs w:val="28"/>
        </w:rPr>
        <w:t>publicofficials</w:t>
      </w:r>
      <w:proofErr w:type="spellEnd"/>
      <w:r w:rsidRPr="00583D1E">
        <w:rPr>
          <w:rFonts w:ascii="Times New Roman" w:hAnsi="Times New Roman" w:cs="Times New Roman"/>
          <w:sz w:val="28"/>
          <w:szCs w:val="28"/>
        </w:rPr>
        <w:t xml:space="preserve"> in private enterprise has thus been a key source of corruption in public </w:t>
      </w:r>
      <w:proofErr w:type="spellStart"/>
      <w:r w:rsidRPr="00583D1E">
        <w:rPr>
          <w:rFonts w:ascii="Times New Roman" w:hAnsi="Times New Roman" w:cs="Times New Roman"/>
          <w:sz w:val="28"/>
          <w:szCs w:val="28"/>
        </w:rPr>
        <w:lastRenderedPageBreak/>
        <w:t>procurement,since</w:t>
      </w:r>
      <w:proofErr w:type="spellEnd"/>
      <w:r w:rsidRPr="00583D1E">
        <w:rPr>
          <w:rFonts w:ascii="Times New Roman" w:hAnsi="Times New Roman" w:cs="Times New Roman"/>
          <w:sz w:val="28"/>
          <w:szCs w:val="28"/>
        </w:rPr>
        <w:t xml:space="preserve"> the rules established to guard against conflicts of interest have invariably been breached(Ahmed, </w:t>
      </w:r>
      <w:proofErr w:type="spellStart"/>
      <w:r w:rsidRPr="00583D1E">
        <w:rPr>
          <w:rFonts w:ascii="Times New Roman" w:hAnsi="Times New Roman" w:cs="Times New Roman"/>
          <w:sz w:val="28"/>
          <w:szCs w:val="28"/>
        </w:rPr>
        <w:t>Irfan</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Parasuraman</w:t>
      </w:r>
      <w:proofErr w:type="spellEnd"/>
      <w:r w:rsidRPr="00583D1E">
        <w:rPr>
          <w:rFonts w:ascii="Times New Roman" w:hAnsi="Times New Roman" w:cs="Times New Roman"/>
          <w:sz w:val="28"/>
          <w:szCs w:val="28"/>
        </w:rPr>
        <w:t>, 1994).</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Further, there was no provision for dissatisfied bidders or the general public to appeal against </w:t>
      </w:r>
      <w:proofErr w:type="spellStart"/>
      <w:r w:rsidRPr="00583D1E">
        <w:rPr>
          <w:rFonts w:ascii="Times New Roman" w:hAnsi="Times New Roman" w:cs="Times New Roman"/>
          <w:sz w:val="28"/>
          <w:szCs w:val="28"/>
        </w:rPr>
        <w:t>theprocurement</w:t>
      </w:r>
      <w:proofErr w:type="spellEnd"/>
      <w:r w:rsidRPr="00583D1E">
        <w:rPr>
          <w:rFonts w:ascii="Times New Roman" w:hAnsi="Times New Roman" w:cs="Times New Roman"/>
          <w:sz w:val="28"/>
          <w:szCs w:val="28"/>
        </w:rPr>
        <w:t xml:space="preserve"> decisions of the various tender boards where, for instance, there were </w:t>
      </w:r>
      <w:proofErr w:type="spellStart"/>
      <w:r w:rsidRPr="00583D1E">
        <w:rPr>
          <w:rFonts w:ascii="Times New Roman" w:hAnsi="Times New Roman" w:cs="Times New Roman"/>
          <w:sz w:val="28"/>
          <w:szCs w:val="28"/>
        </w:rPr>
        <w:t>irregularitiesin</w:t>
      </w:r>
      <w:proofErr w:type="spellEnd"/>
      <w:r w:rsidRPr="00583D1E">
        <w:rPr>
          <w:rFonts w:ascii="Times New Roman" w:hAnsi="Times New Roman" w:cs="Times New Roman"/>
          <w:sz w:val="28"/>
          <w:szCs w:val="28"/>
        </w:rPr>
        <w:t xml:space="preserve"> the process. The system only allowed for appeals by accounting officers (usually </w:t>
      </w:r>
      <w:proofErr w:type="spellStart"/>
      <w:r w:rsidRPr="00583D1E">
        <w:rPr>
          <w:rFonts w:ascii="Times New Roman" w:hAnsi="Times New Roman" w:cs="Times New Roman"/>
          <w:sz w:val="28"/>
          <w:szCs w:val="28"/>
        </w:rPr>
        <w:t>permanentsecretaries</w:t>
      </w:r>
      <w:proofErr w:type="spellEnd"/>
      <w:r w:rsidRPr="00583D1E">
        <w:rPr>
          <w:rFonts w:ascii="Times New Roman" w:hAnsi="Times New Roman" w:cs="Times New Roman"/>
          <w:sz w:val="28"/>
          <w:szCs w:val="28"/>
        </w:rPr>
        <w:t xml:space="preserve">) in the relevant government ministries, departments and agencies. And there was </w:t>
      </w:r>
      <w:proofErr w:type="spellStart"/>
      <w:r w:rsidRPr="00583D1E">
        <w:rPr>
          <w:rFonts w:ascii="Times New Roman" w:hAnsi="Times New Roman" w:cs="Times New Roman"/>
          <w:sz w:val="28"/>
          <w:szCs w:val="28"/>
        </w:rPr>
        <w:t>norole</w:t>
      </w:r>
      <w:proofErr w:type="spellEnd"/>
      <w:r w:rsidRPr="00583D1E">
        <w:rPr>
          <w:rFonts w:ascii="Times New Roman" w:hAnsi="Times New Roman" w:cs="Times New Roman"/>
          <w:sz w:val="28"/>
          <w:szCs w:val="28"/>
        </w:rPr>
        <w:t xml:space="preserve"> for the judicial system as the decisions of the </w:t>
      </w:r>
      <w:proofErr w:type="spellStart"/>
      <w:r w:rsidRPr="00583D1E">
        <w:rPr>
          <w:rFonts w:ascii="Times New Roman" w:hAnsi="Times New Roman" w:cs="Times New Roman"/>
          <w:sz w:val="28"/>
          <w:szCs w:val="28"/>
        </w:rPr>
        <w:t>administrativeappeal</w:t>
      </w:r>
      <w:proofErr w:type="spellEnd"/>
      <w:r w:rsidRPr="00583D1E">
        <w:rPr>
          <w:rFonts w:ascii="Times New Roman" w:hAnsi="Times New Roman" w:cs="Times New Roman"/>
          <w:sz w:val="28"/>
          <w:szCs w:val="28"/>
        </w:rPr>
        <w:t xml:space="preserve"> bodies were deemed final. All these unethical practices have led to a flawed </w:t>
      </w:r>
      <w:proofErr w:type="spellStart"/>
      <w:r w:rsidRPr="00583D1E">
        <w:rPr>
          <w:rFonts w:ascii="Times New Roman" w:hAnsi="Times New Roman" w:cs="Times New Roman"/>
          <w:sz w:val="28"/>
          <w:szCs w:val="28"/>
        </w:rPr>
        <w:t>tenderingprocess</w:t>
      </w:r>
      <w:proofErr w:type="spellEnd"/>
      <w:r w:rsidRPr="00583D1E">
        <w:rPr>
          <w:rFonts w:ascii="Times New Roman" w:hAnsi="Times New Roman" w:cs="Times New Roman"/>
          <w:sz w:val="28"/>
          <w:szCs w:val="28"/>
        </w:rPr>
        <w:t xml:space="preserve"> that resulted to loss of huge sums of money. This study sought to investigate </w:t>
      </w:r>
      <w:proofErr w:type="spellStart"/>
      <w:r w:rsidRPr="00583D1E">
        <w:rPr>
          <w:rFonts w:ascii="Times New Roman" w:hAnsi="Times New Roman" w:cs="Times New Roman"/>
          <w:sz w:val="28"/>
          <w:szCs w:val="28"/>
        </w:rPr>
        <w:t>theinfluence</w:t>
      </w:r>
      <w:proofErr w:type="spellEnd"/>
      <w:r w:rsidRPr="00583D1E">
        <w:rPr>
          <w:rFonts w:ascii="Times New Roman" w:hAnsi="Times New Roman" w:cs="Times New Roman"/>
          <w:sz w:val="28"/>
          <w:szCs w:val="28"/>
        </w:rPr>
        <w:t xml:space="preserve"> of unethical practices on effective tendering process.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r w:rsidRPr="00583D1E">
        <w:rPr>
          <w:rFonts w:ascii="Times New Roman" w:hAnsi="Times New Roman" w:cs="Times New Roman"/>
          <w:b/>
          <w:bCs/>
          <w:sz w:val="28"/>
          <w:szCs w:val="28"/>
        </w:rPr>
        <w:t>2.5 Training of employees involved in tendering process in Public Sector Procurement</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According to </w:t>
      </w:r>
      <w:proofErr w:type="spellStart"/>
      <w:r w:rsidRPr="00583D1E">
        <w:rPr>
          <w:rFonts w:ascii="Times New Roman" w:hAnsi="Times New Roman" w:cs="Times New Roman"/>
          <w:sz w:val="28"/>
          <w:szCs w:val="28"/>
        </w:rPr>
        <w:t>Landale</w:t>
      </w:r>
      <w:proofErr w:type="spellEnd"/>
      <w:r w:rsidRPr="00583D1E">
        <w:rPr>
          <w:rFonts w:ascii="Times New Roman" w:hAnsi="Times New Roman" w:cs="Times New Roman"/>
          <w:sz w:val="28"/>
          <w:szCs w:val="28"/>
        </w:rPr>
        <w:t xml:space="preserve"> (2006) training is the process of acquiring knowledge and skills by </w:t>
      </w:r>
      <w:proofErr w:type="spellStart"/>
      <w:r w:rsidRPr="00583D1E">
        <w:rPr>
          <w:rFonts w:ascii="Times New Roman" w:hAnsi="Times New Roman" w:cs="Times New Roman"/>
          <w:sz w:val="28"/>
          <w:szCs w:val="28"/>
        </w:rPr>
        <w:t>theTeam</w:t>
      </w:r>
      <w:proofErr w:type="spellEnd"/>
      <w:r w:rsidRPr="00583D1E">
        <w:rPr>
          <w:rFonts w:ascii="Times New Roman" w:hAnsi="Times New Roman" w:cs="Times New Roman"/>
          <w:sz w:val="28"/>
          <w:szCs w:val="28"/>
        </w:rPr>
        <w:t xml:space="preserve"> who participate in the public tendering process for efficient and effective service delivery.</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Through training participants acquire new sets of values and attitudes. The appreciation of </w:t>
      </w:r>
      <w:proofErr w:type="spellStart"/>
      <w:r w:rsidRPr="00583D1E">
        <w:rPr>
          <w:rFonts w:ascii="Times New Roman" w:hAnsi="Times New Roman" w:cs="Times New Roman"/>
          <w:sz w:val="28"/>
          <w:szCs w:val="28"/>
        </w:rPr>
        <w:t>theirinherent</w:t>
      </w:r>
      <w:proofErr w:type="spellEnd"/>
      <w:r w:rsidRPr="00583D1E">
        <w:rPr>
          <w:rFonts w:ascii="Times New Roman" w:hAnsi="Times New Roman" w:cs="Times New Roman"/>
          <w:sz w:val="28"/>
          <w:szCs w:val="28"/>
        </w:rPr>
        <w:t xml:space="preserve"> but untapped potential and reinforce their self-confidence and sense of autonomy </w:t>
      </w:r>
      <w:proofErr w:type="spellStart"/>
      <w:r w:rsidRPr="00583D1E">
        <w:rPr>
          <w:rFonts w:ascii="Times New Roman" w:hAnsi="Times New Roman" w:cs="Times New Roman"/>
          <w:sz w:val="28"/>
          <w:szCs w:val="28"/>
        </w:rPr>
        <w:t>asopposed</w:t>
      </w:r>
      <w:proofErr w:type="spellEnd"/>
      <w:r w:rsidRPr="00583D1E">
        <w:rPr>
          <w:rFonts w:ascii="Times New Roman" w:hAnsi="Times New Roman" w:cs="Times New Roman"/>
          <w:sz w:val="28"/>
          <w:szCs w:val="28"/>
        </w:rPr>
        <w:t xml:space="preserve"> to dependency (Osborn et al 2003). For any project to be implemented </w:t>
      </w:r>
      <w:proofErr w:type="spellStart"/>
      <w:r w:rsidRPr="00583D1E">
        <w:rPr>
          <w:rFonts w:ascii="Times New Roman" w:hAnsi="Times New Roman" w:cs="Times New Roman"/>
          <w:sz w:val="28"/>
          <w:szCs w:val="28"/>
        </w:rPr>
        <w:t>successfullypeople</w:t>
      </w:r>
      <w:proofErr w:type="spellEnd"/>
      <w:r w:rsidRPr="00583D1E">
        <w:rPr>
          <w:rFonts w:ascii="Times New Roman" w:hAnsi="Times New Roman" w:cs="Times New Roman"/>
          <w:sz w:val="28"/>
          <w:szCs w:val="28"/>
        </w:rPr>
        <w:t xml:space="preserve"> involved must be trained. The training offered must be of quality to ensure </w:t>
      </w:r>
      <w:proofErr w:type="spellStart"/>
      <w:r w:rsidRPr="00583D1E">
        <w:rPr>
          <w:rFonts w:ascii="Times New Roman" w:hAnsi="Times New Roman" w:cs="Times New Roman"/>
          <w:sz w:val="28"/>
          <w:szCs w:val="28"/>
        </w:rPr>
        <w:lastRenderedPageBreak/>
        <w:t>effectiveimplementation</w:t>
      </w:r>
      <w:proofErr w:type="spellEnd"/>
      <w:r w:rsidRPr="00583D1E">
        <w:rPr>
          <w:rFonts w:ascii="Times New Roman" w:hAnsi="Times New Roman" w:cs="Times New Roman"/>
          <w:sz w:val="28"/>
          <w:szCs w:val="28"/>
        </w:rPr>
        <w:t xml:space="preserve"> of tendering process. If this is lacking then the tendering process will </w:t>
      </w:r>
      <w:proofErr w:type="spellStart"/>
      <w:r w:rsidRPr="00583D1E">
        <w:rPr>
          <w:rFonts w:ascii="Times New Roman" w:hAnsi="Times New Roman" w:cs="Times New Roman"/>
          <w:sz w:val="28"/>
          <w:szCs w:val="28"/>
        </w:rPr>
        <w:t>beadversely</w:t>
      </w:r>
      <w:proofErr w:type="spellEnd"/>
      <w:r w:rsidRPr="00583D1E">
        <w:rPr>
          <w:rFonts w:ascii="Times New Roman" w:hAnsi="Times New Roman" w:cs="Times New Roman"/>
          <w:sz w:val="28"/>
          <w:szCs w:val="28"/>
        </w:rPr>
        <w:t xml:space="preserve"> affected (Husband and </w:t>
      </w:r>
      <w:proofErr w:type="spellStart"/>
      <w:r w:rsidRPr="00583D1E">
        <w:rPr>
          <w:rFonts w:ascii="Times New Roman" w:hAnsi="Times New Roman" w:cs="Times New Roman"/>
          <w:sz w:val="28"/>
          <w:szCs w:val="28"/>
        </w:rPr>
        <w:t>Bolles</w:t>
      </w:r>
      <w:proofErr w:type="spellEnd"/>
      <w:r w:rsidRPr="00583D1E">
        <w:rPr>
          <w:rFonts w:ascii="Times New Roman" w:hAnsi="Times New Roman" w:cs="Times New Roman"/>
          <w:sz w:val="28"/>
          <w:szCs w:val="28"/>
        </w:rPr>
        <w:t xml:space="preserve"> 2007). According to the Public Procurement </w:t>
      </w:r>
      <w:proofErr w:type="spellStart"/>
      <w:r w:rsidRPr="00583D1E">
        <w:rPr>
          <w:rFonts w:ascii="Times New Roman" w:hAnsi="Times New Roman" w:cs="Times New Roman"/>
          <w:sz w:val="28"/>
          <w:szCs w:val="28"/>
        </w:rPr>
        <w:t>andDisposal</w:t>
      </w:r>
      <w:proofErr w:type="spellEnd"/>
      <w:r w:rsidRPr="00583D1E">
        <w:rPr>
          <w:rFonts w:ascii="Times New Roman" w:hAnsi="Times New Roman" w:cs="Times New Roman"/>
          <w:sz w:val="28"/>
          <w:szCs w:val="28"/>
        </w:rPr>
        <w:t xml:space="preserve"> Act 2005 section (7) procurement shall be staffed with procurement </w:t>
      </w:r>
      <w:proofErr w:type="spellStart"/>
      <w:r w:rsidRPr="00583D1E">
        <w:rPr>
          <w:rFonts w:ascii="Times New Roman" w:hAnsi="Times New Roman" w:cs="Times New Roman"/>
          <w:sz w:val="28"/>
          <w:szCs w:val="28"/>
        </w:rPr>
        <w:t>professionalswhose</w:t>
      </w:r>
      <w:proofErr w:type="spellEnd"/>
      <w:r w:rsidRPr="00583D1E">
        <w:rPr>
          <w:rFonts w:ascii="Times New Roman" w:hAnsi="Times New Roman" w:cs="Times New Roman"/>
          <w:sz w:val="28"/>
          <w:szCs w:val="28"/>
        </w:rPr>
        <w:t xml:space="preserve"> qualifications have been recognized by the authority. The authority shall facilitate </w:t>
      </w:r>
      <w:proofErr w:type="spellStart"/>
      <w:r w:rsidRPr="00583D1E">
        <w:rPr>
          <w:rFonts w:ascii="Times New Roman" w:hAnsi="Times New Roman" w:cs="Times New Roman"/>
          <w:sz w:val="28"/>
          <w:szCs w:val="28"/>
        </w:rPr>
        <w:t>theestablishment</w:t>
      </w:r>
      <w:proofErr w:type="spellEnd"/>
      <w:r w:rsidRPr="00583D1E">
        <w:rPr>
          <w:rFonts w:ascii="Times New Roman" w:hAnsi="Times New Roman" w:cs="Times New Roman"/>
          <w:sz w:val="28"/>
          <w:szCs w:val="28"/>
        </w:rPr>
        <w:t xml:space="preserve"> of an examination body for procurement professionals and shall ensure support </w:t>
      </w:r>
      <w:proofErr w:type="spellStart"/>
      <w:r w:rsidRPr="00583D1E">
        <w:rPr>
          <w:rFonts w:ascii="Times New Roman" w:hAnsi="Times New Roman" w:cs="Times New Roman"/>
          <w:sz w:val="28"/>
          <w:szCs w:val="28"/>
        </w:rPr>
        <w:t>fortheir</w:t>
      </w:r>
      <w:proofErr w:type="spellEnd"/>
      <w:r w:rsidRPr="00583D1E">
        <w:rPr>
          <w:rFonts w:ascii="Times New Roman" w:hAnsi="Times New Roman" w:cs="Times New Roman"/>
          <w:sz w:val="28"/>
          <w:szCs w:val="28"/>
        </w:rPr>
        <w:t xml:space="preserve"> professional association. These means that learning is knowledge and knowledge is power(Ahmed, </w:t>
      </w:r>
      <w:proofErr w:type="spellStart"/>
      <w:r w:rsidRPr="00583D1E">
        <w:rPr>
          <w:rFonts w:ascii="Times New Roman" w:hAnsi="Times New Roman" w:cs="Times New Roman"/>
          <w:sz w:val="28"/>
          <w:szCs w:val="28"/>
        </w:rPr>
        <w:t>Irfan</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Parasuraman</w:t>
      </w:r>
      <w:proofErr w:type="spellEnd"/>
      <w:r w:rsidRPr="00583D1E">
        <w:rPr>
          <w:rFonts w:ascii="Times New Roman" w:hAnsi="Times New Roman" w:cs="Times New Roman"/>
          <w:sz w:val="28"/>
          <w:szCs w:val="28"/>
        </w:rPr>
        <w:t xml:space="preserve">, 1994). This study aimed at investigating whether </w:t>
      </w:r>
      <w:proofErr w:type="spellStart"/>
      <w:r w:rsidRPr="00583D1E">
        <w:rPr>
          <w:rFonts w:ascii="Times New Roman" w:hAnsi="Times New Roman" w:cs="Times New Roman"/>
          <w:sz w:val="28"/>
          <w:szCs w:val="28"/>
        </w:rPr>
        <w:t>roadconstructing</w:t>
      </w:r>
      <w:proofErr w:type="spellEnd"/>
      <w:r w:rsidRPr="00583D1E">
        <w:rPr>
          <w:rFonts w:ascii="Times New Roman" w:hAnsi="Times New Roman" w:cs="Times New Roman"/>
          <w:sz w:val="28"/>
          <w:szCs w:val="28"/>
        </w:rPr>
        <w:t xml:space="preserve"> agencies trained their staff and the influence of the training on effectiveness </w:t>
      </w:r>
      <w:proofErr w:type="spellStart"/>
      <w:r w:rsidRPr="00583D1E">
        <w:rPr>
          <w:rFonts w:ascii="Times New Roman" w:hAnsi="Times New Roman" w:cs="Times New Roman"/>
          <w:sz w:val="28"/>
          <w:szCs w:val="28"/>
        </w:rPr>
        <w:t>oftendering</w:t>
      </w:r>
      <w:proofErr w:type="spellEnd"/>
      <w:r w:rsidRPr="00583D1E">
        <w:rPr>
          <w:rFonts w:ascii="Times New Roman" w:hAnsi="Times New Roman" w:cs="Times New Roman"/>
          <w:sz w:val="28"/>
          <w:szCs w:val="28"/>
        </w:rPr>
        <w:t xml:space="preserve"> process.</w:t>
      </w: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p>
    <w:p w:rsidR="00396A34" w:rsidRPr="00583D1E" w:rsidRDefault="00396A34" w:rsidP="00396A34">
      <w:pPr>
        <w:autoSpaceDE w:val="0"/>
        <w:autoSpaceDN w:val="0"/>
        <w:adjustRightInd w:val="0"/>
        <w:spacing w:after="0" w:line="480" w:lineRule="auto"/>
        <w:jc w:val="both"/>
        <w:rPr>
          <w:rFonts w:ascii="Times New Roman" w:hAnsi="Times New Roman" w:cs="Times New Roman"/>
          <w:b/>
          <w:bCs/>
          <w:sz w:val="28"/>
          <w:szCs w:val="28"/>
        </w:rPr>
      </w:pPr>
      <w:r w:rsidRPr="00583D1E">
        <w:rPr>
          <w:rFonts w:ascii="Times New Roman" w:hAnsi="Times New Roman" w:cs="Times New Roman"/>
          <w:b/>
          <w:bCs/>
          <w:sz w:val="28"/>
          <w:szCs w:val="28"/>
        </w:rPr>
        <w:t>2.6 The use of ICT in Tendering Process in Public Sector Procurement</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According to Egan, (1998) the procurement process in UK construction has come under </w:t>
      </w:r>
      <w:proofErr w:type="spellStart"/>
      <w:r w:rsidRPr="00583D1E">
        <w:rPr>
          <w:rFonts w:ascii="Times New Roman" w:hAnsi="Times New Roman" w:cs="Times New Roman"/>
          <w:sz w:val="28"/>
          <w:szCs w:val="28"/>
        </w:rPr>
        <w:t>closescrutiny</w:t>
      </w:r>
      <w:proofErr w:type="spellEnd"/>
      <w:r w:rsidRPr="00583D1E">
        <w:rPr>
          <w:rFonts w:ascii="Times New Roman" w:hAnsi="Times New Roman" w:cs="Times New Roman"/>
          <w:sz w:val="28"/>
          <w:szCs w:val="28"/>
        </w:rPr>
        <w:t xml:space="preserve"> since the (Egan report) which had pointed out that “The UK construction industry </w:t>
      </w:r>
      <w:proofErr w:type="spellStart"/>
      <w:r w:rsidRPr="00583D1E">
        <w:rPr>
          <w:rFonts w:ascii="Times New Roman" w:hAnsi="Times New Roman" w:cs="Times New Roman"/>
          <w:sz w:val="28"/>
          <w:szCs w:val="28"/>
        </w:rPr>
        <w:t>cangain</w:t>
      </w:r>
      <w:proofErr w:type="spellEnd"/>
      <w:r w:rsidRPr="00583D1E">
        <w:rPr>
          <w:rFonts w:ascii="Times New Roman" w:hAnsi="Times New Roman" w:cs="Times New Roman"/>
          <w:sz w:val="28"/>
          <w:szCs w:val="28"/>
        </w:rPr>
        <w:t xml:space="preserve"> substantial improvements by delivering better service to clients, reducing construction </w:t>
      </w:r>
      <w:proofErr w:type="spellStart"/>
      <w:r w:rsidRPr="00583D1E">
        <w:rPr>
          <w:rFonts w:ascii="Times New Roman" w:hAnsi="Times New Roman" w:cs="Times New Roman"/>
          <w:sz w:val="28"/>
          <w:szCs w:val="28"/>
        </w:rPr>
        <w:t>cost,time</w:t>
      </w:r>
      <w:proofErr w:type="spellEnd"/>
      <w:r w:rsidRPr="00583D1E">
        <w:rPr>
          <w:rFonts w:ascii="Times New Roman" w:hAnsi="Times New Roman" w:cs="Times New Roman"/>
          <w:sz w:val="28"/>
          <w:szCs w:val="28"/>
        </w:rPr>
        <w:t xml:space="preserve"> and defects”. According to Latham report (Latham, 1994) suggested as one of its </w:t>
      </w:r>
      <w:proofErr w:type="spellStart"/>
      <w:r w:rsidRPr="00583D1E">
        <w:rPr>
          <w:rFonts w:ascii="Times New Roman" w:hAnsi="Times New Roman" w:cs="Times New Roman"/>
          <w:sz w:val="28"/>
          <w:szCs w:val="28"/>
        </w:rPr>
        <w:t>proposalsthat</w:t>
      </w:r>
      <w:proofErr w:type="spellEnd"/>
      <w:r w:rsidRPr="00583D1E">
        <w:rPr>
          <w:rFonts w:ascii="Times New Roman" w:hAnsi="Times New Roman" w:cs="Times New Roman"/>
          <w:sz w:val="28"/>
          <w:szCs w:val="28"/>
        </w:rPr>
        <w:t xml:space="preserve"> savings in capital costs of 10% a year could be achieved. E-Procurement will </w:t>
      </w:r>
      <w:proofErr w:type="spellStart"/>
      <w:r w:rsidRPr="00583D1E">
        <w:rPr>
          <w:rFonts w:ascii="Times New Roman" w:hAnsi="Times New Roman" w:cs="Times New Roman"/>
          <w:sz w:val="28"/>
          <w:szCs w:val="28"/>
        </w:rPr>
        <w:t>bringimprovements</w:t>
      </w:r>
      <w:proofErr w:type="spellEnd"/>
      <w:r w:rsidRPr="00583D1E">
        <w:rPr>
          <w:rFonts w:ascii="Times New Roman" w:hAnsi="Times New Roman" w:cs="Times New Roman"/>
          <w:sz w:val="28"/>
          <w:szCs w:val="28"/>
        </w:rPr>
        <w:t xml:space="preserve"> to all aspects of the procurement process (National Institute of </w:t>
      </w:r>
      <w:proofErr w:type="spellStart"/>
      <w:r w:rsidRPr="00583D1E">
        <w:rPr>
          <w:rFonts w:ascii="Times New Roman" w:hAnsi="Times New Roman" w:cs="Times New Roman"/>
          <w:sz w:val="28"/>
          <w:szCs w:val="28"/>
        </w:rPr>
        <w:t>GovernmentalPurchasing</w:t>
      </w:r>
      <w:proofErr w:type="spellEnd"/>
      <w:r w:rsidRPr="00583D1E">
        <w:rPr>
          <w:rFonts w:ascii="Times New Roman" w:hAnsi="Times New Roman" w:cs="Times New Roman"/>
          <w:sz w:val="28"/>
          <w:szCs w:val="28"/>
        </w:rPr>
        <w:t xml:space="preserve">, 2001, </w:t>
      </w:r>
      <w:proofErr w:type="spellStart"/>
      <w:r w:rsidRPr="00583D1E">
        <w:rPr>
          <w:rFonts w:ascii="Times New Roman" w:hAnsi="Times New Roman" w:cs="Times New Roman"/>
          <w:sz w:val="28"/>
          <w:szCs w:val="28"/>
        </w:rPr>
        <w:t>Minahan</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Degan</w:t>
      </w:r>
      <w:proofErr w:type="spellEnd"/>
      <w:r w:rsidRPr="00583D1E">
        <w:rPr>
          <w:rFonts w:ascii="Times New Roman" w:hAnsi="Times New Roman" w:cs="Times New Roman"/>
          <w:sz w:val="28"/>
          <w:szCs w:val="28"/>
        </w:rPr>
        <w:t xml:space="preserve">, </w:t>
      </w:r>
      <w:r w:rsidRPr="00583D1E">
        <w:rPr>
          <w:rFonts w:ascii="Times New Roman" w:hAnsi="Times New Roman" w:cs="Times New Roman"/>
          <w:sz w:val="28"/>
          <w:szCs w:val="28"/>
        </w:rPr>
        <w:lastRenderedPageBreak/>
        <w:t xml:space="preserve">2001, McIntosh and Sloan, 2001, </w:t>
      </w:r>
      <w:proofErr w:type="spellStart"/>
      <w:r w:rsidRPr="00583D1E">
        <w:rPr>
          <w:rFonts w:ascii="Times New Roman" w:hAnsi="Times New Roman" w:cs="Times New Roman"/>
          <w:sz w:val="28"/>
          <w:szCs w:val="28"/>
        </w:rPr>
        <w:t>Ribeiro</w:t>
      </w:r>
      <w:proofErr w:type="spellEnd"/>
      <w:r w:rsidRPr="00583D1E">
        <w:rPr>
          <w:rFonts w:ascii="Times New Roman" w:hAnsi="Times New Roman" w:cs="Times New Roman"/>
          <w:sz w:val="28"/>
          <w:szCs w:val="28"/>
        </w:rPr>
        <w:t>, 2001).</w:t>
      </w:r>
      <w:proofErr w:type="spellStart"/>
      <w:r w:rsidRPr="00583D1E">
        <w:rPr>
          <w:rFonts w:ascii="Times New Roman" w:hAnsi="Times New Roman" w:cs="Times New Roman"/>
          <w:sz w:val="28"/>
          <w:szCs w:val="28"/>
        </w:rPr>
        <w:t>Theprocurement</w:t>
      </w:r>
      <w:proofErr w:type="spellEnd"/>
      <w:r w:rsidRPr="00583D1E">
        <w:rPr>
          <w:rFonts w:ascii="Times New Roman" w:hAnsi="Times New Roman" w:cs="Times New Roman"/>
          <w:sz w:val="28"/>
          <w:szCs w:val="28"/>
        </w:rPr>
        <w:t xml:space="preserve"> process is not solely the buying of goods and services but also incorporates </w:t>
      </w:r>
      <w:proofErr w:type="spellStart"/>
      <w:r w:rsidRPr="00583D1E">
        <w:rPr>
          <w:rFonts w:ascii="Times New Roman" w:hAnsi="Times New Roman" w:cs="Times New Roman"/>
          <w:sz w:val="28"/>
          <w:szCs w:val="28"/>
        </w:rPr>
        <w:t>buyingstrategy</w:t>
      </w:r>
      <w:proofErr w:type="spellEnd"/>
      <w:r w:rsidRPr="00583D1E">
        <w:rPr>
          <w:rFonts w:ascii="Times New Roman" w:hAnsi="Times New Roman" w:cs="Times New Roman"/>
          <w:sz w:val="28"/>
          <w:szCs w:val="28"/>
        </w:rPr>
        <w:t xml:space="preserve"> as well (</w:t>
      </w:r>
      <w:proofErr w:type="spellStart"/>
      <w:r w:rsidRPr="00583D1E">
        <w:rPr>
          <w:rFonts w:ascii="Times New Roman" w:hAnsi="Times New Roman" w:cs="Times New Roman"/>
          <w:sz w:val="28"/>
          <w:szCs w:val="28"/>
        </w:rPr>
        <w:t>Egbu</w:t>
      </w:r>
      <w:proofErr w:type="spellEnd"/>
      <w:r w:rsidRPr="00583D1E">
        <w:rPr>
          <w:rFonts w:ascii="Times New Roman" w:hAnsi="Times New Roman" w:cs="Times New Roman"/>
          <w:sz w:val="28"/>
          <w:szCs w:val="28"/>
        </w:rPr>
        <w:t xml:space="preserve"> et al, 2003). The public Sector has produced a plethora of initiatives </w:t>
      </w:r>
      <w:proofErr w:type="spellStart"/>
      <w:r w:rsidRPr="00583D1E">
        <w:rPr>
          <w:rFonts w:ascii="Times New Roman" w:hAnsi="Times New Roman" w:cs="Times New Roman"/>
          <w:sz w:val="28"/>
          <w:szCs w:val="28"/>
        </w:rPr>
        <w:t>toinvestigate</w:t>
      </w:r>
      <w:proofErr w:type="spellEnd"/>
      <w:r w:rsidRPr="00583D1E">
        <w:rPr>
          <w:rFonts w:ascii="Times New Roman" w:hAnsi="Times New Roman" w:cs="Times New Roman"/>
          <w:sz w:val="28"/>
          <w:szCs w:val="28"/>
        </w:rPr>
        <w:t xml:space="preserve"> ways to improve the strategy and processes of procurement over the last 11 years.</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Despite these suggested advantages, Martin (2004) shows that in construction agencies, still </w:t>
      </w:r>
      <w:proofErr w:type="spellStart"/>
      <w:r w:rsidRPr="00583D1E">
        <w:rPr>
          <w:rFonts w:ascii="Times New Roman" w:hAnsi="Times New Roman" w:cs="Times New Roman"/>
          <w:sz w:val="28"/>
          <w:szCs w:val="28"/>
        </w:rPr>
        <w:t>lessthan</w:t>
      </w:r>
      <w:proofErr w:type="spellEnd"/>
      <w:r w:rsidRPr="00583D1E">
        <w:rPr>
          <w:rFonts w:ascii="Times New Roman" w:hAnsi="Times New Roman" w:cs="Times New Roman"/>
          <w:sz w:val="28"/>
          <w:szCs w:val="28"/>
        </w:rPr>
        <w:t xml:space="preserve"> 30% of tender documentation are sent out in electronic form. This is because </w:t>
      </w:r>
      <w:proofErr w:type="spellStart"/>
      <w:r w:rsidRPr="00583D1E">
        <w:rPr>
          <w:rFonts w:ascii="Times New Roman" w:hAnsi="Times New Roman" w:cs="Times New Roman"/>
          <w:sz w:val="28"/>
          <w:szCs w:val="28"/>
        </w:rPr>
        <w:t>Constructionprocurement</w:t>
      </w:r>
      <w:proofErr w:type="spellEnd"/>
      <w:r w:rsidRPr="00583D1E">
        <w:rPr>
          <w:rFonts w:ascii="Times New Roman" w:hAnsi="Times New Roman" w:cs="Times New Roman"/>
          <w:sz w:val="28"/>
          <w:szCs w:val="28"/>
        </w:rPr>
        <w:t xml:space="preserve"> is more complex than general procurement. This situation is even worse </w:t>
      </w:r>
      <w:proofErr w:type="spellStart"/>
      <w:r w:rsidRPr="00583D1E">
        <w:rPr>
          <w:rFonts w:ascii="Times New Roman" w:hAnsi="Times New Roman" w:cs="Times New Roman"/>
          <w:sz w:val="28"/>
          <w:szCs w:val="28"/>
        </w:rPr>
        <w:t>indeveloping</w:t>
      </w:r>
      <w:proofErr w:type="spellEnd"/>
      <w:r w:rsidRPr="00583D1E">
        <w:rPr>
          <w:rFonts w:ascii="Times New Roman" w:hAnsi="Times New Roman" w:cs="Times New Roman"/>
          <w:sz w:val="28"/>
          <w:szCs w:val="28"/>
        </w:rPr>
        <w:t xml:space="preserve"> countries such as Nigeria.</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There are many different parties involved who feed information into the process – </w:t>
      </w:r>
      <w:proofErr w:type="spellStart"/>
      <w:r w:rsidRPr="00583D1E">
        <w:rPr>
          <w:rFonts w:ascii="Times New Roman" w:hAnsi="Times New Roman" w:cs="Times New Roman"/>
          <w:sz w:val="28"/>
          <w:szCs w:val="28"/>
        </w:rPr>
        <w:t>clients,consultants</w:t>
      </w:r>
      <w:proofErr w:type="spellEnd"/>
      <w:r w:rsidRPr="00583D1E">
        <w:rPr>
          <w:rFonts w:ascii="Times New Roman" w:hAnsi="Times New Roman" w:cs="Times New Roman"/>
          <w:sz w:val="28"/>
          <w:szCs w:val="28"/>
        </w:rPr>
        <w:t xml:space="preserve">, contractors and suppliers. Construction work specifications can be less well </w:t>
      </w:r>
      <w:proofErr w:type="spellStart"/>
      <w:r w:rsidRPr="00583D1E">
        <w:rPr>
          <w:rFonts w:ascii="Times New Roman" w:hAnsi="Times New Roman" w:cs="Times New Roman"/>
          <w:sz w:val="28"/>
          <w:szCs w:val="28"/>
        </w:rPr>
        <w:t>definedwith</w:t>
      </w:r>
      <w:proofErr w:type="spellEnd"/>
      <w:r w:rsidRPr="00583D1E">
        <w:rPr>
          <w:rFonts w:ascii="Times New Roman" w:hAnsi="Times New Roman" w:cs="Times New Roman"/>
          <w:sz w:val="28"/>
          <w:szCs w:val="28"/>
        </w:rPr>
        <w:t xml:space="preserve"> unknowns such as ground conditions could large impact on the overall cost (Edie et al,2007). In contrast items in goods and services procurement can be tightly specified with </w:t>
      </w:r>
      <w:proofErr w:type="spellStart"/>
      <w:r w:rsidRPr="00583D1E">
        <w:rPr>
          <w:rFonts w:ascii="Times New Roman" w:hAnsi="Times New Roman" w:cs="Times New Roman"/>
          <w:sz w:val="28"/>
          <w:szCs w:val="28"/>
        </w:rPr>
        <w:t>littlemovement</w:t>
      </w:r>
      <w:proofErr w:type="spellEnd"/>
      <w:r w:rsidRPr="00583D1E">
        <w:rPr>
          <w:rFonts w:ascii="Times New Roman" w:hAnsi="Times New Roman" w:cs="Times New Roman"/>
          <w:sz w:val="28"/>
          <w:szCs w:val="28"/>
        </w:rPr>
        <w:t xml:space="preserve"> from the original specification. Factoring in risk is a major aspect and can </w:t>
      </w:r>
      <w:proofErr w:type="spellStart"/>
      <w:r w:rsidRPr="00583D1E">
        <w:rPr>
          <w:rFonts w:ascii="Times New Roman" w:hAnsi="Times New Roman" w:cs="Times New Roman"/>
          <w:sz w:val="28"/>
          <w:szCs w:val="28"/>
        </w:rPr>
        <w:t>determinethe</w:t>
      </w:r>
      <w:proofErr w:type="spellEnd"/>
      <w:r w:rsidRPr="00583D1E">
        <w:rPr>
          <w:rFonts w:ascii="Times New Roman" w:hAnsi="Times New Roman" w:cs="Times New Roman"/>
          <w:sz w:val="28"/>
          <w:szCs w:val="28"/>
        </w:rPr>
        <w:t xml:space="preserve"> form of contract, how it is assessed and its overall outcome. For these reasons </w:t>
      </w:r>
      <w:proofErr w:type="spellStart"/>
      <w:r w:rsidRPr="00583D1E">
        <w:rPr>
          <w:rFonts w:ascii="Times New Roman" w:hAnsi="Times New Roman" w:cs="Times New Roman"/>
          <w:sz w:val="28"/>
          <w:szCs w:val="28"/>
        </w:rPr>
        <w:t>electronicsolutions</w:t>
      </w:r>
      <w:proofErr w:type="spellEnd"/>
      <w:r w:rsidRPr="00583D1E">
        <w:rPr>
          <w:rFonts w:ascii="Times New Roman" w:hAnsi="Times New Roman" w:cs="Times New Roman"/>
          <w:sz w:val="28"/>
          <w:szCs w:val="28"/>
        </w:rPr>
        <w:t xml:space="preserve"> for general procurement need to be altered to meet the needs of </w:t>
      </w:r>
      <w:proofErr w:type="spellStart"/>
      <w:r w:rsidRPr="00583D1E">
        <w:rPr>
          <w:rFonts w:ascii="Times New Roman" w:hAnsi="Times New Roman" w:cs="Times New Roman"/>
          <w:sz w:val="28"/>
          <w:szCs w:val="28"/>
        </w:rPr>
        <w:t>constructionprocurement</w:t>
      </w:r>
      <w:proofErr w:type="spellEnd"/>
      <w:r w:rsidRPr="00583D1E">
        <w:rPr>
          <w:rFonts w:ascii="Times New Roman" w:hAnsi="Times New Roman" w:cs="Times New Roman"/>
          <w:sz w:val="28"/>
          <w:szCs w:val="28"/>
        </w:rPr>
        <w:t>. This therefore make tendering process complex.</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According to Knudsen (2003) suggests that procurement can be condensed into the following</w:t>
      </w:r>
    </w:p>
    <w:p w:rsidR="00396A34" w:rsidRPr="00583D1E"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 xml:space="preserve">Six processes -“e-sourcing, </w:t>
      </w:r>
      <w:proofErr w:type="spellStart"/>
      <w:r w:rsidRPr="00583D1E">
        <w:rPr>
          <w:rFonts w:ascii="Times New Roman" w:hAnsi="Times New Roman" w:cs="Times New Roman"/>
          <w:sz w:val="28"/>
          <w:szCs w:val="28"/>
        </w:rPr>
        <w:t>etendering,e</w:t>
      </w:r>
      <w:proofErr w:type="spellEnd"/>
      <w:r w:rsidRPr="00583D1E">
        <w:rPr>
          <w:rFonts w:ascii="Times New Roman" w:hAnsi="Times New Roman" w:cs="Times New Roman"/>
          <w:sz w:val="28"/>
          <w:szCs w:val="28"/>
        </w:rPr>
        <w:t>-informing, e-</w:t>
      </w:r>
      <w:proofErr w:type="spellStart"/>
      <w:r w:rsidRPr="00583D1E">
        <w:rPr>
          <w:rFonts w:ascii="Times New Roman" w:hAnsi="Times New Roman" w:cs="Times New Roman"/>
          <w:sz w:val="28"/>
          <w:szCs w:val="28"/>
        </w:rPr>
        <w:t>mro</w:t>
      </w:r>
      <w:proofErr w:type="spellEnd"/>
      <w:r w:rsidRPr="00583D1E">
        <w:rPr>
          <w:rFonts w:ascii="Times New Roman" w:hAnsi="Times New Roman" w:cs="Times New Roman"/>
          <w:sz w:val="28"/>
          <w:szCs w:val="28"/>
        </w:rPr>
        <w:t xml:space="preserve"> (Maintenance, Repair and </w:t>
      </w:r>
      <w:proofErr w:type="spellStart"/>
      <w:r w:rsidRPr="00583D1E">
        <w:rPr>
          <w:rFonts w:ascii="Times New Roman" w:hAnsi="Times New Roman" w:cs="Times New Roman"/>
          <w:sz w:val="28"/>
          <w:szCs w:val="28"/>
        </w:rPr>
        <w:t>operatingmaterials</w:t>
      </w:r>
      <w:proofErr w:type="spellEnd"/>
      <w:r w:rsidRPr="00583D1E">
        <w:rPr>
          <w:rFonts w:ascii="Times New Roman" w:hAnsi="Times New Roman" w:cs="Times New Roman"/>
          <w:sz w:val="28"/>
          <w:szCs w:val="28"/>
        </w:rPr>
        <w:t xml:space="preserve">), ERP (Enterprise resource planning) and e-collaboration”. The principle of </w:t>
      </w:r>
      <w:proofErr w:type="spellStart"/>
      <w:r w:rsidRPr="00583D1E">
        <w:rPr>
          <w:rFonts w:ascii="Times New Roman" w:hAnsi="Times New Roman" w:cs="Times New Roman"/>
          <w:sz w:val="28"/>
          <w:szCs w:val="28"/>
        </w:rPr>
        <w:t>electronictendering</w:t>
      </w:r>
      <w:proofErr w:type="spellEnd"/>
      <w:r w:rsidRPr="00583D1E">
        <w:rPr>
          <w:rFonts w:ascii="Times New Roman" w:hAnsi="Times New Roman" w:cs="Times New Roman"/>
          <w:sz w:val="28"/>
          <w:szCs w:val="28"/>
        </w:rPr>
        <w:t xml:space="preserve"> is simply to provide a faultless system of transmitting input from the </w:t>
      </w:r>
      <w:proofErr w:type="spellStart"/>
      <w:r w:rsidRPr="00583D1E">
        <w:rPr>
          <w:rFonts w:ascii="Times New Roman" w:hAnsi="Times New Roman" w:cs="Times New Roman"/>
          <w:sz w:val="28"/>
          <w:szCs w:val="28"/>
        </w:rPr>
        <w:t>contractor’stender</w:t>
      </w:r>
      <w:proofErr w:type="spellEnd"/>
      <w:r w:rsidRPr="00583D1E">
        <w:rPr>
          <w:rFonts w:ascii="Times New Roman" w:hAnsi="Times New Roman" w:cs="Times New Roman"/>
          <w:sz w:val="28"/>
          <w:szCs w:val="28"/>
        </w:rPr>
        <w:t xml:space="preserve"> through to contract management removing the inefficiencies, delays and cost involved </w:t>
      </w:r>
      <w:proofErr w:type="spellStart"/>
      <w:r w:rsidRPr="00583D1E">
        <w:rPr>
          <w:rFonts w:ascii="Times New Roman" w:hAnsi="Times New Roman" w:cs="Times New Roman"/>
          <w:sz w:val="28"/>
          <w:szCs w:val="28"/>
        </w:rPr>
        <w:t>inmanually</w:t>
      </w:r>
      <w:proofErr w:type="spellEnd"/>
      <w:r w:rsidRPr="00583D1E">
        <w:rPr>
          <w:rFonts w:ascii="Times New Roman" w:hAnsi="Times New Roman" w:cs="Times New Roman"/>
          <w:sz w:val="28"/>
          <w:szCs w:val="28"/>
        </w:rPr>
        <w:t xml:space="preserve"> processing tender information and re-transcribing for contract management activity.</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Bell (2001) suggests changes must take place if electronic solutions are to become </w:t>
      </w:r>
      <w:proofErr w:type="spellStart"/>
      <w:r w:rsidRPr="00583D1E">
        <w:rPr>
          <w:rFonts w:ascii="Times New Roman" w:hAnsi="Times New Roman" w:cs="Times New Roman"/>
          <w:sz w:val="28"/>
          <w:szCs w:val="28"/>
        </w:rPr>
        <w:t>predominantand</w:t>
      </w:r>
      <w:proofErr w:type="spellEnd"/>
      <w:r w:rsidRPr="00583D1E">
        <w:rPr>
          <w:rFonts w:ascii="Times New Roman" w:hAnsi="Times New Roman" w:cs="Times New Roman"/>
          <w:sz w:val="28"/>
          <w:szCs w:val="28"/>
        </w:rPr>
        <w:t xml:space="preserve"> companies are to remain competitive in the new era. Therefore ICT is critical in </w:t>
      </w:r>
      <w:proofErr w:type="spellStart"/>
      <w:r w:rsidRPr="00583D1E">
        <w:rPr>
          <w:rFonts w:ascii="Times New Roman" w:hAnsi="Times New Roman" w:cs="Times New Roman"/>
          <w:sz w:val="28"/>
          <w:szCs w:val="28"/>
        </w:rPr>
        <w:t>tenderingprocess</w:t>
      </w:r>
      <w:proofErr w:type="spellEnd"/>
      <w:r w:rsidRPr="00583D1E">
        <w:rPr>
          <w:rFonts w:ascii="Times New Roman" w:hAnsi="Times New Roman" w:cs="Times New Roman"/>
          <w:sz w:val="28"/>
          <w:szCs w:val="28"/>
        </w:rPr>
        <w:t xml:space="preserve">. Rankin et al (2006) published a study into drivers and barriers for e-procurement </w:t>
      </w:r>
      <w:proofErr w:type="spellStart"/>
      <w:r w:rsidRPr="00583D1E">
        <w:rPr>
          <w:rFonts w:ascii="Times New Roman" w:hAnsi="Times New Roman" w:cs="Times New Roman"/>
          <w:sz w:val="28"/>
          <w:szCs w:val="28"/>
        </w:rPr>
        <w:t>inCanada</w:t>
      </w:r>
      <w:proofErr w:type="spellEnd"/>
      <w:r w:rsidRPr="00583D1E">
        <w:rPr>
          <w:rFonts w:ascii="Times New Roman" w:hAnsi="Times New Roman" w:cs="Times New Roman"/>
          <w:sz w:val="28"/>
          <w:szCs w:val="28"/>
        </w:rPr>
        <w:t xml:space="preserve">. This was the first piece of research to investigate drivers and barriers in construction e-Procurement. This confirmed that the drivers and barriers identified from the goods and </w:t>
      </w:r>
      <w:proofErr w:type="spellStart"/>
      <w:r w:rsidRPr="00583D1E">
        <w:rPr>
          <w:rFonts w:ascii="Times New Roman" w:hAnsi="Times New Roman" w:cs="Times New Roman"/>
          <w:sz w:val="28"/>
          <w:szCs w:val="28"/>
        </w:rPr>
        <w:t>Servicesindustries</w:t>
      </w:r>
      <w:proofErr w:type="spellEnd"/>
      <w:r w:rsidRPr="00583D1E">
        <w:rPr>
          <w:rFonts w:ascii="Times New Roman" w:hAnsi="Times New Roman" w:cs="Times New Roman"/>
          <w:sz w:val="28"/>
          <w:szCs w:val="28"/>
        </w:rPr>
        <w:t xml:space="preserve"> could be applied to the construction industry. His study focused more on e-</w:t>
      </w:r>
      <w:proofErr w:type="spellStart"/>
      <w:r w:rsidRPr="00583D1E">
        <w:rPr>
          <w:rFonts w:ascii="Times New Roman" w:hAnsi="Times New Roman" w:cs="Times New Roman"/>
          <w:sz w:val="28"/>
          <w:szCs w:val="28"/>
        </w:rPr>
        <w:t>sourcingwithin</w:t>
      </w:r>
      <w:proofErr w:type="spellEnd"/>
      <w:r w:rsidRPr="00583D1E">
        <w:rPr>
          <w:rFonts w:ascii="Times New Roman" w:hAnsi="Times New Roman" w:cs="Times New Roman"/>
          <w:sz w:val="28"/>
          <w:szCs w:val="28"/>
        </w:rPr>
        <w:t xml:space="preserve"> construction e-procurement rather than e-tendering. With a stationary product and </w:t>
      </w:r>
      <w:proofErr w:type="spellStart"/>
      <w:r w:rsidRPr="00583D1E">
        <w:rPr>
          <w:rFonts w:ascii="Times New Roman" w:hAnsi="Times New Roman" w:cs="Times New Roman"/>
          <w:sz w:val="28"/>
          <w:szCs w:val="28"/>
        </w:rPr>
        <w:t>aproduction</w:t>
      </w:r>
      <w:proofErr w:type="spellEnd"/>
      <w:r w:rsidRPr="00583D1E">
        <w:rPr>
          <w:rFonts w:ascii="Times New Roman" w:hAnsi="Times New Roman" w:cs="Times New Roman"/>
          <w:sz w:val="28"/>
          <w:szCs w:val="28"/>
        </w:rPr>
        <w:t xml:space="preserve"> line that changes locations, greater complexity and economic value the </w:t>
      </w:r>
      <w:proofErr w:type="spellStart"/>
      <w:r w:rsidRPr="00583D1E">
        <w:rPr>
          <w:rFonts w:ascii="Times New Roman" w:hAnsi="Times New Roman" w:cs="Times New Roman"/>
          <w:sz w:val="28"/>
          <w:szCs w:val="28"/>
        </w:rPr>
        <w:t>constructionindustry</w:t>
      </w:r>
      <w:proofErr w:type="spellEnd"/>
      <w:r w:rsidRPr="00583D1E">
        <w:rPr>
          <w:rFonts w:ascii="Times New Roman" w:hAnsi="Times New Roman" w:cs="Times New Roman"/>
          <w:sz w:val="28"/>
          <w:szCs w:val="28"/>
        </w:rPr>
        <w:t xml:space="preserve"> is essentially different to other industries. The consequence is that the drivers </w:t>
      </w:r>
      <w:proofErr w:type="spellStart"/>
      <w:r w:rsidRPr="00583D1E">
        <w:rPr>
          <w:rFonts w:ascii="Times New Roman" w:hAnsi="Times New Roman" w:cs="Times New Roman"/>
          <w:sz w:val="28"/>
          <w:szCs w:val="28"/>
        </w:rPr>
        <w:t>andbarriers</w:t>
      </w:r>
      <w:proofErr w:type="spellEnd"/>
      <w:r w:rsidRPr="00583D1E">
        <w:rPr>
          <w:rFonts w:ascii="Times New Roman" w:hAnsi="Times New Roman" w:cs="Times New Roman"/>
          <w:sz w:val="28"/>
          <w:szCs w:val="28"/>
        </w:rPr>
        <w:t xml:space="preserve"> to construction e-procurement could be performing differently to those in the </w:t>
      </w:r>
      <w:proofErr w:type="spellStart"/>
      <w:r w:rsidRPr="00583D1E">
        <w:rPr>
          <w:rFonts w:ascii="Times New Roman" w:hAnsi="Times New Roman" w:cs="Times New Roman"/>
          <w:sz w:val="28"/>
          <w:szCs w:val="28"/>
        </w:rPr>
        <w:t>generalgoods</w:t>
      </w:r>
      <w:proofErr w:type="spellEnd"/>
      <w:r w:rsidRPr="00583D1E">
        <w:rPr>
          <w:rFonts w:ascii="Times New Roman" w:hAnsi="Times New Roman" w:cs="Times New Roman"/>
          <w:sz w:val="28"/>
          <w:szCs w:val="28"/>
        </w:rPr>
        <w:t xml:space="preserve"> and services industry (Ahmed, </w:t>
      </w:r>
      <w:proofErr w:type="spellStart"/>
      <w:r w:rsidRPr="00583D1E">
        <w:rPr>
          <w:rFonts w:ascii="Times New Roman" w:hAnsi="Times New Roman" w:cs="Times New Roman"/>
          <w:sz w:val="28"/>
          <w:szCs w:val="28"/>
        </w:rPr>
        <w:t>Irfan</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Parasuraman</w:t>
      </w:r>
      <w:proofErr w:type="spellEnd"/>
      <w:r w:rsidRPr="00583D1E">
        <w:rPr>
          <w:rFonts w:ascii="Times New Roman" w:hAnsi="Times New Roman" w:cs="Times New Roman"/>
          <w:sz w:val="28"/>
          <w:szCs w:val="28"/>
        </w:rPr>
        <w:t xml:space="preserve">, 1994). This study narrows down </w:t>
      </w:r>
      <w:proofErr w:type="spellStart"/>
      <w:r w:rsidRPr="00583D1E">
        <w:rPr>
          <w:rFonts w:ascii="Times New Roman" w:hAnsi="Times New Roman" w:cs="Times New Roman"/>
          <w:sz w:val="28"/>
          <w:szCs w:val="28"/>
        </w:rPr>
        <w:t>toevaluate</w:t>
      </w:r>
      <w:proofErr w:type="spellEnd"/>
      <w:r w:rsidRPr="00583D1E">
        <w:rPr>
          <w:rFonts w:ascii="Times New Roman" w:hAnsi="Times New Roman" w:cs="Times New Roman"/>
          <w:sz w:val="28"/>
          <w:szCs w:val="28"/>
        </w:rPr>
        <w:t xml:space="preserve"> level of usage of ICT in tendering process and its influence in effectiveness in </w:t>
      </w:r>
      <w:proofErr w:type="spellStart"/>
      <w:r w:rsidRPr="00583D1E">
        <w:rPr>
          <w:rFonts w:ascii="Times New Roman" w:hAnsi="Times New Roman" w:cs="Times New Roman"/>
          <w:sz w:val="28"/>
          <w:szCs w:val="28"/>
        </w:rPr>
        <w:t>tenderingprocess</w:t>
      </w:r>
      <w:proofErr w:type="spellEnd"/>
      <w:r w:rsidRPr="00583D1E">
        <w:rPr>
          <w:rFonts w:ascii="Times New Roman" w:hAnsi="Times New Roman" w:cs="Times New Roman"/>
          <w:sz w:val="28"/>
          <w:szCs w:val="28"/>
        </w:rPr>
        <w:t>.</w:t>
      </w:r>
    </w:p>
    <w:p w:rsidR="00396A34" w:rsidRPr="00583D1E" w:rsidRDefault="00396A34" w:rsidP="00396A34">
      <w:pPr>
        <w:pStyle w:val="NormalWeb"/>
        <w:spacing w:line="240" w:lineRule="exact"/>
        <w:jc w:val="center"/>
        <w:rPr>
          <w:b/>
          <w:sz w:val="28"/>
          <w:szCs w:val="28"/>
        </w:rPr>
      </w:pPr>
      <w:r w:rsidRPr="00583D1E">
        <w:rPr>
          <w:b/>
          <w:sz w:val="28"/>
          <w:szCs w:val="28"/>
        </w:rPr>
        <w:lastRenderedPageBreak/>
        <w:t>CHAPTER THREE</w:t>
      </w:r>
    </w:p>
    <w:p w:rsidR="00396A34" w:rsidRPr="00583D1E" w:rsidRDefault="00396A34" w:rsidP="00396A34">
      <w:pPr>
        <w:pStyle w:val="NormalWeb"/>
        <w:spacing w:line="240" w:lineRule="exact"/>
        <w:jc w:val="center"/>
        <w:rPr>
          <w:b/>
          <w:sz w:val="28"/>
          <w:szCs w:val="28"/>
        </w:rPr>
      </w:pPr>
      <w:r w:rsidRPr="00583D1E">
        <w:rPr>
          <w:b/>
          <w:sz w:val="28"/>
          <w:szCs w:val="28"/>
        </w:rPr>
        <w:t>RESEARCH METHODOLOGY</w:t>
      </w:r>
    </w:p>
    <w:p w:rsidR="00396A34" w:rsidRPr="00583D1E" w:rsidRDefault="00396A34" w:rsidP="00396A34">
      <w:pPr>
        <w:spacing w:line="480" w:lineRule="auto"/>
        <w:ind w:left="3600" w:hanging="3600"/>
        <w:jc w:val="both"/>
        <w:rPr>
          <w:rFonts w:ascii="Times New Roman" w:hAnsi="Times New Roman" w:cs="Times New Roman"/>
          <w:b/>
          <w:sz w:val="28"/>
          <w:szCs w:val="28"/>
        </w:rPr>
      </w:pPr>
      <w:r w:rsidRPr="00583D1E">
        <w:rPr>
          <w:rFonts w:ascii="Times New Roman" w:hAnsi="Times New Roman" w:cs="Times New Roman"/>
          <w:b/>
          <w:sz w:val="28"/>
          <w:szCs w:val="28"/>
        </w:rPr>
        <w:t>3.0 INTRODUCTION</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This chapter covers the description and discussion on the various techniques and procedures used in the study to collect and analyze the data as it is deemed appropriate.</w:t>
      </w:r>
    </w:p>
    <w:p w:rsidR="00396A34" w:rsidRPr="00583D1E" w:rsidRDefault="00396A34" w:rsidP="00396A34">
      <w:p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It is organized under the following sub-headings:</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Research Design</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Area of the Study</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Population of the study</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Sample and sampling procedure</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Instrument of Data Collection</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Validation of the Instrument</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Reliability of the Instrument</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 xml:space="preserve">Method of Data Collection  </w:t>
      </w:r>
    </w:p>
    <w:p w:rsidR="00396A34" w:rsidRPr="00583D1E" w:rsidRDefault="00396A34" w:rsidP="00396A34">
      <w:pPr>
        <w:pStyle w:val="ListParagraph"/>
        <w:numPr>
          <w:ilvl w:val="0"/>
          <w:numId w:val="10"/>
        </w:numPr>
        <w:spacing w:after="0" w:line="480" w:lineRule="auto"/>
        <w:rPr>
          <w:rFonts w:ascii="Times New Roman" w:eastAsia="Times New Roman" w:hAnsi="Times New Roman" w:cs="Times New Roman"/>
          <w:sz w:val="28"/>
          <w:szCs w:val="28"/>
        </w:rPr>
      </w:pPr>
      <w:r w:rsidRPr="00583D1E">
        <w:rPr>
          <w:rFonts w:ascii="Times New Roman" w:eastAsia="Times New Roman" w:hAnsi="Times New Roman" w:cs="Times New Roman"/>
          <w:sz w:val="28"/>
          <w:szCs w:val="28"/>
        </w:rPr>
        <w:t>Method of Data Analysis</w:t>
      </w:r>
    </w:p>
    <w:p w:rsidR="00396A34" w:rsidRPr="00583D1E" w:rsidRDefault="00396A34" w:rsidP="00396A34">
      <w:pPr>
        <w:spacing w:line="480" w:lineRule="auto"/>
        <w:ind w:left="90" w:firstLine="630"/>
        <w:jc w:val="both"/>
        <w:rPr>
          <w:rFonts w:ascii="Times New Roman" w:hAnsi="Times New Roman" w:cs="Times New Roman"/>
          <w:sz w:val="28"/>
          <w:szCs w:val="28"/>
        </w:rPr>
      </w:pPr>
    </w:p>
    <w:p w:rsidR="00396A34" w:rsidRPr="00583D1E" w:rsidRDefault="00396A34" w:rsidP="00396A34">
      <w:pPr>
        <w:spacing w:line="480" w:lineRule="auto"/>
        <w:ind w:left="90" w:firstLine="630"/>
        <w:jc w:val="both"/>
        <w:rPr>
          <w:rFonts w:ascii="Times New Roman" w:hAnsi="Times New Roman" w:cs="Times New Roman"/>
          <w:sz w:val="28"/>
          <w:szCs w:val="28"/>
        </w:rPr>
      </w:pPr>
    </w:p>
    <w:p w:rsidR="00396A34"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lastRenderedPageBreak/>
        <w:t>3.1 RESEARCH DESIGN</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According to </w:t>
      </w:r>
      <w:proofErr w:type="spellStart"/>
      <w:r w:rsidRPr="00583D1E">
        <w:rPr>
          <w:rFonts w:ascii="Times New Roman" w:hAnsi="Times New Roman" w:cs="Times New Roman"/>
          <w:sz w:val="28"/>
          <w:szCs w:val="28"/>
        </w:rPr>
        <w:t>Asika</w:t>
      </w:r>
      <w:proofErr w:type="spellEnd"/>
      <w:r w:rsidRPr="00583D1E">
        <w:rPr>
          <w:rFonts w:ascii="Times New Roman" w:hAnsi="Times New Roman" w:cs="Times New Roman"/>
          <w:sz w:val="28"/>
          <w:szCs w:val="28"/>
        </w:rPr>
        <w:t xml:space="preserve"> (2009), research designs are often referred to as the structuring of investigation aimed at identifying variables and their relationships to one another. In this study, questionnaire serves as useful guide to the effort of generating data for this study. The questionnaire is a survey method and it is an exploratory research.</w:t>
      </w: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3.2 AREA OF THE STUDY</w:t>
      </w: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Cs/>
          <w:sz w:val="28"/>
          <w:szCs w:val="28"/>
        </w:rPr>
        <w:t xml:space="preserve">The study will be conducted in </w:t>
      </w:r>
      <w:proofErr w:type="spellStart"/>
      <w:r w:rsidRPr="00583D1E">
        <w:rPr>
          <w:rFonts w:ascii="Times New Roman" w:hAnsi="Times New Roman" w:cs="Times New Roman"/>
          <w:bCs/>
          <w:sz w:val="28"/>
          <w:szCs w:val="28"/>
        </w:rPr>
        <w:t>Owerri</w:t>
      </w:r>
      <w:proofErr w:type="spellEnd"/>
      <w:r w:rsidRPr="00583D1E">
        <w:rPr>
          <w:rFonts w:ascii="Times New Roman" w:hAnsi="Times New Roman" w:cs="Times New Roman"/>
          <w:bCs/>
          <w:sz w:val="28"/>
          <w:szCs w:val="28"/>
        </w:rPr>
        <w:t>, Imo state. Imo State</w:t>
      </w:r>
      <w:r w:rsidRPr="00583D1E">
        <w:rPr>
          <w:rFonts w:ascii="Times New Roman" w:hAnsi="Times New Roman" w:cs="Times New Roman"/>
          <w:sz w:val="28"/>
          <w:szCs w:val="28"/>
        </w:rPr>
        <w:t xml:space="preserve"> is one of the 36 </w:t>
      </w:r>
      <w:hyperlink r:id="rId26" w:tooltip="States of Nigeria" w:history="1">
        <w:r w:rsidRPr="00583D1E">
          <w:rPr>
            <w:rFonts w:ascii="Times New Roman" w:hAnsi="Times New Roman" w:cs="Times New Roman"/>
            <w:sz w:val="28"/>
            <w:szCs w:val="28"/>
          </w:rPr>
          <w:t>states</w:t>
        </w:r>
      </w:hyperlink>
      <w:r w:rsidRPr="00583D1E">
        <w:rPr>
          <w:rFonts w:ascii="Times New Roman" w:hAnsi="Times New Roman" w:cs="Times New Roman"/>
          <w:sz w:val="28"/>
          <w:szCs w:val="28"/>
        </w:rPr>
        <w:t xml:space="preserve"> of </w:t>
      </w:r>
      <w:hyperlink r:id="rId27" w:tooltip="Nigeria" w:history="1">
        <w:r w:rsidRPr="00583D1E">
          <w:rPr>
            <w:rFonts w:ascii="Times New Roman" w:hAnsi="Times New Roman" w:cs="Times New Roman"/>
            <w:sz w:val="28"/>
            <w:szCs w:val="28"/>
          </w:rPr>
          <w:t>Nigeria</w:t>
        </w:r>
      </w:hyperlink>
      <w:r w:rsidRPr="00583D1E">
        <w:rPr>
          <w:rFonts w:ascii="Times New Roman" w:hAnsi="Times New Roman" w:cs="Times New Roman"/>
          <w:sz w:val="28"/>
          <w:szCs w:val="28"/>
        </w:rPr>
        <w:t xml:space="preserve"> and lies in the south eastern of Nigeria with </w:t>
      </w:r>
      <w:hyperlink r:id="rId28" w:tooltip="Owerri" w:history="1">
        <w:proofErr w:type="spellStart"/>
        <w:r w:rsidRPr="00583D1E">
          <w:rPr>
            <w:rFonts w:ascii="Times New Roman" w:hAnsi="Times New Roman" w:cs="Times New Roman"/>
            <w:sz w:val="28"/>
            <w:szCs w:val="28"/>
          </w:rPr>
          <w:t>Owerri</w:t>
        </w:r>
        <w:proofErr w:type="spellEnd"/>
      </w:hyperlink>
      <w:r w:rsidRPr="00583D1E">
        <w:rPr>
          <w:rFonts w:ascii="Times New Roman" w:hAnsi="Times New Roman" w:cs="Times New Roman"/>
          <w:sz w:val="28"/>
          <w:szCs w:val="28"/>
        </w:rPr>
        <w:t xml:space="preserve"> as its capital and largest city. Imo State came into existence in 1976 along with other new states created under the leadership of the late military ruler of Nigeria, </w:t>
      </w:r>
      <w:hyperlink r:id="rId29" w:tooltip="Murtala Muhammad" w:history="1">
        <w:proofErr w:type="spellStart"/>
        <w:r w:rsidRPr="00583D1E">
          <w:rPr>
            <w:rFonts w:ascii="Times New Roman" w:hAnsi="Times New Roman" w:cs="Times New Roman"/>
            <w:sz w:val="28"/>
            <w:szCs w:val="28"/>
          </w:rPr>
          <w:t>Murtala</w:t>
        </w:r>
        <w:proofErr w:type="spellEnd"/>
        <w:r w:rsidRPr="00583D1E">
          <w:rPr>
            <w:rFonts w:ascii="Times New Roman" w:hAnsi="Times New Roman" w:cs="Times New Roman"/>
            <w:sz w:val="28"/>
            <w:szCs w:val="28"/>
          </w:rPr>
          <w:t xml:space="preserve"> Muhammad</w:t>
        </w:r>
      </w:hyperlink>
      <w:r w:rsidRPr="00583D1E">
        <w:rPr>
          <w:rFonts w:ascii="Times New Roman" w:hAnsi="Times New Roman" w:cs="Times New Roman"/>
          <w:sz w:val="28"/>
          <w:szCs w:val="28"/>
        </w:rPr>
        <w:t xml:space="preserve">, having been previously part of </w:t>
      </w:r>
      <w:hyperlink r:id="rId30" w:tooltip="East-Central State" w:history="1">
        <w:r w:rsidRPr="00583D1E">
          <w:rPr>
            <w:rFonts w:ascii="Times New Roman" w:hAnsi="Times New Roman" w:cs="Times New Roman"/>
            <w:sz w:val="28"/>
            <w:szCs w:val="28"/>
          </w:rPr>
          <w:t>East-Central State</w:t>
        </w:r>
      </w:hyperlink>
      <w:r w:rsidRPr="00583D1E">
        <w:rPr>
          <w:rFonts w:ascii="Times New Roman" w:hAnsi="Times New Roman" w:cs="Times New Roman"/>
          <w:sz w:val="28"/>
          <w:szCs w:val="28"/>
        </w:rPr>
        <w:t xml:space="preserve">. The state is named after the </w:t>
      </w:r>
      <w:hyperlink r:id="rId31" w:tooltip="Imo River" w:history="1">
        <w:r w:rsidRPr="00583D1E">
          <w:rPr>
            <w:rFonts w:ascii="Times New Roman" w:hAnsi="Times New Roman" w:cs="Times New Roman"/>
            <w:sz w:val="28"/>
            <w:szCs w:val="28"/>
          </w:rPr>
          <w:t>Imo River</w:t>
        </w:r>
      </w:hyperlink>
      <w:r w:rsidRPr="00583D1E">
        <w:rPr>
          <w:rFonts w:ascii="Times New Roman" w:hAnsi="Times New Roman" w:cs="Times New Roman"/>
          <w:sz w:val="28"/>
          <w:szCs w:val="28"/>
        </w:rPr>
        <w:t xml:space="preserve">. Part of it was split off in 1991 as </w:t>
      </w:r>
      <w:hyperlink r:id="rId32" w:tooltip="Abia State" w:history="1">
        <w:proofErr w:type="spellStart"/>
        <w:r w:rsidRPr="00583D1E">
          <w:rPr>
            <w:rFonts w:ascii="Times New Roman" w:hAnsi="Times New Roman" w:cs="Times New Roman"/>
            <w:sz w:val="28"/>
            <w:szCs w:val="28"/>
          </w:rPr>
          <w:t>Abia</w:t>
        </w:r>
        <w:proofErr w:type="spellEnd"/>
        <w:r w:rsidRPr="00583D1E">
          <w:rPr>
            <w:rFonts w:ascii="Times New Roman" w:hAnsi="Times New Roman" w:cs="Times New Roman"/>
            <w:sz w:val="28"/>
            <w:szCs w:val="28"/>
          </w:rPr>
          <w:t xml:space="preserve"> State</w:t>
        </w:r>
      </w:hyperlink>
      <w:r w:rsidRPr="00583D1E">
        <w:rPr>
          <w:rFonts w:ascii="Times New Roman" w:hAnsi="Times New Roman" w:cs="Times New Roman"/>
          <w:sz w:val="28"/>
          <w:szCs w:val="28"/>
        </w:rPr>
        <w:t xml:space="preserve">, and another part became </w:t>
      </w:r>
      <w:hyperlink r:id="rId33" w:tooltip="Ebonyi State" w:history="1">
        <w:proofErr w:type="spellStart"/>
        <w:r w:rsidRPr="00583D1E">
          <w:rPr>
            <w:rFonts w:ascii="Times New Roman" w:hAnsi="Times New Roman" w:cs="Times New Roman"/>
            <w:sz w:val="28"/>
            <w:szCs w:val="28"/>
          </w:rPr>
          <w:t>Ebonyi</w:t>
        </w:r>
        <w:proofErr w:type="spellEnd"/>
        <w:r w:rsidRPr="00583D1E">
          <w:rPr>
            <w:rFonts w:ascii="Times New Roman" w:hAnsi="Times New Roman" w:cs="Times New Roman"/>
            <w:sz w:val="28"/>
            <w:szCs w:val="28"/>
          </w:rPr>
          <w:t xml:space="preserve"> State</w:t>
        </w:r>
      </w:hyperlink>
      <w:r w:rsidRPr="00583D1E">
        <w:rPr>
          <w:rFonts w:ascii="Times New Roman" w:hAnsi="Times New Roman" w:cs="Times New Roman"/>
          <w:sz w:val="28"/>
          <w:szCs w:val="28"/>
        </w:rPr>
        <w:t xml:space="preserve">. The main cities in Imo State are </w:t>
      </w:r>
      <w:proofErr w:type="spellStart"/>
      <w:r w:rsidRPr="00583D1E">
        <w:rPr>
          <w:rFonts w:ascii="Times New Roman" w:hAnsi="Times New Roman" w:cs="Times New Roman"/>
          <w:sz w:val="28"/>
          <w:szCs w:val="28"/>
        </w:rPr>
        <w:t>Owerri</w:t>
      </w:r>
      <w:proofErr w:type="spellEnd"/>
      <w:r w:rsidRPr="00583D1E">
        <w:rPr>
          <w:rFonts w:ascii="Times New Roman" w:hAnsi="Times New Roman" w:cs="Times New Roman"/>
          <w:sz w:val="28"/>
          <w:szCs w:val="28"/>
        </w:rPr>
        <w:t xml:space="preserve">, </w:t>
      </w:r>
      <w:proofErr w:type="spellStart"/>
      <w:r w:rsidRPr="00583D1E">
        <w:rPr>
          <w:rFonts w:ascii="Times New Roman" w:hAnsi="Times New Roman" w:cs="Times New Roman"/>
          <w:sz w:val="28"/>
          <w:szCs w:val="28"/>
        </w:rPr>
        <w:t>Orlu</w:t>
      </w:r>
      <w:proofErr w:type="spellEnd"/>
      <w:r w:rsidRPr="00583D1E">
        <w:rPr>
          <w:rFonts w:ascii="Times New Roman" w:hAnsi="Times New Roman" w:cs="Times New Roman"/>
          <w:sz w:val="28"/>
          <w:szCs w:val="28"/>
        </w:rPr>
        <w:t xml:space="preserve"> and </w:t>
      </w:r>
      <w:proofErr w:type="spellStart"/>
      <w:r w:rsidRPr="00583D1E">
        <w:rPr>
          <w:rFonts w:ascii="Times New Roman" w:hAnsi="Times New Roman" w:cs="Times New Roman"/>
          <w:sz w:val="28"/>
          <w:szCs w:val="28"/>
        </w:rPr>
        <w:t>Okigwe</w:t>
      </w:r>
      <w:proofErr w:type="spellEnd"/>
      <w:r w:rsidRPr="00583D1E">
        <w:rPr>
          <w:rFonts w:ascii="Times New Roman" w:hAnsi="Times New Roman" w:cs="Times New Roman"/>
          <w:sz w:val="28"/>
          <w:szCs w:val="28"/>
        </w:rPr>
        <w:t xml:space="preserve">. The </w:t>
      </w:r>
      <w:hyperlink r:id="rId34" w:tooltip="Orashi River (page does not exist)" w:history="1">
        <w:proofErr w:type="spellStart"/>
        <w:r w:rsidRPr="00583D1E">
          <w:rPr>
            <w:rFonts w:ascii="Times New Roman" w:hAnsi="Times New Roman" w:cs="Times New Roman"/>
            <w:sz w:val="28"/>
            <w:szCs w:val="28"/>
          </w:rPr>
          <w:t>Orashi</w:t>
        </w:r>
        <w:proofErr w:type="spellEnd"/>
        <w:r w:rsidRPr="00583D1E">
          <w:rPr>
            <w:rFonts w:ascii="Times New Roman" w:hAnsi="Times New Roman" w:cs="Times New Roman"/>
            <w:sz w:val="28"/>
            <w:szCs w:val="28"/>
          </w:rPr>
          <w:t xml:space="preserve"> River</w:t>
        </w:r>
      </w:hyperlink>
      <w:r w:rsidRPr="00583D1E">
        <w:rPr>
          <w:rFonts w:ascii="Times New Roman" w:hAnsi="Times New Roman" w:cs="Times New Roman"/>
          <w:sz w:val="28"/>
          <w:szCs w:val="28"/>
        </w:rPr>
        <w:t xml:space="preserve"> has its source in this state. The local language is Igbo and Christianity is the predominant religion. Imo state was created at </w:t>
      </w:r>
      <w:proofErr w:type="spellStart"/>
      <w:r w:rsidRPr="00583D1E">
        <w:rPr>
          <w:rFonts w:ascii="Times New Roman" w:hAnsi="Times New Roman" w:cs="Times New Roman"/>
          <w:sz w:val="28"/>
          <w:szCs w:val="28"/>
        </w:rPr>
        <w:t>Ngwoma</w:t>
      </w:r>
      <w:proofErr w:type="spellEnd"/>
      <w:r w:rsidRPr="00583D1E">
        <w:rPr>
          <w:rFonts w:ascii="Times New Roman" w:hAnsi="Times New Roman" w:cs="Times New Roman"/>
          <w:sz w:val="28"/>
          <w:szCs w:val="28"/>
        </w:rPr>
        <w:t>.</w:t>
      </w: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lastRenderedPageBreak/>
        <w:t>3.3 POPULATION OF THE STUDY</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 population of study consists of </w:t>
      </w:r>
      <w:r>
        <w:rPr>
          <w:rFonts w:ascii="Times New Roman" w:hAnsi="Times New Roman" w:cs="Times New Roman"/>
          <w:sz w:val="28"/>
          <w:szCs w:val="28"/>
        </w:rPr>
        <w:t xml:space="preserve">registered contractors in the state. According to Corporate Affairs Commission, this amounts to 345 </w:t>
      </w:r>
      <w:proofErr w:type="spellStart"/>
      <w:r>
        <w:rPr>
          <w:rFonts w:ascii="Times New Roman" w:hAnsi="Times New Roman" w:cs="Times New Roman"/>
          <w:sz w:val="28"/>
          <w:szCs w:val="28"/>
        </w:rPr>
        <w:t>duely</w:t>
      </w:r>
      <w:proofErr w:type="spellEnd"/>
      <w:r>
        <w:rPr>
          <w:rFonts w:ascii="Times New Roman" w:hAnsi="Times New Roman" w:cs="Times New Roman"/>
          <w:sz w:val="28"/>
          <w:szCs w:val="28"/>
        </w:rPr>
        <w:t xml:space="preserve"> registered small and medium contractors.</w:t>
      </w: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3.4 SAMPLE OF THE STUDY</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Random sampling technique was used in selecting </w:t>
      </w:r>
      <w:r>
        <w:rPr>
          <w:rFonts w:ascii="Times New Roman" w:hAnsi="Times New Roman" w:cs="Times New Roman"/>
          <w:sz w:val="28"/>
          <w:szCs w:val="28"/>
        </w:rPr>
        <w:t>50 contractors</w:t>
      </w:r>
      <w:r w:rsidRPr="00583D1E">
        <w:rPr>
          <w:rFonts w:ascii="Times New Roman" w:hAnsi="Times New Roman" w:cs="Times New Roman"/>
          <w:sz w:val="28"/>
          <w:szCs w:val="28"/>
        </w:rPr>
        <w:t xml:space="preserve"> from the entire population. This was spread across 5 </w:t>
      </w:r>
      <w:r>
        <w:rPr>
          <w:rFonts w:ascii="Times New Roman" w:hAnsi="Times New Roman" w:cs="Times New Roman"/>
          <w:sz w:val="28"/>
          <w:szCs w:val="28"/>
        </w:rPr>
        <w:t>local government areas of the state</w:t>
      </w:r>
      <w:r w:rsidRPr="00583D1E">
        <w:rPr>
          <w:rFonts w:ascii="Times New Roman" w:hAnsi="Times New Roman" w:cs="Times New Roman"/>
          <w:sz w:val="28"/>
          <w:szCs w:val="28"/>
        </w:rPr>
        <w:t>. Both sex (male and female) were equally represented in the sample.</w:t>
      </w: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3.5 INSTRUMENT FOR DATA COLLECTION</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These are the tools or methods used in getting data from respondents. In this study, questionnaires and interview are research instruments used. Questionnaire is the main research instrument used for the study to gather necessary data from the sample respondents. The questionnaire is structured type and provides answers to the research questions and hypotheses therein.</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This instrument is divided and limited into two sections; Section A and B. Section A deals with the personal data of the respondents while Section B contains research statement postulated in line with the research question and </w:t>
      </w:r>
      <w:r w:rsidRPr="00583D1E">
        <w:rPr>
          <w:rFonts w:ascii="Times New Roman" w:hAnsi="Times New Roman" w:cs="Times New Roman"/>
          <w:sz w:val="28"/>
          <w:szCs w:val="28"/>
        </w:rPr>
        <w:lastRenderedPageBreak/>
        <w:t>hypothesis in chapter one. Options or alternatives are provided for each respondent to pick or tick one of the options.</w:t>
      </w: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3.6 RELIABILITY AND VALIDITY OF INSTRUMENT</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Reliability means the accuracy of precision of a measuring instrument while validity means the extent to which the research instrument measures what it is supposed to measure. In order to determine the reliability and validity of the study, the test-retest method was used. To have a valid instrument, the questions in the questionnaire will be free from ambiguity (</w:t>
      </w:r>
      <w:proofErr w:type="spellStart"/>
      <w:r w:rsidRPr="00583D1E">
        <w:rPr>
          <w:rFonts w:ascii="Times New Roman" w:hAnsi="Times New Roman" w:cs="Times New Roman"/>
          <w:sz w:val="28"/>
          <w:szCs w:val="28"/>
        </w:rPr>
        <w:t>i.e</w:t>
      </w:r>
      <w:proofErr w:type="spellEnd"/>
      <w:r w:rsidRPr="00583D1E">
        <w:rPr>
          <w:rFonts w:ascii="Times New Roman" w:hAnsi="Times New Roman" w:cs="Times New Roman"/>
          <w:sz w:val="28"/>
          <w:szCs w:val="28"/>
        </w:rPr>
        <w:t xml:space="preserve"> the questions will not be too complex). To have reliable instrument, the questionnaire will be followed with interview of sample of respondents to know whether their view on the subject.</w:t>
      </w: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p>
    <w:p w:rsidR="00396A34" w:rsidRDefault="00396A34" w:rsidP="00396A34">
      <w:pPr>
        <w:spacing w:line="480" w:lineRule="auto"/>
        <w:jc w:val="both"/>
        <w:rPr>
          <w:rFonts w:ascii="Times New Roman" w:hAnsi="Times New Roman" w:cs="Times New Roman"/>
          <w:b/>
          <w:sz w:val="28"/>
          <w:szCs w:val="28"/>
        </w:rPr>
      </w:pPr>
    </w:p>
    <w:p w:rsidR="00396A34" w:rsidRDefault="00396A34" w:rsidP="00396A34">
      <w:pPr>
        <w:spacing w:line="480" w:lineRule="auto"/>
        <w:jc w:val="both"/>
        <w:rPr>
          <w:rFonts w:ascii="Times New Roman" w:hAnsi="Times New Roman" w:cs="Times New Roman"/>
          <w:b/>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lastRenderedPageBreak/>
        <w:t>3.7 TECHNIQUES OF DATA ANALYSIS</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Having gathered the data through the administration of questionnaire, the collected data will be coded, tabulated, and analyzed according to the research question and hypothesis.</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In order to analyze the data collected effectively and efficiently for easy management and accuracy, the simple percentage method was the analytical tools used for this research project and a sample size of two hundred (200) will be represented by 100% for easy analysis of the responses.</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Also, Chi-square statistical analytical method will be used in the research work chi-square as a statistical technique is used in testing of hypothesis so as to predict what the relationship between two variables should be. It is used in drawing and reaching conclusion by collecting the observed values from the questionnaire administered to respondents, testing the degree of freedom and carrying out a decision in determining the critical value of the hypothesis.</w:t>
      </w: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 xml:space="preserve">The </w:t>
      </w:r>
      <w:proofErr w:type="spellStart"/>
      <w:r w:rsidRPr="00583D1E">
        <w:rPr>
          <w:rFonts w:ascii="Times New Roman" w:hAnsi="Times New Roman" w:cs="Times New Roman"/>
          <w:sz w:val="28"/>
          <w:szCs w:val="28"/>
        </w:rPr>
        <w:t>formular</w:t>
      </w:r>
      <w:proofErr w:type="spellEnd"/>
      <w:r w:rsidRPr="00583D1E">
        <w:rPr>
          <w:rFonts w:ascii="Times New Roman" w:hAnsi="Times New Roman" w:cs="Times New Roman"/>
          <w:sz w:val="28"/>
          <w:szCs w:val="28"/>
        </w:rPr>
        <w:t xml:space="preserve"> being</w:t>
      </w:r>
    </w:p>
    <w:p w:rsidR="00396A34" w:rsidRPr="00583D1E" w:rsidRDefault="00396A34" w:rsidP="00396A34">
      <w:pPr>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X</w:t>
      </w:r>
      <w:r w:rsidRPr="00583D1E">
        <w:rPr>
          <w:rFonts w:ascii="Times New Roman" w:hAnsi="Times New Roman" w:cs="Times New Roman"/>
          <w:sz w:val="28"/>
          <w:szCs w:val="28"/>
          <w:vertAlign w:val="superscript"/>
        </w:rPr>
        <w:t>2</w:t>
      </w:r>
      <w:r w:rsidRPr="00583D1E">
        <w:rPr>
          <w:rFonts w:ascii="Times New Roman" w:hAnsi="Times New Roman" w:cs="Times New Roman"/>
          <w:sz w:val="28"/>
          <w:szCs w:val="28"/>
        </w:rPr>
        <w:tab/>
        <w:t>=</w:t>
      </w:r>
      <w:r w:rsidRPr="00583D1E">
        <w:rPr>
          <w:rFonts w:ascii="Times New Roman" w:hAnsi="Times New Roman" w:cs="Times New Roman"/>
          <w:sz w:val="28"/>
          <w:szCs w:val="28"/>
        </w:rPr>
        <w:tab/>
      </w:r>
      <w:r w:rsidRPr="00583D1E">
        <w:rPr>
          <w:rFonts w:ascii="Times New Roman" w:hAnsi="Times New Roman" w:cs="Times New Roman"/>
          <w:sz w:val="28"/>
          <w:szCs w:val="28"/>
          <w:u w:val="single"/>
        </w:rPr>
        <w:t>(F0-FE)</w:t>
      </w:r>
      <w:r w:rsidRPr="00583D1E">
        <w:rPr>
          <w:rFonts w:ascii="Times New Roman" w:hAnsi="Times New Roman" w:cs="Times New Roman"/>
          <w:sz w:val="28"/>
          <w:szCs w:val="28"/>
          <w:u w:val="single"/>
          <w:vertAlign w:val="superscript"/>
        </w:rPr>
        <w:t>2</w:t>
      </w:r>
    </w:p>
    <w:p w:rsidR="00396A34" w:rsidRPr="00583D1E" w:rsidRDefault="00396A34" w:rsidP="00396A34">
      <w:pPr>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tab/>
      </w:r>
      <w:r w:rsidRPr="00583D1E">
        <w:rPr>
          <w:rFonts w:ascii="Times New Roman" w:hAnsi="Times New Roman" w:cs="Times New Roman"/>
          <w:sz w:val="28"/>
          <w:szCs w:val="28"/>
        </w:rPr>
        <w:tab/>
        <w:t xml:space="preserve">    FE</w:t>
      </w:r>
    </w:p>
    <w:p w:rsidR="00396A34" w:rsidRPr="00583D1E" w:rsidRDefault="00396A34" w:rsidP="00396A34">
      <w:pPr>
        <w:spacing w:after="0" w:line="480" w:lineRule="auto"/>
        <w:jc w:val="both"/>
        <w:rPr>
          <w:rFonts w:ascii="Times New Roman" w:hAnsi="Times New Roman" w:cs="Times New Roman"/>
          <w:sz w:val="28"/>
          <w:szCs w:val="28"/>
        </w:rPr>
      </w:pPr>
    </w:p>
    <w:p w:rsidR="00396A34" w:rsidRPr="00583D1E" w:rsidRDefault="00396A34" w:rsidP="00396A34">
      <w:pPr>
        <w:spacing w:after="0" w:line="480" w:lineRule="auto"/>
        <w:jc w:val="both"/>
        <w:rPr>
          <w:rFonts w:ascii="Times New Roman" w:hAnsi="Times New Roman" w:cs="Times New Roman"/>
          <w:sz w:val="28"/>
          <w:szCs w:val="28"/>
        </w:rPr>
      </w:pPr>
    </w:p>
    <w:p w:rsidR="00396A34" w:rsidRPr="00583D1E" w:rsidRDefault="00396A34" w:rsidP="00396A34">
      <w:pPr>
        <w:spacing w:after="0" w:line="480" w:lineRule="auto"/>
        <w:jc w:val="both"/>
        <w:rPr>
          <w:rFonts w:ascii="Times New Roman" w:hAnsi="Times New Roman" w:cs="Times New Roman"/>
          <w:sz w:val="28"/>
          <w:szCs w:val="28"/>
        </w:rPr>
      </w:pPr>
      <w:r w:rsidRPr="00583D1E">
        <w:rPr>
          <w:rFonts w:ascii="Times New Roman" w:hAnsi="Times New Roman" w:cs="Times New Roman"/>
          <w:sz w:val="28"/>
          <w:szCs w:val="28"/>
        </w:rPr>
        <w:lastRenderedPageBreak/>
        <w:t>Where O</w:t>
      </w:r>
      <w:r w:rsidRPr="00583D1E">
        <w:rPr>
          <w:rFonts w:ascii="Times New Roman" w:hAnsi="Times New Roman" w:cs="Times New Roman"/>
          <w:sz w:val="28"/>
          <w:szCs w:val="28"/>
        </w:rPr>
        <w:tab/>
        <w:t>=</w:t>
      </w:r>
      <w:r w:rsidRPr="00583D1E">
        <w:rPr>
          <w:rFonts w:ascii="Times New Roman" w:hAnsi="Times New Roman" w:cs="Times New Roman"/>
          <w:sz w:val="28"/>
          <w:szCs w:val="28"/>
        </w:rPr>
        <w:tab/>
        <w:t>Observed Frequency</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ab/>
        <w:t>E</w:t>
      </w:r>
      <w:r w:rsidRPr="00583D1E">
        <w:rPr>
          <w:rFonts w:ascii="Times New Roman" w:hAnsi="Times New Roman" w:cs="Times New Roman"/>
          <w:sz w:val="28"/>
          <w:szCs w:val="28"/>
        </w:rPr>
        <w:tab/>
        <w:t>=</w:t>
      </w:r>
      <w:r w:rsidRPr="00583D1E">
        <w:rPr>
          <w:rFonts w:ascii="Times New Roman" w:hAnsi="Times New Roman" w:cs="Times New Roman"/>
          <w:sz w:val="28"/>
          <w:szCs w:val="28"/>
        </w:rPr>
        <w:tab/>
        <w:t>Expected Frequency</w:t>
      </w:r>
    </w:p>
    <w:p w:rsidR="00396A34" w:rsidRPr="00583D1E" w:rsidRDefault="00396A34" w:rsidP="00396A34">
      <w:pPr>
        <w:spacing w:line="480" w:lineRule="auto"/>
        <w:jc w:val="both"/>
        <w:rPr>
          <w:rFonts w:ascii="Times New Roman" w:hAnsi="Times New Roman" w:cs="Times New Roman"/>
          <w:sz w:val="28"/>
          <w:szCs w:val="28"/>
        </w:rPr>
      </w:pPr>
      <w:r w:rsidRPr="00583D1E">
        <w:rPr>
          <w:rFonts w:ascii="Times New Roman" w:hAnsi="Times New Roman" w:cs="Times New Roman"/>
          <w:sz w:val="28"/>
          <w:szCs w:val="28"/>
        </w:rPr>
        <w:t>The X</w:t>
      </w:r>
      <w:r w:rsidRPr="00583D1E">
        <w:rPr>
          <w:rFonts w:ascii="Times New Roman" w:hAnsi="Times New Roman" w:cs="Times New Roman"/>
          <w:sz w:val="28"/>
          <w:szCs w:val="28"/>
          <w:vertAlign w:val="superscript"/>
        </w:rPr>
        <w:t>2</w:t>
      </w:r>
      <w:r w:rsidRPr="00583D1E">
        <w:rPr>
          <w:rFonts w:ascii="Times New Roman" w:hAnsi="Times New Roman" w:cs="Times New Roman"/>
          <w:sz w:val="28"/>
          <w:szCs w:val="28"/>
        </w:rPr>
        <w:t xml:space="preserve"> value obtained from the </w:t>
      </w:r>
      <w:proofErr w:type="spellStart"/>
      <w:r w:rsidRPr="00583D1E">
        <w:rPr>
          <w:rFonts w:ascii="Times New Roman" w:hAnsi="Times New Roman" w:cs="Times New Roman"/>
          <w:sz w:val="28"/>
          <w:szCs w:val="28"/>
        </w:rPr>
        <w:t>formular</w:t>
      </w:r>
      <w:proofErr w:type="spellEnd"/>
      <w:r w:rsidRPr="00583D1E">
        <w:rPr>
          <w:rFonts w:ascii="Times New Roman" w:hAnsi="Times New Roman" w:cs="Times New Roman"/>
          <w:sz w:val="28"/>
          <w:szCs w:val="28"/>
        </w:rPr>
        <w:t xml:space="preserve"> is compared with the value of tabulated X</w:t>
      </w:r>
      <w:r w:rsidRPr="00583D1E">
        <w:rPr>
          <w:rFonts w:ascii="Times New Roman" w:hAnsi="Times New Roman" w:cs="Times New Roman"/>
          <w:sz w:val="28"/>
          <w:szCs w:val="28"/>
          <w:vertAlign w:val="superscript"/>
        </w:rPr>
        <w:t>2</w:t>
      </w:r>
      <w:r w:rsidRPr="00583D1E">
        <w:rPr>
          <w:rFonts w:ascii="Times New Roman" w:hAnsi="Times New Roman" w:cs="Times New Roman"/>
          <w:sz w:val="28"/>
          <w:szCs w:val="28"/>
        </w:rPr>
        <w:t xml:space="preserve"> for a given significance level and degree of freedom.</w:t>
      </w:r>
    </w:p>
    <w:p w:rsidR="00396A34" w:rsidRPr="00583D1E" w:rsidRDefault="00396A34" w:rsidP="00396A34">
      <w:pPr>
        <w:spacing w:line="480" w:lineRule="auto"/>
        <w:jc w:val="both"/>
        <w:rPr>
          <w:rFonts w:ascii="Times New Roman" w:hAnsi="Times New Roman" w:cs="Times New Roman"/>
          <w:sz w:val="28"/>
          <w:szCs w:val="28"/>
        </w:rPr>
      </w:pPr>
    </w:p>
    <w:p w:rsidR="00396A34" w:rsidRPr="00583D1E" w:rsidRDefault="00396A34" w:rsidP="00396A34">
      <w:pPr>
        <w:spacing w:line="480" w:lineRule="auto"/>
        <w:jc w:val="both"/>
        <w:rPr>
          <w:rFonts w:ascii="Times New Roman" w:hAnsi="Times New Roman" w:cs="Times New Roman"/>
          <w:b/>
          <w:sz w:val="28"/>
          <w:szCs w:val="28"/>
        </w:rPr>
      </w:pPr>
      <w:r w:rsidRPr="00583D1E">
        <w:rPr>
          <w:rFonts w:ascii="Times New Roman" w:hAnsi="Times New Roman" w:cs="Times New Roman"/>
          <w:b/>
          <w:sz w:val="28"/>
          <w:szCs w:val="28"/>
        </w:rPr>
        <w:t>REFERENCES</w:t>
      </w:r>
    </w:p>
    <w:p w:rsidR="00396A34" w:rsidRPr="00583D1E" w:rsidRDefault="00396A34" w:rsidP="00396A34">
      <w:pPr>
        <w:spacing w:line="480" w:lineRule="auto"/>
        <w:jc w:val="both"/>
        <w:rPr>
          <w:rFonts w:ascii="Times New Roman" w:hAnsi="Times New Roman" w:cs="Times New Roman"/>
          <w:sz w:val="28"/>
          <w:szCs w:val="28"/>
        </w:rPr>
      </w:pPr>
      <w:proofErr w:type="spellStart"/>
      <w:r w:rsidRPr="00583D1E">
        <w:rPr>
          <w:rFonts w:ascii="Times New Roman" w:hAnsi="Times New Roman" w:cs="Times New Roman"/>
          <w:sz w:val="28"/>
          <w:szCs w:val="28"/>
        </w:rPr>
        <w:t>Asika</w:t>
      </w:r>
      <w:proofErr w:type="spellEnd"/>
      <w:r w:rsidRPr="00583D1E">
        <w:rPr>
          <w:rFonts w:ascii="Times New Roman" w:hAnsi="Times New Roman" w:cs="Times New Roman"/>
          <w:sz w:val="28"/>
          <w:szCs w:val="28"/>
        </w:rPr>
        <w:t xml:space="preserve">, L.K., (2009). </w:t>
      </w:r>
      <w:r w:rsidRPr="00583D1E">
        <w:rPr>
          <w:rFonts w:ascii="Times New Roman" w:hAnsi="Times New Roman" w:cs="Times New Roman"/>
          <w:i/>
          <w:sz w:val="28"/>
          <w:szCs w:val="28"/>
        </w:rPr>
        <w:t xml:space="preserve">Essentials of Research </w:t>
      </w:r>
      <w:proofErr w:type="spellStart"/>
      <w:r w:rsidRPr="00583D1E">
        <w:rPr>
          <w:rFonts w:ascii="Times New Roman" w:hAnsi="Times New Roman" w:cs="Times New Roman"/>
          <w:i/>
          <w:sz w:val="28"/>
          <w:szCs w:val="28"/>
        </w:rPr>
        <w:t>Methodology.</w:t>
      </w:r>
      <w:r w:rsidRPr="00583D1E">
        <w:rPr>
          <w:rFonts w:ascii="Times New Roman" w:hAnsi="Times New Roman" w:cs="Times New Roman"/>
          <w:sz w:val="28"/>
          <w:szCs w:val="28"/>
        </w:rPr>
        <w:t>Owerri</w:t>
      </w:r>
      <w:proofErr w:type="spellEnd"/>
      <w:r w:rsidRPr="00583D1E">
        <w:rPr>
          <w:rFonts w:ascii="Times New Roman" w:hAnsi="Times New Roman" w:cs="Times New Roman"/>
          <w:sz w:val="28"/>
          <w:szCs w:val="28"/>
        </w:rPr>
        <w:t>: Spring Publishers. Pp.21</w:t>
      </w:r>
    </w:p>
    <w:p w:rsidR="00396A34" w:rsidRPr="00583D1E" w:rsidRDefault="00396A34" w:rsidP="00396A34">
      <w:pPr>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396A34"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DATA ANALYSIS AND INTERPRETATION</w:t>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4.0 INTRODUCTION</w:t>
      </w:r>
    </w:p>
    <w:p w:rsidR="00396A34" w:rsidRDefault="00396A34" w:rsidP="00396A34">
      <w:pPr>
        <w:spacing w:after="0" w:line="480" w:lineRule="auto"/>
        <w:jc w:val="both"/>
        <w:rPr>
          <w:rFonts w:ascii="Times New Roman" w:eastAsia="Times New Roman" w:hAnsi="Times New Roman" w:cs="Angsana New"/>
          <w:sz w:val="24"/>
          <w:szCs w:val="24"/>
          <w:lang w:eastAsia="en-GB" w:bidi="th-TH"/>
        </w:rPr>
      </w:pPr>
      <w:r w:rsidRPr="002E3F75">
        <w:rPr>
          <w:rFonts w:ascii="Times New Roman" w:eastAsia="Times New Roman" w:hAnsi="Times New Roman" w:cs="Angsana New"/>
          <w:sz w:val="24"/>
          <w:szCs w:val="24"/>
          <w:lang w:eastAsia="en-GB" w:bidi="th-TH"/>
        </w:rPr>
        <w:t xml:space="preserve">This chapter covers data analysis, interpretation and the mode of presentation to illustrate </w:t>
      </w:r>
      <w:r>
        <w:rPr>
          <w:rFonts w:ascii="Times New Roman" w:eastAsia="Times New Roman" w:hAnsi="Times New Roman" w:cs="Angsana New"/>
          <w:sz w:val="24"/>
          <w:szCs w:val="24"/>
          <w:lang w:eastAsia="en-GB" w:bidi="th-TH"/>
        </w:rPr>
        <w:t>and examine the various factors that affect contractors’ tenders for construction projects in Nigeria.</w:t>
      </w:r>
      <w:r w:rsidRPr="002E3F75">
        <w:rPr>
          <w:rFonts w:ascii="Times New Roman" w:eastAsia="Times New Roman" w:hAnsi="Times New Roman" w:cs="Angsana New"/>
          <w:sz w:val="24"/>
          <w:szCs w:val="24"/>
          <w:lang w:eastAsia="en-GB" w:bidi="th-TH"/>
        </w:rPr>
        <w:t xml:space="preserve">  The various sections below therefore shows the analysis and discussion of data collected from </w:t>
      </w:r>
      <w:r>
        <w:rPr>
          <w:rFonts w:ascii="Times New Roman" w:eastAsia="Times New Roman" w:hAnsi="Times New Roman" w:cs="Angsana New"/>
          <w:sz w:val="24"/>
          <w:szCs w:val="24"/>
          <w:lang w:eastAsia="en-GB" w:bidi="th-TH"/>
        </w:rPr>
        <w:t xml:space="preserve">contractors, quantity surveyors, architects and civil engineers in </w:t>
      </w:r>
      <w:proofErr w:type="spellStart"/>
      <w:r>
        <w:rPr>
          <w:rFonts w:ascii="Times New Roman" w:eastAsia="Times New Roman" w:hAnsi="Times New Roman" w:cs="Angsana New"/>
          <w:sz w:val="24"/>
          <w:szCs w:val="24"/>
          <w:lang w:eastAsia="en-GB" w:bidi="th-TH"/>
        </w:rPr>
        <w:t>Owerri</w:t>
      </w:r>
      <w:proofErr w:type="spellEnd"/>
      <w:r>
        <w:rPr>
          <w:rFonts w:ascii="Times New Roman" w:eastAsia="Times New Roman" w:hAnsi="Times New Roman" w:cs="Angsana New"/>
          <w:sz w:val="24"/>
          <w:szCs w:val="24"/>
          <w:lang w:eastAsia="en-GB" w:bidi="th-TH"/>
        </w:rPr>
        <w:t>, Imo state</w:t>
      </w:r>
      <w:r w:rsidRPr="002E3F75">
        <w:rPr>
          <w:rFonts w:ascii="Times New Roman" w:eastAsia="Times New Roman" w:hAnsi="Times New Roman" w:cs="Angsana New"/>
          <w:sz w:val="24"/>
          <w:szCs w:val="24"/>
          <w:lang w:eastAsia="en-GB" w:bidi="th-TH"/>
        </w:rPr>
        <w:t xml:space="preserve">. Respondents amounted to </w:t>
      </w:r>
      <w:r>
        <w:rPr>
          <w:rFonts w:ascii="Times New Roman" w:eastAsia="Times New Roman" w:hAnsi="Times New Roman" w:cs="Angsana New"/>
          <w:sz w:val="24"/>
          <w:szCs w:val="24"/>
          <w:lang w:eastAsia="en-GB" w:bidi="th-TH"/>
        </w:rPr>
        <w:t>45</w:t>
      </w:r>
      <w:r w:rsidRPr="002E3F75">
        <w:rPr>
          <w:rFonts w:ascii="Times New Roman" w:eastAsia="Times New Roman" w:hAnsi="Times New Roman" w:cs="Angsana New"/>
          <w:sz w:val="24"/>
          <w:szCs w:val="24"/>
          <w:lang w:eastAsia="en-GB" w:bidi="th-TH"/>
        </w:rPr>
        <w:t xml:space="preserve">. </w:t>
      </w:r>
      <w:r>
        <w:rPr>
          <w:rFonts w:ascii="Times New Roman" w:eastAsia="Times New Roman" w:hAnsi="Times New Roman" w:cs="Angsana New"/>
          <w:sz w:val="24"/>
          <w:szCs w:val="24"/>
          <w:lang w:eastAsia="en-GB" w:bidi="th-TH"/>
        </w:rPr>
        <w:t xml:space="preserve"> 50 questionnaires were issued out to all respondents, but the researcher could only get 45 returned questionnaires.</w:t>
      </w:r>
    </w:p>
    <w:p w:rsidR="00396A34" w:rsidRDefault="00396A34" w:rsidP="00396A34">
      <w:pPr>
        <w:spacing w:after="0" w:line="480" w:lineRule="auto"/>
        <w:jc w:val="both"/>
        <w:rPr>
          <w:rFonts w:ascii="Times New Roman" w:eastAsia="Times New Roman" w:hAnsi="Times New Roman" w:cs="Angsana New"/>
          <w:sz w:val="24"/>
          <w:szCs w:val="24"/>
          <w:lang w:eastAsia="en-GB" w:bidi="th-TH"/>
        </w:rPr>
      </w:pPr>
    </w:p>
    <w:p w:rsidR="006D35CF" w:rsidRDefault="00765703" w:rsidP="006D35CF">
      <w:pPr>
        <w:spacing w:after="0" w:line="480" w:lineRule="auto"/>
        <w:jc w:val="center"/>
        <w:rPr>
          <w:rFonts w:ascii="Times New Roman" w:eastAsia="Times New Roman" w:hAnsi="Times New Roman" w:cs="Angsana New"/>
          <w:b/>
          <w:sz w:val="24"/>
          <w:szCs w:val="24"/>
          <w:lang w:eastAsia="en-GB" w:bidi="th-TH"/>
        </w:rPr>
      </w:pPr>
      <w:r>
        <w:rPr>
          <w:rFonts w:ascii="Times New Roman" w:eastAsia="Times New Roman" w:hAnsi="Times New Roman" w:cs="Angsana New"/>
          <w:b/>
          <w:noProof/>
          <w:sz w:val="24"/>
          <w:szCs w:val="24"/>
        </w:rPr>
        <w:pict>
          <v:shape id="_x0000_s1089" type="#_x0000_t32" style="position:absolute;left:0;text-align:left;margin-left:-9.05pt;margin-top:25.35pt;width:453.05pt;height:0;z-index:251723776" o:connectortype="straight"/>
        </w:pict>
      </w:r>
      <w:r w:rsidR="006D35CF">
        <w:rPr>
          <w:rFonts w:ascii="Times New Roman" w:eastAsia="Times New Roman" w:hAnsi="Times New Roman" w:cs="Angsana New"/>
          <w:b/>
          <w:sz w:val="24"/>
          <w:szCs w:val="24"/>
          <w:lang w:eastAsia="en-GB" w:bidi="th-TH"/>
        </w:rPr>
        <w:t>TABLE 1</w:t>
      </w:r>
    </w:p>
    <w:p w:rsidR="00396A34" w:rsidRDefault="00765703" w:rsidP="00396A34">
      <w:pPr>
        <w:spacing w:after="0" w:line="480" w:lineRule="auto"/>
        <w:jc w:val="both"/>
        <w:rPr>
          <w:rFonts w:ascii="Times New Roman" w:eastAsia="Times New Roman" w:hAnsi="Times New Roman" w:cs="Angsana New"/>
          <w:b/>
          <w:sz w:val="24"/>
          <w:szCs w:val="24"/>
          <w:lang w:eastAsia="en-GB" w:bidi="th-TH"/>
        </w:rPr>
      </w:pPr>
      <w:r w:rsidRPr="00765703">
        <w:rPr>
          <w:rFonts w:ascii="Times New Roman" w:eastAsia="Times New Roman" w:hAnsi="Times New Roman" w:cs="Angsana New"/>
          <w:noProof/>
          <w:sz w:val="28"/>
          <w:szCs w:val="28"/>
        </w:rPr>
        <w:pict>
          <v:shape id="_x0000_s1091" type="#_x0000_t32" style="position:absolute;left:0;text-align:left;margin-left:-9.05pt;margin-top:18.9pt;width:457.35pt;height:0;z-index:251725824" o:connectortype="straight"/>
        </w:pict>
      </w:r>
      <w:r w:rsidR="00396A34" w:rsidRPr="002E3F75">
        <w:rPr>
          <w:rFonts w:ascii="Times New Roman" w:eastAsia="Times New Roman" w:hAnsi="Times New Roman" w:cs="Angsana New"/>
          <w:b/>
          <w:sz w:val="24"/>
          <w:szCs w:val="24"/>
          <w:lang w:eastAsia="en-GB" w:bidi="th-TH"/>
        </w:rPr>
        <w:t>4.1 PRESENTATION OF TABLES</w:t>
      </w:r>
    </w:p>
    <w:tbl>
      <w:tblPr>
        <w:tblStyle w:val="LightShading1"/>
        <w:tblW w:w="0" w:type="auto"/>
        <w:tblBorders>
          <w:top w:val="none" w:sz="0" w:space="0" w:color="auto"/>
          <w:bottom w:val="none" w:sz="0" w:space="0" w:color="auto"/>
        </w:tblBorders>
        <w:tblLook w:val="04A0"/>
      </w:tblPr>
      <w:tblGrid>
        <w:gridCol w:w="4735"/>
        <w:gridCol w:w="4103"/>
      </w:tblGrid>
      <w:tr w:rsidR="00396A34" w:rsidRPr="0079533D" w:rsidTr="00447160">
        <w:trPr>
          <w:cnfStyle w:val="100000000000"/>
          <w:trHeight w:val="1039"/>
        </w:trPr>
        <w:tc>
          <w:tcPr>
            <w:cnfStyle w:val="001000000000"/>
            <w:tcW w:w="4735" w:type="dxa"/>
            <w:tcBorders>
              <w:top w:val="none" w:sz="0" w:space="0" w:color="auto"/>
              <w:left w:val="none" w:sz="0" w:space="0" w:color="auto"/>
              <w:bottom w:val="none" w:sz="0" w:space="0" w:color="auto"/>
              <w:right w:val="none" w:sz="0" w:space="0" w:color="auto"/>
            </w:tcBorders>
            <w:shd w:val="clear" w:color="auto" w:fill="auto"/>
          </w:tcPr>
          <w:p w:rsidR="00396A34" w:rsidRPr="0079533D" w:rsidRDefault="00396A34" w:rsidP="005467A9">
            <w:pPr>
              <w:spacing w:line="480" w:lineRule="auto"/>
              <w:jc w:val="both"/>
              <w:rPr>
                <w:rFonts w:ascii="Times New Roman" w:eastAsia="Times New Roman" w:hAnsi="Times New Roman" w:cs="Angsana New"/>
                <w:b w:val="0"/>
                <w:sz w:val="28"/>
                <w:szCs w:val="28"/>
                <w:lang w:eastAsia="en-GB" w:bidi="th-TH"/>
              </w:rPr>
            </w:pPr>
            <w:r w:rsidRPr="0079533D">
              <w:rPr>
                <w:rFonts w:ascii="Times New Roman" w:eastAsia="Times New Roman" w:hAnsi="Times New Roman" w:cs="Angsana New"/>
                <w:sz w:val="28"/>
                <w:szCs w:val="28"/>
                <w:lang w:eastAsia="en-GB" w:bidi="th-TH"/>
              </w:rPr>
              <w:t>Issued Questionnaires</w:t>
            </w:r>
          </w:p>
        </w:tc>
        <w:tc>
          <w:tcPr>
            <w:tcW w:w="4103" w:type="dxa"/>
            <w:tcBorders>
              <w:top w:val="none" w:sz="0" w:space="0" w:color="auto"/>
              <w:left w:val="none" w:sz="0" w:space="0" w:color="auto"/>
              <w:bottom w:val="none" w:sz="0" w:space="0" w:color="auto"/>
              <w:right w:val="none" w:sz="0" w:space="0" w:color="auto"/>
            </w:tcBorders>
            <w:shd w:val="clear" w:color="auto" w:fill="auto"/>
          </w:tcPr>
          <w:p w:rsidR="00396A34" w:rsidRPr="0079533D" w:rsidRDefault="00396A34" w:rsidP="005467A9">
            <w:pPr>
              <w:spacing w:line="480" w:lineRule="auto"/>
              <w:jc w:val="both"/>
              <w:cnfStyle w:val="100000000000"/>
              <w:rPr>
                <w:rFonts w:ascii="Times New Roman" w:eastAsia="Times New Roman" w:hAnsi="Times New Roman" w:cs="Angsana New"/>
                <w:b w:val="0"/>
                <w:sz w:val="28"/>
                <w:szCs w:val="28"/>
                <w:lang w:eastAsia="en-GB" w:bidi="th-TH"/>
              </w:rPr>
            </w:pPr>
            <w:r w:rsidRPr="0079533D">
              <w:rPr>
                <w:rFonts w:ascii="Times New Roman" w:eastAsia="Times New Roman" w:hAnsi="Times New Roman" w:cs="Angsana New"/>
                <w:sz w:val="28"/>
                <w:szCs w:val="28"/>
                <w:lang w:eastAsia="en-GB" w:bidi="th-TH"/>
              </w:rPr>
              <w:t>50</w:t>
            </w:r>
          </w:p>
        </w:tc>
      </w:tr>
      <w:tr w:rsidR="00396A34" w:rsidRPr="0079533D" w:rsidTr="00447160">
        <w:trPr>
          <w:cnfStyle w:val="000000100000"/>
          <w:trHeight w:val="1013"/>
        </w:trPr>
        <w:tc>
          <w:tcPr>
            <w:cnfStyle w:val="001000000000"/>
            <w:tcW w:w="4735" w:type="dxa"/>
            <w:tcBorders>
              <w:left w:val="none" w:sz="0" w:space="0" w:color="auto"/>
              <w:right w:val="none" w:sz="0" w:space="0" w:color="auto"/>
            </w:tcBorders>
            <w:shd w:val="clear" w:color="auto" w:fill="auto"/>
          </w:tcPr>
          <w:p w:rsidR="00396A34" w:rsidRPr="0079533D" w:rsidRDefault="00396A34" w:rsidP="005467A9">
            <w:pPr>
              <w:spacing w:line="480" w:lineRule="auto"/>
              <w:jc w:val="both"/>
              <w:rPr>
                <w:rFonts w:ascii="Times New Roman" w:eastAsia="Times New Roman" w:hAnsi="Times New Roman" w:cs="Angsana New"/>
                <w:b w:val="0"/>
                <w:sz w:val="28"/>
                <w:szCs w:val="28"/>
                <w:lang w:eastAsia="en-GB" w:bidi="th-TH"/>
              </w:rPr>
            </w:pPr>
            <w:r w:rsidRPr="0079533D">
              <w:rPr>
                <w:rFonts w:ascii="Times New Roman" w:eastAsia="Times New Roman" w:hAnsi="Times New Roman" w:cs="Angsana New"/>
                <w:sz w:val="28"/>
                <w:szCs w:val="28"/>
                <w:lang w:eastAsia="en-GB" w:bidi="th-TH"/>
              </w:rPr>
              <w:t>Returned Questionnaires</w:t>
            </w:r>
          </w:p>
        </w:tc>
        <w:tc>
          <w:tcPr>
            <w:tcW w:w="4103" w:type="dxa"/>
            <w:tcBorders>
              <w:left w:val="none" w:sz="0" w:space="0" w:color="auto"/>
              <w:right w:val="none" w:sz="0" w:space="0" w:color="auto"/>
            </w:tcBorders>
            <w:shd w:val="clear" w:color="auto" w:fill="auto"/>
          </w:tcPr>
          <w:p w:rsidR="00396A34" w:rsidRPr="0079533D" w:rsidRDefault="00396A34" w:rsidP="005467A9">
            <w:pPr>
              <w:spacing w:line="480" w:lineRule="auto"/>
              <w:jc w:val="both"/>
              <w:cnfStyle w:val="000000100000"/>
              <w:rPr>
                <w:rFonts w:ascii="Times New Roman" w:eastAsia="Times New Roman" w:hAnsi="Times New Roman" w:cs="Angsana New"/>
                <w:b/>
                <w:sz w:val="28"/>
                <w:szCs w:val="28"/>
                <w:lang w:eastAsia="en-GB" w:bidi="th-TH"/>
              </w:rPr>
            </w:pPr>
            <w:r w:rsidRPr="0079533D">
              <w:rPr>
                <w:rFonts w:ascii="Times New Roman" w:eastAsia="Times New Roman" w:hAnsi="Times New Roman" w:cs="Angsana New"/>
                <w:b/>
                <w:sz w:val="28"/>
                <w:szCs w:val="28"/>
                <w:lang w:eastAsia="en-GB" w:bidi="th-TH"/>
              </w:rPr>
              <w:t>45</w:t>
            </w:r>
          </w:p>
        </w:tc>
      </w:tr>
      <w:tr w:rsidR="00396A34" w:rsidRPr="0079533D" w:rsidTr="00447160">
        <w:trPr>
          <w:trHeight w:val="1066"/>
        </w:trPr>
        <w:tc>
          <w:tcPr>
            <w:cnfStyle w:val="001000000000"/>
            <w:tcW w:w="4735" w:type="dxa"/>
            <w:shd w:val="clear" w:color="auto" w:fill="auto"/>
          </w:tcPr>
          <w:p w:rsidR="00396A34" w:rsidRPr="0079533D" w:rsidRDefault="00765703" w:rsidP="005467A9">
            <w:pPr>
              <w:spacing w:line="480" w:lineRule="auto"/>
              <w:jc w:val="both"/>
              <w:rPr>
                <w:rFonts w:ascii="Times New Roman" w:eastAsia="Times New Roman" w:hAnsi="Times New Roman" w:cs="Angsana New"/>
                <w:b w:val="0"/>
                <w:sz w:val="28"/>
                <w:szCs w:val="28"/>
                <w:lang w:eastAsia="en-GB" w:bidi="th-TH"/>
              </w:rPr>
            </w:pPr>
            <w:r w:rsidRPr="00765703">
              <w:rPr>
                <w:rFonts w:ascii="Times New Roman" w:eastAsia="Times New Roman" w:hAnsi="Times New Roman" w:cs="Angsana New"/>
                <w:b w:val="0"/>
                <w:noProof/>
                <w:sz w:val="28"/>
                <w:szCs w:val="28"/>
              </w:rPr>
              <w:pict>
                <v:shape id="_x0000_s1090" type="#_x0000_t32" style="position:absolute;left:0;text-align:left;margin-left:-9.05pt;margin-top:32.7pt;width:448.5pt;height:0;z-index:251724800;mso-position-horizontal-relative:text;mso-position-vertical-relative:text" o:connectortype="straight"/>
              </w:pict>
            </w:r>
            <w:r w:rsidR="00396A34" w:rsidRPr="0079533D">
              <w:rPr>
                <w:rFonts w:ascii="Times New Roman" w:eastAsia="Times New Roman" w:hAnsi="Times New Roman" w:cs="Angsana New"/>
                <w:sz w:val="28"/>
                <w:szCs w:val="28"/>
                <w:lang w:eastAsia="en-GB" w:bidi="th-TH"/>
              </w:rPr>
              <w:t>Unreturned Questionnaires</w:t>
            </w:r>
          </w:p>
        </w:tc>
        <w:tc>
          <w:tcPr>
            <w:tcW w:w="4103" w:type="dxa"/>
            <w:shd w:val="clear" w:color="auto" w:fill="auto"/>
          </w:tcPr>
          <w:p w:rsidR="00396A34" w:rsidRPr="0079533D" w:rsidRDefault="00396A34" w:rsidP="005467A9">
            <w:pPr>
              <w:spacing w:line="480" w:lineRule="auto"/>
              <w:jc w:val="both"/>
              <w:cnfStyle w:val="000000000000"/>
              <w:rPr>
                <w:rFonts w:ascii="Times New Roman" w:eastAsia="Times New Roman" w:hAnsi="Times New Roman" w:cs="Angsana New"/>
                <w:b/>
                <w:sz w:val="28"/>
                <w:szCs w:val="28"/>
                <w:lang w:eastAsia="en-GB" w:bidi="th-TH"/>
              </w:rPr>
            </w:pPr>
            <w:r w:rsidRPr="0079533D">
              <w:rPr>
                <w:rFonts w:ascii="Times New Roman" w:eastAsia="Times New Roman" w:hAnsi="Times New Roman" w:cs="Angsana New"/>
                <w:b/>
                <w:sz w:val="28"/>
                <w:szCs w:val="28"/>
                <w:lang w:eastAsia="en-GB" w:bidi="th-TH"/>
              </w:rPr>
              <w:t>5</w:t>
            </w:r>
          </w:p>
        </w:tc>
      </w:tr>
    </w:tbl>
    <w:p w:rsidR="00396A34" w:rsidRPr="0079533D" w:rsidRDefault="00396A34" w:rsidP="00396A34">
      <w:pPr>
        <w:spacing w:after="0" w:line="480" w:lineRule="auto"/>
        <w:jc w:val="both"/>
        <w:rPr>
          <w:rFonts w:ascii="Times New Roman" w:eastAsia="Times New Roman" w:hAnsi="Times New Roman" w:cs="Angsana New"/>
          <w:b/>
          <w:sz w:val="28"/>
          <w:szCs w:val="28"/>
          <w:lang w:eastAsia="en-GB" w:bidi="th-TH"/>
        </w:rPr>
      </w:pPr>
    </w:p>
    <w:p w:rsidR="00396A34" w:rsidRDefault="00396A34" w:rsidP="00396A34">
      <w:pPr>
        <w:spacing w:after="0" w:line="480" w:lineRule="auto"/>
        <w:jc w:val="both"/>
        <w:rPr>
          <w:rFonts w:ascii="Times New Roman" w:eastAsia="Times New Roman" w:hAnsi="Times New Roman" w:cs="Angsana New"/>
          <w:b/>
          <w:sz w:val="24"/>
          <w:szCs w:val="24"/>
          <w:lang w:eastAsia="en-GB" w:bidi="th-TH"/>
        </w:rPr>
      </w:pPr>
    </w:p>
    <w:p w:rsidR="00396A34" w:rsidRDefault="00396A34" w:rsidP="00396A34">
      <w:pPr>
        <w:spacing w:after="0" w:line="480" w:lineRule="auto"/>
        <w:jc w:val="both"/>
        <w:rPr>
          <w:rFonts w:ascii="Times New Roman" w:eastAsia="Times New Roman" w:hAnsi="Times New Roman" w:cs="Angsana New"/>
          <w:b/>
          <w:sz w:val="24"/>
          <w:szCs w:val="24"/>
          <w:lang w:eastAsia="en-GB" w:bidi="th-TH"/>
        </w:rPr>
      </w:pPr>
    </w:p>
    <w:p w:rsidR="00396A34" w:rsidRDefault="00396A34" w:rsidP="00396A34">
      <w:pPr>
        <w:spacing w:after="0" w:line="480" w:lineRule="auto"/>
        <w:jc w:val="both"/>
        <w:rPr>
          <w:rFonts w:ascii="Times New Roman" w:eastAsia="Times New Roman" w:hAnsi="Times New Roman" w:cs="Angsana New"/>
          <w:b/>
          <w:sz w:val="24"/>
          <w:szCs w:val="24"/>
          <w:lang w:eastAsia="en-GB" w:bidi="th-TH"/>
        </w:rPr>
      </w:pPr>
    </w:p>
    <w:p w:rsidR="00396A34" w:rsidRDefault="00396A34" w:rsidP="00396A34">
      <w:pPr>
        <w:spacing w:after="0" w:line="480" w:lineRule="auto"/>
        <w:jc w:val="both"/>
        <w:rPr>
          <w:rFonts w:ascii="Times New Roman" w:eastAsia="Times New Roman" w:hAnsi="Times New Roman" w:cs="Angsana New"/>
          <w:b/>
          <w:sz w:val="24"/>
          <w:szCs w:val="24"/>
          <w:lang w:eastAsia="en-GB" w:bidi="th-TH"/>
        </w:rPr>
      </w:pPr>
    </w:p>
    <w:p w:rsidR="00396A34" w:rsidRDefault="00396A34" w:rsidP="00396A34">
      <w:pPr>
        <w:spacing w:after="0" w:line="480" w:lineRule="auto"/>
        <w:jc w:val="both"/>
        <w:rPr>
          <w:rFonts w:ascii="Times New Roman" w:eastAsia="Times New Roman" w:hAnsi="Times New Roman" w:cs="Angsana New"/>
          <w:b/>
          <w:sz w:val="24"/>
          <w:szCs w:val="24"/>
          <w:lang w:eastAsia="en-GB" w:bidi="th-TH"/>
        </w:rPr>
      </w:pPr>
    </w:p>
    <w:p w:rsidR="009B0F8A" w:rsidRDefault="009B0F8A">
      <w:pPr>
        <w:rPr>
          <w:rFonts w:ascii="Times New Roman" w:eastAsia="Times New Roman" w:hAnsi="Times New Roman" w:cs="Angsana New"/>
          <w:b/>
          <w:sz w:val="24"/>
          <w:szCs w:val="24"/>
          <w:lang w:eastAsia="en-GB" w:bidi="th-TH"/>
        </w:rPr>
      </w:pPr>
      <w:r>
        <w:rPr>
          <w:rFonts w:ascii="Times New Roman" w:eastAsia="Times New Roman" w:hAnsi="Times New Roman" w:cs="Angsana New"/>
          <w:b/>
          <w:sz w:val="24"/>
          <w:szCs w:val="24"/>
          <w:lang w:eastAsia="en-GB" w:bidi="th-TH"/>
        </w:rPr>
        <w:br w:type="page"/>
      </w:r>
    </w:p>
    <w:p w:rsidR="00396A34" w:rsidRPr="002E3F75" w:rsidRDefault="00396A34" w:rsidP="00396A34">
      <w:pPr>
        <w:spacing w:after="0" w:line="480" w:lineRule="auto"/>
        <w:jc w:val="center"/>
        <w:rPr>
          <w:rFonts w:ascii="Times New Roman" w:eastAsia="Times New Roman" w:hAnsi="Times New Roman" w:cs="Angsana New"/>
          <w:b/>
          <w:sz w:val="24"/>
          <w:szCs w:val="24"/>
          <w:lang w:eastAsia="en-GB" w:bidi="th-TH"/>
        </w:rPr>
      </w:pPr>
      <w:r>
        <w:rPr>
          <w:rFonts w:ascii="Times New Roman" w:eastAsia="Times New Roman" w:hAnsi="Times New Roman" w:cs="Angsana New"/>
          <w:b/>
          <w:sz w:val="24"/>
          <w:szCs w:val="24"/>
          <w:lang w:eastAsia="en-GB" w:bidi="th-TH"/>
        </w:rPr>
        <w:lastRenderedPageBreak/>
        <w:t>TABLE 2</w:t>
      </w:r>
    </w:p>
    <w:tbl>
      <w:tblPr>
        <w:tblStyle w:val="LightShading1"/>
        <w:tblW w:w="8996" w:type="dxa"/>
        <w:tblLayout w:type="fixed"/>
        <w:tblLook w:val="0000"/>
      </w:tblPr>
      <w:tblGrid>
        <w:gridCol w:w="880"/>
        <w:gridCol w:w="2070"/>
        <w:gridCol w:w="1395"/>
        <w:gridCol w:w="1219"/>
        <w:gridCol w:w="1671"/>
        <w:gridCol w:w="1761"/>
      </w:tblGrid>
      <w:tr w:rsidR="00396A34" w:rsidRPr="0079533D" w:rsidTr="009B0F8A">
        <w:trPr>
          <w:cnfStyle w:val="000000100000"/>
          <w:trHeight w:val="406"/>
        </w:trPr>
        <w:tc>
          <w:tcPr>
            <w:cnfStyle w:val="000010000000"/>
            <w:tcW w:w="8996" w:type="dxa"/>
            <w:gridSpan w:val="6"/>
            <w:shd w:val="clear" w:color="auto" w:fill="auto"/>
          </w:tcPr>
          <w:p w:rsidR="00396A34" w:rsidRPr="0079533D" w:rsidRDefault="00765703" w:rsidP="005467A9">
            <w:pPr>
              <w:autoSpaceDE w:val="0"/>
              <w:autoSpaceDN w:val="0"/>
              <w:adjustRightInd w:val="0"/>
              <w:spacing w:line="320" w:lineRule="atLeast"/>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75" type="#_x0000_t32" style="position:absolute;left:0;text-align:left;margin-left:-10.2pt;margin-top:19.4pt;width:453.05pt;height:0;z-index:251709440" o:connectortype="straight"/>
              </w:pict>
            </w:r>
            <w:r w:rsidR="00396A34" w:rsidRPr="0079533D">
              <w:rPr>
                <w:rFonts w:ascii="Times New Roman" w:hAnsi="Times New Roman" w:cs="Times New Roman"/>
                <w:b/>
                <w:bCs/>
                <w:color w:val="000000"/>
                <w:sz w:val="28"/>
                <w:szCs w:val="28"/>
              </w:rPr>
              <w:t>Profession of Respondents</w:t>
            </w:r>
          </w:p>
        </w:tc>
      </w:tr>
      <w:tr w:rsidR="00396A34" w:rsidRPr="0079533D" w:rsidTr="009B0F8A">
        <w:trPr>
          <w:trHeight w:val="780"/>
        </w:trPr>
        <w:tc>
          <w:tcPr>
            <w:cnfStyle w:val="000010000000"/>
            <w:tcW w:w="880"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070"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395"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219"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671"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76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9B0F8A">
        <w:trPr>
          <w:cnfStyle w:val="000000100000"/>
          <w:trHeight w:val="441"/>
        </w:trPr>
        <w:tc>
          <w:tcPr>
            <w:cnfStyle w:val="000010000000"/>
            <w:tcW w:w="880"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070"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Architect</w:t>
            </w:r>
          </w:p>
        </w:tc>
        <w:tc>
          <w:tcPr>
            <w:cnfStyle w:val="000010000000"/>
            <w:tcW w:w="139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9</w:t>
            </w:r>
          </w:p>
        </w:tc>
        <w:tc>
          <w:tcPr>
            <w:tcW w:w="1219"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c>
          <w:tcPr>
            <w:cnfStyle w:val="000010000000"/>
            <w:tcW w:w="167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c>
          <w:tcPr>
            <w:tcW w:w="176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r>
      <w:tr w:rsidR="00396A34" w:rsidRPr="0079533D" w:rsidTr="009B0F8A">
        <w:trPr>
          <w:trHeight w:val="176"/>
        </w:trPr>
        <w:tc>
          <w:tcPr>
            <w:cnfStyle w:val="000010000000"/>
            <w:tcW w:w="88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070"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Civil Engineer</w:t>
            </w:r>
          </w:p>
        </w:tc>
        <w:tc>
          <w:tcPr>
            <w:cnfStyle w:val="000010000000"/>
            <w:tcW w:w="139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14</w:t>
            </w:r>
          </w:p>
        </w:tc>
        <w:tc>
          <w:tcPr>
            <w:tcW w:w="1219"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31.1</w:t>
            </w:r>
          </w:p>
        </w:tc>
        <w:tc>
          <w:tcPr>
            <w:cnfStyle w:val="000010000000"/>
            <w:tcW w:w="167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31.1</w:t>
            </w:r>
          </w:p>
        </w:tc>
        <w:tc>
          <w:tcPr>
            <w:tcW w:w="176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51.1</w:t>
            </w:r>
          </w:p>
        </w:tc>
      </w:tr>
      <w:tr w:rsidR="00396A34" w:rsidRPr="0079533D" w:rsidTr="009B0F8A">
        <w:trPr>
          <w:cnfStyle w:val="000000100000"/>
          <w:trHeight w:val="176"/>
        </w:trPr>
        <w:tc>
          <w:tcPr>
            <w:cnfStyle w:val="000010000000"/>
            <w:tcW w:w="88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070"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Quantity Surveyor</w:t>
            </w:r>
          </w:p>
        </w:tc>
        <w:tc>
          <w:tcPr>
            <w:cnfStyle w:val="000010000000"/>
            <w:tcW w:w="139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22</w:t>
            </w:r>
          </w:p>
        </w:tc>
        <w:tc>
          <w:tcPr>
            <w:tcW w:w="1219"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48.9</w:t>
            </w:r>
          </w:p>
        </w:tc>
        <w:tc>
          <w:tcPr>
            <w:cnfStyle w:val="000010000000"/>
            <w:tcW w:w="167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48.9</w:t>
            </w:r>
          </w:p>
        </w:tc>
        <w:tc>
          <w:tcPr>
            <w:tcW w:w="176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9B0F8A">
        <w:trPr>
          <w:trHeight w:val="176"/>
        </w:trPr>
        <w:tc>
          <w:tcPr>
            <w:cnfStyle w:val="000010000000"/>
            <w:tcW w:w="88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070"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39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219"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67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761"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r>
    </w:tbl>
    <w:p w:rsidR="00396A34" w:rsidRDefault="00447160" w:rsidP="00396A34">
      <w:pPr>
        <w:autoSpaceDE w:val="0"/>
        <w:autoSpaceDN w:val="0"/>
        <w:adjustRightInd w:val="0"/>
        <w:spacing w:after="0" w:line="400" w:lineRule="atLeast"/>
        <w:rPr>
          <w:rFonts w:ascii="Times New Roman" w:hAnsi="Times New Roman" w:cs="Times New Roman"/>
          <w:sz w:val="28"/>
          <w:szCs w:val="28"/>
        </w:rPr>
      </w:pPr>
      <w:r>
        <w:rPr>
          <w:rFonts w:ascii="Times New Roman" w:hAnsi="Times New Roman" w:cs="Times New Roman"/>
          <w:sz w:val="28"/>
          <w:szCs w:val="28"/>
        </w:rPr>
        <w:t>Source: Field 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1 shows profession distribution of respondents used for the study. 9 respondents representing 20% of the total sample size are architects, 14 respondents representing 31.1% are civil engineers, while the remaining 22 respondents 48.9% are quantity surveyors.</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79533D"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implies that majority of the respondents are quantity surveyors as 48.9% indicated so. The study also displays a balance in choice as core contractors in various fields in the construction industry of Nigeria were used for the study. This also shows that the respondents are qualified for the study as they are contractors in their various fields or work.</w:t>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9B0F8A" w:rsidRDefault="009B0F8A">
      <w:pPr>
        <w:rPr>
          <w:rFonts w:ascii="Times New Roman" w:hAnsi="Times New Roman" w:cs="Times New Roman"/>
          <w:b/>
          <w:sz w:val="28"/>
          <w:szCs w:val="28"/>
        </w:rPr>
      </w:pPr>
      <w:r>
        <w:rPr>
          <w:rFonts w:ascii="Times New Roman" w:hAnsi="Times New Roman" w:cs="Times New Roman"/>
          <w:b/>
          <w:sz w:val="28"/>
          <w:szCs w:val="28"/>
        </w:rPr>
        <w:br w:type="page"/>
      </w:r>
    </w:p>
    <w:p w:rsidR="00396A34" w:rsidRPr="0079533D"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3</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9019" w:type="dxa"/>
        <w:tblLayout w:type="fixed"/>
        <w:tblLook w:val="0000"/>
      </w:tblPr>
      <w:tblGrid>
        <w:gridCol w:w="871"/>
        <w:gridCol w:w="2159"/>
        <w:gridCol w:w="1382"/>
        <w:gridCol w:w="1208"/>
        <w:gridCol w:w="1655"/>
        <w:gridCol w:w="1744"/>
      </w:tblGrid>
      <w:tr w:rsidR="00396A34" w:rsidRPr="0079533D" w:rsidTr="009B0F8A">
        <w:trPr>
          <w:cnfStyle w:val="000000100000"/>
          <w:trHeight w:val="412"/>
        </w:trPr>
        <w:tc>
          <w:tcPr>
            <w:cnfStyle w:val="000010000000"/>
            <w:tcW w:w="9019" w:type="dxa"/>
            <w:gridSpan w:val="6"/>
            <w:shd w:val="clear" w:color="auto" w:fill="auto"/>
          </w:tcPr>
          <w:p w:rsidR="00396A34" w:rsidRPr="0079533D" w:rsidRDefault="00765703" w:rsidP="005467A9">
            <w:pPr>
              <w:autoSpaceDE w:val="0"/>
              <w:autoSpaceDN w:val="0"/>
              <w:adjustRightInd w:val="0"/>
              <w:spacing w:line="320" w:lineRule="atLeast"/>
              <w:jc w:val="center"/>
              <w:rPr>
                <w:rFonts w:ascii="Times New Roman" w:hAnsi="Times New Roman" w:cs="Times New Roman"/>
                <w:color w:val="000000"/>
                <w:sz w:val="28"/>
                <w:szCs w:val="28"/>
              </w:rPr>
            </w:pPr>
            <w:r w:rsidRPr="00765703">
              <w:rPr>
                <w:rFonts w:ascii="Times New Roman" w:hAnsi="Times New Roman" w:cs="Times New Roman"/>
                <w:b/>
                <w:noProof/>
                <w:color w:val="auto"/>
                <w:sz w:val="28"/>
                <w:szCs w:val="28"/>
              </w:rPr>
              <w:pict>
                <v:shape id="_x0000_s1076" type="#_x0000_t32" style="position:absolute;left:0;text-align:left;margin-left:-8.5pt;margin-top:18pt;width:453.05pt;height:0;z-index:251710464" o:connectortype="straight"/>
              </w:pict>
            </w:r>
            <w:r w:rsidR="00396A34" w:rsidRPr="0079533D">
              <w:rPr>
                <w:rFonts w:ascii="Times New Roman" w:hAnsi="Times New Roman" w:cs="Times New Roman"/>
                <w:b/>
                <w:bCs/>
                <w:color w:val="000000"/>
                <w:sz w:val="28"/>
                <w:szCs w:val="28"/>
              </w:rPr>
              <w:t>Size of Organization</w:t>
            </w:r>
          </w:p>
        </w:tc>
      </w:tr>
      <w:tr w:rsidR="00396A34" w:rsidRPr="0079533D" w:rsidTr="009B0F8A">
        <w:trPr>
          <w:trHeight w:val="844"/>
        </w:trPr>
        <w:tc>
          <w:tcPr>
            <w:cnfStyle w:val="000010000000"/>
            <w:tcW w:w="871"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159"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38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208"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655"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744"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9B0F8A">
        <w:trPr>
          <w:cnfStyle w:val="000000100000"/>
          <w:trHeight w:val="879"/>
        </w:trPr>
        <w:tc>
          <w:tcPr>
            <w:cnfStyle w:val="000010000000"/>
            <w:tcW w:w="871"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159"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Small Corporation</w:t>
            </w:r>
          </w:p>
        </w:tc>
        <w:tc>
          <w:tcPr>
            <w:cnfStyle w:val="000010000000"/>
            <w:tcW w:w="13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29</w:t>
            </w:r>
          </w:p>
        </w:tc>
        <w:tc>
          <w:tcPr>
            <w:tcW w:w="120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64.4</w:t>
            </w:r>
          </w:p>
        </w:tc>
        <w:tc>
          <w:tcPr>
            <w:cnfStyle w:val="000010000000"/>
            <w:tcW w:w="165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64.4</w:t>
            </w:r>
          </w:p>
        </w:tc>
        <w:tc>
          <w:tcPr>
            <w:tcW w:w="1744"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64.4</w:t>
            </w:r>
          </w:p>
        </w:tc>
      </w:tr>
      <w:tr w:rsidR="00396A34" w:rsidRPr="0079533D" w:rsidTr="009B0F8A">
        <w:trPr>
          <w:trHeight w:val="187"/>
        </w:trPr>
        <w:tc>
          <w:tcPr>
            <w:cnfStyle w:val="000010000000"/>
            <w:tcW w:w="87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159"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Medium</w:t>
            </w:r>
          </w:p>
        </w:tc>
        <w:tc>
          <w:tcPr>
            <w:cnfStyle w:val="000010000000"/>
            <w:tcW w:w="13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15</w:t>
            </w:r>
          </w:p>
        </w:tc>
        <w:tc>
          <w:tcPr>
            <w:tcW w:w="120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33.3</w:t>
            </w:r>
          </w:p>
        </w:tc>
        <w:tc>
          <w:tcPr>
            <w:cnfStyle w:val="000010000000"/>
            <w:tcW w:w="165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33.3</w:t>
            </w:r>
          </w:p>
        </w:tc>
        <w:tc>
          <w:tcPr>
            <w:tcW w:w="1744"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97.8</w:t>
            </w:r>
          </w:p>
        </w:tc>
      </w:tr>
      <w:tr w:rsidR="00396A34" w:rsidRPr="0079533D" w:rsidTr="009B0F8A">
        <w:trPr>
          <w:cnfStyle w:val="000000100000"/>
          <w:trHeight w:val="187"/>
        </w:trPr>
        <w:tc>
          <w:tcPr>
            <w:cnfStyle w:val="000010000000"/>
            <w:tcW w:w="87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159"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Large</w:t>
            </w:r>
          </w:p>
        </w:tc>
        <w:tc>
          <w:tcPr>
            <w:cnfStyle w:val="000010000000"/>
            <w:tcW w:w="13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w:t>
            </w:r>
          </w:p>
        </w:tc>
        <w:tc>
          <w:tcPr>
            <w:tcW w:w="120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2.2</w:t>
            </w:r>
          </w:p>
        </w:tc>
        <w:tc>
          <w:tcPr>
            <w:cnfStyle w:val="000010000000"/>
            <w:tcW w:w="165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2.2</w:t>
            </w:r>
          </w:p>
        </w:tc>
        <w:tc>
          <w:tcPr>
            <w:tcW w:w="1744"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9B0F8A">
        <w:trPr>
          <w:trHeight w:val="187"/>
        </w:trPr>
        <w:tc>
          <w:tcPr>
            <w:cnfStyle w:val="000010000000"/>
            <w:tcW w:w="87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159"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3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20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65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744"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Table 3 shows the organizational size of the respondents used for the study. 29 respondents representing 64.4% indicated that their organization is a small organization, 15 respondents representing 33.3% indicated medium organization, while the remaining 1 respondent representing 2.2% indicated that his organization is a large one.</w:t>
      </w:r>
    </w:p>
    <w:p w:rsidR="00396A34" w:rsidRDefault="00396A34" w:rsidP="00396A34">
      <w:pPr>
        <w:autoSpaceDE w:val="0"/>
        <w:autoSpaceDN w:val="0"/>
        <w:adjustRightInd w:val="0"/>
        <w:spacing w:after="0" w:line="480" w:lineRule="auto"/>
        <w:rPr>
          <w:rFonts w:ascii="Times New Roman" w:hAnsi="Times New Roman" w:cs="Times New Roman"/>
          <w:sz w:val="28"/>
          <w:szCs w:val="28"/>
        </w:rPr>
      </w:pPr>
    </w:p>
    <w:p w:rsidR="00396A34" w:rsidRPr="0079533D" w:rsidRDefault="00396A34" w:rsidP="00396A34">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This implies that small and medium scale contractors are the major respondents used for the study.</w:t>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9B0F8A" w:rsidRDefault="009B0F8A">
      <w:pPr>
        <w:rPr>
          <w:rFonts w:ascii="Times New Roman" w:hAnsi="Times New Roman" w:cs="Times New Roman"/>
          <w:b/>
          <w:sz w:val="28"/>
          <w:szCs w:val="28"/>
        </w:rPr>
      </w:pPr>
      <w:r>
        <w:rPr>
          <w:rFonts w:ascii="Times New Roman" w:hAnsi="Times New Roman" w:cs="Times New Roman"/>
          <w:b/>
          <w:sz w:val="28"/>
          <w:szCs w:val="28"/>
        </w:rPr>
        <w:br w:type="page"/>
      </w:r>
    </w:p>
    <w:p w:rsidR="00396A34" w:rsidRPr="0079533D"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4</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8836" w:type="dxa"/>
        <w:tblLayout w:type="fixed"/>
        <w:tblLook w:val="0000"/>
      </w:tblPr>
      <w:tblGrid>
        <w:gridCol w:w="901"/>
        <w:gridCol w:w="1744"/>
        <w:gridCol w:w="1429"/>
        <w:gridCol w:w="1248"/>
        <w:gridCol w:w="1711"/>
        <w:gridCol w:w="1803"/>
      </w:tblGrid>
      <w:tr w:rsidR="00396A34" w:rsidRPr="0079533D" w:rsidTr="009B0F8A">
        <w:trPr>
          <w:cnfStyle w:val="000000100000"/>
          <w:trHeight w:val="334"/>
        </w:trPr>
        <w:tc>
          <w:tcPr>
            <w:cnfStyle w:val="000010000000"/>
            <w:tcW w:w="8835" w:type="dxa"/>
            <w:gridSpan w:val="6"/>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b/>
                <w:bCs/>
                <w:color w:val="000000"/>
                <w:sz w:val="28"/>
                <w:szCs w:val="28"/>
              </w:rPr>
              <w:t>Age Distribution of Respondents</w:t>
            </w:r>
          </w:p>
        </w:tc>
      </w:tr>
      <w:tr w:rsidR="00396A34" w:rsidRPr="0079533D" w:rsidTr="009B0F8A">
        <w:trPr>
          <w:trHeight w:val="683"/>
        </w:trPr>
        <w:tc>
          <w:tcPr>
            <w:cnfStyle w:val="000010000000"/>
            <w:tcW w:w="901" w:type="dxa"/>
            <w:shd w:val="clear" w:color="auto" w:fill="auto"/>
          </w:tcPr>
          <w:p w:rsidR="00396A34" w:rsidRPr="0079533D" w:rsidRDefault="00765703" w:rsidP="005467A9">
            <w:pPr>
              <w:autoSpaceDE w:val="0"/>
              <w:autoSpaceDN w:val="0"/>
              <w:adjustRightInd w:val="0"/>
              <w:rPr>
                <w:rFonts w:ascii="Times New Roman" w:hAnsi="Times New Roman" w:cs="Times New Roman"/>
                <w:sz w:val="28"/>
                <w:szCs w:val="28"/>
              </w:rPr>
            </w:pPr>
            <w:r w:rsidRPr="00765703">
              <w:rPr>
                <w:rFonts w:ascii="Times New Roman" w:hAnsi="Times New Roman" w:cs="Times New Roman"/>
                <w:noProof/>
                <w:color w:val="000000"/>
                <w:sz w:val="28"/>
                <w:szCs w:val="28"/>
              </w:rPr>
              <w:pict>
                <v:shape id="_x0000_s1077" type="#_x0000_t32" style="position:absolute;margin-left:-9.4pt;margin-top:-.4pt;width:449.55pt;height:0;z-index:251711488;mso-position-horizontal-relative:text;mso-position-vertical-relative:text" o:connectortype="straight"/>
              </w:pict>
            </w:r>
          </w:p>
        </w:tc>
        <w:tc>
          <w:tcPr>
            <w:tcW w:w="1744"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429"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248"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711"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803"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9B0F8A">
        <w:trPr>
          <w:cnfStyle w:val="000000100000"/>
          <w:trHeight w:val="378"/>
        </w:trPr>
        <w:tc>
          <w:tcPr>
            <w:cnfStyle w:val="000010000000"/>
            <w:tcW w:w="901"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1744"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1-20 Years</w:t>
            </w:r>
          </w:p>
        </w:tc>
        <w:tc>
          <w:tcPr>
            <w:cnfStyle w:val="000010000000"/>
            <w:tcW w:w="1429"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w:t>
            </w:r>
          </w:p>
        </w:tc>
        <w:tc>
          <w:tcPr>
            <w:tcW w:w="124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2.2</w:t>
            </w:r>
          </w:p>
        </w:tc>
        <w:tc>
          <w:tcPr>
            <w:cnfStyle w:val="000010000000"/>
            <w:tcW w:w="17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2.2</w:t>
            </w:r>
          </w:p>
        </w:tc>
        <w:tc>
          <w:tcPr>
            <w:tcW w:w="1803"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2.2</w:t>
            </w:r>
          </w:p>
        </w:tc>
      </w:tr>
      <w:tr w:rsidR="00396A34" w:rsidRPr="0079533D" w:rsidTr="009B0F8A">
        <w:trPr>
          <w:trHeight w:val="151"/>
        </w:trPr>
        <w:tc>
          <w:tcPr>
            <w:cnfStyle w:val="000010000000"/>
            <w:tcW w:w="90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744"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21-30 Years</w:t>
            </w:r>
          </w:p>
        </w:tc>
        <w:tc>
          <w:tcPr>
            <w:cnfStyle w:val="000010000000"/>
            <w:tcW w:w="1429"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w:t>
            </w:r>
          </w:p>
        </w:tc>
        <w:tc>
          <w:tcPr>
            <w:tcW w:w="124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c>
          <w:tcPr>
            <w:cnfStyle w:val="000010000000"/>
            <w:tcW w:w="17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c>
          <w:tcPr>
            <w:tcW w:w="1803"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64.4</w:t>
            </w:r>
          </w:p>
        </w:tc>
      </w:tr>
      <w:tr w:rsidR="00396A34" w:rsidRPr="0079533D" w:rsidTr="009B0F8A">
        <w:trPr>
          <w:cnfStyle w:val="000000100000"/>
          <w:trHeight w:val="151"/>
        </w:trPr>
        <w:tc>
          <w:tcPr>
            <w:cnfStyle w:val="000010000000"/>
            <w:tcW w:w="90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744"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31-50 Years</w:t>
            </w:r>
          </w:p>
        </w:tc>
        <w:tc>
          <w:tcPr>
            <w:cnfStyle w:val="000010000000"/>
            <w:tcW w:w="1429"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12</w:t>
            </w:r>
          </w:p>
        </w:tc>
        <w:tc>
          <w:tcPr>
            <w:tcW w:w="124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26.7</w:t>
            </w:r>
          </w:p>
        </w:tc>
        <w:tc>
          <w:tcPr>
            <w:cnfStyle w:val="000010000000"/>
            <w:tcW w:w="17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26.7</w:t>
            </w:r>
          </w:p>
        </w:tc>
        <w:tc>
          <w:tcPr>
            <w:tcW w:w="1803"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91.1</w:t>
            </w:r>
          </w:p>
        </w:tc>
      </w:tr>
      <w:tr w:rsidR="00396A34" w:rsidRPr="0079533D" w:rsidTr="009B0F8A">
        <w:trPr>
          <w:trHeight w:val="151"/>
        </w:trPr>
        <w:tc>
          <w:tcPr>
            <w:cnfStyle w:val="000010000000"/>
            <w:tcW w:w="90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744"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51 and Above</w:t>
            </w:r>
          </w:p>
        </w:tc>
        <w:tc>
          <w:tcPr>
            <w:cnfStyle w:val="000010000000"/>
            <w:tcW w:w="1429"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w:t>
            </w:r>
          </w:p>
        </w:tc>
        <w:tc>
          <w:tcPr>
            <w:tcW w:w="124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c>
          <w:tcPr>
            <w:cnfStyle w:val="000010000000"/>
            <w:tcW w:w="17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c>
          <w:tcPr>
            <w:tcW w:w="1803"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9B0F8A">
        <w:trPr>
          <w:cnfStyle w:val="000000100000"/>
          <w:trHeight w:val="151"/>
        </w:trPr>
        <w:tc>
          <w:tcPr>
            <w:cnfStyle w:val="000010000000"/>
            <w:tcW w:w="90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744"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429"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24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7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803"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 shows the age distribution of respondents. 1 respondent representing 2.2% falls between 1-20 years, 28 respondents representing 62.2% are between 21-30 years old, 12 respondents representing 26.7% are between 31-50 years, while the remaining 4 respondents representing 8.9% are 51 years and above.</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shows that majority of the respondents are between 21-30 years old.</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96A34" w:rsidRDefault="00396A34" w:rsidP="00396A34">
      <w:pPr>
        <w:autoSpaceDE w:val="0"/>
        <w:autoSpaceDN w:val="0"/>
        <w:adjustRightInd w:val="0"/>
        <w:spacing w:after="0" w:line="400" w:lineRule="atLeast"/>
        <w:jc w:val="center"/>
        <w:rPr>
          <w:rFonts w:ascii="Times New Roman" w:hAnsi="Times New Roman" w:cs="Times New Roman"/>
          <w:b/>
          <w:sz w:val="28"/>
          <w:szCs w:val="28"/>
        </w:rPr>
      </w:pPr>
    </w:p>
    <w:p w:rsidR="003104EC" w:rsidRDefault="003104EC">
      <w:pPr>
        <w:rPr>
          <w:rFonts w:ascii="Times New Roman" w:hAnsi="Times New Roman" w:cs="Times New Roman"/>
          <w:b/>
          <w:sz w:val="28"/>
          <w:szCs w:val="28"/>
        </w:rPr>
      </w:pPr>
      <w:r>
        <w:rPr>
          <w:rFonts w:ascii="Times New Roman" w:hAnsi="Times New Roman" w:cs="Times New Roman"/>
          <w:b/>
          <w:sz w:val="28"/>
          <w:szCs w:val="28"/>
        </w:rPr>
        <w:br w:type="page"/>
      </w:r>
    </w:p>
    <w:p w:rsidR="00396A34" w:rsidRPr="0058647A" w:rsidRDefault="00396A34" w:rsidP="00396A34">
      <w:pPr>
        <w:autoSpaceDE w:val="0"/>
        <w:autoSpaceDN w:val="0"/>
        <w:adjustRightInd w:val="0"/>
        <w:spacing w:after="0" w:line="400" w:lineRule="atLeast"/>
        <w:jc w:val="center"/>
        <w:rPr>
          <w:rFonts w:ascii="Times New Roman" w:hAnsi="Times New Roman" w:cs="Times New Roman"/>
          <w:b/>
          <w:sz w:val="28"/>
          <w:szCs w:val="28"/>
        </w:rPr>
      </w:pPr>
      <w:r w:rsidRPr="0058647A">
        <w:rPr>
          <w:rFonts w:ascii="Times New Roman" w:hAnsi="Times New Roman" w:cs="Times New Roman"/>
          <w:b/>
          <w:sz w:val="28"/>
          <w:szCs w:val="28"/>
        </w:rPr>
        <w:lastRenderedPageBreak/>
        <w:t>TABLE 5</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9066" w:type="dxa"/>
        <w:tblLayout w:type="fixed"/>
        <w:tblLook w:val="0000"/>
      </w:tblPr>
      <w:tblGrid>
        <w:gridCol w:w="810"/>
        <w:gridCol w:w="2698"/>
        <w:gridCol w:w="1283"/>
        <w:gridCol w:w="1121"/>
        <w:gridCol w:w="1536"/>
        <w:gridCol w:w="1618"/>
      </w:tblGrid>
      <w:tr w:rsidR="00396A34" w:rsidRPr="0079533D" w:rsidTr="009B0F8A">
        <w:trPr>
          <w:cnfStyle w:val="000000100000"/>
          <w:trHeight w:val="396"/>
        </w:trPr>
        <w:tc>
          <w:tcPr>
            <w:cnfStyle w:val="000010000000"/>
            <w:tcW w:w="9066" w:type="dxa"/>
            <w:gridSpan w:val="6"/>
            <w:shd w:val="clear" w:color="auto" w:fill="auto"/>
          </w:tcPr>
          <w:p w:rsidR="00396A34" w:rsidRPr="0079533D" w:rsidRDefault="00765703" w:rsidP="005467A9">
            <w:pPr>
              <w:autoSpaceDE w:val="0"/>
              <w:autoSpaceDN w:val="0"/>
              <w:adjustRightInd w:val="0"/>
              <w:spacing w:line="320" w:lineRule="atLeast"/>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78" type="#_x0000_t32" style="position:absolute;left:0;text-align:left;margin-left:-4.95pt;margin-top:18.2pt;width:453.05pt;height:0;z-index:251712512" o:connectortype="straight"/>
              </w:pict>
            </w:r>
            <w:r w:rsidR="00396A34" w:rsidRPr="0079533D">
              <w:rPr>
                <w:rFonts w:ascii="Times New Roman" w:hAnsi="Times New Roman" w:cs="Times New Roman"/>
                <w:b/>
                <w:bCs/>
                <w:color w:val="000000"/>
                <w:sz w:val="28"/>
                <w:szCs w:val="28"/>
              </w:rPr>
              <w:t>Type of Contracts Done</w:t>
            </w:r>
          </w:p>
        </w:tc>
      </w:tr>
      <w:tr w:rsidR="00396A34" w:rsidRPr="0079533D" w:rsidTr="009B0F8A">
        <w:trPr>
          <w:trHeight w:val="760"/>
        </w:trPr>
        <w:tc>
          <w:tcPr>
            <w:cnfStyle w:val="000010000000"/>
            <w:tcW w:w="810"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698"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283"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12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536"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618"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9B0F8A">
        <w:trPr>
          <w:cnfStyle w:val="000000100000"/>
          <w:trHeight w:val="430"/>
        </w:trPr>
        <w:tc>
          <w:tcPr>
            <w:cnfStyle w:val="000010000000"/>
            <w:tcW w:w="810"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698"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Road Construction</w:t>
            </w:r>
          </w:p>
        </w:tc>
        <w:tc>
          <w:tcPr>
            <w:cnfStyle w:val="000010000000"/>
            <w:tcW w:w="1283"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w:t>
            </w:r>
          </w:p>
        </w:tc>
        <w:tc>
          <w:tcPr>
            <w:tcW w:w="112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cnfStyle w:val="000010000000"/>
            <w:tcW w:w="153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tcW w:w="161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r>
      <w:tr w:rsidR="00396A34" w:rsidRPr="0079533D" w:rsidTr="009B0F8A">
        <w:trPr>
          <w:trHeight w:val="172"/>
        </w:trPr>
        <w:tc>
          <w:tcPr>
            <w:cnfStyle w:val="000010000000"/>
            <w:tcW w:w="81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98"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Building Construction</w:t>
            </w:r>
          </w:p>
        </w:tc>
        <w:tc>
          <w:tcPr>
            <w:cnfStyle w:val="000010000000"/>
            <w:tcW w:w="1283"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14</w:t>
            </w:r>
          </w:p>
        </w:tc>
        <w:tc>
          <w:tcPr>
            <w:tcW w:w="112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31.1</w:t>
            </w:r>
          </w:p>
        </w:tc>
        <w:tc>
          <w:tcPr>
            <w:cnfStyle w:val="000010000000"/>
            <w:tcW w:w="153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31.1</w:t>
            </w:r>
          </w:p>
        </w:tc>
        <w:tc>
          <w:tcPr>
            <w:tcW w:w="161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60.0</w:t>
            </w:r>
          </w:p>
        </w:tc>
      </w:tr>
      <w:tr w:rsidR="00396A34" w:rsidRPr="0079533D" w:rsidTr="009B0F8A">
        <w:trPr>
          <w:cnfStyle w:val="000000100000"/>
          <w:trHeight w:val="172"/>
        </w:trPr>
        <w:tc>
          <w:tcPr>
            <w:cnfStyle w:val="000010000000"/>
            <w:tcW w:w="81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98"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Bridge and Dams Construction</w:t>
            </w:r>
          </w:p>
        </w:tc>
        <w:tc>
          <w:tcPr>
            <w:cnfStyle w:val="000010000000"/>
            <w:tcW w:w="1283"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18</w:t>
            </w:r>
          </w:p>
        </w:tc>
        <w:tc>
          <w:tcPr>
            <w:tcW w:w="112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40.0</w:t>
            </w:r>
          </w:p>
        </w:tc>
        <w:tc>
          <w:tcPr>
            <w:cnfStyle w:val="000010000000"/>
            <w:tcW w:w="153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40.0</w:t>
            </w:r>
          </w:p>
        </w:tc>
        <w:tc>
          <w:tcPr>
            <w:tcW w:w="161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9B0F8A">
        <w:trPr>
          <w:trHeight w:val="172"/>
        </w:trPr>
        <w:tc>
          <w:tcPr>
            <w:cnfStyle w:val="000010000000"/>
            <w:tcW w:w="81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98"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283"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12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53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618"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5 shows the various types of contracts done by the respondents used for the study. 13 respondents representing 28.9% indicated that they are involved in road construction, 14 respondents representing 31.1% indicated that they are involved in building construction, while the remaining 18 respondents indicated that they involved in Bridge and dams constructions.</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implies that majority of the respondents are involved in the construction of bridges and dams as indicated by the respondents.</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9B0F8A" w:rsidRDefault="009B0F8A">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396A34" w:rsidRPr="00822523" w:rsidRDefault="00396A34" w:rsidP="00396A34">
      <w:pPr>
        <w:autoSpaceDE w:val="0"/>
        <w:autoSpaceDN w:val="0"/>
        <w:adjustRightInd w:val="0"/>
        <w:spacing w:after="0" w:line="480" w:lineRule="auto"/>
        <w:jc w:val="center"/>
        <w:rPr>
          <w:rFonts w:ascii="Times New Roman" w:hAnsi="Times New Roman" w:cs="Times New Roman"/>
          <w:b/>
          <w:sz w:val="28"/>
          <w:szCs w:val="28"/>
        </w:rPr>
      </w:pPr>
      <w:r w:rsidRPr="00822523">
        <w:rPr>
          <w:rFonts w:ascii="Times New Roman" w:hAnsi="Times New Roman" w:cs="Times New Roman"/>
          <w:b/>
          <w:sz w:val="28"/>
          <w:szCs w:val="28"/>
        </w:rPr>
        <w:lastRenderedPageBreak/>
        <w:t>TABLE 6</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8940" w:type="dxa"/>
        <w:tblLayout w:type="fixed"/>
        <w:tblLook w:val="0000"/>
      </w:tblPr>
      <w:tblGrid>
        <w:gridCol w:w="798"/>
        <w:gridCol w:w="2658"/>
        <w:gridCol w:w="1265"/>
        <w:gridCol w:w="1106"/>
        <w:gridCol w:w="1516"/>
        <w:gridCol w:w="1597"/>
      </w:tblGrid>
      <w:tr w:rsidR="00396A34" w:rsidRPr="0079533D" w:rsidTr="009B0F8A">
        <w:trPr>
          <w:cnfStyle w:val="000000100000"/>
          <w:trHeight w:val="350"/>
        </w:trPr>
        <w:tc>
          <w:tcPr>
            <w:cnfStyle w:val="000010000000"/>
            <w:tcW w:w="8940" w:type="dxa"/>
            <w:gridSpan w:val="6"/>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b/>
                <w:bCs/>
                <w:color w:val="000000"/>
                <w:sz w:val="28"/>
                <w:szCs w:val="28"/>
              </w:rPr>
              <w:t>Academic Qualification of Respondents</w:t>
            </w:r>
          </w:p>
        </w:tc>
      </w:tr>
      <w:tr w:rsidR="00396A34" w:rsidRPr="0079533D" w:rsidTr="009B0F8A">
        <w:trPr>
          <w:trHeight w:val="716"/>
        </w:trPr>
        <w:tc>
          <w:tcPr>
            <w:cnfStyle w:val="000010000000"/>
            <w:tcW w:w="798" w:type="dxa"/>
            <w:shd w:val="clear" w:color="auto" w:fill="auto"/>
          </w:tcPr>
          <w:p w:rsidR="00396A34" w:rsidRPr="0079533D" w:rsidRDefault="00765703" w:rsidP="005467A9">
            <w:pPr>
              <w:autoSpaceDE w:val="0"/>
              <w:autoSpaceDN w:val="0"/>
              <w:adjustRightInd w:val="0"/>
              <w:rPr>
                <w:rFonts w:ascii="Times New Roman" w:hAnsi="Times New Roman" w:cs="Times New Roman"/>
                <w:sz w:val="28"/>
                <w:szCs w:val="28"/>
              </w:rPr>
            </w:pPr>
            <w:r w:rsidRPr="00765703">
              <w:rPr>
                <w:rFonts w:ascii="Times New Roman" w:hAnsi="Times New Roman" w:cs="Times New Roman"/>
                <w:noProof/>
                <w:color w:val="000000"/>
                <w:sz w:val="28"/>
                <w:szCs w:val="28"/>
              </w:rPr>
              <w:pict>
                <v:shape id="_x0000_s1079" type="#_x0000_t32" style="position:absolute;margin-left:-9.15pt;margin-top:-.2pt;width:453.05pt;height:0;z-index:251713536;mso-position-horizontal-relative:text;mso-position-vertical-relative:text" o:connectortype="straight"/>
              </w:pict>
            </w:r>
          </w:p>
        </w:tc>
        <w:tc>
          <w:tcPr>
            <w:tcW w:w="2658"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265"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106"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516"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597"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9B0F8A">
        <w:trPr>
          <w:cnfStyle w:val="000000100000"/>
          <w:trHeight w:val="396"/>
        </w:trPr>
        <w:tc>
          <w:tcPr>
            <w:cnfStyle w:val="000010000000"/>
            <w:tcW w:w="798"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658"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HND Holders</w:t>
            </w:r>
          </w:p>
        </w:tc>
        <w:tc>
          <w:tcPr>
            <w:cnfStyle w:val="000010000000"/>
            <w:tcW w:w="126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w:t>
            </w:r>
          </w:p>
        </w:tc>
        <w:tc>
          <w:tcPr>
            <w:tcW w:w="1106"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c>
          <w:tcPr>
            <w:cnfStyle w:val="000010000000"/>
            <w:tcW w:w="151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c>
          <w:tcPr>
            <w:tcW w:w="1597"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r>
      <w:tr w:rsidR="00396A34" w:rsidRPr="0079533D" w:rsidTr="009B0F8A">
        <w:trPr>
          <w:trHeight w:val="158"/>
        </w:trPr>
        <w:tc>
          <w:tcPr>
            <w:cnfStyle w:val="000010000000"/>
            <w:tcW w:w="798"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58"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Pr>
                <w:rFonts w:ascii="Times New Roman" w:hAnsi="Times New Roman" w:cs="Times New Roman"/>
                <w:color w:val="000000"/>
                <w:sz w:val="28"/>
                <w:szCs w:val="28"/>
              </w:rPr>
              <w:t>B.S</w:t>
            </w:r>
            <w:r w:rsidRPr="0079533D">
              <w:rPr>
                <w:rFonts w:ascii="Times New Roman" w:hAnsi="Times New Roman" w:cs="Times New Roman"/>
                <w:color w:val="000000"/>
                <w:sz w:val="28"/>
                <w:szCs w:val="28"/>
              </w:rPr>
              <w:t>c. Holders</w:t>
            </w:r>
          </w:p>
        </w:tc>
        <w:tc>
          <w:tcPr>
            <w:cnfStyle w:val="000010000000"/>
            <w:tcW w:w="126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26</w:t>
            </w:r>
          </w:p>
        </w:tc>
        <w:tc>
          <w:tcPr>
            <w:tcW w:w="1106"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57.8</w:t>
            </w:r>
          </w:p>
        </w:tc>
        <w:tc>
          <w:tcPr>
            <w:cnfStyle w:val="000010000000"/>
            <w:tcW w:w="151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57.8</w:t>
            </w:r>
          </w:p>
        </w:tc>
        <w:tc>
          <w:tcPr>
            <w:tcW w:w="1597"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66.7</w:t>
            </w:r>
          </w:p>
        </w:tc>
      </w:tr>
      <w:tr w:rsidR="00396A34" w:rsidRPr="0079533D" w:rsidTr="009B0F8A">
        <w:trPr>
          <w:cnfStyle w:val="000000100000"/>
          <w:trHeight w:val="158"/>
        </w:trPr>
        <w:tc>
          <w:tcPr>
            <w:cnfStyle w:val="000010000000"/>
            <w:tcW w:w="798"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58"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M.Sc. Holder</w:t>
            </w:r>
          </w:p>
        </w:tc>
        <w:tc>
          <w:tcPr>
            <w:cnfStyle w:val="000010000000"/>
            <w:tcW w:w="126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w:t>
            </w:r>
          </w:p>
        </w:tc>
        <w:tc>
          <w:tcPr>
            <w:tcW w:w="1106"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13.3</w:t>
            </w:r>
          </w:p>
        </w:tc>
        <w:tc>
          <w:tcPr>
            <w:cnfStyle w:val="000010000000"/>
            <w:tcW w:w="151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13.3</w:t>
            </w:r>
          </w:p>
        </w:tc>
        <w:tc>
          <w:tcPr>
            <w:tcW w:w="1597"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80.0</w:t>
            </w:r>
          </w:p>
        </w:tc>
      </w:tr>
      <w:tr w:rsidR="00396A34" w:rsidRPr="0079533D" w:rsidTr="009B0F8A">
        <w:trPr>
          <w:trHeight w:val="158"/>
        </w:trPr>
        <w:tc>
          <w:tcPr>
            <w:cnfStyle w:val="000010000000"/>
            <w:tcW w:w="798"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58"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Professional Qualification</w:t>
            </w:r>
          </w:p>
        </w:tc>
        <w:tc>
          <w:tcPr>
            <w:cnfStyle w:val="000010000000"/>
            <w:tcW w:w="126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9</w:t>
            </w:r>
          </w:p>
        </w:tc>
        <w:tc>
          <w:tcPr>
            <w:tcW w:w="1106"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c>
          <w:tcPr>
            <w:cnfStyle w:val="000010000000"/>
            <w:tcW w:w="151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c>
          <w:tcPr>
            <w:tcW w:w="1597"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9B0F8A">
        <w:trPr>
          <w:cnfStyle w:val="000000100000"/>
          <w:trHeight w:val="158"/>
        </w:trPr>
        <w:tc>
          <w:tcPr>
            <w:cnfStyle w:val="000010000000"/>
            <w:tcW w:w="798"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58"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26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106"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51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597"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6 shows academic qualification of respondents. 4 respondents representing 8.9% of the respondents are HND holders, 26 respondents representing 57.8% are B.Sc. Holders, 6 respondents representing 13.3% are M.Sc. holders, while the remaining 9 respondents representing 20% hold various professional certificates in engineering.</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822523"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implies that all respondents used for the study are well educated as all have attending tertiary institutions or hold professional certificates in engineering. This goes further to show that the respondents are qualified for the study, hence they will accurately answer questions and give a true view of the situation at hand.</w:t>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862AFB" w:rsidRDefault="00862AFB">
      <w:pPr>
        <w:rPr>
          <w:rFonts w:ascii="Times New Roman" w:hAnsi="Times New Roman" w:cs="Times New Roman"/>
          <w:b/>
          <w:sz w:val="28"/>
          <w:szCs w:val="28"/>
        </w:rPr>
      </w:pPr>
      <w:r>
        <w:rPr>
          <w:rFonts w:ascii="Times New Roman" w:hAnsi="Times New Roman" w:cs="Times New Roman"/>
          <w:b/>
          <w:sz w:val="28"/>
          <w:szCs w:val="28"/>
        </w:rPr>
        <w:br w:type="page"/>
      </w:r>
    </w:p>
    <w:p w:rsidR="00396A34" w:rsidRPr="0079533D"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7</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9451" w:type="dxa"/>
        <w:tblLayout w:type="fixed"/>
        <w:tblLook w:val="0000"/>
      </w:tblPr>
      <w:tblGrid>
        <w:gridCol w:w="1067"/>
        <w:gridCol w:w="1067"/>
        <w:gridCol w:w="1689"/>
        <w:gridCol w:w="1476"/>
        <w:gridCol w:w="2022"/>
        <w:gridCol w:w="2130"/>
      </w:tblGrid>
      <w:tr w:rsidR="00396A34" w:rsidRPr="0079533D" w:rsidTr="00862AFB">
        <w:trPr>
          <w:cnfStyle w:val="000000100000"/>
          <w:trHeight w:val="664"/>
        </w:trPr>
        <w:tc>
          <w:tcPr>
            <w:cnfStyle w:val="000010000000"/>
            <w:tcW w:w="9451" w:type="dxa"/>
            <w:gridSpan w:val="6"/>
            <w:shd w:val="clear" w:color="auto" w:fill="auto"/>
          </w:tcPr>
          <w:p w:rsidR="00396A34" w:rsidRPr="0079533D" w:rsidRDefault="00765703" w:rsidP="005467A9">
            <w:pPr>
              <w:autoSpaceDE w:val="0"/>
              <w:autoSpaceDN w:val="0"/>
              <w:adjustRightInd w:val="0"/>
              <w:spacing w:line="320" w:lineRule="atLeast"/>
              <w:jc w:val="center"/>
              <w:rPr>
                <w:rFonts w:ascii="Times New Roman" w:hAnsi="Times New Roman" w:cs="Times New Roman"/>
                <w:color w:val="000000"/>
                <w:sz w:val="28"/>
                <w:szCs w:val="28"/>
              </w:rPr>
            </w:pPr>
            <w:r w:rsidRPr="00765703">
              <w:rPr>
                <w:rFonts w:ascii="Times New Roman" w:hAnsi="Times New Roman" w:cs="Times New Roman"/>
                <w:b/>
                <w:bCs/>
                <w:noProof/>
                <w:color w:val="000000"/>
                <w:sz w:val="28"/>
                <w:szCs w:val="28"/>
              </w:rPr>
              <w:pict>
                <v:shape id="_x0000_s1080" type="#_x0000_t32" style="position:absolute;left:0;text-align:left;margin-left:-2.95pt;margin-top:16.6pt;width:468.9pt;height:0;z-index:251714560" o:connectortype="straight"/>
              </w:pict>
            </w:r>
            <w:r w:rsidR="00396A34" w:rsidRPr="0079533D">
              <w:rPr>
                <w:rFonts w:ascii="Times New Roman" w:hAnsi="Times New Roman" w:cs="Times New Roman"/>
                <w:b/>
                <w:bCs/>
                <w:color w:val="000000"/>
                <w:sz w:val="28"/>
                <w:szCs w:val="28"/>
              </w:rPr>
              <w:t>Have you been involved in a tender process before?</w:t>
            </w:r>
          </w:p>
        </w:tc>
      </w:tr>
      <w:tr w:rsidR="00396A34" w:rsidRPr="0079533D" w:rsidTr="00862AFB">
        <w:trPr>
          <w:trHeight w:val="1358"/>
        </w:trPr>
        <w:tc>
          <w:tcPr>
            <w:cnfStyle w:val="000010000000"/>
            <w:tcW w:w="1067"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1067"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689"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476"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202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2130"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862AFB">
        <w:trPr>
          <w:cnfStyle w:val="000000100000"/>
          <w:trHeight w:val="664"/>
        </w:trPr>
        <w:tc>
          <w:tcPr>
            <w:cnfStyle w:val="000010000000"/>
            <w:tcW w:w="1067" w:type="dxa"/>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1067"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Yes</w:t>
            </w:r>
          </w:p>
        </w:tc>
        <w:tc>
          <w:tcPr>
            <w:cnfStyle w:val="000010000000"/>
            <w:tcW w:w="1689"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476"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202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2130"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bl>
    <w:p w:rsidR="00396A34"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7 shows response on the involvement of the respondents in tender/bid for projects. All respondents representing 100% indicated that they have bid for contracts before.</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79533D"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implies that respondents are suitable for the study as they will be able to state challenges and factors affecting the tendering process in Bidding for contracts in Nigeria.</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8</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9010" w:type="dxa"/>
        <w:tblLayout w:type="fixed"/>
        <w:tblLook w:val="0000"/>
      </w:tblPr>
      <w:tblGrid>
        <w:gridCol w:w="840"/>
        <w:gridCol w:w="2396"/>
        <w:gridCol w:w="1332"/>
        <w:gridCol w:w="1164"/>
        <w:gridCol w:w="1596"/>
        <w:gridCol w:w="1682"/>
      </w:tblGrid>
      <w:tr w:rsidR="00396A34" w:rsidRPr="0079533D" w:rsidTr="00862AFB">
        <w:trPr>
          <w:cnfStyle w:val="000000100000"/>
          <w:trHeight w:val="342"/>
        </w:trPr>
        <w:tc>
          <w:tcPr>
            <w:cnfStyle w:val="000010000000"/>
            <w:tcW w:w="9010" w:type="dxa"/>
            <w:gridSpan w:val="6"/>
            <w:shd w:val="clear" w:color="auto" w:fill="auto"/>
          </w:tcPr>
          <w:p w:rsidR="00396A34" w:rsidRPr="0079533D" w:rsidRDefault="00765703" w:rsidP="005467A9">
            <w:pPr>
              <w:autoSpaceDE w:val="0"/>
              <w:autoSpaceDN w:val="0"/>
              <w:adjustRightInd w:val="0"/>
              <w:spacing w:line="320" w:lineRule="atLeast"/>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81" type="#_x0000_t32" style="position:absolute;left:0;text-align:left;margin-left:-6.4pt;margin-top:16.6pt;width:453.05pt;height:0;z-index:251715584" o:connectortype="straight"/>
              </w:pict>
            </w:r>
            <w:r w:rsidR="00396A34" w:rsidRPr="0079533D">
              <w:rPr>
                <w:rFonts w:ascii="Times New Roman" w:hAnsi="Times New Roman" w:cs="Times New Roman"/>
                <w:b/>
                <w:bCs/>
                <w:color w:val="000000"/>
                <w:sz w:val="28"/>
                <w:szCs w:val="28"/>
              </w:rPr>
              <w:t>What category of construction have you been involved in?</w:t>
            </w:r>
          </w:p>
        </w:tc>
      </w:tr>
      <w:tr w:rsidR="00396A34" w:rsidRPr="0079533D" w:rsidTr="00862AFB">
        <w:trPr>
          <w:trHeight w:val="701"/>
        </w:trPr>
        <w:tc>
          <w:tcPr>
            <w:cnfStyle w:val="000010000000"/>
            <w:tcW w:w="840"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396"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33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164"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596"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68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862AFB">
        <w:trPr>
          <w:cnfStyle w:val="000000100000"/>
          <w:trHeight w:val="730"/>
        </w:trPr>
        <w:tc>
          <w:tcPr>
            <w:cnfStyle w:val="000010000000"/>
            <w:tcW w:w="840"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396"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Road Construction</w:t>
            </w:r>
          </w:p>
        </w:tc>
        <w:tc>
          <w:tcPr>
            <w:cnfStyle w:val="000010000000"/>
            <w:tcW w:w="133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20</w:t>
            </w:r>
          </w:p>
        </w:tc>
        <w:tc>
          <w:tcPr>
            <w:tcW w:w="1164"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44.4</w:t>
            </w:r>
          </w:p>
        </w:tc>
        <w:tc>
          <w:tcPr>
            <w:cnfStyle w:val="000010000000"/>
            <w:tcW w:w="159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44.4</w:t>
            </w:r>
          </w:p>
        </w:tc>
        <w:tc>
          <w:tcPr>
            <w:tcW w:w="168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44.4</w:t>
            </w:r>
          </w:p>
        </w:tc>
      </w:tr>
      <w:tr w:rsidR="00396A34" w:rsidRPr="0079533D" w:rsidTr="00862AFB">
        <w:trPr>
          <w:trHeight w:val="155"/>
        </w:trPr>
        <w:tc>
          <w:tcPr>
            <w:cnfStyle w:val="000010000000"/>
            <w:tcW w:w="84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396"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Building Construction</w:t>
            </w:r>
          </w:p>
        </w:tc>
        <w:tc>
          <w:tcPr>
            <w:cnfStyle w:val="000010000000"/>
            <w:tcW w:w="133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19</w:t>
            </w:r>
          </w:p>
        </w:tc>
        <w:tc>
          <w:tcPr>
            <w:tcW w:w="1164"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42.2</w:t>
            </w:r>
          </w:p>
        </w:tc>
        <w:tc>
          <w:tcPr>
            <w:cnfStyle w:val="000010000000"/>
            <w:tcW w:w="159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42.2</w:t>
            </w:r>
          </w:p>
        </w:tc>
        <w:tc>
          <w:tcPr>
            <w:tcW w:w="168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86.7</w:t>
            </w:r>
          </w:p>
        </w:tc>
      </w:tr>
      <w:tr w:rsidR="00396A34" w:rsidRPr="0079533D" w:rsidTr="00862AFB">
        <w:trPr>
          <w:cnfStyle w:val="000000100000"/>
          <w:trHeight w:val="155"/>
        </w:trPr>
        <w:tc>
          <w:tcPr>
            <w:cnfStyle w:val="000010000000"/>
            <w:tcW w:w="84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396"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Bridge Construction</w:t>
            </w:r>
          </w:p>
        </w:tc>
        <w:tc>
          <w:tcPr>
            <w:cnfStyle w:val="000010000000"/>
            <w:tcW w:w="133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w:t>
            </w:r>
          </w:p>
        </w:tc>
        <w:tc>
          <w:tcPr>
            <w:tcW w:w="1164"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13.3</w:t>
            </w:r>
          </w:p>
        </w:tc>
        <w:tc>
          <w:tcPr>
            <w:cnfStyle w:val="000010000000"/>
            <w:tcW w:w="159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13.3</w:t>
            </w:r>
          </w:p>
        </w:tc>
        <w:tc>
          <w:tcPr>
            <w:tcW w:w="168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862AFB">
        <w:trPr>
          <w:trHeight w:val="155"/>
        </w:trPr>
        <w:tc>
          <w:tcPr>
            <w:cnfStyle w:val="000010000000"/>
            <w:tcW w:w="84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396"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33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164"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596"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681"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r>
    </w:tbl>
    <w:p w:rsidR="00396A34"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8 shows various contract jobs respondents have been involved in through the tendering process in the construction industry. 20 respondents representing 44.4% indicated that have been involved in road construction, 19 respondents representing 42.2% indicated that they have been involved in building and construction projects, while the remaining 6 respondents representing 13.3% indicated that they have been involved in bridge construction. This implies that majority of the respondents are involved in road construction and building projects.</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862AFB" w:rsidRDefault="00862AFB">
      <w:pPr>
        <w:rPr>
          <w:rFonts w:ascii="Times New Roman" w:hAnsi="Times New Roman" w:cs="Times New Roman"/>
          <w:b/>
          <w:sz w:val="28"/>
          <w:szCs w:val="28"/>
        </w:rPr>
      </w:pPr>
      <w:r>
        <w:rPr>
          <w:rFonts w:ascii="Times New Roman" w:hAnsi="Times New Roman" w:cs="Times New Roman"/>
          <w:b/>
          <w:sz w:val="28"/>
          <w:szCs w:val="28"/>
        </w:rPr>
        <w:br w:type="page"/>
      </w:r>
    </w:p>
    <w:p w:rsidR="00396A34" w:rsidRPr="00B822C0" w:rsidRDefault="003104EC" w:rsidP="00396A34">
      <w:pPr>
        <w:autoSpaceDE w:val="0"/>
        <w:autoSpaceDN w:val="0"/>
        <w:adjustRightInd w:val="0"/>
        <w:spacing w:after="0" w:line="400" w:lineRule="atLeast"/>
        <w:jc w:val="center"/>
        <w:rPr>
          <w:rFonts w:ascii="Times New Roman" w:hAnsi="Times New Roman" w:cs="Times New Roman"/>
          <w:b/>
          <w:sz w:val="28"/>
          <w:szCs w:val="28"/>
        </w:rPr>
      </w:pPr>
      <w:r w:rsidRPr="00B822C0">
        <w:rPr>
          <w:rFonts w:ascii="Times New Roman" w:hAnsi="Times New Roman" w:cs="Times New Roman"/>
          <w:b/>
          <w:sz w:val="28"/>
          <w:szCs w:val="28"/>
        </w:rPr>
        <w:lastRenderedPageBreak/>
        <w:t xml:space="preserve">TABLE </w:t>
      </w:r>
      <w:r w:rsidR="00396A34" w:rsidRPr="00B822C0">
        <w:rPr>
          <w:rFonts w:ascii="Times New Roman" w:hAnsi="Times New Roman" w:cs="Times New Roman"/>
          <w:b/>
          <w:sz w:val="28"/>
          <w:szCs w:val="28"/>
        </w:rPr>
        <w:t>9</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tbl>
      <w:tblPr>
        <w:tblStyle w:val="LightShading1"/>
        <w:tblW w:w="9147" w:type="dxa"/>
        <w:tblLayout w:type="fixed"/>
        <w:tblLook w:val="0000"/>
      </w:tblPr>
      <w:tblGrid>
        <w:gridCol w:w="1032"/>
        <w:gridCol w:w="1032"/>
        <w:gridCol w:w="1635"/>
        <w:gridCol w:w="1429"/>
        <w:gridCol w:w="1957"/>
        <w:gridCol w:w="2062"/>
      </w:tblGrid>
      <w:tr w:rsidR="00396A34" w:rsidRPr="0079533D" w:rsidTr="00862AFB">
        <w:trPr>
          <w:cnfStyle w:val="000000100000"/>
          <w:trHeight w:val="523"/>
        </w:trPr>
        <w:tc>
          <w:tcPr>
            <w:cnfStyle w:val="000010000000"/>
            <w:tcW w:w="9147" w:type="dxa"/>
            <w:gridSpan w:val="6"/>
            <w:shd w:val="clear" w:color="auto" w:fill="auto"/>
          </w:tcPr>
          <w:p w:rsidR="00396A34" w:rsidRPr="0079533D" w:rsidRDefault="00765703" w:rsidP="005467A9">
            <w:pPr>
              <w:autoSpaceDE w:val="0"/>
              <w:autoSpaceDN w:val="0"/>
              <w:adjustRightInd w:val="0"/>
              <w:spacing w:line="320" w:lineRule="atLeast"/>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82" type="#_x0000_t32" style="position:absolute;left:0;text-align:left;margin-left:-6.35pt;margin-top:19pt;width:463.5pt;height:0;z-index:251716608" o:connectortype="straight"/>
              </w:pict>
            </w:r>
            <w:r w:rsidR="00396A34" w:rsidRPr="0079533D">
              <w:rPr>
                <w:rFonts w:ascii="Times New Roman" w:hAnsi="Times New Roman" w:cs="Times New Roman"/>
                <w:b/>
                <w:bCs/>
                <w:color w:val="000000"/>
                <w:sz w:val="28"/>
                <w:szCs w:val="28"/>
              </w:rPr>
              <w:t>Have you been successful in your bid for contracts?</w:t>
            </w:r>
          </w:p>
        </w:tc>
      </w:tr>
      <w:tr w:rsidR="00396A34" w:rsidRPr="0079533D" w:rsidTr="00862AFB">
        <w:trPr>
          <w:trHeight w:val="1071"/>
        </w:trPr>
        <w:tc>
          <w:tcPr>
            <w:cnfStyle w:val="000010000000"/>
            <w:tcW w:w="1032"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1032"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635"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429"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957"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2062"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862AFB">
        <w:trPr>
          <w:cnfStyle w:val="000000100000"/>
          <w:trHeight w:val="592"/>
        </w:trPr>
        <w:tc>
          <w:tcPr>
            <w:cnfStyle w:val="000010000000"/>
            <w:tcW w:w="1032"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1032"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Yes</w:t>
            </w:r>
          </w:p>
        </w:tc>
        <w:tc>
          <w:tcPr>
            <w:cnfStyle w:val="000010000000"/>
            <w:tcW w:w="163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18</w:t>
            </w:r>
          </w:p>
        </w:tc>
        <w:tc>
          <w:tcPr>
            <w:tcW w:w="1429"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40.0</w:t>
            </w:r>
          </w:p>
        </w:tc>
        <w:tc>
          <w:tcPr>
            <w:cnfStyle w:val="000010000000"/>
            <w:tcW w:w="195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40.0</w:t>
            </w:r>
          </w:p>
        </w:tc>
        <w:tc>
          <w:tcPr>
            <w:tcW w:w="2062"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40.0</w:t>
            </w:r>
          </w:p>
        </w:tc>
      </w:tr>
      <w:tr w:rsidR="00396A34" w:rsidRPr="0079533D" w:rsidTr="00862AFB">
        <w:trPr>
          <w:trHeight w:val="237"/>
        </w:trPr>
        <w:tc>
          <w:tcPr>
            <w:cnfStyle w:val="000010000000"/>
            <w:tcW w:w="1032"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032"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No</w:t>
            </w:r>
          </w:p>
        </w:tc>
        <w:tc>
          <w:tcPr>
            <w:cnfStyle w:val="000010000000"/>
            <w:tcW w:w="163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27</w:t>
            </w:r>
          </w:p>
        </w:tc>
        <w:tc>
          <w:tcPr>
            <w:tcW w:w="1429"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60.0</w:t>
            </w:r>
          </w:p>
        </w:tc>
        <w:tc>
          <w:tcPr>
            <w:cnfStyle w:val="000010000000"/>
            <w:tcW w:w="195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60.0</w:t>
            </w:r>
          </w:p>
        </w:tc>
        <w:tc>
          <w:tcPr>
            <w:tcW w:w="2062"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862AFB">
        <w:trPr>
          <w:cnfStyle w:val="000000100000"/>
          <w:trHeight w:val="237"/>
        </w:trPr>
        <w:tc>
          <w:tcPr>
            <w:cnfStyle w:val="000010000000"/>
            <w:tcW w:w="1032"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032"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63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429"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95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2062"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Pr="00B822C0"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9 shows responses on whether respondents have been successful in bidding for contracts. 18 respondents representing 40% indicated that they have been successful in winning bids for construction projects, while the remaining 27 respondents indicated that they have not been successful.</w:t>
      </w: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396A34" w:rsidRDefault="00396A34" w:rsidP="00396A34">
      <w:pPr>
        <w:autoSpaceDE w:val="0"/>
        <w:autoSpaceDN w:val="0"/>
        <w:adjustRightInd w:val="0"/>
        <w:spacing w:after="0" w:line="240" w:lineRule="auto"/>
        <w:rPr>
          <w:rFonts w:ascii="Times New Roman" w:hAnsi="Times New Roman" w:cs="Times New Roman"/>
          <w:sz w:val="28"/>
          <w:szCs w:val="28"/>
        </w:rPr>
      </w:pPr>
    </w:p>
    <w:p w:rsidR="00862AFB" w:rsidRDefault="00862AFB">
      <w:pPr>
        <w:rPr>
          <w:rFonts w:ascii="Times New Roman" w:hAnsi="Times New Roman" w:cs="Times New Roman"/>
          <w:b/>
          <w:sz w:val="28"/>
          <w:szCs w:val="28"/>
        </w:rPr>
      </w:pPr>
      <w:r>
        <w:rPr>
          <w:rFonts w:ascii="Times New Roman" w:hAnsi="Times New Roman" w:cs="Times New Roman"/>
          <w:b/>
          <w:sz w:val="28"/>
          <w:szCs w:val="28"/>
        </w:rPr>
        <w:br w:type="page"/>
      </w:r>
    </w:p>
    <w:p w:rsidR="00396A34" w:rsidRPr="003D16EB" w:rsidRDefault="00396A34" w:rsidP="00396A34">
      <w:pPr>
        <w:autoSpaceDE w:val="0"/>
        <w:autoSpaceDN w:val="0"/>
        <w:adjustRightInd w:val="0"/>
        <w:spacing w:after="0" w:line="240" w:lineRule="auto"/>
        <w:jc w:val="center"/>
        <w:rPr>
          <w:rFonts w:ascii="Times New Roman" w:hAnsi="Times New Roman" w:cs="Times New Roman"/>
          <w:b/>
          <w:sz w:val="28"/>
          <w:szCs w:val="28"/>
        </w:rPr>
      </w:pPr>
      <w:r w:rsidRPr="003D16EB">
        <w:rPr>
          <w:rFonts w:ascii="Times New Roman" w:hAnsi="Times New Roman" w:cs="Times New Roman"/>
          <w:b/>
          <w:sz w:val="28"/>
          <w:szCs w:val="28"/>
        </w:rPr>
        <w:lastRenderedPageBreak/>
        <w:t>TABLE 10</w:t>
      </w:r>
    </w:p>
    <w:tbl>
      <w:tblPr>
        <w:tblStyle w:val="LightShading1"/>
        <w:tblW w:w="8748" w:type="dxa"/>
        <w:tblLayout w:type="fixed"/>
        <w:tblLook w:val="0000"/>
      </w:tblPr>
      <w:tblGrid>
        <w:gridCol w:w="782"/>
        <w:gridCol w:w="2603"/>
        <w:gridCol w:w="1385"/>
        <w:gridCol w:w="935"/>
        <w:gridCol w:w="1482"/>
        <w:gridCol w:w="1561"/>
      </w:tblGrid>
      <w:tr w:rsidR="00396A34" w:rsidRPr="0079533D" w:rsidTr="00862AFB">
        <w:trPr>
          <w:cnfStyle w:val="000000100000"/>
          <w:trHeight w:val="765"/>
        </w:trPr>
        <w:tc>
          <w:tcPr>
            <w:cnfStyle w:val="000010000000"/>
            <w:tcW w:w="8748" w:type="dxa"/>
            <w:gridSpan w:val="6"/>
            <w:shd w:val="clear" w:color="auto" w:fill="auto"/>
          </w:tcPr>
          <w:p w:rsidR="00396A34" w:rsidRPr="0079533D" w:rsidRDefault="00765703" w:rsidP="005467A9">
            <w:pPr>
              <w:autoSpaceDE w:val="0"/>
              <w:autoSpaceDN w:val="0"/>
              <w:adjustRightInd w:val="0"/>
              <w:spacing w:line="320" w:lineRule="atLeast"/>
              <w:jc w:val="center"/>
              <w:rPr>
                <w:rFonts w:ascii="Times New Roman" w:hAnsi="Times New Roman" w:cs="Times New Roman"/>
                <w:color w:val="000000"/>
                <w:sz w:val="28"/>
                <w:szCs w:val="28"/>
              </w:rPr>
            </w:pPr>
            <w:r w:rsidRPr="00765703">
              <w:rPr>
                <w:rFonts w:ascii="Times New Roman" w:hAnsi="Times New Roman" w:cs="Times New Roman"/>
                <w:b/>
                <w:bCs/>
                <w:noProof/>
                <w:color w:val="000000"/>
                <w:sz w:val="28"/>
                <w:szCs w:val="28"/>
              </w:rPr>
              <w:pict>
                <v:shape id="_x0000_s1083" type="#_x0000_t32" style="position:absolute;left:0;text-align:left;margin-left:-10.45pt;margin-top:29.75pt;width:448.55pt;height:0;z-index:251717632" o:connectortype="straight"/>
              </w:pict>
            </w:r>
            <w:r w:rsidR="00396A34" w:rsidRPr="0079533D">
              <w:rPr>
                <w:rFonts w:ascii="Times New Roman" w:hAnsi="Times New Roman" w:cs="Times New Roman"/>
                <w:b/>
                <w:bCs/>
                <w:color w:val="000000"/>
                <w:sz w:val="28"/>
                <w:szCs w:val="28"/>
              </w:rPr>
              <w:t>In bidding for Contracts/construction projects what challenges have you faced?</w:t>
            </w:r>
          </w:p>
        </w:tc>
      </w:tr>
      <w:tr w:rsidR="00396A34" w:rsidRPr="0079533D" w:rsidTr="00862AFB">
        <w:trPr>
          <w:trHeight w:val="765"/>
        </w:trPr>
        <w:tc>
          <w:tcPr>
            <w:cnfStyle w:val="000010000000"/>
            <w:tcW w:w="782"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603"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385"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935"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48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56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862AFB">
        <w:trPr>
          <w:cnfStyle w:val="000000100000"/>
          <w:trHeight w:val="797"/>
        </w:trPr>
        <w:tc>
          <w:tcPr>
            <w:cnfStyle w:val="000010000000"/>
            <w:tcW w:w="782"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603"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in-adequate capital to compete</w:t>
            </w:r>
          </w:p>
        </w:tc>
        <w:tc>
          <w:tcPr>
            <w:cnfStyle w:val="000010000000"/>
            <w:tcW w:w="138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w:t>
            </w:r>
          </w:p>
        </w:tc>
        <w:tc>
          <w:tcPr>
            <w:tcW w:w="935"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cnfStyle w:val="000010000000"/>
            <w:tcW w:w="14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tcW w:w="156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r>
      <w:tr w:rsidR="00396A34" w:rsidRPr="0079533D" w:rsidTr="00862AFB">
        <w:trPr>
          <w:trHeight w:val="169"/>
        </w:trPr>
        <w:tc>
          <w:tcPr>
            <w:cnfStyle w:val="000010000000"/>
            <w:tcW w:w="782"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03"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competition with larger firms</w:t>
            </w:r>
          </w:p>
        </w:tc>
        <w:tc>
          <w:tcPr>
            <w:cnfStyle w:val="000010000000"/>
            <w:tcW w:w="138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15</w:t>
            </w:r>
          </w:p>
        </w:tc>
        <w:tc>
          <w:tcPr>
            <w:tcW w:w="935"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33.3</w:t>
            </w:r>
          </w:p>
        </w:tc>
        <w:tc>
          <w:tcPr>
            <w:cnfStyle w:val="000010000000"/>
            <w:tcW w:w="14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33.3</w:t>
            </w:r>
          </w:p>
        </w:tc>
        <w:tc>
          <w:tcPr>
            <w:tcW w:w="156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r>
      <w:tr w:rsidR="00396A34" w:rsidRPr="0079533D" w:rsidTr="00862AFB">
        <w:trPr>
          <w:cnfStyle w:val="000000100000"/>
          <w:trHeight w:val="169"/>
        </w:trPr>
        <w:tc>
          <w:tcPr>
            <w:cnfStyle w:val="000010000000"/>
            <w:tcW w:w="782"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03"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Complexities Tender/bid Process</w:t>
            </w:r>
          </w:p>
        </w:tc>
        <w:tc>
          <w:tcPr>
            <w:cnfStyle w:val="000010000000"/>
            <w:tcW w:w="138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8</w:t>
            </w:r>
          </w:p>
        </w:tc>
        <w:tc>
          <w:tcPr>
            <w:tcW w:w="935"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17.8</w:t>
            </w:r>
          </w:p>
        </w:tc>
        <w:tc>
          <w:tcPr>
            <w:cnfStyle w:val="000010000000"/>
            <w:tcW w:w="14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17.8</w:t>
            </w:r>
          </w:p>
        </w:tc>
        <w:tc>
          <w:tcPr>
            <w:tcW w:w="156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80.0</w:t>
            </w:r>
          </w:p>
        </w:tc>
      </w:tr>
      <w:tr w:rsidR="00396A34" w:rsidRPr="0079533D" w:rsidTr="00862AFB">
        <w:trPr>
          <w:trHeight w:val="169"/>
        </w:trPr>
        <w:tc>
          <w:tcPr>
            <w:cnfStyle w:val="000010000000"/>
            <w:tcW w:w="782"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03"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proofErr w:type="spellStart"/>
            <w:r w:rsidRPr="0079533D">
              <w:rPr>
                <w:rFonts w:ascii="Times New Roman" w:hAnsi="Times New Roman" w:cs="Times New Roman"/>
                <w:color w:val="000000"/>
                <w:sz w:val="28"/>
                <w:szCs w:val="28"/>
              </w:rPr>
              <w:t>Favouritism</w:t>
            </w:r>
            <w:proofErr w:type="spellEnd"/>
          </w:p>
        </w:tc>
        <w:tc>
          <w:tcPr>
            <w:cnfStyle w:val="000010000000"/>
            <w:tcW w:w="138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9</w:t>
            </w:r>
          </w:p>
        </w:tc>
        <w:tc>
          <w:tcPr>
            <w:tcW w:w="935"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c>
          <w:tcPr>
            <w:cnfStyle w:val="000010000000"/>
            <w:tcW w:w="14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20.0</w:t>
            </w:r>
          </w:p>
        </w:tc>
        <w:tc>
          <w:tcPr>
            <w:tcW w:w="156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862AFB">
        <w:trPr>
          <w:cnfStyle w:val="000000100000"/>
          <w:trHeight w:val="169"/>
        </w:trPr>
        <w:tc>
          <w:tcPr>
            <w:cnfStyle w:val="000010000000"/>
            <w:tcW w:w="782"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603"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385"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935"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48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561"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10 shows challenges identified by respondents facing the tender process in Nigeria. 13 respondents representing 28.9% indicated in-adequate capital to compete as a challenge, 15 respondents representing 33.3% indicated competition with larger construction companies as a challenge, 8 respondents representing 17.8% indicated complexities in the tender/bid process as a challenge, while the remaining 9 respondents representing 20% indicated </w:t>
      </w:r>
      <w:proofErr w:type="spellStart"/>
      <w:r>
        <w:rPr>
          <w:rFonts w:ascii="Times New Roman" w:hAnsi="Times New Roman" w:cs="Times New Roman"/>
          <w:sz w:val="28"/>
          <w:szCs w:val="28"/>
        </w:rPr>
        <w:t>favouritism</w:t>
      </w:r>
      <w:proofErr w:type="spellEnd"/>
      <w:r>
        <w:rPr>
          <w:rFonts w:ascii="Times New Roman" w:hAnsi="Times New Roman" w:cs="Times New Roman"/>
          <w:sz w:val="28"/>
          <w:szCs w:val="28"/>
        </w:rPr>
        <w:t xml:space="preserve"> in the tendering process as a challenge.</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79533D"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implies that contractors who bid for construction projects in Nigeria are faced with various problems ranging from </w:t>
      </w:r>
      <w:proofErr w:type="spellStart"/>
      <w:r>
        <w:rPr>
          <w:rFonts w:ascii="Times New Roman" w:hAnsi="Times New Roman" w:cs="Times New Roman"/>
          <w:sz w:val="28"/>
          <w:szCs w:val="28"/>
        </w:rPr>
        <w:t>Favouritism</w:t>
      </w:r>
      <w:proofErr w:type="spellEnd"/>
      <w:r>
        <w:rPr>
          <w:rFonts w:ascii="Times New Roman" w:hAnsi="Times New Roman" w:cs="Times New Roman"/>
          <w:sz w:val="28"/>
          <w:szCs w:val="28"/>
        </w:rPr>
        <w:t xml:space="preserve"> to competition with larger construction firms.</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862AFB" w:rsidRDefault="00862AFB">
      <w:pPr>
        <w:rPr>
          <w:rFonts w:ascii="Times New Roman" w:hAnsi="Times New Roman" w:cs="Times New Roman"/>
          <w:b/>
          <w:sz w:val="28"/>
          <w:szCs w:val="28"/>
        </w:rPr>
      </w:pPr>
      <w:r>
        <w:rPr>
          <w:rFonts w:ascii="Times New Roman" w:hAnsi="Times New Roman" w:cs="Times New Roman"/>
          <w:b/>
          <w:sz w:val="28"/>
          <w:szCs w:val="28"/>
        </w:rPr>
        <w:br w:type="page"/>
      </w:r>
    </w:p>
    <w:p w:rsidR="00396A34" w:rsidRPr="0079533D" w:rsidRDefault="00396A34"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11</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9468" w:type="dxa"/>
        <w:tblLayout w:type="fixed"/>
        <w:tblLook w:val="0000"/>
      </w:tblPr>
      <w:tblGrid>
        <w:gridCol w:w="846"/>
        <w:gridCol w:w="2817"/>
        <w:gridCol w:w="1340"/>
        <w:gridCol w:w="1171"/>
        <w:gridCol w:w="1604"/>
        <w:gridCol w:w="1690"/>
      </w:tblGrid>
      <w:tr w:rsidR="00396A34" w:rsidRPr="0079533D" w:rsidTr="00862AFB">
        <w:trPr>
          <w:cnfStyle w:val="000000100000"/>
          <w:trHeight w:val="378"/>
        </w:trPr>
        <w:tc>
          <w:tcPr>
            <w:cnfStyle w:val="000010000000"/>
            <w:tcW w:w="9467" w:type="dxa"/>
            <w:gridSpan w:val="6"/>
            <w:shd w:val="clear" w:color="auto" w:fill="auto"/>
          </w:tcPr>
          <w:p w:rsidR="00396A34" w:rsidRPr="0079533D" w:rsidRDefault="00765703" w:rsidP="005467A9">
            <w:pPr>
              <w:autoSpaceDE w:val="0"/>
              <w:autoSpaceDN w:val="0"/>
              <w:adjustRightInd w:val="0"/>
              <w:spacing w:line="320" w:lineRule="atLeast"/>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84" type="#_x0000_t32" style="position:absolute;left:0;text-align:left;margin-left:-6.35pt;margin-top:17.25pt;width:475.7pt;height:0;z-index:251718656" o:connectortype="straight"/>
              </w:pict>
            </w:r>
            <w:r w:rsidR="00396A34" w:rsidRPr="0079533D">
              <w:rPr>
                <w:rFonts w:ascii="Times New Roman" w:hAnsi="Times New Roman" w:cs="Times New Roman"/>
                <w:b/>
                <w:bCs/>
                <w:color w:val="000000"/>
                <w:sz w:val="28"/>
                <w:szCs w:val="28"/>
              </w:rPr>
              <w:t>In your opinion what is the most pressing challenge?</w:t>
            </w:r>
          </w:p>
        </w:tc>
      </w:tr>
      <w:tr w:rsidR="00396A34" w:rsidRPr="0079533D" w:rsidTr="00862AFB">
        <w:trPr>
          <w:trHeight w:val="774"/>
        </w:trPr>
        <w:tc>
          <w:tcPr>
            <w:cnfStyle w:val="000010000000"/>
            <w:tcW w:w="846"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817"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340"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17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604"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690"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862AFB">
        <w:trPr>
          <w:cnfStyle w:val="000000100000"/>
          <w:trHeight w:val="428"/>
        </w:trPr>
        <w:tc>
          <w:tcPr>
            <w:cnfStyle w:val="000010000000"/>
            <w:tcW w:w="846"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817"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in-adequate capital</w:t>
            </w:r>
          </w:p>
        </w:tc>
        <w:tc>
          <w:tcPr>
            <w:cnfStyle w:val="000010000000"/>
            <w:tcW w:w="134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w:t>
            </w:r>
          </w:p>
        </w:tc>
        <w:tc>
          <w:tcPr>
            <w:tcW w:w="117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4.4</w:t>
            </w:r>
          </w:p>
        </w:tc>
        <w:tc>
          <w:tcPr>
            <w:cnfStyle w:val="000010000000"/>
            <w:tcW w:w="1604"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4.4</w:t>
            </w:r>
          </w:p>
        </w:tc>
        <w:tc>
          <w:tcPr>
            <w:tcW w:w="1690"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4.4</w:t>
            </w:r>
          </w:p>
        </w:tc>
      </w:tr>
      <w:tr w:rsidR="00396A34" w:rsidRPr="0079533D" w:rsidTr="00862AFB">
        <w:trPr>
          <w:trHeight w:val="171"/>
        </w:trPr>
        <w:tc>
          <w:tcPr>
            <w:cnfStyle w:val="000010000000"/>
            <w:tcW w:w="846"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817"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competition with larger firms</w:t>
            </w:r>
          </w:p>
        </w:tc>
        <w:tc>
          <w:tcPr>
            <w:cnfStyle w:val="000010000000"/>
            <w:tcW w:w="134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w:t>
            </w:r>
          </w:p>
        </w:tc>
        <w:tc>
          <w:tcPr>
            <w:tcW w:w="117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cnfStyle w:val="000010000000"/>
            <w:tcW w:w="1604"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tcW w:w="1690"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33.3</w:t>
            </w:r>
          </w:p>
        </w:tc>
      </w:tr>
      <w:tr w:rsidR="00396A34" w:rsidRPr="0079533D" w:rsidTr="00862AFB">
        <w:trPr>
          <w:cnfStyle w:val="000000100000"/>
          <w:trHeight w:val="171"/>
        </w:trPr>
        <w:tc>
          <w:tcPr>
            <w:cnfStyle w:val="000010000000"/>
            <w:tcW w:w="846"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817"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Complexities in Tendering/bid process</w:t>
            </w:r>
          </w:p>
        </w:tc>
        <w:tc>
          <w:tcPr>
            <w:cnfStyle w:val="000010000000"/>
            <w:tcW w:w="134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w:t>
            </w:r>
          </w:p>
        </w:tc>
        <w:tc>
          <w:tcPr>
            <w:tcW w:w="117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cnfStyle w:val="000010000000"/>
            <w:tcW w:w="1604"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tcW w:w="1690"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r>
      <w:tr w:rsidR="00396A34" w:rsidRPr="0079533D" w:rsidTr="00862AFB">
        <w:trPr>
          <w:trHeight w:val="171"/>
        </w:trPr>
        <w:tc>
          <w:tcPr>
            <w:cnfStyle w:val="000010000000"/>
            <w:tcW w:w="846"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817"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proofErr w:type="spellStart"/>
            <w:r w:rsidRPr="0079533D">
              <w:rPr>
                <w:rFonts w:ascii="Times New Roman" w:hAnsi="Times New Roman" w:cs="Times New Roman"/>
                <w:color w:val="000000"/>
                <w:sz w:val="28"/>
                <w:szCs w:val="28"/>
              </w:rPr>
              <w:t>Favouritism</w:t>
            </w:r>
            <w:proofErr w:type="spellEnd"/>
          </w:p>
        </w:tc>
        <w:tc>
          <w:tcPr>
            <w:cnfStyle w:val="000010000000"/>
            <w:tcW w:w="134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17</w:t>
            </w:r>
          </w:p>
        </w:tc>
        <w:tc>
          <w:tcPr>
            <w:tcW w:w="117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37.8</w:t>
            </w:r>
          </w:p>
        </w:tc>
        <w:tc>
          <w:tcPr>
            <w:cnfStyle w:val="000010000000"/>
            <w:tcW w:w="1604"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37.8</w:t>
            </w:r>
          </w:p>
        </w:tc>
        <w:tc>
          <w:tcPr>
            <w:tcW w:w="1690"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862AFB">
        <w:trPr>
          <w:cnfStyle w:val="000000100000"/>
          <w:trHeight w:val="171"/>
        </w:trPr>
        <w:tc>
          <w:tcPr>
            <w:cnfStyle w:val="000010000000"/>
            <w:tcW w:w="846"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817"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34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17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604"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690"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11 shows respondents’ response on the most pressing challenge in the construction industry of Nigeria. 2 respondents representing 4.4% indicated in-adequate capital, 13 respondents representing 28.9% indicated competition with larger firms, 13 respondents representing 28.9% indicated complexities in the bid process, while the remaining 17 respondents representing 37.8% indicated </w:t>
      </w:r>
      <w:proofErr w:type="spellStart"/>
      <w:r>
        <w:rPr>
          <w:rFonts w:ascii="Times New Roman" w:hAnsi="Times New Roman" w:cs="Times New Roman"/>
          <w:sz w:val="28"/>
          <w:szCs w:val="28"/>
        </w:rPr>
        <w:t>Favouritism</w:t>
      </w:r>
      <w:proofErr w:type="spellEnd"/>
      <w:r>
        <w:rPr>
          <w:rFonts w:ascii="Times New Roman" w:hAnsi="Times New Roman" w:cs="Times New Roman"/>
          <w:sz w:val="28"/>
          <w:szCs w:val="28"/>
        </w:rPr>
        <w:t xml:space="preserve"> as a major challenge.</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implies that </w:t>
      </w:r>
      <w:proofErr w:type="spellStart"/>
      <w:r>
        <w:rPr>
          <w:rFonts w:ascii="Times New Roman" w:hAnsi="Times New Roman" w:cs="Times New Roman"/>
          <w:sz w:val="28"/>
          <w:szCs w:val="28"/>
        </w:rPr>
        <w:t>Favouritism</w:t>
      </w:r>
      <w:proofErr w:type="spellEnd"/>
      <w:r>
        <w:rPr>
          <w:rFonts w:ascii="Times New Roman" w:hAnsi="Times New Roman" w:cs="Times New Roman"/>
          <w:sz w:val="28"/>
          <w:szCs w:val="28"/>
        </w:rPr>
        <w:t xml:space="preserve"> is a major challenge in the bid/tendering process in the Nigeria construction industry as majority of the respondents indicated this. Other major challenges identified from the study include competition and complexities in the tender/bid process for construction projects.</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Pr="00185395" w:rsidRDefault="00862AFB" w:rsidP="00862AFB">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br w:type="column"/>
      </w:r>
      <w:r w:rsidR="00396A34" w:rsidRPr="00185395">
        <w:rPr>
          <w:rFonts w:ascii="Times New Roman" w:hAnsi="Times New Roman" w:cs="Times New Roman"/>
          <w:b/>
          <w:sz w:val="28"/>
          <w:szCs w:val="28"/>
        </w:rPr>
        <w:lastRenderedPageBreak/>
        <w:t>TABLE 12</w:t>
      </w:r>
    </w:p>
    <w:tbl>
      <w:tblPr>
        <w:tblStyle w:val="LightShading1"/>
        <w:tblW w:w="7138" w:type="dxa"/>
        <w:tblLayout w:type="fixed"/>
        <w:tblLook w:val="0000"/>
      </w:tblPr>
      <w:tblGrid>
        <w:gridCol w:w="720"/>
        <w:gridCol w:w="1469"/>
        <w:gridCol w:w="1142"/>
        <w:gridCol w:w="998"/>
        <w:gridCol w:w="1368"/>
        <w:gridCol w:w="1441"/>
      </w:tblGrid>
      <w:tr w:rsidR="00396A34" w:rsidRPr="0079533D" w:rsidTr="00862AFB">
        <w:trPr>
          <w:cnfStyle w:val="000000100000"/>
        </w:trPr>
        <w:tc>
          <w:tcPr>
            <w:cnfStyle w:val="000010000000"/>
            <w:tcW w:w="7138" w:type="dxa"/>
            <w:gridSpan w:val="6"/>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b/>
                <w:bCs/>
                <w:color w:val="000000"/>
                <w:sz w:val="28"/>
                <w:szCs w:val="28"/>
              </w:rPr>
              <w:t>As a contractor do you feel there are constraints or factors affecting contractors when bidding for contracts?</w:t>
            </w:r>
          </w:p>
        </w:tc>
      </w:tr>
      <w:tr w:rsidR="00396A34" w:rsidRPr="0079533D" w:rsidTr="00862AFB">
        <w:tc>
          <w:tcPr>
            <w:cnfStyle w:val="000010000000"/>
            <w:tcW w:w="720" w:type="dxa"/>
            <w:shd w:val="clear" w:color="auto" w:fill="auto"/>
          </w:tcPr>
          <w:p w:rsidR="00396A34" w:rsidRPr="0079533D" w:rsidRDefault="00765703" w:rsidP="005467A9">
            <w:pPr>
              <w:autoSpaceDE w:val="0"/>
              <w:autoSpaceDN w:val="0"/>
              <w:adjustRightInd w:val="0"/>
              <w:rPr>
                <w:rFonts w:ascii="Times New Roman" w:hAnsi="Times New Roman" w:cs="Times New Roman"/>
                <w:sz w:val="28"/>
                <w:szCs w:val="28"/>
              </w:rPr>
            </w:pPr>
            <w:r w:rsidRPr="00765703">
              <w:rPr>
                <w:rFonts w:ascii="Times New Roman" w:hAnsi="Times New Roman" w:cs="Times New Roman"/>
                <w:noProof/>
                <w:color w:val="000000"/>
                <w:sz w:val="28"/>
                <w:szCs w:val="28"/>
              </w:rPr>
              <w:pict>
                <v:shape id="_x0000_s1085" type="#_x0000_t32" style="position:absolute;margin-left:-5.7pt;margin-top:-.2pt;width:358.9pt;height:0;z-index:251719680;mso-position-horizontal-relative:text;mso-position-vertical-relative:text" o:connectortype="straight"/>
              </w:pict>
            </w:r>
          </w:p>
        </w:tc>
        <w:tc>
          <w:tcPr>
            <w:tcW w:w="1469"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998"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44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862AFB">
        <w:trPr>
          <w:cnfStyle w:val="000000100000"/>
        </w:trPr>
        <w:tc>
          <w:tcPr>
            <w:cnfStyle w:val="000010000000"/>
            <w:tcW w:w="720"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1469"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Strongly Agree</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62.2</w:t>
            </w:r>
          </w:p>
        </w:tc>
      </w:tr>
      <w:tr w:rsidR="00396A34" w:rsidRPr="0079533D" w:rsidTr="00862AFB">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469"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Agree</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17</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37.8</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37.8</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862AFB">
        <w:trPr>
          <w:cnfStyle w:val="000000100000"/>
        </w:trPr>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469"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441"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12 shows respondents’ feeling if there are constraints or factors affecting contractors when bidding for contracts. 28 respondents representing 62.2% strongly agree, 17 respondents representing 37.8% agree. </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implies that these contractors face some constraints, challenges and factors when bidding for contracts.</w:t>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Pr="0079533D" w:rsidRDefault="00396A34" w:rsidP="00862AFB">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TABLE 13</w:t>
      </w:r>
    </w:p>
    <w:tbl>
      <w:tblPr>
        <w:tblStyle w:val="LightShading1"/>
        <w:tblW w:w="8069" w:type="dxa"/>
        <w:tblLayout w:type="fixed"/>
        <w:tblLook w:val="0000"/>
      </w:tblPr>
      <w:tblGrid>
        <w:gridCol w:w="721"/>
        <w:gridCol w:w="2401"/>
        <w:gridCol w:w="1142"/>
        <w:gridCol w:w="998"/>
        <w:gridCol w:w="1367"/>
        <w:gridCol w:w="1440"/>
      </w:tblGrid>
      <w:tr w:rsidR="00396A34" w:rsidRPr="0079533D" w:rsidTr="003B7FAB">
        <w:trPr>
          <w:cnfStyle w:val="000000100000"/>
        </w:trPr>
        <w:tc>
          <w:tcPr>
            <w:cnfStyle w:val="000010000000"/>
            <w:tcW w:w="8069" w:type="dxa"/>
            <w:gridSpan w:val="6"/>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b/>
                <w:bCs/>
                <w:color w:val="000000"/>
                <w:sz w:val="28"/>
                <w:szCs w:val="28"/>
              </w:rPr>
              <w:t>What factors affect tenders in Nigeria?</w:t>
            </w:r>
          </w:p>
        </w:tc>
      </w:tr>
      <w:tr w:rsidR="00396A34" w:rsidRPr="0079533D" w:rsidTr="003B7FAB">
        <w:tc>
          <w:tcPr>
            <w:cnfStyle w:val="000010000000"/>
            <w:tcW w:w="721" w:type="dxa"/>
            <w:shd w:val="clear" w:color="auto" w:fill="auto"/>
          </w:tcPr>
          <w:p w:rsidR="00396A34" w:rsidRPr="0079533D" w:rsidRDefault="00765703" w:rsidP="005467A9">
            <w:pPr>
              <w:autoSpaceDE w:val="0"/>
              <w:autoSpaceDN w:val="0"/>
              <w:adjustRightInd w:val="0"/>
              <w:rPr>
                <w:rFonts w:ascii="Times New Roman" w:hAnsi="Times New Roman" w:cs="Times New Roman"/>
                <w:sz w:val="28"/>
                <w:szCs w:val="28"/>
              </w:rPr>
            </w:pPr>
            <w:r w:rsidRPr="00765703">
              <w:rPr>
                <w:rFonts w:ascii="Times New Roman" w:hAnsi="Times New Roman" w:cs="Times New Roman"/>
                <w:noProof/>
                <w:color w:val="000000"/>
                <w:sz w:val="28"/>
                <w:szCs w:val="28"/>
              </w:rPr>
              <w:pict>
                <v:shape id="_x0000_s1086" type="#_x0000_t32" style="position:absolute;margin-left:-8.4pt;margin-top:.05pt;width:406.45pt;height:0;z-index:251720704;mso-position-horizontal-relative:text;mso-position-vertical-relative:text" o:connectortype="straight"/>
              </w:pict>
            </w:r>
          </w:p>
        </w:tc>
        <w:tc>
          <w:tcPr>
            <w:tcW w:w="2401"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998"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367"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440"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3B7FAB">
        <w:trPr>
          <w:cnfStyle w:val="000000100000"/>
        </w:trPr>
        <w:tc>
          <w:tcPr>
            <w:cnfStyle w:val="000010000000"/>
            <w:tcW w:w="721"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401"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Bribery and Corruption</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12</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26.7</w:t>
            </w:r>
          </w:p>
        </w:tc>
        <w:tc>
          <w:tcPr>
            <w:cnfStyle w:val="000010000000"/>
            <w:tcW w:w="136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26.7</w:t>
            </w:r>
          </w:p>
        </w:tc>
        <w:tc>
          <w:tcPr>
            <w:tcW w:w="1440"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26.7</w:t>
            </w:r>
          </w:p>
        </w:tc>
      </w:tr>
      <w:tr w:rsidR="00396A34" w:rsidRPr="0079533D" w:rsidTr="003B7FAB">
        <w:tc>
          <w:tcPr>
            <w:cnfStyle w:val="000010000000"/>
            <w:tcW w:w="72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401"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Size of con</w:t>
            </w:r>
            <w:r>
              <w:rPr>
                <w:rFonts w:ascii="Times New Roman" w:hAnsi="Times New Roman" w:cs="Times New Roman"/>
                <w:color w:val="000000"/>
                <w:sz w:val="28"/>
                <w:szCs w:val="28"/>
              </w:rPr>
              <w:t>s</w:t>
            </w:r>
            <w:r w:rsidRPr="0079533D">
              <w:rPr>
                <w:rFonts w:ascii="Times New Roman" w:hAnsi="Times New Roman" w:cs="Times New Roman"/>
                <w:color w:val="000000"/>
                <w:sz w:val="28"/>
                <w:szCs w:val="28"/>
              </w:rPr>
              <w:t>truction firm</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cnfStyle w:val="000010000000"/>
            <w:tcW w:w="136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tcW w:w="1440"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55.6</w:t>
            </w:r>
          </w:p>
        </w:tc>
      </w:tr>
      <w:tr w:rsidR="00396A34" w:rsidRPr="0079533D" w:rsidTr="003B7FAB">
        <w:trPr>
          <w:cnfStyle w:val="000000100000"/>
        </w:trPr>
        <w:tc>
          <w:tcPr>
            <w:cnfStyle w:val="000010000000"/>
            <w:tcW w:w="72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401"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Work experience of con</w:t>
            </w:r>
            <w:r>
              <w:rPr>
                <w:rFonts w:ascii="Times New Roman" w:hAnsi="Times New Roman" w:cs="Times New Roman"/>
                <w:color w:val="000000"/>
                <w:sz w:val="28"/>
                <w:szCs w:val="28"/>
              </w:rPr>
              <w:t>s</w:t>
            </w:r>
            <w:r w:rsidRPr="0079533D">
              <w:rPr>
                <w:rFonts w:ascii="Times New Roman" w:hAnsi="Times New Roman" w:cs="Times New Roman"/>
                <w:color w:val="000000"/>
                <w:sz w:val="28"/>
                <w:szCs w:val="28"/>
              </w:rPr>
              <w:t>truction firm</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cnfStyle w:val="000010000000"/>
            <w:tcW w:w="136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28.9</w:t>
            </w:r>
          </w:p>
        </w:tc>
        <w:tc>
          <w:tcPr>
            <w:tcW w:w="1440"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84.4</w:t>
            </w:r>
          </w:p>
        </w:tc>
      </w:tr>
      <w:tr w:rsidR="00396A34" w:rsidRPr="0079533D" w:rsidTr="003B7FAB">
        <w:tc>
          <w:tcPr>
            <w:cnfStyle w:val="000010000000"/>
            <w:tcW w:w="72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401"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Professional affiliation of contractors</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7</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15.6</w:t>
            </w:r>
          </w:p>
        </w:tc>
        <w:tc>
          <w:tcPr>
            <w:cnfStyle w:val="000010000000"/>
            <w:tcW w:w="136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15.6</w:t>
            </w:r>
          </w:p>
        </w:tc>
        <w:tc>
          <w:tcPr>
            <w:tcW w:w="1440"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3B7FAB">
        <w:trPr>
          <w:cnfStyle w:val="000000100000"/>
        </w:trPr>
        <w:tc>
          <w:tcPr>
            <w:cnfStyle w:val="000010000000"/>
            <w:tcW w:w="721"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401" w:type="dxa"/>
            <w:shd w:val="clear" w:color="auto" w:fill="auto"/>
          </w:tcPr>
          <w:p w:rsidR="00396A34"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p>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367"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440"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13 shows respondents’ response on the factors that affect tenders in Nigeria. 12 respondents representing 26.7% indicated bribery and corruption, 13 respondents representing 28.9% indicated size of construction firm, 13 respondents representing 28.9% indicated work experience of construction firm, while the remaining 7 respondents representing 15.6% indicated professional affiliation of contractors as factors that affect tenders in Nigeria.</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implies that the contractors have kept abreast the factors that can disrupt their tenders. Size of construction firm and work experience of construction firm are two major factors that affects tenders in Nigeria as </w:t>
      </w:r>
      <w:proofErr w:type="spellStart"/>
      <w:r>
        <w:rPr>
          <w:rFonts w:ascii="Times New Roman" w:hAnsi="Times New Roman" w:cs="Times New Roman"/>
          <w:sz w:val="28"/>
          <w:szCs w:val="28"/>
        </w:rPr>
        <w:t>moreof</w:t>
      </w:r>
      <w:proofErr w:type="spellEnd"/>
      <w:r>
        <w:rPr>
          <w:rFonts w:ascii="Times New Roman" w:hAnsi="Times New Roman" w:cs="Times New Roman"/>
          <w:sz w:val="28"/>
          <w:szCs w:val="28"/>
        </w:rPr>
        <w:t xml:space="preserve"> the respondents indicated these. </w:t>
      </w:r>
    </w:p>
    <w:p w:rsidR="00396A34" w:rsidRPr="0079533D"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B7FAB" w:rsidRDefault="003B7FAB" w:rsidP="003B7FAB">
      <w:pPr>
        <w:autoSpaceDE w:val="0"/>
        <w:autoSpaceDN w:val="0"/>
        <w:adjustRightInd w:val="0"/>
        <w:spacing w:after="0" w:line="320" w:lineRule="atLeast"/>
        <w:rPr>
          <w:rFonts w:ascii="Times New Roman" w:hAnsi="Times New Roman" w:cs="Times New Roman"/>
          <w:b/>
          <w:bCs/>
          <w:color w:val="000000"/>
          <w:sz w:val="28"/>
          <w:szCs w:val="28"/>
        </w:rPr>
      </w:pPr>
      <w:r>
        <w:rPr>
          <w:rFonts w:ascii="Times New Roman" w:hAnsi="Times New Roman" w:cs="Times New Roman"/>
          <w:b/>
          <w:bCs/>
          <w:color w:val="000000"/>
          <w:sz w:val="28"/>
          <w:szCs w:val="28"/>
        </w:rPr>
        <w:t>TABLE 14</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7483" w:type="dxa"/>
        <w:tblLayout w:type="fixed"/>
        <w:tblLook w:val="0000"/>
      </w:tblPr>
      <w:tblGrid>
        <w:gridCol w:w="720"/>
        <w:gridCol w:w="1814"/>
        <w:gridCol w:w="1142"/>
        <w:gridCol w:w="998"/>
        <w:gridCol w:w="1368"/>
        <w:gridCol w:w="1441"/>
      </w:tblGrid>
      <w:tr w:rsidR="00396A34" w:rsidRPr="0079533D" w:rsidTr="003B7FAB">
        <w:trPr>
          <w:cnfStyle w:val="000000100000"/>
        </w:trPr>
        <w:tc>
          <w:tcPr>
            <w:cnfStyle w:val="000010000000"/>
            <w:tcW w:w="7483" w:type="dxa"/>
            <w:gridSpan w:val="6"/>
            <w:shd w:val="clear" w:color="auto" w:fill="auto"/>
          </w:tcPr>
          <w:p w:rsidR="00396A34" w:rsidRPr="0079533D" w:rsidRDefault="00765703" w:rsidP="005467A9">
            <w:pPr>
              <w:autoSpaceDE w:val="0"/>
              <w:autoSpaceDN w:val="0"/>
              <w:adjustRightInd w:val="0"/>
              <w:spacing w:line="320" w:lineRule="atLeast"/>
              <w:jc w:val="center"/>
              <w:rPr>
                <w:rFonts w:ascii="Times New Roman" w:hAnsi="Times New Roman" w:cs="Times New Roman"/>
                <w:color w:val="000000"/>
                <w:sz w:val="28"/>
                <w:szCs w:val="28"/>
              </w:rPr>
            </w:pPr>
            <w:r w:rsidRPr="00765703">
              <w:rPr>
                <w:rFonts w:ascii="Times New Roman" w:hAnsi="Times New Roman" w:cs="Times New Roman"/>
                <w:b/>
                <w:bCs/>
                <w:noProof/>
                <w:color w:val="000000"/>
                <w:sz w:val="28"/>
                <w:szCs w:val="28"/>
              </w:rPr>
              <w:pict>
                <v:shape id="_x0000_s1087" type="#_x0000_t32" style="position:absolute;left:0;text-align:left;margin-left:-10.45pt;margin-top:31.75pt;width:379.3pt;height:0;z-index:251721728" o:connectortype="straight"/>
              </w:pict>
            </w:r>
            <w:r w:rsidR="00396A34" w:rsidRPr="0079533D">
              <w:rPr>
                <w:rFonts w:ascii="Times New Roman" w:hAnsi="Times New Roman" w:cs="Times New Roman"/>
                <w:b/>
                <w:bCs/>
                <w:color w:val="000000"/>
                <w:sz w:val="28"/>
                <w:szCs w:val="28"/>
              </w:rPr>
              <w:t>Have these factors affected the performance of contracto</w:t>
            </w:r>
            <w:r w:rsidR="00396A34">
              <w:rPr>
                <w:rFonts w:ascii="Times New Roman" w:hAnsi="Times New Roman" w:cs="Times New Roman"/>
                <w:b/>
                <w:bCs/>
                <w:color w:val="000000"/>
                <w:sz w:val="28"/>
                <w:szCs w:val="28"/>
              </w:rPr>
              <w:t xml:space="preserve">rs in the construction industry </w:t>
            </w:r>
            <w:r w:rsidR="00396A34" w:rsidRPr="0079533D">
              <w:rPr>
                <w:rFonts w:ascii="Times New Roman" w:hAnsi="Times New Roman" w:cs="Times New Roman"/>
                <w:b/>
                <w:bCs/>
                <w:color w:val="000000"/>
                <w:sz w:val="28"/>
                <w:szCs w:val="28"/>
              </w:rPr>
              <w:t>of Nigeria?</w:t>
            </w:r>
          </w:p>
        </w:tc>
      </w:tr>
      <w:tr w:rsidR="00396A34" w:rsidRPr="0079533D" w:rsidTr="003B7FAB">
        <w:tc>
          <w:tcPr>
            <w:cnfStyle w:val="000010000000"/>
            <w:tcW w:w="720"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1814"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998"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441"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3B7FAB">
        <w:trPr>
          <w:cnfStyle w:val="000000100000"/>
        </w:trPr>
        <w:tc>
          <w:tcPr>
            <w:cnfStyle w:val="000010000000"/>
            <w:tcW w:w="720"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1814"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Strongly Agree</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24</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53.3</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53.3</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53.3</w:t>
            </w:r>
          </w:p>
        </w:tc>
      </w:tr>
      <w:tr w:rsidR="00396A34" w:rsidRPr="0079533D" w:rsidTr="003B7FAB">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814"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Agree</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8</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17.8</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17.8</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71.1</w:t>
            </w:r>
          </w:p>
        </w:tc>
      </w:tr>
      <w:tr w:rsidR="00396A34" w:rsidRPr="0079533D" w:rsidTr="003B7FAB">
        <w:trPr>
          <w:cnfStyle w:val="000000100000"/>
        </w:trPr>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814"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Un-decided</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8.9</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80.0</w:t>
            </w:r>
          </w:p>
        </w:tc>
      </w:tr>
      <w:tr w:rsidR="00396A34" w:rsidRPr="0079533D" w:rsidTr="003B7FAB">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814"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proofErr w:type="spellStart"/>
            <w:r w:rsidRPr="0079533D">
              <w:rPr>
                <w:rFonts w:ascii="Times New Roman" w:hAnsi="Times New Roman" w:cs="Times New Roman"/>
                <w:color w:val="000000"/>
                <w:sz w:val="28"/>
                <w:szCs w:val="28"/>
              </w:rPr>
              <w:t>Dis</w:t>
            </w:r>
            <w:proofErr w:type="spellEnd"/>
            <w:r w:rsidRPr="0079533D">
              <w:rPr>
                <w:rFonts w:ascii="Times New Roman" w:hAnsi="Times New Roman" w:cs="Times New Roman"/>
                <w:color w:val="000000"/>
                <w:sz w:val="28"/>
                <w:szCs w:val="28"/>
              </w:rPr>
              <w:t>-agree</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13.3</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13.3</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93.3</w:t>
            </w:r>
          </w:p>
        </w:tc>
      </w:tr>
      <w:tr w:rsidR="00396A34" w:rsidRPr="0079533D" w:rsidTr="003B7FAB">
        <w:trPr>
          <w:cnfStyle w:val="000000100000"/>
        </w:trPr>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814"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 xml:space="preserve">Strongly </w:t>
            </w:r>
            <w:proofErr w:type="spellStart"/>
            <w:r w:rsidRPr="0079533D">
              <w:rPr>
                <w:rFonts w:ascii="Times New Roman" w:hAnsi="Times New Roman" w:cs="Times New Roman"/>
                <w:color w:val="000000"/>
                <w:sz w:val="28"/>
                <w:szCs w:val="28"/>
              </w:rPr>
              <w:t>Dis</w:t>
            </w:r>
            <w:proofErr w:type="spellEnd"/>
            <w:r w:rsidRPr="0079533D">
              <w:rPr>
                <w:rFonts w:ascii="Times New Roman" w:hAnsi="Times New Roman" w:cs="Times New Roman"/>
                <w:color w:val="000000"/>
                <w:sz w:val="28"/>
                <w:szCs w:val="28"/>
              </w:rPr>
              <w:t>-agree</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3</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6.7</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6.7</w:t>
            </w:r>
          </w:p>
        </w:tc>
        <w:tc>
          <w:tcPr>
            <w:tcW w:w="1441"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3B7FAB">
        <w:tc>
          <w:tcPr>
            <w:cnfStyle w:val="000010000000"/>
            <w:tcW w:w="720"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1814"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142"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998"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368"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441"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14 shows respondents’ response on if the factors in table 13 have</w:t>
      </w:r>
      <w:r w:rsidRPr="004F5729">
        <w:rPr>
          <w:rFonts w:ascii="Times New Roman" w:hAnsi="Times New Roman" w:cs="Times New Roman"/>
          <w:bCs/>
          <w:color w:val="000000"/>
          <w:sz w:val="28"/>
          <w:szCs w:val="28"/>
        </w:rPr>
        <w:t xml:space="preserve"> affected the performance of contractors in the construction industry of Nigeria</w:t>
      </w:r>
      <w:r>
        <w:rPr>
          <w:rFonts w:ascii="Times New Roman" w:hAnsi="Times New Roman" w:cs="Times New Roman"/>
          <w:sz w:val="28"/>
          <w:szCs w:val="28"/>
        </w:rPr>
        <w:t xml:space="preserve">. 24 respondents representing 53.3% strongly agreed, 8 respondents representing 17.8% agreed, 4 respondents representing 8.9% indicated undecided, 6 respondents representing 6.7% strongly </w:t>
      </w:r>
      <w:proofErr w:type="spellStart"/>
      <w:r>
        <w:rPr>
          <w:rFonts w:ascii="Times New Roman" w:hAnsi="Times New Roman" w:cs="Times New Roman"/>
          <w:sz w:val="28"/>
          <w:szCs w:val="28"/>
        </w:rPr>
        <w:t>dis</w:t>
      </w:r>
      <w:proofErr w:type="spellEnd"/>
      <w:r>
        <w:rPr>
          <w:rFonts w:ascii="Times New Roman" w:hAnsi="Times New Roman" w:cs="Times New Roman"/>
          <w:sz w:val="28"/>
          <w:szCs w:val="28"/>
        </w:rPr>
        <w:t>-agreed with the opinion that the factors have affected the performance of contractors in the construction industry of Nigeria.</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implies that factors such as bribery and </w:t>
      </w:r>
      <w:proofErr w:type="spellStart"/>
      <w:r>
        <w:rPr>
          <w:rFonts w:ascii="Times New Roman" w:hAnsi="Times New Roman" w:cs="Times New Roman"/>
          <w:sz w:val="28"/>
          <w:szCs w:val="28"/>
        </w:rPr>
        <w:t>curruption</w:t>
      </w:r>
      <w:proofErr w:type="spellEnd"/>
      <w:r>
        <w:rPr>
          <w:rFonts w:ascii="Times New Roman" w:hAnsi="Times New Roman" w:cs="Times New Roman"/>
          <w:sz w:val="28"/>
          <w:szCs w:val="28"/>
        </w:rPr>
        <w:t>, size of construction firm, work experience of construction firm, professional affiliation of contractors, have affected the performance of contractors in the construction industry of Nigeria</w:t>
      </w:r>
    </w:p>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p>
    <w:p w:rsidR="00396A34" w:rsidRPr="0079533D" w:rsidRDefault="00396A34" w:rsidP="003B7FAB">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FIGURE 15</w:t>
      </w:r>
    </w:p>
    <w:p w:rsidR="00396A34" w:rsidRPr="0079533D" w:rsidRDefault="00396A34" w:rsidP="00396A34">
      <w:pPr>
        <w:autoSpaceDE w:val="0"/>
        <w:autoSpaceDN w:val="0"/>
        <w:adjustRightInd w:val="0"/>
        <w:spacing w:after="0" w:line="240" w:lineRule="auto"/>
        <w:rPr>
          <w:rFonts w:ascii="Times New Roman" w:hAnsi="Times New Roman" w:cs="Times New Roman"/>
          <w:sz w:val="28"/>
          <w:szCs w:val="28"/>
        </w:rPr>
      </w:pPr>
    </w:p>
    <w:tbl>
      <w:tblPr>
        <w:tblStyle w:val="LightShading1"/>
        <w:tblW w:w="8917" w:type="dxa"/>
        <w:tblLayout w:type="fixed"/>
        <w:tblLook w:val="0000"/>
      </w:tblPr>
      <w:tblGrid>
        <w:gridCol w:w="826"/>
        <w:gridCol w:w="2409"/>
        <w:gridCol w:w="1311"/>
        <w:gridCol w:w="1146"/>
        <w:gridCol w:w="1570"/>
        <w:gridCol w:w="1655"/>
      </w:tblGrid>
      <w:tr w:rsidR="00396A34" w:rsidRPr="0079533D" w:rsidTr="003B7FAB">
        <w:trPr>
          <w:cnfStyle w:val="000000100000"/>
          <w:trHeight w:val="431"/>
        </w:trPr>
        <w:tc>
          <w:tcPr>
            <w:cnfStyle w:val="000010000000"/>
            <w:tcW w:w="8917" w:type="dxa"/>
            <w:gridSpan w:val="6"/>
            <w:shd w:val="clear" w:color="auto" w:fill="auto"/>
          </w:tcPr>
          <w:p w:rsidR="00396A34" w:rsidRPr="0079533D" w:rsidRDefault="00765703" w:rsidP="005467A9">
            <w:pPr>
              <w:autoSpaceDE w:val="0"/>
              <w:autoSpaceDN w:val="0"/>
              <w:adjustRightInd w:val="0"/>
              <w:spacing w:line="320" w:lineRule="atLeast"/>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88" type="#_x0000_t32" style="position:absolute;left:0;text-align:left;margin-left:-7.15pt;margin-top:17.95pt;width:453.05pt;height:0;z-index:251722752" o:connectortype="straight"/>
              </w:pict>
            </w:r>
            <w:r w:rsidR="00396A34" w:rsidRPr="0079533D">
              <w:rPr>
                <w:rFonts w:ascii="Times New Roman" w:hAnsi="Times New Roman" w:cs="Times New Roman"/>
                <w:b/>
                <w:bCs/>
                <w:color w:val="000000"/>
                <w:sz w:val="28"/>
                <w:szCs w:val="28"/>
              </w:rPr>
              <w:t>In what ways have contractors performance been affected?</w:t>
            </w:r>
          </w:p>
        </w:tc>
      </w:tr>
      <w:tr w:rsidR="00396A34" w:rsidRPr="0079533D" w:rsidTr="003B7FAB">
        <w:trPr>
          <w:trHeight w:val="883"/>
        </w:trPr>
        <w:tc>
          <w:tcPr>
            <w:cnfStyle w:val="000010000000"/>
            <w:tcW w:w="826" w:type="dxa"/>
            <w:shd w:val="clear" w:color="auto" w:fill="auto"/>
          </w:tcPr>
          <w:p w:rsidR="00396A34" w:rsidRPr="0079533D" w:rsidRDefault="00396A34" w:rsidP="005467A9">
            <w:pPr>
              <w:autoSpaceDE w:val="0"/>
              <w:autoSpaceDN w:val="0"/>
              <w:adjustRightInd w:val="0"/>
              <w:rPr>
                <w:rFonts w:ascii="Times New Roman" w:hAnsi="Times New Roman" w:cs="Times New Roman"/>
                <w:sz w:val="28"/>
                <w:szCs w:val="28"/>
              </w:rPr>
            </w:pPr>
          </w:p>
        </w:tc>
        <w:tc>
          <w:tcPr>
            <w:tcW w:w="2409" w:type="dxa"/>
            <w:shd w:val="clear" w:color="auto" w:fill="auto"/>
          </w:tcPr>
          <w:p w:rsidR="00396A34" w:rsidRPr="0079533D" w:rsidRDefault="00396A34" w:rsidP="005467A9">
            <w:pPr>
              <w:autoSpaceDE w:val="0"/>
              <w:autoSpaceDN w:val="0"/>
              <w:adjustRightInd w:val="0"/>
              <w:cnfStyle w:val="000000000000"/>
              <w:rPr>
                <w:rFonts w:ascii="Times New Roman" w:hAnsi="Times New Roman" w:cs="Times New Roman"/>
                <w:sz w:val="28"/>
                <w:szCs w:val="28"/>
              </w:rPr>
            </w:pPr>
          </w:p>
        </w:tc>
        <w:tc>
          <w:tcPr>
            <w:cnfStyle w:val="000010000000"/>
            <w:tcW w:w="1311"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Frequency</w:t>
            </w:r>
          </w:p>
        </w:tc>
        <w:tc>
          <w:tcPr>
            <w:tcW w:w="1146"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Percent</w:t>
            </w:r>
          </w:p>
        </w:tc>
        <w:tc>
          <w:tcPr>
            <w:cnfStyle w:val="000010000000"/>
            <w:tcW w:w="1570" w:type="dxa"/>
            <w:shd w:val="clear" w:color="auto" w:fill="auto"/>
          </w:tcPr>
          <w:p w:rsidR="00396A34" w:rsidRPr="0079533D" w:rsidRDefault="00396A34" w:rsidP="005467A9">
            <w:pPr>
              <w:autoSpaceDE w:val="0"/>
              <w:autoSpaceDN w:val="0"/>
              <w:adjustRightInd w:val="0"/>
              <w:spacing w:line="320" w:lineRule="atLeast"/>
              <w:jc w:val="center"/>
              <w:rPr>
                <w:rFonts w:ascii="Times New Roman" w:hAnsi="Times New Roman" w:cs="Times New Roman"/>
                <w:color w:val="000000"/>
                <w:sz w:val="28"/>
                <w:szCs w:val="28"/>
              </w:rPr>
            </w:pPr>
            <w:r w:rsidRPr="0079533D">
              <w:rPr>
                <w:rFonts w:ascii="Times New Roman" w:hAnsi="Times New Roman" w:cs="Times New Roman"/>
                <w:color w:val="000000"/>
                <w:sz w:val="28"/>
                <w:szCs w:val="28"/>
              </w:rPr>
              <w:t>Valid Percent</w:t>
            </w:r>
          </w:p>
        </w:tc>
        <w:tc>
          <w:tcPr>
            <w:tcW w:w="1654" w:type="dxa"/>
            <w:shd w:val="clear" w:color="auto" w:fill="auto"/>
          </w:tcPr>
          <w:p w:rsidR="00396A34" w:rsidRPr="0079533D" w:rsidRDefault="00396A34" w:rsidP="005467A9">
            <w:pPr>
              <w:autoSpaceDE w:val="0"/>
              <w:autoSpaceDN w:val="0"/>
              <w:adjustRightInd w:val="0"/>
              <w:spacing w:line="320" w:lineRule="atLeast"/>
              <w:jc w:val="center"/>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Cumulative Percent</w:t>
            </w:r>
          </w:p>
        </w:tc>
      </w:tr>
      <w:tr w:rsidR="00396A34" w:rsidRPr="0079533D" w:rsidTr="003B7FAB">
        <w:trPr>
          <w:cnfStyle w:val="000000100000"/>
          <w:trHeight w:val="920"/>
        </w:trPr>
        <w:tc>
          <w:tcPr>
            <w:cnfStyle w:val="000010000000"/>
            <w:tcW w:w="826" w:type="dxa"/>
            <w:vMerge w:val="restart"/>
            <w:shd w:val="clear" w:color="auto" w:fill="auto"/>
          </w:tcPr>
          <w:p w:rsidR="00396A34" w:rsidRPr="0079533D" w:rsidRDefault="00396A34" w:rsidP="005467A9">
            <w:pPr>
              <w:autoSpaceDE w:val="0"/>
              <w:autoSpaceDN w:val="0"/>
              <w:adjustRightInd w:val="0"/>
              <w:spacing w:line="320" w:lineRule="atLeast"/>
              <w:rPr>
                <w:rFonts w:ascii="Times New Roman" w:hAnsi="Times New Roman" w:cs="Times New Roman"/>
                <w:color w:val="000000"/>
                <w:sz w:val="28"/>
                <w:szCs w:val="28"/>
              </w:rPr>
            </w:pPr>
            <w:r w:rsidRPr="0079533D">
              <w:rPr>
                <w:rFonts w:ascii="Times New Roman" w:hAnsi="Times New Roman" w:cs="Times New Roman"/>
                <w:color w:val="000000"/>
                <w:sz w:val="28"/>
                <w:szCs w:val="28"/>
              </w:rPr>
              <w:t>Valid</w:t>
            </w:r>
          </w:p>
        </w:tc>
        <w:tc>
          <w:tcPr>
            <w:tcW w:w="2409"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Poor execution of jobs</w:t>
            </w:r>
          </w:p>
        </w:tc>
        <w:tc>
          <w:tcPr>
            <w:cnfStyle w:val="000010000000"/>
            <w:tcW w:w="13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24</w:t>
            </w:r>
          </w:p>
        </w:tc>
        <w:tc>
          <w:tcPr>
            <w:tcW w:w="1146"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53.3</w:t>
            </w:r>
          </w:p>
        </w:tc>
        <w:tc>
          <w:tcPr>
            <w:cnfStyle w:val="000010000000"/>
            <w:tcW w:w="157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53.3</w:t>
            </w:r>
          </w:p>
        </w:tc>
        <w:tc>
          <w:tcPr>
            <w:tcW w:w="1654"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53.3</w:t>
            </w:r>
          </w:p>
        </w:tc>
      </w:tr>
      <w:tr w:rsidR="00396A34" w:rsidRPr="0079533D" w:rsidTr="003B7FAB">
        <w:trPr>
          <w:trHeight w:val="195"/>
        </w:trPr>
        <w:tc>
          <w:tcPr>
            <w:cnfStyle w:val="000010000000"/>
            <w:tcW w:w="826"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409" w:type="dxa"/>
            <w:shd w:val="clear" w:color="auto" w:fill="auto"/>
          </w:tcPr>
          <w:p w:rsidR="00396A34" w:rsidRPr="0079533D" w:rsidRDefault="00396A34" w:rsidP="005467A9">
            <w:pPr>
              <w:autoSpaceDE w:val="0"/>
              <w:autoSpaceDN w:val="0"/>
              <w:adjustRightInd w:val="0"/>
              <w:spacing w:line="320" w:lineRule="atLeas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Unfinished jobs</w:t>
            </w:r>
          </w:p>
        </w:tc>
        <w:tc>
          <w:tcPr>
            <w:cnfStyle w:val="000010000000"/>
            <w:tcW w:w="13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21</w:t>
            </w:r>
          </w:p>
        </w:tc>
        <w:tc>
          <w:tcPr>
            <w:tcW w:w="1146"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46.7</w:t>
            </w:r>
          </w:p>
        </w:tc>
        <w:tc>
          <w:tcPr>
            <w:cnfStyle w:val="000010000000"/>
            <w:tcW w:w="157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46.7</w:t>
            </w:r>
          </w:p>
        </w:tc>
        <w:tc>
          <w:tcPr>
            <w:tcW w:w="1654" w:type="dxa"/>
            <w:shd w:val="clear" w:color="auto" w:fill="auto"/>
          </w:tcPr>
          <w:p w:rsidR="00396A34" w:rsidRPr="0079533D" w:rsidRDefault="00396A34" w:rsidP="005467A9">
            <w:pPr>
              <w:autoSpaceDE w:val="0"/>
              <w:autoSpaceDN w:val="0"/>
              <w:adjustRightInd w:val="0"/>
              <w:spacing w:line="320" w:lineRule="atLeast"/>
              <w:jc w:val="right"/>
              <w:cnfStyle w:val="0000000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r>
      <w:tr w:rsidR="00396A34" w:rsidRPr="0079533D" w:rsidTr="003B7FAB">
        <w:trPr>
          <w:cnfStyle w:val="000000100000"/>
          <w:trHeight w:val="195"/>
        </w:trPr>
        <w:tc>
          <w:tcPr>
            <w:cnfStyle w:val="000010000000"/>
            <w:tcW w:w="826" w:type="dxa"/>
            <w:vMerge/>
            <w:shd w:val="clear" w:color="auto" w:fill="auto"/>
          </w:tcPr>
          <w:p w:rsidR="00396A34" w:rsidRPr="0079533D" w:rsidRDefault="00396A34" w:rsidP="005467A9">
            <w:pPr>
              <w:autoSpaceDE w:val="0"/>
              <w:autoSpaceDN w:val="0"/>
              <w:adjustRightInd w:val="0"/>
              <w:rPr>
                <w:rFonts w:ascii="Times New Roman" w:hAnsi="Times New Roman" w:cs="Times New Roman"/>
                <w:color w:val="000000"/>
                <w:sz w:val="28"/>
                <w:szCs w:val="28"/>
              </w:rPr>
            </w:pPr>
          </w:p>
        </w:tc>
        <w:tc>
          <w:tcPr>
            <w:tcW w:w="2409" w:type="dxa"/>
            <w:shd w:val="clear" w:color="auto" w:fill="auto"/>
          </w:tcPr>
          <w:p w:rsidR="00396A34" w:rsidRPr="0079533D" w:rsidRDefault="00396A34" w:rsidP="005467A9">
            <w:pPr>
              <w:autoSpaceDE w:val="0"/>
              <w:autoSpaceDN w:val="0"/>
              <w:adjustRightInd w:val="0"/>
              <w:spacing w:line="320" w:lineRule="atLeas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Total</w:t>
            </w:r>
          </w:p>
        </w:tc>
        <w:tc>
          <w:tcPr>
            <w:cnfStyle w:val="000010000000"/>
            <w:tcW w:w="1311"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45</w:t>
            </w:r>
          </w:p>
        </w:tc>
        <w:tc>
          <w:tcPr>
            <w:tcW w:w="1146" w:type="dxa"/>
            <w:shd w:val="clear" w:color="auto" w:fill="auto"/>
          </w:tcPr>
          <w:p w:rsidR="00396A34" w:rsidRPr="0079533D" w:rsidRDefault="00396A34" w:rsidP="005467A9">
            <w:pPr>
              <w:autoSpaceDE w:val="0"/>
              <w:autoSpaceDN w:val="0"/>
              <w:adjustRightInd w:val="0"/>
              <w:spacing w:line="320" w:lineRule="atLeast"/>
              <w:jc w:val="right"/>
              <w:cnfStyle w:val="000000100000"/>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cnfStyle w:val="000010000000"/>
            <w:tcW w:w="1570" w:type="dxa"/>
            <w:shd w:val="clear" w:color="auto" w:fill="auto"/>
          </w:tcPr>
          <w:p w:rsidR="00396A34" w:rsidRPr="0079533D" w:rsidRDefault="00396A34" w:rsidP="005467A9">
            <w:pPr>
              <w:autoSpaceDE w:val="0"/>
              <w:autoSpaceDN w:val="0"/>
              <w:adjustRightInd w:val="0"/>
              <w:spacing w:line="320" w:lineRule="atLeast"/>
              <w:jc w:val="right"/>
              <w:rPr>
                <w:rFonts w:ascii="Times New Roman" w:hAnsi="Times New Roman" w:cs="Times New Roman"/>
                <w:color w:val="000000"/>
                <w:sz w:val="28"/>
                <w:szCs w:val="28"/>
              </w:rPr>
            </w:pPr>
            <w:r w:rsidRPr="0079533D">
              <w:rPr>
                <w:rFonts w:ascii="Times New Roman" w:hAnsi="Times New Roman" w:cs="Times New Roman"/>
                <w:color w:val="000000"/>
                <w:sz w:val="28"/>
                <w:szCs w:val="28"/>
              </w:rPr>
              <w:t>100.0</w:t>
            </w:r>
          </w:p>
        </w:tc>
        <w:tc>
          <w:tcPr>
            <w:tcW w:w="1654" w:type="dxa"/>
            <w:shd w:val="clear" w:color="auto" w:fill="auto"/>
          </w:tcPr>
          <w:p w:rsidR="00396A34" w:rsidRPr="0079533D" w:rsidRDefault="00396A34" w:rsidP="005467A9">
            <w:pPr>
              <w:autoSpaceDE w:val="0"/>
              <w:autoSpaceDN w:val="0"/>
              <w:adjustRightInd w:val="0"/>
              <w:cnfStyle w:val="000000100000"/>
              <w:rPr>
                <w:rFonts w:ascii="Times New Roman" w:hAnsi="Times New Roman" w:cs="Times New Roman"/>
                <w:sz w:val="28"/>
                <w:szCs w:val="28"/>
              </w:rPr>
            </w:pPr>
          </w:p>
        </w:tc>
      </w:tr>
    </w:tbl>
    <w:p w:rsidR="00396A34" w:rsidRPr="0079533D" w:rsidRDefault="00396A34" w:rsidP="00396A34">
      <w:pPr>
        <w:autoSpaceDE w:val="0"/>
        <w:autoSpaceDN w:val="0"/>
        <w:adjustRightInd w:val="0"/>
        <w:spacing w:after="0" w:line="400" w:lineRule="atLeast"/>
        <w:rPr>
          <w:rFonts w:ascii="Times New Roman" w:hAnsi="Times New Roman" w:cs="Times New Roman"/>
          <w:sz w:val="28"/>
          <w:szCs w:val="28"/>
        </w:rPr>
      </w:pPr>
      <w:r w:rsidRPr="0079533D">
        <w:rPr>
          <w:rFonts w:ascii="Times New Roman" w:hAnsi="Times New Roman" w:cs="Times New Roman"/>
          <w:sz w:val="28"/>
          <w:szCs w:val="28"/>
        </w:rPr>
        <w:t xml:space="preserve">Source: Field </w:t>
      </w:r>
      <w:r w:rsidR="00447160">
        <w:rPr>
          <w:rFonts w:ascii="Times New Roman" w:hAnsi="Times New Roman" w:cs="Times New Roman"/>
          <w:sz w:val="28"/>
          <w:szCs w:val="28"/>
        </w:rPr>
        <w:t>Survey, 2025</w:t>
      </w:r>
    </w:p>
    <w:p w:rsidR="00396A34" w:rsidRDefault="00396A34" w:rsidP="00396A34">
      <w:pPr>
        <w:autoSpaceDE w:val="0"/>
        <w:autoSpaceDN w:val="0"/>
        <w:adjustRightInd w:val="0"/>
        <w:spacing w:after="0" w:line="400" w:lineRule="atLeast"/>
        <w:rPr>
          <w:rFonts w:ascii="Times New Roman" w:hAnsi="Times New Roman" w:cs="Times New Roman"/>
          <w:sz w:val="24"/>
          <w:szCs w:val="24"/>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14 shows respondents’ response on what ways contractors’ performance have been affected by the above listed factors. 24 respondents representing 46.7% indicated  unfinished jobs as the ways their performance have been affected.</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implies that such issues like unfinished jobs and poor job execution are both caused by these factors as listed above which need to be attended to seriously.</w:t>
      </w: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480" w:lineRule="auto"/>
        <w:jc w:val="both"/>
        <w:rPr>
          <w:rFonts w:ascii="Times New Roman" w:hAnsi="Times New Roman" w:cs="Times New Roman"/>
          <w:sz w:val="28"/>
          <w:szCs w:val="28"/>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96A34" w:rsidRDefault="00396A34" w:rsidP="00396A34">
      <w:pPr>
        <w:autoSpaceDE w:val="0"/>
        <w:autoSpaceDN w:val="0"/>
        <w:adjustRightInd w:val="0"/>
        <w:spacing w:after="0" w:line="240" w:lineRule="auto"/>
        <w:jc w:val="center"/>
        <w:rPr>
          <w:rFonts w:ascii="Times New Roman" w:hAnsi="Times New Roman" w:cs="Times New Roman"/>
          <w:b/>
          <w:sz w:val="24"/>
          <w:szCs w:val="24"/>
        </w:rPr>
      </w:pPr>
    </w:p>
    <w:p w:rsidR="003B7FAB" w:rsidRDefault="003B7FAB">
      <w:pPr>
        <w:rPr>
          <w:rFonts w:ascii="Times New Roman" w:hAnsi="Times New Roman" w:cs="Times New Roman"/>
          <w:b/>
          <w:sz w:val="28"/>
          <w:szCs w:val="28"/>
        </w:rPr>
      </w:pPr>
      <w:r>
        <w:rPr>
          <w:rFonts w:ascii="Times New Roman" w:hAnsi="Times New Roman" w:cs="Times New Roman"/>
          <w:b/>
          <w:sz w:val="28"/>
          <w:szCs w:val="28"/>
        </w:rPr>
        <w:br w:type="page"/>
      </w:r>
    </w:p>
    <w:p w:rsidR="00396A34" w:rsidRPr="00BB67BB" w:rsidRDefault="00396A34" w:rsidP="00396A34">
      <w:pPr>
        <w:autoSpaceDE w:val="0"/>
        <w:autoSpaceDN w:val="0"/>
        <w:adjustRightInd w:val="0"/>
        <w:spacing w:after="0" w:line="480" w:lineRule="auto"/>
        <w:jc w:val="center"/>
        <w:rPr>
          <w:rFonts w:ascii="Times New Roman" w:hAnsi="Times New Roman" w:cs="Times New Roman"/>
          <w:b/>
          <w:sz w:val="28"/>
          <w:szCs w:val="28"/>
        </w:rPr>
      </w:pPr>
      <w:r w:rsidRPr="00BB67BB">
        <w:rPr>
          <w:rFonts w:ascii="Times New Roman" w:hAnsi="Times New Roman" w:cs="Times New Roman"/>
          <w:b/>
          <w:sz w:val="28"/>
          <w:szCs w:val="28"/>
        </w:rPr>
        <w:lastRenderedPageBreak/>
        <w:t>CHAPTER FIVE</w:t>
      </w:r>
    </w:p>
    <w:p w:rsidR="00396A34" w:rsidRPr="00BB67BB" w:rsidRDefault="00447160" w:rsidP="00396A34">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DISCUSS OF </w:t>
      </w:r>
      <w:r w:rsidR="00396A34" w:rsidRPr="00BB67BB">
        <w:rPr>
          <w:rFonts w:ascii="Times New Roman" w:hAnsi="Times New Roman" w:cs="Times New Roman"/>
          <w:b/>
          <w:sz w:val="28"/>
          <w:szCs w:val="28"/>
        </w:rPr>
        <w:t>FINDINGS, CONCLUSION AND RECOMMENDATION</w:t>
      </w:r>
    </w:p>
    <w:p w:rsidR="00396A34" w:rsidRPr="00BB67BB" w:rsidRDefault="00396A34" w:rsidP="00396A34">
      <w:pPr>
        <w:autoSpaceDE w:val="0"/>
        <w:autoSpaceDN w:val="0"/>
        <w:adjustRightInd w:val="0"/>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5.1 </w:t>
      </w:r>
      <w:r w:rsidRPr="00BB67BB">
        <w:rPr>
          <w:rFonts w:ascii="Times New Roman" w:hAnsi="Times New Roman" w:cs="Times New Roman"/>
          <w:b/>
          <w:sz w:val="28"/>
          <w:szCs w:val="28"/>
        </w:rPr>
        <w:t>DISCUSSION OF FINDINGS</w:t>
      </w:r>
    </w:p>
    <w:p w:rsidR="00396A34" w:rsidRPr="00BB67BB" w:rsidRDefault="00396A34" w:rsidP="00396A34">
      <w:pPr>
        <w:autoSpaceDE w:val="0"/>
        <w:autoSpaceDN w:val="0"/>
        <w:adjustRightInd w:val="0"/>
        <w:spacing w:after="0" w:line="480" w:lineRule="auto"/>
        <w:ind w:firstLine="720"/>
        <w:jc w:val="both"/>
        <w:rPr>
          <w:rFonts w:ascii="Times New Roman" w:hAnsi="Times New Roman" w:cs="Times New Roman"/>
          <w:sz w:val="28"/>
          <w:szCs w:val="28"/>
        </w:rPr>
      </w:pPr>
      <w:r w:rsidRPr="00BB67BB">
        <w:rPr>
          <w:rFonts w:ascii="Times New Roman" w:hAnsi="Times New Roman" w:cs="Times New Roman"/>
          <w:sz w:val="28"/>
          <w:szCs w:val="28"/>
        </w:rPr>
        <w:t>The first objective of the study was t</w:t>
      </w:r>
      <w:r w:rsidRPr="00BB67BB">
        <w:rPr>
          <w:rFonts w:ascii="Times New Roman" w:eastAsia="Times New Roman" w:hAnsi="Times New Roman" w:cs="Times New Roman"/>
          <w:sz w:val="28"/>
          <w:szCs w:val="28"/>
          <w:lang w:eastAsia="en-GB"/>
        </w:rPr>
        <w:t>o identify the challenges faced by contractors when applying for contracts in Nigeria</w:t>
      </w:r>
      <w:r w:rsidRPr="00BB67BB">
        <w:rPr>
          <w:rFonts w:ascii="Times New Roman" w:hAnsi="Times New Roman" w:cs="Times New Roman"/>
          <w:sz w:val="28"/>
          <w:szCs w:val="28"/>
        </w:rPr>
        <w:t xml:space="preserve">. Findings from the study revealed that majority of the respondents faced </w:t>
      </w:r>
      <w:proofErr w:type="spellStart"/>
      <w:r w:rsidRPr="00BB67BB">
        <w:rPr>
          <w:rFonts w:ascii="Times New Roman" w:hAnsi="Times New Roman" w:cs="Times New Roman"/>
          <w:sz w:val="28"/>
          <w:szCs w:val="28"/>
        </w:rPr>
        <w:t>favouritism</w:t>
      </w:r>
      <w:proofErr w:type="spellEnd"/>
      <w:r w:rsidRPr="00BB67BB">
        <w:rPr>
          <w:rFonts w:ascii="Times New Roman" w:hAnsi="Times New Roman" w:cs="Times New Roman"/>
          <w:sz w:val="28"/>
          <w:szCs w:val="28"/>
        </w:rPr>
        <w:t xml:space="preserve"> (table 11).</w:t>
      </w:r>
    </w:p>
    <w:p w:rsidR="00396A34" w:rsidRPr="00BB67BB" w:rsidRDefault="00396A34" w:rsidP="00396A34">
      <w:pPr>
        <w:autoSpaceDE w:val="0"/>
        <w:autoSpaceDN w:val="0"/>
        <w:adjustRightInd w:val="0"/>
        <w:spacing w:after="0" w:line="480" w:lineRule="auto"/>
        <w:jc w:val="both"/>
        <w:rPr>
          <w:rFonts w:ascii="Times New Roman" w:hAnsi="Times New Roman" w:cs="Times New Roman"/>
          <w:sz w:val="28"/>
          <w:szCs w:val="28"/>
        </w:rPr>
      </w:pPr>
      <w:r w:rsidRPr="00BB67BB">
        <w:rPr>
          <w:rFonts w:ascii="Times New Roman" w:hAnsi="Times New Roman" w:cs="Times New Roman"/>
          <w:sz w:val="28"/>
          <w:szCs w:val="28"/>
        </w:rPr>
        <w:tab/>
        <w:t xml:space="preserve">The second objective of the study was </w:t>
      </w:r>
      <w:r w:rsidRPr="00BB67BB">
        <w:rPr>
          <w:rFonts w:ascii="Times New Roman" w:eastAsia="Times New Roman" w:hAnsi="Times New Roman" w:cs="Times New Roman"/>
          <w:sz w:val="28"/>
          <w:szCs w:val="28"/>
          <w:lang w:eastAsia="en-GB"/>
        </w:rPr>
        <w:t>to access the factors that affect contractors tender for construction project</w:t>
      </w:r>
    </w:p>
    <w:p w:rsidR="00396A34" w:rsidRPr="00BB67BB" w:rsidRDefault="00396A34" w:rsidP="00396A34">
      <w:pPr>
        <w:autoSpaceDE w:val="0"/>
        <w:autoSpaceDN w:val="0"/>
        <w:adjustRightInd w:val="0"/>
        <w:spacing w:after="0" w:line="480" w:lineRule="auto"/>
        <w:ind w:firstLine="720"/>
        <w:jc w:val="both"/>
        <w:rPr>
          <w:rFonts w:ascii="Times New Roman" w:hAnsi="Times New Roman" w:cs="Times New Roman"/>
          <w:sz w:val="28"/>
          <w:szCs w:val="28"/>
        </w:rPr>
      </w:pPr>
      <w:r w:rsidRPr="00BB67BB">
        <w:rPr>
          <w:rFonts w:ascii="Times New Roman" w:hAnsi="Times New Roman" w:cs="Times New Roman"/>
          <w:sz w:val="28"/>
          <w:szCs w:val="28"/>
        </w:rPr>
        <w:t xml:space="preserve">The study went </w:t>
      </w:r>
      <w:r w:rsidRPr="005467A9">
        <w:rPr>
          <w:rFonts w:ascii="Times New Roman" w:hAnsi="Times New Roman" w:cs="Times New Roman"/>
          <w:sz w:val="26"/>
          <w:szCs w:val="28"/>
        </w:rPr>
        <w:t>ahead</w:t>
      </w:r>
      <w:r w:rsidRPr="00BB67BB">
        <w:rPr>
          <w:rFonts w:ascii="Times New Roman" w:hAnsi="Times New Roman" w:cs="Times New Roman"/>
          <w:sz w:val="28"/>
          <w:szCs w:val="28"/>
        </w:rPr>
        <w:t xml:space="preserve"> to show that factors such as bribery and </w:t>
      </w:r>
      <w:proofErr w:type="spellStart"/>
      <w:r w:rsidRPr="00BB67BB">
        <w:rPr>
          <w:rFonts w:ascii="Times New Roman" w:hAnsi="Times New Roman" w:cs="Times New Roman"/>
          <w:sz w:val="28"/>
          <w:szCs w:val="28"/>
        </w:rPr>
        <w:t>curruption</w:t>
      </w:r>
      <w:proofErr w:type="spellEnd"/>
      <w:r w:rsidRPr="00BB67BB">
        <w:rPr>
          <w:rFonts w:ascii="Times New Roman" w:hAnsi="Times New Roman" w:cs="Times New Roman"/>
          <w:sz w:val="28"/>
          <w:szCs w:val="28"/>
        </w:rPr>
        <w:t xml:space="preserve">, size of construction firm, work experience of construction firm, professional affiliation of contractors, have affected the performance of contractors in the construction industry of Nigeria (table 13). Respondents also included that such issues like unfinished jobs and poor job execution are both caused by these factors. </w:t>
      </w:r>
    </w:p>
    <w:p w:rsidR="00396A34" w:rsidRDefault="00396A34" w:rsidP="00396A34">
      <w:pPr>
        <w:autoSpaceDE w:val="0"/>
        <w:autoSpaceDN w:val="0"/>
        <w:adjustRightInd w:val="0"/>
        <w:spacing w:after="0" w:line="480" w:lineRule="auto"/>
        <w:jc w:val="both"/>
        <w:rPr>
          <w:rFonts w:ascii="Times New Roman" w:hAnsi="Times New Roman" w:cs="Times New Roman"/>
          <w:b/>
          <w:sz w:val="28"/>
          <w:szCs w:val="28"/>
        </w:rPr>
      </w:pPr>
    </w:p>
    <w:p w:rsidR="00396A34" w:rsidRPr="00BB67BB" w:rsidRDefault="00396A34" w:rsidP="00396A34">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5.2 </w:t>
      </w:r>
      <w:r w:rsidRPr="00BB67BB">
        <w:rPr>
          <w:rFonts w:ascii="Times New Roman" w:hAnsi="Times New Roman" w:cs="Times New Roman"/>
          <w:b/>
          <w:sz w:val="28"/>
          <w:szCs w:val="28"/>
        </w:rPr>
        <w:t>CONCLUSION</w:t>
      </w:r>
    </w:p>
    <w:p w:rsidR="00396A34" w:rsidRPr="00F9527D" w:rsidRDefault="00396A34" w:rsidP="00396A34">
      <w:pPr>
        <w:spacing w:line="480" w:lineRule="auto"/>
        <w:jc w:val="both"/>
        <w:rPr>
          <w:rFonts w:ascii="Times New Roman" w:hAnsi="Times New Roman" w:cs="Times New Roman"/>
          <w:b/>
          <w:sz w:val="28"/>
          <w:szCs w:val="24"/>
        </w:rPr>
      </w:pPr>
      <w:r w:rsidRPr="00F9527D">
        <w:rPr>
          <w:rFonts w:ascii="Times New Roman" w:hAnsi="Times New Roman" w:cs="Times New Roman"/>
          <w:sz w:val="28"/>
          <w:szCs w:val="24"/>
        </w:rPr>
        <w:t xml:space="preserve">This research </w:t>
      </w:r>
      <w:r>
        <w:rPr>
          <w:rFonts w:ascii="Times New Roman" w:hAnsi="Times New Roman" w:cs="Times New Roman"/>
          <w:sz w:val="28"/>
          <w:szCs w:val="24"/>
        </w:rPr>
        <w:t xml:space="preserve">is </w:t>
      </w:r>
      <w:r w:rsidRPr="00F9527D">
        <w:rPr>
          <w:rFonts w:ascii="Times New Roman" w:hAnsi="Times New Roman" w:cs="Times New Roman"/>
          <w:sz w:val="28"/>
          <w:szCs w:val="24"/>
        </w:rPr>
        <w:t xml:space="preserve">centered on the assessment of some elements affecting contractors tender. </w:t>
      </w:r>
      <w:r>
        <w:rPr>
          <w:rFonts w:ascii="Times New Roman" w:hAnsi="Times New Roman" w:cs="Times New Roman"/>
          <w:sz w:val="28"/>
          <w:szCs w:val="24"/>
        </w:rPr>
        <w:t>We observe today that s</w:t>
      </w:r>
      <w:r w:rsidRPr="00F9527D">
        <w:rPr>
          <w:rFonts w:ascii="Times New Roman" w:hAnsi="Times New Roman" w:cs="Times New Roman"/>
          <w:sz w:val="28"/>
          <w:szCs w:val="24"/>
        </w:rPr>
        <w:t>ome ill quality contracts in most urban areas</w:t>
      </w:r>
      <w:r>
        <w:rPr>
          <w:rFonts w:ascii="Times New Roman" w:hAnsi="Times New Roman" w:cs="Times New Roman"/>
          <w:sz w:val="28"/>
          <w:szCs w:val="24"/>
        </w:rPr>
        <w:t xml:space="preserve"> were handled by money oriented incompetent </w:t>
      </w:r>
      <w:proofErr w:type="spellStart"/>
      <w:r>
        <w:rPr>
          <w:rFonts w:ascii="Times New Roman" w:hAnsi="Times New Roman" w:cs="Times New Roman"/>
          <w:sz w:val="28"/>
          <w:szCs w:val="24"/>
        </w:rPr>
        <w:t>contractors</w:t>
      </w:r>
      <w:r w:rsidRPr="00F9527D">
        <w:rPr>
          <w:rFonts w:ascii="Times New Roman" w:hAnsi="Times New Roman" w:cs="Times New Roman"/>
          <w:sz w:val="28"/>
          <w:szCs w:val="24"/>
        </w:rPr>
        <w:t>and</w:t>
      </w:r>
      <w:proofErr w:type="spellEnd"/>
      <w:r w:rsidRPr="00F9527D">
        <w:rPr>
          <w:rFonts w:ascii="Times New Roman" w:hAnsi="Times New Roman" w:cs="Times New Roman"/>
          <w:sz w:val="28"/>
          <w:szCs w:val="24"/>
        </w:rPr>
        <w:t xml:space="preserve"> just a few with a credible finishing, according to the </w:t>
      </w:r>
      <w:proofErr w:type="spellStart"/>
      <w:r w:rsidRPr="00F9527D">
        <w:rPr>
          <w:rFonts w:ascii="Times New Roman" w:hAnsi="Times New Roman" w:cs="Times New Roman"/>
          <w:sz w:val="28"/>
          <w:szCs w:val="24"/>
        </w:rPr>
        <w:t>study</w:t>
      </w:r>
      <w:r>
        <w:rPr>
          <w:rFonts w:ascii="Times New Roman" w:hAnsi="Times New Roman" w:cs="Times New Roman"/>
          <w:sz w:val="28"/>
          <w:szCs w:val="24"/>
        </w:rPr>
        <w:t>.</w:t>
      </w:r>
      <w:r w:rsidRPr="00F9527D">
        <w:rPr>
          <w:rFonts w:ascii="Times New Roman" w:hAnsi="Times New Roman" w:cs="Times New Roman"/>
          <w:sz w:val="28"/>
          <w:szCs w:val="24"/>
        </w:rPr>
        <w:t>It</w:t>
      </w:r>
      <w:proofErr w:type="spellEnd"/>
      <w:r w:rsidRPr="00F9527D">
        <w:rPr>
          <w:rFonts w:ascii="Times New Roman" w:hAnsi="Times New Roman" w:cs="Times New Roman"/>
          <w:sz w:val="28"/>
          <w:szCs w:val="24"/>
        </w:rPr>
        <w:t xml:space="preserve"> is therefore acceptable to draw a conclusion tha</w:t>
      </w:r>
      <w:r>
        <w:rPr>
          <w:rFonts w:ascii="Times New Roman" w:hAnsi="Times New Roman" w:cs="Times New Roman"/>
          <w:sz w:val="28"/>
          <w:szCs w:val="24"/>
        </w:rPr>
        <w:t>t there are factors mitigating quality and successful contract deal which need to be put into consideration seriously.</w:t>
      </w:r>
    </w:p>
    <w:p w:rsidR="00396A34" w:rsidRPr="00BC1851" w:rsidRDefault="00396A34" w:rsidP="00396A34">
      <w:pPr>
        <w:autoSpaceDE w:val="0"/>
        <w:autoSpaceDN w:val="0"/>
        <w:adjustRightInd w:val="0"/>
        <w:spacing w:after="0" w:line="480" w:lineRule="auto"/>
        <w:jc w:val="both"/>
        <w:rPr>
          <w:rFonts w:ascii="Times New Roman" w:hAnsi="Times New Roman" w:cs="Times New Roman"/>
          <w:b/>
          <w:sz w:val="24"/>
          <w:szCs w:val="24"/>
        </w:rPr>
      </w:pPr>
    </w:p>
    <w:p w:rsidR="00396A34" w:rsidRDefault="00396A34" w:rsidP="00396A34">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sidRPr="00BC1851">
        <w:rPr>
          <w:rFonts w:ascii="Times New Roman" w:hAnsi="Times New Roman" w:cs="Times New Roman"/>
          <w:b/>
          <w:sz w:val="24"/>
          <w:szCs w:val="24"/>
        </w:rPr>
        <w:t>RECOMMENDATION</w:t>
      </w:r>
    </w:p>
    <w:p w:rsidR="00396A34" w:rsidRDefault="00396A34" w:rsidP="00396A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After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the findings for the study, the researcher came up with the following recommendations:</w:t>
      </w:r>
    </w:p>
    <w:p w:rsidR="00396A34" w:rsidRPr="00C07FD0" w:rsidRDefault="00396A34" w:rsidP="00396A34">
      <w:pPr>
        <w:numPr>
          <w:ilvl w:val="0"/>
          <w:numId w:val="15"/>
        </w:numPr>
        <w:spacing w:after="0" w:line="480" w:lineRule="auto"/>
        <w:jc w:val="both"/>
        <w:rPr>
          <w:rFonts w:ascii="Times New Roman" w:eastAsia="Times New Roman" w:hAnsi="Times New Roman" w:cs="Times New Roman"/>
          <w:sz w:val="28"/>
          <w:szCs w:val="24"/>
        </w:rPr>
      </w:pPr>
      <w:r w:rsidRPr="00C07FD0">
        <w:rPr>
          <w:rFonts w:ascii="Times New Roman" w:eastAsia="Times New Roman" w:hAnsi="Times New Roman" w:cs="Times New Roman"/>
          <w:sz w:val="28"/>
          <w:szCs w:val="24"/>
        </w:rPr>
        <w:t xml:space="preserve">There should be long-term industrial polices renewable after about 10 years to enable </w:t>
      </w:r>
      <w:r>
        <w:rPr>
          <w:rFonts w:ascii="Times New Roman" w:eastAsia="Times New Roman" w:hAnsi="Times New Roman" w:cs="Times New Roman"/>
          <w:sz w:val="28"/>
          <w:szCs w:val="24"/>
        </w:rPr>
        <w:t xml:space="preserve">small and medium scale contractors compete with larger construction firms for bids/tenders and </w:t>
      </w:r>
      <w:r w:rsidRPr="00C07FD0">
        <w:rPr>
          <w:rFonts w:ascii="Times New Roman" w:eastAsia="Times New Roman" w:hAnsi="Times New Roman" w:cs="Times New Roman"/>
          <w:sz w:val="28"/>
          <w:szCs w:val="24"/>
        </w:rPr>
        <w:t xml:space="preserve">maximize the potentials of the economic environment. </w:t>
      </w:r>
    </w:p>
    <w:p w:rsidR="00396A34" w:rsidRPr="00C07FD0" w:rsidRDefault="00396A34" w:rsidP="00396A34">
      <w:pPr>
        <w:numPr>
          <w:ilvl w:val="0"/>
          <w:numId w:val="15"/>
        </w:numPr>
        <w:spacing w:after="0" w:line="480" w:lineRule="auto"/>
        <w:jc w:val="both"/>
        <w:rPr>
          <w:rFonts w:ascii="Times New Roman" w:eastAsia="Times New Roman" w:hAnsi="Times New Roman" w:cs="Times New Roman"/>
          <w:sz w:val="28"/>
          <w:szCs w:val="24"/>
        </w:rPr>
      </w:pPr>
      <w:r w:rsidRPr="00C07FD0">
        <w:rPr>
          <w:rFonts w:ascii="Times New Roman" w:eastAsia="Times New Roman" w:hAnsi="Times New Roman" w:cs="Times New Roman"/>
          <w:sz w:val="28"/>
          <w:szCs w:val="24"/>
        </w:rPr>
        <w:t xml:space="preserve">Banks should grant sufficient loan to our indigenous </w:t>
      </w:r>
      <w:r>
        <w:rPr>
          <w:rFonts w:ascii="Times New Roman" w:eastAsia="Times New Roman" w:hAnsi="Times New Roman" w:cs="Times New Roman"/>
          <w:sz w:val="28"/>
          <w:szCs w:val="24"/>
        </w:rPr>
        <w:t>contractors</w:t>
      </w:r>
      <w:r w:rsidRPr="00C07FD0">
        <w:rPr>
          <w:rFonts w:ascii="Times New Roman" w:eastAsia="Times New Roman" w:hAnsi="Times New Roman" w:cs="Times New Roman"/>
          <w:sz w:val="28"/>
          <w:szCs w:val="24"/>
        </w:rPr>
        <w:t xml:space="preserve"> and greater percentage of the loan granted should go to </w:t>
      </w:r>
      <w:r>
        <w:rPr>
          <w:rFonts w:ascii="Times New Roman" w:eastAsia="Times New Roman" w:hAnsi="Times New Roman" w:cs="Times New Roman"/>
          <w:sz w:val="28"/>
          <w:szCs w:val="24"/>
        </w:rPr>
        <w:t>construction</w:t>
      </w:r>
      <w:r w:rsidRPr="00C07FD0">
        <w:rPr>
          <w:rFonts w:ascii="Times New Roman" w:eastAsia="Times New Roman" w:hAnsi="Times New Roman" w:cs="Times New Roman"/>
          <w:sz w:val="28"/>
          <w:szCs w:val="24"/>
        </w:rPr>
        <w:t xml:space="preserve"> sector and these loans when granted should be properly monit</w:t>
      </w:r>
      <w:r>
        <w:rPr>
          <w:rFonts w:ascii="Times New Roman" w:eastAsia="Times New Roman" w:hAnsi="Times New Roman" w:cs="Times New Roman"/>
          <w:sz w:val="28"/>
          <w:szCs w:val="24"/>
        </w:rPr>
        <w:t>or</w:t>
      </w:r>
      <w:r w:rsidRPr="00C07FD0">
        <w:rPr>
          <w:rFonts w:ascii="Times New Roman" w:eastAsia="Times New Roman" w:hAnsi="Times New Roman" w:cs="Times New Roman"/>
          <w:sz w:val="28"/>
          <w:szCs w:val="24"/>
        </w:rPr>
        <w:t xml:space="preserve">ed. </w:t>
      </w:r>
    </w:p>
    <w:p w:rsidR="00396A34" w:rsidRPr="00C07FD0" w:rsidRDefault="00396A34" w:rsidP="00396A34">
      <w:pPr>
        <w:numPr>
          <w:ilvl w:val="0"/>
          <w:numId w:val="15"/>
        </w:numPr>
        <w:spacing w:after="0" w:line="480" w:lineRule="auto"/>
        <w:jc w:val="both"/>
        <w:rPr>
          <w:rFonts w:ascii="Times New Roman" w:eastAsia="Times New Roman" w:hAnsi="Times New Roman" w:cs="Times New Roman"/>
          <w:sz w:val="28"/>
          <w:szCs w:val="24"/>
        </w:rPr>
      </w:pPr>
      <w:r w:rsidRPr="00C07FD0">
        <w:rPr>
          <w:rFonts w:ascii="Times New Roman" w:eastAsia="Times New Roman" w:hAnsi="Times New Roman" w:cs="Times New Roman"/>
          <w:sz w:val="28"/>
          <w:szCs w:val="24"/>
        </w:rPr>
        <w:t xml:space="preserve">Government should through the agricultural development bank liberalize the grandly of loans to farmers at reduced interest rate because they produce some of raw material for our firms use.  </w:t>
      </w:r>
    </w:p>
    <w:p w:rsidR="00E93BFA" w:rsidRDefault="00396A34" w:rsidP="00E93BFA">
      <w:pPr>
        <w:numPr>
          <w:ilvl w:val="0"/>
          <w:numId w:val="15"/>
        </w:numPr>
        <w:spacing w:after="0" w:line="480" w:lineRule="auto"/>
        <w:jc w:val="both"/>
        <w:rPr>
          <w:rFonts w:ascii="Times New Roman" w:eastAsia="Times New Roman" w:hAnsi="Times New Roman" w:cs="Times New Roman"/>
          <w:sz w:val="28"/>
          <w:szCs w:val="24"/>
        </w:rPr>
      </w:pPr>
      <w:r w:rsidRPr="00C07FD0">
        <w:rPr>
          <w:rFonts w:ascii="Times New Roman" w:eastAsia="Times New Roman" w:hAnsi="Times New Roman" w:cs="Times New Roman"/>
          <w:sz w:val="28"/>
          <w:szCs w:val="24"/>
        </w:rPr>
        <w:t xml:space="preserve">Government should go into clearer agreements with the multi nationals and foreign merchants on training of </w:t>
      </w:r>
      <w:r>
        <w:rPr>
          <w:rFonts w:ascii="Times New Roman" w:eastAsia="Times New Roman" w:hAnsi="Times New Roman" w:cs="Times New Roman"/>
          <w:sz w:val="28"/>
          <w:szCs w:val="24"/>
        </w:rPr>
        <w:t>indigenous small scale contractors</w:t>
      </w:r>
      <w:r w:rsidRPr="00C07FD0">
        <w:rPr>
          <w:rFonts w:ascii="Times New Roman" w:eastAsia="Times New Roman" w:hAnsi="Times New Roman" w:cs="Times New Roman"/>
          <w:sz w:val="28"/>
          <w:szCs w:val="24"/>
        </w:rPr>
        <w:t xml:space="preserve"> to </w:t>
      </w:r>
      <w:r>
        <w:rPr>
          <w:rFonts w:ascii="Times New Roman" w:eastAsia="Times New Roman" w:hAnsi="Times New Roman" w:cs="Times New Roman"/>
          <w:sz w:val="28"/>
          <w:szCs w:val="24"/>
        </w:rPr>
        <w:t>gain necessary skills in competing for high profile contracts in the country.</w:t>
      </w:r>
    </w:p>
    <w:p w:rsidR="00447160" w:rsidRDefault="00447160">
      <w:pPr>
        <w:rPr>
          <w:rFonts w:ascii="Times New Roman" w:hAnsi="Times New Roman" w:cs="Times New Roman"/>
          <w:b/>
          <w:sz w:val="28"/>
          <w:szCs w:val="28"/>
        </w:rPr>
      </w:pPr>
      <w:r>
        <w:rPr>
          <w:rFonts w:ascii="Times New Roman" w:hAnsi="Times New Roman" w:cs="Times New Roman"/>
          <w:b/>
          <w:sz w:val="28"/>
          <w:szCs w:val="28"/>
        </w:rPr>
        <w:br w:type="page"/>
      </w:r>
    </w:p>
    <w:p w:rsidR="00447160" w:rsidRDefault="00447160" w:rsidP="00447160">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proofErr w:type="spellStart"/>
      <w:r w:rsidRPr="00447160">
        <w:rPr>
          <w:rFonts w:ascii="Times New Roman" w:hAnsi="Times New Roman" w:cs="Times New Roman"/>
          <w:color w:val="000000"/>
          <w:sz w:val="28"/>
          <w:szCs w:val="28"/>
        </w:rPr>
        <w:t>Bageis</w:t>
      </w:r>
      <w:proofErr w:type="spellEnd"/>
      <w:r w:rsidRPr="00447160">
        <w:rPr>
          <w:rFonts w:ascii="Times New Roman" w:hAnsi="Times New Roman" w:cs="Times New Roman"/>
          <w:color w:val="000000"/>
          <w:sz w:val="28"/>
          <w:szCs w:val="28"/>
        </w:rPr>
        <w:t xml:space="preserve">, A. S., &amp; Fortune, C. (2009). Factors affecting the bid/no bid decision in the Saudi Arabian construction contractors. </w:t>
      </w:r>
      <w:r w:rsidRPr="00447160">
        <w:rPr>
          <w:rFonts w:ascii="Times New Roman" w:hAnsi="Times New Roman" w:cs="Times New Roman"/>
          <w:iCs/>
          <w:color w:val="000000"/>
          <w:sz w:val="28"/>
          <w:szCs w:val="28"/>
        </w:rPr>
        <w:t>Construction Management &amp; Economics, 27</w:t>
      </w:r>
      <w:r w:rsidRPr="00447160">
        <w:rPr>
          <w:rFonts w:ascii="Times New Roman" w:hAnsi="Times New Roman" w:cs="Times New Roman"/>
          <w:color w:val="000000"/>
          <w:sz w:val="28"/>
          <w:szCs w:val="28"/>
        </w:rPr>
        <w:t xml:space="preserve">(1), p53-71.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10.1080/01446190802596220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 xml:space="preserve">Brook, M. (2008). </w:t>
      </w:r>
      <w:r w:rsidRPr="00447160">
        <w:rPr>
          <w:rFonts w:ascii="Times New Roman" w:hAnsi="Times New Roman" w:cs="Times New Roman"/>
          <w:iCs/>
          <w:color w:val="000000"/>
          <w:sz w:val="28"/>
          <w:szCs w:val="28"/>
        </w:rPr>
        <w:t xml:space="preserve">Estimating and Tendering for Construction Work </w:t>
      </w:r>
      <w:r w:rsidRPr="00447160">
        <w:rPr>
          <w:rFonts w:ascii="Times New Roman" w:hAnsi="Times New Roman" w:cs="Times New Roman"/>
          <w:color w:val="000000"/>
          <w:sz w:val="28"/>
          <w:szCs w:val="28"/>
        </w:rPr>
        <w:t xml:space="preserve">(4th ed.). Burlington: Elsevier Science &amp; Technology.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proofErr w:type="spellStart"/>
      <w:r w:rsidRPr="00447160">
        <w:rPr>
          <w:rFonts w:ascii="Times New Roman" w:hAnsi="Times New Roman" w:cs="Times New Roman"/>
          <w:color w:val="000000"/>
          <w:sz w:val="28"/>
          <w:szCs w:val="28"/>
        </w:rPr>
        <w:t>Cattell</w:t>
      </w:r>
      <w:proofErr w:type="spellEnd"/>
      <w:r w:rsidRPr="00447160">
        <w:rPr>
          <w:rFonts w:ascii="Times New Roman" w:hAnsi="Times New Roman" w:cs="Times New Roman"/>
          <w:color w:val="000000"/>
          <w:sz w:val="28"/>
          <w:szCs w:val="28"/>
        </w:rPr>
        <w:t xml:space="preserve">, D. W., Bowen, P. A., &amp; Kaka, A. P. (2007). Review of Unbalanced Bidding Models in Construction. </w:t>
      </w:r>
      <w:r w:rsidRPr="00447160">
        <w:rPr>
          <w:rFonts w:ascii="Times New Roman" w:hAnsi="Times New Roman" w:cs="Times New Roman"/>
          <w:iCs/>
          <w:color w:val="000000"/>
          <w:sz w:val="28"/>
          <w:szCs w:val="28"/>
        </w:rPr>
        <w:t>Journal of Construction Engineering &amp; Management, 133</w:t>
      </w:r>
      <w:r w:rsidRPr="00447160">
        <w:rPr>
          <w:rFonts w:ascii="Times New Roman" w:hAnsi="Times New Roman" w:cs="Times New Roman"/>
          <w:color w:val="000000"/>
          <w:sz w:val="28"/>
          <w:szCs w:val="28"/>
        </w:rPr>
        <w:t xml:space="preserve">(8), p562-573.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10.1061/(ASCE)0733-9364(2007)133:8(562)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 xml:space="preserve">Cheng, E. W. L., &amp; Li, H. (2004). Contractor selection using the analytic network process. </w:t>
      </w:r>
      <w:r w:rsidRPr="00447160">
        <w:rPr>
          <w:rFonts w:ascii="Times New Roman" w:hAnsi="Times New Roman" w:cs="Times New Roman"/>
          <w:iCs/>
          <w:color w:val="000000"/>
          <w:sz w:val="28"/>
          <w:szCs w:val="28"/>
        </w:rPr>
        <w:t>Construction Management &amp; Economics, 22</w:t>
      </w:r>
      <w:r w:rsidRPr="00447160">
        <w:rPr>
          <w:rFonts w:ascii="Times New Roman" w:hAnsi="Times New Roman" w:cs="Times New Roman"/>
          <w:color w:val="000000"/>
          <w:sz w:val="28"/>
          <w:szCs w:val="28"/>
        </w:rPr>
        <w:t xml:space="preserve">(10), p1021-1032.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10.1080/0144619042000202852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 xml:space="preserve">Chua, D. K. H., &amp; Li, D. (2000). Key factors in bid reasoning model. </w:t>
      </w:r>
      <w:r w:rsidRPr="00447160">
        <w:rPr>
          <w:rFonts w:ascii="Times New Roman" w:hAnsi="Times New Roman" w:cs="Times New Roman"/>
          <w:iCs/>
          <w:color w:val="000000"/>
          <w:sz w:val="28"/>
          <w:szCs w:val="28"/>
        </w:rPr>
        <w:t>Journal of Construction Engineering &amp; Management, 126</w:t>
      </w:r>
      <w:r w:rsidRPr="00447160">
        <w:rPr>
          <w:rFonts w:ascii="Times New Roman" w:hAnsi="Times New Roman" w:cs="Times New Roman"/>
          <w:color w:val="000000"/>
          <w:sz w:val="28"/>
          <w:szCs w:val="28"/>
        </w:rPr>
        <w:t xml:space="preserve">(5), p349-357. Retrieved from http://www.blackwellpublishing.com/journal.asp?ref=0969-9988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 xml:space="preserve">Chua, D. K. H., &amp; Li, D. Z. (2001). Case-Based Reasoning Approach in Bid Decision Making. </w:t>
      </w:r>
      <w:r w:rsidRPr="00447160">
        <w:rPr>
          <w:rFonts w:ascii="Times New Roman" w:hAnsi="Times New Roman" w:cs="Times New Roman"/>
          <w:iCs/>
          <w:color w:val="000000"/>
          <w:sz w:val="28"/>
          <w:szCs w:val="28"/>
        </w:rPr>
        <w:t>Journal of Construction Engineering &amp;Management, 127</w:t>
      </w:r>
      <w:r w:rsidRPr="00447160">
        <w:rPr>
          <w:rFonts w:ascii="Times New Roman" w:hAnsi="Times New Roman" w:cs="Times New Roman"/>
          <w:color w:val="000000"/>
          <w:sz w:val="28"/>
          <w:szCs w:val="28"/>
        </w:rPr>
        <w:t xml:space="preserve">(1), p35-45. Retrieved from http://www.blackwellpublishing.com/journal.asp?ref=0969-9988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proofErr w:type="spellStart"/>
      <w:r w:rsidRPr="00447160">
        <w:rPr>
          <w:rFonts w:ascii="Times New Roman" w:hAnsi="Times New Roman" w:cs="Times New Roman"/>
          <w:color w:val="000000"/>
          <w:sz w:val="28"/>
          <w:szCs w:val="28"/>
        </w:rPr>
        <w:t>Denscombe</w:t>
      </w:r>
      <w:proofErr w:type="spellEnd"/>
      <w:r w:rsidRPr="00447160">
        <w:rPr>
          <w:rFonts w:ascii="Times New Roman" w:hAnsi="Times New Roman" w:cs="Times New Roman"/>
          <w:color w:val="000000"/>
          <w:sz w:val="28"/>
          <w:szCs w:val="28"/>
        </w:rPr>
        <w:t xml:space="preserve">, M. (2010). </w:t>
      </w:r>
      <w:r w:rsidRPr="00447160">
        <w:rPr>
          <w:rFonts w:ascii="Times New Roman" w:hAnsi="Times New Roman" w:cs="Times New Roman"/>
          <w:iCs/>
          <w:color w:val="000000"/>
          <w:sz w:val="28"/>
          <w:szCs w:val="28"/>
        </w:rPr>
        <w:t xml:space="preserve">The Good Research Guide : For Small-Scale Social Research Projects </w:t>
      </w:r>
      <w:r w:rsidRPr="00447160">
        <w:rPr>
          <w:rFonts w:ascii="Times New Roman" w:hAnsi="Times New Roman" w:cs="Times New Roman"/>
          <w:color w:val="000000"/>
          <w:sz w:val="28"/>
          <w:szCs w:val="28"/>
        </w:rPr>
        <w:t>(4th ed.). Maidenhead: McGraw-Hill International UK Ltd.</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Drew, D., &amp;</w:t>
      </w:r>
      <w:proofErr w:type="spellStart"/>
      <w:r w:rsidRPr="00447160">
        <w:rPr>
          <w:rFonts w:ascii="Times New Roman" w:hAnsi="Times New Roman" w:cs="Times New Roman"/>
          <w:color w:val="000000"/>
          <w:sz w:val="28"/>
          <w:szCs w:val="28"/>
        </w:rPr>
        <w:t>Skitmore</w:t>
      </w:r>
      <w:proofErr w:type="spellEnd"/>
      <w:r w:rsidRPr="00447160">
        <w:rPr>
          <w:rFonts w:ascii="Times New Roman" w:hAnsi="Times New Roman" w:cs="Times New Roman"/>
          <w:color w:val="000000"/>
          <w:sz w:val="28"/>
          <w:szCs w:val="28"/>
        </w:rPr>
        <w:t xml:space="preserve">, M. (1997). The effect of contract type and size on competitiveness in bidding. </w:t>
      </w:r>
      <w:r w:rsidRPr="00447160">
        <w:rPr>
          <w:rFonts w:ascii="Times New Roman" w:hAnsi="Times New Roman" w:cs="Times New Roman"/>
          <w:iCs/>
          <w:color w:val="000000"/>
          <w:sz w:val="28"/>
          <w:szCs w:val="28"/>
        </w:rPr>
        <w:t>Construction Management &amp; Economics, 15</w:t>
      </w:r>
      <w:r w:rsidRPr="00447160">
        <w:rPr>
          <w:rFonts w:ascii="Times New Roman" w:hAnsi="Times New Roman" w:cs="Times New Roman"/>
          <w:color w:val="000000"/>
          <w:sz w:val="28"/>
          <w:szCs w:val="28"/>
        </w:rPr>
        <w:t xml:space="preserve">(5), p469-489.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10.1080/014461997372836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proofErr w:type="spellStart"/>
      <w:r w:rsidRPr="00447160">
        <w:rPr>
          <w:rFonts w:ascii="Times New Roman" w:hAnsi="Times New Roman" w:cs="Times New Roman"/>
          <w:color w:val="000000"/>
          <w:sz w:val="28"/>
          <w:szCs w:val="28"/>
        </w:rPr>
        <w:t>Dulaimi</w:t>
      </w:r>
      <w:proofErr w:type="spellEnd"/>
      <w:r w:rsidRPr="00447160">
        <w:rPr>
          <w:rFonts w:ascii="Times New Roman" w:hAnsi="Times New Roman" w:cs="Times New Roman"/>
          <w:color w:val="000000"/>
          <w:sz w:val="28"/>
          <w:szCs w:val="28"/>
        </w:rPr>
        <w:t xml:space="preserve">, M. F., &amp; Hong, G. S. (2002). The factors influencing bid mark-up decisions of large-and medium-size contractors in Singapore. </w:t>
      </w:r>
      <w:r w:rsidRPr="00447160">
        <w:rPr>
          <w:rFonts w:ascii="Times New Roman" w:hAnsi="Times New Roman" w:cs="Times New Roman"/>
          <w:iCs/>
          <w:color w:val="000000"/>
          <w:sz w:val="28"/>
          <w:szCs w:val="28"/>
        </w:rPr>
        <w:lastRenderedPageBreak/>
        <w:t>Construction Management &amp; Economics, 20</w:t>
      </w:r>
      <w:r w:rsidRPr="00447160">
        <w:rPr>
          <w:rFonts w:ascii="Times New Roman" w:hAnsi="Times New Roman" w:cs="Times New Roman"/>
          <w:color w:val="000000"/>
          <w:sz w:val="28"/>
          <w:szCs w:val="28"/>
        </w:rPr>
        <w:t xml:space="preserve">(7), p601-610.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10.1080/01446190210159890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proofErr w:type="spellStart"/>
      <w:r w:rsidRPr="00447160">
        <w:rPr>
          <w:rFonts w:ascii="Times New Roman" w:hAnsi="Times New Roman" w:cs="Times New Roman"/>
          <w:color w:val="000000"/>
          <w:sz w:val="28"/>
          <w:szCs w:val="28"/>
        </w:rPr>
        <w:t>Egemen</w:t>
      </w:r>
      <w:proofErr w:type="spellEnd"/>
      <w:r w:rsidRPr="00447160">
        <w:rPr>
          <w:rFonts w:ascii="Times New Roman" w:hAnsi="Times New Roman" w:cs="Times New Roman"/>
          <w:color w:val="000000"/>
          <w:sz w:val="28"/>
          <w:szCs w:val="28"/>
        </w:rPr>
        <w:t xml:space="preserve">, M., &amp; Mohamed, A. N. (2006). Clients' needs, wants and expectations from contractors and approach to the concept of repetitive works in the Northern Cyprus construction market. </w:t>
      </w:r>
      <w:r w:rsidRPr="00447160">
        <w:rPr>
          <w:rFonts w:ascii="Times New Roman" w:hAnsi="Times New Roman" w:cs="Times New Roman"/>
          <w:iCs/>
          <w:color w:val="000000"/>
          <w:sz w:val="28"/>
          <w:szCs w:val="28"/>
        </w:rPr>
        <w:t>Building and Environment, 41</w:t>
      </w:r>
      <w:r w:rsidRPr="00447160">
        <w:rPr>
          <w:rFonts w:ascii="Times New Roman" w:hAnsi="Times New Roman" w:cs="Times New Roman"/>
          <w:color w:val="000000"/>
          <w:sz w:val="28"/>
          <w:szCs w:val="28"/>
        </w:rPr>
        <w:t xml:space="preserve">(5), 602-614.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DOI: 10.1016/j.buildenv.2005.02.021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proofErr w:type="spellStart"/>
      <w:r w:rsidRPr="00447160">
        <w:rPr>
          <w:rFonts w:ascii="Times New Roman" w:hAnsi="Times New Roman" w:cs="Times New Roman"/>
          <w:color w:val="000000"/>
          <w:sz w:val="28"/>
          <w:szCs w:val="28"/>
        </w:rPr>
        <w:t>Egemen</w:t>
      </w:r>
      <w:proofErr w:type="spellEnd"/>
      <w:r w:rsidRPr="00447160">
        <w:rPr>
          <w:rFonts w:ascii="Times New Roman" w:hAnsi="Times New Roman" w:cs="Times New Roman"/>
          <w:color w:val="000000"/>
          <w:sz w:val="28"/>
          <w:szCs w:val="28"/>
        </w:rPr>
        <w:t xml:space="preserve">, M., &amp; Mohamed, A. N. (2007). A framework for contractors to reach strategically correct bid/no bid and mark-up size decisions. </w:t>
      </w:r>
      <w:r w:rsidRPr="00447160">
        <w:rPr>
          <w:rFonts w:ascii="Times New Roman" w:hAnsi="Times New Roman" w:cs="Times New Roman"/>
          <w:iCs/>
          <w:color w:val="000000"/>
          <w:sz w:val="28"/>
          <w:szCs w:val="28"/>
        </w:rPr>
        <w:t>Building and Environment, 42</w:t>
      </w:r>
      <w:r w:rsidRPr="00447160">
        <w:rPr>
          <w:rFonts w:ascii="Times New Roman" w:hAnsi="Times New Roman" w:cs="Times New Roman"/>
          <w:color w:val="000000"/>
          <w:sz w:val="28"/>
          <w:szCs w:val="28"/>
        </w:rPr>
        <w:t xml:space="preserve">(3), 1373-1385.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DOI: 10.1016/j.buildenv.2005.11.016  </w:t>
      </w:r>
      <w:proofErr w:type="spellStart"/>
      <w:r w:rsidRPr="00447160">
        <w:rPr>
          <w:rFonts w:ascii="Times New Roman" w:hAnsi="Times New Roman" w:cs="Times New Roman"/>
          <w:color w:val="000000"/>
          <w:sz w:val="28"/>
          <w:szCs w:val="28"/>
        </w:rPr>
        <w:t>Egemen</w:t>
      </w:r>
      <w:proofErr w:type="spellEnd"/>
      <w:r w:rsidRPr="00447160">
        <w:rPr>
          <w:rFonts w:ascii="Times New Roman" w:hAnsi="Times New Roman" w:cs="Times New Roman"/>
          <w:color w:val="000000"/>
          <w:sz w:val="28"/>
          <w:szCs w:val="28"/>
        </w:rPr>
        <w:t xml:space="preserve">, M., &amp; Mohamed, A. (2008). SCBMD: A knowledge-based system software for strategically correct bid/no bid and mark-up size decisions. </w:t>
      </w:r>
      <w:r w:rsidRPr="00447160">
        <w:rPr>
          <w:rFonts w:ascii="Times New Roman" w:hAnsi="Times New Roman" w:cs="Times New Roman"/>
          <w:iCs/>
          <w:color w:val="000000"/>
          <w:sz w:val="28"/>
          <w:szCs w:val="28"/>
        </w:rPr>
        <w:t>Automation in Construction, 17</w:t>
      </w:r>
      <w:r w:rsidRPr="00447160">
        <w:rPr>
          <w:rFonts w:ascii="Times New Roman" w:hAnsi="Times New Roman" w:cs="Times New Roman"/>
          <w:color w:val="000000"/>
          <w:sz w:val="28"/>
          <w:szCs w:val="28"/>
        </w:rPr>
        <w:t xml:space="preserve">(7), 864-872.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DOI: 10.1016/j.autcon.2008.02.013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El-</w:t>
      </w:r>
      <w:proofErr w:type="spellStart"/>
      <w:r w:rsidRPr="00447160">
        <w:rPr>
          <w:rFonts w:ascii="Times New Roman" w:hAnsi="Times New Roman" w:cs="Times New Roman"/>
          <w:color w:val="000000"/>
          <w:sz w:val="28"/>
          <w:szCs w:val="28"/>
        </w:rPr>
        <w:t>Mashaleh</w:t>
      </w:r>
      <w:proofErr w:type="spellEnd"/>
      <w:r w:rsidRPr="00447160">
        <w:rPr>
          <w:rFonts w:ascii="Times New Roman" w:hAnsi="Times New Roman" w:cs="Times New Roman"/>
          <w:color w:val="000000"/>
          <w:sz w:val="28"/>
          <w:szCs w:val="28"/>
        </w:rPr>
        <w:t xml:space="preserve">, M. S. (2010). Decision to bid or not to bid: a data envelopment analysis approach. </w:t>
      </w:r>
      <w:r w:rsidRPr="00447160">
        <w:rPr>
          <w:rFonts w:ascii="Times New Roman" w:hAnsi="Times New Roman" w:cs="Times New Roman"/>
          <w:iCs/>
          <w:color w:val="000000"/>
          <w:sz w:val="28"/>
          <w:szCs w:val="28"/>
        </w:rPr>
        <w:t>Canadian Journal of Civil Engineering, 37</w:t>
      </w:r>
      <w:r w:rsidRPr="00447160">
        <w:rPr>
          <w:rFonts w:ascii="Times New Roman" w:hAnsi="Times New Roman" w:cs="Times New Roman"/>
          <w:color w:val="000000"/>
          <w:sz w:val="28"/>
          <w:szCs w:val="28"/>
        </w:rPr>
        <w:t xml:space="preserve">(1), p37-44.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10.1139/L09-119 </w:t>
      </w:r>
    </w:p>
    <w:p w:rsidR="0044716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 xml:space="preserve">Fellows, R. F., &amp; Liu, A. M. M. (2008). </w:t>
      </w:r>
      <w:r w:rsidRPr="00447160">
        <w:rPr>
          <w:rFonts w:ascii="Times New Roman" w:hAnsi="Times New Roman" w:cs="Times New Roman"/>
          <w:iCs/>
          <w:color w:val="000000"/>
          <w:sz w:val="28"/>
          <w:szCs w:val="28"/>
        </w:rPr>
        <w:t xml:space="preserve">Research Methods for Construction </w:t>
      </w:r>
      <w:r w:rsidRPr="00447160">
        <w:rPr>
          <w:rFonts w:ascii="Times New Roman" w:hAnsi="Times New Roman" w:cs="Times New Roman"/>
          <w:color w:val="000000"/>
          <w:sz w:val="28"/>
          <w:szCs w:val="28"/>
        </w:rPr>
        <w:t xml:space="preserve">(3rd ed.). </w:t>
      </w:r>
      <w:proofErr w:type="spellStart"/>
      <w:r w:rsidRPr="00447160">
        <w:rPr>
          <w:rFonts w:ascii="Times New Roman" w:hAnsi="Times New Roman" w:cs="Times New Roman"/>
          <w:color w:val="000000"/>
          <w:sz w:val="28"/>
          <w:szCs w:val="28"/>
        </w:rPr>
        <w:t>Chichester</w:t>
      </w:r>
      <w:proofErr w:type="spellEnd"/>
      <w:r w:rsidRPr="00447160">
        <w:rPr>
          <w:rFonts w:ascii="Times New Roman" w:hAnsi="Times New Roman" w:cs="Times New Roman"/>
          <w:color w:val="000000"/>
          <w:sz w:val="28"/>
          <w:szCs w:val="28"/>
        </w:rPr>
        <w:t xml:space="preserve">: John Wiley &amp; Sons, Ltd. </w:t>
      </w:r>
    </w:p>
    <w:p w:rsidR="007A5690" w:rsidRPr="00447160" w:rsidRDefault="007A5690" w:rsidP="005467A9">
      <w:pPr>
        <w:autoSpaceDE w:val="0"/>
        <w:autoSpaceDN w:val="0"/>
        <w:adjustRightInd w:val="0"/>
        <w:spacing w:after="0" w:line="360" w:lineRule="auto"/>
        <w:ind w:left="720" w:hanging="720"/>
        <w:rPr>
          <w:rFonts w:ascii="Times New Roman" w:hAnsi="Times New Roman" w:cs="Times New Roman"/>
          <w:color w:val="000000"/>
          <w:sz w:val="28"/>
          <w:szCs w:val="28"/>
        </w:rPr>
      </w:pPr>
      <w:r w:rsidRPr="00447160">
        <w:rPr>
          <w:rFonts w:ascii="Times New Roman" w:hAnsi="Times New Roman" w:cs="Times New Roman"/>
          <w:color w:val="000000"/>
          <w:sz w:val="28"/>
          <w:szCs w:val="28"/>
        </w:rPr>
        <w:t xml:space="preserve">Fu, W. K., Drew, D. S., &amp; Lo, H. P. (2002). The effect of experience on contractors' competitiveness in recurrent bidding. </w:t>
      </w:r>
      <w:r w:rsidRPr="00447160">
        <w:rPr>
          <w:rFonts w:ascii="Times New Roman" w:hAnsi="Times New Roman" w:cs="Times New Roman"/>
          <w:iCs/>
          <w:color w:val="000000"/>
          <w:sz w:val="28"/>
          <w:szCs w:val="28"/>
        </w:rPr>
        <w:t>Construction Management &amp; Economics, 20</w:t>
      </w:r>
      <w:r w:rsidRPr="00447160">
        <w:rPr>
          <w:rFonts w:ascii="Times New Roman" w:hAnsi="Times New Roman" w:cs="Times New Roman"/>
          <w:color w:val="000000"/>
          <w:sz w:val="28"/>
          <w:szCs w:val="28"/>
        </w:rPr>
        <w:t xml:space="preserve">(8), p655-666. </w:t>
      </w:r>
      <w:proofErr w:type="spellStart"/>
      <w:r w:rsidRPr="00447160">
        <w:rPr>
          <w:rFonts w:ascii="Times New Roman" w:hAnsi="Times New Roman" w:cs="Times New Roman"/>
          <w:color w:val="000000"/>
          <w:sz w:val="28"/>
          <w:szCs w:val="28"/>
        </w:rPr>
        <w:t>doi</w:t>
      </w:r>
      <w:proofErr w:type="spellEnd"/>
      <w:r w:rsidRPr="00447160">
        <w:rPr>
          <w:rFonts w:ascii="Times New Roman" w:hAnsi="Times New Roman" w:cs="Times New Roman"/>
          <w:color w:val="000000"/>
          <w:sz w:val="28"/>
          <w:szCs w:val="28"/>
        </w:rPr>
        <w:t xml:space="preserve">: 10.1080/0144619022000014060 </w:t>
      </w:r>
    </w:p>
    <w:p w:rsidR="007A5690" w:rsidRPr="00447160" w:rsidRDefault="007A5690" w:rsidP="005467A9">
      <w:pPr>
        <w:rPr>
          <w:rFonts w:ascii="Bookman Old Style" w:hAnsi="Bookman Old Style"/>
          <w:b/>
          <w:sz w:val="28"/>
          <w:szCs w:val="28"/>
        </w:rPr>
      </w:pPr>
    </w:p>
    <w:p w:rsidR="007A5690" w:rsidRDefault="007A5690" w:rsidP="005467A9">
      <w:pPr>
        <w:rPr>
          <w:rFonts w:ascii="Bookman Old Style" w:hAnsi="Bookman Old Style"/>
          <w:b/>
          <w:sz w:val="28"/>
          <w:szCs w:val="28"/>
        </w:rPr>
      </w:pPr>
    </w:p>
    <w:p w:rsidR="007A5690" w:rsidRDefault="007A5690" w:rsidP="005467A9">
      <w:pPr>
        <w:rPr>
          <w:rFonts w:ascii="Bookman Old Style" w:hAnsi="Bookman Old Style"/>
          <w:b/>
          <w:sz w:val="28"/>
          <w:szCs w:val="28"/>
        </w:rPr>
      </w:pPr>
    </w:p>
    <w:p w:rsidR="007A5690" w:rsidRDefault="007A5690" w:rsidP="005467A9">
      <w:pPr>
        <w:rPr>
          <w:rFonts w:ascii="Bookman Old Style" w:hAnsi="Bookman Old Style"/>
          <w:b/>
          <w:sz w:val="28"/>
          <w:szCs w:val="28"/>
        </w:rPr>
      </w:pPr>
    </w:p>
    <w:p w:rsidR="007A5690" w:rsidRDefault="007A5690" w:rsidP="00E93BFA">
      <w:pPr>
        <w:jc w:val="center"/>
        <w:rPr>
          <w:rFonts w:ascii="Bookman Old Style" w:hAnsi="Bookman Old Style"/>
          <w:b/>
          <w:sz w:val="28"/>
          <w:szCs w:val="28"/>
        </w:rPr>
      </w:pPr>
    </w:p>
    <w:p w:rsidR="007A5690" w:rsidRDefault="007A5690" w:rsidP="00E93BFA">
      <w:pPr>
        <w:jc w:val="center"/>
        <w:rPr>
          <w:rFonts w:ascii="Bookman Old Style" w:hAnsi="Bookman Old Style"/>
          <w:b/>
          <w:sz w:val="28"/>
          <w:szCs w:val="28"/>
        </w:rPr>
      </w:pPr>
    </w:p>
    <w:p w:rsidR="007A5690" w:rsidRDefault="007A5690" w:rsidP="00E93BFA">
      <w:pPr>
        <w:jc w:val="center"/>
        <w:rPr>
          <w:rFonts w:ascii="Bookman Old Style" w:hAnsi="Bookman Old Style"/>
          <w:b/>
          <w:sz w:val="28"/>
          <w:szCs w:val="28"/>
        </w:rPr>
      </w:pPr>
    </w:p>
    <w:p w:rsidR="00E93BFA" w:rsidRPr="000862D0" w:rsidRDefault="00E93BFA" w:rsidP="00E93BFA">
      <w:pPr>
        <w:jc w:val="center"/>
        <w:rPr>
          <w:rFonts w:ascii="Bookman Old Style" w:hAnsi="Bookman Old Style" w:cs="Times New Roman"/>
          <w:b/>
          <w:sz w:val="28"/>
          <w:szCs w:val="28"/>
        </w:rPr>
      </w:pPr>
      <w:r w:rsidRPr="007D47E6">
        <w:rPr>
          <w:rFonts w:ascii="Bookman Old Style" w:hAnsi="Bookman Old Style"/>
          <w:b/>
          <w:sz w:val="28"/>
          <w:szCs w:val="28"/>
        </w:rPr>
        <w:t xml:space="preserve">QUESTIONNAIRE </w:t>
      </w:r>
    </w:p>
    <w:p w:rsidR="00E93BFA" w:rsidRPr="00223C96" w:rsidRDefault="00E93BFA" w:rsidP="00E93BFA">
      <w:pPr>
        <w:spacing w:line="480" w:lineRule="auto"/>
        <w:jc w:val="both"/>
        <w:rPr>
          <w:rFonts w:ascii="Bookman Old Style" w:hAnsi="Bookman Old Style"/>
          <w:b/>
          <w:sz w:val="24"/>
          <w:szCs w:val="24"/>
        </w:rPr>
      </w:pPr>
    </w:p>
    <w:p w:rsidR="00E93BFA" w:rsidRPr="007D47E6" w:rsidRDefault="00E93BFA" w:rsidP="00E93BFA">
      <w:pPr>
        <w:spacing w:line="480" w:lineRule="auto"/>
        <w:jc w:val="both"/>
        <w:rPr>
          <w:rFonts w:ascii="Bookman Old Style" w:hAnsi="Bookman Old Style"/>
          <w:sz w:val="28"/>
          <w:szCs w:val="28"/>
        </w:rPr>
      </w:pPr>
      <w:r w:rsidRPr="007D47E6">
        <w:rPr>
          <w:rFonts w:ascii="Bookman Old Style" w:hAnsi="Bookman Old Style"/>
          <w:b/>
          <w:sz w:val="28"/>
          <w:szCs w:val="28"/>
        </w:rPr>
        <w:t>INSTRUCTION:</w:t>
      </w:r>
      <w:r w:rsidRPr="007D47E6">
        <w:rPr>
          <w:rFonts w:ascii="Bookman Old Style" w:hAnsi="Bookman Old Style"/>
          <w:sz w:val="28"/>
          <w:szCs w:val="28"/>
        </w:rPr>
        <w:t xml:space="preserve"> Please </w:t>
      </w:r>
      <w:proofErr w:type="spellStart"/>
      <w:r w:rsidRPr="007D47E6">
        <w:rPr>
          <w:rFonts w:ascii="Bookman Old Style" w:hAnsi="Bookman Old Style"/>
          <w:sz w:val="28"/>
          <w:szCs w:val="28"/>
        </w:rPr>
        <w:t>endeavour</w:t>
      </w:r>
      <w:proofErr w:type="spellEnd"/>
      <w:r w:rsidRPr="007D47E6">
        <w:rPr>
          <w:rFonts w:ascii="Bookman Old Style" w:hAnsi="Bookman Old Style"/>
          <w:sz w:val="28"/>
          <w:szCs w:val="28"/>
        </w:rPr>
        <w:t xml:space="preserve"> to complete the questionnaire by ticking the correct answer (s) from the options or supply the information where necessary.</w:t>
      </w:r>
    </w:p>
    <w:p w:rsidR="00E93BFA" w:rsidRPr="00292636" w:rsidRDefault="00765703" w:rsidP="00E93BFA">
      <w:pPr>
        <w:pStyle w:val="ListParagraph"/>
        <w:numPr>
          <w:ilvl w:val="0"/>
          <w:numId w:val="16"/>
        </w:numPr>
        <w:rPr>
          <w:rFonts w:ascii="Times New Roman" w:hAnsi="Times New Roman" w:cs="Times New Roman"/>
          <w:b/>
          <w:bCs/>
          <w:color w:val="000000"/>
          <w:sz w:val="28"/>
          <w:szCs w:val="28"/>
        </w:rPr>
      </w:pPr>
      <w:r w:rsidRPr="00765703">
        <w:rPr>
          <w:noProof/>
        </w:rPr>
        <w:pict>
          <v:rect id=" 2" o:spid="_x0000_s1026" style="position:absolute;left:0;text-align:left;margin-left:146.25pt;margin-top:16.25pt;width:33pt;height:21pt;z-index:25165926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M1+HEbkAAAADwEAAA8A&#10;AABkcnMvZG93bnJldi54bWxMT01PwzAMvSPxHyIjcZlYSkvZ6JpOCIQmISHGNu5ZE9pqjVOS9IN/&#10;j3eCi58tPz+/l68n07JBO99YFHA7j4BpLK1qsBJw2L/cLIH5IFHJ1qIW8KM9rIvLi1xmyo74oYdd&#10;qBiJoM+kgDqELuPcl7U20s9tp5F2X9YZGWh0FVdOjiRuWh5H0T03skH6UMtOP9W6PO16I2B22Oz7&#10;xWm7eXPfyefrezemw2wrxPXV9Lyi8rgCFvQU/i7gnIH8Q0HGjrZH5VkrIH6IU6IKSM5IhCRdUnMU&#10;sLgj5EXO/+cofgEAAP//AwBQSwECLQAUAAYACAAAACEAWiKTo/8AAADlAQAAEwAAAAAAAAAAAAAA&#10;AAAAAAAAW0NvbnRlbnRfVHlwZXNdLnhtbFBLAQItABQABgAIAAAAIQCnSs841wAAAJYBAAALAAAA&#10;AAAAAAAAAAAAADABAABfcmVscy8ucmVsc1BLAQItABQABgAIAAAAIQCMLGHc/AEAAAkEAAAOAAAA&#10;AAAAAAAAAAAAADACAABkcnMvZTJvRG9jLnhtbFBLAQItABQABgAIAAAAIQDNfhxG5AAAAA8BAAAP&#10;AAAAAAAAAAAAAAAAAFgEAABkcnMvZG93bnJldi54bWxQSwUGAAAAAAQABADzAAAAaQUAAAAAQUFB&#10;QUFGZ0VBQUJrY25Ndlp=&#10;">
            <v:path arrowok="t"/>
          </v:rect>
        </w:pict>
      </w:r>
      <w:r w:rsidR="00E93BFA" w:rsidRPr="00292636">
        <w:rPr>
          <w:rFonts w:ascii="Times New Roman" w:hAnsi="Times New Roman" w:cs="Times New Roman"/>
          <w:b/>
          <w:bCs/>
          <w:color w:val="000000"/>
          <w:sz w:val="28"/>
          <w:szCs w:val="28"/>
        </w:rPr>
        <w:t>What is your profession?</w:t>
      </w:r>
    </w:p>
    <w:p w:rsidR="00E93BFA" w:rsidRPr="00292636" w:rsidRDefault="00E93BFA" w:rsidP="00E93BFA">
      <w:pPr>
        <w:pStyle w:val="ListParagraph"/>
        <w:numPr>
          <w:ilvl w:val="0"/>
          <w:numId w:val="17"/>
        </w:numPr>
        <w:spacing w:line="480" w:lineRule="auto"/>
        <w:rPr>
          <w:rFonts w:ascii="Times New Roman" w:hAnsi="Times New Roman" w:cs="Times New Roman"/>
          <w:bCs/>
          <w:color w:val="000000"/>
          <w:sz w:val="28"/>
          <w:szCs w:val="28"/>
        </w:rPr>
      </w:pPr>
      <w:r w:rsidRPr="00292636">
        <w:rPr>
          <w:rFonts w:ascii="Times New Roman" w:hAnsi="Times New Roman" w:cs="Times New Roman"/>
          <w:bCs/>
          <w:color w:val="000000"/>
          <w:sz w:val="28"/>
          <w:szCs w:val="28"/>
        </w:rPr>
        <w:t xml:space="preserve">Architect             </w:t>
      </w:r>
    </w:p>
    <w:p w:rsidR="00E93BFA" w:rsidRPr="00292636" w:rsidRDefault="00765703" w:rsidP="00E93BFA">
      <w:pPr>
        <w:pStyle w:val="ListParagraph"/>
        <w:numPr>
          <w:ilvl w:val="0"/>
          <w:numId w:val="17"/>
        </w:numPr>
        <w:spacing w:line="480" w:lineRule="auto"/>
        <w:rPr>
          <w:rFonts w:ascii="Times New Roman" w:hAnsi="Times New Roman" w:cs="Times New Roman"/>
          <w:bCs/>
          <w:color w:val="000000"/>
          <w:sz w:val="28"/>
          <w:szCs w:val="28"/>
        </w:rPr>
      </w:pPr>
      <w:r w:rsidRPr="00765703">
        <w:rPr>
          <w:noProof/>
        </w:rPr>
        <w:pict>
          <v:rect id=" 3" o:spid="_x0000_s1070" style="position:absolute;left:0;text-align:left;margin-left:146.25pt;margin-top:-.05pt;width:33pt;height:21pt;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GbstZjkAAAADgEAAA8A&#10;AABkcnMvZG93bnJldi54bWxMT8tOwzAQvCPxD9YicalaJykpbRqnQiBUqRKiL+5ubJKo8TrEzoO/&#10;ZznBZaTR7M4j3YymZr1uXWVRQDgLgGnMraqwEHA+vU6XwJyXqGRtUQv41g422e1NKhNlBzzo/ugL&#10;RiboEimg9L5JOHd5qY10M9toJO3TtkZ6om3BVSsHMjc1j4JgwY2skBJK2ejnUufXY2cETM7bU/d4&#10;3W/f2q/5x+69GeJ+shfi/m58WRM8rYF5Pfq/D/jdQP0ho2IX26FyrBYQraKYTgVMQ2Ckz+Ml8YuA&#10;h3AFjGcp/z8j+wEAAP//AwBQSwECLQAUAAYACAAAACEAWiKTo/8AAADlAQAAEwAAAAAAAAAAAAAA&#10;AAAAAAAAW0NvbnRlbnRfVHlwZXNdLnhtbFBLAQItABQABgAIAAAAIQCnSs841wAAAJYBAAALAAAA&#10;AAAAAAAAAAAAADABAABfcmVscy8ucmVsc1BLAQItABQABgAIAAAAIQCMLGHc/AEAAAkEAAAOAAAA&#10;AAAAAAAAAAAAADACAABkcnMvZTJvRG9jLnhtbFBLAQItABQABgAIAAAAIQBm7LWY5AAAAA4BAAAP&#10;AAAAAAAAAAAAAAAAAFgEAABkcnMvZG93bnJldi54bWxQSwUGAAAAAAQABADzAAAAaQUAAAAAQUFB&#10;QUFGZ0VBQUJrY25Ndlp=&#10;">
            <v:path arrowok="t"/>
          </v:rect>
        </w:pict>
      </w:r>
      <w:r w:rsidR="00E93BFA" w:rsidRPr="00292636">
        <w:rPr>
          <w:rFonts w:ascii="Times New Roman" w:hAnsi="Times New Roman" w:cs="Times New Roman"/>
          <w:bCs/>
          <w:color w:val="000000"/>
          <w:sz w:val="28"/>
          <w:szCs w:val="28"/>
        </w:rPr>
        <w:t>Civil engineer</w:t>
      </w:r>
    </w:p>
    <w:p w:rsidR="00E93BFA" w:rsidRPr="00292636" w:rsidRDefault="00765703" w:rsidP="00E93BFA">
      <w:pPr>
        <w:pStyle w:val="ListParagraph"/>
        <w:numPr>
          <w:ilvl w:val="0"/>
          <w:numId w:val="17"/>
        </w:numPr>
        <w:spacing w:line="480" w:lineRule="auto"/>
        <w:rPr>
          <w:rFonts w:ascii="Times New Roman" w:hAnsi="Times New Roman" w:cs="Times New Roman"/>
          <w:bCs/>
          <w:color w:val="000000"/>
          <w:sz w:val="28"/>
          <w:szCs w:val="28"/>
        </w:rPr>
      </w:pPr>
      <w:r w:rsidRPr="00765703">
        <w:rPr>
          <w:noProof/>
        </w:rPr>
        <w:pict>
          <v:rect id=" 4" o:spid="_x0000_s1069" style="position:absolute;left:0;text-align:left;margin-left:147pt;margin-top:1.3pt;width:33pt;height:21pt;z-index:251661312;visibility:visible">
            <v:path arrowok="t"/>
          </v:rect>
        </w:pict>
      </w:r>
      <w:r w:rsidR="00E93BFA" w:rsidRPr="00292636">
        <w:rPr>
          <w:rFonts w:ascii="Times New Roman" w:hAnsi="Times New Roman" w:cs="Times New Roman"/>
          <w:bCs/>
          <w:color w:val="000000"/>
          <w:sz w:val="28"/>
          <w:szCs w:val="28"/>
        </w:rPr>
        <w:t>Quantity surveyor</w:t>
      </w:r>
    </w:p>
    <w:p w:rsidR="00E93BFA" w:rsidRPr="00292636" w:rsidRDefault="00E93BFA" w:rsidP="00E93BFA">
      <w:pPr>
        <w:pStyle w:val="ListParagraph"/>
        <w:numPr>
          <w:ilvl w:val="0"/>
          <w:numId w:val="16"/>
        </w:numPr>
        <w:spacing w:line="480" w:lineRule="auto"/>
        <w:rPr>
          <w:rFonts w:ascii="Times New Roman" w:hAnsi="Times New Roman" w:cs="Times New Roman"/>
          <w:bCs/>
          <w:color w:val="000000"/>
          <w:sz w:val="28"/>
          <w:szCs w:val="28"/>
        </w:rPr>
      </w:pPr>
      <w:r w:rsidRPr="00292636">
        <w:rPr>
          <w:rFonts w:ascii="Times New Roman" w:hAnsi="Times New Roman" w:cs="Times New Roman"/>
          <w:b/>
          <w:bCs/>
          <w:color w:val="000000"/>
          <w:sz w:val="28"/>
          <w:szCs w:val="28"/>
        </w:rPr>
        <w:t xml:space="preserve">What is the size of your </w:t>
      </w:r>
      <w:proofErr w:type="spellStart"/>
      <w:r w:rsidRPr="00292636">
        <w:rPr>
          <w:rFonts w:ascii="Times New Roman" w:hAnsi="Times New Roman" w:cs="Times New Roman"/>
          <w:b/>
          <w:bCs/>
          <w:color w:val="000000"/>
          <w:sz w:val="28"/>
          <w:szCs w:val="28"/>
        </w:rPr>
        <w:t>organisation</w:t>
      </w:r>
      <w:proofErr w:type="spellEnd"/>
      <w:r w:rsidRPr="00292636">
        <w:rPr>
          <w:rFonts w:ascii="Times New Roman" w:hAnsi="Times New Roman" w:cs="Times New Roman"/>
          <w:bCs/>
          <w:color w:val="000000"/>
          <w:sz w:val="28"/>
          <w:szCs w:val="28"/>
        </w:rPr>
        <w:t>?</w:t>
      </w:r>
    </w:p>
    <w:p w:rsidR="00E93BFA" w:rsidRDefault="00765703" w:rsidP="00E93BFA">
      <w:pPr>
        <w:pStyle w:val="ListParagraph"/>
        <w:numPr>
          <w:ilvl w:val="0"/>
          <w:numId w:val="18"/>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6" o:spid="_x0000_s1068" style="position:absolute;left:0;text-align:left;margin-left:160.5pt;margin-top:28.4pt;width:33pt;height:21pt;z-index:2516633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IMaXAzmAAAADwEAAA8A&#10;AABkcnMvZG93bnJldi54bWxMj1tPwzAMhd+R+A+RkXiZWLpV27qu6YRAaBISYuzynjWhrdY4JUkv&#10;/HvME7xY8rF9fL5sO5qG9dr52qKA2TQCprGwqsZSwOn48pAA80Giko1FLeBbe9jmtzeZTJUd8EP3&#10;h1AyMkGfSgFVCG3KuS8qbaSf2lYjzT6tMzJQ60qunBzI3DR8HkVLbmSN9KGSrX6qdHE9dEbA5LQ7&#10;dqvrfvfmvuLz63s7LPrJXoj7u/F5Q+VxAyzoMfxdwC8D5Yecgl1sh8qzRkA8nxFQELBYEgctxMmK&#10;hIuAdUICzzP+nyP/AQAA//8DAFBLAQItABQABgAIAAAAIQBaIpOj/wAAAOUBAAATAAAAAAAAAAAA&#10;AAAAAAAAAABbQ29udGVudF9UeXBlc10ueG1sUEsBAi0AFAAGAAgAAAAhAKdKzzjXAAAAlgEAAAsA&#10;AAAAAAAAAAAAAAAAMAEAAF9yZWxzLy5yZWxzUEsBAi0AFAAGAAgAAAAhAIwsYdz8AQAACQQAAA4A&#10;AAAAAAAAAAAAAAAAMAIAAGRycy9lMm9Eb2MueG1sUEsBAi0AFAAGAAgAAAAhAIMaXAzmAAAADwEA&#10;AA8AAAAAAAAAAAAAAAAAWAQAAGRycy9kb3ducmV2LnhtbFBLBQYAAAAABAAEAPMAAABrBQAAAABB&#10;QUFBV0FRQUFHUnljeTlrYj==&#10;">
            <v:path arrowok="t"/>
          </v:rect>
        </w:pict>
      </w:r>
      <w:r>
        <w:rPr>
          <w:rFonts w:ascii="Times New Roman" w:hAnsi="Times New Roman" w:cs="Times New Roman"/>
          <w:bCs/>
          <w:noProof/>
          <w:color w:val="000000"/>
          <w:sz w:val="28"/>
          <w:szCs w:val="28"/>
        </w:rPr>
        <w:pict>
          <v:rect id=" 5" o:spid="_x0000_s1067" style="position:absolute;left:0;text-align:left;margin-left:159pt;margin-top:2.15pt;width:33pt;height:21pt;z-index:2516623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L7MLNvkAAAADgEAAA8A&#10;AABkcnMvZG93bnJldi54bWxMj09Lw0AQxe+C32EZwUuxm5paQ5pNEUUKgljbet9mxyQ0Oxuzmz9+&#10;e8eTXgbePObN+2WbyTZiwM7XjhQs5hEIpMKZmkoFx8PzTQLCB01GN45QwTd62OSXF5lOjRvpHYd9&#10;KAWHkE+1giqENpXSFxVa7eeuRWLv03VWB5ZdKU2nRw63jbyNopW0uib+UOkWHysszvveKpgdt4f+&#10;/rzbvnZf8cfLWzveDbOdUtdX09Oax8MaRMAp/F3ALwP3h5yLnVxPxotGQbxIGCgoWMYg2I+TJesT&#10;6xUvZJ7J/xj5DwAAAP//AwBQSwECLQAUAAYACAAAACEAWiKTo/8AAADlAQAAEwAAAAAAAAAAAAAA&#10;AAAAAAAAW0NvbnRlbnRfVHlwZXNdLnhtbFBLAQItABQABgAIAAAAIQCnSs841wAAAJYBAAALAAAA&#10;AAAAAAAAAAAAADABAABfcmVscy8ucmVsc1BLAQItABQABgAIAAAAIQCMLGHc/AEAAAkEAAAOAAAA&#10;AAAAAAAAAAAAADACAABkcnMvZTJvRG9jLnhtbFBLAQItABQABgAIAAAAIQC+zCzb5AAAAA4BAAAP&#10;AAAAAAAAAAAAAAAAAFgEAABkcnMvZG93bnJldi54bWxQSwUGAAAAAAQABADzAAAAaQUAAAAAQUFB&#10;QUFGZ0VBQUJrY25Ndlp=&#10;">
            <v:path arrowok="t"/>
          </v:rect>
        </w:pict>
      </w:r>
      <w:r w:rsidR="00E93BFA" w:rsidRPr="00292636">
        <w:rPr>
          <w:rFonts w:ascii="Times New Roman" w:hAnsi="Times New Roman" w:cs="Times New Roman"/>
          <w:bCs/>
          <w:color w:val="000000"/>
          <w:sz w:val="28"/>
          <w:szCs w:val="28"/>
        </w:rPr>
        <w:t>Small corporation</w:t>
      </w:r>
    </w:p>
    <w:p w:rsidR="00E93BFA" w:rsidRDefault="00765703" w:rsidP="00E93BFA">
      <w:pPr>
        <w:pStyle w:val="ListParagraph"/>
        <w:numPr>
          <w:ilvl w:val="0"/>
          <w:numId w:val="18"/>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7" o:spid="_x0000_s1066" style="position:absolute;left:0;text-align:left;margin-left:159.75pt;margin-top:28.45pt;width:33pt;height:21pt;z-index:251664384;visibility:visible">
            <v:path arrowok="t"/>
          </v:rect>
        </w:pict>
      </w:r>
      <w:r w:rsidR="00E93BFA">
        <w:rPr>
          <w:rFonts w:ascii="Times New Roman" w:hAnsi="Times New Roman" w:cs="Times New Roman"/>
          <w:bCs/>
          <w:color w:val="000000"/>
          <w:sz w:val="28"/>
          <w:szCs w:val="28"/>
        </w:rPr>
        <w:t>Medium</w:t>
      </w:r>
    </w:p>
    <w:p w:rsidR="00E93BFA" w:rsidRDefault="00E93BFA" w:rsidP="00E93BFA">
      <w:pPr>
        <w:pStyle w:val="ListParagraph"/>
        <w:numPr>
          <w:ilvl w:val="0"/>
          <w:numId w:val="18"/>
        </w:numPr>
        <w:spacing w:line="48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Large</w:t>
      </w:r>
    </w:p>
    <w:p w:rsidR="00E93BFA" w:rsidRPr="00292636" w:rsidRDefault="00765703" w:rsidP="00E93BFA">
      <w:pPr>
        <w:pStyle w:val="ListParagraph"/>
        <w:numPr>
          <w:ilvl w:val="0"/>
          <w:numId w:val="16"/>
        </w:numPr>
        <w:spacing w:line="480" w:lineRule="auto"/>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w:pict>
          <v:rect id=" 8" o:spid="_x0000_s1065" style="position:absolute;left:0;text-align:left;margin-left:154.5pt;margin-top:29.3pt;width:33pt;height:21pt;z-index:25166540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H4GeqDkAAAAEAEAAA8A&#10;AABkcnMvZG93bnJldi54bWxMT01Lw0AQvQv+h2UEL8VuNKStaTZFFCkIYm3rfZsdk9DsbMxuPvz3&#10;jie9DMy8N+8j20y2EQN2vnak4HYegUAqnKmpVHA8PN+sQPigyejGESr4Rg+b/PIi06lxI73jsA+l&#10;YBHyqVZQhdCmUvqiQqv93LVIjH26zurAa1dK0+mRxW0j76JoIa2uiR0q3eJjhcV531sFs+P20C/P&#10;u+1r9xV/vLy1YzLMdkpdX01Pax4PaxABp/D3Ab8dOD/kHOzkejJeNAri6J4LBQXJagGCCfEy4cOJ&#10;mWwOQuaZ/F8k/wEAAP//AwBQSwECLQAUAAYACAAAACEAWiKTo/8AAADlAQAAEwAAAAAAAAAAAAAA&#10;AAAAAAAAW0NvbnRlbnRfVHlwZXNdLnhtbFBLAQItABQABgAIAAAAIQCnSs841wAAAJYBAAALAAAA&#10;AAAAAAAAAAAAADABAABfcmVscy8ucmVsc1BLAQItABQABgAIAAAAIQCMLGHc/AEAAAkEAAAOAAAA&#10;AAAAAAAAAAAAADACAABkcnMvZTJvRG9jLnhtbFBLAQItABQABgAIAAAAIQB+Bnqg5AAAABABAAAP&#10;AAAAAAAAAAAAAAAAAFgEAABkcnMvZG93bnJldi54bWxQSwUGAAAAAAQABADzAAAAaQUAAAAAQUFB&#10;QUFGZ0VBQUJrY25Ndlp=&#10;">
            <v:path arrowok="t"/>
          </v:rect>
        </w:pict>
      </w:r>
      <w:r w:rsidR="00E93BFA" w:rsidRPr="00292636">
        <w:rPr>
          <w:rFonts w:ascii="Times New Roman" w:hAnsi="Times New Roman" w:cs="Times New Roman"/>
          <w:b/>
          <w:bCs/>
          <w:color w:val="000000"/>
          <w:sz w:val="28"/>
          <w:szCs w:val="28"/>
        </w:rPr>
        <w:t>How old are you?</w:t>
      </w:r>
    </w:p>
    <w:p w:rsidR="00E93BFA" w:rsidRDefault="00765703" w:rsidP="00E93BFA">
      <w:pPr>
        <w:pStyle w:val="ListParagraph"/>
        <w:numPr>
          <w:ilvl w:val="0"/>
          <w:numId w:val="19"/>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9" o:spid="_x0000_s1064" style="position:absolute;left:0;text-align:left;margin-left:153.75pt;margin-top:25.6pt;width:33pt;height:21pt;z-index:2516664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Npf+YHkAAAADwEAAA8A&#10;AABkcnMvZG93bnJldi54bWxMT8lOwzAQvSPxD9Ygcamo01ohJc2kQiBUCQlRutzd2CRRYzvEzsLf&#10;M5zgMtK8efOWbDOZhg2687WzCIt5BEzbwqnalgjHw8vdCpgP0irZOKsRvrWHTX59lclUudF+6GEf&#10;SkYi1qcSoQqhTTn3RaWN9HPXaku3T9cZGWjtSq46OZK4afgyiu65kbUlh0q2+qnSxWXfG4TZcXvo&#10;k8tu+9Z9idPrezvGw2yHeHszPa9pPK6BBT2Fvw/47UD5IadgZ9db5VmDIKIkJipCvFgCI4JIBAFn&#10;hAdBAM8z/r9H/gMAAP//AwBQSwECLQAUAAYACAAAACEAWiKTo/8AAADlAQAAEwAAAAAAAAAAAAAA&#10;AAAAAAAAW0NvbnRlbnRfVHlwZXNdLnhtbFBLAQItABQABgAIAAAAIQCnSs841wAAAJYBAAALAAAA&#10;AAAAAAAAAAAAADABAABfcmVscy8ucmVsc1BLAQItABQABgAIAAAAIQCMLGHc/AEAAAkEAAAOAAAA&#10;AAAAAAAAAAAAADACAABkcnMvZTJvRG9jLnhtbFBLAQItABQABgAIAAAAIQDaX/mB5AAAAA8BAAAP&#10;AAAAAAAAAAAAAAAAAFgEAABkcnMvZG93bnJldi54bWxQSwUGAAAAAAQABADzAAAAaQUAAAAAQUFB&#10;QUFGZ0VBQUJrY25Ndlp=&#10;">
            <v:path arrowok="t"/>
          </v:rect>
        </w:pict>
      </w:r>
      <w:r w:rsidR="00E93BFA">
        <w:rPr>
          <w:rFonts w:ascii="Times New Roman" w:hAnsi="Times New Roman" w:cs="Times New Roman"/>
          <w:bCs/>
          <w:color w:val="000000"/>
          <w:sz w:val="28"/>
          <w:szCs w:val="28"/>
        </w:rPr>
        <w:t>1.20 years</w:t>
      </w:r>
    </w:p>
    <w:p w:rsidR="00E93BFA" w:rsidRDefault="00765703" w:rsidP="00E93BFA">
      <w:pPr>
        <w:pStyle w:val="ListParagraph"/>
        <w:numPr>
          <w:ilvl w:val="0"/>
          <w:numId w:val="19"/>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10" o:spid="_x0000_s1063" style="position:absolute;left:0;text-align:left;margin-left:155.25pt;margin-top:23.4pt;width:33pt;height:21pt;z-index:2516674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B0X0zjkAAAADwEAAA8A&#10;AABkcnMvZG93bnJldi54bWxMT01Lw0AQvQv+h2UEL8Vuamwa0myKKFIQirWt9212TEKzu3F38+G/&#10;dzzpZWDevHkf+WbSLRvQ+cYaAYt5BAxNaVVjKgGn48tdCswHaZRsrUEB3+hhU1xf5TJTdjTvOBxC&#10;xUjE+EwKqEPoMs59WaOWfm47NHT7tE7LQKuruHJyJHHd8vsoSriWjSGHWnb4VGN5OfRawOy0Pfar&#10;y367c1/xx+tbNy6H2V6I25vpeU3jcQ0s4BT+PuC3A+WHgoKdbW+UZ62AeBEtiSrgIaEeRIhXCQFn&#10;AWlKAC9y/r9H8QMAAP//AwBQSwECLQAUAAYACAAAACEAWiKTo/8AAADlAQAAEwAAAAAAAAAAAAAA&#10;AAAAAAAAW0NvbnRlbnRfVHlwZXNdLnhtbFBLAQItABQABgAIAAAAIQCnSs841wAAAJYBAAALAAAA&#10;AAAAAAAAAAAAADABAABfcmVscy8ucmVsc1BLAQItABQABgAIAAAAIQCMLGHc/AEAAAkEAAAOAAAA&#10;AAAAAAAAAAAAADACAABkcnMvZTJvRG9jLnhtbFBLAQItABQABgAIAAAAIQAdF9M45AAAAA8BAAAP&#10;AAAAAAAAAAAAAAAAAFgEAABkcnMvZG93bnJldi54bWxQSwUGAAAAAAQABADzAAAAaQUAAAAAQUFB&#10;QUFGZ0VBQUJrY25Ndlp=&#10;">
            <v:path arrowok="t"/>
          </v:rect>
        </w:pict>
      </w:r>
      <w:r w:rsidR="00E93BFA">
        <w:rPr>
          <w:rFonts w:ascii="Times New Roman" w:hAnsi="Times New Roman" w:cs="Times New Roman"/>
          <w:bCs/>
          <w:color w:val="000000"/>
          <w:sz w:val="28"/>
          <w:szCs w:val="28"/>
        </w:rPr>
        <w:t>21-30 years</w:t>
      </w:r>
    </w:p>
    <w:p w:rsidR="00E93BFA" w:rsidRDefault="00765703" w:rsidP="00E93BFA">
      <w:pPr>
        <w:pStyle w:val="ListParagraph"/>
        <w:numPr>
          <w:ilvl w:val="0"/>
          <w:numId w:val="19"/>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11" o:spid="_x0000_s1062" style="position:absolute;left:0;text-align:left;margin-left:154.5pt;margin-top:24.95pt;width:33pt;height:21pt;z-index:25166848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IBzVG3mAAAADwEAAA8A&#10;AABkcnMvZG93bnJldi54bWxMj1tPwzAMhd+R+A+RkXiZtnSUMdo1nRAITZqE2I33rAlttcYpSXrh&#10;32Oe4MWSj+3j82Xr0TSs187XFgXMZxEwjYVVNZYCTsfX6SMwHyQq2VjUAr61h3V+fZXJVNkB97o/&#10;hJKRCfpUCqhCaFPOfVFpI/3Mthpp9mmdkYFaV3Ll5EDmpuF3UfTAjayRPlSy1c+VLi6HzgiYnDbH&#10;bnnZbd7cV/yxfW+HRT/ZCXF7M76sqDytgAU9hr8L+GWg/JBTsLPtUHnWCIijhICCgPskAUYL8XJB&#10;wllAMieB5xn/z5H/AAAA//8DAFBLAQItABQABgAIAAAAIQBaIpOj/wAAAOUBAAATAAAAAAAAAAAA&#10;AAAAAAAAAABbQ29udGVudF9UeXBlc10ueG1sUEsBAi0AFAAGAAgAAAAhAKdKzzjXAAAAlgEAAAsA&#10;AAAAAAAAAAAAAAAAMAEAAF9yZWxzLy5yZWxzUEsBAi0AFAAGAAgAAAAhAIwsYdz8AQAACQQAAA4A&#10;AAAAAAAAAAAAAAAAMAIAAGRycy9lMm9Eb2MueG1sUEsBAi0AFAAGAAgAAAAhAIBzVG3mAAAADwEA&#10;AA8AAAAAAAAAAAAAAAAAWAQAAGRycy9kb3ducmV2LnhtbFBLBQYAAAAABAAEAPMAAABrBQAAAABB&#10;QUFBV0FRQUFHUnljeTlrYj==&#10;">
            <v:path arrowok="t"/>
          </v:rect>
        </w:pict>
      </w:r>
      <w:r w:rsidR="00E93BFA">
        <w:rPr>
          <w:rFonts w:ascii="Times New Roman" w:hAnsi="Times New Roman" w:cs="Times New Roman"/>
          <w:bCs/>
          <w:color w:val="000000"/>
          <w:sz w:val="28"/>
          <w:szCs w:val="28"/>
        </w:rPr>
        <w:t>31-50 years</w:t>
      </w:r>
    </w:p>
    <w:p w:rsidR="00E93BFA" w:rsidRDefault="00E93BFA" w:rsidP="00E93BFA">
      <w:pPr>
        <w:pStyle w:val="ListParagraph"/>
        <w:numPr>
          <w:ilvl w:val="0"/>
          <w:numId w:val="19"/>
        </w:numPr>
        <w:spacing w:line="48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51 and above</w:t>
      </w:r>
    </w:p>
    <w:p w:rsidR="00E93BFA" w:rsidRPr="00292636" w:rsidRDefault="00E93BFA" w:rsidP="00E93BFA">
      <w:pPr>
        <w:pStyle w:val="ListParagraph"/>
        <w:numPr>
          <w:ilvl w:val="0"/>
          <w:numId w:val="16"/>
        </w:numPr>
        <w:spacing w:line="480" w:lineRule="auto"/>
        <w:rPr>
          <w:rFonts w:ascii="Times New Roman" w:hAnsi="Times New Roman" w:cs="Times New Roman"/>
          <w:b/>
          <w:bCs/>
          <w:color w:val="000000"/>
          <w:sz w:val="28"/>
          <w:szCs w:val="28"/>
        </w:rPr>
      </w:pPr>
      <w:r w:rsidRPr="00292636">
        <w:rPr>
          <w:rFonts w:ascii="Times New Roman" w:hAnsi="Times New Roman" w:cs="Times New Roman"/>
          <w:b/>
          <w:bCs/>
          <w:color w:val="000000"/>
          <w:sz w:val="28"/>
          <w:szCs w:val="28"/>
        </w:rPr>
        <w:t>What type of contract do you run?</w:t>
      </w:r>
    </w:p>
    <w:p w:rsidR="00E93BFA" w:rsidRDefault="00765703" w:rsidP="00E93BFA">
      <w:pPr>
        <w:pStyle w:val="ListParagraph"/>
        <w:numPr>
          <w:ilvl w:val="0"/>
          <w:numId w:val="20"/>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12" o:spid="_x0000_s1061" style="position:absolute;left:0;text-align:left;margin-left:230.25pt;margin-top:1.1pt;width:33pt;height:21pt;z-index:2516695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A2KWBnjAAAADgEAAA8A&#10;AABkcnMvZG93bnJldi54bWxMT01Lw0AQvQv+h2UEL6XdGJtU0myKKFIQirWt9212TEKzu3F38+G/&#10;dzzpZeDNm3kf+WbSLRvQ+cYaAXeLCBia0qrGVAJOx5f5AzAfpFGytQYFfKOHTXF9lctM2dG843AI&#10;FSMR4zMpoA6hyzj3ZY1a+oXt0BD3aZ2WgaCruHJyJHHd8jiKUq5lY8ihlh0+1VheDr0WMDttj/3q&#10;st/u3Nf9x+tbNybDbC/E7c30vKbxuAYWcAp/H/DbgfJDQcHOtjfKs1bAMo0SOhUQx8CIT+KU8JmI&#10;JS14kfP/NYofAAAA//8DAFBLAQItABQABgAIAAAAIQBaIpOj/wAAAOUBAAATAAAAAAAAAAAAAAAA&#10;AAAAAABbQ29udGVudF9UeXBlc10ueG1sUEsBAi0AFAAGAAgAAAAhAKdKzzjXAAAAlgEAAAsAAAAA&#10;AAAAAAAAAAAAMAEAAF9yZWxzLy5yZWxzUEsBAi0AFAAGAAgAAAAhAIwsYdz8AQAACQQAAA4AAAAA&#10;AAAAAAAAAAAAMAIAAGRycy9lMm9Eb2MueG1sUEsBAi0AFAAGAAgAAAAhAA2KWBnjAAAADgEAAA8A&#10;AAAAAAAAAAAAAAAAWAQAAGRycy9kb3ducmV2LnhtbFBLBQYAAAAABAAEAPMAAABoBQAAAABBQUFB&#10;QUFXQVFBQUdSeWN5OW==&#10;">
            <v:path arrowok="t"/>
          </v:rect>
        </w:pict>
      </w:r>
      <w:r>
        <w:rPr>
          <w:rFonts w:ascii="Times New Roman" w:hAnsi="Times New Roman" w:cs="Times New Roman"/>
          <w:bCs/>
          <w:noProof/>
          <w:color w:val="000000"/>
          <w:sz w:val="28"/>
          <w:szCs w:val="28"/>
        </w:rPr>
        <w:pict>
          <v:rect id=" 13" o:spid="_x0000_s1060" style="position:absolute;left:0;text-align:left;margin-left:230.25pt;margin-top:31.1pt;width:33pt;height:21pt;z-index:251670528;visibility:visible">
            <v:path arrowok="t"/>
          </v:rect>
        </w:pict>
      </w:r>
      <w:r w:rsidR="00E93BFA">
        <w:rPr>
          <w:rFonts w:ascii="Times New Roman" w:hAnsi="Times New Roman" w:cs="Times New Roman"/>
          <w:bCs/>
          <w:color w:val="000000"/>
          <w:sz w:val="28"/>
          <w:szCs w:val="28"/>
        </w:rPr>
        <w:t>Road construction</w:t>
      </w:r>
    </w:p>
    <w:p w:rsidR="00E93BFA" w:rsidRDefault="00765703" w:rsidP="00E93BFA">
      <w:pPr>
        <w:pStyle w:val="ListParagraph"/>
        <w:numPr>
          <w:ilvl w:val="0"/>
          <w:numId w:val="20"/>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14" o:spid="_x0000_s1059" style="position:absolute;left:0;text-align:left;margin-left:230.25pt;margin-top:27.4pt;width:33pt;height:21pt;z-index:2516715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OEkZezkAAAADwEAAA8A&#10;AABkcnMvZG93bnJldi54bWxMT01Lw0AQvQv+h2UEL8VurE3UNJMiihQEsbb1vs2OSWh2N2Y3H/57&#10;x5NeBubNm/eRrSfTiIE6XzuLcD2PQJAtnK5tiXDYP1/dgfBBWa0aZwnhmzys8/OzTKXajfadhl0o&#10;BYtYnyqEKoQ2ldIXFRnl564ly7dP1xkVeO1KqTs1srhp5CKKEmlUbdmhUi09VlScdr1BmB02+/72&#10;tN28dl83Hy9v7RgPsy3i5cX0tOLxsAIRaAp/H/DbgfNDzsGOrrfaiwZhmUQxUxHiJfdgQrxIGDgi&#10;3CcMyDyT/3vkPwAAAP//AwBQSwECLQAUAAYACAAAACEAWiKTo/8AAADlAQAAEwAAAAAAAAAAAAAA&#10;AAAAAAAAW0NvbnRlbnRfVHlwZXNdLnhtbFBLAQItABQABgAIAAAAIQCnSs841wAAAJYBAAALAAAA&#10;AAAAAAAAAAAAADABAABfcmVscy8ucmVsc1BLAQItABQABgAIAAAAIQCMLGHc/AEAAAkEAAAOAAAA&#10;AAAAAAAAAAAAADACAABkcnMvZTJvRG9jLnhtbFBLAQItABQABgAIAAAAIQDhJGXs5AAAAA8BAAAP&#10;AAAAAAAAAAAAAAAAAFgEAABkcnMvZG93bnJldi54bWxQSwUGAAAAAAQABADzAAAAaQUAAAAAQUFB&#10;QUFGZ0VBQUJrY25Ndlp=&#10;">
            <v:path arrowok="t"/>
          </v:rect>
        </w:pict>
      </w:r>
      <w:r w:rsidR="00E93BFA">
        <w:rPr>
          <w:rFonts w:ascii="Times New Roman" w:hAnsi="Times New Roman" w:cs="Times New Roman"/>
          <w:bCs/>
          <w:color w:val="000000"/>
          <w:sz w:val="28"/>
          <w:szCs w:val="28"/>
        </w:rPr>
        <w:t>Building construction</w:t>
      </w:r>
    </w:p>
    <w:p w:rsidR="00E93BFA" w:rsidRDefault="00E93BFA" w:rsidP="00E93BFA">
      <w:pPr>
        <w:pStyle w:val="ListParagraph"/>
        <w:numPr>
          <w:ilvl w:val="0"/>
          <w:numId w:val="20"/>
        </w:numPr>
        <w:spacing w:line="48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Bridget and dams construction</w:t>
      </w:r>
    </w:p>
    <w:p w:rsidR="00E93BFA" w:rsidRPr="00292636" w:rsidRDefault="00765703" w:rsidP="00E93BFA">
      <w:pPr>
        <w:pStyle w:val="ListParagraph"/>
        <w:numPr>
          <w:ilvl w:val="0"/>
          <w:numId w:val="16"/>
        </w:numPr>
        <w:spacing w:line="480" w:lineRule="auto"/>
        <w:rPr>
          <w:rFonts w:ascii="Times New Roman" w:hAnsi="Times New Roman" w:cs="Times New Roman"/>
          <w:b/>
          <w:bCs/>
          <w:color w:val="000000"/>
          <w:sz w:val="28"/>
          <w:szCs w:val="28"/>
        </w:rPr>
      </w:pPr>
      <w:r w:rsidRPr="00765703">
        <w:rPr>
          <w:rFonts w:ascii="Times New Roman" w:hAnsi="Times New Roman" w:cs="Times New Roman"/>
          <w:bCs/>
          <w:noProof/>
          <w:color w:val="000000"/>
          <w:sz w:val="28"/>
          <w:szCs w:val="28"/>
        </w:rPr>
        <w:pict>
          <v:rect id=" 15" o:spid="_x0000_s1058" style="position:absolute;left:0;text-align:left;margin-left:201pt;margin-top:28.95pt;width:33pt;height:21pt;z-index:25167257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NR2HdzmAAAADwEAAA8A&#10;AABkcnMvZG93bnJldi54bWxMj1tPwzAMhd+R+A+RkXiZtpSxW7umEwKhSZMQu/GeNaat1iQlSS/8&#10;e8wTvFjysX18vnQz6Jp16HxljYCHSQQMTW5VZQoB59PreAXMB2mUrK1BAd/oYZPd3qQyUbY3B+yO&#10;oWBkYnwiBZQhNAnnPi9RSz+xDRqafVqnZaDWFVw52ZO5rvk0ihZcy8rQh1I2+Fxifj22WsDovD21&#10;y+t+++a+Hj92700/70Z7Ie7vhpc1lac1sIBD+LuAXwbKDxkFu9jWKM9qAbNoSkBBwHwZA6OF2WJF&#10;wkVAHJPAs5T/58h+AAAA//8DAFBLAQItABQABgAIAAAAIQBaIpOj/wAAAOUBAAATAAAAAAAAAAAA&#10;AAAAAAAAAABbQ29udGVudF9UeXBlc10ueG1sUEsBAi0AFAAGAAgAAAAhAKdKzzjXAAAAlgEAAAsA&#10;AAAAAAAAAAAAAAAAMAEAAF9yZWxzLy5yZWxzUEsBAi0AFAAGAAgAAAAhAIwsYdz8AQAACQQAAA4A&#10;AAAAAAAAAAAAAAAAMAIAAGRycy9lMm9Eb2MueG1sUEsBAi0AFAAGAAgAAAAhANR2HdzmAAAADwEA&#10;AA8AAAAAAAAAAAAAAAAAWAQAAGRycy9kb3ducmV2LnhtbFBLBQYAAAAABAAEAPMAAABrBQAAAABB&#10;QUFBV0FRQUFHUnljeTlrYj==&#10;">
            <v:path arrowok="t"/>
          </v:rect>
        </w:pict>
      </w:r>
      <w:r w:rsidR="00E93BFA" w:rsidRPr="00292636">
        <w:rPr>
          <w:rFonts w:ascii="Times New Roman" w:hAnsi="Times New Roman" w:cs="Times New Roman"/>
          <w:b/>
          <w:bCs/>
          <w:color w:val="000000"/>
          <w:sz w:val="28"/>
          <w:szCs w:val="28"/>
        </w:rPr>
        <w:t>What is your academic qualification?</w:t>
      </w:r>
    </w:p>
    <w:p w:rsidR="00E93BFA" w:rsidRDefault="00E93BFA" w:rsidP="00E93BFA">
      <w:pPr>
        <w:pStyle w:val="ListParagraph"/>
        <w:numPr>
          <w:ilvl w:val="0"/>
          <w:numId w:val="21"/>
        </w:numPr>
        <w:spacing w:line="48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HND holders</w:t>
      </w:r>
    </w:p>
    <w:p w:rsidR="00E93BFA" w:rsidRDefault="00765703" w:rsidP="00E93BFA">
      <w:pPr>
        <w:pStyle w:val="ListParagraph"/>
        <w:numPr>
          <w:ilvl w:val="0"/>
          <w:numId w:val="21"/>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17" o:spid="_x0000_s1057" style="position:absolute;left:0;text-align:left;margin-left:202.5pt;margin-top:29.05pt;width:33pt;height:21pt;z-index:25167462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PB+pYfkAAAAEAEAAA8A&#10;AABkcnMvZG93bnJldi54bWxMT8tOwzAQvCPxD9YicamoHWholcapEAhVQkKUttzdeEmixnawnQd/&#10;z3KCy0o7OzuPfDOZlg3oQ+OshGQugKEtnW5sJeF4eL5ZAQtRWa1aZ1HCNwbYFJcXucq0G+07DvtY&#10;MRKxIVMS6hi7jPNQ1mhUmLsOLd0+nTcq0uorrr0aSdy0/FaIe25UY8mhVh0+1lie972RMDtuD/3y&#10;vNu++q+7j5e3bkyH2U7K66vpaU3jYQ0s4hT/PuC3A+WHgoKdXG91YK2EhUipUJSQrhJgRFgsEwJO&#10;xBSCEF7k/H+R4gcAAP//AwBQSwECLQAUAAYACAAAACEAWiKTo/8AAADlAQAAEwAAAAAAAAAAAAAA&#10;AAAAAAAAW0NvbnRlbnRfVHlwZXNdLnhtbFBLAQItABQABgAIAAAAIQCnSs841wAAAJYBAAALAAAA&#10;AAAAAAAAAAAAADABAABfcmVscy8ucmVsc1BLAQItABQABgAIAAAAIQCMLGHc/AEAAAkEAAAOAAAA&#10;AAAAAAAAAAAAADACAABkcnMvZTJvRG9jLnhtbFBLAQItABQABgAIAAAAIQDwfqWH5AAAABABAAAP&#10;AAAAAAAAAAAAAAAAAFgEAABkcnMvZG93bnJldi54bWxQSwUGAAAAAAQABADzAAAAaQUAAAAAQUFB&#10;QUFGZ0VBQUJrY25Ndlp=&#10;">
            <v:path arrowok="t"/>
          </v:rect>
        </w:pict>
      </w:r>
      <w:r>
        <w:rPr>
          <w:rFonts w:ascii="Times New Roman" w:hAnsi="Times New Roman" w:cs="Times New Roman"/>
          <w:bCs/>
          <w:noProof/>
          <w:color w:val="000000"/>
          <w:sz w:val="28"/>
          <w:szCs w:val="28"/>
        </w:rPr>
        <w:pict>
          <v:rect id=" 16" o:spid="_x0000_s1056" style="position:absolute;left:0;text-align:left;margin-left:201pt;margin-top:.55pt;width:33pt;height:21pt;z-index:251673600;visibility:visible">
            <v:path arrowok="t"/>
          </v:rect>
        </w:pict>
      </w:r>
      <w:proofErr w:type="spellStart"/>
      <w:r w:rsidR="00E93BFA">
        <w:rPr>
          <w:rFonts w:ascii="Times New Roman" w:hAnsi="Times New Roman" w:cs="Times New Roman"/>
          <w:bCs/>
          <w:color w:val="000000"/>
          <w:sz w:val="28"/>
          <w:szCs w:val="28"/>
        </w:rPr>
        <w:t>BSc</w:t>
      </w:r>
      <w:proofErr w:type="spellEnd"/>
      <w:r w:rsidR="00E93BFA">
        <w:rPr>
          <w:rFonts w:ascii="Times New Roman" w:hAnsi="Times New Roman" w:cs="Times New Roman"/>
          <w:bCs/>
          <w:color w:val="000000"/>
          <w:sz w:val="28"/>
          <w:szCs w:val="28"/>
        </w:rPr>
        <w:t xml:space="preserve"> Holders</w:t>
      </w:r>
    </w:p>
    <w:p w:rsidR="00E93BFA" w:rsidRDefault="00765703" w:rsidP="00E93BFA">
      <w:pPr>
        <w:pStyle w:val="ListParagraph"/>
        <w:numPr>
          <w:ilvl w:val="0"/>
          <w:numId w:val="21"/>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18" o:spid="_x0000_s1055" style="position:absolute;left:0;text-align:left;margin-left:204pt;margin-top:30.6pt;width:33pt;height:21pt;z-index:251675648;visibility:visible">
            <v:path arrowok="t"/>
          </v:rect>
        </w:pict>
      </w:r>
      <w:proofErr w:type="spellStart"/>
      <w:r w:rsidR="00E93BFA">
        <w:rPr>
          <w:rFonts w:ascii="Times New Roman" w:hAnsi="Times New Roman" w:cs="Times New Roman"/>
          <w:bCs/>
          <w:color w:val="000000"/>
          <w:sz w:val="28"/>
          <w:szCs w:val="28"/>
        </w:rPr>
        <w:t>MSc</w:t>
      </w:r>
      <w:proofErr w:type="spellEnd"/>
      <w:r w:rsidR="00E93BFA">
        <w:rPr>
          <w:rFonts w:ascii="Times New Roman" w:hAnsi="Times New Roman" w:cs="Times New Roman"/>
          <w:bCs/>
          <w:color w:val="000000"/>
          <w:sz w:val="28"/>
          <w:szCs w:val="28"/>
        </w:rPr>
        <w:t xml:space="preserve"> Holders</w:t>
      </w:r>
    </w:p>
    <w:p w:rsidR="00E93BFA" w:rsidRDefault="00E93BFA" w:rsidP="00E93BFA">
      <w:pPr>
        <w:pStyle w:val="ListParagraph"/>
        <w:numPr>
          <w:ilvl w:val="0"/>
          <w:numId w:val="21"/>
        </w:numPr>
        <w:spacing w:line="48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Professional qualification</w:t>
      </w:r>
    </w:p>
    <w:p w:rsidR="00E93BFA" w:rsidRPr="00805277" w:rsidRDefault="00765703" w:rsidP="00E93BFA">
      <w:pPr>
        <w:pStyle w:val="ListParagraph"/>
        <w:numPr>
          <w:ilvl w:val="0"/>
          <w:numId w:val="16"/>
        </w:numPr>
        <w:spacing w:line="480" w:lineRule="auto"/>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w:pict>
          <v:rect id=" 19" o:spid="_x0000_s1054" style="position:absolute;left:0;text-align:left;margin-left:201.75pt;margin-top:21.7pt;width:33pt;height:21pt;z-index:251676672;visibility:visible">
            <v:path arrowok="t"/>
          </v:rect>
        </w:pict>
      </w:r>
      <w:r w:rsidR="00E93BFA" w:rsidRPr="00805277">
        <w:rPr>
          <w:rFonts w:ascii="Times New Roman" w:hAnsi="Times New Roman" w:cs="Times New Roman"/>
          <w:b/>
          <w:bCs/>
          <w:color w:val="000000"/>
          <w:sz w:val="28"/>
          <w:szCs w:val="28"/>
        </w:rPr>
        <w:t>Have you been involved in a tender process before?</w:t>
      </w:r>
    </w:p>
    <w:p w:rsidR="00E93BFA" w:rsidRDefault="00765703" w:rsidP="00E93BFA">
      <w:pPr>
        <w:pStyle w:val="ListParagraph"/>
        <w:numPr>
          <w:ilvl w:val="0"/>
          <w:numId w:val="22"/>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0" o:spid="_x0000_s1053" style="position:absolute;left:0;text-align:left;margin-left:201pt;margin-top:21pt;width:33pt;height:21pt;z-index:25167769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NLAv1/jAAAADwEAAA8A&#10;AABkcnMvZG93bnJldi54bWxMT01PwzAMvSPxHyIjcZlYyiij6ppOCIQmISHGNu5ZY9pqjVOa9IN/&#10;j3eCi9+zbD+/l60n24gBO187UnA7j0AgFc7UVCo47F9uEhA+aDK6cYQKftDDOr+8yHRq3EgfOOxC&#10;KViEfKoVVCG0qZS+qNBqP3ctEs++XGd14LYrpen0yOK2kYsoWkqra+IPlW7xqcLitOutgtlhs+8f&#10;TtvNW/d99/n63o73w2yr1PXV9Lzi8rgCEXAKfxdwzsD+IWdjR9eT8aJREEcLDhSYnJEX4mXC5Kgg&#10;iRllnsn/OfJfAAAA//8DAFBLAQItABQABgAIAAAAIQBaIpOj/wAAAOUBAAATAAAAAAAAAAAAAAAA&#10;AAAAAABbQ29udGVudF9UeXBlc10ueG1sUEsBAi0AFAAGAAgAAAAhAKdKzzjXAAAAlgEAAAsAAAAA&#10;AAAAAAAAAAAAMAEAAF9yZWxzLy5yZWxzUEsBAi0AFAAGAAgAAAAhAIwsYdz8AQAACQQAAA4AAAAA&#10;AAAAAAAAAAAAMAIAAGRycy9lMm9Eb2MueG1sUEsBAi0AFAAGAAgAAAAhANLAv1/jAAAADwEAAA8A&#10;AAAAAAAAAAAAAAAAWAQAAGRycy9kb3ducmV2LnhtbFBLBQYAAAAABAAEAPMAAABoBQAAAABBQUFB&#10;QUFXQVFBQUdSeWN5OW==&#10;">
            <v:path arrowok="t"/>
          </v:rect>
        </w:pict>
      </w:r>
      <w:r w:rsidR="00E93BFA">
        <w:rPr>
          <w:rFonts w:ascii="Times New Roman" w:hAnsi="Times New Roman" w:cs="Times New Roman"/>
          <w:bCs/>
          <w:color w:val="000000"/>
          <w:sz w:val="28"/>
          <w:szCs w:val="28"/>
        </w:rPr>
        <w:t>Yes</w:t>
      </w:r>
    </w:p>
    <w:p w:rsidR="00E93BFA" w:rsidRDefault="00E93BFA" w:rsidP="00E93BFA">
      <w:pPr>
        <w:pStyle w:val="ListParagraph"/>
        <w:numPr>
          <w:ilvl w:val="0"/>
          <w:numId w:val="22"/>
        </w:numPr>
        <w:spacing w:line="48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No</w:t>
      </w:r>
    </w:p>
    <w:p w:rsidR="00E93BFA" w:rsidRDefault="00765703" w:rsidP="00E93BFA">
      <w:pPr>
        <w:pStyle w:val="ListParagraph"/>
        <w:numPr>
          <w:ilvl w:val="0"/>
          <w:numId w:val="16"/>
        </w:numPr>
        <w:spacing w:line="480" w:lineRule="auto"/>
        <w:rPr>
          <w:rFonts w:ascii="Times New Roman" w:hAnsi="Times New Roman" w:cs="Times New Roman"/>
          <w:b/>
          <w:bCs/>
          <w:color w:val="000000"/>
          <w:sz w:val="28"/>
          <w:szCs w:val="28"/>
        </w:rPr>
      </w:pPr>
      <w:r w:rsidRPr="00765703">
        <w:rPr>
          <w:rFonts w:ascii="Times New Roman" w:hAnsi="Times New Roman" w:cs="Times New Roman"/>
          <w:bCs/>
          <w:noProof/>
          <w:color w:val="000000"/>
          <w:sz w:val="28"/>
          <w:szCs w:val="28"/>
        </w:rPr>
        <w:pict>
          <v:rect id=" 21" o:spid="_x0000_s1052" style="position:absolute;left:0;text-align:left;margin-left:203.25pt;margin-top:28.6pt;width:33pt;height:21pt;z-index:251678720;visibility:visible">
            <v:path arrowok="t"/>
          </v:rect>
        </w:pict>
      </w:r>
      <w:r w:rsidR="00E93BFA" w:rsidRPr="00805277">
        <w:rPr>
          <w:rFonts w:ascii="Times New Roman" w:hAnsi="Times New Roman" w:cs="Times New Roman"/>
          <w:b/>
          <w:bCs/>
          <w:color w:val="000000"/>
          <w:sz w:val="28"/>
          <w:szCs w:val="28"/>
        </w:rPr>
        <w:t>What category of construction have you been involved in?</w:t>
      </w:r>
    </w:p>
    <w:p w:rsidR="00E93BFA" w:rsidRPr="00805277" w:rsidRDefault="00765703" w:rsidP="00E93BFA">
      <w:pPr>
        <w:pStyle w:val="ListParagraph"/>
        <w:numPr>
          <w:ilvl w:val="0"/>
          <w:numId w:val="23"/>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2" o:spid="_x0000_s1051" style="position:absolute;left:0;text-align:left;margin-left:204pt;margin-top:25.65pt;width:33pt;height:21pt;z-index:25167974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Gn4NqXmAAAADwEAAA8A&#10;AABkcnMvZG93bnJldi54bWxMj1tPwzAMhd+R+A+RkXiZWDrasdE1nRAITUJC7PqeNaat1iQlSS/8&#10;e8wTvFjysX18vmw96ob16HxtjYDZNAKGprCqNqWA4+H1bgnMB2mUbKxBAd/oYZ1fX2UyVXYwO+z3&#10;oWRkYnwqBVQhtCnnvqhQSz+1LRqafVqnZaDWlVw5OZC5bvh9FD1wLWtDHyrZ4nOFxWXfaQGT4+bQ&#10;LS7bzbv7ik9vH+0w7ydbIW5vxpcVlacVsIBj+LuAXwbKDzkFO9vOKM8aAUm0JKAgYD6LgdFCskhI&#10;OAt4jEngecb/c+Q/AAAA//8DAFBLAQItABQABgAIAAAAIQBaIpOj/wAAAOUBAAATAAAAAAAAAAAA&#10;AAAAAAAAAABbQ29udGVudF9UeXBlc10ueG1sUEsBAi0AFAAGAAgAAAAhAKdKzzjXAAAAlgEAAAsA&#10;AAAAAAAAAAAAAAAAMAEAAF9yZWxzLy5yZWxzUEsBAi0AFAAGAAgAAAAhAIwsYdz8AQAACQQAAA4A&#10;AAAAAAAAAAAAAAAAMAIAAGRycy9lMm9Eb2MueG1sUEsBAi0AFAAGAAgAAAAhAGn4NqXmAAAADwEA&#10;AA8AAAAAAAAAAAAAAAAAWAQAAGRycy9kb3ducmV2LnhtbFBLBQYAAAAABAAEAPMAAABrBQAAAABB&#10;QUFBV0FRQUFHUnljeTlrYj==&#10;">
            <v:path arrowok="t"/>
          </v:rect>
        </w:pict>
      </w:r>
      <w:r w:rsidR="00E93BFA" w:rsidRPr="00805277">
        <w:rPr>
          <w:rFonts w:ascii="Times New Roman" w:hAnsi="Times New Roman" w:cs="Times New Roman"/>
          <w:bCs/>
          <w:color w:val="000000"/>
          <w:sz w:val="28"/>
          <w:szCs w:val="28"/>
        </w:rPr>
        <w:t>Road construction</w:t>
      </w:r>
    </w:p>
    <w:p w:rsidR="00E93BFA" w:rsidRPr="00805277" w:rsidRDefault="00765703" w:rsidP="00E93BFA">
      <w:pPr>
        <w:pStyle w:val="ListParagraph"/>
        <w:numPr>
          <w:ilvl w:val="0"/>
          <w:numId w:val="23"/>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3" o:spid="_x0000_s1050" style="position:absolute;left:0;text-align:left;margin-left:206.25pt;margin-top:22pt;width:33pt;height:21pt;z-index:251680768;visibility:visible">
            <v:path arrowok="t"/>
          </v:rect>
        </w:pict>
      </w:r>
      <w:r w:rsidR="00E93BFA" w:rsidRPr="00805277">
        <w:rPr>
          <w:rFonts w:ascii="Times New Roman" w:hAnsi="Times New Roman" w:cs="Times New Roman"/>
          <w:bCs/>
          <w:color w:val="000000"/>
          <w:sz w:val="28"/>
          <w:szCs w:val="28"/>
        </w:rPr>
        <w:t>Building construction</w:t>
      </w:r>
    </w:p>
    <w:p w:rsidR="00E93BFA" w:rsidRDefault="00E93BFA" w:rsidP="00E93BFA">
      <w:pPr>
        <w:pStyle w:val="ListParagraph"/>
        <w:numPr>
          <w:ilvl w:val="0"/>
          <w:numId w:val="23"/>
        </w:numPr>
        <w:spacing w:line="480" w:lineRule="auto"/>
        <w:rPr>
          <w:rFonts w:ascii="Times New Roman" w:hAnsi="Times New Roman" w:cs="Times New Roman"/>
          <w:bCs/>
          <w:color w:val="000000"/>
          <w:sz w:val="28"/>
          <w:szCs w:val="28"/>
        </w:rPr>
      </w:pPr>
      <w:r w:rsidRPr="00805277">
        <w:rPr>
          <w:rFonts w:ascii="Times New Roman" w:hAnsi="Times New Roman" w:cs="Times New Roman"/>
          <w:bCs/>
          <w:color w:val="000000"/>
          <w:sz w:val="28"/>
          <w:szCs w:val="28"/>
        </w:rPr>
        <w:t>Bridge construction</w:t>
      </w:r>
    </w:p>
    <w:p w:rsidR="00E93BFA" w:rsidRDefault="00765703" w:rsidP="00E93BFA">
      <w:pPr>
        <w:pStyle w:val="ListParagraph"/>
        <w:numPr>
          <w:ilvl w:val="0"/>
          <w:numId w:val="16"/>
        </w:numPr>
        <w:spacing w:line="480" w:lineRule="auto"/>
        <w:rPr>
          <w:rFonts w:ascii="Times New Roman" w:hAnsi="Times New Roman" w:cs="Times New Roman"/>
          <w:b/>
          <w:bCs/>
          <w:color w:val="000000"/>
          <w:sz w:val="28"/>
          <w:szCs w:val="28"/>
        </w:rPr>
      </w:pPr>
      <w:r w:rsidRPr="00765703">
        <w:rPr>
          <w:rFonts w:ascii="Times New Roman" w:hAnsi="Times New Roman" w:cs="Times New Roman"/>
          <w:bCs/>
          <w:noProof/>
          <w:color w:val="000000"/>
          <w:sz w:val="28"/>
          <w:szCs w:val="28"/>
        </w:rPr>
        <w:pict>
          <v:rect id=" 24" o:spid="_x0000_s1049" style="position:absolute;left:0;text-align:left;margin-left:209.25pt;margin-top:24.35pt;width:33pt;height:21pt;z-index:251681792;visibility:visible">
            <v:path arrowok="t"/>
          </v:rect>
        </w:pict>
      </w:r>
      <w:r w:rsidR="00E93BFA" w:rsidRPr="00805277">
        <w:rPr>
          <w:rFonts w:ascii="Times New Roman" w:hAnsi="Times New Roman" w:cs="Times New Roman"/>
          <w:b/>
          <w:bCs/>
          <w:color w:val="000000"/>
          <w:sz w:val="28"/>
          <w:szCs w:val="28"/>
        </w:rPr>
        <w:t>Have you been successful in your bid for contracts?</w:t>
      </w:r>
    </w:p>
    <w:p w:rsidR="00E93BFA" w:rsidRPr="00805277" w:rsidRDefault="00765703" w:rsidP="00E93BFA">
      <w:pPr>
        <w:pStyle w:val="ListParagraph"/>
        <w:numPr>
          <w:ilvl w:val="0"/>
          <w:numId w:val="24"/>
        </w:numPr>
        <w:spacing w:line="480" w:lineRule="auto"/>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5" o:spid="_x0000_s1048" style="position:absolute;left:0;text-align:left;margin-left:209.25pt;margin-top:26.65pt;width:33pt;height:21pt;z-index:25168281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KA2eTDkAAAADwEAAA8A&#10;AABkcnMvZG93bnJldi54bWxMT8lOwzAQvSPxD9YgcalapySBkMapEAhVqoToxt2NTRI1HofYWfh7&#10;hhNcRpo3b96SrSfTsEF3rrYoYLkIgGksrKqxFHA6vs4TYM5LVLKxqAV8awfr/Poqk6myI+71cPAl&#10;IxF0qRRQed+mnLui0ka6hW010u3TdkZ6WruSq06OJG4afhcE99zIGsmhkq1+rnRxOfRGwOy0OfYP&#10;l93mrfsKP7bv7RgPs50QtzfTy4rG0wqY15P/+4DfDpQfcgp2tj0qxxoB0TKJiSogDkNgRIiSiICz&#10;gMeYAJ5n/H+P/AcAAP//AwBQSwECLQAUAAYACAAAACEAWiKTo/8AAADlAQAAEwAAAAAAAAAAAAAA&#10;AAAAAAAAW0NvbnRlbnRfVHlwZXNdLnhtbFBLAQItABQABgAIAAAAIQCnSs841wAAAJYBAAALAAAA&#10;AAAAAAAAAAAAADABAABfcmVscy8ucmVsc1BLAQItABQABgAIAAAAIQCMLGHc/AEAAAkEAAAOAAAA&#10;AAAAAAAAAAAAADACAABkcnMvZTJvRG9jLnhtbFBLAQItABQABgAIAAAAIQCgNnkw5AAAAA8BAAAP&#10;AAAAAAAAAAAAAAAAAFgEAABkcnMvZG93bnJldi54bWxQSwUGAAAAAAQABADzAAAAaQUAAAAAQUFB&#10;QUFGZ0VBQUJrY25Ndlp=&#10;">
            <v:path arrowok="t"/>
          </v:rect>
        </w:pict>
      </w:r>
      <w:r w:rsidR="00E93BFA" w:rsidRPr="00805277">
        <w:rPr>
          <w:rFonts w:ascii="Times New Roman" w:hAnsi="Times New Roman" w:cs="Times New Roman"/>
          <w:bCs/>
          <w:color w:val="000000"/>
          <w:sz w:val="28"/>
          <w:szCs w:val="28"/>
        </w:rPr>
        <w:t>Yes</w:t>
      </w:r>
    </w:p>
    <w:p w:rsidR="00E93BFA" w:rsidRDefault="00E93BFA" w:rsidP="00E93BFA">
      <w:pPr>
        <w:pStyle w:val="ListParagraph"/>
        <w:numPr>
          <w:ilvl w:val="0"/>
          <w:numId w:val="24"/>
        </w:numPr>
        <w:spacing w:line="480" w:lineRule="auto"/>
        <w:rPr>
          <w:rFonts w:ascii="Times New Roman" w:hAnsi="Times New Roman" w:cs="Times New Roman"/>
          <w:bCs/>
          <w:color w:val="000000"/>
          <w:sz w:val="28"/>
          <w:szCs w:val="28"/>
        </w:rPr>
      </w:pPr>
      <w:r w:rsidRPr="00805277">
        <w:rPr>
          <w:rFonts w:ascii="Times New Roman" w:hAnsi="Times New Roman" w:cs="Times New Roman"/>
          <w:bCs/>
          <w:color w:val="000000"/>
          <w:sz w:val="28"/>
          <w:szCs w:val="28"/>
        </w:rPr>
        <w:t>No</w:t>
      </w:r>
    </w:p>
    <w:p w:rsidR="00E93BFA" w:rsidRDefault="00E93BFA" w:rsidP="00E93BFA">
      <w:pPr>
        <w:spacing w:line="480" w:lineRule="auto"/>
        <w:rPr>
          <w:rFonts w:ascii="Times New Roman" w:hAnsi="Times New Roman" w:cs="Times New Roman"/>
          <w:bCs/>
          <w:color w:val="000000"/>
          <w:sz w:val="28"/>
          <w:szCs w:val="28"/>
        </w:rPr>
      </w:pPr>
    </w:p>
    <w:p w:rsidR="00E93BFA" w:rsidRDefault="00E93BFA" w:rsidP="00E93BFA">
      <w:pPr>
        <w:spacing w:line="480" w:lineRule="auto"/>
        <w:rPr>
          <w:rFonts w:ascii="Times New Roman" w:hAnsi="Times New Roman" w:cs="Times New Roman"/>
          <w:bCs/>
          <w:color w:val="000000"/>
          <w:sz w:val="28"/>
          <w:szCs w:val="28"/>
        </w:rPr>
      </w:pPr>
    </w:p>
    <w:p w:rsidR="00E93BFA" w:rsidRDefault="00E93BFA" w:rsidP="00E93BFA">
      <w:pPr>
        <w:spacing w:line="480" w:lineRule="auto"/>
        <w:rPr>
          <w:rFonts w:ascii="Times New Roman" w:hAnsi="Times New Roman" w:cs="Times New Roman"/>
          <w:bCs/>
          <w:color w:val="000000"/>
          <w:sz w:val="28"/>
          <w:szCs w:val="28"/>
        </w:rPr>
      </w:pPr>
    </w:p>
    <w:p w:rsidR="00E93BFA" w:rsidRPr="00805277" w:rsidRDefault="00E93BFA" w:rsidP="00E93BFA">
      <w:pPr>
        <w:spacing w:line="480" w:lineRule="auto"/>
        <w:rPr>
          <w:rFonts w:ascii="Times New Roman" w:hAnsi="Times New Roman" w:cs="Times New Roman"/>
          <w:bCs/>
          <w:color w:val="000000"/>
          <w:sz w:val="28"/>
          <w:szCs w:val="28"/>
        </w:rPr>
      </w:pPr>
    </w:p>
    <w:p w:rsidR="00E93BFA" w:rsidRDefault="00E93BFA" w:rsidP="00E93BFA">
      <w:pPr>
        <w:pStyle w:val="ListParagraph"/>
        <w:numPr>
          <w:ilvl w:val="0"/>
          <w:numId w:val="16"/>
        </w:numPr>
        <w:spacing w:line="480" w:lineRule="auto"/>
        <w:rPr>
          <w:rFonts w:ascii="Times New Roman" w:hAnsi="Times New Roman" w:cs="Times New Roman"/>
          <w:b/>
          <w:bCs/>
          <w:color w:val="000000"/>
          <w:sz w:val="28"/>
          <w:szCs w:val="28"/>
        </w:rPr>
      </w:pPr>
      <w:r w:rsidRPr="00805277">
        <w:rPr>
          <w:rFonts w:ascii="Times New Roman" w:hAnsi="Times New Roman" w:cs="Times New Roman"/>
          <w:b/>
          <w:bCs/>
          <w:color w:val="000000"/>
          <w:sz w:val="28"/>
          <w:szCs w:val="28"/>
        </w:rPr>
        <w:lastRenderedPageBreak/>
        <w:t>In bidding for Contracts/construction projects what challenges have you faced?</w:t>
      </w:r>
    </w:p>
    <w:p w:rsidR="00E93BFA" w:rsidRPr="00805277" w:rsidRDefault="00765703" w:rsidP="00E93BFA">
      <w:pPr>
        <w:pStyle w:val="ListParagraph"/>
        <w:numPr>
          <w:ilvl w:val="0"/>
          <w:numId w:val="25"/>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6" o:spid="_x0000_s1047" style="position:absolute;left:0;text-align:left;margin-left:239.25pt;margin-top:1.3pt;width:33pt;height:21pt;z-index:25168384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KcFhBXjAAAADgEAAA8A&#10;AABkcnMvZG93bnJldi54bWxMT8lOwzAQvSPxD9Ygcalah5K0VRqnQiBUCamidLm78ZBEje1gOwt/&#10;z3CCy0hv3sxbss2oG9aj87U1Ah5mETA0hVW1KQWcjq/TFTAfpFGysQYFfKOHTX57k8lU2cF8YH8I&#10;JSMR41MpoAqhTTn3RYVa+plt0RD3aZ2WgaAruXJyIHHd8HkULbiWtSGHSrb4XGFxPXRawOS0PXbL&#10;6367c1+P57f3dkj6yV6I+7vxZU3jaQ0s4Bj+PuC3A+WHnIJdbGeUZ42AeLlK6FTAfAGM+CSOCV+I&#10;iGnB84z/r5H/AAAA//8DAFBLAQItABQABgAIAAAAIQBaIpOj/wAAAOUBAAATAAAAAAAAAAAAAAAA&#10;AAAAAABbQ29udGVudF9UeXBlc10ueG1sUEsBAi0AFAAGAAgAAAAhAKdKzzjXAAAAlgEAAAsAAAAA&#10;AAAAAAAAAAAAMAEAAF9yZWxzLy5yZWxzUEsBAi0AFAAGAAgAAAAhAIwsYdz8AQAACQQAAA4AAAAA&#10;AAAAAAAAAAAAMAIAAGRycy9lMm9Eb2MueG1sUEsBAi0AFAAGAAgAAAAhAKcFhBXjAAAADgEAAA8A&#10;AAAAAAAAAAAAAAAAWAQAAGRycy9kb3ducmV2LnhtbFBLBQYAAAAABAAEAPMAAABoBQAAAABBQUFB&#10;QUFXQVFBQUdSeWN5OW==&#10;">
            <v:path arrowok="t"/>
          </v:rect>
        </w:pict>
      </w:r>
      <w:r w:rsidR="00E93BFA" w:rsidRPr="00805277">
        <w:rPr>
          <w:rFonts w:ascii="Times New Roman" w:hAnsi="Times New Roman" w:cs="Times New Roman"/>
          <w:bCs/>
          <w:color w:val="000000"/>
          <w:sz w:val="28"/>
          <w:szCs w:val="28"/>
        </w:rPr>
        <w:t>In-adequate capital to compete</w:t>
      </w:r>
    </w:p>
    <w:p w:rsidR="00E93BFA" w:rsidRPr="00805277" w:rsidRDefault="00765703" w:rsidP="00E93BFA">
      <w:pPr>
        <w:pStyle w:val="ListParagraph"/>
        <w:numPr>
          <w:ilvl w:val="0"/>
          <w:numId w:val="25"/>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7" o:spid="_x0000_s1046" style="position:absolute;left:0;text-align:left;margin-left:239.25pt;margin-top:.6pt;width:33pt;height:21pt;z-index:25168486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H4+NRHkAAAADgEAAA8A&#10;AABkcnMvZG93bnJldi54bWxMj8tOwzAQRfdI/IM1SGyq1qFN2iqNUyEQqoRUUdqyd+MhiRrbwXYe&#10;/D3DCjYj3TnzuDfbjrphPTpfWyPgYRYBQ1NYVZtSwPn0Ml0D80EaJRtrUMA3etjmtzeZTJUdzDv2&#10;x1AyOmJ8KgVUIbQp576oUEs/sy0aYp/WaRlIupIrJwc6rhs+j6Il17I29KGSLT5VWFyPnRYwOe9O&#10;3ep62O3d1+Lj9a0dkn5yEOL+bnzeUHncAAs4hr8N+M1A/iEnYxfbGeVZIyBerRMaJTAHRjyJY9IX&#10;Agtq8Dzj/2PkPwAAAP//AwBQSwECLQAUAAYACAAAACEAWiKTo/8AAADlAQAAEwAAAAAAAAAAAAAA&#10;AAAAAAAAW0NvbnRlbnRfVHlwZXNdLnhtbFBLAQItABQABgAIAAAAIQCnSs841wAAAJYBAAALAAAA&#10;AAAAAAAAAAAAADABAABfcmVscy8ucmVsc1BLAQItABQABgAIAAAAIQCMLGHc/AEAAAkEAAAOAAAA&#10;AAAAAAAAAAAAADACAABkcnMvZTJvRG9jLnhtbFBLAQItABQABgAIAAAAIQB+PjUR5AAAAA4BAAAP&#10;AAAAAAAAAAAAAAAAAFgEAABkcnMvZG93bnJldi54bWxQSwUGAAAAAAQABADzAAAAaQUAAAAAQUFB&#10;QUFGZ0VBQUJrY25Ndlp=&#10;">
            <v:path arrowok="t"/>
          </v:rect>
        </w:pict>
      </w:r>
      <w:r w:rsidR="00E93BFA" w:rsidRPr="00805277">
        <w:rPr>
          <w:rFonts w:ascii="Times New Roman" w:hAnsi="Times New Roman" w:cs="Times New Roman"/>
          <w:bCs/>
          <w:color w:val="000000"/>
          <w:sz w:val="28"/>
          <w:szCs w:val="28"/>
        </w:rPr>
        <w:t>Competition with larger firms</w:t>
      </w:r>
    </w:p>
    <w:p w:rsidR="00E93BFA" w:rsidRPr="00805277" w:rsidRDefault="00765703" w:rsidP="00E93BFA">
      <w:pPr>
        <w:pStyle w:val="ListParagraph"/>
        <w:numPr>
          <w:ilvl w:val="0"/>
          <w:numId w:val="25"/>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29" o:spid="_x0000_s1045" style="position:absolute;left:0;text-align:left;margin-left:238.5pt;margin-top:31.4pt;width:33pt;height:21pt;z-index:25168691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I0KqAHmAAAAEAEAAA8A&#10;AABkcnMvZG93bnJldi54bWxMj1tPwzAMhd+R+A+RkXiZtpStW1HXdEIgNAlpYuzynjWmrdYkJUkv&#10;/HvME7xY8vGxfb5sM+qG9eh8bY2Ah1kEDE1hVW1KAafj6/QRmA/SKNlYgwK+0cMmv73JZKrsYD6w&#10;P4SS0RHjUymgCqFNOfdFhVr6mW3R0OzTOi0Dta7kysmBjuuGz6NoxbWsDX2oZIvPFRbXQ6cFTE7b&#10;Y5dc99ud+1qc397bYdlP9kLc340vaypPa2ABx/C3Ab8MlB9yCnaxnVGeNQLiJCGgIGA1Jw4yLOMF&#10;CRdyRjEpPM/4f5D8BwAA//8DAFBLAQItABQABgAIAAAAIQBaIpOj/wAAAOUBAAATAAAAAAAAAAAA&#10;AAAAAAAAAABbQ29udGVudF9UeXBlc10ueG1sUEsBAi0AFAAGAAgAAAAhAKdKzzjXAAAAlgEAAAsA&#10;AAAAAAAAAAAAAAAAMAEAAF9yZWxzLy5yZWxzUEsBAi0AFAAGAAgAAAAhAIwsYdz8AQAACQQAAA4A&#10;AAAAAAAAAAAAAAAAMAIAAGRycy9lMm9Eb2MueG1sUEsBAi0AFAAGAAgAAAAhAI0KqAHmAAAAEAEA&#10;AA8AAAAAAAAAAAAAAAAAWAQAAGRycy9kb3ducmV2LnhtbFBLBQYAAAAABAAEAPMAAABrBQAAAABB&#10;QUFBV0FRQUFHUnljeTlrYj==&#10;">
            <v:path arrowok="t"/>
          </v:rect>
        </w:pict>
      </w:r>
      <w:r>
        <w:rPr>
          <w:rFonts w:ascii="Times New Roman" w:hAnsi="Times New Roman" w:cs="Times New Roman"/>
          <w:bCs/>
          <w:noProof/>
          <w:color w:val="000000"/>
          <w:sz w:val="28"/>
          <w:szCs w:val="28"/>
        </w:rPr>
        <w:pict>
          <v:rect id=" 28" o:spid="_x0000_s1044" style="position:absolute;left:0;text-align:left;margin-left:239.25pt;margin-top:2.9pt;width:33pt;height:21pt;z-index:2516858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LHiXgnjAAAADgEAAA8A&#10;AABkcnMvZG93bnJldi54bWxMj09Lw0AQxe+C32EZwUuxGzWxJc2miCIFQaxtvW+zYxKanY3ZzR+/&#10;vaMXvQw8fjNv3svWk23EgJ2vHSm4nkcgkApnaioVHPZPV0sQPmgyunGECr7Qwzo/P8t0atxIbzjs&#10;QinYhHyqFVQhtKmUvqjQaj93LRKzD9dZHVh2pTSdHtncNvImiu6k1TXxh0q3+FBhcdr1VsHssNn3&#10;i9N289J93r4/v7ZjMsy2Sl1eTI8rHvcrEAGn8HcBPx04P+Qc7Oh6Ml40CuLFMuFVBQnXYJ7EMevj&#10;LwAh80z+r5F/AwAA//8DAFBLAQItABQABgAIAAAAIQBaIpOj/wAAAOUBAAATAAAAAAAAAAAAAAAA&#10;AAAAAABbQ29udGVudF9UeXBlc10ueG1sUEsBAi0AFAAGAAgAAAAhAKdKzzjXAAAAlgEAAAsAAAAA&#10;AAAAAAAAAAAAMAEAAF9yZWxzLy5yZWxzUEsBAi0AFAAGAAgAAAAhAIwsYdz8AQAACQQAAA4AAAAA&#10;AAAAAAAAAAAAMAIAAGRycy9lMm9Eb2MueG1sUEsBAi0AFAAGAAgAAAAhALHiXgnjAAAADgEAAA8A&#10;AAAAAAAAAAAAAAAAWAQAAGRycy9kb3ducmV2LnhtbFBLBQYAAAAABAAEAPMAAABoBQAAAABBQUFB&#10;QUFXQVFBQUdSeWN5OW==&#10;">
            <v:path arrowok="t"/>
          </v:rect>
        </w:pict>
      </w:r>
      <w:r w:rsidR="00E93BFA" w:rsidRPr="00805277">
        <w:rPr>
          <w:rFonts w:ascii="Times New Roman" w:hAnsi="Times New Roman" w:cs="Times New Roman"/>
          <w:bCs/>
          <w:color w:val="000000"/>
          <w:sz w:val="28"/>
          <w:szCs w:val="28"/>
        </w:rPr>
        <w:t>Complexities tender/bid process</w:t>
      </w:r>
    </w:p>
    <w:p w:rsidR="00E93BFA" w:rsidRPr="00805277" w:rsidRDefault="00E93BFA" w:rsidP="00E93BFA">
      <w:pPr>
        <w:pStyle w:val="ListParagraph"/>
        <w:numPr>
          <w:ilvl w:val="0"/>
          <w:numId w:val="25"/>
        </w:numPr>
        <w:spacing w:line="480" w:lineRule="auto"/>
        <w:jc w:val="both"/>
        <w:rPr>
          <w:rFonts w:ascii="Times New Roman" w:hAnsi="Times New Roman" w:cs="Times New Roman"/>
          <w:b/>
          <w:bCs/>
          <w:color w:val="000000"/>
          <w:sz w:val="28"/>
          <w:szCs w:val="28"/>
        </w:rPr>
      </w:pPr>
      <w:proofErr w:type="spellStart"/>
      <w:r w:rsidRPr="00805277">
        <w:rPr>
          <w:rFonts w:ascii="Times New Roman" w:hAnsi="Times New Roman" w:cs="Times New Roman"/>
          <w:bCs/>
          <w:color w:val="000000"/>
          <w:sz w:val="28"/>
          <w:szCs w:val="28"/>
        </w:rPr>
        <w:t>Favouritism</w:t>
      </w:r>
      <w:proofErr w:type="spellEnd"/>
    </w:p>
    <w:p w:rsidR="00E93BFA" w:rsidRPr="007D47E6" w:rsidRDefault="00765703" w:rsidP="00E93BFA">
      <w:pPr>
        <w:pStyle w:val="ListParagraph"/>
        <w:numPr>
          <w:ilvl w:val="0"/>
          <w:numId w:val="16"/>
        </w:numPr>
        <w:spacing w:line="480" w:lineRule="auto"/>
        <w:jc w:val="both"/>
        <w:rPr>
          <w:rFonts w:ascii="Times New Roman" w:hAnsi="Times New Roman" w:cs="Times New Roman"/>
          <w:b/>
          <w:bCs/>
          <w:color w:val="000000"/>
          <w:sz w:val="28"/>
          <w:szCs w:val="28"/>
        </w:rPr>
      </w:pPr>
      <w:r w:rsidRPr="00765703">
        <w:rPr>
          <w:rFonts w:ascii="Times New Roman" w:hAnsi="Times New Roman" w:cs="Times New Roman"/>
          <w:bCs/>
          <w:noProof/>
          <w:color w:val="000000"/>
          <w:sz w:val="28"/>
          <w:szCs w:val="28"/>
        </w:rPr>
        <w:pict>
          <v:rect id=" 30" o:spid="_x0000_s1043" style="position:absolute;left:0;text-align:left;margin-left:273pt;margin-top:24pt;width:33pt;height:21pt;z-index:2516879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M4HIorkAAAADwEAAA8A&#10;AABkcnMvZG93bnJldi54bWxMT0tPwzAMviPxHyIjcZlYurGV0TWdEAhNQkKMbdyzxrTVGqc06YN/&#10;jznBxZ8t298j3Yy2Fj22vnKkYDaNQCDlzlRUKDgenm9WIHzQZHTtCBV8o4dNdnmR6sS4gd6x34dC&#10;MAn5RCsoQ2gSKX1eotV+6hok3n261urAY1tI0+qByW0t51EUS6srYoVSN/hYYn7ed1bB5Lg9dHfn&#10;3fa1/br9eHlrhmU/2Sl1fTU+rbk8rEEEHMPfB/xmYP+QsbGT68h4UStYLmIOFBQsVox8EM/m3JwU&#10;3EeMMkvl/xzZDwAAAP//AwBQSwECLQAUAAYACAAAACEAWiKTo/8AAADlAQAAEwAAAAAAAAAAAAAA&#10;AAAAAAAAW0NvbnRlbnRfVHlwZXNdLnhtbFBLAQItABQABgAIAAAAIQCnSs841wAAAJYBAAALAAAA&#10;AAAAAAAAAAAAADABAABfcmVscy8ucmVsc1BLAQItABQABgAIAAAAIQCMLGHc/AEAAAkEAAAOAAAA&#10;AAAAAAAAAAAAADACAABkcnMvZTJvRG9jLnhtbFBLAQItABQABgAIAAAAIQDOByKK5AAAAA8BAAAP&#10;AAAAAAAAAAAAAAAAAFgEAABkcnMvZG93bnJldi54bWxQSwUGAAAAAAQABADzAAAAaQUAAAAAQUFB&#10;QUFGZ0VBQUJrY25Ndlp=&#10;">
            <v:path arrowok="t"/>
          </v:rect>
        </w:pict>
      </w:r>
      <w:r w:rsidR="00E93BFA" w:rsidRPr="007D47E6">
        <w:rPr>
          <w:rFonts w:ascii="Times New Roman" w:hAnsi="Times New Roman" w:cs="Times New Roman"/>
          <w:b/>
          <w:bCs/>
          <w:color w:val="000000"/>
          <w:sz w:val="28"/>
          <w:szCs w:val="28"/>
        </w:rPr>
        <w:t>In your opinion what is the most pressing challenge?</w:t>
      </w:r>
    </w:p>
    <w:p w:rsidR="00E93BFA" w:rsidRPr="000862D0" w:rsidRDefault="00765703" w:rsidP="00E93BFA">
      <w:pPr>
        <w:pStyle w:val="ListParagraph"/>
        <w:numPr>
          <w:ilvl w:val="0"/>
          <w:numId w:val="26"/>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1" o:spid="_x0000_s1042" style="position:absolute;left:0;text-align:left;margin-left:272.25pt;margin-top:24.8pt;width:33pt;height:21pt;z-index:2516889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B+VMtbkAAAADwEAAA8A&#10;AABkcnMvZG93bnJldi54bWxMT8lOwzAQvSPxD9YgcalaJ5AEmsapEAhVqoToxt2NTRI1HofYWfh7&#10;hhNcRpo3b96SrSfTsEF3rrYoIFwEwDQWVtVYCjgdX+ePwJyXqGRjUQv41g7W+fVVJlNlR9zr4eBL&#10;RiLoUimg8r5NOXdFpY10C9tqpNun7Yz0tHYlV50cSdw0/C4IEm5kjeRQyVY/V7q4HHojYHbaHPuH&#10;y27z1n3df2zf2zEeZjshbm+mlxWNpxUwryf/9wG/HSg/5BTsbHtUjjUC4iiKiSogWibAiJCEAQFn&#10;AcuQAJ5n/H+P/AcAAP//AwBQSwECLQAUAAYACAAAACEAWiKTo/8AAADlAQAAEwAAAAAAAAAAAAAA&#10;AAAAAAAAW0NvbnRlbnRfVHlwZXNdLnhtbFBLAQItABQABgAIAAAAIQCnSs841wAAAJYBAAALAAAA&#10;AAAAAAAAAAAAADABAABfcmVscy8ucmVsc1BLAQItABQABgAIAAAAIQCMLGHc/AEAAAkEAAAOAAAA&#10;AAAAAAAAAAAAADACAABkcnMvZTJvRG9jLnhtbFBLAQItABQABgAIAAAAIQAflTLW5AAAAA8BAAAP&#10;AAAAAAAAAAAAAAAAAFgEAABkcnMvZG93bnJldi54bWxQSwUGAAAAAAQABADzAAAAaQUAAAAAQUFB&#10;QUFGZ0VBQUJrY25Ndlp=&#10;">
            <v:path arrowok="t"/>
          </v:rect>
        </w:pict>
      </w:r>
      <w:r w:rsidR="00E93BFA" w:rsidRPr="000862D0">
        <w:rPr>
          <w:rFonts w:ascii="Times New Roman" w:hAnsi="Times New Roman" w:cs="Times New Roman"/>
          <w:bCs/>
          <w:color w:val="000000"/>
          <w:sz w:val="28"/>
          <w:szCs w:val="28"/>
        </w:rPr>
        <w:t>In-adequate capital</w:t>
      </w:r>
    </w:p>
    <w:p w:rsidR="00E93BFA" w:rsidRPr="000862D0" w:rsidRDefault="00765703" w:rsidP="00E93BFA">
      <w:pPr>
        <w:pStyle w:val="ListParagraph"/>
        <w:numPr>
          <w:ilvl w:val="0"/>
          <w:numId w:val="26"/>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2" o:spid="_x0000_s1041" style="position:absolute;left:0;text-align:left;margin-left:271.5pt;margin-top:27.85pt;width:33pt;height:21pt;z-index:25168998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BQBSXXkAAAADwEAAA8A&#10;AABkcnMvZG93bnJldi54bWxMT0tPwzAMviPxHyIjcZm2FEZX1jWdEAhNmoTYi3vWmLZak5QkffDv&#10;MSe4WPZn+3tk61E3rEfna2sE3M0iYGgKq2pTCjgdX6ePwHyQRsnGGhTwjR7W+fVVJlNlB7PH/hBK&#10;RiTGp1JAFUKbcu6LCrX0M9uiod2ndVoGGl3JlZMDkeuG30fRgmtZG1KoZIvPFRaXQ6cFTE6bY5dc&#10;dps39zX/2L63Q9xPdkLc3owvKypPK2ABx/D3Ab8ZyD/kZOxsO6M8awTED3MKFKiJE2B0sIiWBJwF&#10;LBMCeJ7x/znyHwAAAP//AwBQSwECLQAUAAYACAAAACEAWiKTo/8AAADlAQAAEwAAAAAAAAAAAAAA&#10;AAAAAAAAW0NvbnRlbnRfVHlwZXNdLnhtbFBLAQItABQABgAIAAAAIQCnSs841wAAAJYBAAALAAAA&#10;AAAAAAAAAAAAADABAABfcmVscy8ucmVsc1BLAQItABQABgAIAAAAIQCMLGHc/AEAAAkEAAAOAAAA&#10;AAAAAAAAAAAAADACAABkcnMvZTJvRG9jLnhtbFBLAQItABQABgAIAAAAIQAUAUl15AAAAA8BAAAP&#10;AAAAAAAAAAAAAAAAAFgEAABkcnMvZG93bnJldi54bWxQSwUGAAAAAAQABADzAAAAaQUAAAAAQUFB&#10;QUFGZ0VBQUJrY25Ndlp=&#10;">
            <v:path arrowok="t"/>
          </v:rect>
        </w:pict>
      </w:r>
      <w:r w:rsidR="00E93BFA" w:rsidRPr="000862D0">
        <w:rPr>
          <w:rFonts w:ascii="Times New Roman" w:hAnsi="Times New Roman" w:cs="Times New Roman"/>
          <w:bCs/>
          <w:color w:val="000000"/>
          <w:sz w:val="28"/>
          <w:szCs w:val="28"/>
        </w:rPr>
        <w:t>Competition with larger firms</w:t>
      </w:r>
    </w:p>
    <w:p w:rsidR="00E93BFA" w:rsidRPr="000862D0" w:rsidRDefault="00765703" w:rsidP="00E93BFA">
      <w:pPr>
        <w:pStyle w:val="ListParagraph"/>
        <w:numPr>
          <w:ilvl w:val="0"/>
          <w:numId w:val="26"/>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3" o:spid="_x0000_s1040" style="position:absolute;left:0;text-align:left;margin-left:271.5pt;margin-top:27.15pt;width:33pt;height:21pt;z-index:25169100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I7CpUfkAAAADwEAAA8A&#10;AABkcnMvZG93bnJldi54bWxMj8tOwzAQRfdI/IM1SGyq1oHQQNM4FQKhSpUQfbF3Y5NEjcfBdh78&#10;PQMb2IzmeeeebDWahvXa+dqigJtZBExjYVWNpYDj4WX6AMwHiUo2FrWAL+1hlV9eZDJVdsCd7veh&#10;ZCSCPpUCqhDalHNfVNpIP7OtRpp9WGdkoNKVXDk5kLhp+G0UJdzIGulDJVv9VOnivO+MgMlxfeju&#10;z9v1q/uM3zdv7TDvJ1shrq/G5yWFxyWwoMfwdwE/DOQfcjJ2sh0qzxoB87uYgMJvAowWkmhBjZOA&#10;RRID43nG/3Pk3wAAAP//AwBQSwECLQAUAAYACAAAACEAWiKTo/8AAADlAQAAEwAAAAAAAAAAAAAA&#10;AAAAAAAAW0NvbnRlbnRfVHlwZXNdLnhtbFBLAQItABQABgAIAAAAIQCnSs841wAAAJYBAAALAAAA&#10;AAAAAAAAAAAAADABAABfcmVscy8ucmVsc1BLAQItABQABgAIAAAAIQCMLGHc/AEAAAkEAAAOAAAA&#10;AAAAAAAAAAAAADACAABkcnMvZTJvRG9jLnhtbFBLAQItABQABgAIAAAAIQCOwqVH5AAAAA8BAAAP&#10;AAAAAAAAAAAAAAAAAFgEAABkcnMvZG93bnJldi54bWxQSwUGAAAAAAQABADzAAAAaQUAAAAAQUFB&#10;QUFGZ0VBQUJrY25Ndlp=&#10;">
            <v:path arrowok="t"/>
          </v:rect>
        </w:pict>
      </w:r>
      <w:r w:rsidR="00E93BFA" w:rsidRPr="000862D0">
        <w:rPr>
          <w:rFonts w:ascii="Times New Roman" w:hAnsi="Times New Roman" w:cs="Times New Roman"/>
          <w:bCs/>
          <w:color w:val="000000"/>
          <w:sz w:val="28"/>
          <w:szCs w:val="28"/>
        </w:rPr>
        <w:t>Complexities in tendering/bid process</w:t>
      </w:r>
    </w:p>
    <w:p w:rsidR="00E93BFA" w:rsidRPr="000862D0" w:rsidRDefault="00E93BFA" w:rsidP="00E93BFA">
      <w:pPr>
        <w:pStyle w:val="ListParagraph"/>
        <w:numPr>
          <w:ilvl w:val="0"/>
          <w:numId w:val="26"/>
        </w:numPr>
        <w:spacing w:line="480" w:lineRule="auto"/>
        <w:jc w:val="both"/>
        <w:rPr>
          <w:rFonts w:ascii="Times New Roman" w:hAnsi="Times New Roman" w:cs="Times New Roman"/>
          <w:bCs/>
          <w:color w:val="000000"/>
          <w:sz w:val="28"/>
          <w:szCs w:val="28"/>
        </w:rPr>
      </w:pPr>
      <w:proofErr w:type="spellStart"/>
      <w:r w:rsidRPr="000862D0">
        <w:rPr>
          <w:rFonts w:ascii="Times New Roman" w:hAnsi="Times New Roman" w:cs="Times New Roman"/>
          <w:bCs/>
          <w:color w:val="000000"/>
          <w:sz w:val="28"/>
          <w:szCs w:val="28"/>
        </w:rPr>
        <w:t>Favouritism</w:t>
      </w:r>
      <w:proofErr w:type="spellEnd"/>
    </w:p>
    <w:p w:rsidR="00E93BFA" w:rsidRPr="007D47E6" w:rsidRDefault="00765703" w:rsidP="00E93BFA">
      <w:pPr>
        <w:pStyle w:val="ListParagraph"/>
        <w:numPr>
          <w:ilvl w:val="0"/>
          <w:numId w:val="16"/>
        </w:numPr>
        <w:spacing w:line="480" w:lineRule="auto"/>
        <w:jc w:val="both"/>
        <w:rPr>
          <w:rFonts w:ascii="Times New Roman" w:hAnsi="Times New Roman" w:cs="Times New Roman"/>
          <w:b/>
          <w:bCs/>
          <w:color w:val="000000"/>
          <w:sz w:val="28"/>
          <w:szCs w:val="28"/>
        </w:rPr>
      </w:pPr>
      <w:r w:rsidRPr="00765703">
        <w:rPr>
          <w:rFonts w:ascii="Times New Roman" w:hAnsi="Times New Roman" w:cs="Times New Roman"/>
          <w:bCs/>
          <w:noProof/>
          <w:color w:val="000000"/>
          <w:sz w:val="28"/>
          <w:szCs w:val="28"/>
        </w:rPr>
        <w:pict>
          <v:rect id=" 34" o:spid="_x0000_s1039" style="position:absolute;left:0;text-align:left;margin-left:265.5pt;margin-top:63.3pt;width:33pt;height:21pt;z-index:251692032;visibility:visible">
            <v:path arrowok="t"/>
          </v:rect>
        </w:pict>
      </w:r>
      <w:r w:rsidR="00E93BFA" w:rsidRPr="007D47E6">
        <w:rPr>
          <w:rFonts w:ascii="Times New Roman" w:hAnsi="Times New Roman" w:cs="Times New Roman"/>
          <w:b/>
          <w:bCs/>
          <w:color w:val="000000"/>
          <w:sz w:val="28"/>
          <w:szCs w:val="28"/>
        </w:rPr>
        <w:t>As a contractor do you feel there are constraints or factors affecting contractors when bidding for contracts?</w:t>
      </w:r>
    </w:p>
    <w:p w:rsidR="00E93BFA" w:rsidRPr="000862D0" w:rsidRDefault="00765703" w:rsidP="00E93BFA">
      <w:pPr>
        <w:pStyle w:val="ListParagraph"/>
        <w:numPr>
          <w:ilvl w:val="0"/>
          <w:numId w:val="27"/>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5" o:spid="_x0000_s1038" style="position:absolute;left:0;text-align:left;margin-left:265.5pt;margin-top:27.4pt;width:33pt;height:21pt;z-index:251693056;visibility:visible">
            <v:path arrowok="t"/>
          </v:rect>
        </w:pict>
      </w:r>
      <w:r w:rsidR="00E93BFA" w:rsidRPr="000862D0">
        <w:rPr>
          <w:rFonts w:ascii="Times New Roman" w:hAnsi="Times New Roman" w:cs="Times New Roman"/>
          <w:bCs/>
          <w:color w:val="000000"/>
          <w:sz w:val="28"/>
          <w:szCs w:val="28"/>
        </w:rPr>
        <w:t>Strongly agree</w:t>
      </w:r>
    </w:p>
    <w:p w:rsidR="00E93BFA" w:rsidRPr="000862D0" w:rsidRDefault="00E93BFA" w:rsidP="00E93BFA">
      <w:pPr>
        <w:pStyle w:val="ListParagraph"/>
        <w:numPr>
          <w:ilvl w:val="0"/>
          <w:numId w:val="27"/>
        </w:numPr>
        <w:spacing w:line="480" w:lineRule="auto"/>
        <w:jc w:val="both"/>
        <w:rPr>
          <w:rFonts w:ascii="Times New Roman" w:hAnsi="Times New Roman" w:cs="Times New Roman"/>
          <w:bCs/>
          <w:color w:val="000000"/>
          <w:sz w:val="28"/>
          <w:szCs w:val="28"/>
        </w:rPr>
      </w:pPr>
      <w:r w:rsidRPr="000862D0">
        <w:rPr>
          <w:rFonts w:ascii="Times New Roman" w:hAnsi="Times New Roman" w:cs="Times New Roman"/>
          <w:bCs/>
          <w:color w:val="000000"/>
          <w:sz w:val="28"/>
          <w:szCs w:val="28"/>
        </w:rPr>
        <w:t>Agree</w:t>
      </w:r>
    </w:p>
    <w:p w:rsidR="00E93BFA" w:rsidRPr="000862D0" w:rsidRDefault="00765703" w:rsidP="00E93BFA">
      <w:pPr>
        <w:pStyle w:val="ListParagraph"/>
        <w:numPr>
          <w:ilvl w:val="0"/>
          <w:numId w:val="16"/>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6" o:spid="_x0000_s1037" style="position:absolute;left:0;text-align:left;margin-left:262.5pt;margin-top:30.5pt;width:33pt;height:21pt;z-index:25169408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HIRND3kAAAAEAEAAA8A&#10;AABkcnMvZG93bnJldi54bWxMT01PwzAMvSPxHyIjcZlYuk0d0DWdEAhNQpoY27hnrWmrNU5J0g/+&#10;Pd4JLvaz/Pz8XroeTSN6dL62pGA2jUAg5baoqVRwPLzePYDwQVOhG0uo4Ac9rLPrq1QnhR3oA/t9&#10;KAWLkE+0giqENpHS5xUa7ae2ReLdl3VGBx5dKQunBxY3jZxH0VIaXRN/qHSLzxXm531nFEyOm0N3&#10;f95ttu578fn23g5xP9kpdXszvqy4PK1ABBzD3wVcMrB/yNjYyXZUeNEoiOcxBwoKljPuTIgfL+DE&#10;zGjBQGap/B8k+wUAAP//AwBQSwECLQAUAAYACAAAACEAWiKTo/8AAADlAQAAEwAAAAAAAAAAAAAA&#10;AAAAAAAAW0NvbnRlbnRfVHlwZXNdLnhtbFBLAQItABQABgAIAAAAIQCnSs841wAAAJYBAAALAAAA&#10;AAAAAAAAAAAAADABAABfcmVscy8ucmVsc1BLAQItABQABgAIAAAAIQCMLGHc/AEAAAkEAAAOAAAA&#10;AAAAAAAAAAAAADACAABkcnMvZTJvRG9jLnhtbFBLAQItABQABgAIAAAAIQByETQ95AAAABABAAAP&#10;AAAAAAAAAAAAAAAAAFgEAABkcnMvZG93bnJldi54bWxQSwUGAAAAAAQABADzAAAAaQUAAAAAQUFB&#10;QUFGZ0VBQUJrY25Ndlp=&#10;">
            <v:path arrowok="t"/>
          </v:rect>
        </w:pict>
      </w:r>
      <w:r w:rsidR="00E93BFA" w:rsidRPr="000862D0">
        <w:rPr>
          <w:rFonts w:ascii="Times New Roman" w:hAnsi="Times New Roman" w:cs="Times New Roman"/>
          <w:bCs/>
          <w:color w:val="000000"/>
          <w:sz w:val="28"/>
          <w:szCs w:val="28"/>
        </w:rPr>
        <w:t xml:space="preserve"> What factors affect tenders in Nigeria?</w:t>
      </w:r>
    </w:p>
    <w:p w:rsidR="00E93BFA" w:rsidRPr="000862D0" w:rsidRDefault="00765703" w:rsidP="00E93BFA">
      <w:pPr>
        <w:pStyle w:val="ListParagraph"/>
        <w:numPr>
          <w:ilvl w:val="0"/>
          <w:numId w:val="28"/>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7" o:spid="_x0000_s1036" style="position:absolute;left:0;text-align:left;margin-left:262.5pt;margin-top:27.55pt;width:33pt;height:21pt;z-index:2516951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O2B6YvkAAAADwEAAA8A&#10;AABkcnMvZG93bnJldi54bWxMT0tPwzAMviPxHyIjcZlY2qEw1jWdEAhNQkKMbdyzxrTVmqQk6YN/&#10;jznBxbI/298j30ymZQP60DgrIZ0nwNCWTje2knA8PN/cAwtRWa1aZ1HCNwbYFJcXucq0G+07DvtY&#10;MSKxIVMS6hi7jPNQ1mhUmLsOLe0+nTcq0ugrrr0aidy0fJEkd9yoxpJCrTp8rLE873sjYXbcHvrl&#10;ebd99V+3Hy9v3SiG2U7K66vpaU3lYQ0s4hT/PuA3A/mHgoydXG91YK0EsRAUKFIjUmB0IFYpAScJ&#10;qyUBvMj5/xzFDwAAAP//AwBQSwECLQAUAAYACAAAACEAWiKTo/8AAADlAQAAEwAAAAAAAAAAAAAA&#10;AAAAAAAAW0NvbnRlbnRfVHlwZXNdLnhtbFBLAQItABQABgAIAAAAIQCnSs841wAAAJYBAAALAAAA&#10;AAAAAAAAAAAAADABAABfcmVscy8ucmVsc1BLAQItABQABgAIAAAAIQCMLGHc/AEAAAkEAAAOAAAA&#10;AAAAAAAAAAAAADACAABkcnMvZTJvRG9jLnhtbFBLAQItABQABgAIAAAAIQDtgemL5AAAAA8BAAAP&#10;AAAAAAAAAAAAAAAAAFgEAABkcnMvZG93bnJldi54bWxQSwUGAAAAAAQABADzAAAAaQUAAAAAQUFB&#10;QUFGZ0VBQUJrY25Ndlp=&#10;">
            <v:path arrowok="t"/>
          </v:rect>
        </w:pict>
      </w:r>
      <w:r w:rsidR="00E93BFA" w:rsidRPr="000862D0">
        <w:rPr>
          <w:rFonts w:ascii="Times New Roman" w:hAnsi="Times New Roman" w:cs="Times New Roman"/>
          <w:bCs/>
          <w:color w:val="000000"/>
          <w:sz w:val="28"/>
          <w:szCs w:val="28"/>
        </w:rPr>
        <w:t>Bribery and corruption</w:t>
      </w:r>
    </w:p>
    <w:p w:rsidR="00E93BFA" w:rsidRPr="000862D0" w:rsidRDefault="00765703" w:rsidP="00E93BFA">
      <w:pPr>
        <w:pStyle w:val="ListParagraph"/>
        <w:numPr>
          <w:ilvl w:val="0"/>
          <w:numId w:val="28"/>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8" o:spid="_x0000_s1035" style="position:absolute;left:0;text-align:left;margin-left:262.5pt;margin-top:26.1pt;width:33pt;height:21pt;z-index:2516961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IiMZxPjAAAADwEAAA8A&#10;AABkcnMvZG93bnJldi54bWxMT0tPwzAMviPxHyIjcZlYukIZ65pOCIQmTULsxT1rQlutcUqSPvj3&#10;eCe4WPZn+3tkq9E0rNfO1xYFzKYRMI2FVTWWAo6Ht7snYD5IVLKxqAX8aA+r/Poqk6myA+50vw8l&#10;IxL0qRRQhdCmnPui0kb6qW010u7LOiMDja7kysmByE3D4yh65EbWSAqVbPVLpYvzvjMCJsf1oZuf&#10;t+t3933/ufloh6SfbIW4vRlfl1Sel8CCHsPfB1wykH/IydjJdqg8awQkcUKBwqWJgdFBspgRcBKw&#10;eCCA5xn/nyP/BQAA//8DAFBLAQItABQABgAIAAAAIQBaIpOj/wAAAOUBAAATAAAAAAAAAAAAAAAA&#10;AAAAAABbQ29udGVudF9UeXBlc10ueG1sUEsBAi0AFAAGAAgAAAAhAKdKzzjXAAAAlgEAAAsAAAAA&#10;AAAAAAAAAAAAMAEAAF9yZWxzLy5yZWxzUEsBAi0AFAAGAAgAAAAhAIwsYdz8AQAACQQAAA4AAAAA&#10;AAAAAAAAAAAAMAIAAGRycy9lMm9Eb2MueG1sUEsBAi0AFAAGAAgAAAAhAIiMZxPjAAAADwEAAA8A&#10;AAAAAAAAAAAAAAAAWAQAAGRycy9kb3ducmV2LnhtbFBLBQYAAAAABAAEAPMAAABoBQAAAABBQUFB&#10;QUFXQVFBQUdSeWN5OW==&#10;">
            <v:path arrowok="t"/>
          </v:rect>
        </w:pict>
      </w:r>
      <w:r w:rsidR="00E93BFA" w:rsidRPr="000862D0">
        <w:rPr>
          <w:rFonts w:ascii="Times New Roman" w:hAnsi="Times New Roman" w:cs="Times New Roman"/>
          <w:bCs/>
          <w:color w:val="000000"/>
          <w:sz w:val="28"/>
          <w:szCs w:val="28"/>
        </w:rPr>
        <w:t>Size of construction firm</w:t>
      </w:r>
    </w:p>
    <w:p w:rsidR="00E93BFA" w:rsidRPr="000862D0" w:rsidRDefault="00765703" w:rsidP="00E93BFA">
      <w:pPr>
        <w:pStyle w:val="ListParagraph"/>
        <w:numPr>
          <w:ilvl w:val="0"/>
          <w:numId w:val="28"/>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39" o:spid="_x0000_s1034" style="position:absolute;left:0;text-align:left;margin-left:264pt;margin-top:23.15pt;width:33pt;height:21pt;z-index:2516971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E+ns+TmAAAADwEAAA8A&#10;AABkcnMvZG93bnJldi54bWxMj1tPwzAMhd+R+A+RkXiZWMq2bqWrOyEQmoSE2I33rAlttSYpSXrh&#10;32Oe4MWSj+3j82WbUTesV87X1iDcTyNgyhRW1qZEOB1f7hJgPggjRWONQvhWHjb59VUmUmkHs1f9&#10;IZSMTIxPBUIVQpty7otKaeGntlWGZp/WaRGodSWXTgxkrhs+i6Il16I29KESrXqqVHE5dBphctoe&#10;u9Vlt31zX/OP1/d2iPvJDvH2ZnxeU3lcAwtqDH8X8MtA+SGnYGfbGelZgxDPEgIKCIvlHBgtxA8L&#10;Es4ISUICzzP+nyP/AQAA//8DAFBLAQItABQABgAIAAAAIQBaIpOj/wAAAOUBAAATAAAAAAAAAAAA&#10;AAAAAAAAAABbQ29udGVudF9UeXBlc10ueG1sUEsBAi0AFAAGAAgAAAAhAKdKzzjXAAAAlgEAAAsA&#10;AAAAAAAAAAAAAAAAMAEAAF9yZWxzLy5yZWxzUEsBAi0AFAAGAAgAAAAhAIwsYdz8AQAACQQAAA4A&#10;AAAAAAAAAAAAAAAAMAIAAGRycy9lMm9Eb2MueG1sUEsBAi0AFAAGAAgAAAAhAE+ns+TmAAAADwEA&#10;AA8AAAAAAAAAAAAAAAAAWAQAAGRycy9kb3ducmV2LnhtbFBLBQYAAAAABAAEAPMAAABrBQAAAABB&#10;QUFBV0FRQUFHUnljeTlrYj==&#10;">
            <v:path arrowok="t"/>
          </v:rect>
        </w:pict>
      </w:r>
      <w:r w:rsidR="00E93BFA" w:rsidRPr="000862D0">
        <w:rPr>
          <w:rFonts w:ascii="Times New Roman" w:hAnsi="Times New Roman" w:cs="Times New Roman"/>
          <w:bCs/>
          <w:color w:val="000000"/>
          <w:sz w:val="28"/>
          <w:szCs w:val="28"/>
        </w:rPr>
        <w:t>Work experience of construction firm</w:t>
      </w:r>
    </w:p>
    <w:p w:rsidR="00E93BFA" w:rsidRPr="000862D0" w:rsidRDefault="00E93BFA" w:rsidP="00E93BFA">
      <w:pPr>
        <w:pStyle w:val="ListParagraph"/>
        <w:numPr>
          <w:ilvl w:val="0"/>
          <w:numId w:val="28"/>
        </w:numPr>
        <w:spacing w:line="480" w:lineRule="auto"/>
        <w:jc w:val="both"/>
        <w:rPr>
          <w:rFonts w:ascii="Times New Roman" w:hAnsi="Times New Roman" w:cs="Times New Roman"/>
          <w:bCs/>
          <w:color w:val="000000"/>
          <w:sz w:val="28"/>
          <w:szCs w:val="28"/>
        </w:rPr>
      </w:pPr>
      <w:r w:rsidRPr="000862D0">
        <w:rPr>
          <w:rFonts w:ascii="Times New Roman" w:hAnsi="Times New Roman" w:cs="Times New Roman"/>
          <w:bCs/>
          <w:color w:val="000000"/>
          <w:sz w:val="28"/>
          <w:szCs w:val="28"/>
        </w:rPr>
        <w:t>Professional affiliation of contractors</w:t>
      </w:r>
    </w:p>
    <w:p w:rsidR="00E93BFA" w:rsidRPr="007D47E6" w:rsidRDefault="00765703" w:rsidP="00E93BFA">
      <w:pPr>
        <w:pStyle w:val="ListParagraph"/>
        <w:numPr>
          <w:ilvl w:val="0"/>
          <w:numId w:val="16"/>
        </w:numPr>
        <w:spacing w:line="480" w:lineRule="auto"/>
        <w:jc w:val="both"/>
        <w:rPr>
          <w:rFonts w:ascii="Times New Roman" w:hAnsi="Times New Roman" w:cs="Times New Roman"/>
          <w:b/>
          <w:bCs/>
          <w:color w:val="000000"/>
          <w:sz w:val="28"/>
          <w:szCs w:val="28"/>
        </w:rPr>
      </w:pPr>
      <w:r w:rsidRPr="00765703">
        <w:rPr>
          <w:rFonts w:ascii="Times New Roman" w:hAnsi="Times New Roman" w:cs="Times New Roman"/>
          <w:bCs/>
          <w:noProof/>
          <w:color w:val="000000"/>
          <w:sz w:val="28"/>
          <w:szCs w:val="28"/>
        </w:rPr>
        <w:pict>
          <v:rect id=" 40" o:spid="_x0000_s1033" style="position:absolute;left:0;text-align:left;margin-left:200.25pt;margin-top:58.2pt;width:33pt;height:21pt;z-index:251698176;visibility:visible">
            <v:path arrowok="t"/>
          </v:rect>
        </w:pict>
      </w:r>
      <w:r w:rsidR="00E93BFA" w:rsidRPr="007D47E6">
        <w:rPr>
          <w:rFonts w:ascii="Times New Roman" w:hAnsi="Times New Roman" w:cs="Times New Roman"/>
          <w:b/>
          <w:bCs/>
          <w:color w:val="000000"/>
          <w:sz w:val="28"/>
          <w:szCs w:val="28"/>
        </w:rPr>
        <w:t>Have these factors affected the performance of contractors in the construction industry of Nigeria?</w:t>
      </w:r>
    </w:p>
    <w:p w:rsidR="00E93BFA" w:rsidRPr="000862D0" w:rsidRDefault="00765703" w:rsidP="00E93BFA">
      <w:pPr>
        <w:pStyle w:val="ListParagraph"/>
        <w:numPr>
          <w:ilvl w:val="0"/>
          <w:numId w:val="29"/>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lastRenderedPageBreak/>
        <w:pict>
          <v:rect id=" 41" o:spid="_x0000_s1032" style="position:absolute;left:0;text-align:left;margin-left:198.75pt;margin-top:29.05pt;width:33pt;height:21pt;z-index:25169920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BZDo13kAAAAEAEAAA8A&#10;AABkcnMvZG93bnJldi54bWxMT8lOwzAQvSPxD9YgcamoXULaksapEAhVQkJ0vbuxSaLG4xA7C3/P&#10;cILLSPPmzVvS9Whr1pvWVw4lzKYCmMHc6QoLCcfD690SmA8KtaodGgnfxsM6u75KVaLdgDvT70PB&#10;SAR9oiSUITQJ5z4vjVV+6hqDdPt0rVWB1rbgulUDidua3wsx51ZVSA6lasxzafLLvrMSJsfNoVtc&#10;tpv39is6vX00Q9xPtlLe3owvKxpPK2DBjOHvA347UH7IKNjZdag9qyVEj4uYqBLi5QwYER7mEQFn&#10;YgpBCM9S/r9I9gMAAP//AwBQSwECLQAUAAYACAAAACEAWiKTo/8AAADlAQAAEwAAAAAAAAAAAAAA&#10;AAAAAAAAW0NvbnRlbnRfVHlwZXNdLnhtbFBLAQItABQABgAIAAAAIQCnSs841wAAAJYBAAALAAAA&#10;AAAAAAAAAAAAADABAABfcmVscy8ucmVsc1BLAQItABQABgAIAAAAIQCMLGHc/AEAAAkEAAAOAAAA&#10;AAAAAAAAAAAAADACAABkcnMvZTJvRG9jLnhtbFBLAQItABQABgAIAAAAIQAWQ6Nd5AAAABABAAAP&#10;AAAAAAAAAAAAAAAAAFgEAABkcnMvZG93bnJldi54bWxQSwUGAAAAAAQABADzAAAAaQUAAAAAQUFB&#10;QUFGZ0VBQUJrY25Ndlp=&#10;">
            <v:path arrowok="t"/>
          </v:rect>
        </w:pict>
      </w:r>
      <w:r w:rsidR="00E93BFA" w:rsidRPr="000862D0">
        <w:rPr>
          <w:rFonts w:ascii="Times New Roman" w:hAnsi="Times New Roman" w:cs="Times New Roman"/>
          <w:bCs/>
          <w:color w:val="000000"/>
          <w:sz w:val="28"/>
          <w:szCs w:val="28"/>
        </w:rPr>
        <w:t>Strongly agree</w:t>
      </w:r>
    </w:p>
    <w:p w:rsidR="00E93BFA" w:rsidRPr="000862D0" w:rsidRDefault="00765703" w:rsidP="00E93BFA">
      <w:pPr>
        <w:pStyle w:val="ListParagraph"/>
        <w:numPr>
          <w:ilvl w:val="0"/>
          <w:numId w:val="29"/>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42" o:spid="_x0000_s1031" style="position:absolute;left:0;text-align:left;margin-left:198pt;margin-top:31.35pt;width:33pt;height:21pt;z-index:251700224;visibility:visible">
            <v:path arrowok="t"/>
          </v:rect>
        </w:pict>
      </w:r>
      <w:r w:rsidR="00E93BFA" w:rsidRPr="000862D0">
        <w:rPr>
          <w:rFonts w:ascii="Times New Roman" w:hAnsi="Times New Roman" w:cs="Times New Roman"/>
          <w:bCs/>
          <w:color w:val="000000"/>
          <w:sz w:val="28"/>
          <w:szCs w:val="28"/>
        </w:rPr>
        <w:t>Agree</w:t>
      </w:r>
    </w:p>
    <w:p w:rsidR="00E93BFA" w:rsidRPr="000862D0" w:rsidRDefault="00E93BFA" w:rsidP="00E93BFA">
      <w:pPr>
        <w:pStyle w:val="ListParagraph"/>
        <w:numPr>
          <w:ilvl w:val="0"/>
          <w:numId w:val="29"/>
        </w:numPr>
        <w:spacing w:line="480" w:lineRule="auto"/>
        <w:jc w:val="both"/>
        <w:rPr>
          <w:rFonts w:ascii="Times New Roman" w:hAnsi="Times New Roman" w:cs="Times New Roman"/>
          <w:bCs/>
          <w:color w:val="000000"/>
          <w:sz w:val="28"/>
          <w:szCs w:val="28"/>
        </w:rPr>
      </w:pPr>
      <w:r w:rsidRPr="000862D0">
        <w:rPr>
          <w:rFonts w:ascii="Times New Roman" w:hAnsi="Times New Roman" w:cs="Times New Roman"/>
          <w:bCs/>
          <w:color w:val="000000"/>
          <w:sz w:val="28"/>
          <w:szCs w:val="28"/>
        </w:rPr>
        <w:t>Undecided</w:t>
      </w:r>
    </w:p>
    <w:p w:rsidR="00E93BFA" w:rsidRPr="000862D0" w:rsidRDefault="00765703" w:rsidP="00E93BFA">
      <w:pPr>
        <w:pStyle w:val="ListParagraph"/>
        <w:numPr>
          <w:ilvl w:val="0"/>
          <w:numId w:val="29"/>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44" o:spid="_x0000_s1030" style="position:absolute;left:0;text-align:left;margin-left:197.25pt;margin-top:29.95pt;width:33pt;height:21pt;z-index:251702272;visibility:visible">
            <v:path arrowok="t"/>
          </v:rect>
        </w:pict>
      </w:r>
      <w:r>
        <w:rPr>
          <w:rFonts w:ascii="Times New Roman" w:hAnsi="Times New Roman" w:cs="Times New Roman"/>
          <w:bCs/>
          <w:noProof/>
          <w:color w:val="000000"/>
          <w:sz w:val="28"/>
          <w:szCs w:val="28"/>
        </w:rPr>
        <w:pict>
          <v:rect id=" 43" o:spid="_x0000_s1029" style="position:absolute;left:0;text-align:left;margin-left:198pt;margin-top:1.45pt;width:33pt;height:21pt;z-index:25170124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DqKJtbjAAAADgEAAA8A&#10;AABkcnMvZG93bnJldi54bWxMT8lOwzAQvSPxD9Ygcalah7QEmsapEAhVqoToxt2NTRI1HgfbWfh7&#10;hhNcRvPmad6SrUfTsF47X1sUcDeLgGksrKqxFHA6vk4fgfkgUcnGohbwrT2s8+urTKbKDrjX/SGU&#10;jETQp1JAFUKbcu6LShvpZ7bVSNyndUYGgq7kysmBxE3D4yhKuJE1kkMlW/1c6eJy6IyAyWlz7B4u&#10;u82b+5p/bN/b4b6f7IS4vRlfVjSeVsCCHsPfB/x2oPyQU7Cz7VB51giYLxMqFATES2DEL5KY8JmW&#10;BR14nvH/NfIfAAAA//8DAFBLAQItABQABgAIAAAAIQBaIpOj/wAAAOUBAAATAAAAAAAAAAAAAAAA&#10;AAAAAABbQ29udGVudF9UeXBlc10ueG1sUEsBAi0AFAAGAAgAAAAhAKdKzzjXAAAAlgEAAAsAAAAA&#10;AAAAAAAAAAAAMAEAAF9yZWxzLy5yZWxzUEsBAi0AFAAGAAgAAAAhAIwsYdz8AQAACQQAAA4AAAAA&#10;AAAAAAAAAAAAMAIAAGRycy9lMm9Eb2MueG1sUEsBAi0AFAAGAAgAAAAhADqKJtbjAAAADgEAAA8A&#10;AAAAAAAAAAAAAAAAWAQAAGRycy9kb3ducmV2LnhtbFBLBQYAAAAABAAEAPMAAABoBQAAAABBQUFB&#10;QUFXQVFBQUdSeWN5OW==&#10;">
            <v:path arrowok="t"/>
          </v:rect>
        </w:pict>
      </w:r>
      <w:r w:rsidR="00E93BFA" w:rsidRPr="000862D0">
        <w:rPr>
          <w:rFonts w:ascii="Times New Roman" w:hAnsi="Times New Roman" w:cs="Times New Roman"/>
          <w:bCs/>
          <w:color w:val="000000"/>
          <w:sz w:val="28"/>
          <w:szCs w:val="28"/>
        </w:rPr>
        <w:t>Disagree</w:t>
      </w:r>
    </w:p>
    <w:p w:rsidR="00E93BFA" w:rsidRPr="000862D0" w:rsidRDefault="00E93BFA" w:rsidP="00E93BFA">
      <w:pPr>
        <w:pStyle w:val="ListParagraph"/>
        <w:numPr>
          <w:ilvl w:val="0"/>
          <w:numId w:val="29"/>
        </w:numPr>
        <w:spacing w:line="480" w:lineRule="auto"/>
        <w:jc w:val="both"/>
        <w:rPr>
          <w:rFonts w:ascii="Times New Roman" w:hAnsi="Times New Roman" w:cs="Times New Roman"/>
          <w:bCs/>
          <w:color w:val="000000"/>
          <w:sz w:val="28"/>
          <w:szCs w:val="28"/>
        </w:rPr>
      </w:pPr>
      <w:r w:rsidRPr="000862D0">
        <w:rPr>
          <w:rFonts w:ascii="Times New Roman" w:hAnsi="Times New Roman" w:cs="Times New Roman"/>
          <w:bCs/>
          <w:color w:val="000000"/>
          <w:sz w:val="28"/>
          <w:szCs w:val="28"/>
        </w:rPr>
        <w:t>Strongly disagree</w:t>
      </w:r>
    </w:p>
    <w:p w:rsidR="00E93BFA" w:rsidRPr="007D47E6" w:rsidRDefault="00765703" w:rsidP="00E93BFA">
      <w:pPr>
        <w:pStyle w:val="ListParagraph"/>
        <w:numPr>
          <w:ilvl w:val="0"/>
          <w:numId w:val="16"/>
        </w:numPr>
        <w:spacing w:line="480" w:lineRule="auto"/>
        <w:jc w:val="both"/>
        <w:rPr>
          <w:rFonts w:ascii="Times New Roman" w:hAnsi="Times New Roman" w:cs="Times New Roman"/>
          <w:b/>
          <w:bCs/>
          <w:color w:val="000000"/>
          <w:sz w:val="28"/>
          <w:szCs w:val="28"/>
        </w:rPr>
      </w:pPr>
      <w:r w:rsidRPr="00765703">
        <w:rPr>
          <w:rFonts w:ascii="Times New Roman" w:hAnsi="Times New Roman" w:cs="Times New Roman"/>
          <w:bCs/>
          <w:noProof/>
          <w:color w:val="000000"/>
          <w:sz w:val="28"/>
          <w:szCs w:val="28"/>
        </w:rPr>
        <w:pict>
          <v:rect id=" 45" o:spid="_x0000_s1028" style="position:absolute;left:0;text-align:left;margin-left:199.5pt;margin-top:18.8pt;width:33pt;height:21pt;z-index:25170329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EBZ5InkAAAADwEAAA8A&#10;AABkcnMvZG93bnJldi54bWxMT0tPwzAMviPxHyIjcZlYCmMt7ZpOCIQmTUKMbdyzJrTVGqck6YN/&#10;jznBxbI/298jX0+mZYN2vrEo4HYeAdNYWtVgJeB4eLl5AOaDRCVbi1rAt/awLi4vcpkpO+K7Hvah&#10;YkSCPpMC6hC6jHNf1tpIP7edRtp9WmdkoNFVXDk5Erlp+V0UxdzIBkmhlp1+qnV53vdGwOy4OfTJ&#10;ebd5dV+Lj+1bNy6H2U6I66vpeUXlcQUs6Cn8fcBvBvIPBRk72R6VZ62ARZpSoEBNEgOjg/t4ScBJ&#10;QJISwIuc/89R/AAAAP//AwBQSwECLQAUAAYACAAAACEAWiKTo/8AAADlAQAAEwAAAAAAAAAAAAAA&#10;AAAAAAAAW0NvbnRlbnRfVHlwZXNdLnhtbFBLAQItABQABgAIAAAAIQCnSs841wAAAJYBAAALAAAA&#10;AAAAAAAAAAAAADABAABfcmVscy8ucmVsc1BLAQItABQABgAIAAAAIQCMLGHc/AEAAAkEAAAOAAAA&#10;AAAAAAAAAAAAADACAABkcnMvZTJvRG9jLnhtbFBLAQItABQABgAIAAAAIQBAWeSJ5AAAAA8BAAAP&#10;AAAAAAAAAAAAAAAAAFgEAABkcnMvZG93bnJldi54bWxQSwUGAAAAAAQABADzAAAAaQUAAAAAQUFB&#10;QUFGZ0VBQUJrY25Ndlp=&#10;">
            <v:path arrowok="t"/>
          </v:rect>
        </w:pict>
      </w:r>
      <w:r w:rsidR="00E93BFA" w:rsidRPr="007D47E6">
        <w:rPr>
          <w:rFonts w:ascii="Times New Roman" w:hAnsi="Times New Roman" w:cs="Times New Roman"/>
          <w:b/>
          <w:bCs/>
          <w:color w:val="000000"/>
          <w:sz w:val="28"/>
          <w:szCs w:val="28"/>
        </w:rPr>
        <w:t>In what ways have contractors performance been affected?</w:t>
      </w:r>
    </w:p>
    <w:p w:rsidR="00E93BFA" w:rsidRPr="000862D0" w:rsidRDefault="00765703" w:rsidP="00E93BFA">
      <w:pPr>
        <w:pStyle w:val="ListParagraph"/>
        <w:numPr>
          <w:ilvl w:val="0"/>
          <w:numId w:val="30"/>
        </w:numPr>
        <w:spacing w:line="480" w:lineRule="auto"/>
        <w:jc w:val="both"/>
        <w:rPr>
          <w:rFonts w:ascii="Times New Roman" w:hAnsi="Times New Roman" w:cs="Times New Roman"/>
          <w:bCs/>
          <w:color w:val="000000"/>
          <w:sz w:val="28"/>
          <w:szCs w:val="28"/>
        </w:rPr>
      </w:pPr>
      <w:r>
        <w:rPr>
          <w:rFonts w:ascii="Times New Roman" w:hAnsi="Times New Roman" w:cs="Times New Roman"/>
          <w:bCs/>
          <w:noProof/>
          <w:color w:val="000000"/>
          <w:sz w:val="28"/>
          <w:szCs w:val="28"/>
        </w:rPr>
        <w:pict>
          <v:rect id=" 46" o:spid="_x0000_s1027" style="position:absolute;left:0;text-align:left;margin-left:199.5pt;margin-top:24.85pt;width:33pt;height:21pt;z-index:25170432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sYdz8AQAACQQAAA4AAABkcnMvZTJvRG9jLnhtbKxT227bMAx9H7B/EPS+2A6StDHiFEO7&#10;DAO6dUC3D2BkORYmi5qkxMm+fpTiXLb1qZgeBFKkjg4PqcXdvtNsJ51XaCpejHLOpBFYK7Op+Pdv&#10;q3e3nPkApgaNRlb8ID2/W759s+htKcfYoq6lYwRifNnbirch2DLLvGhlB36EVhoKNug6COS6TVY7&#10;6Am909k4z2dZj662DoX0nk4fjkG+TPhNI0V4ahovA9MVJ24h7S7t67RnywWUGwe2VWLgAa+g0YEy&#10;9OoZ6gECsK1T/0B1Sjj02ISRwC7DplFCpiKonCL/q5znFqxMxZA63p518v8PVnzZPduvLlL39hHF&#10;D89Ikqy3vjyHouMpia37z1hTF2EbMFW7b1wXr1IdbJ/0PFxUlfvABJ1OinmRk/iCYuPZ7Cba8Q0o&#10;T9et8+GjxI5Fo+KO2pbgYffow5B7yklMUat6pbROjtus77VjO6Aer9I64fvrPG1YX/H5dDxN2H/E&#10;/DVGntaLGJ0KNK5adRW/vWRB2UqoP5g6UoUygNKDQzVqM8gZFYxz6cs11gdS0+FxHOn7kNGi+8VZ&#10;T5NYcf9zC05ypj8ZavW8mEzi7CZnMr0Zk+OuI+vrCBhBUBUPnB3N+3Cc9611atPSS0Wq3+B76mKj&#10;jvpeaA1sadxSi4avEef52k9Zlx+8/A0AAP//AwBQSwMEFAAGAAgAAAAhAKnOTJzmAAAADwEAAA8A&#10;AABkcnMvZG93bnJldi54bWxMj1tPwzAMhd+R+A+RkXiZtnTsRrumEwKhSZMQu/GeNaat1iQlSS/8&#10;e8wTvFjysX18vnQz6Jp16HxljYDpJAKGJreqMoWA8+l1/AjMB2mUrK1BAd/oYZPd3qQyUbY3B+yO&#10;oWBkYnwiBZQhNAnnPi9RSz+xDRqafVqnZaDWFVw52ZO5rvlDFC25lpWhD6Vs8LnE/HpstYDReXtq&#10;V9f99s19zT52702/6EZ7Ie7vhpc1lac1sIBD+LuAXwbKDxkFu9jWKM9qAbM4JqAgYB6vgNHCfLkg&#10;4SIgnpLAs5T/58h+AAAA//8DAFBLAQItABQABgAIAAAAIQBaIpOj/wAAAOUBAAATAAAAAAAAAAAA&#10;AAAAAAAAAABbQ29udGVudF9UeXBlc10ueG1sUEsBAi0AFAAGAAgAAAAhAKdKzzjXAAAAlgEAAAsA&#10;AAAAAAAAAAAAAAAAMAEAAF9yZWxzLy5yZWxzUEsBAi0AFAAGAAgAAAAhAIwsYdz8AQAACQQAAA4A&#10;AAAAAAAAAAAAAAAAMAIAAGRycy9lMm9Eb2MueG1sUEsBAi0AFAAGAAgAAAAhAKnOTJzmAAAADwEA&#10;AA8AAAAAAAAAAAAAAAAAWAQAAGRycy9kb3ducmV2LnhtbFBLBQYAAAAABAAEAPMAAABrBQAAAABB&#10;QUFBV0FRQUFHUnljeTlrYj==&#10;">
            <v:path arrowok="t"/>
          </v:rect>
        </w:pict>
      </w:r>
      <w:r w:rsidR="00E93BFA" w:rsidRPr="000862D0">
        <w:rPr>
          <w:rFonts w:ascii="Times New Roman" w:hAnsi="Times New Roman" w:cs="Times New Roman"/>
          <w:bCs/>
          <w:color w:val="000000"/>
          <w:sz w:val="28"/>
          <w:szCs w:val="28"/>
        </w:rPr>
        <w:t>Poor execution of jobs</w:t>
      </w:r>
    </w:p>
    <w:p w:rsidR="00E93BFA" w:rsidRPr="000862D0" w:rsidRDefault="00E93BFA" w:rsidP="00E93BFA">
      <w:pPr>
        <w:pStyle w:val="ListParagraph"/>
        <w:numPr>
          <w:ilvl w:val="0"/>
          <w:numId w:val="30"/>
        </w:numPr>
        <w:spacing w:line="480" w:lineRule="auto"/>
        <w:jc w:val="both"/>
        <w:rPr>
          <w:rFonts w:ascii="Times New Roman" w:hAnsi="Times New Roman" w:cs="Times New Roman"/>
          <w:bCs/>
          <w:color w:val="000000"/>
          <w:sz w:val="28"/>
          <w:szCs w:val="28"/>
        </w:rPr>
      </w:pPr>
      <w:r w:rsidRPr="000862D0">
        <w:rPr>
          <w:rFonts w:ascii="Times New Roman" w:hAnsi="Times New Roman" w:cs="Times New Roman"/>
          <w:bCs/>
          <w:color w:val="000000"/>
          <w:sz w:val="28"/>
          <w:szCs w:val="28"/>
        </w:rPr>
        <w:t>Unfinished jobs</w:t>
      </w:r>
    </w:p>
    <w:p w:rsidR="00E93BFA" w:rsidRPr="000862D0" w:rsidRDefault="00E93BFA" w:rsidP="00E93BFA">
      <w:pPr>
        <w:spacing w:line="480" w:lineRule="auto"/>
        <w:ind w:left="360"/>
        <w:jc w:val="both"/>
        <w:rPr>
          <w:rFonts w:ascii="Times New Roman" w:hAnsi="Times New Roman" w:cs="Times New Roman"/>
          <w:bCs/>
          <w:color w:val="000000"/>
          <w:sz w:val="28"/>
          <w:szCs w:val="28"/>
        </w:rPr>
      </w:pPr>
    </w:p>
    <w:p w:rsidR="00E93BFA" w:rsidRPr="000862D0" w:rsidRDefault="00E93BFA" w:rsidP="00E93BFA">
      <w:pPr>
        <w:pStyle w:val="ListParagraph"/>
        <w:spacing w:line="480" w:lineRule="auto"/>
        <w:jc w:val="both"/>
        <w:rPr>
          <w:rFonts w:ascii="Times New Roman" w:hAnsi="Times New Roman" w:cs="Times New Roman"/>
          <w:b/>
          <w:bCs/>
          <w:color w:val="000000"/>
          <w:sz w:val="28"/>
          <w:szCs w:val="28"/>
        </w:rPr>
      </w:pPr>
    </w:p>
    <w:p w:rsidR="00E93BFA" w:rsidRPr="000862D0" w:rsidRDefault="00E93BFA" w:rsidP="00E93BFA">
      <w:pPr>
        <w:spacing w:line="480" w:lineRule="auto"/>
        <w:ind w:left="360"/>
        <w:jc w:val="both"/>
        <w:rPr>
          <w:rFonts w:ascii="Times New Roman" w:hAnsi="Times New Roman" w:cs="Times New Roman"/>
          <w:b/>
          <w:bCs/>
          <w:color w:val="000000"/>
          <w:sz w:val="28"/>
          <w:szCs w:val="28"/>
        </w:rPr>
      </w:pPr>
    </w:p>
    <w:p w:rsidR="00E93BFA" w:rsidRPr="00805277" w:rsidRDefault="00E93BFA" w:rsidP="00E93BFA">
      <w:pPr>
        <w:spacing w:line="480" w:lineRule="auto"/>
        <w:ind w:left="360"/>
        <w:jc w:val="both"/>
        <w:rPr>
          <w:rFonts w:ascii="Times New Roman" w:hAnsi="Times New Roman" w:cs="Times New Roman"/>
          <w:b/>
          <w:bCs/>
          <w:color w:val="000000"/>
          <w:sz w:val="28"/>
          <w:szCs w:val="28"/>
        </w:rPr>
      </w:pPr>
    </w:p>
    <w:p w:rsidR="00E93BFA" w:rsidRPr="00805277" w:rsidRDefault="00E93BFA" w:rsidP="00E93BFA">
      <w:pPr>
        <w:spacing w:line="480" w:lineRule="auto"/>
        <w:ind w:left="360"/>
        <w:jc w:val="both"/>
        <w:rPr>
          <w:rFonts w:ascii="Times New Roman" w:hAnsi="Times New Roman" w:cs="Times New Roman"/>
          <w:b/>
          <w:bCs/>
          <w:color w:val="000000"/>
          <w:sz w:val="28"/>
          <w:szCs w:val="28"/>
        </w:rPr>
      </w:pPr>
    </w:p>
    <w:p w:rsidR="00E93BFA" w:rsidRPr="00805277" w:rsidRDefault="00E93BFA" w:rsidP="00E93BFA">
      <w:pPr>
        <w:spacing w:line="480" w:lineRule="auto"/>
        <w:ind w:left="360"/>
        <w:rPr>
          <w:rFonts w:ascii="Times New Roman" w:hAnsi="Times New Roman" w:cs="Times New Roman"/>
          <w:b/>
          <w:bCs/>
          <w:color w:val="000000"/>
          <w:sz w:val="28"/>
          <w:szCs w:val="28"/>
        </w:rPr>
      </w:pPr>
    </w:p>
    <w:p w:rsidR="00E93BFA" w:rsidRPr="00805277" w:rsidRDefault="00E93BFA" w:rsidP="00E93BFA">
      <w:pPr>
        <w:spacing w:line="480" w:lineRule="auto"/>
        <w:ind w:left="360"/>
        <w:rPr>
          <w:rFonts w:ascii="Times New Roman" w:hAnsi="Times New Roman" w:cs="Times New Roman"/>
          <w:b/>
          <w:bCs/>
          <w:color w:val="000000"/>
          <w:sz w:val="28"/>
          <w:szCs w:val="28"/>
        </w:rPr>
      </w:pPr>
    </w:p>
    <w:p w:rsidR="00E93BFA" w:rsidRPr="00805277" w:rsidRDefault="00E93BFA" w:rsidP="00E93BFA">
      <w:pPr>
        <w:pStyle w:val="ListParagraph"/>
        <w:spacing w:line="480" w:lineRule="auto"/>
        <w:ind w:left="1080"/>
        <w:rPr>
          <w:rFonts w:ascii="Times New Roman" w:hAnsi="Times New Roman" w:cs="Times New Roman"/>
          <w:bCs/>
          <w:color w:val="000000"/>
          <w:sz w:val="28"/>
          <w:szCs w:val="28"/>
        </w:rPr>
      </w:pPr>
    </w:p>
    <w:p w:rsidR="00E93BFA" w:rsidRPr="00805277" w:rsidRDefault="00E93BFA" w:rsidP="00E93BFA">
      <w:pPr>
        <w:pStyle w:val="ListParagraph"/>
        <w:spacing w:line="480" w:lineRule="auto"/>
        <w:rPr>
          <w:rFonts w:ascii="Times New Roman" w:hAnsi="Times New Roman" w:cs="Times New Roman"/>
          <w:b/>
          <w:bCs/>
          <w:color w:val="000000"/>
          <w:sz w:val="28"/>
          <w:szCs w:val="28"/>
        </w:rPr>
      </w:pPr>
    </w:p>
    <w:p w:rsidR="00E93BFA" w:rsidRPr="00292636" w:rsidRDefault="00E93BFA" w:rsidP="00E93BFA">
      <w:pPr>
        <w:pStyle w:val="ListParagraph"/>
        <w:spacing w:line="480" w:lineRule="auto"/>
        <w:rPr>
          <w:rFonts w:ascii="Times New Roman" w:hAnsi="Times New Roman" w:cs="Times New Roman"/>
          <w:bCs/>
          <w:color w:val="000000"/>
          <w:sz w:val="28"/>
          <w:szCs w:val="28"/>
        </w:rPr>
      </w:pPr>
    </w:p>
    <w:p w:rsidR="00E93BFA" w:rsidRPr="00292636" w:rsidRDefault="00E93BFA" w:rsidP="00E93BFA">
      <w:pPr>
        <w:pStyle w:val="ListParagraph"/>
        <w:spacing w:line="480" w:lineRule="auto"/>
        <w:ind w:left="1080"/>
        <w:rPr>
          <w:rFonts w:ascii="Times New Roman" w:hAnsi="Times New Roman" w:cs="Times New Roman"/>
          <w:bCs/>
          <w:color w:val="000000"/>
          <w:sz w:val="28"/>
          <w:szCs w:val="28"/>
        </w:rPr>
      </w:pPr>
    </w:p>
    <w:p w:rsidR="00E93BFA" w:rsidRPr="00292636" w:rsidRDefault="00E93BFA" w:rsidP="00E93BFA">
      <w:pPr>
        <w:rPr>
          <w:rFonts w:ascii="Times New Roman" w:hAnsi="Times New Roman" w:cs="Times New Roman"/>
          <w:b/>
          <w:bCs/>
          <w:color w:val="000000"/>
          <w:sz w:val="28"/>
          <w:szCs w:val="28"/>
        </w:rPr>
      </w:pPr>
    </w:p>
    <w:p w:rsidR="00E93BFA" w:rsidRPr="00292636" w:rsidRDefault="00E93BFA" w:rsidP="00E93BFA">
      <w:pPr>
        <w:ind w:left="360"/>
        <w:rPr>
          <w:rFonts w:ascii="Times New Roman" w:hAnsi="Times New Roman" w:cs="Times New Roman"/>
          <w:b/>
          <w:bCs/>
          <w:color w:val="000000"/>
          <w:sz w:val="28"/>
          <w:szCs w:val="28"/>
        </w:rPr>
      </w:pPr>
    </w:p>
    <w:p w:rsidR="00E93BFA" w:rsidRDefault="00E93BFA" w:rsidP="00E93BFA">
      <w:pPr>
        <w:rPr>
          <w:rFonts w:ascii="Times New Roman" w:hAnsi="Times New Roman" w:cs="Times New Roman"/>
          <w:b/>
          <w:bCs/>
          <w:color w:val="000000"/>
          <w:sz w:val="28"/>
          <w:szCs w:val="28"/>
        </w:rPr>
      </w:pPr>
    </w:p>
    <w:p w:rsidR="00E93BFA" w:rsidRDefault="00E93BFA" w:rsidP="00E93BFA"/>
    <w:p w:rsidR="00E93BFA" w:rsidRPr="00C07FD0" w:rsidRDefault="00E93BFA" w:rsidP="00E93BFA">
      <w:pPr>
        <w:spacing w:after="0" w:line="480" w:lineRule="auto"/>
        <w:ind w:left="990"/>
        <w:jc w:val="both"/>
        <w:rPr>
          <w:rFonts w:ascii="Times New Roman" w:eastAsia="Times New Roman" w:hAnsi="Times New Roman" w:cs="Times New Roman"/>
          <w:sz w:val="28"/>
          <w:szCs w:val="24"/>
        </w:rPr>
      </w:pPr>
    </w:p>
    <w:p w:rsidR="00AA45E0" w:rsidRDefault="00AA45E0"/>
    <w:sectPr w:rsidR="00AA45E0" w:rsidSect="005467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5EB1"/>
    <w:multiLevelType w:val="hybridMultilevel"/>
    <w:tmpl w:val="7BD05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9115C"/>
    <w:multiLevelType w:val="hybridMultilevel"/>
    <w:tmpl w:val="8F202BC8"/>
    <w:lvl w:ilvl="0" w:tplc="542C8B5A">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2950EC"/>
    <w:multiLevelType w:val="hybridMultilevel"/>
    <w:tmpl w:val="5E520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3643B"/>
    <w:multiLevelType w:val="hybridMultilevel"/>
    <w:tmpl w:val="A274A9C6"/>
    <w:lvl w:ilvl="0" w:tplc="8A906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F25894"/>
    <w:multiLevelType w:val="hybridMultilevel"/>
    <w:tmpl w:val="78ACD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F42D0"/>
    <w:multiLevelType w:val="hybridMultilevel"/>
    <w:tmpl w:val="9460A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33B59"/>
    <w:multiLevelType w:val="multilevel"/>
    <w:tmpl w:val="17789B4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700A90"/>
    <w:multiLevelType w:val="hybridMultilevel"/>
    <w:tmpl w:val="1C961534"/>
    <w:lvl w:ilvl="0" w:tplc="106EA832">
      <w:start w:val="1"/>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nsid w:val="29280F99"/>
    <w:multiLevelType w:val="hybridMultilevel"/>
    <w:tmpl w:val="F9FCF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651C7"/>
    <w:multiLevelType w:val="hybridMultilevel"/>
    <w:tmpl w:val="D8C20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511C6"/>
    <w:multiLevelType w:val="hybridMultilevel"/>
    <w:tmpl w:val="A53C9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D93C9D"/>
    <w:multiLevelType w:val="hybridMultilevel"/>
    <w:tmpl w:val="7D242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7B25A8"/>
    <w:multiLevelType w:val="hybridMultilevel"/>
    <w:tmpl w:val="AA16B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2C36631"/>
    <w:multiLevelType w:val="hybridMultilevel"/>
    <w:tmpl w:val="28129F42"/>
    <w:lvl w:ilvl="0" w:tplc="3EDCE5D0">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7A26B6"/>
    <w:multiLevelType w:val="hybridMultilevel"/>
    <w:tmpl w:val="2F3C8EEC"/>
    <w:lvl w:ilvl="0" w:tplc="44F4A248">
      <w:start w:val="1"/>
      <w:numFmt w:val="decimal"/>
      <w:lvlText w:val="%1)"/>
      <w:lvlJc w:val="left"/>
      <w:pPr>
        <w:tabs>
          <w:tab w:val="num" w:pos="990"/>
        </w:tabs>
        <w:ind w:left="99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6277D6"/>
    <w:multiLevelType w:val="hybridMultilevel"/>
    <w:tmpl w:val="BDD64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E04BC0"/>
    <w:multiLevelType w:val="multilevel"/>
    <w:tmpl w:val="9C306F0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5E571E9"/>
    <w:multiLevelType w:val="hybridMultilevel"/>
    <w:tmpl w:val="9F28497E"/>
    <w:lvl w:ilvl="0" w:tplc="1A50CA90">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195647"/>
    <w:multiLevelType w:val="hybridMultilevel"/>
    <w:tmpl w:val="E8246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D42A64"/>
    <w:multiLevelType w:val="hybridMultilevel"/>
    <w:tmpl w:val="14323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0610B0"/>
    <w:multiLevelType w:val="hybridMultilevel"/>
    <w:tmpl w:val="86CA66A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nsid w:val="5F5B6E84"/>
    <w:multiLevelType w:val="hybridMultilevel"/>
    <w:tmpl w:val="E34ED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221323"/>
    <w:multiLevelType w:val="hybridMultilevel"/>
    <w:tmpl w:val="3022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9BC0D4D"/>
    <w:multiLevelType w:val="hybridMultilevel"/>
    <w:tmpl w:val="B648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B637A8E"/>
    <w:multiLevelType w:val="hybridMultilevel"/>
    <w:tmpl w:val="ED7C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45545E"/>
    <w:multiLevelType w:val="hybridMultilevel"/>
    <w:tmpl w:val="8EAA9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EC13CF"/>
    <w:multiLevelType w:val="hybridMultilevel"/>
    <w:tmpl w:val="BB149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B773F5"/>
    <w:multiLevelType w:val="hybridMultilevel"/>
    <w:tmpl w:val="3A645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7706B8"/>
    <w:multiLevelType w:val="hybridMultilevel"/>
    <w:tmpl w:val="9F28497E"/>
    <w:lvl w:ilvl="0" w:tplc="1A50CA90">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4"/>
  </w:num>
  <w:num w:numId="3">
    <w:abstractNumId w:val="1"/>
  </w:num>
  <w:num w:numId="4">
    <w:abstractNumId w:val="17"/>
  </w:num>
  <w:num w:numId="5">
    <w:abstractNumId w:val="6"/>
  </w:num>
  <w:num w:numId="6">
    <w:abstractNumId w:val="24"/>
  </w:num>
  <w:num w:numId="7">
    <w:abstractNumId w:val="7"/>
  </w:num>
  <w:num w:numId="8">
    <w:abstractNumId w:val="21"/>
  </w:num>
  <w:num w:numId="9">
    <w:abstractNumId w:val="25"/>
  </w:num>
  <w:num w:numId="10">
    <w:abstractNumId w:val="13"/>
  </w:num>
  <w:num w:numId="11">
    <w:abstractNumId w:val="23"/>
  </w:num>
  <w:num w:numId="12">
    <w:abstractNumId w:val="9"/>
  </w:num>
  <w:num w:numId="13">
    <w:abstractNumId w:val="18"/>
  </w:num>
  <w:num w:numId="14">
    <w:abstractNumId w:val="2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22"/>
  </w:num>
  <w:num w:numId="19">
    <w:abstractNumId w:val="20"/>
  </w:num>
  <w:num w:numId="20">
    <w:abstractNumId w:val="0"/>
  </w:num>
  <w:num w:numId="21">
    <w:abstractNumId w:val="10"/>
  </w:num>
  <w:num w:numId="22">
    <w:abstractNumId w:val="12"/>
  </w:num>
  <w:num w:numId="23">
    <w:abstractNumId w:val="3"/>
  </w:num>
  <w:num w:numId="24">
    <w:abstractNumId w:val="8"/>
  </w:num>
  <w:num w:numId="25">
    <w:abstractNumId w:val="11"/>
  </w:num>
  <w:num w:numId="26">
    <w:abstractNumId w:val="28"/>
  </w:num>
  <w:num w:numId="27">
    <w:abstractNumId w:val="4"/>
  </w:num>
  <w:num w:numId="28">
    <w:abstractNumId w:val="16"/>
  </w:num>
  <w:num w:numId="29">
    <w:abstractNumId w:val="27"/>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396A34"/>
    <w:rsid w:val="00061068"/>
    <w:rsid w:val="000C2B82"/>
    <w:rsid w:val="000E495A"/>
    <w:rsid w:val="00150D6E"/>
    <w:rsid w:val="00186B17"/>
    <w:rsid w:val="003104EC"/>
    <w:rsid w:val="00324EAD"/>
    <w:rsid w:val="00382F86"/>
    <w:rsid w:val="00396A34"/>
    <w:rsid w:val="003B7FAB"/>
    <w:rsid w:val="00447160"/>
    <w:rsid w:val="005426D0"/>
    <w:rsid w:val="005467A9"/>
    <w:rsid w:val="006C1C85"/>
    <w:rsid w:val="006D35CF"/>
    <w:rsid w:val="00765703"/>
    <w:rsid w:val="007A5690"/>
    <w:rsid w:val="007E7448"/>
    <w:rsid w:val="00862AFB"/>
    <w:rsid w:val="009A5C4E"/>
    <w:rsid w:val="009B0F8A"/>
    <w:rsid w:val="00A57DAD"/>
    <w:rsid w:val="00AA45E0"/>
    <w:rsid w:val="00D8631B"/>
    <w:rsid w:val="00DE10B5"/>
    <w:rsid w:val="00E93BFA"/>
    <w:rsid w:val="00F4282F"/>
    <w:rsid w:val="00F64F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0" type="connector" idref="#_x0000_s1081"/>
        <o:r id="V:Rule21" type="connector" idref="#_x0000_s1076"/>
        <o:r id="V:Rule22" type="connector" idref="#_x0000_s1075"/>
        <o:r id="V:Rule23" type="connector" idref="#_x0000_s1083"/>
        <o:r id="V:Rule24" type="connector" idref="#_x0000_s1084"/>
        <o:r id="V:Rule25" type="connector" idref="#_x0000_s1082"/>
        <o:r id="V:Rule26" type="connector" idref="#_x0000_s1071"/>
        <o:r id="V:Rule27" type="connector" idref="#_x0000_s1085"/>
        <o:r id="V:Rule28" type="connector" idref="#_x0000_s1079"/>
        <o:r id="V:Rule29" type="connector" idref="#_x0000_s1091"/>
        <o:r id="V:Rule30" type="connector" idref="#_x0000_s1090"/>
        <o:r id="V:Rule31" type="connector" idref="#_x0000_s1072"/>
        <o:r id="V:Rule32" type="connector" idref="#_x0000_s1086"/>
        <o:r id="V:Rule33" type="connector" idref="#_x0000_s1077"/>
        <o:r id="V:Rule34" type="connector" idref="#_x0000_s1088"/>
        <o:r id="V:Rule35" type="connector" idref="#_x0000_s1089"/>
        <o:r id="V:Rule36" type="connector" idref="#_x0000_s1080"/>
        <o:r id="V:Rule37" type="connector" idref="#_x0000_s1078"/>
        <o:r id="V:Rule38"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3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A34"/>
    <w:pPr>
      <w:ind w:left="720"/>
      <w:contextualSpacing/>
    </w:pPr>
  </w:style>
  <w:style w:type="paragraph" w:customStyle="1" w:styleId="Default">
    <w:name w:val="Default"/>
    <w:rsid w:val="00396A3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unhideWhenUsed/>
    <w:rsid w:val="00396A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96A34"/>
    <w:rPr>
      <w:color w:val="0000FF"/>
      <w:u w:val="single"/>
    </w:rPr>
  </w:style>
  <w:style w:type="paragraph" w:styleId="NoSpacing">
    <w:name w:val="No Spacing"/>
    <w:uiPriority w:val="1"/>
    <w:qFormat/>
    <w:rsid w:val="00396A34"/>
    <w:pPr>
      <w:spacing w:after="0" w:line="240" w:lineRule="auto"/>
    </w:pPr>
    <w:rPr>
      <w:rFonts w:ascii="Calibri" w:eastAsia="Calibri" w:hAnsi="Calibri" w:cs="Times New Roman"/>
    </w:rPr>
  </w:style>
  <w:style w:type="table" w:styleId="TableGrid">
    <w:name w:val="Table Grid"/>
    <w:basedOn w:val="TableNormal"/>
    <w:uiPriority w:val="59"/>
    <w:rsid w:val="00396A3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061068"/>
    <w:pPr>
      <w:spacing w:after="45" w:line="240" w:lineRule="auto"/>
    </w:pPr>
    <w:rPr>
      <w:rFonts w:ascii=".AppleSystemUIFont" w:hAnsi=".AppleSystemUIFont" w:cs="Times New Roman"/>
      <w:sz w:val="38"/>
      <w:szCs w:val="38"/>
      <w:lang w:val="en-GB" w:eastAsia="en-GB"/>
    </w:rPr>
  </w:style>
  <w:style w:type="character" w:customStyle="1" w:styleId="s1">
    <w:name w:val="s1"/>
    <w:basedOn w:val="DefaultParagraphFont"/>
    <w:rsid w:val="00061068"/>
    <w:rPr>
      <w:rFonts w:ascii="UICTFontTextStyleBody" w:hAnsi="UICTFontTextStyleBody" w:hint="default"/>
      <w:b/>
      <w:bCs/>
      <w:i w:val="0"/>
      <w:iCs w:val="0"/>
      <w:sz w:val="38"/>
      <w:szCs w:val="38"/>
    </w:rPr>
  </w:style>
  <w:style w:type="paragraph" w:customStyle="1" w:styleId="ListParagraph1">
    <w:name w:val="List Paragraph1"/>
    <w:basedOn w:val="Normal"/>
    <w:uiPriority w:val="34"/>
    <w:qFormat/>
    <w:rsid w:val="00061068"/>
    <w:pPr>
      <w:widowControl w:val="0"/>
      <w:autoSpaceDE w:val="0"/>
      <w:autoSpaceDN w:val="0"/>
      <w:spacing w:after="0" w:line="240" w:lineRule="auto"/>
      <w:ind w:left="720"/>
      <w:contextualSpacing/>
    </w:pPr>
    <w:rPr>
      <w:rFonts w:ascii="Times New Roman" w:eastAsia="Times New Roman" w:hAnsi="Times New Roman" w:cs="Times New Roman"/>
    </w:rPr>
  </w:style>
  <w:style w:type="table" w:customStyle="1" w:styleId="LightShading1">
    <w:name w:val="Light Shading1"/>
    <w:basedOn w:val="TableNormal"/>
    <w:uiPriority w:val="60"/>
    <w:rsid w:val="009B0F8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frastructure" TargetMode="External"/><Relationship Id="rId13" Type="http://schemas.openxmlformats.org/officeDocument/2006/relationships/hyperlink" Target="http://en.wikipedia.org/wiki/Construction_engineer" TargetMode="External"/><Relationship Id="rId18" Type="http://schemas.openxmlformats.org/officeDocument/2006/relationships/hyperlink" Target="http://en.wikipedia.org/wiki/Environmental_impact_assessment" TargetMode="External"/><Relationship Id="rId26" Type="http://schemas.openxmlformats.org/officeDocument/2006/relationships/hyperlink" Target="http://en.wikipedia.org/wiki/States_of_Nigeria" TargetMode="External"/><Relationship Id="rId3" Type="http://schemas.openxmlformats.org/officeDocument/2006/relationships/settings" Target="settings.xml"/><Relationship Id="rId21" Type="http://schemas.openxmlformats.org/officeDocument/2006/relationships/hyperlink" Target="http://en.wikipedia.org/wiki/Construction_site_safety" TargetMode="External"/><Relationship Id="rId34" Type="http://schemas.openxmlformats.org/officeDocument/2006/relationships/hyperlink" Target="http://en.wikipedia.org/w/index.php?title=Orashi_River&amp;action=edit&amp;redlink=1" TargetMode="External"/><Relationship Id="rId7" Type="http://schemas.openxmlformats.org/officeDocument/2006/relationships/hyperlink" Target="http://en.wikipedia.org/wiki/Building" TargetMode="External"/><Relationship Id="rId12" Type="http://schemas.openxmlformats.org/officeDocument/2006/relationships/hyperlink" Target="http://en.wikipedia.org/wiki/Design_engineer" TargetMode="External"/><Relationship Id="rId17" Type="http://schemas.openxmlformats.org/officeDocument/2006/relationships/hyperlink" Target="http://en.wikipedia.org/wiki/Planning" TargetMode="External"/><Relationship Id="rId25" Type="http://schemas.openxmlformats.org/officeDocument/2006/relationships/hyperlink" Target="http://en.wikipedia.org/wiki/Construction_bidding" TargetMode="External"/><Relationship Id="rId33" Type="http://schemas.openxmlformats.org/officeDocument/2006/relationships/hyperlink" Target="http://en.wikipedia.org/wiki/Ebonyi_State" TargetMode="External"/><Relationship Id="rId2" Type="http://schemas.openxmlformats.org/officeDocument/2006/relationships/styles" Target="styles.xml"/><Relationship Id="rId16" Type="http://schemas.openxmlformats.org/officeDocument/2006/relationships/hyperlink" Target="http://en.wikipedia.org/wiki/Project" TargetMode="External"/><Relationship Id="rId20" Type="http://schemas.openxmlformats.org/officeDocument/2006/relationships/hyperlink" Target="http://en.wikipedia.org/wiki/Budget" TargetMode="External"/><Relationship Id="rId29" Type="http://schemas.openxmlformats.org/officeDocument/2006/relationships/hyperlink" Target="http://en.wikipedia.org/wiki/Murtala_Muhammad" TargetMode="External"/><Relationship Id="rId1" Type="http://schemas.openxmlformats.org/officeDocument/2006/relationships/numbering" Target="numbering.xml"/><Relationship Id="rId6" Type="http://schemas.openxmlformats.org/officeDocument/2006/relationships/hyperlink" Target="http://en.wikipedia.org/wiki/Civil_engineering" TargetMode="External"/><Relationship Id="rId11" Type="http://schemas.openxmlformats.org/officeDocument/2006/relationships/hyperlink" Target="http://en.wikipedia.org/wiki/Construction_manager" TargetMode="External"/><Relationship Id="rId24" Type="http://schemas.openxmlformats.org/officeDocument/2006/relationships/hyperlink" Target="http://en.wikipedia.org/wiki/Construction_delay" TargetMode="External"/><Relationship Id="rId32" Type="http://schemas.openxmlformats.org/officeDocument/2006/relationships/hyperlink" Target="http://en.wikipedia.org/wiki/Abia_State" TargetMode="External"/><Relationship Id="rId5" Type="http://schemas.openxmlformats.org/officeDocument/2006/relationships/hyperlink" Target="http://en.wikipedia.org/wiki/Architecture" TargetMode="External"/><Relationship Id="rId15" Type="http://schemas.openxmlformats.org/officeDocument/2006/relationships/hyperlink" Target="http://en.wikipedia.org/wiki/Project_management" TargetMode="External"/><Relationship Id="rId23" Type="http://schemas.openxmlformats.org/officeDocument/2006/relationships/hyperlink" Target="http://en.wikipedia.org/wiki/Logistics" TargetMode="External"/><Relationship Id="rId28" Type="http://schemas.openxmlformats.org/officeDocument/2006/relationships/hyperlink" Target="http://en.wikipedia.org/wiki/Owerri" TargetMode="External"/><Relationship Id="rId36" Type="http://schemas.openxmlformats.org/officeDocument/2006/relationships/theme" Target="theme/theme1.xml"/><Relationship Id="rId10" Type="http://schemas.openxmlformats.org/officeDocument/2006/relationships/hyperlink" Target="http://en.wikipedia.org/wiki/Project_manager" TargetMode="External"/><Relationship Id="rId19" Type="http://schemas.openxmlformats.org/officeDocument/2006/relationships/hyperlink" Target="http://en.wikipedia.org/wiki/Scheduling_%28production_processes%29" TargetMode="External"/><Relationship Id="rId31" Type="http://schemas.openxmlformats.org/officeDocument/2006/relationships/hyperlink" Target="http://en.wikipedia.org/wiki/Imo_River" TargetMode="External"/><Relationship Id="rId4" Type="http://schemas.openxmlformats.org/officeDocument/2006/relationships/webSettings" Target="webSettings.xml"/><Relationship Id="rId9" Type="http://schemas.openxmlformats.org/officeDocument/2006/relationships/hyperlink" Target="http://en.wikipedia.org/wiki/Human_multitasking" TargetMode="External"/><Relationship Id="rId14" Type="http://schemas.openxmlformats.org/officeDocument/2006/relationships/hyperlink" Target="http://en.wikipedia.org/wiki/Project_architect" TargetMode="External"/><Relationship Id="rId22" Type="http://schemas.openxmlformats.org/officeDocument/2006/relationships/hyperlink" Target="http://en.wikipedia.org/wiki/Building_material" TargetMode="External"/><Relationship Id="rId27" Type="http://schemas.openxmlformats.org/officeDocument/2006/relationships/hyperlink" Target="http://en.wikipedia.org/wiki/Nigeria" TargetMode="External"/><Relationship Id="rId30" Type="http://schemas.openxmlformats.org/officeDocument/2006/relationships/hyperlink" Target="http://en.wikipedia.org/wiki/East-Central_Stat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80</Pages>
  <Words>13167</Words>
  <Characters>75055</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cp:lastPrinted>2025-07-28T10:30:00Z</cp:lastPrinted>
  <dcterms:created xsi:type="dcterms:W3CDTF">2025-01-07T18:39:00Z</dcterms:created>
  <dcterms:modified xsi:type="dcterms:W3CDTF">2025-07-28T13:17:00Z</dcterms:modified>
</cp:coreProperties>
</file>