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FC" w:rsidRPr="008C1AAD" w:rsidRDefault="00954BFC" w:rsidP="00954BFC">
      <w:pPr>
        <w:pStyle w:val="p1"/>
        <w:jc w:val="center"/>
        <w:rPr>
          <w:rStyle w:val="s1"/>
          <w:rFonts w:ascii="Times New Roman" w:hAnsi="Times New Roman"/>
          <w:sz w:val="34"/>
        </w:rPr>
      </w:pPr>
      <w:r w:rsidRPr="008C1AAD">
        <w:rPr>
          <w:rStyle w:val="s1"/>
          <w:rFonts w:ascii="Times New Roman" w:hAnsi="Times New Roman"/>
          <w:sz w:val="34"/>
        </w:rPr>
        <w:t>UNDERSTANDING THE CONTRIBUTIONS OF BUILDING CONSULTANTS TO PROJECT VARIATIONS IN NIGERIA'S CONSTRUCTION INDUSTRY</w:t>
      </w:r>
    </w:p>
    <w:p w:rsidR="00954BFC" w:rsidRPr="008C1AAD" w:rsidRDefault="00954BFC" w:rsidP="00954BFC">
      <w:pPr>
        <w:pStyle w:val="p1"/>
        <w:jc w:val="center"/>
        <w:rPr>
          <w:rStyle w:val="s1"/>
          <w:rFonts w:ascii="Times New Roman" w:hAnsi="Times New Roman"/>
        </w:rPr>
      </w:pPr>
    </w:p>
    <w:p w:rsidR="00954BFC" w:rsidRPr="008C1AAD" w:rsidRDefault="00954BFC" w:rsidP="00954BFC">
      <w:pPr>
        <w:pStyle w:val="p1"/>
        <w:jc w:val="center"/>
        <w:rPr>
          <w:rStyle w:val="s1"/>
          <w:rFonts w:ascii="Times New Roman" w:hAnsi="Times New Roman"/>
        </w:rPr>
      </w:pPr>
    </w:p>
    <w:p w:rsidR="00954BFC" w:rsidRPr="008C1AAD" w:rsidRDefault="00954BFC" w:rsidP="00954BFC">
      <w:pPr>
        <w:pStyle w:val="p1"/>
        <w:jc w:val="center"/>
        <w:rPr>
          <w:rStyle w:val="s1"/>
          <w:rFonts w:ascii="Times New Roman" w:hAnsi="Times New Roman"/>
        </w:rPr>
      </w:pPr>
      <w:r w:rsidRPr="008C1AAD">
        <w:rPr>
          <w:rStyle w:val="s1"/>
          <w:rFonts w:ascii="Times New Roman" w:hAnsi="Times New Roman"/>
        </w:rPr>
        <w:t>BY</w:t>
      </w:r>
    </w:p>
    <w:p w:rsidR="00954BFC" w:rsidRPr="008C1AAD" w:rsidRDefault="00954BFC" w:rsidP="00954BFC">
      <w:pPr>
        <w:pStyle w:val="p1"/>
        <w:jc w:val="center"/>
        <w:rPr>
          <w:rStyle w:val="s1"/>
          <w:rFonts w:ascii="Times New Roman" w:hAnsi="Times New Roman"/>
        </w:rPr>
      </w:pPr>
    </w:p>
    <w:p w:rsidR="00954BFC" w:rsidRPr="008C1AAD" w:rsidRDefault="00954BFC" w:rsidP="00954BFC">
      <w:pPr>
        <w:pStyle w:val="p1"/>
        <w:jc w:val="center"/>
        <w:rPr>
          <w:rStyle w:val="s1"/>
          <w:rFonts w:ascii="Times New Roman" w:hAnsi="Times New Roman"/>
        </w:rPr>
      </w:pPr>
      <w:r>
        <w:rPr>
          <w:rStyle w:val="s1"/>
          <w:rFonts w:ascii="Times New Roman" w:hAnsi="Times New Roman"/>
        </w:rPr>
        <w:t>ADEBANJO QUAM OLAMILEKAN</w:t>
      </w:r>
    </w:p>
    <w:p w:rsidR="00954BFC" w:rsidRPr="008C1AAD" w:rsidRDefault="00954BFC" w:rsidP="00954BFC">
      <w:pPr>
        <w:pStyle w:val="p1"/>
        <w:jc w:val="center"/>
        <w:rPr>
          <w:rStyle w:val="s1"/>
          <w:rFonts w:ascii="Times New Roman" w:hAnsi="Times New Roman"/>
        </w:rPr>
      </w:pPr>
      <w:r>
        <w:rPr>
          <w:rStyle w:val="s1"/>
          <w:rFonts w:ascii="Times New Roman" w:hAnsi="Times New Roman"/>
        </w:rPr>
        <w:t>HND/23/BLD/FT/0033</w:t>
      </w:r>
    </w:p>
    <w:p w:rsidR="00954BFC" w:rsidRDefault="00954BFC" w:rsidP="00954BFC">
      <w:pPr>
        <w:pStyle w:val="p1"/>
        <w:jc w:val="center"/>
        <w:rPr>
          <w:rStyle w:val="s1"/>
          <w:rFonts w:ascii="Times New Roman" w:hAnsi="Times New Roman"/>
        </w:rPr>
      </w:pPr>
    </w:p>
    <w:p w:rsidR="00954BFC" w:rsidRPr="008C1AAD" w:rsidRDefault="00954BFC" w:rsidP="00954BFC">
      <w:pPr>
        <w:pStyle w:val="p1"/>
        <w:jc w:val="center"/>
        <w:rPr>
          <w:rStyle w:val="s1"/>
          <w:rFonts w:ascii="Times New Roman" w:hAnsi="Times New Roman"/>
        </w:rPr>
      </w:pPr>
    </w:p>
    <w:p w:rsidR="00954BFC" w:rsidRPr="008C1AAD" w:rsidRDefault="00954BFC" w:rsidP="00954BFC">
      <w:pPr>
        <w:pStyle w:val="p1"/>
        <w:jc w:val="center"/>
        <w:rPr>
          <w:rStyle w:val="s1"/>
          <w:rFonts w:ascii="Times New Roman" w:hAnsi="Times New Roman"/>
        </w:rPr>
      </w:pPr>
      <w:r w:rsidRPr="008C1AAD">
        <w:rPr>
          <w:rStyle w:val="s1"/>
          <w:rFonts w:ascii="Times New Roman" w:hAnsi="Times New Roman"/>
        </w:rPr>
        <w:t>BEING A RESEARCH PROJECT SUBMITTED TO THE DEPARTMENT OF BUILDING TECHNOLOGY</w:t>
      </w:r>
    </w:p>
    <w:p w:rsidR="00954BFC" w:rsidRPr="008C1AAD" w:rsidRDefault="00954BFC" w:rsidP="00954BFC">
      <w:pPr>
        <w:pStyle w:val="p1"/>
        <w:jc w:val="center"/>
        <w:rPr>
          <w:rStyle w:val="s1"/>
          <w:rFonts w:ascii="Times New Roman" w:hAnsi="Times New Roman"/>
        </w:rPr>
      </w:pPr>
    </w:p>
    <w:p w:rsidR="00954BFC" w:rsidRPr="008C1AAD" w:rsidRDefault="00954BFC" w:rsidP="00954BFC">
      <w:pPr>
        <w:pStyle w:val="p1"/>
        <w:jc w:val="center"/>
        <w:rPr>
          <w:rStyle w:val="s1"/>
          <w:rFonts w:ascii="Times New Roman" w:hAnsi="Times New Roman"/>
        </w:rPr>
      </w:pPr>
      <w:r w:rsidRPr="008C1AAD">
        <w:rPr>
          <w:rStyle w:val="s1"/>
          <w:rFonts w:ascii="Times New Roman" w:hAnsi="Times New Roman"/>
        </w:rPr>
        <w:t>INSTITUTE OF ENVIRONMENTAL STUDIES, KWARA STATE POLYTECHNIC, ILORIN</w:t>
      </w:r>
    </w:p>
    <w:p w:rsidR="00954BFC" w:rsidRPr="008C1AAD" w:rsidRDefault="00954BFC" w:rsidP="00954BFC">
      <w:pPr>
        <w:pStyle w:val="p1"/>
        <w:jc w:val="center"/>
        <w:rPr>
          <w:rStyle w:val="s1"/>
          <w:rFonts w:ascii="Times New Roman" w:hAnsi="Times New Roman"/>
        </w:rPr>
      </w:pPr>
    </w:p>
    <w:p w:rsidR="00954BFC" w:rsidRPr="008C1AAD" w:rsidRDefault="00954BFC" w:rsidP="00954BFC">
      <w:pPr>
        <w:pStyle w:val="p1"/>
        <w:jc w:val="center"/>
        <w:rPr>
          <w:rStyle w:val="s1"/>
          <w:rFonts w:ascii="Times New Roman" w:hAnsi="Times New Roman"/>
        </w:rPr>
      </w:pPr>
      <w:r w:rsidRPr="008C1AAD">
        <w:rPr>
          <w:rStyle w:val="s1"/>
          <w:rFonts w:ascii="Times New Roman" w:hAnsi="Times New Roman"/>
        </w:rPr>
        <w:t xml:space="preserve"> IN PARTIAL FULFILMENT OF THE REQUIREMENT OF THE REQUIREMENT FOR THE AWARD OF HIGHER NATIONAL DIPLOMA (HND) IN BUILDING TECHNOLOGY</w:t>
      </w:r>
    </w:p>
    <w:p w:rsidR="00954BFC" w:rsidRPr="008C1AAD" w:rsidRDefault="00954BFC" w:rsidP="00954BFC">
      <w:pPr>
        <w:pStyle w:val="p1"/>
        <w:jc w:val="center"/>
        <w:rPr>
          <w:rStyle w:val="s1"/>
          <w:rFonts w:ascii="Times New Roman" w:hAnsi="Times New Roman"/>
        </w:rPr>
      </w:pPr>
    </w:p>
    <w:p w:rsidR="00954BFC" w:rsidRPr="00954BFC" w:rsidRDefault="00954BFC" w:rsidP="00954BFC">
      <w:pPr>
        <w:spacing w:line="360" w:lineRule="auto"/>
        <w:jc w:val="center"/>
      </w:pP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sidRPr="008C1AAD">
        <w:rPr>
          <w:rStyle w:val="s1"/>
          <w:rFonts w:ascii="Times New Roman" w:hAnsi="Times New Roman"/>
        </w:rPr>
        <w:tab/>
      </w:r>
      <w:r w:rsidR="007F131F">
        <w:rPr>
          <w:rStyle w:val="s1"/>
          <w:rFonts w:ascii="Times New Roman" w:hAnsi="Times New Roman"/>
        </w:rPr>
        <w:tab/>
      </w:r>
      <w:r w:rsidR="00066903">
        <w:rPr>
          <w:rStyle w:val="s1"/>
          <w:rFonts w:ascii="Times New Roman" w:hAnsi="Times New Roman"/>
        </w:rPr>
        <w:tab/>
      </w:r>
      <w:r w:rsidR="00066903">
        <w:rPr>
          <w:rStyle w:val="s1"/>
          <w:rFonts w:ascii="Times New Roman" w:hAnsi="Times New Roman"/>
        </w:rPr>
        <w:tab/>
        <w:t>JULY</w:t>
      </w:r>
      <w:r w:rsidRPr="008C1AAD">
        <w:rPr>
          <w:rStyle w:val="s1"/>
          <w:rFonts w:ascii="Times New Roman" w:hAnsi="Times New Roman"/>
        </w:rPr>
        <w:t>, 2025</w:t>
      </w:r>
    </w:p>
    <w:p w:rsidR="007F131F" w:rsidRDefault="007F131F">
      <w:pPr>
        <w:rPr>
          <w:rFonts w:ascii="Times New Roman" w:hAnsi="Times New Roman" w:cs="Times New Roman"/>
          <w:b/>
        </w:rPr>
      </w:pPr>
      <w:r>
        <w:rPr>
          <w:rFonts w:ascii="Times New Roman" w:hAnsi="Times New Roman" w:cs="Times New Roman"/>
          <w:b/>
        </w:rPr>
        <w:br w:type="page"/>
      </w:r>
    </w:p>
    <w:p w:rsidR="00F92596" w:rsidRPr="00EA7142" w:rsidRDefault="00F92596" w:rsidP="00F92596">
      <w:pPr>
        <w:spacing w:after="0" w:line="480" w:lineRule="auto"/>
        <w:jc w:val="center"/>
        <w:rPr>
          <w:rFonts w:ascii="Times New Roman" w:hAnsi="Times New Roman"/>
          <w:b/>
          <w:bCs/>
          <w:color w:val="000000"/>
          <w:sz w:val="24"/>
          <w:szCs w:val="24"/>
        </w:rPr>
      </w:pPr>
      <w:r w:rsidRPr="00EA7142">
        <w:rPr>
          <w:rFonts w:ascii="Times New Roman" w:hAnsi="Times New Roman"/>
          <w:b/>
          <w:bCs/>
          <w:color w:val="000000"/>
          <w:sz w:val="24"/>
          <w:szCs w:val="24"/>
        </w:rPr>
        <w:lastRenderedPageBreak/>
        <w:t>CERTIFICATION</w:t>
      </w:r>
    </w:p>
    <w:p w:rsidR="00F92596" w:rsidRPr="0086675C" w:rsidRDefault="00F92596" w:rsidP="00F92596">
      <w:pPr>
        <w:pStyle w:val="ListParagraph1"/>
        <w:spacing w:line="480" w:lineRule="auto"/>
        <w:ind w:left="0" w:firstLine="720"/>
        <w:jc w:val="both"/>
        <w:rPr>
          <w:sz w:val="24"/>
          <w:szCs w:val="24"/>
        </w:rPr>
      </w:pPr>
      <w:r w:rsidRPr="0086675C">
        <w:rPr>
          <w:sz w:val="24"/>
          <w:szCs w:val="24"/>
        </w:rPr>
        <w:t xml:space="preserve">This is to certify that </w:t>
      </w:r>
      <w:r w:rsidR="00086704">
        <w:rPr>
          <w:b/>
          <w:sz w:val="24"/>
          <w:szCs w:val="24"/>
        </w:rPr>
        <w:t>ADEBANJO QUAM OLAMILEKAN</w:t>
      </w:r>
      <w:r>
        <w:rPr>
          <w:b/>
          <w:sz w:val="24"/>
          <w:szCs w:val="24"/>
        </w:rPr>
        <w:t xml:space="preserve"> </w:t>
      </w:r>
      <w:r w:rsidRPr="0086675C">
        <w:rPr>
          <w:sz w:val="24"/>
          <w:szCs w:val="24"/>
        </w:rPr>
        <w:t xml:space="preserve">with Matric number </w:t>
      </w:r>
      <w:r w:rsidR="00086704">
        <w:rPr>
          <w:b/>
          <w:sz w:val="24"/>
          <w:szCs w:val="24"/>
        </w:rPr>
        <w:t>HND/23/BLD/FT/0033</w:t>
      </w:r>
      <w:r w:rsidRPr="0086675C">
        <w:rPr>
          <w:b/>
          <w:sz w:val="24"/>
          <w:szCs w:val="24"/>
        </w:rPr>
        <w:t xml:space="preserve"> </w:t>
      </w:r>
      <w:r w:rsidRPr="0086675C">
        <w:rPr>
          <w:sz w:val="24"/>
          <w:szCs w:val="24"/>
        </w:rPr>
        <w:t>from department of</w:t>
      </w:r>
      <w:r w:rsidRPr="0086675C">
        <w:rPr>
          <w:b/>
          <w:sz w:val="24"/>
          <w:szCs w:val="24"/>
        </w:rPr>
        <w:t xml:space="preserve"> </w:t>
      </w:r>
      <w:r>
        <w:rPr>
          <w:sz w:val="24"/>
          <w:szCs w:val="24"/>
        </w:rPr>
        <w:t>Building Technology</w:t>
      </w:r>
      <w:r w:rsidRPr="0086675C">
        <w:rPr>
          <w:sz w:val="24"/>
          <w:szCs w:val="24"/>
        </w:rPr>
        <w:t>, Institute of Environment Studies carried out a practical field work which formed basic of the project</w:t>
      </w:r>
      <w:r>
        <w:rPr>
          <w:sz w:val="24"/>
          <w:szCs w:val="24"/>
        </w:rPr>
        <w:t xml:space="preserve"> in accordance with building technology rules</w:t>
      </w:r>
      <w:r w:rsidRPr="0086675C">
        <w:rPr>
          <w:sz w:val="24"/>
          <w:szCs w:val="24"/>
        </w:rPr>
        <w:t xml:space="preserve"> and regulations and departmental instruction.</w:t>
      </w:r>
    </w:p>
    <w:p w:rsidR="00F92596" w:rsidRPr="00EA7142" w:rsidRDefault="00F92596" w:rsidP="00F92596">
      <w:pPr>
        <w:spacing w:after="0" w:line="480" w:lineRule="auto"/>
        <w:ind w:firstLine="720"/>
        <w:jc w:val="both"/>
        <w:rPr>
          <w:rFonts w:ascii="Times New Roman" w:hAnsi="Times New Roman"/>
          <w:color w:val="000000"/>
          <w:sz w:val="24"/>
          <w:szCs w:val="24"/>
        </w:rPr>
      </w:pPr>
    </w:p>
    <w:p w:rsidR="00F92596" w:rsidRPr="00EA7142" w:rsidRDefault="00F92596" w:rsidP="00F92596">
      <w:pPr>
        <w:spacing w:after="0" w:line="480" w:lineRule="auto"/>
        <w:jc w:val="both"/>
        <w:rPr>
          <w:rFonts w:ascii="Times New Roman" w:hAnsi="Times New Roman"/>
          <w:color w:val="000000"/>
          <w:sz w:val="24"/>
          <w:szCs w:val="24"/>
        </w:rPr>
      </w:pPr>
    </w:p>
    <w:p w:rsidR="00F92596" w:rsidRDefault="00F92596" w:rsidP="00F92596">
      <w:pPr>
        <w:spacing w:after="0" w:line="240" w:lineRule="auto"/>
        <w:contextualSpacing/>
        <w:jc w:val="both"/>
        <w:rPr>
          <w:rFonts w:ascii="Times New Roman" w:hAnsi="Times New Roman"/>
          <w:b/>
          <w:color w:val="000000"/>
          <w:sz w:val="24"/>
          <w:szCs w:val="24"/>
        </w:rPr>
      </w:pPr>
    </w:p>
    <w:p w:rsidR="00594502" w:rsidRPr="00EA7142" w:rsidRDefault="00594502" w:rsidP="00594502">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___________________</w:t>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Pr>
          <w:rFonts w:ascii="Times New Roman" w:hAnsi="Times New Roman"/>
          <w:color w:val="000000"/>
          <w:sz w:val="24"/>
          <w:szCs w:val="24"/>
        </w:rPr>
        <w:tab/>
      </w:r>
      <w:r w:rsidRPr="00EA7142">
        <w:rPr>
          <w:rFonts w:ascii="Times New Roman" w:hAnsi="Times New Roman"/>
          <w:color w:val="000000"/>
          <w:sz w:val="24"/>
          <w:szCs w:val="24"/>
        </w:rPr>
        <w:t>__________________</w:t>
      </w:r>
    </w:p>
    <w:p w:rsidR="00F92596" w:rsidRPr="005061EF" w:rsidRDefault="007F131F" w:rsidP="00F92596">
      <w:pPr>
        <w:spacing w:after="0" w:line="240" w:lineRule="auto"/>
        <w:contextualSpacing/>
        <w:jc w:val="both"/>
        <w:rPr>
          <w:rFonts w:ascii="Times New Roman" w:hAnsi="Times New Roman"/>
          <w:b/>
          <w:sz w:val="24"/>
          <w:szCs w:val="24"/>
        </w:rPr>
      </w:pPr>
      <w:r>
        <w:rPr>
          <w:rFonts w:ascii="Times New Roman" w:hAnsi="Times New Roman"/>
          <w:b/>
          <w:sz w:val="24"/>
          <w:szCs w:val="24"/>
        </w:rPr>
        <w:t>BLDR. IYIOLA AKEEM SEYI</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00594502">
        <w:rPr>
          <w:rFonts w:ascii="Times New Roman" w:hAnsi="Times New Roman"/>
          <w:b/>
          <w:sz w:val="24"/>
          <w:szCs w:val="24"/>
        </w:rPr>
        <w:tab/>
      </w:r>
      <w:r w:rsidRPr="00EA7142">
        <w:rPr>
          <w:rFonts w:ascii="Times New Roman" w:hAnsi="Times New Roman"/>
          <w:b/>
          <w:color w:val="000000"/>
          <w:sz w:val="24"/>
          <w:szCs w:val="24"/>
        </w:rPr>
        <w:t xml:space="preserve">DATE                 </w:t>
      </w:r>
      <w:r w:rsidRPr="00EA7142">
        <w:rPr>
          <w:rFonts w:ascii="Times New Roman" w:hAnsi="Times New Roman"/>
          <w:b/>
          <w:color w:val="000000"/>
          <w:sz w:val="24"/>
          <w:szCs w:val="24"/>
        </w:rPr>
        <w:tab/>
      </w:r>
      <w:r w:rsidRPr="00EA7142">
        <w:rPr>
          <w:rFonts w:ascii="Times New Roman" w:hAnsi="Times New Roman"/>
          <w:b/>
          <w:color w:val="000000"/>
          <w:sz w:val="24"/>
          <w:szCs w:val="24"/>
        </w:rPr>
        <w:tab/>
      </w:r>
    </w:p>
    <w:p w:rsidR="00F92596" w:rsidRPr="00EA7142" w:rsidRDefault="00F92596" w:rsidP="00F92596">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(Project supervisor)</w:t>
      </w:r>
    </w:p>
    <w:p w:rsidR="00F92596" w:rsidRPr="00EA7142" w:rsidRDefault="00F92596" w:rsidP="00F92596">
      <w:pPr>
        <w:spacing w:after="0" w:line="480" w:lineRule="auto"/>
        <w:jc w:val="both"/>
        <w:rPr>
          <w:rFonts w:ascii="Times New Roman" w:hAnsi="Times New Roman"/>
          <w:color w:val="000000"/>
          <w:sz w:val="24"/>
          <w:szCs w:val="24"/>
        </w:rPr>
      </w:pPr>
    </w:p>
    <w:p w:rsidR="00F92596" w:rsidRDefault="00F92596" w:rsidP="00F92596">
      <w:pPr>
        <w:spacing w:after="0" w:line="240" w:lineRule="auto"/>
        <w:contextualSpacing/>
        <w:jc w:val="both"/>
        <w:rPr>
          <w:rFonts w:ascii="Times New Roman" w:hAnsi="Times New Roman"/>
          <w:b/>
          <w:color w:val="000000"/>
          <w:sz w:val="24"/>
          <w:szCs w:val="24"/>
        </w:rPr>
      </w:pPr>
    </w:p>
    <w:p w:rsidR="00594502" w:rsidRPr="00EA7142" w:rsidRDefault="00594502" w:rsidP="00594502">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___________________</w:t>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Pr>
          <w:rFonts w:ascii="Times New Roman" w:hAnsi="Times New Roman"/>
          <w:color w:val="000000"/>
          <w:sz w:val="24"/>
          <w:szCs w:val="24"/>
        </w:rPr>
        <w:tab/>
      </w:r>
      <w:r w:rsidRPr="00EA7142">
        <w:rPr>
          <w:rFonts w:ascii="Times New Roman" w:hAnsi="Times New Roman"/>
          <w:color w:val="000000"/>
          <w:sz w:val="24"/>
          <w:szCs w:val="24"/>
        </w:rPr>
        <w:t>__________________</w:t>
      </w:r>
    </w:p>
    <w:p w:rsidR="00F92596" w:rsidRPr="00EA7142" w:rsidRDefault="00083903" w:rsidP="00F92596">
      <w:pPr>
        <w:tabs>
          <w:tab w:val="left" w:pos="5040"/>
        </w:tabs>
        <w:spacing w:after="0" w:line="240" w:lineRule="auto"/>
        <w:contextualSpacing/>
        <w:jc w:val="both"/>
        <w:rPr>
          <w:rFonts w:ascii="Times New Roman" w:hAnsi="Times New Roman"/>
          <w:color w:val="000000"/>
          <w:sz w:val="24"/>
          <w:szCs w:val="24"/>
        </w:rPr>
      </w:pPr>
      <w:r>
        <w:rPr>
          <w:rFonts w:ascii="Times New Roman" w:hAnsi="Times New Roman"/>
          <w:b/>
          <w:sz w:val="24"/>
          <w:szCs w:val="24"/>
        </w:rPr>
        <w:t xml:space="preserve">BLDR. ABDULGANIYU </w:t>
      </w:r>
      <w:r w:rsidR="00F92596">
        <w:rPr>
          <w:rFonts w:ascii="Times New Roman" w:hAnsi="Times New Roman"/>
          <w:b/>
          <w:sz w:val="24"/>
          <w:szCs w:val="24"/>
        </w:rPr>
        <w:t>ALEGE</w:t>
      </w:r>
      <w:r w:rsidR="00F92596" w:rsidRPr="00EA7142">
        <w:rPr>
          <w:rFonts w:ascii="Times New Roman" w:hAnsi="Times New Roman"/>
          <w:b/>
          <w:color w:val="000000"/>
          <w:sz w:val="24"/>
          <w:szCs w:val="24"/>
        </w:rPr>
        <w:t xml:space="preserve">         </w:t>
      </w:r>
      <w:r w:rsidR="00F92596" w:rsidRPr="00EA7142">
        <w:rPr>
          <w:rFonts w:ascii="Times New Roman" w:hAnsi="Times New Roman"/>
          <w:b/>
          <w:color w:val="000000"/>
          <w:sz w:val="24"/>
          <w:szCs w:val="24"/>
        </w:rPr>
        <w:tab/>
      </w:r>
      <w:r w:rsidR="00F92596" w:rsidRPr="00EA7142">
        <w:rPr>
          <w:rFonts w:ascii="Times New Roman" w:hAnsi="Times New Roman"/>
          <w:b/>
          <w:color w:val="000000"/>
          <w:sz w:val="24"/>
          <w:szCs w:val="24"/>
        </w:rPr>
        <w:tab/>
      </w:r>
      <w:r w:rsidR="00594502">
        <w:rPr>
          <w:rFonts w:ascii="Times New Roman" w:hAnsi="Times New Roman"/>
          <w:b/>
          <w:color w:val="000000"/>
          <w:sz w:val="24"/>
          <w:szCs w:val="24"/>
        </w:rPr>
        <w:tab/>
      </w:r>
      <w:r w:rsidR="00F92596" w:rsidRPr="00EA7142">
        <w:rPr>
          <w:rFonts w:ascii="Times New Roman" w:hAnsi="Times New Roman"/>
          <w:b/>
          <w:color w:val="000000"/>
          <w:sz w:val="24"/>
          <w:szCs w:val="24"/>
        </w:rPr>
        <w:t xml:space="preserve"> DATE</w:t>
      </w:r>
    </w:p>
    <w:p w:rsidR="00F92596" w:rsidRPr="00EA7142" w:rsidRDefault="00F92596" w:rsidP="00F92596">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 xml:space="preserve"> (</w:t>
      </w:r>
      <w:r w:rsidRPr="00EA7142">
        <w:rPr>
          <w:rFonts w:ascii="Times New Roman" w:hAnsi="Times New Roman"/>
          <w:b/>
          <w:color w:val="000000"/>
          <w:sz w:val="24"/>
          <w:szCs w:val="24"/>
        </w:rPr>
        <w:t>Project Coordinator</w:t>
      </w:r>
      <w:r w:rsidRPr="00EA7142">
        <w:rPr>
          <w:rFonts w:ascii="Times New Roman" w:hAnsi="Times New Roman"/>
          <w:color w:val="000000"/>
          <w:sz w:val="24"/>
          <w:szCs w:val="24"/>
        </w:rPr>
        <w:t>)</w:t>
      </w:r>
    </w:p>
    <w:p w:rsidR="00F92596" w:rsidRPr="00EA7142" w:rsidRDefault="00F92596" w:rsidP="00F92596">
      <w:pPr>
        <w:spacing w:after="0" w:line="480" w:lineRule="auto"/>
        <w:jc w:val="both"/>
        <w:rPr>
          <w:rFonts w:ascii="Times New Roman" w:hAnsi="Times New Roman"/>
          <w:color w:val="000000"/>
          <w:sz w:val="24"/>
          <w:szCs w:val="24"/>
        </w:rPr>
      </w:pPr>
    </w:p>
    <w:p w:rsidR="00F92596" w:rsidRDefault="00F92596" w:rsidP="00F92596">
      <w:pPr>
        <w:spacing w:after="0" w:line="240" w:lineRule="auto"/>
        <w:contextualSpacing/>
        <w:jc w:val="both"/>
        <w:rPr>
          <w:rFonts w:ascii="Times New Roman" w:hAnsi="Times New Roman"/>
          <w:b/>
          <w:sz w:val="24"/>
          <w:szCs w:val="24"/>
        </w:rPr>
      </w:pPr>
    </w:p>
    <w:p w:rsidR="00F92596" w:rsidRDefault="00F92596" w:rsidP="00F92596">
      <w:pPr>
        <w:spacing w:after="0" w:line="240" w:lineRule="auto"/>
        <w:contextualSpacing/>
        <w:jc w:val="both"/>
        <w:rPr>
          <w:rFonts w:ascii="Times New Roman" w:hAnsi="Times New Roman"/>
          <w:b/>
          <w:sz w:val="24"/>
          <w:szCs w:val="24"/>
        </w:rPr>
      </w:pPr>
    </w:p>
    <w:p w:rsidR="00594502" w:rsidRPr="00EA7142" w:rsidRDefault="00594502" w:rsidP="00594502">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___________________</w:t>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Pr>
          <w:rFonts w:ascii="Times New Roman" w:hAnsi="Times New Roman"/>
          <w:color w:val="000000"/>
          <w:sz w:val="24"/>
          <w:szCs w:val="24"/>
        </w:rPr>
        <w:tab/>
      </w:r>
      <w:r w:rsidRPr="00EA7142">
        <w:rPr>
          <w:rFonts w:ascii="Times New Roman" w:hAnsi="Times New Roman"/>
          <w:color w:val="000000"/>
          <w:sz w:val="24"/>
          <w:szCs w:val="24"/>
        </w:rPr>
        <w:t>__________________</w:t>
      </w:r>
    </w:p>
    <w:p w:rsidR="00F92596" w:rsidRPr="00EA7142" w:rsidRDefault="00083903" w:rsidP="00F92596">
      <w:pPr>
        <w:spacing w:after="0" w:line="240" w:lineRule="auto"/>
        <w:contextualSpacing/>
        <w:jc w:val="both"/>
        <w:rPr>
          <w:rFonts w:ascii="Times New Roman" w:hAnsi="Times New Roman"/>
          <w:b/>
          <w:spacing w:val="-4"/>
          <w:sz w:val="24"/>
          <w:szCs w:val="24"/>
        </w:rPr>
      </w:pPr>
      <w:r>
        <w:rPr>
          <w:rFonts w:ascii="Times New Roman" w:hAnsi="Times New Roman"/>
          <w:b/>
          <w:sz w:val="24"/>
          <w:szCs w:val="24"/>
        </w:rPr>
        <w:t xml:space="preserve">BLDR. ABDULGANIYU </w:t>
      </w:r>
      <w:r w:rsidR="00F92596">
        <w:rPr>
          <w:rFonts w:ascii="Times New Roman" w:hAnsi="Times New Roman"/>
          <w:b/>
          <w:sz w:val="24"/>
          <w:szCs w:val="24"/>
        </w:rPr>
        <w:t>ALEGE</w:t>
      </w:r>
      <w:r w:rsidR="00F92596">
        <w:rPr>
          <w:rFonts w:ascii="Times New Roman" w:hAnsi="Times New Roman"/>
          <w:b/>
          <w:spacing w:val="-4"/>
          <w:sz w:val="24"/>
          <w:szCs w:val="24"/>
        </w:rPr>
        <w:t xml:space="preserve"> </w:t>
      </w:r>
      <w:r w:rsidR="00F92596">
        <w:rPr>
          <w:rFonts w:ascii="Times New Roman" w:hAnsi="Times New Roman"/>
          <w:b/>
          <w:spacing w:val="-4"/>
          <w:sz w:val="24"/>
          <w:szCs w:val="24"/>
        </w:rPr>
        <w:tab/>
      </w:r>
      <w:r w:rsidR="00F92596">
        <w:rPr>
          <w:rFonts w:ascii="Times New Roman" w:hAnsi="Times New Roman"/>
          <w:b/>
          <w:spacing w:val="-4"/>
          <w:sz w:val="24"/>
          <w:szCs w:val="24"/>
        </w:rPr>
        <w:tab/>
      </w:r>
      <w:r w:rsidR="00F92596">
        <w:rPr>
          <w:rFonts w:ascii="Times New Roman" w:hAnsi="Times New Roman"/>
          <w:b/>
          <w:spacing w:val="-4"/>
          <w:sz w:val="24"/>
          <w:szCs w:val="24"/>
        </w:rPr>
        <w:tab/>
      </w:r>
      <w:r w:rsidR="00F92596">
        <w:rPr>
          <w:rFonts w:ascii="Times New Roman" w:hAnsi="Times New Roman"/>
          <w:b/>
          <w:spacing w:val="-4"/>
          <w:sz w:val="24"/>
          <w:szCs w:val="24"/>
        </w:rPr>
        <w:tab/>
      </w:r>
      <w:r w:rsidR="00594502">
        <w:rPr>
          <w:rFonts w:ascii="Times New Roman" w:hAnsi="Times New Roman"/>
          <w:b/>
          <w:spacing w:val="-4"/>
          <w:sz w:val="24"/>
          <w:szCs w:val="24"/>
        </w:rPr>
        <w:tab/>
      </w:r>
      <w:r w:rsidR="00F92596" w:rsidRPr="00EA7142">
        <w:rPr>
          <w:rFonts w:ascii="Times New Roman" w:hAnsi="Times New Roman"/>
          <w:b/>
          <w:color w:val="000000"/>
          <w:sz w:val="24"/>
          <w:szCs w:val="24"/>
        </w:rPr>
        <w:t>DATE</w:t>
      </w:r>
    </w:p>
    <w:p w:rsidR="00F92596" w:rsidRPr="00594502" w:rsidRDefault="00594502" w:rsidP="00F92596">
      <w:pPr>
        <w:spacing w:after="0" w:line="240" w:lineRule="auto"/>
        <w:contextualSpacing/>
        <w:jc w:val="both"/>
        <w:rPr>
          <w:rFonts w:ascii="Times New Roman" w:hAnsi="Times New Roman"/>
          <w:b/>
          <w:color w:val="000000"/>
          <w:sz w:val="24"/>
          <w:szCs w:val="24"/>
        </w:rPr>
      </w:pPr>
      <w:r w:rsidRPr="00594502">
        <w:rPr>
          <w:rFonts w:ascii="Times New Roman" w:hAnsi="Times New Roman"/>
          <w:b/>
          <w:sz w:val="24"/>
          <w:szCs w:val="24"/>
        </w:rPr>
        <w:t>(</w:t>
      </w:r>
      <w:r w:rsidR="00F92596" w:rsidRPr="00594502">
        <w:rPr>
          <w:rFonts w:ascii="Times New Roman" w:hAnsi="Times New Roman"/>
          <w:b/>
          <w:sz w:val="24"/>
          <w:szCs w:val="24"/>
        </w:rPr>
        <w:t xml:space="preserve">Head of </w:t>
      </w:r>
      <w:r w:rsidR="00F92596" w:rsidRPr="00594502">
        <w:rPr>
          <w:rFonts w:ascii="Times New Roman" w:hAnsi="Times New Roman"/>
          <w:b/>
          <w:spacing w:val="-2"/>
          <w:sz w:val="24"/>
          <w:szCs w:val="24"/>
        </w:rPr>
        <w:t>Department</w:t>
      </w:r>
      <w:r w:rsidRPr="00594502">
        <w:rPr>
          <w:rFonts w:ascii="Times New Roman" w:hAnsi="Times New Roman"/>
          <w:b/>
          <w:spacing w:val="-2"/>
          <w:sz w:val="24"/>
          <w:szCs w:val="24"/>
        </w:rPr>
        <w:t>)</w:t>
      </w:r>
    </w:p>
    <w:p w:rsidR="00F92596" w:rsidRDefault="00F92596" w:rsidP="00F92596">
      <w:pPr>
        <w:spacing w:after="0" w:line="240" w:lineRule="auto"/>
        <w:contextualSpacing/>
        <w:jc w:val="both"/>
        <w:rPr>
          <w:rFonts w:ascii="Times New Roman" w:hAnsi="Times New Roman"/>
          <w:color w:val="000000"/>
          <w:sz w:val="24"/>
          <w:szCs w:val="24"/>
        </w:rPr>
      </w:pPr>
    </w:p>
    <w:p w:rsidR="00F92596" w:rsidRDefault="00F92596" w:rsidP="00F92596">
      <w:pPr>
        <w:spacing w:after="0" w:line="240" w:lineRule="auto"/>
        <w:contextualSpacing/>
        <w:jc w:val="both"/>
        <w:rPr>
          <w:rFonts w:ascii="Times New Roman" w:hAnsi="Times New Roman"/>
          <w:color w:val="000000"/>
          <w:sz w:val="24"/>
          <w:szCs w:val="24"/>
        </w:rPr>
      </w:pPr>
    </w:p>
    <w:p w:rsidR="00F92596" w:rsidRDefault="00F92596" w:rsidP="00F92596">
      <w:pPr>
        <w:spacing w:after="0" w:line="240" w:lineRule="auto"/>
        <w:contextualSpacing/>
        <w:jc w:val="both"/>
        <w:rPr>
          <w:rFonts w:ascii="Times New Roman" w:hAnsi="Times New Roman"/>
          <w:color w:val="000000"/>
          <w:sz w:val="24"/>
          <w:szCs w:val="24"/>
        </w:rPr>
      </w:pPr>
    </w:p>
    <w:p w:rsidR="00F92596" w:rsidRDefault="00F92596" w:rsidP="00F92596">
      <w:pPr>
        <w:spacing w:after="0" w:line="240" w:lineRule="auto"/>
        <w:contextualSpacing/>
        <w:jc w:val="both"/>
        <w:rPr>
          <w:rFonts w:ascii="Times New Roman" w:hAnsi="Times New Roman"/>
          <w:color w:val="000000"/>
          <w:sz w:val="24"/>
          <w:szCs w:val="24"/>
        </w:rPr>
      </w:pPr>
    </w:p>
    <w:p w:rsidR="00F92596" w:rsidRPr="00EA7142" w:rsidRDefault="00F92596" w:rsidP="00F92596">
      <w:pPr>
        <w:spacing w:after="0" w:line="240" w:lineRule="auto"/>
        <w:contextualSpacing/>
        <w:jc w:val="both"/>
        <w:rPr>
          <w:rFonts w:ascii="Times New Roman" w:hAnsi="Times New Roman"/>
          <w:color w:val="000000"/>
          <w:sz w:val="24"/>
          <w:szCs w:val="24"/>
        </w:rPr>
      </w:pPr>
      <w:r w:rsidRPr="00EA7142">
        <w:rPr>
          <w:rFonts w:ascii="Times New Roman" w:hAnsi="Times New Roman"/>
          <w:color w:val="000000"/>
          <w:sz w:val="24"/>
          <w:szCs w:val="24"/>
        </w:rPr>
        <w:t>___________________</w:t>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Pr="00EA7142">
        <w:rPr>
          <w:rFonts w:ascii="Times New Roman" w:hAnsi="Times New Roman"/>
          <w:color w:val="000000"/>
          <w:sz w:val="24"/>
          <w:szCs w:val="24"/>
        </w:rPr>
        <w:tab/>
      </w:r>
      <w:r w:rsidR="00594502">
        <w:rPr>
          <w:rFonts w:ascii="Times New Roman" w:hAnsi="Times New Roman"/>
          <w:color w:val="000000"/>
          <w:sz w:val="24"/>
          <w:szCs w:val="24"/>
        </w:rPr>
        <w:tab/>
      </w:r>
      <w:r w:rsidRPr="00EA7142">
        <w:rPr>
          <w:rFonts w:ascii="Times New Roman" w:hAnsi="Times New Roman"/>
          <w:color w:val="000000"/>
          <w:sz w:val="24"/>
          <w:szCs w:val="24"/>
        </w:rPr>
        <w:t>__________________</w:t>
      </w:r>
    </w:p>
    <w:p w:rsidR="007F131F" w:rsidRDefault="007F131F" w:rsidP="00F92596">
      <w:pPr>
        <w:spacing w:after="0" w:line="240" w:lineRule="auto"/>
        <w:contextualSpacing/>
        <w:jc w:val="both"/>
        <w:rPr>
          <w:rFonts w:ascii="Times New Roman" w:hAnsi="Times New Roman"/>
          <w:b/>
          <w:color w:val="000000"/>
          <w:sz w:val="24"/>
          <w:szCs w:val="24"/>
        </w:rPr>
      </w:pPr>
      <w:r>
        <w:rPr>
          <w:rFonts w:ascii="Times New Roman" w:hAnsi="Times New Roman"/>
          <w:b/>
          <w:color w:val="000000"/>
          <w:sz w:val="24"/>
          <w:szCs w:val="24"/>
        </w:rPr>
        <w:t>BLDR. ALIYU SULAIMAN FUNSHO</w:t>
      </w:r>
      <w:r w:rsidR="00083903">
        <w:rPr>
          <w:rFonts w:ascii="Times New Roman" w:hAnsi="Times New Roman"/>
          <w:b/>
          <w:color w:val="000000"/>
          <w:sz w:val="24"/>
          <w:szCs w:val="24"/>
        </w:rPr>
        <w:t xml:space="preserve"> </w:t>
      </w:r>
      <w:r w:rsidR="00066903">
        <w:rPr>
          <w:rFonts w:ascii="Times New Roman" w:hAnsi="Times New Roman"/>
          <w:b/>
          <w:color w:val="000000"/>
          <w:sz w:val="24"/>
          <w:szCs w:val="24"/>
        </w:rPr>
        <w:t>(MNIOB)</w:t>
      </w:r>
      <w:r>
        <w:rPr>
          <w:rFonts w:ascii="Times New Roman" w:hAnsi="Times New Roman"/>
          <w:b/>
          <w:color w:val="000000"/>
          <w:sz w:val="24"/>
          <w:szCs w:val="24"/>
        </w:rPr>
        <w:tab/>
      </w:r>
      <w:r w:rsidR="00594502">
        <w:rPr>
          <w:rFonts w:ascii="Times New Roman" w:hAnsi="Times New Roman"/>
          <w:b/>
          <w:color w:val="000000"/>
          <w:sz w:val="24"/>
          <w:szCs w:val="24"/>
        </w:rPr>
        <w:tab/>
      </w:r>
      <w:r w:rsidRPr="00EA7142">
        <w:rPr>
          <w:rFonts w:ascii="Times New Roman" w:hAnsi="Times New Roman"/>
          <w:b/>
          <w:color w:val="000000"/>
          <w:sz w:val="24"/>
          <w:szCs w:val="24"/>
        </w:rPr>
        <w:t>DATE</w:t>
      </w:r>
    </w:p>
    <w:p w:rsidR="00F92596" w:rsidRPr="00EA7142" w:rsidRDefault="00F92596" w:rsidP="00F92596">
      <w:pPr>
        <w:spacing w:after="0" w:line="240" w:lineRule="auto"/>
        <w:contextualSpacing/>
        <w:jc w:val="both"/>
        <w:rPr>
          <w:rFonts w:ascii="Times New Roman" w:hAnsi="Times New Roman"/>
          <w:b/>
          <w:color w:val="000000"/>
          <w:sz w:val="24"/>
          <w:szCs w:val="24"/>
        </w:rPr>
      </w:pPr>
      <w:r w:rsidRPr="00EA7142">
        <w:rPr>
          <w:rFonts w:ascii="Times New Roman" w:hAnsi="Times New Roman"/>
          <w:b/>
          <w:color w:val="000000"/>
          <w:sz w:val="24"/>
          <w:szCs w:val="24"/>
        </w:rPr>
        <w:t xml:space="preserve">External </w:t>
      </w:r>
      <w:r w:rsidR="007F131F">
        <w:rPr>
          <w:rFonts w:ascii="Times New Roman" w:hAnsi="Times New Roman"/>
          <w:b/>
          <w:color w:val="000000"/>
          <w:sz w:val="24"/>
          <w:szCs w:val="24"/>
        </w:rPr>
        <w:t>Supervisor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p>
    <w:p w:rsidR="00F92596" w:rsidRPr="00364D69" w:rsidRDefault="00F92596" w:rsidP="00F92596">
      <w:pPr>
        <w:spacing w:after="0" w:line="240" w:lineRule="auto"/>
        <w:contextualSpacing/>
        <w:jc w:val="both"/>
        <w:rPr>
          <w:rFonts w:ascii="Times New Roman" w:hAnsi="Times New Roman"/>
          <w:b/>
          <w:color w:val="000000"/>
          <w:sz w:val="28"/>
          <w:szCs w:val="28"/>
        </w:rPr>
      </w:pP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r>
      <w:r w:rsidRPr="00364D69">
        <w:rPr>
          <w:rFonts w:ascii="Times New Roman" w:hAnsi="Times New Roman"/>
          <w:b/>
          <w:color w:val="000000"/>
          <w:sz w:val="28"/>
          <w:szCs w:val="28"/>
        </w:rPr>
        <w:tab/>
        <w:t xml:space="preserve">    </w:t>
      </w:r>
    </w:p>
    <w:p w:rsidR="00F92596" w:rsidRPr="00A461A4" w:rsidRDefault="00F92596" w:rsidP="00F92596">
      <w:pPr>
        <w:spacing w:line="480" w:lineRule="auto"/>
        <w:ind w:firstLine="720"/>
        <w:contextualSpacing/>
        <w:jc w:val="center"/>
        <w:rPr>
          <w:rFonts w:ascii="Times New Roman" w:hAnsi="Times New Roman"/>
          <w:b/>
          <w:bCs/>
          <w:color w:val="000000"/>
          <w:sz w:val="24"/>
          <w:szCs w:val="24"/>
        </w:rPr>
      </w:pPr>
      <w:r>
        <w:rPr>
          <w:rFonts w:ascii="Times New Roman" w:hAnsi="Times New Roman"/>
          <w:b/>
          <w:bCs/>
          <w:color w:val="000000"/>
          <w:sz w:val="24"/>
          <w:szCs w:val="24"/>
        </w:rPr>
        <w:br w:type="page"/>
      </w:r>
      <w:r w:rsidRPr="00A461A4">
        <w:rPr>
          <w:rFonts w:ascii="Times New Roman" w:hAnsi="Times New Roman"/>
          <w:b/>
          <w:bCs/>
          <w:color w:val="000000"/>
          <w:sz w:val="24"/>
          <w:szCs w:val="24"/>
        </w:rPr>
        <w:lastRenderedPageBreak/>
        <w:t>DEDICATION</w:t>
      </w:r>
    </w:p>
    <w:p w:rsidR="00F92596" w:rsidRDefault="00F92596" w:rsidP="00F92596">
      <w:pPr>
        <w:spacing w:line="480" w:lineRule="auto"/>
        <w:jc w:val="both"/>
        <w:rPr>
          <w:rFonts w:ascii="Times New Roman" w:hAnsi="Times New Roman"/>
          <w:color w:val="000000"/>
          <w:sz w:val="24"/>
          <w:szCs w:val="24"/>
        </w:rPr>
      </w:pPr>
      <w:r>
        <w:rPr>
          <w:color w:val="000000"/>
        </w:rPr>
        <w:tab/>
      </w:r>
      <w:r w:rsidRPr="00B414D1">
        <w:rPr>
          <w:rFonts w:ascii="Times New Roman" w:hAnsi="Times New Roman"/>
          <w:color w:val="000000"/>
          <w:sz w:val="24"/>
          <w:szCs w:val="24"/>
        </w:rPr>
        <w:t xml:space="preserve">I dedicate this project first and foremost to Almighty God who has been there right from the beginning to the very point. Special dedication also to my entire supportive parent for their relentless support and compassion toward me during the course of my </w:t>
      </w:r>
      <w:r>
        <w:rPr>
          <w:rFonts w:ascii="Times New Roman" w:hAnsi="Times New Roman"/>
          <w:color w:val="000000"/>
          <w:sz w:val="24"/>
          <w:szCs w:val="24"/>
        </w:rPr>
        <w:t xml:space="preserve">Higher </w:t>
      </w:r>
      <w:r w:rsidRPr="00B414D1">
        <w:rPr>
          <w:rFonts w:ascii="Times New Roman" w:hAnsi="Times New Roman"/>
          <w:color w:val="000000"/>
          <w:sz w:val="24"/>
          <w:szCs w:val="24"/>
        </w:rPr>
        <w:t>National Diploma program.</w:t>
      </w:r>
    </w:p>
    <w:p w:rsidR="00F92596" w:rsidRPr="00B414D1" w:rsidRDefault="00F92596" w:rsidP="00F92596">
      <w:pPr>
        <w:spacing w:line="480" w:lineRule="auto"/>
        <w:ind w:firstLine="720"/>
        <w:jc w:val="both"/>
        <w:rPr>
          <w:rFonts w:ascii="Times New Roman" w:hAnsi="Times New Roman"/>
          <w:color w:val="000000"/>
          <w:sz w:val="24"/>
          <w:szCs w:val="24"/>
        </w:rPr>
      </w:pPr>
      <w:r w:rsidRPr="00B414D1">
        <w:rPr>
          <w:rFonts w:ascii="Times New Roman" w:hAnsi="Times New Roman"/>
          <w:color w:val="000000"/>
          <w:sz w:val="24"/>
          <w:szCs w:val="24"/>
        </w:rPr>
        <w:t>This project is also dedicated to my family and friends may Almighty God be with you all. (Amen)</w:t>
      </w:r>
    </w:p>
    <w:p w:rsidR="00F92596" w:rsidRPr="00B414D1" w:rsidRDefault="00F92596" w:rsidP="00F92596">
      <w:pPr>
        <w:spacing w:after="0" w:line="360" w:lineRule="auto"/>
        <w:jc w:val="center"/>
        <w:rPr>
          <w:rFonts w:ascii="Times New Roman" w:hAnsi="Times New Roman"/>
          <w:b/>
          <w:color w:val="000000"/>
          <w:sz w:val="24"/>
          <w:szCs w:val="24"/>
        </w:rPr>
      </w:pPr>
      <w:r w:rsidRPr="00B414D1">
        <w:rPr>
          <w:rFonts w:ascii="Times New Roman" w:hAnsi="Times New Roman"/>
          <w:b/>
          <w:color w:val="000000"/>
          <w:sz w:val="24"/>
          <w:szCs w:val="24"/>
        </w:rPr>
        <w:br w:type="page"/>
      </w:r>
      <w:r w:rsidRPr="00B414D1">
        <w:rPr>
          <w:rFonts w:ascii="Times New Roman" w:hAnsi="Times New Roman"/>
          <w:b/>
          <w:color w:val="000000"/>
          <w:sz w:val="24"/>
          <w:szCs w:val="24"/>
        </w:rPr>
        <w:lastRenderedPageBreak/>
        <w:t>ACKNOWLEDGEMENT</w:t>
      </w:r>
    </w:p>
    <w:p w:rsidR="00F92596" w:rsidRDefault="00F92596" w:rsidP="00F92596">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r>
      <w:r>
        <w:rPr>
          <w:rFonts w:ascii="Times New Roman" w:hAnsi="Times New Roman"/>
          <w:color w:val="000000"/>
          <w:sz w:val="24"/>
          <w:szCs w:val="24"/>
        </w:rPr>
        <w:tab/>
      </w:r>
      <w:r w:rsidRPr="00B414D1">
        <w:rPr>
          <w:rFonts w:ascii="Times New Roman" w:hAnsi="Times New Roman"/>
          <w:color w:val="000000"/>
          <w:sz w:val="24"/>
          <w:szCs w:val="24"/>
        </w:rPr>
        <w:t xml:space="preserve">All glory, honor and adoration belong to God Almighty, the most high, the most glorious, and the ancient of days who has given me </w:t>
      </w:r>
      <w:r>
        <w:rPr>
          <w:rFonts w:ascii="Times New Roman" w:hAnsi="Times New Roman"/>
          <w:color w:val="000000"/>
          <w:sz w:val="24"/>
          <w:szCs w:val="24"/>
        </w:rPr>
        <w:t>the opportunity to complete my H</w:t>
      </w:r>
      <w:r w:rsidRPr="00B414D1">
        <w:rPr>
          <w:rFonts w:ascii="Times New Roman" w:hAnsi="Times New Roman"/>
          <w:color w:val="000000"/>
          <w:sz w:val="24"/>
          <w:szCs w:val="24"/>
        </w:rPr>
        <w:t>ND program.</w:t>
      </w:r>
    </w:p>
    <w:p w:rsidR="00F92596" w:rsidRPr="00B414D1" w:rsidRDefault="00F92596" w:rsidP="00F92596">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My appreciation goes to my amiable</w:t>
      </w:r>
      <w:r>
        <w:rPr>
          <w:rFonts w:ascii="Times New Roman" w:hAnsi="Times New Roman"/>
          <w:color w:val="000000"/>
          <w:sz w:val="24"/>
          <w:szCs w:val="24"/>
        </w:rPr>
        <w:t xml:space="preserve"> Supervisor </w:t>
      </w:r>
      <w:r w:rsidR="007F131F" w:rsidRPr="007F131F">
        <w:rPr>
          <w:rFonts w:ascii="Times New Roman" w:hAnsi="Times New Roman"/>
          <w:sz w:val="24"/>
          <w:szCs w:val="24"/>
        </w:rPr>
        <w:t>BLDR. IYIOLA AKEEM SEYI</w:t>
      </w:r>
      <w:r w:rsidR="007F131F">
        <w:rPr>
          <w:rFonts w:ascii="Times New Roman" w:hAnsi="Times New Roman"/>
          <w:color w:val="000000"/>
          <w:sz w:val="24"/>
          <w:szCs w:val="24"/>
        </w:rPr>
        <w:t xml:space="preserve">. </w:t>
      </w:r>
      <w:r>
        <w:rPr>
          <w:rFonts w:ascii="Times New Roman" w:hAnsi="Times New Roman"/>
          <w:color w:val="000000"/>
          <w:sz w:val="24"/>
          <w:szCs w:val="24"/>
        </w:rPr>
        <w:t>for his</w:t>
      </w:r>
      <w:r w:rsidRPr="00B414D1">
        <w:rPr>
          <w:rFonts w:ascii="Times New Roman" w:hAnsi="Times New Roman"/>
          <w:color w:val="000000"/>
          <w:sz w:val="24"/>
          <w:szCs w:val="24"/>
        </w:rPr>
        <w:t xml:space="preserve"> encouragement and motivation as regard the writing of this project, thank you so much ma. May God bless you and your family (Amen).</w:t>
      </w:r>
    </w:p>
    <w:p w:rsidR="00F92596" w:rsidRPr="00B414D1" w:rsidRDefault="00F92596" w:rsidP="00F92596">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 xml:space="preserve">My appreciation also goes to all lecturers in the Department of </w:t>
      </w:r>
      <w:r>
        <w:rPr>
          <w:rFonts w:ascii="Times New Roman" w:hAnsi="Times New Roman"/>
          <w:color w:val="000000"/>
          <w:sz w:val="24"/>
          <w:szCs w:val="24"/>
        </w:rPr>
        <w:br/>
        <w:t>Building Technology</w:t>
      </w:r>
      <w:r w:rsidRPr="00B414D1">
        <w:rPr>
          <w:rFonts w:ascii="Times New Roman" w:hAnsi="Times New Roman"/>
          <w:color w:val="000000"/>
          <w:sz w:val="24"/>
          <w:szCs w:val="24"/>
        </w:rPr>
        <w:t>, , May God bless you all for the love you have shown toward me and to the department at large.</w:t>
      </w:r>
    </w:p>
    <w:p w:rsidR="00F92596" w:rsidRDefault="00F92596" w:rsidP="00F92596">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ab/>
        <w:t>My deepest appreciation also goes to my wonderful and dyna</w:t>
      </w:r>
      <w:r>
        <w:rPr>
          <w:rFonts w:ascii="Times New Roman" w:hAnsi="Times New Roman"/>
          <w:color w:val="000000"/>
          <w:sz w:val="24"/>
          <w:szCs w:val="24"/>
        </w:rPr>
        <w:t xml:space="preserve">mic parent Mr. and Mrs. </w:t>
      </w:r>
      <w:r w:rsidR="007F131F">
        <w:rPr>
          <w:rFonts w:ascii="Times New Roman" w:hAnsi="Times New Roman"/>
          <w:color w:val="000000"/>
          <w:sz w:val="24"/>
          <w:szCs w:val="24"/>
        </w:rPr>
        <w:t>ADEBANJO</w:t>
      </w:r>
      <w:r w:rsidR="007F131F" w:rsidRPr="00B414D1">
        <w:rPr>
          <w:rFonts w:ascii="Times New Roman" w:hAnsi="Times New Roman"/>
          <w:color w:val="000000"/>
          <w:sz w:val="24"/>
          <w:szCs w:val="24"/>
        </w:rPr>
        <w:t xml:space="preserve"> </w:t>
      </w:r>
      <w:r w:rsidRPr="00B414D1">
        <w:rPr>
          <w:rFonts w:ascii="Times New Roman" w:hAnsi="Times New Roman"/>
          <w:color w:val="000000"/>
          <w:sz w:val="24"/>
          <w:szCs w:val="24"/>
        </w:rPr>
        <w:t>for their support financially, morally, spiritually toward the completion of this program. I pray you shall be rewarded by my succes</w:t>
      </w:r>
      <w:r>
        <w:rPr>
          <w:rFonts w:ascii="Times New Roman" w:hAnsi="Times New Roman"/>
          <w:color w:val="000000"/>
          <w:sz w:val="24"/>
          <w:szCs w:val="24"/>
        </w:rPr>
        <w:t>s in life (Amen)</w:t>
      </w:r>
    </w:p>
    <w:p w:rsidR="00F92596" w:rsidRPr="00B414D1" w:rsidRDefault="00F92596" w:rsidP="00F92596">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Pr="00B414D1">
        <w:rPr>
          <w:rFonts w:ascii="Times New Roman" w:hAnsi="Times New Roman"/>
          <w:color w:val="000000"/>
          <w:sz w:val="24"/>
          <w:szCs w:val="24"/>
        </w:rPr>
        <w:t xml:space="preserve">Finally, my gratitude goes to all my amiable and dependable friends in </w:t>
      </w:r>
      <w:r>
        <w:rPr>
          <w:rFonts w:ascii="Times New Roman" w:hAnsi="Times New Roman"/>
          <w:color w:val="000000"/>
          <w:sz w:val="24"/>
          <w:szCs w:val="24"/>
        </w:rPr>
        <w:t xml:space="preserve">Building Technology </w:t>
      </w:r>
      <w:r w:rsidRPr="00B414D1">
        <w:rPr>
          <w:rFonts w:ascii="Times New Roman" w:hAnsi="Times New Roman"/>
          <w:color w:val="000000"/>
          <w:sz w:val="24"/>
          <w:szCs w:val="24"/>
        </w:rPr>
        <w:t xml:space="preserve">that have stood by me </w:t>
      </w:r>
      <w:r>
        <w:rPr>
          <w:rFonts w:ascii="Times New Roman" w:hAnsi="Times New Roman"/>
          <w:color w:val="000000"/>
          <w:sz w:val="24"/>
          <w:szCs w:val="24"/>
        </w:rPr>
        <w:t>and encourage me throughout my H</w:t>
      </w:r>
      <w:r w:rsidRPr="00B414D1">
        <w:rPr>
          <w:rFonts w:ascii="Times New Roman" w:hAnsi="Times New Roman"/>
          <w:color w:val="000000"/>
          <w:sz w:val="24"/>
          <w:szCs w:val="24"/>
        </w:rPr>
        <w:t xml:space="preserve">ND program, I pray we shall succeed in all our endeavours in life (Amen), </w:t>
      </w:r>
    </w:p>
    <w:p w:rsidR="00F92596" w:rsidRPr="00B414D1" w:rsidRDefault="00F92596" w:rsidP="00F92596">
      <w:pPr>
        <w:spacing w:after="0" w:line="360" w:lineRule="auto"/>
        <w:jc w:val="both"/>
        <w:rPr>
          <w:rFonts w:ascii="Times New Roman" w:hAnsi="Times New Roman"/>
          <w:color w:val="000000"/>
          <w:sz w:val="24"/>
          <w:szCs w:val="24"/>
        </w:rPr>
      </w:pPr>
      <w:r w:rsidRPr="00B414D1">
        <w:rPr>
          <w:rFonts w:ascii="Times New Roman" w:hAnsi="Times New Roman"/>
          <w:color w:val="000000"/>
          <w:sz w:val="24"/>
          <w:szCs w:val="24"/>
        </w:rPr>
        <w:t>God bless you all.</w:t>
      </w:r>
    </w:p>
    <w:p w:rsidR="007F131F" w:rsidRDefault="00F92596" w:rsidP="00F92596">
      <w:pPr>
        <w:spacing w:line="360" w:lineRule="auto"/>
        <w:rPr>
          <w:rFonts w:ascii="Times New Roman" w:hAnsi="Times New Roman"/>
          <w:color w:val="000000"/>
          <w:sz w:val="24"/>
          <w:szCs w:val="24"/>
        </w:rPr>
      </w:pPr>
      <w:r w:rsidRPr="00B414D1">
        <w:rPr>
          <w:rFonts w:ascii="Times New Roman" w:hAnsi="Times New Roman"/>
          <w:color w:val="000000"/>
          <w:sz w:val="24"/>
          <w:szCs w:val="24"/>
        </w:rPr>
        <w:t>Thanks.</w:t>
      </w:r>
    </w:p>
    <w:p w:rsidR="007F131F" w:rsidRDefault="007F131F">
      <w:pPr>
        <w:rPr>
          <w:rFonts w:ascii="Times New Roman" w:hAnsi="Times New Roman"/>
          <w:color w:val="000000"/>
          <w:sz w:val="24"/>
          <w:szCs w:val="24"/>
        </w:rPr>
      </w:pPr>
      <w:r>
        <w:rPr>
          <w:rFonts w:ascii="Times New Roman" w:hAnsi="Times New Roman"/>
          <w:color w:val="000000"/>
          <w:sz w:val="24"/>
          <w:szCs w:val="24"/>
        </w:rPr>
        <w:br w:type="page"/>
      </w:r>
    </w:p>
    <w:p w:rsidR="007F131F" w:rsidRPr="007F131F" w:rsidRDefault="007F131F" w:rsidP="007F131F">
      <w:pPr>
        <w:spacing w:line="360" w:lineRule="auto"/>
        <w:jc w:val="center"/>
        <w:rPr>
          <w:rFonts w:ascii="Times New Roman" w:hAnsi="Times New Roman" w:cs="Times New Roman"/>
          <w:b/>
        </w:rPr>
      </w:pPr>
      <w:r w:rsidRPr="007F131F">
        <w:rPr>
          <w:rFonts w:ascii="Times New Roman" w:hAnsi="Times New Roman" w:cs="Times New Roman"/>
          <w:b/>
        </w:rPr>
        <w:lastRenderedPageBreak/>
        <w:t>ABSTRACT</w:t>
      </w:r>
    </w:p>
    <w:p w:rsidR="00F92596" w:rsidRPr="007F131F" w:rsidRDefault="007F131F" w:rsidP="007F131F">
      <w:pPr>
        <w:spacing w:line="360" w:lineRule="auto"/>
        <w:jc w:val="both"/>
        <w:rPr>
          <w:rFonts w:ascii="Times New Roman" w:hAnsi="Times New Roman" w:cs="Times New Roman"/>
        </w:rPr>
      </w:pPr>
      <w:r w:rsidRPr="007F131F">
        <w:rPr>
          <w:rFonts w:ascii="Times New Roman" w:hAnsi="Times New Roman" w:cs="Times New Roman"/>
        </w:rPr>
        <w:t>This study investigates the contributions of building consultants to project variations within Nigeria’s construction industry. Project variations—alterations to scope, design, cost, or schedule—are a common occurrence in construction and often result in cost overruns, time delays, and disputes. While several factors contribute to these variations, the role and influence of building consultants—such as architects, engineers, quantity surveyors, and project managers—remain critical yet understudied in the Nigerian context. The research explores how consultants’ decisions, communication, documentation practices, and coordination with other stakeholders affect the frequency and magnitude of project variations. Using a mixed-methods approach that includes surveys, interviews, and case study analysis, the study collects data from construction professionals across various regions in Nigeria. Findings reveal that building consultants play both direct and indirect roles in causing or mitigating project variations. Common issues include incomplete design documentation, late design changes, and poor coordination during pre-contract and construction phases. However, the research also highlights the positive contributions of consultants in controlling variations through effective planning, value engineering, and proactive communication. This study concludes by recommending improved project planning procedures, regular stakeholder engagement, and capacity building for consultants to enhance their effectiveness in reducing variations. The findings provide valuable insights for policymakers, construction firms, and consultants aiming to improve project delivery and performance in Nigeria’s dynamic construction environment.</w:t>
      </w:r>
    </w:p>
    <w:p w:rsidR="00F92596" w:rsidRDefault="00F92596">
      <w:pPr>
        <w:rPr>
          <w:rFonts w:ascii="Times New Roman" w:hAnsi="Times New Roman" w:cs="Times New Roman"/>
          <w:b/>
        </w:rPr>
      </w:pPr>
      <w:r>
        <w:rPr>
          <w:rFonts w:ascii="Times New Roman" w:hAnsi="Times New Roman" w:cs="Times New Roman"/>
          <w:b/>
        </w:rPr>
        <w:br w:type="page"/>
      </w:r>
    </w:p>
    <w:p w:rsidR="004C59D7" w:rsidRPr="004C59D7" w:rsidRDefault="004C59D7" w:rsidP="004C59D7">
      <w:pPr>
        <w:spacing w:line="360" w:lineRule="auto"/>
        <w:jc w:val="center"/>
        <w:rPr>
          <w:rFonts w:ascii="Times New Roman" w:hAnsi="Times New Roman" w:cs="Times New Roman"/>
          <w:b/>
        </w:rPr>
      </w:pPr>
      <w:r w:rsidRPr="004C59D7">
        <w:rPr>
          <w:rFonts w:ascii="Times New Roman" w:hAnsi="Times New Roman" w:cs="Times New Roman"/>
          <w:b/>
        </w:rPr>
        <w:lastRenderedPageBreak/>
        <w:t>TABLE OF CONTENTS</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Title Page</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Certification</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Dedication</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Acknowledgement</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of contents</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List of Table</w:t>
      </w:r>
    </w:p>
    <w:p w:rsidR="004C59D7" w:rsidRPr="007F131F" w:rsidRDefault="004C59D7" w:rsidP="004C59D7">
      <w:pPr>
        <w:spacing w:line="360" w:lineRule="auto"/>
        <w:rPr>
          <w:rFonts w:ascii="Times New Roman" w:hAnsi="Times New Roman" w:cs="Times New Roman"/>
          <w:b/>
        </w:rPr>
      </w:pPr>
      <w:r w:rsidRPr="007F131F">
        <w:rPr>
          <w:rFonts w:ascii="Times New Roman" w:hAnsi="Times New Roman" w:cs="Times New Roman"/>
          <w:b/>
        </w:rPr>
        <w:t>CHAPTER ONE</w:t>
      </w:r>
    </w:p>
    <w:p w:rsidR="004C59D7" w:rsidRPr="007F131F" w:rsidRDefault="004C59D7" w:rsidP="004C59D7">
      <w:pPr>
        <w:spacing w:line="360" w:lineRule="auto"/>
        <w:rPr>
          <w:rFonts w:ascii="Times New Roman" w:hAnsi="Times New Roman" w:cs="Times New Roman"/>
          <w:b/>
        </w:rPr>
      </w:pPr>
      <w:r w:rsidRPr="007F131F">
        <w:rPr>
          <w:rFonts w:ascii="Times New Roman" w:hAnsi="Times New Roman" w:cs="Times New Roman"/>
          <w:b/>
        </w:rPr>
        <w:t>INTRODUCTION</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1.0</w:t>
      </w:r>
      <w:r w:rsidRPr="004C59D7">
        <w:rPr>
          <w:rFonts w:ascii="Times New Roman" w:hAnsi="Times New Roman" w:cs="Times New Roman"/>
        </w:rPr>
        <w:tab/>
        <w:t>Background Of The Study</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1.2  Statement Of The Problem</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1.3    Aim Of The Study</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1.4       Objectives Of The Study</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1.5</w:t>
      </w:r>
      <w:r w:rsidRPr="004C59D7">
        <w:rPr>
          <w:rFonts w:ascii="Times New Roman" w:hAnsi="Times New Roman" w:cs="Times New Roman"/>
        </w:rPr>
        <w:tab/>
        <w:t>Need For The Study</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1.6  Scope Of The Study</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1.7 Limitations Of The Study</w:t>
      </w:r>
    </w:p>
    <w:p w:rsidR="004C59D7" w:rsidRPr="007F131F" w:rsidRDefault="004C59D7" w:rsidP="004C59D7">
      <w:pPr>
        <w:spacing w:line="360" w:lineRule="auto"/>
        <w:rPr>
          <w:rFonts w:ascii="Times New Roman" w:hAnsi="Times New Roman" w:cs="Times New Roman"/>
          <w:b/>
        </w:rPr>
      </w:pPr>
      <w:r w:rsidRPr="007F131F">
        <w:rPr>
          <w:rFonts w:ascii="Times New Roman" w:hAnsi="Times New Roman" w:cs="Times New Roman"/>
          <w:b/>
        </w:rPr>
        <w:t>CHAPTER TWO</w:t>
      </w:r>
    </w:p>
    <w:p w:rsidR="004C59D7" w:rsidRPr="007F131F" w:rsidRDefault="004C59D7" w:rsidP="004C59D7">
      <w:pPr>
        <w:spacing w:line="360" w:lineRule="auto"/>
        <w:rPr>
          <w:rFonts w:ascii="Times New Roman" w:hAnsi="Times New Roman" w:cs="Times New Roman"/>
          <w:b/>
        </w:rPr>
      </w:pPr>
      <w:r w:rsidRPr="007F131F">
        <w:rPr>
          <w:rFonts w:ascii="Times New Roman" w:hAnsi="Times New Roman" w:cs="Times New Roman"/>
          <w:b/>
        </w:rPr>
        <w:t>LITERATURE REVIEW</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2.1   Measuring Variation</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2.2           Valuating Variations</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2.3        Nature Of Variation Orders</w:t>
      </w:r>
    </w:p>
    <w:p w:rsidR="007F131F" w:rsidRDefault="007F131F">
      <w:pPr>
        <w:rPr>
          <w:rFonts w:ascii="Times New Roman" w:hAnsi="Times New Roman" w:cs="Times New Roman"/>
        </w:rPr>
      </w:pPr>
      <w:r>
        <w:rPr>
          <w:rFonts w:ascii="Times New Roman" w:hAnsi="Times New Roman" w:cs="Times New Roman"/>
        </w:rPr>
        <w:br w:type="page"/>
      </w:r>
    </w:p>
    <w:p w:rsidR="004C59D7" w:rsidRPr="007F131F" w:rsidRDefault="004C59D7" w:rsidP="004C59D7">
      <w:pPr>
        <w:spacing w:line="360" w:lineRule="auto"/>
        <w:rPr>
          <w:rFonts w:ascii="Times New Roman" w:hAnsi="Times New Roman" w:cs="Times New Roman"/>
          <w:b/>
        </w:rPr>
      </w:pPr>
      <w:r w:rsidRPr="007F131F">
        <w:rPr>
          <w:rFonts w:ascii="Times New Roman" w:hAnsi="Times New Roman" w:cs="Times New Roman"/>
          <w:b/>
        </w:rPr>
        <w:lastRenderedPageBreak/>
        <w:t>CHAPTER THREE:</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3.0</w:t>
      </w:r>
      <w:r w:rsidRPr="004C59D7">
        <w:rPr>
          <w:rFonts w:ascii="Times New Roman" w:hAnsi="Times New Roman" w:cs="Times New Roman"/>
        </w:rPr>
        <w:tab/>
        <w:t>Research Methodology</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3.2 </w:t>
      </w:r>
      <w:r w:rsidR="007F131F">
        <w:rPr>
          <w:rFonts w:ascii="Times New Roman" w:hAnsi="Times New Roman" w:cs="Times New Roman"/>
        </w:rPr>
        <w:tab/>
      </w:r>
      <w:r w:rsidRPr="004C59D7">
        <w:rPr>
          <w:rFonts w:ascii="Times New Roman" w:hAnsi="Times New Roman" w:cs="Times New Roman"/>
        </w:rPr>
        <w:t>Area Of Study</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3.3</w:t>
      </w:r>
      <w:r w:rsidRPr="004C59D7">
        <w:rPr>
          <w:rFonts w:ascii="Times New Roman" w:hAnsi="Times New Roman" w:cs="Times New Roman"/>
        </w:rPr>
        <w:tab/>
        <w:t>Data collection techniques:</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3.4</w:t>
      </w:r>
      <w:r w:rsidRPr="004C59D7">
        <w:rPr>
          <w:rFonts w:ascii="Times New Roman" w:hAnsi="Times New Roman" w:cs="Times New Roman"/>
        </w:rPr>
        <w:tab/>
        <w:t>Literature review:</w:t>
      </w:r>
    </w:p>
    <w:p w:rsidR="004C59D7" w:rsidRPr="004C59D7" w:rsidRDefault="004C59D7" w:rsidP="004C59D7">
      <w:pPr>
        <w:spacing w:line="360" w:lineRule="auto"/>
        <w:rPr>
          <w:rFonts w:ascii="Times New Roman" w:hAnsi="Times New Roman" w:cs="Times New Roman"/>
          <w:b/>
        </w:rPr>
      </w:pPr>
      <w:r w:rsidRPr="004C59D7">
        <w:rPr>
          <w:rFonts w:ascii="Times New Roman" w:hAnsi="Times New Roman" w:cs="Times New Roman"/>
          <w:b/>
        </w:rPr>
        <w:t>CHAPTER FOUR</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4.1.0</w:t>
      </w:r>
      <w:r w:rsidRPr="004C59D7">
        <w:rPr>
          <w:rFonts w:ascii="Times New Roman" w:hAnsi="Times New Roman" w:cs="Times New Roman"/>
        </w:rPr>
        <w:tab/>
        <w:t>Data Presentation And Analysis</w:t>
      </w:r>
    </w:p>
    <w:p w:rsidR="004C59D7" w:rsidRPr="004C59D7" w:rsidRDefault="004C59D7" w:rsidP="004C59D7">
      <w:pPr>
        <w:spacing w:line="360" w:lineRule="auto"/>
        <w:rPr>
          <w:rFonts w:ascii="Times New Roman" w:hAnsi="Times New Roman" w:cs="Times New Roman"/>
          <w:b/>
        </w:rPr>
      </w:pPr>
      <w:r w:rsidRPr="004C59D7">
        <w:rPr>
          <w:rFonts w:ascii="Times New Roman" w:hAnsi="Times New Roman" w:cs="Times New Roman"/>
          <w:b/>
        </w:rPr>
        <w:t>CHAPTER FOUR</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4.0</w:t>
      </w:r>
      <w:r w:rsidRPr="004C59D7">
        <w:rPr>
          <w:rFonts w:ascii="Times New Roman" w:hAnsi="Times New Roman" w:cs="Times New Roman"/>
        </w:rPr>
        <w:tab/>
        <w:t>Data Presentation And Analysis</w:t>
      </w:r>
    </w:p>
    <w:p w:rsidR="004C59D7" w:rsidRPr="004C59D7" w:rsidRDefault="004C59D7" w:rsidP="004C59D7">
      <w:pPr>
        <w:spacing w:line="360" w:lineRule="auto"/>
        <w:rPr>
          <w:rFonts w:ascii="Times New Roman" w:hAnsi="Times New Roman" w:cs="Times New Roman"/>
          <w:b/>
        </w:rPr>
      </w:pPr>
      <w:r w:rsidRPr="004C59D7">
        <w:rPr>
          <w:rFonts w:ascii="Times New Roman" w:hAnsi="Times New Roman" w:cs="Times New Roman"/>
          <w:b/>
        </w:rPr>
        <w:t>CHAPTER FIVE</w:t>
      </w:r>
    </w:p>
    <w:p w:rsidR="004C59D7" w:rsidRPr="004C59D7" w:rsidRDefault="007F131F" w:rsidP="004C59D7">
      <w:pPr>
        <w:spacing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r>
      <w:r w:rsidRPr="004C59D7">
        <w:rPr>
          <w:rFonts w:ascii="Times New Roman" w:hAnsi="Times New Roman" w:cs="Times New Roman"/>
        </w:rPr>
        <w:t>Conclusion and recommendation</w:t>
      </w:r>
    </w:p>
    <w:p w:rsidR="004C59D7" w:rsidRPr="004C59D7" w:rsidRDefault="007F131F" w:rsidP="004C59D7">
      <w:pPr>
        <w:spacing w:line="360" w:lineRule="auto"/>
        <w:rPr>
          <w:rFonts w:ascii="Times New Roman" w:hAnsi="Times New Roman" w:cs="Times New Roman"/>
        </w:rPr>
      </w:pPr>
      <w:r>
        <w:rPr>
          <w:rFonts w:ascii="Times New Roman" w:hAnsi="Times New Roman" w:cs="Times New Roman"/>
        </w:rPr>
        <w:t xml:space="preserve"> 5.2</w:t>
      </w:r>
      <w:r>
        <w:rPr>
          <w:rFonts w:ascii="Times New Roman" w:hAnsi="Times New Roman" w:cs="Times New Roman"/>
        </w:rPr>
        <w:tab/>
      </w:r>
      <w:r w:rsidRPr="004C59D7">
        <w:rPr>
          <w:rFonts w:ascii="Times New Roman" w:hAnsi="Times New Roman" w:cs="Times New Roman"/>
        </w:rPr>
        <w:t>Conclusion</w:t>
      </w:r>
    </w:p>
    <w:p w:rsidR="004C59D7" w:rsidRPr="004C59D7" w:rsidRDefault="007F131F" w:rsidP="004C59D7">
      <w:pPr>
        <w:spacing w:line="36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r>
      <w:r w:rsidRPr="004C59D7">
        <w:rPr>
          <w:rFonts w:ascii="Times New Roman" w:hAnsi="Times New Roman" w:cs="Times New Roman"/>
        </w:rPr>
        <w:t>Recommendation</w:t>
      </w:r>
    </w:p>
    <w:p w:rsidR="004C59D7" w:rsidRPr="004C59D7" w:rsidRDefault="007F131F" w:rsidP="004C59D7">
      <w:pPr>
        <w:spacing w:line="360" w:lineRule="auto"/>
        <w:rPr>
          <w:rFonts w:ascii="Times New Roman" w:hAnsi="Times New Roman" w:cs="Times New Roman"/>
        </w:rPr>
      </w:pPr>
      <w:r>
        <w:rPr>
          <w:rFonts w:ascii="Times New Roman" w:hAnsi="Times New Roman" w:cs="Times New Roman"/>
        </w:rPr>
        <w:tab/>
      </w:r>
      <w:r w:rsidRPr="004C59D7">
        <w:rPr>
          <w:rFonts w:ascii="Times New Roman" w:hAnsi="Times New Roman" w:cs="Times New Roman"/>
        </w:rPr>
        <w:t>References</w:t>
      </w:r>
    </w:p>
    <w:p w:rsidR="004C59D7" w:rsidRPr="004C59D7" w:rsidRDefault="004C59D7" w:rsidP="004C59D7">
      <w:pPr>
        <w:spacing w:line="360" w:lineRule="auto"/>
        <w:rPr>
          <w:rFonts w:ascii="Times New Roman" w:hAnsi="Times New Roman" w:cs="Times New Roman"/>
        </w:rPr>
      </w:pPr>
      <w:r>
        <w:rPr>
          <w:rFonts w:ascii="Times New Roman" w:hAnsi="Times New Roman" w:cs="Times New Roman"/>
        </w:rPr>
        <w:tab/>
      </w:r>
      <w:r w:rsidRPr="004C59D7">
        <w:rPr>
          <w:rFonts w:ascii="Times New Roman" w:hAnsi="Times New Roman" w:cs="Times New Roman"/>
        </w:rPr>
        <w:t>Appendix</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 </w:t>
      </w:r>
    </w:p>
    <w:p w:rsidR="004C59D7" w:rsidRDefault="004C59D7">
      <w:pPr>
        <w:rPr>
          <w:rFonts w:ascii="Times New Roman" w:hAnsi="Times New Roman" w:cs="Times New Roman"/>
          <w:b/>
        </w:rPr>
      </w:pPr>
      <w:r>
        <w:rPr>
          <w:rFonts w:ascii="Times New Roman" w:hAnsi="Times New Roman" w:cs="Times New Roman"/>
          <w:b/>
        </w:rPr>
        <w:br w:type="page"/>
      </w:r>
    </w:p>
    <w:p w:rsidR="004C59D7" w:rsidRPr="004C59D7" w:rsidRDefault="004C59D7" w:rsidP="004C59D7">
      <w:pPr>
        <w:spacing w:line="360" w:lineRule="auto"/>
        <w:jc w:val="center"/>
        <w:rPr>
          <w:rFonts w:ascii="Times New Roman" w:hAnsi="Times New Roman" w:cs="Times New Roman"/>
          <w:b/>
        </w:rPr>
      </w:pPr>
      <w:r w:rsidRPr="004C59D7">
        <w:rPr>
          <w:rFonts w:ascii="Times New Roman" w:hAnsi="Times New Roman" w:cs="Times New Roman"/>
          <w:b/>
        </w:rPr>
        <w:lastRenderedPageBreak/>
        <w:t>LIST OF TABLE</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 TABLE 4.1.1 RESPONDENTS PROFESSION</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4:1:2 YEARS OF PROFESSIONAL PRACTICE</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4:1:3 AVERAGE NUMBERS OF VARIATIONS ENCOUNTERED PER ANNUM</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4:1:4: TYPE OF PROJECT</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Table 4.2:1: CAUSES OF VARIATIONS BY CONSULTANTS BASED ON THE FREQUENCY OF OCCURRENCES. </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TABLE 4:2:2: EFFECT OF ERRORS IN CONTRACT DOCUMENT           </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4:2:3 EFFECTIN LACK OF COOPERATION AMONGST CONSULTANTS.</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4:2:4:  EFFECT IN LACK OF PROPER PRE-CONTRACT PLANNING.</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Table 4.2.5:  EFFECT IN INCOMPLETE DESIGN.   </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Table 4:2:6: EFFECT IN SPECIFICATION OF UNAVAILABLE MATERIALS   </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Table 4.2.8:  EFFECT IN CONSULTANTS LACK OF REQUIRED DATA </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4.2.9EFFECT OF MISTAKE IN HONEST BELIEF BY THE CONSULTANTS</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Table 4.2.10 FREQUENCY OF OCCURRENCES IN AMBIGUOUS DESIGN DETAILS  </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4.2.11: EFFECT IN NON-COMPLIANCE OF DESIGN WITH GOVERNMENT REGULATION</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4.2.12 EFFECT IN INADEQUATE SCOPE OF WORK FOR CONTRACTOR</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Table 4.2.13  EFFECT IN CHANGE IN SPECIFICATION BY CONSULTANTS</w:t>
      </w:r>
    </w:p>
    <w:p w:rsidR="004C59D7" w:rsidRPr="004C59D7" w:rsidRDefault="004C59D7" w:rsidP="004C59D7">
      <w:pPr>
        <w:spacing w:line="360" w:lineRule="auto"/>
        <w:rPr>
          <w:rFonts w:ascii="Times New Roman" w:hAnsi="Times New Roman" w:cs="Times New Roman"/>
        </w:rPr>
      </w:pPr>
      <w:r w:rsidRPr="004C59D7">
        <w:rPr>
          <w:rFonts w:ascii="Times New Roman" w:hAnsi="Times New Roman" w:cs="Times New Roman"/>
        </w:rPr>
        <w:t xml:space="preserve"> Table 4.2.14     EFFECT IN INEXPERIENCE OF EXPERT</w:t>
      </w:r>
    </w:p>
    <w:p w:rsidR="004C59D7" w:rsidRPr="004C59D7" w:rsidRDefault="004C59D7" w:rsidP="004C59D7">
      <w:pPr>
        <w:spacing w:line="360" w:lineRule="auto"/>
        <w:rPr>
          <w:rFonts w:ascii="Times New Roman" w:hAnsi="Times New Roman" w:cs="Times New Roman"/>
        </w:rPr>
      </w:pPr>
    </w:p>
    <w:p w:rsidR="004C59D7" w:rsidRPr="004C59D7" w:rsidRDefault="004C59D7" w:rsidP="004C59D7">
      <w:pPr>
        <w:spacing w:line="360" w:lineRule="auto"/>
        <w:rPr>
          <w:rFonts w:ascii="Times New Roman" w:hAnsi="Times New Roman" w:cs="Times New Roman"/>
        </w:rPr>
      </w:pPr>
    </w:p>
    <w:p w:rsidR="004C59D7" w:rsidRPr="004C59D7" w:rsidRDefault="004C59D7" w:rsidP="004C59D7">
      <w:pPr>
        <w:spacing w:line="360" w:lineRule="auto"/>
        <w:rPr>
          <w:rFonts w:ascii="Times New Roman" w:hAnsi="Times New Roman" w:cs="Times New Roman"/>
        </w:rPr>
      </w:pPr>
    </w:p>
    <w:p w:rsidR="007F131F" w:rsidRDefault="007F131F">
      <w:pPr>
        <w:rPr>
          <w:rFonts w:ascii="Times New Roman" w:hAnsi="Times New Roman" w:cs="Times New Roman"/>
          <w:b/>
        </w:rPr>
        <w:sectPr w:rsidR="007F131F" w:rsidSect="007F131F">
          <w:footerReference w:type="default" r:id="rId8"/>
          <w:pgSz w:w="12240" w:h="15840"/>
          <w:pgMar w:top="1440" w:right="1440" w:bottom="1440" w:left="1440" w:header="720" w:footer="720" w:gutter="0"/>
          <w:pgNumType w:fmt="lowerRoman" w:start="1"/>
          <w:cols w:space="720"/>
          <w:docGrid w:linePitch="360"/>
        </w:sectPr>
      </w:pPr>
    </w:p>
    <w:p w:rsidR="00594502" w:rsidRPr="006A6D0C" w:rsidRDefault="00594502" w:rsidP="00594502">
      <w:pPr>
        <w:spacing w:after="0"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lastRenderedPageBreak/>
        <w:t>CHAPTER ONE</w:t>
      </w:r>
    </w:p>
    <w:p w:rsidR="00594502" w:rsidRPr="006A6D0C" w:rsidRDefault="00594502" w:rsidP="00594502">
      <w:pPr>
        <w:pStyle w:val="Heading2"/>
        <w:spacing w:line="360" w:lineRule="auto"/>
        <w:jc w:val="center"/>
        <w:rPr>
          <w:rFonts w:cs="Times New Roman"/>
          <w:sz w:val="24"/>
          <w:szCs w:val="24"/>
        </w:rPr>
      </w:pPr>
      <w:r w:rsidRPr="006A6D0C">
        <w:rPr>
          <w:rFonts w:cs="Times New Roman"/>
          <w:sz w:val="24"/>
          <w:szCs w:val="24"/>
        </w:rPr>
        <w:t>INTRODUCTION</w:t>
      </w:r>
    </w:p>
    <w:p w:rsidR="00594502" w:rsidRPr="006A6D0C" w:rsidRDefault="00594502" w:rsidP="00594502">
      <w:pPr>
        <w:pStyle w:val="Heading2"/>
        <w:numPr>
          <w:ilvl w:val="0"/>
          <w:numId w:val="21"/>
        </w:numPr>
        <w:spacing w:line="360" w:lineRule="auto"/>
        <w:rPr>
          <w:rFonts w:cs="Times New Roman"/>
          <w:sz w:val="24"/>
          <w:szCs w:val="24"/>
        </w:rPr>
      </w:pPr>
      <w:r w:rsidRPr="006A6D0C">
        <w:rPr>
          <w:rFonts w:cs="Times New Roman"/>
          <w:sz w:val="24"/>
          <w:szCs w:val="24"/>
        </w:rPr>
        <w:t>BACKGROUND OF THE STUDY</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living standard in Nigeria generated many development opportunities in the manufacturing and building sectors. The satellite towns have accelerated as a result of high population growth. Large and complex projects have been built attracting contractors from all over the world. Most of these contractors appear to lack sufficient understanding of social, cultural and physical environment of Nigeria. This situation coupled with inexperienced consultants has led to inadequate design resulting in many changes to plans, specifications and contract terms. A construction contract is a business that is subject to variability Variation quality or quantity of the works as shown upon the contract drawings and described by or referred to in the contract bills. This includes the addition, omission or substitution of any (minor) work or the alteration of the type or standard of any materials or good to be used in the works and the removal from the site of any work materials or goods executed or brought thereupon by the contractor for the purposes of the works.</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Variation as contained in the standard form of building contract in Nigeria (SFBCN) is defined as the modification of design or quantity of work as shown upon the contract drawings and described by or referred to in the contract bills. It includes addition, omission or substitution of any works. Its importance in the preparation of final account is further ascertained by Agbo (1993) who claimed that variations would occur in virtually every contract. Even though it could arise from the client, designers, contractors among other, the condition of the contract only empowers the Architect to issue variation orders, hence the attribution of variation in most cases to the Architect. Under clause 11.2 of the SFBCN, 1990 variations may arise under</w:t>
      </w:r>
    </w:p>
    <w:p w:rsidR="00594502" w:rsidRPr="006A6D0C" w:rsidRDefault="00594502" w:rsidP="0059450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Circumstances that could not have been reasonably foreseen before signing the contract.</w:t>
      </w:r>
    </w:p>
    <w:p w:rsidR="00594502" w:rsidRPr="006A6D0C" w:rsidRDefault="00594502" w:rsidP="0059450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Additional requirement by the employer.</w:t>
      </w:r>
    </w:p>
    <w:p w:rsidR="00594502" w:rsidRPr="006A6D0C" w:rsidRDefault="00594502" w:rsidP="0059450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Compliance with government order or legislation.</w:t>
      </w:r>
    </w:p>
    <w:p w:rsidR="00594502" w:rsidRPr="006A6D0C" w:rsidRDefault="00594502" w:rsidP="0059450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Correction of errors or omission in the contract drawings and contract bills.</w:t>
      </w:r>
    </w:p>
    <w:p w:rsidR="00594502" w:rsidRPr="006A6D0C" w:rsidRDefault="00594502" w:rsidP="0059450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Non-availability of materials and goods specified in the contract.</w:t>
      </w:r>
    </w:p>
    <w:p w:rsidR="00594502" w:rsidRPr="006A6D0C" w:rsidRDefault="00594502" w:rsidP="00594502">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Substitution of materials, goods and workmanship specified in the contract.</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lastRenderedPageBreak/>
        <w:t xml:space="preserve">Unfortunately, apart from the fact that any of these causes will affect the original contract sum, Udeh (1991) and Giwa (1988) submitted that consultants were in the habit of abusing the clause while for some it has become a face saving device for the inadequacies in their output especially design details, others are fond of issuing variation order so that their professional fees will also increase since a proportion of the fees is based on the final cost of construction. They further identified inadequate brief, design inconclusiveness, inadequate pre-contract planning, non-availability of materials labour specified for the work, unforeseen conditions and discrepancy between two or more contract documents and client’s intentions as the major factors causing variation.       </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Construction clauses relating to changes allow parties involved in the contract to freely initiate variation orders within the ambit of the scope of the works without alteration and substitution in the terms of the original contract..</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Unfortunately, apart from the fact that any of these causes of variations will affect the original contract sum, Udeh (1991) and Giwa (1998) submitted that consultants were in the habit of abusing the clause while for some it has become a face saving device for the inadequacies in their output especially design details, others are fond of issuing variation orders so that their professional fees will also increase since a proportion of the fees is based on the final cost of construction. Between 1983-1998, 37 projects abandoned as a result of variation in contract prices, 27 as a result of cost escalation, 3 were because of corruption, 4 were to lopsided of foreign agreement and 3 due to political reasons. The 37 project initially awarded at a cost 2.55 billion were later revised upward to cost 5.55 billion representing an increase of 113.33% (Giwa). They further indentified inadequate brief, design inconclusiveness, inadequate pre-contact planning, indiscipline on the part of consultants, non-availability of materials labour specified for the work, unforeseen conditions and discrepancy between two or more contract documents. Seeley (1984) defined a framework within which the design team can issue variation instructions without prior reference to client. These include variation instructions that are unavoidable and essential for the contract to proceed; or variation urgently required. The design team should identify the cost of the proposed variation, the existing budget allowance, the nature of the variation and justification for it.       </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As quoted by S segawa et al (2002:89) argued that the spirit in which variation orders are permitted allows the contract to proceed without compiling another contract to cater for the </w:t>
      </w:r>
      <w:r w:rsidRPr="006A6D0C">
        <w:rPr>
          <w:rFonts w:ascii="Times New Roman" w:hAnsi="Times New Roman" w:cs="Times New Roman"/>
          <w:sz w:val="24"/>
          <w:szCs w:val="24"/>
        </w:rPr>
        <w:lastRenderedPageBreak/>
        <w:t xml:space="preserve">changes. Most contracts make provisions for possible variations given the nature of building construction (Finsen 1999:109; Wainwright &amp; Wood 1983:11). A degree of change should be expected since it is difficult for clients to visualize the end product they procure (Love 2002:19). Unforeseen conditions may arise which require measures that have not been provided for in the contract (Finsen 1999:109). However, the disadvantage of the variation clause is that architects tend not to crystallize their intentions on paper before the contract is signed because they know the variation clause will permit them to finalise their intentions during the term of the contract (Wainwright &amp; Wood 1983:11). </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An unfortunate aspect of the variation clause is that it tends to encourage to changes their minds and embark on building projects without having properly thought through their project requirements.</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Consultants typically forget that issuing numerous variation orders result in higher construction costs. For example, a client who targets a completion date may want works to start on site while the design is still at a sketchy stage. In some cases, the construction works may overlap the design where the contractor will have to wait for the detailed design. As a result, some works are put on hold and others are subject to abortion or demolition. Arguably, the costs for aborted works are wastage of resources and are typically transferred to the client. They contribute to higher construction delivery costs. The construction industry does not grasp that the reduction of the occurrence of variation orders may optimally lower construction delivery costs. Cited by Ndihokubwayo R, and Haupt TC (1997). concluded that the greater the amount of change the greater the negative impact on both productivity and cost.                                              </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Variations and conflict in construction projects, at work and even in our daily lives are very common. Any addition, deletion or other revisions to projects goals and scope are considered to be variations. Whether they increase or decrease the project’s cost and schedule. Most commonly, lack of timely and effective communication, lack of integration, uncertainty, changing environment and increasing project complexity are the drivers of variations. Variations are inevitable in construction projects. Needs of the owner may change in course of design or construction. Market changes to the parameters of the project and technological developments may alter the design and of the engineer. The engineer’s review of the design may bring about changes to improve or optimize the design and the operations the project. Furthermore, errors and omissions in engineering design may force changes. All these factors and many more </w:t>
      </w:r>
      <w:r w:rsidRPr="006A6D0C">
        <w:rPr>
          <w:rFonts w:ascii="Times New Roman" w:hAnsi="Times New Roman" w:cs="Times New Roman"/>
          <w:sz w:val="24"/>
          <w:szCs w:val="24"/>
        </w:rPr>
        <w:lastRenderedPageBreak/>
        <w:t>necessitate changes that are costly and generally un-welcome by all parties. Variations in constructions projects can cause substantial adjustment to the contract duration, total direct and indirect cost, or both Lee and Li (1998).</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Any additions, deletions, or other revision to project goals and scopes are considered to be variations, whether they increase or decrease the project cost or schedule (Ibbs, et al., 2001). A degree of change should be expected since it is difficult for clients to visualize the end product they procure (Love 2002:19).Most commonly, lack of timely and effective communication, lack of integration, uncertainty, a changing environment, and increasing project complexity are the drivers of project variation (Arain, et al., 2004).:</w:t>
      </w:r>
    </w:p>
    <w:p w:rsidR="00594502" w:rsidRPr="006A6D0C" w:rsidRDefault="00594502" w:rsidP="00594502">
      <w:pPr>
        <w:pStyle w:val="ListParagraph"/>
        <w:numPr>
          <w:ilvl w:val="0"/>
          <w:numId w:val="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addition, omission or substitution of any work</w:t>
      </w:r>
    </w:p>
    <w:p w:rsidR="00594502" w:rsidRPr="006A6D0C" w:rsidRDefault="00594502" w:rsidP="00594502">
      <w:pPr>
        <w:pStyle w:val="ListParagraph"/>
        <w:numPr>
          <w:ilvl w:val="0"/>
          <w:numId w:val="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The alteration of the kind of standard of any of materials or good to be used in the work.</w:t>
      </w:r>
    </w:p>
    <w:p w:rsidR="00594502" w:rsidRPr="006A6D0C" w:rsidRDefault="00594502" w:rsidP="00594502">
      <w:pPr>
        <w:pStyle w:val="ListParagraph"/>
        <w:numPr>
          <w:ilvl w:val="0"/>
          <w:numId w:val="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removal from site any work  executed or materials or good brought thereon by the contractor for the purposes of the work other than works materials or good which are not in accordance with this “contract OR the addition, alteration or omission of any obligation or restriction imposed by the employer in the contract bills in regard to:</w:t>
      </w:r>
    </w:p>
    <w:p w:rsidR="00594502" w:rsidRPr="006A6D0C" w:rsidRDefault="00594502" w:rsidP="00594502">
      <w:pPr>
        <w:pStyle w:val="ListParagraph"/>
        <w:numPr>
          <w:ilvl w:val="0"/>
          <w:numId w:val="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Access to the site or use of any specific part of the site,</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ii.     Limitation of working space,</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iii.   Limitation of working hours,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iv.The execution of completion of the work in any specific order.”</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Variations in drawings and contract document usually lead to a change in contract price or contract schedule.</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AIM AND OBJECTIVE</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1.2  STATEMENT OF THE PROBLEM</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 any construction project, it is very uncommon that variation will not occur, and this causes a lot of problems in meeting-up with the contract period as agreed in the condition of contract and as well affect the initial contract sum. This problem arises due to changes in specification and scope of works, initiated mostly by project owner/consultants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1.3    AIM OF THE STUDY</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aim of this research is to reveal the various variations caused by the consultants and rank them based on their frequencies as it affects building projects.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lastRenderedPageBreak/>
        <w:t>1.4       OBJECTIVES OF THE STUDY</w:t>
      </w:r>
    </w:p>
    <w:p w:rsidR="00594502" w:rsidRPr="006A6D0C" w:rsidRDefault="00594502" w:rsidP="00594502">
      <w:pPr>
        <w:pStyle w:val="ListParagraph"/>
        <w:numPr>
          <w:ilvl w:val="0"/>
          <w:numId w:val="1"/>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To indentify various types of  variations caused by consultants</w:t>
      </w:r>
    </w:p>
    <w:p w:rsidR="00594502" w:rsidRPr="006A6D0C" w:rsidRDefault="00594502" w:rsidP="00594502">
      <w:pPr>
        <w:pStyle w:val="ListParagraph"/>
        <w:numPr>
          <w:ilvl w:val="0"/>
          <w:numId w:val="1"/>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To assess and rank each variations according to their severity of occurrences in  projects</w:t>
      </w:r>
    </w:p>
    <w:p w:rsidR="00594502" w:rsidRPr="006A6D0C" w:rsidRDefault="00594502" w:rsidP="00594502">
      <w:pPr>
        <w:pStyle w:val="ListParagraph"/>
        <w:numPr>
          <w:ilvl w:val="0"/>
          <w:numId w:val="1"/>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Identify the initiator of the variations among the consultants.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1.5</w:t>
      </w:r>
      <w:r w:rsidRPr="006A6D0C">
        <w:rPr>
          <w:rFonts w:cs="Times New Roman"/>
          <w:sz w:val="24"/>
          <w:szCs w:val="24"/>
        </w:rPr>
        <w:tab/>
        <w:t>NEED FOR THE STUDY</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aim of the research work is to reveal the various variations caused by the consultants in order to rank each based on their occurrence. The study will help the consultants know the level of occurrences of variations due to their actions, so as to plan very well for its reduction in any further projects. Understanding causes is vital to avoiding or reducing claims in the construction industry.</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1.6  SCOPE OF THE STUDY</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scope of this research is centered on buildings projects where different variations caused by consultants from public and private clients.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1.7 LIMITATIONS OF THE STUDY</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Data required for the research may not be available within the quantity surveying professionals and practices, therefore the need to encroach into neighboring professions.</w:t>
      </w:r>
    </w:p>
    <w:p w:rsidR="00594502" w:rsidRPr="006A6D0C" w:rsidRDefault="00594502" w:rsidP="00594502">
      <w:pPr>
        <w:spacing w:after="0" w:line="360" w:lineRule="auto"/>
        <w:rPr>
          <w:rFonts w:ascii="Times New Roman" w:hAnsi="Times New Roman" w:cs="Times New Roman"/>
          <w:b/>
          <w:sz w:val="24"/>
          <w:szCs w:val="24"/>
        </w:rPr>
      </w:pPr>
      <w:r w:rsidRPr="006A6D0C">
        <w:rPr>
          <w:rFonts w:ascii="Times New Roman" w:hAnsi="Times New Roman" w:cs="Times New Roman"/>
          <w:b/>
          <w:sz w:val="24"/>
          <w:szCs w:val="24"/>
        </w:rPr>
        <w:br w:type="page"/>
      </w:r>
    </w:p>
    <w:p w:rsidR="00594502" w:rsidRPr="006A6D0C" w:rsidRDefault="00594502" w:rsidP="00594502">
      <w:pPr>
        <w:spacing w:after="0"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lastRenderedPageBreak/>
        <w:t>CHAPTER TWO</w:t>
      </w:r>
    </w:p>
    <w:p w:rsidR="00594502" w:rsidRPr="006A6D0C" w:rsidRDefault="00594502" w:rsidP="00594502">
      <w:pPr>
        <w:spacing w:after="0"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LITERATURE REVIEW</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b/>
        <w:t>Standard form of building contract 1998 edition in clause 13(2) of JCT form defined variation as the alteration or modification of the design quality and quantity of the work including the addition, omission or substitution of any work the alteration of the kind’ standard of any materials or good executed or brought there on by the contractor for the purpose of the work other than works materials or good which are not in accordance with this contract.</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Variation may occur in any of the following:</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 JCT (‘05) the term ‘Variation’ means:</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1.</w:t>
      </w:r>
      <w:r w:rsidRPr="006A6D0C">
        <w:rPr>
          <w:rFonts w:ascii="Times New Roman" w:hAnsi="Times New Roman" w:cs="Times New Roman"/>
          <w:sz w:val="24"/>
          <w:szCs w:val="24"/>
        </w:rPr>
        <w:tab/>
        <w:t>The alteration or modification of the design, quality or quantity of the Works including:</w:t>
      </w:r>
    </w:p>
    <w:p w:rsidR="00594502" w:rsidRPr="006A6D0C" w:rsidRDefault="00594502" w:rsidP="00594502">
      <w:pPr>
        <w:autoSpaceDE w:val="0"/>
        <w:autoSpaceDN w:val="0"/>
        <w:adjustRightInd w:val="0"/>
        <w:spacing w:after="0" w:line="360" w:lineRule="auto"/>
        <w:ind w:firstLine="720"/>
        <w:jc w:val="both"/>
        <w:rPr>
          <w:rFonts w:ascii="Times New Roman" w:hAnsi="Times New Roman" w:cs="Times New Roman"/>
          <w:sz w:val="24"/>
          <w:szCs w:val="24"/>
        </w:rPr>
      </w:pPr>
      <w:r w:rsidRPr="006A6D0C">
        <w:rPr>
          <w:rFonts w:ascii="Times New Roman" w:hAnsi="Times New Roman" w:cs="Times New Roman"/>
          <w:sz w:val="24"/>
          <w:szCs w:val="24"/>
        </w:rPr>
        <w:t>.1</w:t>
      </w:r>
      <w:r w:rsidRPr="006A6D0C">
        <w:rPr>
          <w:rFonts w:ascii="Times New Roman" w:hAnsi="Times New Roman" w:cs="Times New Roman"/>
          <w:sz w:val="24"/>
          <w:szCs w:val="24"/>
        </w:rPr>
        <w:tab/>
        <w:t>The addition, omission or substitution of any work;</w:t>
      </w:r>
    </w:p>
    <w:p w:rsidR="00594502" w:rsidRPr="006A6D0C" w:rsidRDefault="00594502" w:rsidP="00594502">
      <w:pPr>
        <w:autoSpaceDE w:val="0"/>
        <w:autoSpaceDN w:val="0"/>
        <w:adjustRightInd w:val="0"/>
        <w:spacing w:after="0" w:line="360" w:lineRule="auto"/>
        <w:ind w:left="1440" w:hanging="720"/>
        <w:jc w:val="both"/>
        <w:rPr>
          <w:rFonts w:ascii="Times New Roman" w:hAnsi="Times New Roman" w:cs="Times New Roman"/>
          <w:sz w:val="24"/>
          <w:szCs w:val="24"/>
        </w:rPr>
      </w:pPr>
      <w:r w:rsidRPr="006A6D0C">
        <w:rPr>
          <w:rFonts w:ascii="Times New Roman" w:hAnsi="Times New Roman" w:cs="Times New Roman"/>
          <w:sz w:val="24"/>
          <w:szCs w:val="24"/>
        </w:rPr>
        <w:t>.2</w:t>
      </w:r>
      <w:r w:rsidRPr="006A6D0C">
        <w:rPr>
          <w:rFonts w:ascii="Times New Roman" w:hAnsi="Times New Roman" w:cs="Times New Roman"/>
          <w:sz w:val="24"/>
          <w:szCs w:val="24"/>
        </w:rPr>
        <w:tab/>
        <w:t>The alteration of the kind or standard of any of the materials or goods to be used in the Works;</w:t>
      </w:r>
    </w:p>
    <w:p w:rsidR="00594502" w:rsidRPr="006A6D0C" w:rsidRDefault="00594502" w:rsidP="00594502">
      <w:pPr>
        <w:autoSpaceDE w:val="0"/>
        <w:autoSpaceDN w:val="0"/>
        <w:adjustRightInd w:val="0"/>
        <w:spacing w:after="0" w:line="360" w:lineRule="auto"/>
        <w:ind w:left="1440" w:hanging="720"/>
        <w:jc w:val="both"/>
        <w:rPr>
          <w:rFonts w:ascii="Times New Roman" w:hAnsi="Times New Roman" w:cs="Times New Roman"/>
          <w:sz w:val="24"/>
          <w:szCs w:val="24"/>
        </w:rPr>
      </w:pPr>
      <w:r w:rsidRPr="006A6D0C">
        <w:rPr>
          <w:rFonts w:ascii="Times New Roman" w:hAnsi="Times New Roman" w:cs="Times New Roman"/>
          <w:sz w:val="24"/>
          <w:szCs w:val="24"/>
        </w:rPr>
        <w:t>.3</w:t>
      </w:r>
      <w:r w:rsidRPr="006A6D0C">
        <w:rPr>
          <w:rFonts w:ascii="Times New Roman" w:hAnsi="Times New Roman" w:cs="Times New Roman"/>
          <w:sz w:val="24"/>
          <w:szCs w:val="24"/>
        </w:rPr>
        <w:tab/>
        <w:t>The removal from the site of any work executed or materials or goods  thereon by the Contractor for the purposes of the Works other than work, materials or goods which are not in accordance with this Contract;</w:t>
      </w:r>
    </w:p>
    <w:p w:rsidR="00594502" w:rsidRPr="006A6D0C" w:rsidRDefault="00594502" w:rsidP="00594502">
      <w:pPr>
        <w:autoSpaceDE w:val="0"/>
        <w:autoSpaceDN w:val="0"/>
        <w:adjustRightInd w:val="0"/>
        <w:spacing w:after="0" w:line="360" w:lineRule="auto"/>
        <w:ind w:left="720" w:hanging="720"/>
        <w:jc w:val="both"/>
        <w:rPr>
          <w:rFonts w:ascii="Times New Roman" w:hAnsi="Times New Roman" w:cs="Times New Roman"/>
          <w:sz w:val="24"/>
          <w:szCs w:val="24"/>
        </w:rPr>
      </w:pPr>
      <w:r w:rsidRPr="006A6D0C">
        <w:rPr>
          <w:rFonts w:ascii="Times New Roman" w:hAnsi="Times New Roman" w:cs="Times New Roman"/>
          <w:sz w:val="24"/>
          <w:szCs w:val="24"/>
        </w:rPr>
        <w:t xml:space="preserve">2. </w:t>
      </w:r>
      <w:r w:rsidRPr="006A6D0C">
        <w:rPr>
          <w:rFonts w:ascii="Times New Roman" w:hAnsi="Times New Roman" w:cs="Times New Roman"/>
          <w:sz w:val="24"/>
          <w:szCs w:val="24"/>
        </w:rPr>
        <w:tab/>
        <w:t>The imposition by the Employer of any obligations or restrictions in regard to the matters set out in this clause 5.1.2 or the addition to or alteration or omission of any such obligations or restrictions so imposed or imposed by the Employer in the Contract Bills or in the Employer’s Requirements in regard to:</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b/>
        <w:t xml:space="preserve">-  </w:t>
      </w:r>
      <w:r w:rsidRPr="006A6D0C">
        <w:rPr>
          <w:rFonts w:ascii="Times New Roman" w:hAnsi="Times New Roman" w:cs="Times New Roman"/>
          <w:sz w:val="24"/>
          <w:szCs w:val="24"/>
        </w:rPr>
        <w:tab/>
        <w:t>Access to the site or use of any specific parts of the site;</w:t>
      </w:r>
    </w:p>
    <w:p w:rsidR="00594502" w:rsidRPr="006A6D0C" w:rsidRDefault="00594502" w:rsidP="00594502">
      <w:pPr>
        <w:autoSpaceDE w:val="0"/>
        <w:autoSpaceDN w:val="0"/>
        <w:adjustRightInd w:val="0"/>
        <w:spacing w:after="0" w:line="360" w:lineRule="auto"/>
        <w:ind w:firstLine="720"/>
        <w:jc w:val="both"/>
        <w:rPr>
          <w:rFonts w:ascii="Times New Roman" w:hAnsi="Times New Roman" w:cs="Times New Roman"/>
          <w:sz w:val="24"/>
          <w:szCs w:val="24"/>
        </w:rPr>
      </w:pPr>
      <w:r w:rsidRPr="006A6D0C">
        <w:rPr>
          <w:rFonts w:ascii="Times New Roman" w:hAnsi="Times New Roman" w:cs="Times New Roman"/>
          <w:sz w:val="24"/>
          <w:szCs w:val="24"/>
        </w:rPr>
        <w:t>-</w:t>
      </w:r>
      <w:r w:rsidRPr="006A6D0C">
        <w:rPr>
          <w:rFonts w:ascii="Times New Roman" w:hAnsi="Times New Roman" w:cs="Times New Roman"/>
          <w:sz w:val="24"/>
          <w:szCs w:val="24"/>
        </w:rPr>
        <w:tab/>
        <w:t>Limitations of working space;</w:t>
      </w:r>
    </w:p>
    <w:p w:rsidR="00594502" w:rsidRPr="006A6D0C" w:rsidRDefault="00594502" w:rsidP="00594502">
      <w:pPr>
        <w:autoSpaceDE w:val="0"/>
        <w:autoSpaceDN w:val="0"/>
        <w:adjustRightInd w:val="0"/>
        <w:spacing w:after="0" w:line="360" w:lineRule="auto"/>
        <w:ind w:firstLine="720"/>
        <w:jc w:val="both"/>
        <w:rPr>
          <w:rFonts w:ascii="Times New Roman" w:hAnsi="Times New Roman" w:cs="Times New Roman"/>
          <w:sz w:val="24"/>
          <w:szCs w:val="24"/>
        </w:rPr>
      </w:pPr>
      <w:r w:rsidRPr="006A6D0C">
        <w:rPr>
          <w:rFonts w:ascii="Times New Roman" w:hAnsi="Times New Roman" w:cs="Times New Roman"/>
          <w:sz w:val="24"/>
          <w:szCs w:val="24"/>
        </w:rPr>
        <w:t>-</w:t>
      </w:r>
      <w:r w:rsidRPr="006A6D0C">
        <w:rPr>
          <w:rFonts w:ascii="Times New Roman" w:hAnsi="Times New Roman" w:cs="Times New Roman"/>
          <w:sz w:val="24"/>
          <w:szCs w:val="24"/>
        </w:rPr>
        <w:tab/>
        <w:t>Limitations of working hours; or</w:t>
      </w:r>
    </w:p>
    <w:p w:rsidR="00594502" w:rsidRPr="006A6D0C" w:rsidRDefault="00594502" w:rsidP="00594502">
      <w:pPr>
        <w:spacing w:after="0" w:line="360" w:lineRule="auto"/>
        <w:ind w:firstLine="720"/>
        <w:jc w:val="both"/>
        <w:rPr>
          <w:rFonts w:ascii="Times New Roman" w:hAnsi="Times New Roman" w:cs="Times New Roman"/>
          <w:sz w:val="24"/>
          <w:szCs w:val="24"/>
        </w:rPr>
      </w:pPr>
      <w:r w:rsidRPr="006A6D0C">
        <w:rPr>
          <w:rFonts w:ascii="Times New Roman" w:hAnsi="Times New Roman" w:cs="Times New Roman"/>
          <w:sz w:val="24"/>
          <w:szCs w:val="24"/>
        </w:rPr>
        <w:t>-</w:t>
      </w:r>
      <w:r w:rsidRPr="006A6D0C">
        <w:rPr>
          <w:rFonts w:ascii="Times New Roman" w:hAnsi="Times New Roman" w:cs="Times New Roman"/>
          <w:sz w:val="24"/>
          <w:szCs w:val="24"/>
        </w:rPr>
        <w:tab/>
        <w:t>The execution or completion of the work in any specific order.</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According to clause 13 of the JCT 1980 standard form of contract, variation means the alteration or modification of original design, quantity or quality of the work as shown upon the contract drawings and described by or referred to in the contract bills.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Variation can arise as a result of change in design or substitution of materials made to satisfy the wishes of the client. Unforeseen circumstance may force the Architect to make fresh decision. Economic reason may necessitate the substitute of cheaper alternatives in order to reduce cost, </w:t>
      </w:r>
      <w:r w:rsidRPr="006A6D0C">
        <w:rPr>
          <w:rFonts w:ascii="Times New Roman" w:hAnsi="Times New Roman" w:cs="Times New Roman"/>
          <w:sz w:val="24"/>
          <w:szCs w:val="24"/>
        </w:rPr>
        <w:lastRenderedPageBreak/>
        <w:t>when there is a delay in obtaining certain materials, the Architect may instruct the use of other alternatives in order to cut the delay. Variation of any kind affects the total contract sum.</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 every construction project, it is difficult for a project to be completed without the influence of variations on the building project which affect it cost and contract duration. Any revision to building project goal and scope are considered to be change, whether they increase the project cost or schedule. Variation appears by the side of consultants is due to lack of sufficient understanding of social, cultural and physical environment and even the problem of consultants working independently can cause variations. Most commonly of timely, lack of effective communication , lack of integration, uncertainty, change environment and increase project complexity among but few mentioned are the drivers of variations. Therefore, there is need to investigate the most frequently occurrence of the source of variations caused by consultants in building project.</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Giwa(1998) state the source of variations in public project:</w:t>
      </w:r>
    </w:p>
    <w:p w:rsidR="00594502" w:rsidRPr="006A6D0C" w:rsidRDefault="00594502" w:rsidP="00594502">
      <w:pPr>
        <w:pStyle w:val="ListParagraph"/>
        <w:numPr>
          <w:ilvl w:val="0"/>
          <w:numId w:val="6"/>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Client</w:t>
      </w:r>
    </w:p>
    <w:p w:rsidR="00594502" w:rsidRPr="006A6D0C" w:rsidRDefault="00594502" w:rsidP="00594502">
      <w:pPr>
        <w:pStyle w:val="ListParagraph"/>
        <w:numPr>
          <w:ilvl w:val="0"/>
          <w:numId w:val="6"/>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Consultants</w:t>
      </w:r>
    </w:p>
    <w:p w:rsidR="00594502" w:rsidRPr="006A6D0C" w:rsidRDefault="00594502" w:rsidP="00594502">
      <w:pPr>
        <w:pStyle w:val="ListParagraph"/>
        <w:numPr>
          <w:ilvl w:val="0"/>
          <w:numId w:val="6"/>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Government policies.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This research intends to explore the possibility of developing a model for predicting the final cost of building construction in order to enable clients to prepare against future uncertainties that may arise during execution.</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increase in cost of materials due to inflation, inaccurate materials estimating and the degree of project complexity results in cost overruns (Salama and Habib, 2009).</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However, the readiness of financial resources as well as the active participation of multinational construction companies, the construction projects suffered from considerable variation in time and cost.</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The researchers aimed at investigating the main attributes of the construction in Dubai in an attempt to identify the key factors that cause variations. The research comprised of set of semi-structured interviews to identify the factors followed by a questionnaire to investigate the probability of occurrences and the impact of the main factors on time and cost. Their results indicated that the prevalent intervention of the clients in the decision making process throughout the project life cycle coupled with the scope creep are the main causes of variation in time and cost. The study concluded with recommendations to create more awareness among stakeholders, </w:t>
      </w:r>
      <w:r w:rsidRPr="006A6D0C">
        <w:rPr>
          <w:rFonts w:ascii="Times New Roman" w:hAnsi="Times New Roman" w:cs="Times New Roman"/>
          <w:sz w:val="24"/>
          <w:szCs w:val="24"/>
        </w:rPr>
        <w:lastRenderedPageBreak/>
        <w:t>and especially clients, of the importance of the initiation and planning phases of the project to hedge against future variations.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factors as listed out by Salama and Habib (2009) are as follows: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Design changes.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Inadequate knowledge for requirements.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Inaccurate budgeting and estimating.</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No proper surveying of existing conditions.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Client procured materials.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Delay in providing information.</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Structural design problems discovered in the execution phase.</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Delay in approvals of materials.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Delay in approvals of sub-contractors.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Slow progress with respect to the schedule.</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Inadequate skills.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Misinterpretations of scope.</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No proper supervision of works execution.</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Insufficient machineries.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Clients being developers and investors.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Fast track projects.</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Giving relationship preference over the authority of the consultant.</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Insufficient time given to consultants for a complete design.</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requirements are not well defined and explained for the design.</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Scarcity of specialized sub-contractor due to the high volume of construction.</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Coordination problems as more participants involved.</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Contractor evaluation not proper with respect to the construction volume.</w:t>
      </w:r>
    </w:p>
    <w:p w:rsidR="00594502" w:rsidRPr="006A6D0C" w:rsidRDefault="00594502" w:rsidP="00594502">
      <w:pPr>
        <w:pStyle w:val="ListParagraph"/>
        <w:numPr>
          <w:ilvl w:val="0"/>
          <w:numId w:val="12"/>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Client dominated market.</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In any construction project significant additional cost can be experience by the contractor, the owner or both due to the action of other party or parties involved. The main categories evaluated: client, consultants and contractors caused delay on the other hand as a result of incomplete </w:t>
      </w:r>
      <w:r w:rsidRPr="006A6D0C">
        <w:rPr>
          <w:rFonts w:ascii="Times New Roman" w:hAnsi="Times New Roman" w:cs="Times New Roman"/>
          <w:sz w:val="24"/>
          <w:szCs w:val="24"/>
        </w:rPr>
        <w:lastRenderedPageBreak/>
        <w:t>drawing, slow response by consultants, variation order, late insurance of instruction and poor communication.</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As ascertained in JCT 1980 edition, if there is no variation clause in the contract, the contractor has to carry out the works as shown on the contract drawing as described in contract bills and the issue of variations orders, ensure the quantity surveyor that is representing the employer and the contractor are kept inform of amendment to the scheme and given the opportunity to determined that the monetary effect is advisable for Architect to ascertain the likely cost effect of a proposed variation from the quantity surveyor before the issue of the variation order. And if contractor carries out a variations involving additional expenses\cost without necessary written confirmation from Architect, he may be liable to cover the extra cost. The Architect can however, subsequently sanction any unauthorized variation that a contractor has previously carried out. Any directive given by the clerk of work becomes operative only if confirmed in written by the Architect within two days (JCT clause 12).</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Also variations orders are often issued on printed form tinplate. One send to the contractor, one to quantity surveyor and is retained by the Architect, alternatively the Architect may forward a letter to the contractor detailing the variation not in the work and sending a copy to the quantity surveyor.</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forms have the advantage of maintaining a uniform orderly and distinctive approach, the Architect instruction containing a variation must give the title of the contractor, date and serial number of instruction and full detail of the variation accompanied by appropriate drawings where necessary and be signed by the Architect.</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2.1   MEASURING VARIATION</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Ramus (1981) ascertained that few, if any, variations have no effect on the contract sum. In order, therefore, to adjust the contract sum adequately and satisfactorily with the condition of the contract, the professional quantity surveyor (and the contractors Q.S) must ascertain a net extra cost or net saving involved. To do that, the affected work will have to be measured, except in those instance where the method of valuation makes it unnecessary, as discussed below. This mean that the work originally designed which will not be required as a consequence of the variation must be identified, isolated and valued, and which required o replace the omitted work must be measured and valued. Such measurement may be done from the drawing or, if drawings </w:t>
      </w:r>
      <w:r w:rsidRPr="006A6D0C">
        <w:rPr>
          <w:rFonts w:ascii="Times New Roman" w:hAnsi="Times New Roman" w:cs="Times New Roman"/>
          <w:sz w:val="24"/>
          <w:szCs w:val="24"/>
        </w:rPr>
        <w:lastRenderedPageBreak/>
        <w:t xml:space="preserve">are not available, by physically measuring the substituted work on the site after it has been carried out.The same procedure will be necessary where the contract is based up bills </w:t>
      </w:r>
    </w:p>
    <w:p w:rsidR="00594502" w:rsidRPr="006A6D0C" w:rsidRDefault="00594502" w:rsidP="00594502">
      <w:pPr>
        <w:tabs>
          <w:tab w:val="left" w:pos="0"/>
        </w:tabs>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of firm quantities or on specification and drawings only. In the case of contract based on schedule of rates, the whole of the works have to be measured and described above. In all case, the valuing will be done in the manner discussed in the section below headed valuing variation.</w:t>
      </w:r>
    </w:p>
    <w:p w:rsidR="00594502" w:rsidRPr="006A6D0C" w:rsidRDefault="00594502" w:rsidP="00594502">
      <w:pPr>
        <w:tabs>
          <w:tab w:val="left" w:pos="0"/>
        </w:tabs>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It should be appreciated that in the case of ‘without quantities” contract the works omitted will have to be measured in detail, as will substituted work, there being no simple procedure of identifying bills items affected as in the case of “with quantities” contracts. Where there are bills, it will often be necessary to refer back to the original dimension sheet in order to identify exactly what wsa included in the bills for the works which has been varied. </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2.2           VALUATING VARIATIONS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Ramus (1981) stated that, there are several ways of valuing variations. The choice in a particular case being that which is appropriate to the circumstances they are:</w:t>
      </w:r>
    </w:p>
    <w:p w:rsidR="00594502" w:rsidRPr="006A6D0C" w:rsidRDefault="00594502" w:rsidP="00594502">
      <w:pPr>
        <w:pStyle w:val="ListParagraph"/>
        <w:numPr>
          <w:ilvl w:val="0"/>
          <w:numId w:val="7"/>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By the collusion in the variation account of a lump sum in accordance with a quotation submitted by the contractor and accepted by the Architect</w:t>
      </w:r>
    </w:p>
    <w:p w:rsidR="00594502" w:rsidRPr="006A6D0C" w:rsidRDefault="00594502" w:rsidP="00594502">
      <w:pPr>
        <w:pStyle w:val="ListParagraph"/>
        <w:numPr>
          <w:ilvl w:val="0"/>
          <w:numId w:val="7"/>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By pricing measured item in the variation account</w:t>
      </w:r>
    </w:p>
    <w:p w:rsidR="00594502" w:rsidRPr="006A6D0C" w:rsidRDefault="00594502" w:rsidP="00594502">
      <w:pPr>
        <w:pStyle w:val="ListParagraph"/>
        <w:numPr>
          <w:ilvl w:val="0"/>
          <w:numId w:val="7"/>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By ascertaining the total prime cost of additional works and applying appropriate percentage additions.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It should be noted that both Join contract tribunal and general contract lay the duty of valuing variations upon the professional Quantity surveyor who has the right to decide which is the appropriate method and means of valuing them in each situation. Valuations of variations are generally made by the quantity surveyor in accordance with the following rules:</w:t>
      </w:r>
    </w:p>
    <w:p w:rsidR="00594502" w:rsidRPr="006A6D0C" w:rsidRDefault="00594502" w:rsidP="00594502">
      <w:pPr>
        <w:pStyle w:val="ListParagraph"/>
        <w:numPr>
          <w:ilvl w:val="0"/>
          <w:numId w:val="8"/>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Where the works is of similar nature and executed under similar condition to that in the main contract, then the measured quantities of the variation will be priced at rates contained in the bills.</w:t>
      </w:r>
    </w:p>
    <w:p w:rsidR="00594502" w:rsidRPr="006A6D0C" w:rsidRDefault="00594502" w:rsidP="00594502">
      <w:pPr>
        <w:pStyle w:val="ListParagraph"/>
        <w:numPr>
          <w:ilvl w:val="0"/>
          <w:numId w:val="8"/>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Where however, the works is not of a similar condition to that contemplated under the term of the contract bills shall form the basis of a price to be agreed with the contract as far as is reasonable. If the works contained in the variation is totally different from any contained in the contract, then a fair valuation will be made by the quantity surveyor for agreement with the contractor.</w:t>
      </w:r>
    </w:p>
    <w:p w:rsidR="00594502" w:rsidRPr="006A6D0C" w:rsidRDefault="00594502" w:rsidP="00594502">
      <w:pPr>
        <w:pStyle w:val="ListParagraph"/>
        <w:numPr>
          <w:ilvl w:val="0"/>
          <w:numId w:val="8"/>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lastRenderedPageBreak/>
        <w:t>Where it is impossible by the normal method of measurement or price build-up to fairly present the cost of the work shall be assessed at day work rate at the prices ruling at the date the work is actually carried out, and including any percentage addition inserted by the contractor in the contract bills. Day work normally valued at the prime cost of such work calculated in accordance with the definition of prime cost of the day work carried out under a building contract together with the percentage additions to each section of the prime cost.</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 xml:space="preserve">Omission are valued at the rate entered in the bills of quantities but if, in consequence of these omission, the conditions under which the remainder of the work is to be executed are substantially varied, then the same principle is apply as in the case of additions that are not entirely in conformity with the original billed items.   </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2.3        NATURE OF VARIATION ORDERS</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nature of a variation order can be determined by referring to both the reasons for their occurrence and subsequent effects. (Arain &amp; Pheng 2005:498) distinguished two types of variation orders, namely: beneficial and detrimental variation orders.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2.3.1       Beneficial variation orders</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 beneficial variation order is one issued to improve the quality standard, reduce cost, schedule, or degree of difficulty in a project (Arain &amp; Pheng (2005). It is a variation order initiated for value analysis purposes to realize a balance between the cost, functionality and durability aspects of a project to the satisfaction of clients. A beneficial variation order eliminates unnecessary costs from a project; and as a result, it optimizes the client's benefits against the resource input by eliminating unnecessary costs. However, it should be noted that regardless of how beneficial a variation order might be, non value-adding costs are likely to accrue as a result. For example a variation order to solve the discrepancies between contract documents involves the abortion of works that have already been executed. Cost for aborted works should not have been incurred if discrepancies were not found between contract documents.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2.3.2. Detrimental variation orders</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A detrimental variation order is one that negatively impacts the client's value or project Performance (Arain &amp; Pheng (2005). Arguably, a detrimental variation order compromises the 1 Such as for example adverse ground conditions affecting foundations, which become apparent only during excavation. A client who is experiencing financial problems may require the </w:t>
      </w:r>
      <w:r w:rsidRPr="006A6D0C">
        <w:rPr>
          <w:rFonts w:ascii="Times New Roman" w:hAnsi="Times New Roman" w:cs="Times New Roman"/>
          <w:sz w:val="24"/>
          <w:szCs w:val="24"/>
        </w:rPr>
        <w:lastRenderedPageBreak/>
        <w:t>substitution of quality standard expensive materials to sub-standard cheap materials. For example, on a construction project situated in a salty environment, steel window frames result in steel oxidation if selected in lieu of timber, aluminium or PVC frames.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2.4.0. IMPACT OF VARIATION ORDERS ON PROJECT PERFORMANCE</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Given a well-structured schedule of works, the maximum project performance would be achieved if the work invariably flows smoothly within time limits and anticipated budget. However, it is rare that projects perform precisely to their original schedule due to various reasons including for example market conditions changes and corrections to design. Arguably, the occurrence of variation orders has an adverse impact on project performance. Thomas et al (2002:144) believed that variability generally impedes project performance. Ibbs (1997:308), concluded that variation orders have tremendous effect on the project performance as they adversely affect the productivity and costs. Arain &amp; Pheng (2005:285) argued that variation orders are unwanted but inevitable reality of any construction project. Hanna et al (2002:57) indicated that projects impacted by variation orders cause the contractor to achieve lower productivity level than planned. The discussion on the adverse impact of variation orders on project performance will cover following areas: cost overruns, time overruns, quality degradation, health and safety issues and professional relations.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Identification of the origin and cost of variation orders</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Although none can ensure that variation orders can be avoided completely (Mohamed, 2001) their</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occurrence and subsequent waste can be prevented if their origin and causes were clearly known. A variation order is a transfer of information from one part to another indicating a needed change. The identification of the root causer consists into the revelation of the initiator of a variation order.</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Arain &amp; Pheng (2006) identified four origin agents of variation orders. These included "client',"consultant", "contractor" and "others". In addition to knowing the origin agent of a variation order, it is imperative to know what might have been the incident for a variation order to be issued. A classification of categories/types rework,Love &amp; Sohal,( 2003), revealed the causes or the circumstances under which variation orders could be initiated as follows:</w:t>
      </w:r>
    </w:p>
    <w:p w:rsidR="00594502" w:rsidRPr="006A6D0C" w:rsidRDefault="00594502" w:rsidP="00594502">
      <w:pPr>
        <w:autoSpaceDE w:val="0"/>
        <w:autoSpaceDN w:val="0"/>
        <w:adjustRightInd w:val="0"/>
        <w:spacing w:after="0" w:line="360" w:lineRule="auto"/>
        <w:ind w:left="720" w:hanging="720"/>
        <w:jc w:val="both"/>
        <w:rPr>
          <w:rFonts w:ascii="Times New Roman" w:hAnsi="Times New Roman" w:cs="Times New Roman"/>
          <w:sz w:val="24"/>
          <w:szCs w:val="24"/>
        </w:rPr>
      </w:pPr>
      <w:r w:rsidRPr="006A6D0C">
        <w:rPr>
          <w:rFonts w:ascii="Times New Roman" w:hAnsi="Times New Roman" w:cs="Times New Roman"/>
          <w:sz w:val="24"/>
          <w:szCs w:val="24"/>
        </w:rPr>
        <w:lastRenderedPageBreak/>
        <w:t xml:space="preserve">1. </w:t>
      </w:r>
      <w:r w:rsidRPr="006A6D0C">
        <w:rPr>
          <w:rFonts w:ascii="Times New Roman" w:hAnsi="Times New Roman" w:cs="Times New Roman"/>
          <w:sz w:val="24"/>
          <w:szCs w:val="24"/>
        </w:rPr>
        <w:tab/>
        <w:t>Design change: change that arises from the client/consultant, contractor, occupier and supplier/manufacturer or change initiated for improvement purpose.</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2. </w:t>
      </w:r>
      <w:r w:rsidRPr="006A6D0C">
        <w:rPr>
          <w:rFonts w:ascii="Times New Roman" w:hAnsi="Times New Roman" w:cs="Times New Roman"/>
          <w:sz w:val="24"/>
          <w:szCs w:val="24"/>
        </w:rPr>
        <w:tab/>
        <w:t>Design error: errors are mistakes made in the design.</w:t>
      </w:r>
    </w:p>
    <w:p w:rsidR="00594502" w:rsidRPr="006A6D0C" w:rsidRDefault="00594502" w:rsidP="00594502">
      <w:pPr>
        <w:autoSpaceDE w:val="0"/>
        <w:autoSpaceDN w:val="0"/>
        <w:adjustRightInd w:val="0"/>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3. </w:t>
      </w:r>
      <w:r w:rsidRPr="006A6D0C">
        <w:rPr>
          <w:rFonts w:ascii="Times New Roman" w:hAnsi="Times New Roman" w:cs="Times New Roman"/>
          <w:sz w:val="24"/>
          <w:szCs w:val="24"/>
        </w:rPr>
        <w:tab/>
        <w:t>Design omission: design omission results when an item or component is omitted from the design.</w:t>
      </w:r>
    </w:p>
    <w:p w:rsidR="00594502" w:rsidRPr="006A6D0C" w:rsidRDefault="00594502" w:rsidP="00594502">
      <w:pPr>
        <w:autoSpaceDE w:val="0"/>
        <w:autoSpaceDN w:val="0"/>
        <w:adjustRightInd w:val="0"/>
        <w:spacing w:after="0" w:line="360" w:lineRule="auto"/>
        <w:ind w:left="720" w:hanging="720"/>
        <w:jc w:val="both"/>
        <w:rPr>
          <w:rFonts w:ascii="Times New Roman" w:hAnsi="Times New Roman" w:cs="Times New Roman"/>
          <w:sz w:val="24"/>
          <w:szCs w:val="24"/>
        </w:rPr>
      </w:pPr>
      <w:r w:rsidRPr="006A6D0C">
        <w:rPr>
          <w:rFonts w:ascii="Times New Roman" w:hAnsi="Times New Roman" w:cs="Times New Roman"/>
          <w:sz w:val="24"/>
          <w:szCs w:val="24"/>
        </w:rPr>
        <w:t xml:space="preserve">4. </w:t>
      </w:r>
      <w:r w:rsidRPr="006A6D0C">
        <w:rPr>
          <w:rFonts w:ascii="Times New Roman" w:hAnsi="Times New Roman" w:cs="Times New Roman"/>
          <w:sz w:val="24"/>
          <w:szCs w:val="24"/>
        </w:rPr>
        <w:tab/>
        <w:t>Construction change: a change in method of construction in order to improve constructability or due to site conditions. Change may be made by the client, the consultant or the occupier after some work has been performed on site. Change may be made if the process or product needs` to be altered/rectified or if there is a need to improve quality.</w:t>
      </w:r>
    </w:p>
    <w:p w:rsidR="00594502" w:rsidRPr="006A6D0C" w:rsidRDefault="00594502" w:rsidP="00594502">
      <w:pPr>
        <w:autoSpaceDE w:val="0"/>
        <w:autoSpaceDN w:val="0"/>
        <w:adjustRightInd w:val="0"/>
        <w:spacing w:after="0" w:line="360" w:lineRule="auto"/>
        <w:ind w:left="720" w:hanging="720"/>
        <w:jc w:val="both"/>
        <w:rPr>
          <w:rFonts w:ascii="Times New Roman" w:hAnsi="Times New Roman" w:cs="Times New Roman"/>
          <w:sz w:val="24"/>
          <w:szCs w:val="24"/>
        </w:rPr>
      </w:pPr>
      <w:r w:rsidRPr="006A6D0C">
        <w:rPr>
          <w:rFonts w:ascii="Times New Roman" w:hAnsi="Times New Roman" w:cs="Times New Roman"/>
          <w:sz w:val="24"/>
          <w:szCs w:val="24"/>
        </w:rPr>
        <w:t xml:space="preserve">5. </w:t>
      </w:r>
      <w:r w:rsidRPr="006A6D0C">
        <w:rPr>
          <w:rFonts w:ascii="Times New Roman" w:hAnsi="Times New Roman" w:cs="Times New Roman"/>
          <w:sz w:val="24"/>
          <w:szCs w:val="24"/>
        </w:rPr>
        <w:tab/>
        <w:t>Construction error: construction errors are the result of erroneous construction methods procedures.</w:t>
      </w:r>
    </w:p>
    <w:p w:rsidR="00594502" w:rsidRPr="006A6D0C" w:rsidRDefault="00594502" w:rsidP="00594502">
      <w:pPr>
        <w:autoSpaceDE w:val="0"/>
        <w:autoSpaceDN w:val="0"/>
        <w:adjustRightInd w:val="0"/>
        <w:spacing w:after="0" w:line="360" w:lineRule="auto"/>
        <w:ind w:left="720" w:hanging="720"/>
        <w:jc w:val="both"/>
        <w:rPr>
          <w:rFonts w:ascii="Times New Roman" w:hAnsi="Times New Roman" w:cs="Times New Roman"/>
          <w:sz w:val="24"/>
          <w:szCs w:val="24"/>
        </w:rPr>
      </w:pPr>
      <w:r w:rsidRPr="006A6D0C">
        <w:rPr>
          <w:rFonts w:ascii="Times New Roman" w:hAnsi="Times New Roman" w:cs="Times New Roman"/>
          <w:sz w:val="24"/>
          <w:szCs w:val="24"/>
        </w:rPr>
        <w:t xml:space="preserve">6. </w:t>
      </w:r>
      <w:r w:rsidRPr="006A6D0C">
        <w:rPr>
          <w:rFonts w:ascii="Times New Roman" w:hAnsi="Times New Roman" w:cs="Times New Roman"/>
          <w:sz w:val="24"/>
          <w:szCs w:val="24"/>
        </w:rPr>
        <w:tab/>
        <w:t>Construction omission: construction omissions are those activities that occur due to omission of some activities during the construction.</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CONSULTANTS AS A SOURCE OF VARIATIONS: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The term consultants in construction project mean those professionals that involves during construction of project or those employed by the client to carry out the construction right from inception upto the completion. The “consultants” embrace all members of the building team engaged by the client as his representative. Aqua Group (1981) included Architect, quantity surveyor and consultant engineers (mechanical, electrical and structural engineers) as members of the building team. </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In this case, designers aim at designing without variation in building project but Hughes (1983) was of view that, it is very difficult to design any building project so comprehensively in such a way that variations will not be required. According to March (1981) variations in quantity, there cumulative effect can destroy the best of contract and the habit of ordering them is itself a disease they must be checked. </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Consultants in building project comprises of:-</w:t>
      </w:r>
    </w:p>
    <w:p w:rsidR="00594502" w:rsidRPr="006A6D0C" w:rsidRDefault="00594502" w:rsidP="00594502">
      <w:pPr>
        <w:pStyle w:val="ListParagraph"/>
        <w:numPr>
          <w:ilvl w:val="0"/>
          <w:numId w:val="9"/>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Architect</w:t>
      </w:r>
    </w:p>
    <w:p w:rsidR="00594502" w:rsidRPr="006A6D0C" w:rsidRDefault="00594502" w:rsidP="00594502">
      <w:pPr>
        <w:pStyle w:val="ListParagraph"/>
        <w:numPr>
          <w:ilvl w:val="0"/>
          <w:numId w:val="9"/>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Quantity surveyor</w:t>
      </w:r>
    </w:p>
    <w:p w:rsidR="00594502" w:rsidRPr="006A6D0C" w:rsidRDefault="00594502" w:rsidP="00594502">
      <w:pPr>
        <w:pStyle w:val="ListParagraph"/>
        <w:numPr>
          <w:ilvl w:val="0"/>
          <w:numId w:val="9"/>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consulting Engineer</w:t>
      </w:r>
    </w:p>
    <w:p w:rsidR="00594502" w:rsidRPr="006A6D0C" w:rsidRDefault="00594502" w:rsidP="00594502">
      <w:pPr>
        <w:pStyle w:val="ListParagraph"/>
        <w:numPr>
          <w:ilvl w:val="0"/>
          <w:numId w:val="9"/>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Project manager</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lastRenderedPageBreak/>
        <w:t>The Architect is usually regarded as the leader of the building team. He is normally wholly and entirely responsible for preparation of contract including the formation of design for the project. He is virtually in sole control of the project until the contract is signed, but should make it clear to all renderers that he is acting on behalf of the client. According to Jct 1998, expressly empowered Architect by the condition to issue instruction.</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b/>
          <w:sz w:val="24"/>
          <w:szCs w:val="24"/>
        </w:rPr>
        <w:t>Quantity surveyor</w:t>
      </w:r>
      <w:r w:rsidRPr="006A6D0C">
        <w:rPr>
          <w:rFonts w:ascii="Times New Roman" w:hAnsi="Times New Roman" w:cs="Times New Roman"/>
          <w:sz w:val="24"/>
          <w:szCs w:val="24"/>
        </w:rPr>
        <w:t>:- construction cost, cost construction management and construction communication are all key problem area for an employer who has commissioned an important building or engineering project. A quantity surveyor is professionally trained, qualified and experienced in dealing with these problems on behalf of his client. Sometimes he offer preliminary advice and cost planning, preparation of tender documents, advice in the type of contract and the method of obtaining tenders, negotiation with contractors, valuation of works in progress and settlement of final account.</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b/>
          <w:sz w:val="24"/>
          <w:szCs w:val="24"/>
        </w:rPr>
        <w:t>Consulting Engineers</w:t>
      </w:r>
      <w:r w:rsidRPr="006A6D0C">
        <w:rPr>
          <w:rFonts w:ascii="Times New Roman" w:hAnsi="Times New Roman" w:cs="Times New Roman"/>
          <w:sz w:val="24"/>
          <w:szCs w:val="24"/>
        </w:rPr>
        <w:t>:- The Engineers such as the structural, mechanical and Electrical Engineers prepare the necessary design, specification and other relevant document obtain quotation for work, and submit a report. The consultants’ engineers are appointed to the team at earliest stage.</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project Manager:- he is appointed by the client to take overall control of the project from inception to completion and to coordinate the works of all members of the project team.</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consultants embrace all members of the building team engage by the client as this representatives; Aqua group (1981) including Architects, quantity surveyors and consultants engineers (mechanical, structural and electrical engineering as members of the building team.</w:t>
      </w:r>
    </w:p>
    <w:p w:rsidR="00594502"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In this case, designers aim at designing without variations in a building project but Huges (1981) was with the view that it is very difficult to design any building project so comprehensively in such a way that variation will not be required. According to Marsh (1981) variation in quantity, there cumulative effect can destroy the best of contract and the habit of ordering them is itself a disease that most be checked. The engineer's review of the design may bring about changes to improve or optimize the design and hence the operations of the project. Furthermore, errors and omissions in engineering or construction may force a change. All these factors and many others necessitate changes that are costly and generally un-welcome by allparties.Variations in drawings and contract documents usually lead to a change in contract price or contract schedule. </w:t>
      </w:r>
      <w:r w:rsidRPr="006A6D0C">
        <w:rPr>
          <w:rFonts w:ascii="Times New Roman" w:hAnsi="Times New Roman" w:cs="Times New Roman"/>
          <w:sz w:val="24"/>
          <w:szCs w:val="24"/>
        </w:rPr>
        <w:lastRenderedPageBreak/>
        <w:t>Variation also increases the possibility of contractual disputes. Conventionally, variations present problems to all the parties involved in the construction process.</w:t>
      </w:r>
    </w:p>
    <w:p w:rsidR="00594502" w:rsidRPr="006A6D0C" w:rsidRDefault="00594502" w:rsidP="00594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A6D0C">
        <w:rPr>
          <w:rFonts w:ascii="Times New Roman" w:hAnsi="Times New Roman" w:cs="Times New Roman"/>
          <w:sz w:val="24"/>
          <w:szCs w:val="24"/>
        </w:rPr>
        <w:t>Mendelsohn (1997) observed that probably 75% of the problems encountered on site were generated at the design phase. This is not to say that contractors do not create a slew of problems of their own but that these problems were often compounded by inherent design flaws. If one were to seriously consider ways to reduce problems on site, an obvious place to begin is to focus on what the project team can do to eliminate these problems at the design phase. In some case, the consultants directly initiate variation or the variations are required because the consultants’ fails to fulfill certain requirements for carry out the project. The following are ways by which the consultants can generate variation:</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Change in design by consultants</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Errors and omissions in design</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Conflicts between contract documents</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Inadequate scope of work for the contractor</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Technology change</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Lack of coordination among consultants</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Value engineering</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Lack of proper pre-contract planning</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Inadequate working drawing details </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Design complexity</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Inadequate drawing details</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Consultants lack of judgement and experience</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Lack of consultants knowledge of available materials and equipment</w:t>
      </w:r>
    </w:p>
    <w:p w:rsidR="00594502" w:rsidRPr="006A6D0C" w:rsidRDefault="00594502" w:rsidP="00594502">
      <w:pPr>
        <w:pStyle w:val="ListParagraph"/>
        <w:numPr>
          <w:ilvl w:val="0"/>
          <w:numId w:val="13"/>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Honest wrong belief of the consultants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1. ERRORS IN CONTRACT DRAWING:</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Giwa (1988) asserted that errors in contract drawing are generated by the Architect and the engineer who are in-charge of the contract drawing. Errors in dimension or other errors if not detected and corrected during the preparation of the contract document, may lead to variation in during the construction phase of a project which invariably escalate contract sum of the project. Critic argue that under a free-based procurement environment, engineers are no longer able to create best design, instead, they tend to create minimum that is required (park and Mc Bride </w:t>
      </w:r>
      <w:r w:rsidRPr="006A6D0C">
        <w:rPr>
          <w:rFonts w:ascii="Times New Roman" w:hAnsi="Times New Roman" w:cs="Times New Roman"/>
          <w:sz w:val="24"/>
          <w:szCs w:val="24"/>
        </w:rPr>
        <w:lastRenderedPageBreak/>
        <w:t>1987). Furthermore, poor quality design (including interference, omissions and inefficient specification) create an antagonistic relationship between the designer and client, as well as the contractor and other project participants, which in turn may leads to disputes and lots of opportunities for future works.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Moreover, in light of the designers of the influence on the total project cost, the attention on the price when selecting design services is misguided. Cited by Ndihokubwayo R, and Haupt Tc (2001).the design is generally only about 6-9% of the construction cost ( Towsend 1988, Veshosky 1994), which means that design is approximately 1.5% of the total project cost for building, and as much as 5% for an industrial project (Hampton 1994). Yet, the designer has the ability to save the money, (Perhaps more than the entire design fee) in procurement, construction, operations and maintenance cost, through good design and value engineering (Griff and Fair 2000). </w:t>
      </w:r>
    </w:p>
    <w:p w:rsidR="00594502" w:rsidRPr="006A6D0C" w:rsidRDefault="00594502" w:rsidP="00594502">
      <w:pPr>
        <w:pStyle w:val="ListParagraph"/>
        <w:numPr>
          <w:ilvl w:val="0"/>
          <w:numId w:val="4"/>
        </w:numPr>
        <w:spacing w:after="0" w:line="360" w:lineRule="auto"/>
        <w:jc w:val="both"/>
        <w:rPr>
          <w:rFonts w:ascii="Times New Roman" w:hAnsi="Times New Roman" w:cs="Times New Roman"/>
          <w:b/>
          <w:sz w:val="24"/>
          <w:szCs w:val="24"/>
        </w:rPr>
      </w:pPr>
      <w:r w:rsidRPr="006A6D0C">
        <w:rPr>
          <w:rFonts w:ascii="Times New Roman" w:hAnsi="Times New Roman" w:cs="Times New Roman"/>
          <w:b/>
          <w:sz w:val="24"/>
          <w:szCs w:val="24"/>
        </w:rPr>
        <w:t>LACK OF COOPERATION AMONG CONSULTANTS:-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According to Canal (1968) “a design team must be an associate of people who share common goal and must be willing to cooperate and communicate with each other’’ lack of this cooperation lead to a lot of assumption by the consultants. The same happen where communication is poor and information are not available within them. These assumptions could lead to a lot of variations at the construction stage.</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LACK OF PROPER PRE-CONTRACT PLANNING:-</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Turner (1963) “obtaining a building like any other capital investment, involves a series of decision that continually narrow the variability option within the pre-existing constraint until there result a specific building to be paid for, occupied , maintained , perhaps altered and eventually demolished. In general the earlier decisions are the most critical in construction project. The way and manner by which a building is planned by the consultants at the pre-contract has great influence on variation to be made later. Poor planning lead to substitution or omission on building during the construction stage.</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INCOMPLETE DESIGN:-</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It is common in public project where design are not complete before the work commence on site without completing the design or situation where consultants design without knowing the actual </w:t>
      </w:r>
      <w:r w:rsidRPr="006A6D0C">
        <w:rPr>
          <w:rFonts w:ascii="Times New Roman" w:hAnsi="Times New Roman" w:cs="Times New Roman"/>
          <w:sz w:val="24"/>
          <w:szCs w:val="24"/>
        </w:rPr>
        <w:lastRenderedPageBreak/>
        <w:t>site condition, this could lead to a lot of variation because design is quite difficult with site condition Giwa (1988).</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SPECIFICATION OF UNAVAILABLE MATERIALS:-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Giwa (1988) stated that “types of materials specified to be used nowadays constitute a serious variation at the time of execution of building project’’ some designers are fun of specifying materials without checking their availability. Some even specify materials whose production has been shopped years ago. This causes variation of substitution of materials with available ones.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CONFLICT BETWEEN CONTRACT DOCUMENT:-</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Variation can also occur where there is conflict between the contract documents.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CONSULTANTS LACK OF REQUIRED DATA:-</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If required data for a project is not available, the project to be completed successfully mostly from the consultants, there will inevitably variation in the variation in the project under consideration e.g. contract drawing, specification, etc.</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HONEST WRONG BELIEFS OF CONSULTANTS:-</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Decision based on wrong beliefs occurs when designers, without having first-hand knowledge, make decision based on assumed user needs. In addition, experience biases some people. For example a designer may use plastic and it fails and so does not employ the use of plastic henceforth.</w:t>
      </w:r>
    </w:p>
    <w:p w:rsidR="00594502" w:rsidRPr="006A6D0C" w:rsidRDefault="00594502" w:rsidP="00594502">
      <w:pPr>
        <w:pStyle w:val="ListParagraph"/>
        <w:spacing w:after="0" w:line="360" w:lineRule="auto"/>
        <w:ind w:left="0"/>
        <w:jc w:val="both"/>
        <w:rPr>
          <w:rStyle w:val="Heading2Char"/>
          <w:rFonts w:cs="Times New Roman"/>
          <w:sz w:val="24"/>
          <w:szCs w:val="24"/>
        </w:rPr>
      </w:pPr>
      <w:r w:rsidRPr="006A6D0C">
        <w:rPr>
          <w:rFonts w:ascii="Times New Roman" w:hAnsi="Times New Roman" w:cs="Times New Roman"/>
          <w:sz w:val="24"/>
          <w:szCs w:val="24"/>
        </w:rPr>
        <w:t>9.</w:t>
      </w:r>
      <w:r w:rsidRPr="006A6D0C">
        <w:rPr>
          <w:rStyle w:val="Heading2Char"/>
          <w:rFonts w:cs="Times New Roman"/>
          <w:sz w:val="24"/>
          <w:szCs w:val="24"/>
        </w:rPr>
        <w:t xml:space="preserve"> CHANGE IN SPECIFICATIONS BY CONSULTANT:-</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 xml:space="preserve">It is common in building project the design team to make significant changes in building specification after construction has already commenced, such variations order, which prove a lucrative sources of profit for the contractor, inevitably slow up the production process and there by contribute a low productivity. Variations are frequently used as a justification for slow building. Some engineers from the consultants’ side do not have enough experience in design practice, some problems in the design cannot be found until the contractor inquires about them in the construction. This will leads to variation occurrence during construction.     </w:t>
      </w:r>
    </w:p>
    <w:p w:rsidR="00594502" w:rsidRPr="006A6D0C" w:rsidRDefault="00594502" w:rsidP="00594502">
      <w:pPr>
        <w:pStyle w:val="ListParagraph"/>
        <w:numPr>
          <w:ilvl w:val="0"/>
          <w:numId w:val="4"/>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Ambiguous design details</w:t>
      </w:r>
    </w:p>
    <w:p w:rsidR="00594502" w:rsidRPr="006A6D0C" w:rsidRDefault="00594502" w:rsidP="00594502">
      <w:pPr>
        <w:pStyle w:val="ListParagraph"/>
        <w:numPr>
          <w:ilvl w:val="0"/>
          <w:numId w:val="4"/>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Noncompliance design with government regulations:-</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lastRenderedPageBreak/>
        <w:t xml:space="preserve">Procedure and formalities for work permit and local authority (e.g. application for construction or enter permit) could generate critical impact of variation on project progress. For example, the construction work in free economic zone (FEZ) needs special permits which are issued the control of the full control of FEZ.  </w:t>
      </w:r>
    </w:p>
    <w:p w:rsidR="00594502" w:rsidRPr="006A6D0C" w:rsidRDefault="00594502" w:rsidP="00594502">
      <w:pPr>
        <w:pStyle w:val="ListParagraph"/>
        <w:numPr>
          <w:ilvl w:val="0"/>
          <w:numId w:val="4"/>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Inadequate scope of work for contractor</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2.5.0   EFFECTS OF VARIATIONS ORDERS CAUSED BY CONSULTANTS</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The following are effects of variations caused by consultants:-</w:t>
      </w:r>
    </w:p>
    <w:p w:rsidR="00594502" w:rsidRPr="006A6D0C" w:rsidRDefault="00594502" w:rsidP="00594502">
      <w:pPr>
        <w:pStyle w:val="ListParagraph"/>
        <w:numPr>
          <w:ilvl w:val="0"/>
          <w:numId w:val="10"/>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p w:rsidR="00594502" w:rsidRPr="006A6D0C" w:rsidRDefault="00594502" w:rsidP="00594502">
      <w:pPr>
        <w:pStyle w:val="ListParagraph"/>
        <w:numPr>
          <w:ilvl w:val="0"/>
          <w:numId w:val="10"/>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p w:rsidR="00594502" w:rsidRPr="006A6D0C" w:rsidRDefault="00594502" w:rsidP="00594502">
      <w:pPr>
        <w:pStyle w:val="ListParagraph"/>
        <w:numPr>
          <w:ilvl w:val="0"/>
          <w:numId w:val="10"/>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p w:rsidR="00594502" w:rsidRPr="006A6D0C" w:rsidRDefault="00594502" w:rsidP="00594502">
      <w:pPr>
        <w:pStyle w:val="ListParagraph"/>
        <w:numPr>
          <w:ilvl w:val="0"/>
          <w:numId w:val="10"/>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p w:rsidR="00594502" w:rsidRPr="006A6D0C" w:rsidRDefault="00594502" w:rsidP="00594502">
      <w:pPr>
        <w:pStyle w:val="ListParagraph"/>
        <w:numPr>
          <w:ilvl w:val="0"/>
          <w:numId w:val="10"/>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p w:rsidR="00594502" w:rsidRPr="006A6D0C" w:rsidRDefault="00594502" w:rsidP="00594502">
      <w:pPr>
        <w:pStyle w:val="ListParagraph"/>
        <w:numPr>
          <w:ilvl w:val="0"/>
          <w:numId w:val="10"/>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p w:rsidR="00594502" w:rsidRPr="006A6D0C" w:rsidRDefault="00594502" w:rsidP="00594502">
      <w:pPr>
        <w:pStyle w:val="ListParagraph"/>
        <w:spacing w:after="0" w:line="360" w:lineRule="auto"/>
        <w:ind w:left="360"/>
        <w:jc w:val="both"/>
        <w:rPr>
          <w:rFonts w:ascii="Times New Roman" w:hAnsi="Times New Roman" w:cs="Times New Roman"/>
          <w:sz w:val="24"/>
          <w:szCs w:val="24"/>
        </w:rPr>
      </w:pP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 xml:space="preserve">2.4.1. </w:t>
      </w:r>
      <w:r w:rsidRPr="006A6D0C">
        <w:rPr>
          <w:rFonts w:ascii="Times New Roman" w:hAnsi="Times New Roman" w:cs="Times New Roman"/>
          <w:b/>
          <w:sz w:val="24"/>
          <w:szCs w:val="24"/>
        </w:rPr>
        <w:t>Claims</w:t>
      </w:r>
      <w:r w:rsidRPr="006A6D0C">
        <w:rPr>
          <w:rFonts w:ascii="Times New Roman" w:hAnsi="Times New Roman" w:cs="Times New Roman"/>
          <w:sz w:val="24"/>
          <w:szCs w:val="24"/>
        </w:rPr>
        <w:t>:-although the standard form of contract do not specifically use the word “claims” the contractor is required to give notice on the occurrence of certain event, which entails extra cost. The dictionary defined claims as a “demand for something supposed to be due” that is in this context the contractor is claiming something which he/she believes he/she is entitled to under the term of the contract. The term “construction claims” is commonly used to describe any application by the contractor for payment not under the ordinary contract payment provisions, as when the contractor confronts additional cost and\or delay (Revay 1990). Claims are considered one of the most important items that could cause a harmful effect in organizations and for the construction industry. Claims can be frequent in large project and can cause of claims is important to avoiding or reducing claims in the construction industry. The causes of claims are:-</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softHyphen/>
        <w:t>- The variations caused by the consultants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-The contract documents have errors, defect and omission etc.                                         </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Style w:val="Heading2Char"/>
          <w:rFonts w:cs="Times New Roman"/>
          <w:sz w:val="24"/>
          <w:szCs w:val="24"/>
        </w:rPr>
        <w:t xml:space="preserve">2.4.2 Increase in contract sum:- Various studies have revealed that variations orders contribute to </w:t>
      </w:r>
      <w:r w:rsidRPr="006A6D0C">
        <w:rPr>
          <w:rFonts w:ascii="Times New Roman" w:hAnsi="Times New Roman" w:cs="Times New Roman"/>
          <w:sz w:val="24"/>
          <w:szCs w:val="24"/>
        </w:rPr>
        <w:t>construction overruns. The study of the effects of variations orders building projects revealed that variation orders contribute to increase in construction project cost (Arain and Pheng 2005:506).</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Style w:val="Heading2Char"/>
          <w:rFonts w:cs="Times New Roman"/>
          <w:sz w:val="24"/>
          <w:szCs w:val="24"/>
        </w:rPr>
        <w:lastRenderedPageBreak/>
        <w:t>2.4.3 Extension of time</w:t>
      </w:r>
      <w:r w:rsidRPr="006A6D0C">
        <w:rPr>
          <w:rFonts w:ascii="Times New Roman" w:hAnsi="Times New Roman" w:cs="Times New Roman"/>
          <w:sz w:val="24"/>
          <w:szCs w:val="24"/>
        </w:rPr>
        <w:t>:- Various authors agree that variation order could be one of the reason behind time overruns (Chain and Yeong 1995:467, Mohammed 2001:1). It is anticipated that project finished within the shortest time achieves some monetary saving.</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Style w:val="Heading2Char"/>
          <w:rFonts w:cs="Times New Roman"/>
          <w:sz w:val="24"/>
          <w:szCs w:val="24"/>
        </w:rPr>
        <w:t>2.4.4 Dispute:</w:t>
      </w:r>
      <w:r w:rsidRPr="006A6D0C">
        <w:rPr>
          <w:rFonts w:ascii="Times New Roman" w:hAnsi="Times New Roman" w:cs="Times New Roman"/>
          <w:sz w:val="24"/>
          <w:szCs w:val="24"/>
        </w:rPr>
        <w:t>-According to “a dispute will not exist until a claim is asserted by one party which is disputed by the other (Bachner,1988). At most claims are seen to be one of the causes and this needs an intervention of a neutral body to solve the problem if the other party will dispute the said claim. The designer would not agree when they have made a blunder in their designs but they will always put the blame with the contractor, claiming he is failing to do his work.</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Style w:val="Heading2Char"/>
          <w:rFonts w:cs="Times New Roman"/>
          <w:sz w:val="24"/>
          <w:szCs w:val="24"/>
        </w:rPr>
        <w:t>2.4.5 Delay:</w:t>
      </w:r>
      <w:r w:rsidRPr="006A6D0C">
        <w:rPr>
          <w:rFonts w:ascii="Times New Roman" w:hAnsi="Times New Roman" w:cs="Times New Roman"/>
          <w:sz w:val="24"/>
          <w:szCs w:val="24"/>
        </w:rPr>
        <w:t>-Delay can be classified in to three major categories on the basis of liabilities, Kraiem and Diekmann (1987), cited by Abdul’hamid quantity (2008). these are compensable delay, excusable delay and non-excusable delay.</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 xml:space="preserve">Compensable delay are caused as a result of faulty design, incomplete drawings and specifications.  </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p>
    <w:p w:rsidR="00594502" w:rsidRPr="006A6D0C" w:rsidRDefault="00594502" w:rsidP="00594502">
      <w:pPr>
        <w:spacing w:after="0" w:line="360" w:lineRule="auto"/>
        <w:rPr>
          <w:rFonts w:ascii="Times New Roman" w:eastAsiaTheme="majorEastAsia" w:hAnsi="Times New Roman" w:cs="Times New Roman"/>
          <w:b/>
          <w:bCs/>
          <w:sz w:val="24"/>
          <w:szCs w:val="24"/>
        </w:rPr>
      </w:pPr>
      <w:r w:rsidRPr="006A6D0C">
        <w:rPr>
          <w:rFonts w:ascii="Times New Roman" w:hAnsi="Times New Roman" w:cs="Times New Roman"/>
          <w:sz w:val="24"/>
          <w:szCs w:val="24"/>
        </w:rPr>
        <w:br w:type="page"/>
      </w:r>
    </w:p>
    <w:p w:rsidR="00594502" w:rsidRPr="006A6D0C" w:rsidRDefault="00594502" w:rsidP="00594502">
      <w:pPr>
        <w:pStyle w:val="Heading2"/>
        <w:spacing w:line="360" w:lineRule="auto"/>
        <w:jc w:val="center"/>
        <w:rPr>
          <w:rFonts w:cs="Times New Roman"/>
          <w:sz w:val="24"/>
          <w:szCs w:val="24"/>
        </w:rPr>
      </w:pPr>
      <w:r w:rsidRPr="006A6D0C">
        <w:rPr>
          <w:rFonts w:cs="Times New Roman"/>
          <w:sz w:val="24"/>
          <w:szCs w:val="24"/>
        </w:rPr>
        <w:lastRenderedPageBreak/>
        <w:t>CHAPTER THREE:</w:t>
      </w:r>
    </w:p>
    <w:p w:rsidR="00594502" w:rsidRPr="006A6D0C" w:rsidRDefault="00594502" w:rsidP="00594502">
      <w:pPr>
        <w:pStyle w:val="Heading2"/>
        <w:numPr>
          <w:ilvl w:val="1"/>
          <w:numId w:val="8"/>
        </w:numPr>
        <w:spacing w:line="360" w:lineRule="auto"/>
        <w:rPr>
          <w:rFonts w:cs="Times New Roman"/>
          <w:sz w:val="24"/>
          <w:szCs w:val="24"/>
        </w:rPr>
      </w:pPr>
      <w:r w:rsidRPr="006A6D0C">
        <w:rPr>
          <w:rFonts w:cs="Times New Roman"/>
          <w:sz w:val="24"/>
          <w:szCs w:val="24"/>
        </w:rPr>
        <w:t>RESEARCH METHODOLOGY</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This chapter highlight the various method of adopted in achieving the aim and objective of this research work and it also goes an over view of what this method are and how they era employed to achieve the set objectives.</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Fellow and LIE (1999), described a research procees to involve any of the following:</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Research as a careful search\investigation</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.Research as a contribution to knowledge</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Researchas a learning process.</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Also, Ibrahim and Abdullahi (2008), as certed by Abdullahi (2009) referred to research methodology as the way a research goes about doing the research, unfolding a particular style and employing different techniques for collection.</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Therefore this chapter forcuses on the step description of the procedural activities taken  in this research and shall include</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-Area of study</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-instrument use for data collection</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xml:space="preserve">-method of data collection </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-statistical analysis of the data</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xml:space="preserve">3.2 </w:t>
      </w:r>
      <w:r w:rsidRPr="006A6D0C">
        <w:rPr>
          <w:rFonts w:ascii="Times New Roman" w:hAnsi="Times New Roman" w:cs="Times New Roman"/>
          <w:b/>
          <w:sz w:val="24"/>
          <w:szCs w:val="24"/>
        </w:rPr>
        <w:t>AREA OF STUDY</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Every research study focuses on a specific geographical location where the research is being conducted. This research study was carried out within north-central geo-political zone such as kano, Kaduna and Abuja.</w:t>
      </w:r>
    </w:p>
    <w:p w:rsidR="00594502" w:rsidRPr="006A6D0C" w:rsidRDefault="00594502" w:rsidP="00594502">
      <w:pPr>
        <w:pStyle w:val="ListParagraph"/>
        <w:numPr>
          <w:ilvl w:val="1"/>
          <w:numId w:val="6"/>
        </w:numPr>
        <w:spacing w:after="0" w:line="360" w:lineRule="auto"/>
        <w:rPr>
          <w:rFonts w:ascii="Times New Roman" w:hAnsi="Times New Roman" w:cs="Times New Roman"/>
          <w:sz w:val="24"/>
          <w:szCs w:val="24"/>
        </w:rPr>
      </w:pPr>
      <w:r w:rsidRPr="006A6D0C">
        <w:rPr>
          <w:rFonts w:ascii="Times New Roman" w:hAnsi="Times New Roman" w:cs="Times New Roman"/>
          <w:b/>
          <w:sz w:val="24"/>
          <w:szCs w:val="24"/>
        </w:rPr>
        <w:t>DATA COLLECTION TECHNIQUES</w:t>
      </w:r>
      <w:r w:rsidRPr="006A6D0C">
        <w:rPr>
          <w:rFonts w:ascii="Times New Roman" w:hAnsi="Times New Roman" w:cs="Times New Roman"/>
          <w:sz w:val="24"/>
          <w:szCs w:val="24"/>
        </w:rPr>
        <w:t>:</w:t>
      </w:r>
    </w:p>
    <w:p w:rsidR="00594502" w:rsidRPr="006A6D0C" w:rsidRDefault="00594502" w:rsidP="00594502">
      <w:pPr>
        <w:pStyle w:val="ListParagraph"/>
        <w:spacing w:after="0" w:line="360" w:lineRule="auto"/>
        <w:ind w:left="360"/>
        <w:rPr>
          <w:rFonts w:ascii="Times New Roman" w:hAnsi="Times New Roman" w:cs="Times New Roman"/>
          <w:sz w:val="24"/>
          <w:szCs w:val="24"/>
        </w:rPr>
      </w:pPr>
      <w:r w:rsidRPr="006A6D0C">
        <w:rPr>
          <w:rFonts w:ascii="Times New Roman" w:hAnsi="Times New Roman" w:cs="Times New Roman"/>
          <w:sz w:val="24"/>
          <w:szCs w:val="24"/>
        </w:rPr>
        <w:t xml:space="preserve">Depending on the data collection method selected for every research investigation variation of data collection instrument are  available. </w:t>
      </w:r>
    </w:p>
    <w:p w:rsidR="00594502" w:rsidRPr="006A6D0C" w:rsidRDefault="00594502" w:rsidP="00594502">
      <w:pPr>
        <w:pStyle w:val="ListParagraph"/>
        <w:spacing w:after="0" w:line="360" w:lineRule="auto"/>
        <w:ind w:left="360"/>
        <w:rPr>
          <w:rFonts w:ascii="Times New Roman" w:hAnsi="Times New Roman" w:cs="Times New Roman"/>
          <w:sz w:val="24"/>
          <w:szCs w:val="24"/>
        </w:rPr>
      </w:pPr>
      <w:r w:rsidRPr="006A6D0C">
        <w:rPr>
          <w:rFonts w:ascii="Times New Roman" w:hAnsi="Times New Roman" w:cs="Times New Roman"/>
          <w:sz w:val="24"/>
          <w:szCs w:val="24"/>
        </w:rPr>
        <w:t>According to Lawal and Adeyeye (2005), the common instrument available include, research questionnaire etc.</w:t>
      </w:r>
    </w:p>
    <w:p w:rsidR="00594502" w:rsidRPr="006A6D0C" w:rsidRDefault="00594502" w:rsidP="00594502">
      <w:pPr>
        <w:pStyle w:val="ListParagraph"/>
        <w:spacing w:after="0" w:line="360" w:lineRule="auto"/>
        <w:ind w:left="360"/>
        <w:rPr>
          <w:rFonts w:ascii="Times New Roman" w:hAnsi="Times New Roman" w:cs="Times New Roman"/>
          <w:sz w:val="24"/>
          <w:szCs w:val="24"/>
        </w:rPr>
      </w:pPr>
      <w:r w:rsidRPr="006A6D0C">
        <w:rPr>
          <w:rFonts w:ascii="Times New Roman" w:hAnsi="Times New Roman" w:cs="Times New Roman"/>
          <w:sz w:val="24"/>
          <w:szCs w:val="24"/>
        </w:rPr>
        <w:t>The research methodology  adopted here is quantitative approach. Quantitative approach according to Fellow and lie (1999), seek to gain insight and to understand people or groups, therefore in quantitative research, the briefs, understanding, opinions and views of people were investigated.</w:t>
      </w:r>
    </w:p>
    <w:p w:rsidR="00594502" w:rsidRPr="006A6D0C" w:rsidRDefault="00594502" w:rsidP="00594502">
      <w:pPr>
        <w:pStyle w:val="ListParagraph"/>
        <w:spacing w:after="0" w:line="360" w:lineRule="auto"/>
        <w:ind w:left="360"/>
        <w:rPr>
          <w:rFonts w:ascii="Times New Roman" w:hAnsi="Times New Roman" w:cs="Times New Roman"/>
          <w:sz w:val="24"/>
          <w:szCs w:val="24"/>
        </w:rPr>
      </w:pPr>
      <w:r w:rsidRPr="006A6D0C">
        <w:rPr>
          <w:rFonts w:ascii="Times New Roman" w:hAnsi="Times New Roman" w:cs="Times New Roman"/>
          <w:sz w:val="24"/>
          <w:szCs w:val="24"/>
        </w:rPr>
        <w:lastRenderedPageBreak/>
        <w:t>This research has been done in a  system approach involving two parts:</w:t>
      </w:r>
    </w:p>
    <w:p w:rsidR="00594502" w:rsidRPr="006A6D0C" w:rsidRDefault="00594502" w:rsidP="00594502">
      <w:pPr>
        <w:pStyle w:val="ListParagraph"/>
        <w:numPr>
          <w:ilvl w:val="0"/>
          <w:numId w:val="20"/>
        </w:num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Literature review</w:t>
      </w:r>
    </w:p>
    <w:p w:rsidR="00594502" w:rsidRPr="006A6D0C" w:rsidRDefault="00594502" w:rsidP="00594502">
      <w:pPr>
        <w:pStyle w:val="ListParagraph"/>
        <w:numPr>
          <w:ilvl w:val="0"/>
          <w:numId w:val="20"/>
        </w:num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Questionnaire distribution.</w:t>
      </w:r>
    </w:p>
    <w:p w:rsidR="00594502" w:rsidRPr="006A6D0C" w:rsidRDefault="00594502" w:rsidP="00594502">
      <w:pPr>
        <w:pStyle w:val="ListParagraph"/>
        <w:numPr>
          <w:ilvl w:val="1"/>
          <w:numId w:val="6"/>
        </w:numPr>
        <w:spacing w:after="0" w:line="360" w:lineRule="auto"/>
        <w:rPr>
          <w:rFonts w:ascii="Times New Roman" w:hAnsi="Times New Roman" w:cs="Times New Roman"/>
          <w:b/>
          <w:sz w:val="24"/>
          <w:szCs w:val="24"/>
        </w:rPr>
      </w:pPr>
      <w:r w:rsidRPr="006A6D0C">
        <w:rPr>
          <w:rFonts w:ascii="Times New Roman" w:hAnsi="Times New Roman" w:cs="Times New Roman"/>
          <w:b/>
          <w:sz w:val="24"/>
          <w:szCs w:val="24"/>
        </w:rPr>
        <w:t>LITERATURE REVIEW:</w:t>
      </w:r>
    </w:p>
    <w:p w:rsidR="00594502" w:rsidRPr="006A6D0C" w:rsidRDefault="00594502" w:rsidP="00594502">
      <w:pPr>
        <w:pStyle w:val="ListParagraph"/>
        <w:spacing w:after="0" w:line="360" w:lineRule="auto"/>
        <w:ind w:left="360"/>
        <w:rPr>
          <w:rFonts w:ascii="Times New Roman" w:hAnsi="Times New Roman" w:cs="Times New Roman"/>
          <w:sz w:val="24"/>
          <w:szCs w:val="24"/>
        </w:rPr>
      </w:pPr>
      <w:r w:rsidRPr="006A6D0C">
        <w:rPr>
          <w:rFonts w:ascii="Times New Roman" w:hAnsi="Times New Roman" w:cs="Times New Roman"/>
          <w:sz w:val="24"/>
          <w:szCs w:val="24"/>
        </w:rPr>
        <w:t>To facilitate the research work in achieving objective one, which is “to identify the variations caused by consultantsin the construction industry theoretically”. An extensive literature review of relevant published and documented materials was carried out and data was gathered from existing literature such as, text book, professional journals and unpublished thesis.</w:t>
      </w:r>
    </w:p>
    <w:p w:rsidR="00594502" w:rsidRPr="006A6D0C" w:rsidRDefault="00594502" w:rsidP="00594502">
      <w:pPr>
        <w:pStyle w:val="ListParagraph"/>
        <w:spacing w:after="0" w:line="360" w:lineRule="auto"/>
        <w:ind w:left="360"/>
        <w:rPr>
          <w:rFonts w:ascii="Times New Roman" w:hAnsi="Times New Roman" w:cs="Times New Roman"/>
          <w:sz w:val="24"/>
          <w:szCs w:val="24"/>
        </w:rPr>
      </w:pPr>
      <w:r w:rsidRPr="006A6D0C">
        <w:rPr>
          <w:rFonts w:ascii="Times New Roman" w:hAnsi="Times New Roman" w:cs="Times New Roman"/>
          <w:sz w:val="24"/>
          <w:szCs w:val="24"/>
        </w:rPr>
        <w:t>This was done to get an insight into concept of variations under the construction contract and identify different variations caused by consultants and rank them on the basis of their occurrences.</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 xml:space="preserve"> 15 causes of variations orders by the consultants in building project were identified provided the basis for the formulation of a questionnaire. </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The questionnaire survey was restricted to the professionals who were involved in the building project and civil engineering project. The selection process for the respondents was carried out using the following parameters:-</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1. Restricted to construction project carried out in North-central geopolitical zone in Nigeria.</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2. Restricted to professionals who were involved in construction projects.</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A total of 95 questionnaire was distributed to the respondent, together with a covering latter explaining the purpose of the study. These questionnaires were delivered personally to them.</w:t>
      </w:r>
    </w:p>
    <w:p w:rsidR="00594502" w:rsidRPr="006A6D0C" w:rsidRDefault="00594502" w:rsidP="00594502">
      <w:pPr>
        <w:pStyle w:val="ListParagraph"/>
        <w:spacing w:after="0" w:line="360" w:lineRule="auto"/>
        <w:ind w:left="0"/>
        <w:jc w:val="both"/>
        <w:rPr>
          <w:rFonts w:ascii="Times New Roman" w:hAnsi="Times New Roman" w:cs="Times New Roman"/>
          <w:sz w:val="24"/>
          <w:szCs w:val="24"/>
        </w:rPr>
      </w:pPr>
      <w:r w:rsidRPr="006A6D0C">
        <w:rPr>
          <w:rFonts w:ascii="Times New Roman" w:hAnsi="Times New Roman" w:cs="Times New Roman"/>
          <w:sz w:val="24"/>
          <w:szCs w:val="24"/>
        </w:rPr>
        <w:t>The aim of the questionnaire was to collect data for ranking the causes of variations orders based on the frequency of occurrence by the respondents. Respondents were asked to rate each cause of variation based on its frequency of occurrence and also the effects caused by variations orders on projects according to the professional judgment on a given four (4) point likert scale. Statistical programme for social scientist (SPSS) was used to analyze the data collected.</w:t>
      </w:r>
    </w:p>
    <w:p w:rsidR="00594502" w:rsidRPr="006A6D0C" w:rsidRDefault="00594502" w:rsidP="00594502">
      <w:pPr>
        <w:spacing w:after="0" w:line="360" w:lineRule="auto"/>
        <w:rPr>
          <w:rFonts w:ascii="Times New Roman" w:hAnsi="Times New Roman" w:cs="Times New Roman"/>
          <w:sz w:val="24"/>
          <w:szCs w:val="24"/>
        </w:rPr>
      </w:pPr>
    </w:p>
    <w:p w:rsidR="00594502" w:rsidRPr="006A6D0C" w:rsidRDefault="00594502" w:rsidP="00594502">
      <w:pPr>
        <w:pStyle w:val="ListParagraph"/>
        <w:spacing w:after="0" w:line="360" w:lineRule="auto"/>
        <w:ind w:left="1080"/>
        <w:rPr>
          <w:rFonts w:ascii="Times New Roman" w:hAnsi="Times New Roman" w:cs="Times New Roman"/>
          <w:sz w:val="24"/>
          <w:szCs w:val="24"/>
        </w:rPr>
      </w:pPr>
    </w:p>
    <w:p w:rsidR="00594502" w:rsidRPr="006A6D0C" w:rsidRDefault="00594502" w:rsidP="00594502">
      <w:pPr>
        <w:pStyle w:val="ListParagraph"/>
        <w:spacing w:after="0" w:line="360" w:lineRule="auto"/>
        <w:ind w:left="1080"/>
        <w:rPr>
          <w:rFonts w:ascii="Times New Roman" w:hAnsi="Times New Roman" w:cs="Times New Roman"/>
          <w:sz w:val="24"/>
          <w:szCs w:val="24"/>
        </w:rPr>
      </w:pPr>
    </w:p>
    <w:p w:rsidR="00594502" w:rsidRPr="006A6D0C" w:rsidRDefault="00594502" w:rsidP="00594502">
      <w:pPr>
        <w:pStyle w:val="ListParagraph"/>
        <w:spacing w:after="0" w:line="360" w:lineRule="auto"/>
        <w:ind w:left="1080"/>
        <w:rPr>
          <w:rFonts w:ascii="Times New Roman" w:hAnsi="Times New Roman" w:cs="Times New Roman"/>
          <w:sz w:val="24"/>
          <w:szCs w:val="24"/>
        </w:rPr>
      </w:pPr>
    </w:p>
    <w:p w:rsidR="00594502" w:rsidRPr="006A6D0C" w:rsidRDefault="00594502" w:rsidP="00594502">
      <w:pPr>
        <w:spacing w:after="0" w:line="360" w:lineRule="auto"/>
        <w:rPr>
          <w:rFonts w:ascii="Times New Roman" w:hAnsi="Times New Roman" w:cs="Times New Roman"/>
          <w:b/>
          <w:sz w:val="24"/>
          <w:szCs w:val="24"/>
        </w:rPr>
      </w:pPr>
      <w:r w:rsidRPr="006A6D0C">
        <w:rPr>
          <w:rFonts w:ascii="Times New Roman" w:hAnsi="Times New Roman" w:cs="Times New Roman"/>
          <w:b/>
          <w:sz w:val="24"/>
          <w:szCs w:val="24"/>
        </w:rPr>
        <w:br w:type="page"/>
      </w:r>
    </w:p>
    <w:p w:rsidR="00594502" w:rsidRPr="006A6D0C" w:rsidRDefault="00594502" w:rsidP="00594502">
      <w:pPr>
        <w:spacing w:after="0"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lastRenderedPageBreak/>
        <w:t>CHAPTER FOUR</w:t>
      </w:r>
    </w:p>
    <w:p w:rsidR="00594502" w:rsidRPr="006A6D0C" w:rsidRDefault="00594502" w:rsidP="00594502">
      <w:pPr>
        <w:pStyle w:val="Heading2"/>
        <w:spacing w:line="360" w:lineRule="auto"/>
        <w:ind w:left="44"/>
        <w:rPr>
          <w:rFonts w:cs="Times New Roman"/>
          <w:sz w:val="24"/>
          <w:szCs w:val="24"/>
        </w:rPr>
      </w:pPr>
      <w:r w:rsidRPr="006A6D0C">
        <w:rPr>
          <w:rFonts w:cs="Times New Roman"/>
          <w:sz w:val="24"/>
          <w:szCs w:val="24"/>
        </w:rPr>
        <w:t>4.0</w:t>
      </w:r>
      <w:r w:rsidRPr="006A6D0C">
        <w:rPr>
          <w:rFonts w:cs="Times New Roman"/>
          <w:sz w:val="24"/>
          <w:szCs w:val="24"/>
        </w:rPr>
        <w:tab/>
        <w:t>DATA PRESENTATION AND ANALYSIS</w:t>
      </w:r>
    </w:p>
    <w:p w:rsidR="00594502" w:rsidRPr="006A6D0C" w:rsidRDefault="00594502" w:rsidP="00594502">
      <w:pPr>
        <w:pStyle w:val="ListParagraph"/>
        <w:spacing w:after="0" w:line="360" w:lineRule="auto"/>
        <w:ind w:left="764"/>
        <w:rPr>
          <w:rFonts w:ascii="Times New Roman" w:hAnsi="Times New Roman" w:cs="Times New Roman"/>
          <w:sz w:val="24"/>
          <w:szCs w:val="24"/>
        </w:rPr>
      </w:pPr>
      <w:r w:rsidRPr="006A6D0C">
        <w:rPr>
          <w:rFonts w:ascii="Times New Roman" w:hAnsi="Times New Roman" w:cs="Times New Roman"/>
          <w:sz w:val="24"/>
          <w:szCs w:val="24"/>
        </w:rPr>
        <w:t>This chapter</w:t>
      </w:r>
      <w:r>
        <w:rPr>
          <w:rFonts w:ascii="Times New Roman" w:hAnsi="Times New Roman" w:cs="Times New Roman"/>
          <w:sz w:val="24"/>
          <w:szCs w:val="24"/>
        </w:rPr>
        <w:t xml:space="preserve"> </w:t>
      </w:r>
      <w:r w:rsidRPr="006A6D0C">
        <w:rPr>
          <w:rFonts w:ascii="Times New Roman" w:hAnsi="Times New Roman" w:cs="Times New Roman"/>
          <w:sz w:val="24"/>
          <w:szCs w:val="24"/>
        </w:rPr>
        <w:t>consists of the analyses of study of causes of variations by the consultants’ in construction project.</w:t>
      </w:r>
      <w:r>
        <w:rPr>
          <w:rFonts w:ascii="Times New Roman" w:hAnsi="Times New Roman" w:cs="Times New Roman"/>
          <w:sz w:val="24"/>
          <w:szCs w:val="24"/>
        </w:rPr>
        <w:t xml:space="preserve"> </w:t>
      </w:r>
      <w:r w:rsidRPr="006A6D0C">
        <w:rPr>
          <w:rFonts w:ascii="Times New Roman" w:hAnsi="Times New Roman" w:cs="Times New Roman"/>
          <w:sz w:val="24"/>
          <w:szCs w:val="24"/>
        </w:rPr>
        <w:t>Statistical programme for social scientist (SPSS) was used to analysed the data by the use mean, standard deviation and standard error and rank them based on the level their occurrences.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TABLE 4.1.1 </w:t>
      </w:r>
      <w:r w:rsidRPr="006A6D0C">
        <w:rPr>
          <w:rFonts w:ascii="Times New Roman" w:hAnsi="Times New Roman" w:cs="Times New Roman"/>
          <w:b/>
          <w:sz w:val="24"/>
          <w:szCs w:val="24"/>
        </w:rPr>
        <w:t>RESPONDENTS PROFESSION</w:t>
      </w:r>
    </w:p>
    <w:tbl>
      <w:tblPr>
        <w:tblStyle w:val="LightShading1"/>
        <w:tblW w:w="0" w:type="auto"/>
        <w:tblLook w:val="04A0"/>
      </w:tblPr>
      <w:tblGrid>
        <w:gridCol w:w="5328"/>
        <w:gridCol w:w="1890"/>
        <w:gridCol w:w="1998"/>
      </w:tblGrid>
      <w:tr w:rsidR="00594502" w:rsidRPr="006A6D0C" w:rsidTr="00873949">
        <w:trPr>
          <w:cnfStyle w:val="100000000000"/>
        </w:trPr>
        <w:tc>
          <w:tcPr>
            <w:cnfStyle w:val="001000000000"/>
            <w:tcW w:w="532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Professions</w:t>
            </w:r>
          </w:p>
        </w:tc>
        <w:tc>
          <w:tcPr>
            <w:tcW w:w="189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Frequency</w:t>
            </w:r>
          </w:p>
        </w:tc>
        <w:tc>
          <w:tcPr>
            <w:tcW w:w="1998"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Percentage</w:t>
            </w:r>
          </w:p>
        </w:tc>
      </w:tr>
      <w:tr w:rsidR="00594502" w:rsidRPr="006A6D0C" w:rsidTr="00873949">
        <w:trPr>
          <w:cnfStyle w:val="000000100000"/>
        </w:trPr>
        <w:tc>
          <w:tcPr>
            <w:cnfStyle w:val="001000000000"/>
            <w:tcW w:w="532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Architect</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Structural Engineers</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Electrical Engineers</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Mechanical Engineer</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Quantity Surveyors</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Others</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Total </w:t>
            </w:r>
          </w:p>
        </w:tc>
        <w:tc>
          <w:tcPr>
            <w:tcW w:w="189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9</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26</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50</w:t>
            </w:r>
          </w:p>
        </w:tc>
        <w:tc>
          <w:tcPr>
            <w:tcW w:w="199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20</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18</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52</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6</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100</w:t>
            </w: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From the table above, out of a total of 50 sampled respondents Quantity surveyors accounted for over half of 26 representing 52% of the total, while 10 others are Architects representing 20%. 9 of the respondents are structural engineers representing 18%. Electrical engineers and Mechanical engineers had one respondent each representation. The remaining three (3) of the respondents are from other profession.</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4:1:2 YEARS OF PROFESSIONAL PRACTICE</w:t>
      </w:r>
    </w:p>
    <w:tbl>
      <w:tblPr>
        <w:tblStyle w:val="LightShading1"/>
        <w:tblW w:w="0" w:type="auto"/>
        <w:tblLook w:val="04A0"/>
      </w:tblPr>
      <w:tblGrid>
        <w:gridCol w:w="3059"/>
        <w:gridCol w:w="3074"/>
        <w:gridCol w:w="3083"/>
      </w:tblGrid>
      <w:tr w:rsidR="00594502" w:rsidRPr="006A6D0C" w:rsidTr="00873949">
        <w:trPr>
          <w:cnfStyle w:val="100000000000"/>
        </w:trPr>
        <w:tc>
          <w:tcPr>
            <w:cnfStyle w:val="001000000000"/>
            <w:tcW w:w="3059"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Years in practice</w:t>
            </w:r>
          </w:p>
        </w:tc>
        <w:tc>
          <w:tcPr>
            <w:tcW w:w="307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Frequency</w:t>
            </w:r>
          </w:p>
        </w:tc>
        <w:tc>
          <w:tcPr>
            <w:tcW w:w="3083"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Percentage</w:t>
            </w:r>
          </w:p>
        </w:tc>
      </w:tr>
      <w:tr w:rsidR="00594502" w:rsidRPr="006A6D0C" w:rsidTr="00873949">
        <w:trPr>
          <w:cnfStyle w:val="000000100000"/>
        </w:trPr>
        <w:tc>
          <w:tcPr>
            <w:cnfStyle w:val="001000000000"/>
            <w:tcW w:w="3059"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0-5</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6-10</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11-15</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Above 15</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Total</w:t>
            </w:r>
          </w:p>
        </w:tc>
        <w:tc>
          <w:tcPr>
            <w:tcW w:w="307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6</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25</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7</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12</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50</w:t>
            </w:r>
          </w:p>
        </w:tc>
        <w:tc>
          <w:tcPr>
            <w:tcW w:w="3083"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12</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50</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14</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24</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100</w:t>
            </w:r>
          </w:p>
        </w:tc>
      </w:tr>
    </w:tbl>
    <w:p w:rsidR="00594502" w:rsidRPr="006A6D0C" w:rsidRDefault="00594502" w:rsidP="00594502">
      <w:pPr>
        <w:spacing w:after="0" w:line="360" w:lineRule="auto"/>
        <w:ind w:left="360"/>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lastRenderedPageBreak/>
        <w:t>25 of the respondents had between 6-10 years of professional practice accounting for 50%, while 12 others representing 24% had over 15 years practice. Another 7 of them had 11-15 years of professional practice. The rest 6 representing 12% had between 0-5 years of professional practice.</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4:1:3 AVERAGE NUMBERS OF VARIATIONS ENCOUNTERED PER ANNUM</w:t>
      </w:r>
    </w:p>
    <w:tbl>
      <w:tblPr>
        <w:tblStyle w:val="LightShading1"/>
        <w:tblW w:w="0" w:type="auto"/>
        <w:tblLook w:val="04A0"/>
      </w:tblPr>
      <w:tblGrid>
        <w:gridCol w:w="4788"/>
        <w:gridCol w:w="2340"/>
        <w:gridCol w:w="2088"/>
      </w:tblGrid>
      <w:tr w:rsidR="00594502" w:rsidRPr="006A6D0C" w:rsidTr="00873949">
        <w:trPr>
          <w:cnfStyle w:val="100000000000"/>
        </w:trPr>
        <w:tc>
          <w:tcPr>
            <w:cnfStyle w:val="001000000000"/>
            <w:tcW w:w="47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Average number of variations\ annum</w:t>
            </w:r>
          </w:p>
        </w:tc>
        <w:tc>
          <w:tcPr>
            <w:tcW w:w="234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Frequency</w:t>
            </w:r>
          </w:p>
        </w:tc>
        <w:tc>
          <w:tcPr>
            <w:tcW w:w="2088"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Percentage</w:t>
            </w:r>
          </w:p>
        </w:tc>
      </w:tr>
      <w:tr w:rsidR="00594502" w:rsidRPr="006A6D0C" w:rsidTr="00873949">
        <w:trPr>
          <w:cnfStyle w:val="000000100000"/>
        </w:trPr>
        <w:tc>
          <w:tcPr>
            <w:cnfStyle w:val="001000000000"/>
            <w:tcW w:w="47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Never</w:t>
            </w:r>
          </w:p>
        </w:tc>
        <w:tc>
          <w:tcPr>
            <w:tcW w:w="234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w:t>
            </w:r>
          </w:p>
        </w:tc>
        <w:tc>
          <w:tcPr>
            <w:tcW w:w="20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c>
          <w:tcPr>
            <w:cnfStyle w:val="001000000000"/>
            <w:tcW w:w="47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Rarely</w:t>
            </w:r>
          </w:p>
        </w:tc>
        <w:tc>
          <w:tcPr>
            <w:tcW w:w="234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9</w:t>
            </w:r>
          </w:p>
        </w:tc>
        <w:tc>
          <w:tcPr>
            <w:tcW w:w="20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18</w:t>
            </w:r>
          </w:p>
        </w:tc>
      </w:tr>
      <w:tr w:rsidR="00594502" w:rsidRPr="006A6D0C" w:rsidTr="00873949">
        <w:trPr>
          <w:cnfStyle w:val="000000100000"/>
        </w:trPr>
        <w:tc>
          <w:tcPr>
            <w:cnfStyle w:val="001000000000"/>
            <w:tcW w:w="47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Often</w:t>
            </w:r>
          </w:p>
        </w:tc>
        <w:tc>
          <w:tcPr>
            <w:tcW w:w="234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28</w:t>
            </w:r>
          </w:p>
        </w:tc>
        <w:tc>
          <w:tcPr>
            <w:tcW w:w="20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56</w:t>
            </w:r>
          </w:p>
        </w:tc>
      </w:tr>
      <w:tr w:rsidR="00594502" w:rsidRPr="006A6D0C" w:rsidTr="00873949">
        <w:tc>
          <w:tcPr>
            <w:cnfStyle w:val="001000000000"/>
            <w:tcW w:w="47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Always</w:t>
            </w:r>
          </w:p>
        </w:tc>
        <w:tc>
          <w:tcPr>
            <w:tcW w:w="234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11</w:t>
            </w:r>
          </w:p>
        </w:tc>
        <w:tc>
          <w:tcPr>
            <w:tcW w:w="20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22</w:t>
            </w:r>
          </w:p>
        </w:tc>
      </w:tr>
      <w:tr w:rsidR="00594502" w:rsidRPr="006A6D0C" w:rsidTr="00873949">
        <w:trPr>
          <w:cnfStyle w:val="000000100000"/>
        </w:trPr>
        <w:tc>
          <w:tcPr>
            <w:cnfStyle w:val="001000000000"/>
            <w:tcW w:w="47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Total</w:t>
            </w:r>
          </w:p>
        </w:tc>
        <w:tc>
          <w:tcPr>
            <w:tcW w:w="234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50</w:t>
            </w:r>
          </w:p>
        </w:tc>
        <w:tc>
          <w:tcPr>
            <w:tcW w:w="20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100</w:t>
            </w:r>
          </w:p>
        </w:tc>
      </w:tr>
    </w:tbl>
    <w:p w:rsidR="00594502" w:rsidRPr="006A6D0C" w:rsidRDefault="00594502" w:rsidP="00594502">
      <w:pPr>
        <w:spacing w:after="0" w:line="360" w:lineRule="auto"/>
        <w:ind w:left="360"/>
        <w:jc w:val="both"/>
        <w:rPr>
          <w:rFonts w:ascii="Times New Roman" w:hAnsi="Times New Roman" w:cs="Times New Roman"/>
          <w:b/>
          <w:sz w:val="24"/>
          <w:szCs w:val="24"/>
        </w:rPr>
      </w:pPr>
      <w:r w:rsidRPr="006A6D0C">
        <w:rPr>
          <w:rFonts w:ascii="Times New Roman" w:hAnsi="Times New Roman" w:cs="Times New Roman"/>
          <w:b/>
          <w:sz w:val="24"/>
          <w:szCs w:val="24"/>
        </w:rPr>
        <w:tab/>
      </w:r>
      <w:r w:rsidRPr="006A6D0C">
        <w:rPr>
          <w:rFonts w:ascii="Times New Roman" w:hAnsi="Times New Roman" w:cs="Times New Roman"/>
          <w:b/>
          <w:sz w:val="24"/>
          <w:szCs w:val="24"/>
        </w:rPr>
        <w:tab/>
      </w:r>
      <w:r w:rsidRPr="006A6D0C">
        <w:rPr>
          <w:rFonts w:ascii="Times New Roman" w:hAnsi="Times New Roman" w:cs="Times New Roman"/>
          <w:b/>
          <w:sz w:val="24"/>
          <w:szCs w:val="24"/>
        </w:rPr>
        <w:tab/>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28 of the respondents representing 56% said they often have variations yearly, while 11 always have, another 9 said they rarely have variation. The rest 2 representing 4% said they have never had variations. </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4:1:4: TYPE OF PROJECT</w:t>
      </w:r>
    </w:p>
    <w:tbl>
      <w:tblPr>
        <w:tblStyle w:val="LightShading1"/>
        <w:tblW w:w="0" w:type="auto"/>
        <w:tblLook w:val="04A0"/>
      </w:tblPr>
      <w:tblGrid>
        <w:gridCol w:w="3798"/>
        <w:gridCol w:w="2610"/>
        <w:gridCol w:w="2808"/>
      </w:tblGrid>
      <w:tr w:rsidR="00594502" w:rsidRPr="006A6D0C" w:rsidTr="00873949">
        <w:trPr>
          <w:cnfStyle w:val="100000000000"/>
        </w:trPr>
        <w:tc>
          <w:tcPr>
            <w:cnfStyle w:val="001000000000"/>
            <w:tcW w:w="379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TYPE OF PROJECT</w:t>
            </w:r>
          </w:p>
        </w:tc>
        <w:tc>
          <w:tcPr>
            <w:tcW w:w="261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FREQUENCY</w:t>
            </w:r>
          </w:p>
        </w:tc>
        <w:tc>
          <w:tcPr>
            <w:tcW w:w="2808"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PERCENTAGE</w:t>
            </w:r>
          </w:p>
        </w:tc>
      </w:tr>
      <w:tr w:rsidR="00594502" w:rsidRPr="006A6D0C" w:rsidTr="00873949">
        <w:trPr>
          <w:cnfStyle w:val="000000100000"/>
        </w:trPr>
        <w:tc>
          <w:tcPr>
            <w:cnfStyle w:val="001000000000"/>
            <w:tcW w:w="379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BUILDING PROJECT</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CIVIL ENGINEERING</w:t>
            </w:r>
          </w:p>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TOTAL</w:t>
            </w:r>
          </w:p>
        </w:tc>
        <w:tc>
          <w:tcPr>
            <w:tcW w:w="26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44</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6</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50</w:t>
            </w:r>
          </w:p>
        </w:tc>
        <w:tc>
          <w:tcPr>
            <w:tcW w:w="280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88</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12</w:t>
            </w:r>
          </w:p>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100</w:t>
            </w:r>
          </w:p>
        </w:tc>
      </w:tr>
    </w:tbl>
    <w:p w:rsidR="00594502" w:rsidRPr="006A6D0C" w:rsidRDefault="00594502" w:rsidP="00594502">
      <w:pPr>
        <w:spacing w:after="0" w:line="360" w:lineRule="auto"/>
        <w:ind w:left="360"/>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44 of the respondents representing 88% said they are engaged in building project, while the rest 6 of them representing 12% said they are engaged in civil engineering project.</w:t>
      </w:r>
    </w:p>
    <w:p w:rsidR="00594502" w:rsidRPr="006A6D0C" w:rsidRDefault="00594502" w:rsidP="00594502">
      <w:pPr>
        <w:spacing w:after="0" w:line="360" w:lineRule="auto"/>
        <w:rPr>
          <w:rFonts w:ascii="Times New Roman" w:eastAsiaTheme="majorEastAsia" w:hAnsi="Times New Roman" w:cs="Times New Roman"/>
          <w:b/>
          <w:bCs/>
          <w:sz w:val="24"/>
          <w:szCs w:val="24"/>
        </w:rPr>
      </w:pPr>
      <w:r w:rsidRPr="006A6D0C">
        <w:rPr>
          <w:rFonts w:ascii="Times New Roman" w:hAnsi="Times New Roman" w:cs="Times New Roman"/>
          <w:sz w:val="24"/>
          <w:szCs w:val="24"/>
        </w:rPr>
        <w:br w:type="page"/>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lastRenderedPageBreak/>
        <w:t xml:space="preserve">Table 4.2:1: CAUSES OF VARIATIONS BY CONSULTANTS BASED ON THE FREQUENCY OF OCCURRENCES. </w:t>
      </w:r>
    </w:p>
    <w:tbl>
      <w:tblPr>
        <w:tblStyle w:val="LightShading-Accent11"/>
        <w:tblW w:w="0" w:type="auto"/>
        <w:tblLook w:val="04A0"/>
      </w:tblPr>
      <w:tblGrid>
        <w:gridCol w:w="820"/>
        <w:gridCol w:w="4673"/>
        <w:gridCol w:w="950"/>
        <w:gridCol w:w="1064"/>
        <w:gridCol w:w="891"/>
        <w:gridCol w:w="1178"/>
      </w:tblGrid>
      <w:tr w:rsidR="00594502" w:rsidRPr="006A6D0C" w:rsidTr="00873949">
        <w:trPr>
          <w:cnfStyle w:val="100000000000"/>
        </w:trPr>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p>
        </w:tc>
        <w:tc>
          <w:tcPr>
            <w:tcW w:w="4737" w:type="dxa"/>
            <w:shd w:val="clear" w:color="auto" w:fill="auto"/>
          </w:tcPr>
          <w:p w:rsidR="00594502" w:rsidRPr="006A6D0C" w:rsidRDefault="00594502" w:rsidP="00873949">
            <w:pPr>
              <w:spacing w:line="360" w:lineRule="auto"/>
              <w:jc w:val="both"/>
              <w:cnfStyle w:val="1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 xml:space="preserve">CAUSES OF VARIATIONS BY </w:t>
            </w:r>
          </w:p>
          <w:p w:rsidR="00594502" w:rsidRPr="006A6D0C" w:rsidRDefault="00594502" w:rsidP="00873949">
            <w:pPr>
              <w:spacing w:line="360" w:lineRule="auto"/>
              <w:jc w:val="both"/>
              <w:cnfStyle w:val="1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CONSULTANTS’</w:t>
            </w:r>
          </w:p>
        </w:tc>
        <w:tc>
          <w:tcPr>
            <w:tcW w:w="864" w:type="dxa"/>
            <w:shd w:val="clear" w:color="auto" w:fill="auto"/>
          </w:tcPr>
          <w:p w:rsidR="00594502" w:rsidRPr="006A6D0C" w:rsidRDefault="00594502" w:rsidP="00873949">
            <w:pPr>
              <w:spacing w:line="360" w:lineRule="auto"/>
              <w:jc w:val="both"/>
              <w:cnfStyle w:val="1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MEAN</w:t>
            </w:r>
          </w:p>
        </w:tc>
        <w:tc>
          <w:tcPr>
            <w:tcW w:w="1072" w:type="dxa"/>
            <w:shd w:val="clear" w:color="auto" w:fill="auto"/>
          </w:tcPr>
          <w:p w:rsidR="00594502" w:rsidRPr="006A6D0C" w:rsidRDefault="00594502" w:rsidP="00873949">
            <w:pPr>
              <w:spacing w:line="360" w:lineRule="auto"/>
              <w:jc w:val="both"/>
              <w:cnfStyle w:val="1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S. D</w:t>
            </w:r>
          </w:p>
        </w:tc>
        <w:tc>
          <w:tcPr>
            <w:tcW w:w="894" w:type="dxa"/>
            <w:shd w:val="clear" w:color="auto" w:fill="auto"/>
          </w:tcPr>
          <w:p w:rsidR="00594502" w:rsidRPr="006A6D0C" w:rsidRDefault="00594502" w:rsidP="00873949">
            <w:pPr>
              <w:spacing w:line="360" w:lineRule="auto"/>
              <w:jc w:val="both"/>
              <w:cnfStyle w:val="1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S. E</w:t>
            </w:r>
          </w:p>
        </w:tc>
        <w:tc>
          <w:tcPr>
            <w:tcW w:w="1184" w:type="dxa"/>
            <w:shd w:val="clear" w:color="auto" w:fill="auto"/>
          </w:tcPr>
          <w:p w:rsidR="00594502" w:rsidRPr="006A6D0C" w:rsidRDefault="00594502" w:rsidP="00873949">
            <w:pPr>
              <w:spacing w:line="360" w:lineRule="auto"/>
              <w:jc w:val="both"/>
              <w:cnfStyle w:val="1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RANK</w:t>
            </w:r>
          </w:p>
        </w:tc>
      </w:tr>
      <w:tr w:rsidR="00594502" w:rsidRPr="006A6D0C" w:rsidTr="00873949">
        <w:trPr>
          <w:cnfStyle w:val="000000100000"/>
        </w:trPr>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i.</w:t>
            </w:r>
          </w:p>
        </w:tc>
        <w:tc>
          <w:tcPr>
            <w:tcW w:w="4737"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Change in specification by consultants</w:t>
            </w:r>
          </w:p>
        </w:tc>
        <w:tc>
          <w:tcPr>
            <w:tcW w:w="86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2.70</w:t>
            </w:r>
          </w:p>
        </w:tc>
        <w:tc>
          <w:tcPr>
            <w:tcW w:w="1072"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1.055</w:t>
            </w:r>
          </w:p>
        </w:tc>
        <w:tc>
          <w:tcPr>
            <w:tcW w:w="89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0.149</w:t>
            </w:r>
          </w:p>
        </w:tc>
        <w:tc>
          <w:tcPr>
            <w:tcW w:w="118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w:t>
            </w:r>
          </w:p>
        </w:tc>
      </w:tr>
      <w:tr w:rsidR="00594502" w:rsidRPr="006A6D0C" w:rsidTr="00873949">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ii.</w:t>
            </w:r>
          </w:p>
        </w:tc>
        <w:tc>
          <w:tcPr>
            <w:tcW w:w="4737"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Lack of proper pre-contract planning</w:t>
            </w:r>
          </w:p>
        </w:tc>
        <w:tc>
          <w:tcPr>
            <w:tcW w:w="86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2.58</w:t>
            </w:r>
          </w:p>
        </w:tc>
        <w:tc>
          <w:tcPr>
            <w:tcW w:w="1072"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0.785</w:t>
            </w:r>
          </w:p>
        </w:tc>
        <w:tc>
          <w:tcPr>
            <w:tcW w:w="89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0.111</w:t>
            </w:r>
          </w:p>
        </w:tc>
        <w:tc>
          <w:tcPr>
            <w:tcW w:w="118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w:t>
            </w:r>
          </w:p>
        </w:tc>
      </w:tr>
      <w:tr w:rsidR="00594502" w:rsidRPr="006A6D0C" w:rsidTr="00873949">
        <w:trPr>
          <w:cnfStyle w:val="000000100000"/>
        </w:trPr>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iii.</w:t>
            </w:r>
          </w:p>
        </w:tc>
        <w:tc>
          <w:tcPr>
            <w:tcW w:w="4737"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 xml:space="preserve">Errors in contract drawing </w:t>
            </w:r>
          </w:p>
        </w:tc>
        <w:tc>
          <w:tcPr>
            <w:tcW w:w="86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2.40</w:t>
            </w:r>
          </w:p>
        </w:tc>
        <w:tc>
          <w:tcPr>
            <w:tcW w:w="1072"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0.782</w:t>
            </w:r>
          </w:p>
        </w:tc>
        <w:tc>
          <w:tcPr>
            <w:tcW w:w="89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0.111</w:t>
            </w:r>
          </w:p>
        </w:tc>
        <w:tc>
          <w:tcPr>
            <w:tcW w:w="118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3</w:t>
            </w:r>
          </w:p>
        </w:tc>
      </w:tr>
      <w:tr w:rsidR="00594502" w:rsidRPr="006A6D0C" w:rsidTr="00873949">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iv.</w:t>
            </w:r>
          </w:p>
        </w:tc>
        <w:tc>
          <w:tcPr>
            <w:tcW w:w="4737"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Consultants lack of required data</w:t>
            </w:r>
          </w:p>
        </w:tc>
        <w:tc>
          <w:tcPr>
            <w:tcW w:w="86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2.26</w:t>
            </w:r>
          </w:p>
        </w:tc>
        <w:tc>
          <w:tcPr>
            <w:tcW w:w="1072"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0.853</w:t>
            </w:r>
          </w:p>
        </w:tc>
        <w:tc>
          <w:tcPr>
            <w:tcW w:w="89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0.121</w:t>
            </w:r>
          </w:p>
        </w:tc>
        <w:tc>
          <w:tcPr>
            <w:tcW w:w="118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4</w:t>
            </w:r>
          </w:p>
        </w:tc>
      </w:tr>
      <w:tr w:rsidR="00594502" w:rsidRPr="006A6D0C" w:rsidTr="00873949">
        <w:trPr>
          <w:cnfStyle w:val="000000100000"/>
        </w:trPr>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V.</w:t>
            </w:r>
          </w:p>
        </w:tc>
        <w:tc>
          <w:tcPr>
            <w:tcW w:w="4737"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Inadequate scope of work for the contractor</w:t>
            </w:r>
          </w:p>
        </w:tc>
        <w:tc>
          <w:tcPr>
            <w:tcW w:w="86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2.24</w:t>
            </w:r>
          </w:p>
        </w:tc>
        <w:tc>
          <w:tcPr>
            <w:tcW w:w="1072"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0.938</w:t>
            </w:r>
          </w:p>
        </w:tc>
        <w:tc>
          <w:tcPr>
            <w:tcW w:w="89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0.133</w:t>
            </w:r>
          </w:p>
        </w:tc>
        <w:tc>
          <w:tcPr>
            <w:tcW w:w="118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5</w:t>
            </w:r>
          </w:p>
        </w:tc>
      </w:tr>
      <w:tr w:rsidR="00594502" w:rsidRPr="006A6D0C" w:rsidTr="00873949">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Vi.</w:t>
            </w:r>
          </w:p>
        </w:tc>
        <w:tc>
          <w:tcPr>
            <w:tcW w:w="4737"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Conflict between contract documents</w:t>
            </w:r>
          </w:p>
        </w:tc>
        <w:tc>
          <w:tcPr>
            <w:tcW w:w="86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2.22</w:t>
            </w:r>
          </w:p>
        </w:tc>
        <w:tc>
          <w:tcPr>
            <w:tcW w:w="1072"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0.648</w:t>
            </w:r>
          </w:p>
        </w:tc>
        <w:tc>
          <w:tcPr>
            <w:tcW w:w="89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0.092</w:t>
            </w:r>
          </w:p>
        </w:tc>
        <w:tc>
          <w:tcPr>
            <w:tcW w:w="118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6</w:t>
            </w:r>
          </w:p>
        </w:tc>
      </w:tr>
      <w:tr w:rsidR="00594502" w:rsidRPr="006A6D0C" w:rsidTr="00873949">
        <w:trPr>
          <w:cnfStyle w:val="000000100000"/>
        </w:trPr>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Vii.</w:t>
            </w:r>
          </w:p>
        </w:tc>
        <w:tc>
          <w:tcPr>
            <w:tcW w:w="4737"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Ambiguous design details</w:t>
            </w:r>
          </w:p>
        </w:tc>
        <w:tc>
          <w:tcPr>
            <w:tcW w:w="86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2.18</w:t>
            </w:r>
          </w:p>
        </w:tc>
        <w:tc>
          <w:tcPr>
            <w:tcW w:w="1072"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0.726</w:t>
            </w:r>
          </w:p>
        </w:tc>
        <w:tc>
          <w:tcPr>
            <w:tcW w:w="89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0.102</w:t>
            </w:r>
          </w:p>
        </w:tc>
        <w:tc>
          <w:tcPr>
            <w:tcW w:w="118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7</w:t>
            </w:r>
          </w:p>
        </w:tc>
      </w:tr>
      <w:tr w:rsidR="00594502" w:rsidRPr="006A6D0C" w:rsidTr="00873949">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Viii.</w:t>
            </w:r>
          </w:p>
        </w:tc>
        <w:tc>
          <w:tcPr>
            <w:tcW w:w="4737"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Specifications of unavailable materials</w:t>
            </w:r>
          </w:p>
        </w:tc>
        <w:tc>
          <w:tcPr>
            <w:tcW w:w="86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2.12</w:t>
            </w:r>
          </w:p>
        </w:tc>
        <w:tc>
          <w:tcPr>
            <w:tcW w:w="1072"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0.799</w:t>
            </w:r>
          </w:p>
        </w:tc>
        <w:tc>
          <w:tcPr>
            <w:tcW w:w="89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0.113</w:t>
            </w:r>
          </w:p>
        </w:tc>
        <w:tc>
          <w:tcPr>
            <w:tcW w:w="118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8</w:t>
            </w:r>
          </w:p>
        </w:tc>
      </w:tr>
      <w:tr w:rsidR="00594502" w:rsidRPr="006A6D0C" w:rsidTr="00873949">
        <w:trPr>
          <w:cnfStyle w:val="000000100000"/>
        </w:trPr>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ix.</w:t>
            </w:r>
          </w:p>
        </w:tc>
        <w:tc>
          <w:tcPr>
            <w:tcW w:w="4737"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Lack of cooperation amongst consultants</w:t>
            </w:r>
          </w:p>
        </w:tc>
        <w:tc>
          <w:tcPr>
            <w:tcW w:w="86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2.08</w:t>
            </w:r>
          </w:p>
        </w:tc>
        <w:tc>
          <w:tcPr>
            <w:tcW w:w="1072"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0.853</w:t>
            </w:r>
          </w:p>
        </w:tc>
        <w:tc>
          <w:tcPr>
            <w:tcW w:w="89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0.121</w:t>
            </w:r>
          </w:p>
        </w:tc>
        <w:tc>
          <w:tcPr>
            <w:tcW w:w="118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9</w:t>
            </w:r>
          </w:p>
        </w:tc>
      </w:tr>
      <w:tr w:rsidR="00594502" w:rsidRPr="006A6D0C" w:rsidTr="00873949">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X.</w:t>
            </w:r>
          </w:p>
        </w:tc>
        <w:tc>
          <w:tcPr>
            <w:tcW w:w="4737"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Incomplete design</w:t>
            </w:r>
          </w:p>
        </w:tc>
        <w:tc>
          <w:tcPr>
            <w:tcW w:w="86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1.98</w:t>
            </w:r>
          </w:p>
        </w:tc>
        <w:tc>
          <w:tcPr>
            <w:tcW w:w="1072"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0.795</w:t>
            </w:r>
          </w:p>
        </w:tc>
        <w:tc>
          <w:tcPr>
            <w:tcW w:w="89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0.112</w:t>
            </w:r>
          </w:p>
        </w:tc>
        <w:tc>
          <w:tcPr>
            <w:tcW w:w="118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10</w:t>
            </w:r>
          </w:p>
        </w:tc>
      </w:tr>
      <w:tr w:rsidR="00594502" w:rsidRPr="006A6D0C" w:rsidTr="00873949">
        <w:trPr>
          <w:cnfStyle w:val="000000100000"/>
        </w:trPr>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Xi.</w:t>
            </w:r>
          </w:p>
        </w:tc>
        <w:tc>
          <w:tcPr>
            <w:tcW w:w="4737"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Mistake of honest beliefs of consultants</w:t>
            </w:r>
          </w:p>
        </w:tc>
        <w:tc>
          <w:tcPr>
            <w:tcW w:w="86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1.84</w:t>
            </w:r>
          </w:p>
        </w:tc>
        <w:tc>
          <w:tcPr>
            <w:tcW w:w="1072"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0.766</w:t>
            </w:r>
          </w:p>
        </w:tc>
        <w:tc>
          <w:tcPr>
            <w:tcW w:w="89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0.108</w:t>
            </w:r>
          </w:p>
        </w:tc>
        <w:tc>
          <w:tcPr>
            <w:tcW w:w="1184" w:type="dxa"/>
            <w:shd w:val="clear" w:color="auto" w:fill="auto"/>
          </w:tcPr>
          <w:p w:rsidR="00594502" w:rsidRPr="006A6D0C" w:rsidRDefault="00594502" w:rsidP="00873949">
            <w:pPr>
              <w:spacing w:line="360" w:lineRule="auto"/>
              <w:jc w:val="both"/>
              <w:cnfStyle w:val="0000001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11</w:t>
            </w:r>
          </w:p>
        </w:tc>
      </w:tr>
      <w:tr w:rsidR="00594502" w:rsidRPr="006A6D0C" w:rsidTr="00873949">
        <w:tc>
          <w:tcPr>
            <w:cnfStyle w:val="001000000000"/>
            <w:tcW w:w="825" w:type="dxa"/>
            <w:shd w:val="clear" w:color="auto" w:fill="auto"/>
          </w:tcPr>
          <w:p w:rsidR="00594502" w:rsidRPr="006A6D0C" w:rsidRDefault="00594502" w:rsidP="00873949">
            <w:pPr>
              <w:spacing w:line="360" w:lineRule="auto"/>
              <w:jc w:val="both"/>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Xii.</w:t>
            </w:r>
          </w:p>
        </w:tc>
        <w:tc>
          <w:tcPr>
            <w:tcW w:w="4737"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Non-compliance of designs with government reg.</w:t>
            </w:r>
          </w:p>
        </w:tc>
        <w:tc>
          <w:tcPr>
            <w:tcW w:w="86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1.80</w:t>
            </w:r>
          </w:p>
        </w:tc>
        <w:tc>
          <w:tcPr>
            <w:tcW w:w="1072"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0.670</w:t>
            </w:r>
          </w:p>
        </w:tc>
        <w:tc>
          <w:tcPr>
            <w:tcW w:w="89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0.095</w:t>
            </w:r>
          </w:p>
        </w:tc>
        <w:tc>
          <w:tcPr>
            <w:tcW w:w="1184" w:type="dxa"/>
            <w:shd w:val="clear" w:color="auto" w:fill="auto"/>
          </w:tcPr>
          <w:p w:rsidR="00594502" w:rsidRPr="006A6D0C" w:rsidRDefault="00594502" w:rsidP="00873949">
            <w:pPr>
              <w:spacing w:line="360" w:lineRule="auto"/>
              <w:jc w:val="both"/>
              <w:cnfStyle w:val="000000000000"/>
              <w:rPr>
                <w:rFonts w:ascii="Times New Roman" w:hAnsi="Times New Roman" w:cs="Times New Roman"/>
                <w:color w:val="000000" w:themeColor="text1"/>
                <w:sz w:val="24"/>
                <w:szCs w:val="24"/>
              </w:rPr>
            </w:pPr>
            <w:r w:rsidRPr="006A6D0C">
              <w:rPr>
                <w:rFonts w:ascii="Times New Roman" w:hAnsi="Times New Roman" w:cs="Times New Roman"/>
                <w:color w:val="000000" w:themeColor="text1"/>
                <w:sz w:val="24"/>
                <w:szCs w:val="24"/>
              </w:rPr>
              <w:t>12</w:t>
            </w:r>
          </w:p>
        </w:tc>
      </w:tr>
    </w:tbl>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br w:type="textWrapping" w:clear="all"/>
        <w:t xml:space="preserve">Responses from table 1 above on the main causes of variations by consultants show that change in specification by consultants and lack of proper pre-contract planning are the main causes of variations by consultants with the highest mean responses of 2.70 and 2.58 respectively. Errors in contract drawing had the third highest mean of 2.40, while consultants’ lack of required data had the fourth highest mean response of 2.26. Inadequate scope of work for the contractor is the fifth highest cause of variations by consultants with mean response of 2.24. Conflict between contract document and ambiguous design detail are some of causes of variations by consultants with mean responses of 2.24 and 2.22 respectively.The most frequent occurrence is change in specification by consultant has the highest ranking, while non-compliance with government regulations has the least. Therefore, change in specification by the consultants is the most frequent occur during project execution, follow by lack of proper pre-contract planning, errors in contract drawing, consultants lack of required data, inadequate scope of work, conflict between contract document, ambiguous design details, specification of unavailable materials, lack of </w:t>
      </w:r>
      <w:r w:rsidRPr="006A6D0C">
        <w:rPr>
          <w:rFonts w:ascii="Times New Roman" w:hAnsi="Times New Roman" w:cs="Times New Roman"/>
          <w:sz w:val="24"/>
          <w:szCs w:val="24"/>
        </w:rPr>
        <w:lastRenderedPageBreak/>
        <w:t>cooperation amongst consultants, incomplete design, honest beliefs of consultants and non-compliance of design with government regulations been the least occurrence in descending order.</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 xml:space="preserve">TABLE 4:2:2: EFFECT OF ERRORS IN CONTRACT DOCUMENT           </w:t>
      </w:r>
    </w:p>
    <w:tbl>
      <w:tblPr>
        <w:tblStyle w:val="LightShading1"/>
        <w:tblW w:w="0" w:type="auto"/>
        <w:tblLook w:val="04A0"/>
      </w:tblPr>
      <w:tblGrid>
        <w:gridCol w:w="5645"/>
        <w:gridCol w:w="950"/>
        <w:gridCol w:w="809"/>
        <w:gridCol w:w="1076"/>
        <w:gridCol w:w="1096"/>
      </w:tblGrid>
      <w:tr w:rsidR="00594502" w:rsidRPr="006A6D0C" w:rsidTr="00873949">
        <w:trPr>
          <w:cnfStyle w:val="1000000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OF ERRORS IN CONTRACT DOCUMENTS</w:t>
            </w:r>
          </w:p>
        </w:tc>
        <w:tc>
          <w:tcPr>
            <w:tcW w:w="90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81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108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1098"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2.400</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1.212</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0.171</w:t>
            </w:r>
          </w:p>
        </w:tc>
        <w:tc>
          <w:tcPr>
            <w:tcW w:w="109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Disputes</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2.240</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1.061</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0.150</w:t>
            </w:r>
          </w:p>
        </w:tc>
        <w:tc>
          <w:tcPr>
            <w:tcW w:w="109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2.12</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0.940</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0.133</w:t>
            </w:r>
          </w:p>
        </w:tc>
        <w:tc>
          <w:tcPr>
            <w:tcW w:w="109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2.06</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.0150</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0.163</w:t>
            </w:r>
          </w:p>
        </w:tc>
        <w:tc>
          <w:tcPr>
            <w:tcW w:w="109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2.00</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.0861</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0.125</w:t>
            </w:r>
          </w:p>
        </w:tc>
        <w:tc>
          <w:tcPr>
            <w:tcW w:w="109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 of the project</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1.70</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0.839</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0.119</w:t>
            </w:r>
          </w:p>
        </w:tc>
        <w:tc>
          <w:tcPr>
            <w:tcW w:w="109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According to the responses on the severity of errors in contract documents, the highest  errors is the errors in contract documents that cause delay with the highest mean response of 2.400, while the second highest severity of the errors in contract document which cause dispute with the mean response of 2.240. Others are claims, extension of time, increase in contract sum and abandonment of project with mean responses of 2.12, 2.06, 2.00 and 1.70 respectively</w:t>
      </w:r>
    </w:p>
    <w:p w:rsidR="00594502" w:rsidRDefault="00594502" w:rsidP="00594502">
      <w:pPr>
        <w:spacing w:after="0" w:line="360" w:lineRule="auto"/>
        <w:jc w:val="both"/>
        <w:rPr>
          <w:rFonts w:ascii="Times New Roman" w:hAnsi="Times New Roman" w:cs="Times New Roman"/>
          <w:b/>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b/>
          <w:sz w:val="24"/>
          <w:szCs w:val="24"/>
        </w:rPr>
        <w:t>TABLE 4:2:3 EFFECTIN LACK OF COOPERATION AMONGST CONSULTANTS.</w:t>
      </w:r>
    </w:p>
    <w:tbl>
      <w:tblPr>
        <w:tblStyle w:val="LightShading1"/>
        <w:tblW w:w="0" w:type="auto"/>
        <w:tblLook w:val="04A0"/>
      </w:tblPr>
      <w:tblGrid>
        <w:gridCol w:w="5702"/>
        <w:gridCol w:w="950"/>
        <w:gridCol w:w="756"/>
        <w:gridCol w:w="809"/>
        <w:gridCol w:w="1359"/>
      </w:tblGrid>
      <w:tr w:rsidR="00594502" w:rsidRPr="006A6D0C" w:rsidTr="00873949">
        <w:trPr>
          <w:cnfStyle w:val="100000000000"/>
        </w:trPr>
        <w:tc>
          <w:tcPr>
            <w:cnfStyle w:val="001000000000"/>
            <w:tcW w:w="577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OF LACK OF COOPERATION AMONGST CONSULTANTS</w:t>
            </w:r>
          </w:p>
        </w:tc>
        <w:tc>
          <w:tcPr>
            <w:tcW w:w="90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2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1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1368"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577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2.14</w:t>
            </w:r>
          </w:p>
        </w:tc>
        <w:tc>
          <w:tcPr>
            <w:tcW w:w="72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1.050</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0.148</w:t>
            </w:r>
          </w:p>
        </w:tc>
        <w:tc>
          <w:tcPr>
            <w:tcW w:w="136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577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2.08</w:t>
            </w:r>
          </w:p>
        </w:tc>
        <w:tc>
          <w:tcPr>
            <w:tcW w:w="72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1.085</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0.153</w:t>
            </w:r>
          </w:p>
        </w:tc>
        <w:tc>
          <w:tcPr>
            <w:tcW w:w="136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577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1.66</w:t>
            </w:r>
          </w:p>
        </w:tc>
        <w:tc>
          <w:tcPr>
            <w:tcW w:w="72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1.022</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0.145</w:t>
            </w:r>
          </w:p>
        </w:tc>
        <w:tc>
          <w:tcPr>
            <w:tcW w:w="136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577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1.56</w:t>
            </w:r>
          </w:p>
        </w:tc>
        <w:tc>
          <w:tcPr>
            <w:tcW w:w="72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0.951</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0.134</w:t>
            </w:r>
          </w:p>
        </w:tc>
        <w:tc>
          <w:tcPr>
            <w:tcW w:w="136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577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1.52</w:t>
            </w:r>
          </w:p>
        </w:tc>
        <w:tc>
          <w:tcPr>
            <w:tcW w:w="72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0.814</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0.115</w:t>
            </w:r>
          </w:p>
        </w:tc>
        <w:tc>
          <w:tcPr>
            <w:tcW w:w="136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c>
          <w:tcPr>
            <w:cnfStyle w:val="001000000000"/>
            <w:tcW w:w="577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1.48</w:t>
            </w:r>
          </w:p>
        </w:tc>
        <w:tc>
          <w:tcPr>
            <w:tcW w:w="72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0.814</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0.115</w:t>
            </w:r>
          </w:p>
        </w:tc>
        <w:tc>
          <w:tcPr>
            <w:tcW w:w="136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lastRenderedPageBreak/>
        <w:t>According to the response on the effect of lack of cooperation amongst consultants, the highest ranking shows that, delay in project with the highest mean response of 2.14.</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While the second highest effect of lack of cooperation amongst consultants’ leads to extension of time with the second highest mean response of 2.08. The rest are dispute, abandonment, claims and increase in contract sum with mean values of 1.66, 1.56, 1.52 and 1.48 respectively.</w:t>
      </w:r>
    </w:p>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4:2:4:  EFFECT IN LACK OF PROPER PRE-CONTRACT PLANNING.</w:t>
      </w:r>
    </w:p>
    <w:tbl>
      <w:tblPr>
        <w:tblStyle w:val="LightShading1"/>
        <w:tblW w:w="0" w:type="auto"/>
        <w:tblLook w:val="04A0"/>
      </w:tblPr>
      <w:tblGrid>
        <w:gridCol w:w="5610"/>
        <w:gridCol w:w="950"/>
        <w:gridCol w:w="936"/>
        <w:gridCol w:w="897"/>
        <w:gridCol w:w="1183"/>
      </w:tblGrid>
      <w:tr w:rsidR="00594502" w:rsidRPr="006A6D0C" w:rsidTr="00873949">
        <w:trPr>
          <w:cnfStyle w:val="1000000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b w:val="0"/>
                <w:sz w:val="24"/>
                <w:szCs w:val="24"/>
              </w:rPr>
            </w:pPr>
            <w:r w:rsidRPr="006A6D0C">
              <w:rPr>
                <w:rFonts w:ascii="Times New Roman" w:hAnsi="Times New Roman" w:cs="Times New Roman"/>
                <w:sz w:val="24"/>
                <w:szCs w:val="24"/>
              </w:rPr>
              <w:t>EFFECT IN LACK OF PROPER PRE-CONTRACT PLANNING</w:t>
            </w:r>
          </w:p>
        </w:tc>
        <w:tc>
          <w:tcPr>
            <w:tcW w:w="90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90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90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1188"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2.28</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1.144</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0.162</w:t>
            </w:r>
          </w:p>
        </w:tc>
        <w:tc>
          <w:tcPr>
            <w:tcW w:w="11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2.14</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1.010</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0.143</w:t>
            </w:r>
          </w:p>
        </w:tc>
        <w:tc>
          <w:tcPr>
            <w:tcW w:w="11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2.00</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0.1.143</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0.162</w:t>
            </w:r>
          </w:p>
        </w:tc>
        <w:tc>
          <w:tcPr>
            <w:tcW w:w="11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1.70</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0.863</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0.122</w:t>
            </w:r>
          </w:p>
        </w:tc>
        <w:tc>
          <w:tcPr>
            <w:tcW w:w="11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1.44</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0.760</w:t>
            </w:r>
          </w:p>
        </w:tc>
        <w:tc>
          <w:tcPr>
            <w:tcW w:w="90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0.108</w:t>
            </w:r>
          </w:p>
        </w:tc>
        <w:tc>
          <w:tcPr>
            <w:tcW w:w="11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c>
          <w:tcPr>
            <w:cnfStyle w:val="001000000000"/>
            <w:tcW w:w="568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1.38</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0.602</w:t>
            </w:r>
          </w:p>
        </w:tc>
        <w:tc>
          <w:tcPr>
            <w:tcW w:w="90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0.085</w:t>
            </w:r>
          </w:p>
        </w:tc>
        <w:tc>
          <w:tcPr>
            <w:tcW w:w="11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table above shows delay has the top ranking with the mean value of 2.28, followed by extension of time. The least is dispute with the mean value of 1.38 and has the lowest ranking.</w:t>
      </w:r>
    </w:p>
    <w:p w:rsidR="00594502" w:rsidRDefault="00594502" w:rsidP="00594502">
      <w:pPr>
        <w:spacing w:after="0" w:line="360" w:lineRule="auto"/>
        <w:jc w:val="both"/>
        <w:rPr>
          <w:rFonts w:ascii="Times New Roman" w:hAnsi="Times New Roman" w:cs="Times New Roman"/>
          <w:b/>
          <w:sz w:val="24"/>
          <w:szCs w:val="24"/>
        </w:rPr>
      </w:pPr>
    </w:p>
    <w:p w:rsidR="00594502" w:rsidRPr="006A6D0C" w:rsidRDefault="00594502" w:rsidP="00594502">
      <w:pPr>
        <w:spacing w:after="0" w:line="360" w:lineRule="auto"/>
        <w:jc w:val="both"/>
        <w:rPr>
          <w:rFonts w:ascii="Times New Roman" w:hAnsi="Times New Roman" w:cs="Times New Roman"/>
          <w:b/>
          <w:sz w:val="24"/>
          <w:szCs w:val="24"/>
        </w:rPr>
      </w:pPr>
      <w:r w:rsidRPr="006A6D0C">
        <w:rPr>
          <w:rFonts w:ascii="Times New Roman" w:hAnsi="Times New Roman" w:cs="Times New Roman"/>
          <w:b/>
          <w:sz w:val="24"/>
          <w:szCs w:val="24"/>
        </w:rPr>
        <w:t xml:space="preserve">Table 4.2.5:  EFFECT IN INCOMPLETE DESIGN.           </w:t>
      </w:r>
    </w:p>
    <w:tbl>
      <w:tblPr>
        <w:tblStyle w:val="LightShading1"/>
        <w:tblW w:w="0" w:type="auto"/>
        <w:tblLook w:val="04A0"/>
      </w:tblPr>
      <w:tblGrid>
        <w:gridCol w:w="5418"/>
        <w:gridCol w:w="1080"/>
        <w:gridCol w:w="1080"/>
        <w:gridCol w:w="810"/>
        <w:gridCol w:w="1188"/>
      </w:tblGrid>
      <w:tr w:rsidR="00594502" w:rsidRPr="006A6D0C" w:rsidTr="00873949">
        <w:trPr>
          <w:cnfStyle w:val="100000000000"/>
        </w:trPr>
        <w:tc>
          <w:tcPr>
            <w:cnfStyle w:val="001000000000"/>
            <w:tcW w:w="541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OF INCOMPLETE DESIGN</w:t>
            </w:r>
          </w:p>
        </w:tc>
        <w:tc>
          <w:tcPr>
            <w:tcW w:w="108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108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10"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1188"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541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2.14</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1.010</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0.143</w:t>
            </w:r>
          </w:p>
        </w:tc>
        <w:tc>
          <w:tcPr>
            <w:tcW w:w="11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541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Extension of time </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1.94</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1.096</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0.155</w:t>
            </w:r>
          </w:p>
        </w:tc>
        <w:tc>
          <w:tcPr>
            <w:tcW w:w="11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541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1.84</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0.997</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0.141</w:t>
            </w:r>
          </w:p>
        </w:tc>
        <w:tc>
          <w:tcPr>
            <w:tcW w:w="11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541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1.78</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0.954</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0.135</w:t>
            </w:r>
          </w:p>
        </w:tc>
        <w:tc>
          <w:tcPr>
            <w:tcW w:w="11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541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1.72</w:t>
            </w:r>
          </w:p>
        </w:tc>
        <w:tc>
          <w:tcPr>
            <w:tcW w:w="108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0.031</w:t>
            </w:r>
          </w:p>
        </w:tc>
        <w:tc>
          <w:tcPr>
            <w:tcW w:w="810"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0.146</w:t>
            </w:r>
          </w:p>
        </w:tc>
        <w:tc>
          <w:tcPr>
            <w:tcW w:w="1188"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c>
          <w:tcPr>
            <w:cnfStyle w:val="001000000000"/>
            <w:tcW w:w="5418"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1.60</w:t>
            </w:r>
          </w:p>
        </w:tc>
        <w:tc>
          <w:tcPr>
            <w:tcW w:w="108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0.926</w:t>
            </w:r>
          </w:p>
        </w:tc>
        <w:tc>
          <w:tcPr>
            <w:tcW w:w="810"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0.131</w:t>
            </w:r>
          </w:p>
        </w:tc>
        <w:tc>
          <w:tcPr>
            <w:tcW w:w="1188"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on in-complete design has the delay in project with highest mean of 2.14. The second to the highest mean is extension of time that has 1.94. Dispute, claims, increase in contract sum and abandonment ofproject had 1.84, 1.78, 1.72 and 1.60 respectively. Delay also appears the most occurrence as result of incomplete design.</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lastRenderedPageBreak/>
        <w:t>Table 4:2:6: EFFECT IN SPECIFICATION OF UNAVAILABLE MATERIALS</w:t>
      </w:r>
    </w:p>
    <w:tbl>
      <w:tblPr>
        <w:tblStyle w:val="LightShading1"/>
        <w:tblW w:w="9621" w:type="dxa"/>
        <w:tblLook w:val="04A0"/>
      </w:tblPr>
      <w:tblGrid>
        <w:gridCol w:w="6397"/>
        <w:gridCol w:w="803"/>
        <w:gridCol w:w="756"/>
        <w:gridCol w:w="829"/>
        <w:gridCol w:w="836"/>
      </w:tblGrid>
      <w:tr w:rsidR="00594502" w:rsidRPr="006A6D0C" w:rsidTr="00873949">
        <w:trPr>
          <w:cnfStyle w:val="1000000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in specification of unavailable materials</w:t>
            </w:r>
          </w:p>
        </w:tc>
        <w:tc>
          <w:tcPr>
            <w:tcW w:w="71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1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3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839"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1.98</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1.152</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0.163</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1.92</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1.104</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0.158</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1.84</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1.095</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0.155</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1.74</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0.965</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0.136</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1.64</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0.827</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0.117</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rPr>
          <w:trHeight w:val="224"/>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1.60</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0.904</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0.128</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table above, shows effect in specification of unavailable materials, the highest effect leads to the extension of time with the highest mean response of 1.98. While the second highest severity in specification of unavailable materials is leads to delay in the project executed. Increase in contract sum, claims, abandonment of project and dispute have the severity mean of 1.84, 1.74, 1.64 and 1.60 respectively</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4.2.8:  EFFECT IN CONSULTANTS LACK OF REQUIRED DATA</w:t>
      </w:r>
    </w:p>
    <w:tbl>
      <w:tblPr>
        <w:tblStyle w:val="LightShading1"/>
        <w:tblW w:w="9621" w:type="dxa"/>
        <w:tblLook w:val="04A0"/>
      </w:tblPr>
      <w:tblGrid>
        <w:gridCol w:w="6398"/>
        <w:gridCol w:w="803"/>
        <w:gridCol w:w="756"/>
        <w:gridCol w:w="829"/>
        <w:gridCol w:w="835"/>
      </w:tblGrid>
      <w:tr w:rsidR="00594502" w:rsidRPr="006A6D0C" w:rsidTr="00873949">
        <w:trPr>
          <w:cnfStyle w:val="1000000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in consultants lack of required data</w:t>
            </w:r>
          </w:p>
        </w:tc>
        <w:tc>
          <w:tcPr>
            <w:tcW w:w="71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1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3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839"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2.06</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1.018</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0.144</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2.04</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1.029</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0.146</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1.82</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1.137</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0.161</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1.66</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0.848</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0.120</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1.58</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0.859</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0.122</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rPr>
          <w:trHeight w:val="224"/>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1.42</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0.642</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0.091</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According to the responses on the effect in lack of required data by consultants, delay has the highest mean of 2.06; extension of time, dispute, claims, abandonment and increase in contract sum has mean responses of 2.04, 1.82, 1.66, 1.58 and 1.42 respectively.</w:t>
      </w:r>
    </w:p>
    <w:p w:rsidR="00594502" w:rsidRDefault="00594502" w:rsidP="00594502">
      <w:pPr>
        <w:rPr>
          <w:rFonts w:ascii="Times New Roman" w:eastAsiaTheme="majorEastAsia" w:hAnsi="Times New Roman" w:cs="Times New Roman"/>
          <w:b/>
          <w:bCs/>
          <w:sz w:val="24"/>
          <w:szCs w:val="24"/>
        </w:rPr>
      </w:pPr>
      <w:r>
        <w:rPr>
          <w:rFonts w:cs="Times New Roman"/>
          <w:sz w:val="24"/>
          <w:szCs w:val="24"/>
        </w:rPr>
        <w:br w:type="page"/>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lastRenderedPageBreak/>
        <w:t>Table 4.2.9EFFECT OF MISTAKE IN HONEST BELIEF BY THE CONSULTANTS’</w:t>
      </w:r>
    </w:p>
    <w:tbl>
      <w:tblPr>
        <w:tblStyle w:val="LightShading1"/>
        <w:tblW w:w="9621" w:type="dxa"/>
        <w:tblLook w:val="04A0"/>
      </w:tblPr>
      <w:tblGrid>
        <w:gridCol w:w="6258"/>
        <w:gridCol w:w="950"/>
        <w:gridCol w:w="756"/>
        <w:gridCol w:w="826"/>
        <w:gridCol w:w="831"/>
      </w:tblGrid>
      <w:tr w:rsidR="00594502" w:rsidRPr="006A6D0C" w:rsidTr="00873949">
        <w:trPr>
          <w:cnfStyle w:val="1000000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OF MISTAKE IN  HONEST  BELIEVE BY CONSULTANTS’</w:t>
            </w:r>
          </w:p>
        </w:tc>
        <w:tc>
          <w:tcPr>
            <w:tcW w:w="71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1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3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839"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1.72</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0.858</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0.121</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1.72</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0.948</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0.134</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1.66</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0.798</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0.113</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1.62</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0.878</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0.124</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1.50</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0.735</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0.104</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rPr>
          <w:trHeight w:val="224"/>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1.42</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0.758</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0.107</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Honest belief of consultants leads to dispute which has the highest mean 1.72 and it’s standard deviation of 0.858, the second highest mean of 1.72 with standard deviation of 0.878. Extension of time, abandonment, increase in contract sum and claims has mean value of 1.66, 1.62, 1.50 and 1.42 respectively. Therefore, the table shows dispute has the top ranking value; followed by delay in project delivery.</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4.2.10 FREQUENCY OF OCCURRENCES IN AMBIGUOUS DESIGN DETAILS</w:t>
      </w:r>
    </w:p>
    <w:tbl>
      <w:tblPr>
        <w:tblStyle w:val="LightShading1"/>
        <w:tblW w:w="9621" w:type="dxa"/>
        <w:tblLook w:val="04A0"/>
      </w:tblPr>
      <w:tblGrid>
        <w:gridCol w:w="6312"/>
        <w:gridCol w:w="803"/>
        <w:gridCol w:w="756"/>
        <w:gridCol w:w="827"/>
        <w:gridCol w:w="923"/>
      </w:tblGrid>
      <w:tr w:rsidR="00594502" w:rsidRPr="006A6D0C" w:rsidTr="00873949">
        <w:trPr>
          <w:cnfStyle w:val="1000000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of responses of ambiguous design detail</w:t>
            </w:r>
          </w:p>
        </w:tc>
        <w:tc>
          <w:tcPr>
            <w:tcW w:w="71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1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3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839"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1.98</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0.915</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0.129</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1.98</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1.059</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0.150</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1.94</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0.935</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0.132</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1.74</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0.986</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0.139</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1.64</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1.005</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0.142</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rPr>
          <w:trHeight w:val="224"/>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I. 56</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0.787</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0.111</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The table above show, extension of time of the project execution has the highest mean of 1.98 as a result of ambiguous design detail. The second highest is increase in contract sum with 1.98, dispute has 1.94, delay in project has 1.74, claims has 1.64 and abandonment of project has 1.56 respectively. Therefore, the table shows extension of time has the highest ranking position, second ranking is increase in contract sum, while abandonment of project gets the lease</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lastRenderedPageBreak/>
        <w:t>Table 4.2.11: EFFECT IN NON-COMPLIANCE OF DESIGN WITH GOVERNMENT REGULATION</w:t>
      </w:r>
    </w:p>
    <w:tbl>
      <w:tblPr>
        <w:tblStyle w:val="LightShading1"/>
        <w:tblW w:w="9621" w:type="dxa"/>
        <w:tblLook w:val="04A0"/>
      </w:tblPr>
      <w:tblGrid>
        <w:gridCol w:w="6396"/>
        <w:gridCol w:w="803"/>
        <w:gridCol w:w="756"/>
        <w:gridCol w:w="829"/>
        <w:gridCol w:w="837"/>
      </w:tblGrid>
      <w:tr w:rsidR="00594502" w:rsidRPr="006A6D0C" w:rsidTr="00873949">
        <w:trPr>
          <w:cnfStyle w:val="1000000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of non-compliance of design with government</w:t>
            </w:r>
          </w:p>
        </w:tc>
        <w:tc>
          <w:tcPr>
            <w:tcW w:w="71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1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3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S.E</w:t>
            </w:r>
          </w:p>
        </w:tc>
        <w:tc>
          <w:tcPr>
            <w:tcW w:w="839"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DELAY</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1.94</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1.058</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0.150</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ABANDONMENT OF PROJECT</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1.94</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1.202</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0.170</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1.68</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0.957</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0.135</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CLAIMS</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1.54</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0.788</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0.111</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714"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1.46</w:t>
            </w:r>
          </w:p>
        </w:tc>
        <w:tc>
          <w:tcPr>
            <w:tcW w:w="71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0.862</w:t>
            </w:r>
          </w:p>
        </w:tc>
        <w:tc>
          <w:tcPr>
            <w:tcW w:w="831"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0.122</w:t>
            </w:r>
          </w:p>
        </w:tc>
        <w:tc>
          <w:tcPr>
            <w:tcW w:w="839" w:type="dxa"/>
            <w:shd w:val="clear" w:color="auto" w:fill="auto"/>
          </w:tcPr>
          <w:p w:rsidR="00594502" w:rsidRPr="006A6D0C" w:rsidRDefault="00594502" w:rsidP="00873949">
            <w:pPr>
              <w:spacing w:line="360" w:lineRule="auto"/>
              <w:jc w:val="both"/>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rPr>
          <w:trHeight w:val="224"/>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DISPUTE</w:t>
            </w:r>
          </w:p>
        </w:tc>
        <w:tc>
          <w:tcPr>
            <w:tcW w:w="714"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1.44</w:t>
            </w:r>
          </w:p>
        </w:tc>
        <w:tc>
          <w:tcPr>
            <w:tcW w:w="71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0.100</w:t>
            </w:r>
          </w:p>
        </w:tc>
        <w:tc>
          <w:tcPr>
            <w:tcW w:w="831"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0.705</w:t>
            </w:r>
          </w:p>
        </w:tc>
        <w:tc>
          <w:tcPr>
            <w:tcW w:w="839" w:type="dxa"/>
            <w:shd w:val="clear" w:color="auto" w:fill="auto"/>
          </w:tcPr>
          <w:p w:rsidR="00594502" w:rsidRPr="006A6D0C" w:rsidRDefault="00594502" w:rsidP="00873949">
            <w:pPr>
              <w:spacing w:line="360" w:lineRule="auto"/>
              <w:jc w:val="both"/>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The table above, according to the responses on the effect in non-compliance of design with government regulation, the highest effect is delay and abandonment has the highest mean of 1.94 each. But delay has the highest effect because it has lower standard deviation of 1.058. The third effect is extension of time, claims, increase in contract sum and dispute with a mean value of 1.68, 1.54, 1.46, and 1.44 respectively. </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4.2.12 EFFECT IN INADEQUATE SCOPE OF WORK FOR CONTRACTOR</w:t>
      </w:r>
    </w:p>
    <w:tbl>
      <w:tblPr>
        <w:tblStyle w:val="LightShading1"/>
        <w:tblW w:w="9621" w:type="dxa"/>
        <w:tblLook w:val="04A0"/>
      </w:tblPr>
      <w:tblGrid>
        <w:gridCol w:w="6167"/>
        <w:gridCol w:w="950"/>
        <w:gridCol w:w="756"/>
        <w:gridCol w:w="825"/>
        <w:gridCol w:w="923"/>
      </w:tblGrid>
      <w:tr w:rsidR="00594502" w:rsidRPr="006A6D0C" w:rsidTr="00873949">
        <w:trPr>
          <w:cnfStyle w:val="1000000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EFFECTOF INADEQUATE SCOPE OF WORK FOR CONTRACTOR</w:t>
            </w:r>
          </w:p>
        </w:tc>
        <w:tc>
          <w:tcPr>
            <w:tcW w:w="71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1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3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839"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CLAIMS</w:t>
            </w:r>
          </w:p>
        </w:tc>
        <w:tc>
          <w:tcPr>
            <w:tcW w:w="714"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1.94</w:t>
            </w:r>
          </w:p>
        </w:tc>
        <w:tc>
          <w:tcPr>
            <w:tcW w:w="71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1.018</w:t>
            </w:r>
          </w:p>
        </w:tc>
        <w:tc>
          <w:tcPr>
            <w:tcW w:w="83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0.144</w:t>
            </w:r>
          </w:p>
        </w:tc>
        <w:tc>
          <w:tcPr>
            <w:tcW w:w="839"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DELAY</w:t>
            </w:r>
          </w:p>
        </w:tc>
        <w:tc>
          <w:tcPr>
            <w:tcW w:w="714"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1.86</w:t>
            </w:r>
          </w:p>
        </w:tc>
        <w:tc>
          <w:tcPr>
            <w:tcW w:w="71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1.246</w:t>
            </w:r>
          </w:p>
        </w:tc>
        <w:tc>
          <w:tcPr>
            <w:tcW w:w="83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0.176</w:t>
            </w:r>
          </w:p>
        </w:tc>
        <w:tc>
          <w:tcPr>
            <w:tcW w:w="839"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DISPUTE</w:t>
            </w:r>
          </w:p>
        </w:tc>
        <w:tc>
          <w:tcPr>
            <w:tcW w:w="714"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1.74</w:t>
            </w:r>
          </w:p>
        </w:tc>
        <w:tc>
          <w:tcPr>
            <w:tcW w:w="71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1.046</w:t>
            </w:r>
          </w:p>
        </w:tc>
        <w:tc>
          <w:tcPr>
            <w:tcW w:w="83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0.148</w:t>
            </w:r>
          </w:p>
        </w:tc>
        <w:tc>
          <w:tcPr>
            <w:tcW w:w="839"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ABANDONMENT OF PROJECT</w:t>
            </w:r>
          </w:p>
        </w:tc>
        <w:tc>
          <w:tcPr>
            <w:tcW w:w="714"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1.64</w:t>
            </w:r>
          </w:p>
        </w:tc>
        <w:tc>
          <w:tcPr>
            <w:tcW w:w="71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0.921</w:t>
            </w:r>
          </w:p>
        </w:tc>
        <w:tc>
          <w:tcPr>
            <w:tcW w:w="83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0.130</w:t>
            </w:r>
          </w:p>
        </w:tc>
        <w:tc>
          <w:tcPr>
            <w:tcW w:w="839"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714"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1.64</w:t>
            </w:r>
          </w:p>
        </w:tc>
        <w:tc>
          <w:tcPr>
            <w:tcW w:w="71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0.985</w:t>
            </w:r>
          </w:p>
        </w:tc>
        <w:tc>
          <w:tcPr>
            <w:tcW w:w="83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0.139</w:t>
            </w:r>
          </w:p>
        </w:tc>
        <w:tc>
          <w:tcPr>
            <w:tcW w:w="839"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rPr>
          <w:trHeight w:val="224"/>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714"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1.64</w:t>
            </w:r>
          </w:p>
        </w:tc>
        <w:tc>
          <w:tcPr>
            <w:tcW w:w="71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0.127</w:t>
            </w:r>
          </w:p>
        </w:tc>
        <w:tc>
          <w:tcPr>
            <w:tcW w:w="83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0.898</w:t>
            </w:r>
          </w:p>
        </w:tc>
        <w:tc>
          <w:tcPr>
            <w:tcW w:w="839"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rPr>
          <w:rFonts w:ascii="Times New Roman" w:hAnsi="Times New Roman" w:cs="Times New Roman"/>
          <w:sz w:val="24"/>
          <w:szCs w:val="24"/>
        </w:rPr>
      </w:pP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xml:space="preserve">According table above, effect of claims has the highest ranking of 1.94. the second highest is delay with 1.86, third one is dispute which has 1.74 and extension of time, abandonment of project and increase in contract sum have 1.64 each and standard deviation of 0.127, 0.921 and 0.985 respectively.  </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lastRenderedPageBreak/>
        <w:t>Table 4.2.13  EFFECT IN CHANGE IN SPECIFICATION BY CONSULTANTS</w:t>
      </w:r>
    </w:p>
    <w:tbl>
      <w:tblPr>
        <w:tblStyle w:val="LightShading1"/>
        <w:tblW w:w="9621" w:type="dxa"/>
        <w:tblLook w:val="04A0"/>
      </w:tblPr>
      <w:tblGrid>
        <w:gridCol w:w="6167"/>
        <w:gridCol w:w="950"/>
        <w:gridCol w:w="756"/>
        <w:gridCol w:w="825"/>
        <w:gridCol w:w="923"/>
      </w:tblGrid>
      <w:tr w:rsidR="00594502" w:rsidRPr="006A6D0C" w:rsidTr="00873949">
        <w:trPr>
          <w:cnfStyle w:val="100000000000"/>
        </w:trPr>
        <w:tc>
          <w:tcPr>
            <w:cnfStyle w:val="001000000000"/>
            <w:tcW w:w="6526" w:type="dxa"/>
            <w:shd w:val="clear" w:color="auto" w:fill="auto"/>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EFFECT IN CHANGE OF SPECIFICATION BY CONSULTANTS</w:t>
            </w:r>
          </w:p>
        </w:tc>
        <w:tc>
          <w:tcPr>
            <w:tcW w:w="714"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71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831"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839" w:type="dxa"/>
            <w:shd w:val="clear" w:color="auto" w:fill="auto"/>
          </w:tcPr>
          <w:p w:rsidR="00594502" w:rsidRPr="006A6D0C" w:rsidRDefault="00594502" w:rsidP="00873949">
            <w:pPr>
              <w:spacing w:line="360" w:lineRule="auto"/>
              <w:jc w:val="both"/>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CLAIMS</w:t>
            </w:r>
          </w:p>
        </w:tc>
        <w:tc>
          <w:tcPr>
            <w:tcW w:w="714"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2.26</w:t>
            </w:r>
          </w:p>
        </w:tc>
        <w:tc>
          <w:tcPr>
            <w:tcW w:w="71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1.226</w:t>
            </w:r>
          </w:p>
        </w:tc>
        <w:tc>
          <w:tcPr>
            <w:tcW w:w="83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0.173</w:t>
            </w:r>
          </w:p>
        </w:tc>
        <w:tc>
          <w:tcPr>
            <w:tcW w:w="839"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DISPUTE</w:t>
            </w:r>
          </w:p>
        </w:tc>
        <w:tc>
          <w:tcPr>
            <w:tcW w:w="714"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1.86</w:t>
            </w:r>
          </w:p>
        </w:tc>
        <w:tc>
          <w:tcPr>
            <w:tcW w:w="71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1.143</w:t>
            </w:r>
          </w:p>
        </w:tc>
        <w:tc>
          <w:tcPr>
            <w:tcW w:w="83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0.162</w:t>
            </w:r>
          </w:p>
        </w:tc>
        <w:tc>
          <w:tcPr>
            <w:tcW w:w="839"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714"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1.84</w:t>
            </w:r>
          </w:p>
        </w:tc>
        <w:tc>
          <w:tcPr>
            <w:tcW w:w="71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1.076</w:t>
            </w:r>
          </w:p>
        </w:tc>
        <w:tc>
          <w:tcPr>
            <w:tcW w:w="83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0.152</w:t>
            </w:r>
          </w:p>
        </w:tc>
        <w:tc>
          <w:tcPr>
            <w:tcW w:w="839"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DELAY</w:t>
            </w:r>
          </w:p>
        </w:tc>
        <w:tc>
          <w:tcPr>
            <w:tcW w:w="714"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1.74</w:t>
            </w:r>
          </w:p>
        </w:tc>
        <w:tc>
          <w:tcPr>
            <w:tcW w:w="71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1.084</w:t>
            </w:r>
          </w:p>
        </w:tc>
        <w:tc>
          <w:tcPr>
            <w:tcW w:w="83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0.153</w:t>
            </w:r>
          </w:p>
        </w:tc>
        <w:tc>
          <w:tcPr>
            <w:tcW w:w="839"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ABANDONMENT OF PROJECT</w:t>
            </w:r>
          </w:p>
        </w:tc>
        <w:tc>
          <w:tcPr>
            <w:tcW w:w="714"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1.72</w:t>
            </w:r>
          </w:p>
        </w:tc>
        <w:tc>
          <w:tcPr>
            <w:tcW w:w="71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1.031</w:t>
            </w:r>
          </w:p>
        </w:tc>
        <w:tc>
          <w:tcPr>
            <w:tcW w:w="831"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0.146</w:t>
            </w:r>
          </w:p>
        </w:tc>
        <w:tc>
          <w:tcPr>
            <w:tcW w:w="839"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rPr>
          <w:trHeight w:val="224"/>
        </w:trPr>
        <w:tc>
          <w:tcPr>
            <w:cnfStyle w:val="001000000000"/>
            <w:tcW w:w="6526"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714"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1.66</w:t>
            </w:r>
          </w:p>
        </w:tc>
        <w:tc>
          <w:tcPr>
            <w:tcW w:w="71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1.002</w:t>
            </w:r>
          </w:p>
        </w:tc>
        <w:tc>
          <w:tcPr>
            <w:tcW w:w="831"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0.142</w:t>
            </w:r>
          </w:p>
        </w:tc>
        <w:tc>
          <w:tcPr>
            <w:tcW w:w="839"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spacing w:after="0" w:line="360" w:lineRule="auto"/>
        <w:rPr>
          <w:rFonts w:ascii="Times New Roman" w:hAnsi="Times New Roman" w:cs="Times New Roman"/>
          <w:sz w:val="24"/>
          <w:szCs w:val="24"/>
        </w:rPr>
      </w:pP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xml:space="preserve">According to table 4.2.13 above, the responses on effect  in change in specification by consultants always lead to claims during project execution which has the highest mean of 2.26; while the second highest mean is dispute with 1.86 and increase in contract sum, delay, abandonment and extension of time have mean of 1.84, 1.74, 1.72 and 1.66 respectively. </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Table 4.2.14     EFFECT IN INEXPERIENCE OF EXPERT</w:t>
      </w:r>
    </w:p>
    <w:tbl>
      <w:tblPr>
        <w:tblStyle w:val="LightShading1"/>
        <w:tblW w:w="0" w:type="auto"/>
        <w:tblLook w:val="04A0"/>
      </w:tblPr>
      <w:tblGrid>
        <w:gridCol w:w="6139"/>
        <w:gridCol w:w="950"/>
        <w:gridCol w:w="808"/>
        <w:gridCol w:w="756"/>
        <w:gridCol w:w="923"/>
      </w:tblGrid>
      <w:tr w:rsidR="00594502" w:rsidRPr="006A6D0C" w:rsidTr="00873949">
        <w:trPr>
          <w:cnfStyle w:val="100000000000"/>
        </w:trPr>
        <w:tc>
          <w:tcPr>
            <w:cnfStyle w:val="001000000000"/>
            <w:tcW w:w="6318"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EFFECT OF INEXPERIENCE OF EXPERT</w:t>
            </w:r>
          </w:p>
        </w:tc>
        <w:tc>
          <w:tcPr>
            <w:tcW w:w="810" w:type="dxa"/>
            <w:shd w:val="clear" w:color="auto" w:fill="auto"/>
          </w:tcPr>
          <w:p w:rsidR="00594502" w:rsidRPr="006A6D0C" w:rsidRDefault="00594502" w:rsidP="00873949">
            <w:pPr>
              <w:spacing w:line="360" w:lineRule="auto"/>
              <w:cnfStyle w:val="100000000000"/>
              <w:rPr>
                <w:rFonts w:ascii="Times New Roman" w:hAnsi="Times New Roman" w:cs="Times New Roman"/>
                <w:sz w:val="24"/>
                <w:szCs w:val="24"/>
              </w:rPr>
            </w:pPr>
            <w:r w:rsidRPr="006A6D0C">
              <w:rPr>
                <w:rFonts w:ascii="Times New Roman" w:hAnsi="Times New Roman" w:cs="Times New Roman"/>
                <w:sz w:val="24"/>
                <w:szCs w:val="24"/>
              </w:rPr>
              <w:t>MEAN</w:t>
            </w:r>
          </w:p>
        </w:tc>
        <w:tc>
          <w:tcPr>
            <w:tcW w:w="810" w:type="dxa"/>
            <w:shd w:val="clear" w:color="auto" w:fill="auto"/>
          </w:tcPr>
          <w:p w:rsidR="00594502" w:rsidRPr="006A6D0C" w:rsidRDefault="00594502" w:rsidP="00873949">
            <w:pPr>
              <w:spacing w:line="360" w:lineRule="auto"/>
              <w:cnfStyle w:val="100000000000"/>
              <w:rPr>
                <w:rFonts w:ascii="Times New Roman" w:hAnsi="Times New Roman" w:cs="Times New Roman"/>
                <w:sz w:val="24"/>
                <w:szCs w:val="24"/>
              </w:rPr>
            </w:pPr>
            <w:r w:rsidRPr="006A6D0C">
              <w:rPr>
                <w:rFonts w:ascii="Times New Roman" w:hAnsi="Times New Roman" w:cs="Times New Roman"/>
                <w:sz w:val="24"/>
                <w:szCs w:val="24"/>
              </w:rPr>
              <w:t>S. D</w:t>
            </w:r>
          </w:p>
        </w:tc>
        <w:tc>
          <w:tcPr>
            <w:tcW w:w="720" w:type="dxa"/>
            <w:shd w:val="clear" w:color="auto" w:fill="auto"/>
          </w:tcPr>
          <w:p w:rsidR="00594502" w:rsidRPr="006A6D0C" w:rsidRDefault="00594502" w:rsidP="00873949">
            <w:pPr>
              <w:spacing w:line="360" w:lineRule="auto"/>
              <w:cnfStyle w:val="100000000000"/>
              <w:rPr>
                <w:rFonts w:ascii="Times New Roman" w:hAnsi="Times New Roman" w:cs="Times New Roman"/>
                <w:sz w:val="24"/>
                <w:szCs w:val="24"/>
              </w:rPr>
            </w:pPr>
            <w:r w:rsidRPr="006A6D0C">
              <w:rPr>
                <w:rFonts w:ascii="Times New Roman" w:hAnsi="Times New Roman" w:cs="Times New Roman"/>
                <w:sz w:val="24"/>
                <w:szCs w:val="24"/>
              </w:rPr>
              <w:t>S. E</w:t>
            </w:r>
          </w:p>
        </w:tc>
        <w:tc>
          <w:tcPr>
            <w:tcW w:w="918" w:type="dxa"/>
            <w:shd w:val="clear" w:color="auto" w:fill="auto"/>
          </w:tcPr>
          <w:p w:rsidR="00594502" w:rsidRPr="006A6D0C" w:rsidRDefault="00594502" w:rsidP="00873949">
            <w:pPr>
              <w:spacing w:line="360" w:lineRule="auto"/>
              <w:cnfStyle w:val="100000000000"/>
              <w:rPr>
                <w:rFonts w:ascii="Times New Roman" w:hAnsi="Times New Roman" w:cs="Times New Roman"/>
                <w:sz w:val="24"/>
                <w:szCs w:val="24"/>
              </w:rPr>
            </w:pPr>
            <w:r w:rsidRPr="006A6D0C">
              <w:rPr>
                <w:rFonts w:ascii="Times New Roman" w:hAnsi="Times New Roman" w:cs="Times New Roman"/>
                <w:sz w:val="24"/>
                <w:szCs w:val="24"/>
              </w:rPr>
              <w:t>RANK</w:t>
            </w:r>
          </w:p>
        </w:tc>
      </w:tr>
      <w:tr w:rsidR="00594502" w:rsidRPr="006A6D0C" w:rsidTr="00873949">
        <w:trPr>
          <w:cnfStyle w:val="000000100000"/>
        </w:trPr>
        <w:tc>
          <w:tcPr>
            <w:cnfStyle w:val="001000000000"/>
            <w:tcW w:w="6318"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DELAY</w:t>
            </w:r>
          </w:p>
        </w:tc>
        <w:tc>
          <w:tcPr>
            <w:tcW w:w="81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2.02</w:t>
            </w:r>
          </w:p>
        </w:tc>
        <w:tc>
          <w:tcPr>
            <w:tcW w:w="81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1.116</w:t>
            </w:r>
          </w:p>
        </w:tc>
        <w:tc>
          <w:tcPr>
            <w:tcW w:w="72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0.158</w:t>
            </w:r>
          </w:p>
        </w:tc>
        <w:tc>
          <w:tcPr>
            <w:tcW w:w="918"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w:t>
            </w:r>
          </w:p>
        </w:tc>
      </w:tr>
      <w:tr w:rsidR="00594502" w:rsidRPr="006A6D0C" w:rsidTr="00873949">
        <w:tc>
          <w:tcPr>
            <w:cnfStyle w:val="001000000000"/>
            <w:tcW w:w="6318"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81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1.84</w:t>
            </w:r>
          </w:p>
        </w:tc>
        <w:tc>
          <w:tcPr>
            <w:tcW w:w="81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0.997</w:t>
            </w:r>
          </w:p>
        </w:tc>
        <w:tc>
          <w:tcPr>
            <w:tcW w:w="72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0.144</w:t>
            </w:r>
          </w:p>
        </w:tc>
        <w:tc>
          <w:tcPr>
            <w:tcW w:w="918"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2</w:t>
            </w:r>
          </w:p>
        </w:tc>
      </w:tr>
      <w:tr w:rsidR="00594502" w:rsidRPr="006A6D0C" w:rsidTr="00873949">
        <w:trPr>
          <w:cnfStyle w:val="000000100000"/>
        </w:trPr>
        <w:tc>
          <w:tcPr>
            <w:cnfStyle w:val="001000000000"/>
            <w:tcW w:w="6318"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DISPUTE</w:t>
            </w:r>
          </w:p>
        </w:tc>
        <w:tc>
          <w:tcPr>
            <w:tcW w:w="81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1.78</w:t>
            </w:r>
          </w:p>
        </w:tc>
        <w:tc>
          <w:tcPr>
            <w:tcW w:w="81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1.003</w:t>
            </w:r>
          </w:p>
        </w:tc>
        <w:tc>
          <w:tcPr>
            <w:tcW w:w="72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0.155</w:t>
            </w:r>
          </w:p>
        </w:tc>
        <w:tc>
          <w:tcPr>
            <w:tcW w:w="918"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3</w:t>
            </w:r>
          </w:p>
        </w:tc>
      </w:tr>
      <w:tr w:rsidR="00594502" w:rsidRPr="006A6D0C" w:rsidTr="00873949">
        <w:tc>
          <w:tcPr>
            <w:cnfStyle w:val="001000000000"/>
            <w:tcW w:w="6318"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CLAIMS</w:t>
            </w:r>
          </w:p>
        </w:tc>
        <w:tc>
          <w:tcPr>
            <w:tcW w:w="81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1.76</w:t>
            </w:r>
          </w:p>
        </w:tc>
        <w:tc>
          <w:tcPr>
            <w:tcW w:w="81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0.960</w:t>
            </w:r>
          </w:p>
        </w:tc>
        <w:tc>
          <w:tcPr>
            <w:tcW w:w="72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0.136</w:t>
            </w:r>
          </w:p>
        </w:tc>
        <w:tc>
          <w:tcPr>
            <w:tcW w:w="918"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4</w:t>
            </w:r>
          </w:p>
        </w:tc>
      </w:tr>
      <w:tr w:rsidR="00594502" w:rsidRPr="006A6D0C" w:rsidTr="00873949">
        <w:trPr>
          <w:cnfStyle w:val="000000100000"/>
        </w:trPr>
        <w:tc>
          <w:tcPr>
            <w:cnfStyle w:val="001000000000"/>
            <w:tcW w:w="6318"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ABANDONMENT OF PROJECT</w:t>
            </w:r>
          </w:p>
        </w:tc>
        <w:tc>
          <w:tcPr>
            <w:tcW w:w="81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1.70</w:t>
            </w:r>
          </w:p>
        </w:tc>
        <w:tc>
          <w:tcPr>
            <w:tcW w:w="81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1.111</w:t>
            </w:r>
          </w:p>
        </w:tc>
        <w:tc>
          <w:tcPr>
            <w:tcW w:w="720"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0.157</w:t>
            </w:r>
          </w:p>
        </w:tc>
        <w:tc>
          <w:tcPr>
            <w:tcW w:w="918" w:type="dxa"/>
            <w:shd w:val="clear" w:color="auto" w:fill="auto"/>
          </w:tcPr>
          <w:p w:rsidR="00594502" w:rsidRPr="006A6D0C" w:rsidRDefault="00594502" w:rsidP="00873949">
            <w:pPr>
              <w:spacing w:line="360" w:lineRule="auto"/>
              <w:cnfStyle w:val="000000100000"/>
              <w:rPr>
                <w:rFonts w:ascii="Times New Roman" w:hAnsi="Times New Roman" w:cs="Times New Roman"/>
                <w:sz w:val="24"/>
                <w:szCs w:val="24"/>
              </w:rPr>
            </w:pPr>
            <w:r w:rsidRPr="006A6D0C">
              <w:rPr>
                <w:rFonts w:ascii="Times New Roman" w:hAnsi="Times New Roman" w:cs="Times New Roman"/>
                <w:sz w:val="24"/>
                <w:szCs w:val="24"/>
              </w:rPr>
              <w:t>5</w:t>
            </w:r>
          </w:p>
        </w:tc>
      </w:tr>
      <w:tr w:rsidR="00594502" w:rsidRPr="006A6D0C" w:rsidTr="00873949">
        <w:tc>
          <w:tcPr>
            <w:cnfStyle w:val="001000000000"/>
            <w:tcW w:w="6318" w:type="dxa"/>
            <w:shd w:val="clear" w:color="auto" w:fill="auto"/>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81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1.68</w:t>
            </w:r>
          </w:p>
        </w:tc>
        <w:tc>
          <w:tcPr>
            <w:tcW w:w="81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1.058</w:t>
            </w:r>
          </w:p>
        </w:tc>
        <w:tc>
          <w:tcPr>
            <w:tcW w:w="720"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0.141</w:t>
            </w:r>
          </w:p>
        </w:tc>
        <w:tc>
          <w:tcPr>
            <w:tcW w:w="918" w:type="dxa"/>
            <w:shd w:val="clear" w:color="auto" w:fill="auto"/>
          </w:tcPr>
          <w:p w:rsidR="00594502" w:rsidRPr="006A6D0C" w:rsidRDefault="00594502" w:rsidP="00873949">
            <w:pPr>
              <w:spacing w:line="360" w:lineRule="auto"/>
              <w:cnfStyle w:val="000000000000"/>
              <w:rPr>
                <w:rFonts w:ascii="Times New Roman" w:hAnsi="Times New Roman" w:cs="Times New Roman"/>
                <w:sz w:val="24"/>
                <w:szCs w:val="24"/>
              </w:rPr>
            </w:pPr>
            <w:r w:rsidRPr="006A6D0C">
              <w:rPr>
                <w:rFonts w:ascii="Times New Roman" w:hAnsi="Times New Roman" w:cs="Times New Roman"/>
                <w:sz w:val="24"/>
                <w:szCs w:val="24"/>
              </w:rPr>
              <w:t>6</w:t>
            </w:r>
          </w:p>
        </w:tc>
      </w:tr>
    </w:tbl>
    <w:p w:rsidR="00594502" w:rsidRPr="006A6D0C" w:rsidRDefault="00594502" w:rsidP="00594502">
      <w:pPr>
        <w:tabs>
          <w:tab w:val="left" w:pos="1853"/>
        </w:tabs>
        <w:spacing w:after="0" w:line="360" w:lineRule="auto"/>
        <w:rPr>
          <w:rFonts w:ascii="Times New Roman" w:hAnsi="Times New Roman" w:cs="Times New Roman"/>
          <w:sz w:val="24"/>
          <w:szCs w:val="24"/>
        </w:rPr>
      </w:pPr>
    </w:p>
    <w:p w:rsidR="00594502" w:rsidRPr="006A6D0C" w:rsidRDefault="00594502" w:rsidP="00594502">
      <w:pPr>
        <w:tabs>
          <w:tab w:val="left" w:pos="1853"/>
        </w:tabs>
        <w:spacing w:after="0" w:line="360" w:lineRule="auto"/>
        <w:rPr>
          <w:rFonts w:ascii="Times New Roman" w:hAnsi="Times New Roman" w:cs="Times New Roman"/>
          <w:sz w:val="24"/>
          <w:szCs w:val="24"/>
        </w:rPr>
      </w:pPr>
      <w:r w:rsidRPr="006A6D0C">
        <w:rPr>
          <w:rFonts w:ascii="Times New Roman" w:hAnsi="Times New Roman" w:cs="Times New Roman"/>
          <w:sz w:val="24"/>
          <w:szCs w:val="24"/>
        </w:rPr>
        <w:t>From the table 4.2.14: The result on the effect of inexperience of expert caused delay in project delivery which has highest mean of 2.02; while the second highest effect of inexperience of expert is extension of time with 1.84. The third effect is dispute, followed by claims, abandonment of project and increase in contract sum with mean values of 1.78, 1.76 1.70 and 1.68 respectively. Therefore, delay is the most top ranking and the least is increase in contract sum.</w:t>
      </w:r>
    </w:p>
    <w:p w:rsidR="00594502" w:rsidRPr="006A6D0C" w:rsidRDefault="00594502" w:rsidP="00594502">
      <w:pPr>
        <w:tabs>
          <w:tab w:val="left" w:pos="1853"/>
        </w:tabs>
        <w:spacing w:after="0" w:line="360" w:lineRule="auto"/>
        <w:rPr>
          <w:rFonts w:ascii="Times New Roman" w:hAnsi="Times New Roman" w:cs="Times New Roman"/>
          <w:sz w:val="24"/>
          <w:szCs w:val="24"/>
        </w:rPr>
      </w:pPr>
    </w:p>
    <w:p w:rsidR="00594502" w:rsidRPr="006A6D0C" w:rsidRDefault="00594502" w:rsidP="00594502">
      <w:pPr>
        <w:pStyle w:val="Heading1"/>
        <w:spacing w:line="360" w:lineRule="auto"/>
        <w:jc w:val="center"/>
        <w:rPr>
          <w:rFonts w:cs="Times New Roman"/>
          <w:sz w:val="24"/>
          <w:szCs w:val="24"/>
        </w:rPr>
      </w:pPr>
      <w:r w:rsidRPr="006A6D0C">
        <w:rPr>
          <w:rFonts w:cs="Times New Roman"/>
          <w:sz w:val="24"/>
          <w:szCs w:val="24"/>
        </w:rPr>
        <w:lastRenderedPageBreak/>
        <w:t>CHAPTER FIVE</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5.0 CONCLUSION AND RECOMMENDATION</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 xml:space="preserve"> 5.1.1: CONCLUSION  </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Amongst all the causes of variation caused by consultants; the finding shows that, first three causes have high frequency of occurrences during project execution. Change in specification by consultants has most frequent occurrence and severity on building project, follow by lack of proper pre-contract planning. While non-compliance of government regulations, has design with the least occurrence.</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Most of the effects caused by those variations orders caused by the consultants’,the effect of delay has the highest ranking occurrencein each causes.</w:t>
      </w:r>
    </w:p>
    <w:p w:rsidR="00594502" w:rsidRPr="006A6D0C" w:rsidRDefault="00594502" w:rsidP="00594502">
      <w:pPr>
        <w:pStyle w:val="Heading2"/>
        <w:spacing w:line="360" w:lineRule="auto"/>
        <w:rPr>
          <w:rFonts w:cs="Times New Roman"/>
          <w:sz w:val="24"/>
          <w:szCs w:val="24"/>
        </w:rPr>
      </w:pPr>
      <w:r w:rsidRPr="006A6D0C">
        <w:rPr>
          <w:rFonts w:cs="Times New Roman"/>
          <w:sz w:val="24"/>
          <w:szCs w:val="24"/>
        </w:rPr>
        <w:t>5.1.2: RECOMMENDATION</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From the conclusion, it is revealed that, the following recommendation should help in reducing the severhghg   hity of occurrence of some variations order placed by consultants during project execution:-</w:t>
      </w:r>
    </w:p>
    <w:p w:rsidR="00594502" w:rsidRPr="006A6D0C" w:rsidRDefault="00594502" w:rsidP="00594502">
      <w:pPr>
        <w:pStyle w:val="ListParagraph"/>
        <w:numPr>
          <w:ilvl w:val="0"/>
          <w:numId w:val="11"/>
        </w:num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The consultants design should ensure that specification is adequate and complete to avoid unnecessary changes during project execution so as to reduce variations or ambiguous specification, through proper feasibility study.</w:t>
      </w:r>
    </w:p>
    <w:p w:rsidR="00594502" w:rsidRPr="006A6D0C" w:rsidRDefault="00594502" w:rsidP="00594502">
      <w:pPr>
        <w:pStyle w:val="ListParagraph"/>
        <w:numPr>
          <w:ilvl w:val="0"/>
          <w:numId w:val="11"/>
        </w:num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xml:space="preserve">Designers should look like always accompany their working drawings with model to enable them see what the completed building should look like to avoid unnecessary changes during project execution.  </w:t>
      </w:r>
    </w:p>
    <w:p w:rsidR="00594502" w:rsidRPr="006A6D0C" w:rsidRDefault="00594502" w:rsidP="00594502">
      <w:pPr>
        <w:pStyle w:val="ListParagraph"/>
        <w:numPr>
          <w:ilvl w:val="0"/>
          <w:numId w:val="11"/>
        </w:num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There should be adequate and effective communication amongst the consultants in order to avoid variations due to conflict in contract document involved in project delivery, as there are specialist the client relay on the judgment.</w:t>
      </w:r>
    </w:p>
    <w:p w:rsidR="00594502" w:rsidRPr="006A6D0C" w:rsidRDefault="00594502" w:rsidP="00594502">
      <w:pPr>
        <w:pStyle w:val="ListParagraph"/>
        <w:numPr>
          <w:ilvl w:val="0"/>
          <w:numId w:val="11"/>
        </w:num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 xml:space="preserve">Consultants should much as possible make sure that the materials specified in the drawings are available in market to avoid changes and delay.   </w:t>
      </w:r>
    </w:p>
    <w:p w:rsidR="00594502" w:rsidRPr="006A6D0C" w:rsidRDefault="00594502" w:rsidP="00594502">
      <w:pPr>
        <w:spacing w:after="0" w:line="360" w:lineRule="auto"/>
        <w:rPr>
          <w:rFonts w:ascii="Times New Roman" w:hAnsi="Times New Roman" w:cs="Times New Roman"/>
          <w:b/>
          <w:sz w:val="24"/>
          <w:szCs w:val="24"/>
        </w:rPr>
      </w:pPr>
      <w:r w:rsidRPr="006A6D0C">
        <w:rPr>
          <w:rFonts w:ascii="Times New Roman" w:hAnsi="Times New Roman" w:cs="Times New Roman"/>
          <w:b/>
          <w:sz w:val="24"/>
          <w:szCs w:val="24"/>
        </w:rPr>
        <w:br w:type="page"/>
      </w:r>
    </w:p>
    <w:p w:rsidR="001E1EA4" w:rsidRPr="001E1EA4" w:rsidRDefault="001E1EA4" w:rsidP="001E1EA4">
      <w:pPr>
        <w:pStyle w:val="ListParagraph"/>
        <w:spacing w:line="360" w:lineRule="auto"/>
        <w:ind w:left="360"/>
        <w:jc w:val="center"/>
        <w:rPr>
          <w:rFonts w:ascii="Times New Roman" w:hAnsi="Times New Roman" w:cs="Times New Roman"/>
          <w:sz w:val="24"/>
          <w:szCs w:val="24"/>
        </w:rPr>
      </w:pPr>
      <w:r w:rsidRPr="001E1EA4">
        <w:rPr>
          <w:rFonts w:ascii="Times New Roman" w:hAnsi="Times New Roman" w:cs="Times New Roman"/>
          <w:b/>
          <w:sz w:val="24"/>
          <w:szCs w:val="24"/>
        </w:rPr>
        <w:lastRenderedPageBreak/>
        <w:t>REFERENCES</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 xml:space="preserve">Arain, F.M. and Pheng, L.S (2005). The potential effect of Variation Orders on Institutional  Building Project, </w:t>
      </w:r>
      <w:r w:rsidRPr="001E1EA4">
        <w:rPr>
          <w:rFonts w:ascii="Times New Roman" w:hAnsi="Times New Roman" w:cs="Times New Roman"/>
          <w:iCs/>
          <w:sz w:val="24"/>
          <w:szCs w:val="24"/>
        </w:rPr>
        <w:t>vol.</w:t>
      </w:r>
      <w:r w:rsidRPr="001E1EA4">
        <w:rPr>
          <w:rFonts w:ascii="Times New Roman" w:hAnsi="Times New Roman" w:cs="Times New Roman"/>
          <w:sz w:val="24"/>
          <w:szCs w:val="24"/>
        </w:rPr>
        <w:t xml:space="preserve"> 23(11/12), 496-510</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Arain, F.M. and  Pheng, L.S. (2006). Developers' views of potential causes of variation orders for Institutional buildings in Singapore, vol. 49(1), 59-74.</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 xml:space="preserve">Bower, D. 2000. A Systematic Approach to the Evaluation of Indirect Costs of Contract Variations </w:t>
      </w:r>
      <w:r w:rsidRPr="001E1EA4">
        <w:rPr>
          <w:rFonts w:ascii="Times New Roman" w:hAnsi="Times New Roman" w:cs="Times New Roman"/>
          <w:iCs/>
          <w:sz w:val="24"/>
          <w:szCs w:val="24"/>
        </w:rPr>
        <w:t>Construction Management and Economics,</w:t>
      </w:r>
      <w:r w:rsidRPr="001E1EA4">
        <w:rPr>
          <w:rFonts w:ascii="Times New Roman" w:hAnsi="Times New Roman" w:cs="Times New Roman"/>
          <w:sz w:val="24"/>
          <w:szCs w:val="24"/>
        </w:rPr>
        <w:t>18(3), 263-268</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 xml:space="preserve">Chan, A.P.C. and Yeong, C.M. 1995. A Comparison of Strategies for Reducing Variations, </w:t>
      </w:r>
      <w:r w:rsidRPr="001E1EA4">
        <w:rPr>
          <w:rFonts w:ascii="Times New Roman" w:hAnsi="Times New Roman" w:cs="Times New Roman"/>
          <w:iCs/>
          <w:sz w:val="24"/>
          <w:szCs w:val="24"/>
        </w:rPr>
        <w:t>Construction Management and Economics,</w:t>
      </w:r>
      <w:r w:rsidRPr="001E1EA4">
        <w:rPr>
          <w:rFonts w:ascii="Times New Roman" w:hAnsi="Times New Roman" w:cs="Times New Roman"/>
          <w:sz w:val="24"/>
          <w:szCs w:val="24"/>
        </w:rPr>
        <w:t>13(6), 467-473</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 xml:space="preserve">Charoenngam, C., Coquinco, S.T. and  Hadikusumo, B.H.W. 2003. Web-Based Application for Managing Change Orders in Construction Projects, </w:t>
      </w:r>
      <w:r w:rsidRPr="001E1EA4">
        <w:rPr>
          <w:rFonts w:ascii="Times New Roman" w:hAnsi="Times New Roman" w:cs="Times New Roman"/>
          <w:iCs/>
          <w:sz w:val="24"/>
          <w:szCs w:val="24"/>
        </w:rPr>
        <w:t>Construction Innovation,</w:t>
      </w:r>
      <w:r w:rsidRPr="001E1EA4">
        <w:rPr>
          <w:rFonts w:ascii="Times New Roman" w:hAnsi="Times New Roman" w:cs="Times New Roman"/>
          <w:sz w:val="24"/>
          <w:szCs w:val="24"/>
        </w:rPr>
        <w:t>3 197-215</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Ogunsemi D.R. (2006). Predicting the final cost of construction project in Nigeria. vol. 54 pg 4</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Giwa, S.L. (1988).Analysis of abandoned projects in Nigeria. NIQS Seminar, Lagos. Joint contract tribunal (1980), Standard form of building contract.</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 xml:space="preserve">Joint contract tribunal (2005), Standard building contract with quantities Ibbs, C.W. 1997. Quantitative Impacts of Project Change: Size Issies, </w:t>
      </w:r>
      <w:r w:rsidRPr="001E1EA4">
        <w:rPr>
          <w:rFonts w:ascii="Times New Roman" w:hAnsi="Times New Roman" w:cs="Times New Roman"/>
          <w:iCs/>
          <w:sz w:val="24"/>
          <w:szCs w:val="24"/>
        </w:rPr>
        <w:t>Journal of ConstructionEngineering and Management,vol.</w:t>
      </w:r>
      <w:r w:rsidRPr="001E1EA4">
        <w:rPr>
          <w:rFonts w:ascii="Times New Roman" w:hAnsi="Times New Roman" w:cs="Times New Roman"/>
          <w:iCs/>
          <w:sz w:val="24"/>
          <w:szCs w:val="24"/>
        </w:rPr>
        <w:tab/>
        <w:t xml:space="preserve"> </w:t>
      </w:r>
      <w:r w:rsidRPr="001E1EA4">
        <w:rPr>
          <w:rFonts w:ascii="Times New Roman" w:hAnsi="Times New Roman" w:cs="Times New Roman"/>
          <w:sz w:val="24"/>
          <w:szCs w:val="24"/>
        </w:rPr>
        <w:t>123(3). p. 308-311</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Ndihokubwayo R, and Haupt TC (2001). Uncovering the Origin of Variation Orders</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Ramus J.W. (1981). Contract practice for Quantity surveyors. 1</w:t>
      </w:r>
      <w:r w:rsidRPr="001E1EA4">
        <w:rPr>
          <w:rFonts w:ascii="Times New Roman" w:hAnsi="Times New Roman" w:cs="Times New Roman"/>
          <w:sz w:val="24"/>
          <w:szCs w:val="24"/>
          <w:vertAlign w:val="superscript"/>
        </w:rPr>
        <w:t>st</w:t>
      </w:r>
      <w:r w:rsidRPr="001E1EA4">
        <w:rPr>
          <w:rFonts w:ascii="Times New Roman" w:hAnsi="Times New Roman" w:cs="Times New Roman"/>
          <w:sz w:val="24"/>
          <w:szCs w:val="24"/>
        </w:rPr>
        <w:t xml:space="preserve"> Edition, Bridle press Ltd.</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Seeley I. H. (1982). Quantity surveying practice (1</w:t>
      </w:r>
      <w:r w:rsidRPr="001E1EA4">
        <w:rPr>
          <w:rFonts w:ascii="Times New Roman" w:hAnsi="Times New Roman" w:cs="Times New Roman"/>
          <w:sz w:val="24"/>
          <w:szCs w:val="24"/>
          <w:vertAlign w:val="superscript"/>
        </w:rPr>
        <w:t>st</w:t>
      </w:r>
      <w:r w:rsidRPr="001E1EA4">
        <w:rPr>
          <w:rFonts w:ascii="Times New Roman" w:hAnsi="Times New Roman" w:cs="Times New Roman"/>
          <w:sz w:val="24"/>
          <w:szCs w:val="24"/>
        </w:rPr>
        <w:t xml:space="preserve"> Edition). London: Macmillan press  Ltd </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Seeley I. H. (1976). Building economics (3</w:t>
      </w:r>
      <w:r w:rsidRPr="001E1EA4">
        <w:rPr>
          <w:rFonts w:ascii="Times New Roman" w:hAnsi="Times New Roman" w:cs="Times New Roman"/>
          <w:sz w:val="24"/>
          <w:szCs w:val="24"/>
          <w:vertAlign w:val="superscript"/>
        </w:rPr>
        <w:t>rd</w:t>
      </w:r>
      <w:r w:rsidRPr="001E1EA4">
        <w:rPr>
          <w:rFonts w:ascii="Times New Roman" w:hAnsi="Times New Roman" w:cs="Times New Roman"/>
          <w:sz w:val="24"/>
          <w:szCs w:val="24"/>
        </w:rPr>
        <w:t xml:space="preserve"> Edition). Macmillan press Ltd.</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Standard Form of Building Contracts in Nigeria (1990). Published by the Federal Ministry of works, Lagos.</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lastRenderedPageBreak/>
        <w:t>Hest Salama, M., and Habib, A.P. (2009). Investigating the causes of variation within the construction  projects in UAE. In: Dainty, A.(Ed) procs 25</w:t>
      </w:r>
      <w:r w:rsidRPr="001E1EA4">
        <w:rPr>
          <w:rFonts w:ascii="Times New Roman" w:hAnsi="Times New Roman" w:cs="Times New Roman"/>
          <w:sz w:val="24"/>
          <w:szCs w:val="24"/>
          <w:vertAlign w:val="superscript"/>
        </w:rPr>
        <w:t>th</w:t>
      </w:r>
      <w:r w:rsidRPr="001E1EA4">
        <w:rPr>
          <w:rFonts w:ascii="Times New Roman" w:hAnsi="Times New Roman" w:cs="Times New Roman"/>
          <w:sz w:val="24"/>
          <w:szCs w:val="24"/>
        </w:rPr>
        <w:t xml:space="preserve"> Annual ARCOM Conference, 7-9 September 2009, Nottingham, UK Association of Researchers in Construction Management, 949-957.</w:t>
      </w:r>
    </w:p>
    <w:p w:rsidR="001E1EA4" w:rsidRPr="001E1EA4" w:rsidRDefault="001E1EA4" w:rsidP="001E1EA4">
      <w:pPr>
        <w:spacing w:line="360" w:lineRule="auto"/>
        <w:rPr>
          <w:rFonts w:ascii="Times New Roman" w:hAnsi="Times New Roman" w:cs="Times New Roman"/>
          <w:sz w:val="24"/>
          <w:szCs w:val="24"/>
        </w:rPr>
      </w:pPr>
      <w:r w:rsidRPr="001E1EA4">
        <w:rPr>
          <w:rFonts w:ascii="Times New Roman" w:hAnsi="Times New Roman" w:cs="Times New Roman"/>
          <w:sz w:val="24"/>
          <w:szCs w:val="24"/>
        </w:rPr>
        <w:t xml:space="preserve">Ssegawa, J.K., Mfolwe, K.M., Makuke, B. &amp; Kutua, B. (2002). Construction Variations: A Scourge or a Necessity?, </w:t>
      </w:r>
      <w:r w:rsidRPr="001E1EA4">
        <w:rPr>
          <w:rFonts w:ascii="Times New Roman" w:hAnsi="Times New Roman" w:cs="Times New Roman"/>
          <w:iCs/>
          <w:sz w:val="24"/>
          <w:szCs w:val="24"/>
        </w:rPr>
        <w:t>Proceedings of the First International Conference of CIB W107</w:t>
      </w:r>
      <w:r w:rsidRPr="001E1EA4">
        <w:rPr>
          <w:rFonts w:ascii="Times New Roman" w:hAnsi="Times New Roman" w:cs="Times New Roman"/>
          <w:sz w:val="24"/>
          <w:szCs w:val="24"/>
        </w:rPr>
        <w:t>, 11-13 November 2002, Cape Town, South Africa, p.87-96 www. Ask. com.</w:t>
      </w:r>
    </w:p>
    <w:p w:rsidR="00594502" w:rsidRPr="001E1EA4" w:rsidRDefault="00594502" w:rsidP="00594502">
      <w:pPr>
        <w:tabs>
          <w:tab w:val="left" w:pos="4050"/>
        </w:tabs>
        <w:spacing w:after="0" w:line="360" w:lineRule="auto"/>
        <w:jc w:val="center"/>
        <w:rPr>
          <w:rFonts w:ascii="Times New Roman" w:hAnsi="Times New Roman" w:cs="Times New Roman"/>
          <w:b/>
          <w:sz w:val="24"/>
          <w:szCs w:val="24"/>
        </w:rPr>
      </w:pPr>
    </w:p>
    <w:p w:rsidR="00594502" w:rsidRPr="001E1EA4" w:rsidRDefault="00594502" w:rsidP="00594502">
      <w:pPr>
        <w:tabs>
          <w:tab w:val="left" w:pos="4050"/>
        </w:tabs>
        <w:spacing w:after="0" w:line="360" w:lineRule="auto"/>
        <w:jc w:val="center"/>
        <w:rPr>
          <w:rFonts w:ascii="Times New Roman" w:hAnsi="Times New Roman" w:cs="Times New Roman"/>
          <w:b/>
          <w:sz w:val="24"/>
          <w:szCs w:val="24"/>
        </w:rPr>
      </w:pPr>
    </w:p>
    <w:p w:rsidR="00594502" w:rsidRPr="001E1EA4" w:rsidRDefault="00594502" w:rsidP="00594502">
      <w:pPr>
        <w:tabs>
          <w:tab w:val="left" w:pos="4050"/>
        </w:tabs>
        <w:spacing w:after="0" w:line="360" w:lineRule="auto"/>
        <w:jc w:val="center"/>
        <w:rPr>
          <w:rFonts w:ascii="Times New Roman" w:hAnsi="Times New Roman" w:cs="Times New Roman"/>
          <w:b/>
          <w:sz w:val="24"/>
          <w:szCs w:val="24"/>
        </w:rPr>
      </w:pPr>
    </w:p>
    <w:p w:rsidR="00594502" w:rsidRPr="001E1EA4" w:rsidRDefault="00594502" w:rsidP="00594502">
      <w:pPr>
        <w:tabs>
          <w:tab w:val="left" w:pos="4050"/>
        </w:tabs>
        <w:spacing w:after="0" w:line="360" w:lineRule="auto"/>
        <w:jc w:val="center"/>
        <w:rPr>
          <w:rFonts w:ascii="Times New Roman" w:hAnsi="Times New Roman" w:cs="Times New Roman"/>
          <w:b/>
          <w:sz w:val="24"/>
          <w:szCs w:val="24"/>
        </w:rPr>
      </w:pPr>
    </w:p>
    <w:p w:rsidR="00594502" w:rsidRPr="001E1EA4" w:rsidRDefault="00594502" w:rsidP="00594502">
      <w:pPr>
        <w:tabs>
          <w:tab w:val="left" w:pos="4050"/>
        </w:tabs>
        <w:spacing w:after="0" w:line="360" w:lineRule="auto"/>
        <w:jc w:val="center"/>
        <w:rPr>
          <w:rFonts w:ascii="Times New Roman" w:hAnsi="Times New Roman" w:cs="Times New Roman"/>
          <w:b/>
          <w:sz w:val="24"/>
          <w:szCs w:val="24"/>
        </w:rPr>
      </w:pPr>
    </w:p>
    <w:p w:rsidR="00594502" w:rsidRPr="006A6D0C" w:rsidRDefault="00594502" w:rsidP="00594502">
      <w:pPr>
        <w:spacing w:after="0" w:line="360" w:lineRule="auto"/>
        <w:rPr>
          <w:rFonts w:ascii="Times New Roman" w:hAnsi="Times New Roman" w:cs="Times New Roman"/>
          <w:b/>
          <w:sz w:val="24"/>
          <w:szCs w:val="24"/>
        </w:rPr>
      </w:pPr>
      <w:r w:rsidRPr="006A6D0C">
        <w:rPr>
          <w:rFonts w:ascii="Times New Roman" w:hAnsi="Times New Roman" w:cs="Times New Roman"/>
          <w:b/>
          <w:sz w:val="24"/>
          <w:szCs w:val="24"/>
        </w:rPr>
        <w:br w:type="page"/>
      </w:r>
    </w:p>
    <w:p w:rsidR="00594502" w:rsidRPr="006A6D0C" w:rsidRDefault="00594502" w:rsidP="00594502">
      <w:pPr>
        <w:spacing w:after="0"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lastRenderedPageBreak/>
        <w:t>FACULTY OF ENVIROMENTAL DESIGN, A.B.U</w:t>
      </w:r>
    </w:p>
    <w:p w:rsidR="00594502" w:rsidRPr="006A6D0C" w:rsidRDefault="00594502" w:rsidP="00594502">
      <w:pPr>
        <w:spacing w:after="0"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DEPARTMENT OF QAUNTITY SURVEYING</w:t>
      </w:r>
    </w:p>
    <w:p w:rsidR="00594502" w:rsidRPr="006A6D0C" w:rsidRDefault="00594502" w:rsidP="00594502">
      <w:pPr>
        <w:spacing w:after="0"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SAMARU-ZARIA, KADUNA STATE</w:t>
      </w:r>
    </w:p>
    <w:p w:rsidR="00594502" w:rsidRPr="006A6D0C" w:rsidRDefault="00594502" w:rsidP="00594502">
      <w:pPr>
        <w:spacing w:after="0" w:line="360" w:lineRule="auto"/>
        <w:jc w:val="center"/>
        <w:rPr>
          <w:rFonts w:ascii="Times New Roman" w:hAnsi="Times New Roman" w:cs="Times New Roman"/>
          <w:b/>
          <w:sz w:val="24"/>
          <w:szCs w:val="24"/>
          <w:u w:val="single"/>
        </w:rPr>
      </w:pPr>
    </w:p>
    <w:p w:rsidR="00594502" w:rsidRPr="006A6D0C" w:rsidRDefault="00594502" w:rsidP="00594502">
      <w:pPr>
        <w:spacing w:after="0" w:line="360" w:lineRule="auto"/>
        <w:jc w:val="center"/>
        <w:rPr>
          <w:rFonts w:ascii="Times New Roman" w:hAnsi="Times New Roman" w:cs="Times New Roman"/>
          <w:b/>
          <w:sz w:val="24"/>
          <w:szCs w:val="24"/>
          <w:u w:val="single"/>
        </w:rPr>
      </w:pPr>
      <w:r w:rsidRPr="006A6D0C">
        <w:rPr>
          <w:rFonts w:ascii="Times New Roman" w:hAnsi="Times New Roman" w:cs="Times New Roman"/>
          <w:b/>
          <w:sz w:val="24"/>
          <w:szCs w:val="24"/>
          <w:u w:val="single"/>
        </w:rPr>
        <w:t>RESEARCH QUESTIONAIRE</w:t>
      </w:r>
    </w:p>
    <w:p w:rsidR="00594502" w:rsidRPr="006A6D0C" w:rsidRDefault="00594502" w:rsidP="00594502">
      <w:pPr>
        <w:spacing w:after="0" w:line="360" w:lineRule="auto"/>
        <w:rPr>
          <w:rFonts w:ascii="Times New Roman" w:hAnsi="Times New Roman" w:cs="Times New Roman"/>
          <w:b/>
          <w:sz w:val="24"/>
          <w:szCs w:val="24"/>
        </w:rPr>
      </w:pPr>
      <w:r w:rsidRPr="006A6D0C">
        <w:rPr>
          <w:rFonts w:ascii="Times New Roman" w:hAnsi="Times New Roman" w:cs="Times New Roman"/>
          <w:b/>
          <w:sz w:val="24"/>
          <w:szCs w:val="24"/>
        </w:rPr>
        <w:t>SECTION 1. (GENERAL INFORMATION)</w:t>
      </w:r>
    </w:p>
    <w:p w:rsidR="00594502" w:rsidRPr="006A6D0C" w:rsidRDefault="00D211E5" w:rsidP="00594502">
      <w:pPr>
        <w:pStyle w:val="ListParagraph"/>
        <w:numPr>
          <w:ilvl w:val="0"/>
          <w:numId w:val="16"/>
        </w:numPr>
        <w:spacing w:after="0" w:line="360" w:lineRule="auto"/>
        <w:ind w:left="-180" w:firstLine="270"/>
        <w:jc w:val="both"/>
        <w:rPr>
          <w:rFonts w:ascii="Times New Roman" w:hAnsi="Times New Roman" w:cs="Times New Roman"/>
          <w:sz w:val="24"/>
          <w:szCs w:val="24"/>
        </w:rPr>
      </w:pPr>
      <w:r>
        <w:rPr>
          <w:rFonts w:ascii="Times New Roman" w:hAnsi="Times New Roman" w:cs="Times New Roman"/>
          <w:noProof/>
          <w:sz w:val="24"/>
          <w:szCs w:val="24"/>
        </w:rPr>
        <w:pict>
          <v:rect id=" 84" o:spid="_x0000_s1050" style="position:absolute;left:0;text-align:left;margin-left:80.85pt;margin-top:20.5pt;width:31.9pt;height:13.85pt;z-index:25166540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">
            <v:path arrowok="t"/>
          </v:rect>
        </w:pict>
      </w:r>
      <w:r>
        <w:rPr>
          <w:rFonts w:ascii="Times New Roman" w:hAnsi="Times New Roman" w:cs="Times New Roman"/>
          <w:noProof/>
          <w:sz w:val="24"/>
          <w:szCs w:val="24"/>
        </w:rPr>
        <w:pict>
          <v:rect id=" 85" o:spid="_x0000_s1051" style="position:absolute;left:0;text-align:left;margin-left:473.1pt;margin-top:.5pt;width:31.9pt;height:13.95pt;z-index:251666432;visibility:visible">
            <v:path arrowok="t"/>
          </v:rect>
        </w:pict>
      </w:r>
      <w:r>
        <w:rPr>
          <w:rFonts w:ascii="Times New Roman" w:hAnsi="Times New Roman" w:cs="Times New Roman"/>
          <w:noProof/>
          <w:sz w:val="24"/>
          <w:szCs w:val="24"/>
        </w:rPr>
        <w:pict>
          <v:rect id=" 83" o:spid="_x0000_s1049" style="position:absolute;left:0;text-align:left;margin-left:318.05pt;margin-top:2.05pt;width:30.65pt;height:14.4pt;z-index:25166438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">
            <v:path arrowok="t"/>
          </v:rect>
        </w:pict>
      </w:r>
      <w:r>
        <w:rPr>
          <w:rFonts w:ascii="Times New Roman" w:hAnsi="Times New Roman" w:cs="Times New Roman"/>
          <w:noProof/>
          <w:sz w:val="24"/>
          <w:szCs w:val="24"/>
        </w:rPr>
        <w:pict>
          <v:rect id=" 82" o:spid="_x0000_s1048" style="position:absolute;left:0;text-align:left;margin-left:145.35pt;margin-top:3.3pt;width:31.9pt;height:13.15pt;z-index:25166336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">
            <v:path arrowok="t"/>
          </v:rect>
        </w:pict>
      </w:r>
      <w:r w:rsidR="00594502" w:rsidRPr="006A6D0C">
        <w:rPr>
          <w:rFonts w:ascii="Times New Roman" w:hAnsi="Times New Roman" w:cs="Times New Roman"/>
          <w:sz w:val="24"/>
          <w:szCs w:val="24"/>
        </w:rPr>
        <w:t xml:space="preserve">Profession: Architect                   Structural Engr.                  Electrical Engr.                 Mechanical Engr.                 </w:t>
      </w:r>
    </w:p>
    <w:p w:rsidR="00594502" w:rsidRPr="006A6D0C" w:rsidRDefault="00D211E5" w:rsidP="0059450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rect id=" 86" o:spid="_x0000_s1052" style="position:absolute;left:0;text-align:left;margin-left:199.1pt;margin-top:.8pt;width:31.9pt;height:13.65pt;z-index:251667456;visibility:visible">
            <v:path arrowok="t"/>
          </v:rect>
        </w:pict>
      </w:r>
      <w:r>
        <w:rPr>
          <w:rFonts w:ascii="Times New Roman" w:hAnsi="Times New Roman" w:cs="Times New Roman"/>
          <w:noProof/>
          <w:sz w:val="24"/>
          <w:szCs w:val="24"/>
        </w:rPr>
        <w:pict>
          <v:rect id=" 95" o:spid="_x0000_s1045" style="position:absolute;left:0;text-align:left;margin-left:332.65pt;margin-top:1pt;width:30.05pt;height:14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">
            <v:path arrowok="t"/>
          </v:rect>
        </w:pict>
      </w:r>
      <w:r w:rsidR="00594502" w:rsidRPr="006A6D0C">
        <w:rPr>
          <w:rFonts w:ascii="Times New Roman" w:hAnsi="Times New Roman" w:cs="Times New Roman"/>
          <w:sz w:val="24"/>
          <w:szCs w:val="24"/>
        </w:rPr>
        <w:t xml:space="preserve">                                  Quantity surveyor                   Other (specify)    </w:t>
      </w:r>
    </w:p>
    <w:p w:rsidR="00594502" w:rsidRPr="006A6D0C" w:rsidRDefault="00594502" w:rsidP="00594502">
      <w:pPr>
        <w:pStyle w:val="ListParagraph"/>
        <w:numPr>
          <w:ilvl w:val="0"/>
          <w:numId w:val="16"/>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Years of professional practice:</w:t>
      </w:r>
    </w:p>
    <w:p w:rsidR="00594502" w:rsidRPr="006A6D0C" w:rsidRDefault="00D211E5" w:rsidP="0059450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rect id=" 90" o:spid="_x0000_s1056" style="position:absolute;left:0;text-align:left;margin-left:416.55pt;margin-top:2.05pt;width:31.9pt;height:12pt;z-index:251671552;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">
            <v:path arrowok="t"/>
          </v:rect>
        </w:pict>
      </w:r>
      <w:r>
        <w:rPr>
          <w:rFonts w:ascii="Times New Roman" w:hAnsi="Times New Roman" w:cs="Times New Roman"/>
          <w:noProof/>
          <w:sz w:val="24"/>
          <w:szCs w:val="24"/>
        </w:rPr>
        <w:pict>
          <v:rect id=" 88" o:spid="_x0000_s1054" style="position:absolute;left:0;text-align:left;margin-left:286.15pt;margin-top:2.05pt;width:31.9pt;height:12pt;z-index:251669504;visibility:visible">
            <v:path arrowok="t"/>
          </v:rect>
        </w:pict>
      </w:r>
      <w:r>
        <w:rPr>
          <w:rFonts w:ascii="Times New Roman" w:hAnsi="Times New Roman" w:cs="Times New Roman"/>
          <w:noProof/>
          <w:sz w:val="24"/>
          <w:szCs w:val="24"/>
        </w:rPr>
        <w:pict>
          <v:rect id=" 91" o:spid="_x0000_s1057" style="position:absolute;left:0;text-align:left;margin-left:80.85pt;margin-top:2.05pt;width:31.9pt;height:12pt;z-index:25167257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">
            <v:path arrowok="t"/>
          </v:rect>
        </w:pict>
      </w:r>
      <w:r>
        <w:rPr>
          <w:rFonts w:ascii="Times New Roman" w:hAnsi="Times New Roman" w:cs="Times New Roman"/>
          <w:noProof/>
          <w:sz w:val="24"/>
          <w:szCs w:val="24"/>
        </w:rPr>
        <w:pict>
          <v:rect id=" 89" o:spid="_x0000_s1055" style="position:absolute;left:0;text-align:left;margin-left:171.7pt;margin-top:.75pt;width:31.9pt;height:12pt;z-index:251670528;visibility:visible">
            <v:path arrowok="t"/>
          </v:rect>
        </w:pict>
      </w:r>
      <w:r w:rsidR="00594502" w:rsidRPr="006A6D0C">
        <w:rPr>
          <w:rFonts w:ascii="Times New Roman" w:hAnsi="Times New Roman" w:cs="Times New Roman"/>
          <w:sz w:val="24"/>
          <w:szCs w:val="24"/>
        </w:rPr>
        <w:t>0-5years                    6-10years                  11-15years                      above16years</w:t>
      </w:r>
    </w:p>
    <w:p w:rsidR="00594502" w:rsidRPr="006A6D0C" w:rsidRDefault="00D211E5" w:rsidP="00594502">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rect id=" 92" o:spid="_x0000_s1058" style="position:absolute;left:0;text-align:left;margin-left:171.7pt;margin-top:18.2pt;width:31.9pt;height:12pt;z-index:2516736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">
            <v:path arrowok="t"/>
          </v:rect>
        </w:pict>
      </w:r>
      <w:r w:rsidR="00594502" w:rsidRPr="006A6D0C">
        <w:rPr>
          <w:rFonts w:ascii="Times New Roman" w:hAnsi="Times New Roman" w:cs="Times New Roman"/>
          <w:sz w:val="24"/>
          <w:szCs w:val="24"/>
        </w:rPr>
        <w:t xml:space="preserve"> Average number of variations encountered per annum.</w:t>
      </w:r>
    </w:p>
    <w:p w:rsidR="00594502" w:rsidRPr="006A6D0C" w:rsidRDefault="00D211E5" w:rsidP="0059450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rect id=" 87" o:spid="_x0000_s1053" style="position:absolute;left:0;text-align:left;margin-left:73.95pt;margin-top:2.2pt;width:31.9pt;height:12pt;z-index:251668480;visibility:visible">
            <v:path arrowok="t"/>
          </v:rect>
        </w:pict>
      </w:r>
      <w:r>
        <w:rPr>
          <w:rFonts w:ascii="Times New Roman" w:hAnsi="Times New Roman" w:cs="Times New Roman"/>
          <w:noProof/>
          <w:sz w:val="24"/>
          <w:szCs w:val="24"/>
        </w:rPr>
        <w:pict>
          <v:rect id=" 94" o:spid="_x0000_s1060" style="position:absolute;left:0;text-align:left;margin-left:374.3pt;margin-top:2.2pt;width:31.9pt;height:12pt;z-index:251675648;visibility:visible">
            <v:path arrowok="t"/>
          </v:rect>
        </w:pict>
      </w:r>
      <w:r>
        <w:rPr>
          <w:rFonts w:ascii="Times New Roman" w:hAnsi="Times New Roman" w:cs="Times New Roman"/>
          <w:noProof/>
          <w:sz w:val="24"/>
          <w:szCs w:val="24"/>
        </w:rPr>
        <w:pict>
          <v:rect id=" 93" o:spid="_x0000_s1059" style="position:absolute;left:0;text-align:left;margin-left:256.1pt;margin-top:2.2pt;width:31.9pt;height:12pt;z-index:251674624;visibility:visible">
            <v:path arrowok="t"/>
          </v:rect>
        </w:pict>
      </w:r>
      <w:r w:rsidR="00594502" w:rsidRPr="006A6D0C">
        <w:rPr>
          <w:rFonts w:ascii="Times New Roman" w:hAnsi="Times New Roman" w:cs="Times New Roman"/>
          <w:sz w:val="24"/>
          <w:szCs w:val="24"/>
        </w:rPr>
        <w:tab/>
        <w:t xml:space="preserve">  Never                  Rarely                     Often                           Always</w:t>
      </w:r>
    </w:p>
    <w:p w:rsidR="00594502" w:rsidRPr="006A6D0C" w:rsidRDefault="00D211E5" w:rsidP="00594502">
      <w:pPr>
        <w:pStyle w:val="ListParagraph"/>
        <w:numPr>
          <w:ilvl w:val="0"/>
          <w:numId w:val="16"/>
        </w:numPr>
        <w:spacing w:after="0" w:line="360" w:lineRule="auto"/>
        <w:rPr>
          <w:rFonts w:ascii="Times New Roman" w:hAnsi="Times New Roman" w:cs="Times New Roman"/>
          <w:sz w:val="24"/>
          <w:szCs w:val="24"/>
        </w:rPr>
      </w:pPr>
      <w:r>
        <w:rPr>
          <w:rFonts w:ascii="Times New Roman" w:hAnsi="Times New Roman" w:cs="Times New Roman"/>
          <w:noProof/>
          <w:sz w:val="24"/>
          <w:szCs w:val="24"/>
        </w:rPr>
        <w:pict>
          <v:rect id=" 96" o:spid="_x0000_s1046" style="position:absolute;left:0;text-align:left;margin-left:324.1pt;margin-top:2.05pt;width:33.25pt;height:12.8pt;z-index:251661312;visibility:visible">
            <v:path arrowok="t"/>
          </v:rect>
        </w:pict>
      </w:r>
      <w:r>
        <w:rPr>
          <w:rFonts w:ascii="Times New Roman" w:hAnsi="Times New Roman" w:cs="Times New Roman"/>
          <w:noProof/>
          <w:sz w:val="24"/>
          <w:szCs w:val="24"/>
        </w:rPr>
        <w:pict>
          <v:rect id=" 97" o:spid="_x0000_s1047" style="position:absolute;left:0;text-align:left;margin-left:183.5pt;margin-top:.8pt;width:30.05pt;height:14.05pt;z-index:25166233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">
            <v:path arrowok="t"/>
          </v:rect>
        </w:pict>
      </w:r>
      <w:r w:rsidR="00594502" w:rsidRPr="006A6D0C">
        <w:rPr>
          <w:rFonts w:ascii="Times New Roman" w:hAnsi="Times New Roman" w:cs="Times New Roman"/>
          <w:sz w:val="24"/>
          <w:szCs w:val="24"/>
        </w:rPr>
        <w:t xml:space="preserve">Type of project: Building project                   Civil Engineering </w:t>
      </w:r>
    </w:p>
    <w:p w:rsidR="00594502" w:rsidRPr="006A6D0C" w:rsidRDefault="00594502" w:rsidP="00594502">
      <w:pPr>
        <w:spacing w:after="0" w:line="360" w:lineRule="auto"/>
        <w:rPr>
          <w:rFonts w:ascii="Times New Roman" w:hAnsi="Times New Roman" w:cs="Times New Roman"/>
          <w:b/>
          <w:sz w:val="24"/>
          <w:szCs w:val="24"/>
        </w:rPr>
      </w:pPr>
      <w:r w:rsidRPr="006A6D0C">
        <w:rPr>
          <w:rFonts w:ascii="Times New Roman" w:hAnsi="Times New Roman" w:cs="Times New Roman"/>
          <w:b/>
          <w:sz w:val="24"/>
          <w:szCs w:val="24"/>
        </w:rPr>
        <w:t>SECTION 2</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Below are the causes of variation caused by consultants.</w:t>
      </w: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Please rate them on a scale of 1-4 where</w:t>
      </w:r>
    </w:p>
    <w:p w:rsidR="00594502" w:rsidRPr="006A6D0C" w:rsidRDefault="00594502" w:rsidP="00594502">
      <w:pPr>
        <w:pStyle w:val="ListParagraph"/>
        <w:numPr>
          <w:ilvl w:val="0"/>
          <w:numId w:val="17"/>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Rarely </w:t>
      </w:r>
    </w:p>
    <w:p w:rsidR="00594502" w:rsidRPr="006A6D0C" w:rsidRDefault="00594502" w:rsidP="00594502">
      <w:pPr>
        <w:pStyle w:val="ListParagraph"/>
        <w:numPr>
          <w:ilvl w:val="0"/>
          <w:numId w:val="17"/>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 sometimes </w:t>
      </w:r>
    </w:p>
    <w:p w:rsidR="00594502" w:rsidRPr="006A6D0C" w:rsidRDefault="00594502" w:rsidP="00594502">
      <w:pPr>
        <w:pStyle w:val="ListParagraph"/>
        <w:numPr>
          <w:ilvl w:val="0"/>
          <w:numId w:val="17"/>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Most sometimes</w:t>
      </w:r>
    </w:p>
    <w:p w:rsidR="00594502" w:rsidRPr="006A6D0C" w:rsidRDefault="00594502" w:rsidP="00594502">
      <w:pPr>
        <w:pStyle w:val="ListParagraph"/>
        <w:numPr>
          <w:ilvl w:val="0"/>
          <w:numId w:val="17"/>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All the time</w:t>
      </w:r>
    </w:p>
    <w:tbl>
      <w:tblPr>
        <w:tblStyle w:val="TableGrid"/>
        <w:tblW w:w="0" w:type="auto"/>
        <w:tblLook w:val="04A0"/>
      </w:tblPr>
      <w:tblGrid>
        <w:gridCol w:w="777"/>
        <w:gridCol w:w="5295"/>
        <w:gridCol w:w="857"/>
        <w:gridCol w:w="802"/>
        <w:gridCol w:w="890"/>
        <w:gridCol w:w="908"/>
      </w:tblGrid>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b/>
                <w:sz w:val="24"/>
                <w:szCs w:val="24"/>
              </w:rPr>
            </w:pPr>
            <w:r w:rsidRPr="006A6D0C">
              <w:rPr>
                <w:rFonts w:ascii="Times New Roman" w:hAnsi="Times New Roman" w:cs="Times New Roman"/>
                <w:b/>
                <w:sz w:val="24"/>
                <w:szCs w:val="24"/>
              </w:rPr>
              <w:t>S/NO</w:t>
            </w:r>
          </w:p>
        </w:tc>
        <w:tc>
          <w:tcPr>
            <w:tcW w:w="5295" w:type="dxa"/>
          </w:tcPr>
          <w:p w:rsidR="00594502" w:rsidRPr="006A6D0C" w:rsidRDefault="00594502" w:rsidP="00873949">
            <w:pPr>
              <w:spacing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CAUSES OF VARIATION BY CONSULTANTS</w:t>
            </w:r>
          </w:p>
        </w:tc>
        <w:tc>
          <w:tcPr>
            <w:tcW w:w="857" w:type="dxa"/>
          </w:tcPr>
          <w:p w:rsidR="00594502" w:rsidRPr="006A6D0C" w:rsidRDefault="00594502" w:rsidP="00873949">
            <w:pPr>
              <w:spacing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1</w:t>
            </w:r>
          </w:p>
        </w:tc>
        <w:tc>
          <w:tcPr>
            <w:tcW w:w="802" w:type="dxa"/>
          </w:tcPr>
          <w:p w:rsidR="00594502" w:rsidRPr="006A6D0C" w:rsidRDefault="00594502" w:rsidP="00873949">
            <w:pPr>
              <w:spacing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2</w:t>
            </w:r>
          </w:p>
        </w:tc>
        <w:tc>
          <w:tcPr>
            <w:tcW w:w="890" w:type="dxa"/>
          </w:tcPr>
          <w:p w:rsidR="00594502" w:rsidRPr="006A6D0C" w:rsidRDefault="00594502" w:rsidP="00873949">
            <w:pPr>
              <w:spacing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3</w:t>
            </w:r>
          </w:p>
        </w:tc>
        <w:tc>
          <w:tcPr>
            <w:tcW w:w="908" w:type="dxa"/>
          </w:tcPr>
          <w:p w:rsidR="00594502" w:rsidRPr="006A6D0C" w:rsidRDefault="00594502" w:rsidP="00873949">
            <w:pPr>
              <w:spacing w:line="360" w:lineRule="auto"/>
              <w:jc w:val="center"/>
              <w:rPr>
                <w:rFonts w:ascii="Times New Roman" w:hAnsi="Times New Roman" w:cs="Times New Roman"/>
                <w:b/>
                <w:sz w:val="24"/>
                <w:szCs w:val="24"/>
              </w:rPr>
            </w:pPr>
            <w:r w:rsidRPr="006A6D0C">
              <w:rPr>
                <w:rFonts w:ascii="Times New Roman" w:hAnsi="Times New Roman" w:cs="Times New Roman"/>
                <w:b/>
                <w:sz w:val="24"/>
                <w:szCs w:val="24"/>
              </w:rPr>
              <w:t>4</w:t>
            </w: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1</w:t>
            </w:r>
          </w:p>
        </w:tc>
        <w:tc>
          <w:tcPr>
            <w:tcW w:w="5295" w:type="dxa"/>
          </w:tcPr>
          <w:p w:rsidR="00594502" w:rsidRPr="006A6D0C" w:rsidRDefault="00594502" w:rsidP="00873949">
            <w:pPr>
              <w:spacing w:line="360" w:lineRule="auto"/>
              <w:rPr>
                <w:rFonts w:ascii="Times New Roman" w:hAnsi="Times New Roman" w:cs="Times New Roman"/>
                <w:sz w:val="24"/>
                <w:szCs w:val="24"/>
              </w:rPr>
            </w:pPr>
            <w:r w:rsidRPr="006A6D0C">
              <w:rPr>
                <w:rFonts w:ascii="Times New Roman" w:hAnsi="Times New Roman" w:cs="Times New Roman"/>
                <w:sz w:val="24"/>
                <w:szCs w:val="24"/>
              </w:rPr>
              <w:t>Errors in contract drawing</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2</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Lack of cooperation amongst consultants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3</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Lack of proper pre-contract planning</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4</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Incomplete design</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5</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Specification of unavailable materials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6</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Conflict between contract documents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7</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Consultants lack of required data</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8</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Honest wrong believes of consultants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9</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Ambiguous design details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lastRenderedPageBreak/>
              <w:t>10</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Non compliance of designs with government regulations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11</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Inadequate scope  of work for the contractor</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12</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Change in specification by consultants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r w:rsidR="00594502" w:rsidRPr="006A6D0C" w:rsidTr="00873949">
        <w:tc>
          <w:tcPr>
            <w:tcW w:w="654"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13</w:t>
            </w:r>
          </w:p>
        </w:tc>
        <w:tc>
          <w:tcPr>
            <w:tcW w:w="5295" w:type="dxa"/>
          </w:tcPr>
          <w:p w:rsidR="00594502" w:rsidRPr="006A6D0C" w:rsidRDefault="00594502" w:rsidP="00873949">
            <w:pPr>
              <w:spacing w:line="360" w:lineRule="auto"/>
              <w:jc w:val="both"/>
              <w:rPr>
                <w:rFonts w:ascii="Times New Roman" w:hAnsi="Times New Roman" w:cs="Times New Roman"/>
                <w:sz w:val="24"/>
                <w:szCs w:val="24"/>
              </w:rPr>
            </w:pPr>
            <w:r w:rsidRPr="006A6D0C">
              <w:rPr>
                <w:rFonts w:ascii="Times New Roman" w:hAnsi="Times New Roman" w:cs="Times New Roman"/>
                <w:sz w:val="24"/>
                <w:szCs w:val="24"/>
              </w:rPr>
              <w:t>Others</w:t>
            </w:r>
          </w:p>
        </w:tc>
        <w:tc>
          <w:tcPr>
            <w:tcW w:w="857" w:type="dxa"/>
          </w:tcPr>
          <w:p w:rsidR="00594502" w:rsidRPr="006A6D0C" w:rsidRDefault="00594502" w:rsidP="00873949">
            <w:pPr>
              <w:spacing w:line="360" w:lineRule="auto"/>
              <w:jc w:val="both"/>
              <w:rPr>
                <w:rFonts w:ascii="Times New Roman" w:hAnsi="Times New Roman" w:cs="Times New Roman"/>
                <w:sz w:val="24"/>
                <w:szCs w:val="24"/>
              </w:rPr>
            </w:pPr>
          </w:p>
        </w:tc>
        <w:tc>
          <w:tcPr>
            <w:tcW w:w="802" w:type="dxa"/>
          </w:tcPr>
          <w:p w:rsidR="00594502" w:rsidRPr="006A6D0C" w:rsidRDefault="00594502" w:rsidP="00873949">
            <w:pPr>
              <w:spacing w:line="360" w:lineRule="auto"/>
              <w:jc w:val="both"/>
              <w:rPr>
                <w:rFonts w:ascii="Times New Roman" w:hAnsi="Times New Roman" w:cs="Times New Roman"/>
                <w:sz w:val="24"/>
                <w:szCs w:val="24"/>
              </w:rPr>
            </w:pPr>
          </w:p>
        </w:tc>
        <w:tc>
          <w:tcPr>
            <w:tcW w:w="890" w:type="dxa"/>
          </w:tcPr>
          <w:p w:rsidR="00594502" w:rsidRPr="006A6D0C" w:rsidRDefault="00594502" w:rsidP="00873949">
            <w:pPr>
              <w:spacing w:line="360" w:lineRule="auto"/>
              <w:jc w:val="both"/>
              <w:rPr>
                <w:rFonts w:ascii="Times New Roman" w:hAnsi="Times New Roman" w:cs="Times New Roman"/>
                <w:sz w:val="24"/>
                <w:szCs w:val="24"/>
              </w:rPr>
            </w:pPr>
          </w:p>
        </w:tc>
        <w:tc>
          <w:tcPr>
            <w:tcW w:w="908" w:type="dxa"/>
          </w:tcPr>
          <w:p w:rsidR="00594502" w:rsidRPr="006A6D0C" w:rsidRDefault="00594502" w:rsidP="00873949">
            <w:pPr>
              <w:spacing w:line="360" w:lineRule="auto"/>
              <w:jc w:val="both"/>
              <w:rPr>
                <w:rFonts w:ascii="Times New Roman" w:hAnsi="Times New Roman" w:cs="Times New Roman"/>
                <w:sz w:val="24"/>
                <w:szCs w:val="24"/>
              </w:rPr>
            </w:pPr>
          </w:p>
        </w:tc>
      </w:tr>
    </w:tbl>
    <w:p w:rsidR="00594502" w:rsidRPr="006A6D0C" w:rsidRDefault="00594502" w:rsidP="00594502">
      <w:pPr>
        <w:spacing w:after="0" w:line="360" w:lineRule="auto"/>
        <w:jc w:val="both"/>
        <w:rPr>
          <w:rFonts w:ascii="Times New Roman" w:hAnsi="Times New Roman" w:cs="Times New Roman"/>
          <w:sz w:val="24"/>
          <w:szCs w:val="24"/>
        </w:rPr>
      </w:pPr>
    </w:p>
    <w:p w:rsidR="00594502" w:rsidRPr="006A6D0C" w:rsidRDefault="00594502" w:rsidP="00594502">
      <w:p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SECTION 3</w:t>
      </w:r>
    </w:p>
    <w:p w:rsidR="00594502" w:rsidRPr="006A6D0C" w:rsidRDefault="00594502" w:rsidP="00594502">
      <w:pPr>
        <w:spacing w:after="0" w:line="360" w:lineRule="auto"/>
        <w:rPr>
          <w:rFonts w:ascii="Times New Roman" w:hAnsi="Times New Roman" w:cs="Times New Roman"/>
          <w:sz w:val="24"/>
          <w:szCs w:val="24"/>
        </w:rPr>
      </w:pPr>
      <w:r w:rsidRPr="006A6D0C">
        <w:rPr>
          <w:rFonts w:ascii="Times New Roman" w:hAnsi="Times New Roman" w:cs="Times New Roman"/>
          <w:sz w:val="24"/>
          <w:szCs w:val="24"/>
        </w:rPr>
        <w:t>Below is a list of causes of variation and possible effects. Please Against each cause(s) of variation and effect please tick as appropriate in your experience, the effect of each cause against each effect. Note that you can tick more than one effect.</w:t>
      </w:r>
    </w:p>
    <w:p w:rsidR="00594502" w:rsidRPr="006A6D0C" w:rsidRDefault="00594502" w:rsidP="00594502">
      <w:pPr>
        <w:pStyle w:val="ListParagraph"/>
        <w:numPr>
          <w:ilvl w:val="0"/>
          <w:numId w:val="18"/>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Never </w:t>
      </w:r>
    </w:p>
    <w:p w:rsidR="00594502" w:rsidRPr="006A6D0C" w:rsidRDefault="00594502" w:rsidP="00594502">
      <w:pPr>
        <w:pStyle w:val="ListParagraph"/>
        <w:numPr>
          <w:ilvl w:val="0"/>
          <w:numId w:val="18"/>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seldom </w:t>
      </w:r>
    </w:p>
    <w:p w:rsidR="00594502" w:rsidRPr="006A6D0C" w:rsidRDefault="00594502" w:rsidP="00594502">
      <w:pPr>
        <w:pStyle w:val="ListParagraph"/>
        <w:numPr>
          <w:ilvl w:val="0"/>
          <w:numId w:val="18"/>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 xml:space="preserve">often </w:t>
      </w:r>
    </w:p>
    <w:p w:rsidR="00594502" w:rsidRPr="006A6D0C" w:rsidRDefault="00594502" w:rsidP="00594502">
      <w:pPr>
        <w:pStyle w:val="ListParagraph"/>
        <w:numPr>
          <w:ilvl w:val="0"/>
          <w:numId w:val="18"/>
        </w:numPr>
        <w:spacing w:after="0" w:line="360" w:lineRule="auto"/>
        <w:jc w:val="both"/>
        <w:rPr>
          <w:rFonts w:ascii="Times New Roman" w:hAnsi="Times New Roman" w:cs="Times New Roman"/>
          <w:sz w:val="24"/>
          <w:szCs w:val="24"/>
        </w:rPr>
      </w:pPr>
      <w:r w:rsidRPr="006A6D0C">
        <w:rPr>
          <w:rFonts w:ascii="Times New Roman" w:hAnsi="Times New Roman" w:cs="Times New Roman"/>
          <w:sz w:val="24"/>
          <w:szCs w:val="24"/>
        </w:rPr>
        <w:t>very often</w:t>
      </w:r>
    </w:p>
    <w:tbl>
      <w:tblPr>
        <w:tblStyle w:val="TableGrid"/>
        <w:tblpPr w:leftFromText="180" w:rightFromText="180" w:vertAnchor="text" w:horzAnchor="margin" w:tblpX="-468" w:tblpY="20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00"/>
        <w:gridCol w:w="1440"/>
        <w:gridCol w:w="1170"/>
        <w:gridCol w:w="990"/>
        <w:gridCol w:w="1170"/>
        <w:gridCol w:w="1440"/>
        <w:gridCol w:w="1170"/>
      </w:tblGrid>
      <w:tr w:rsidR="00594502" w:rsidRPr="006A6D0C" w:rsidTr="00873949">
        <w:trPr>
          <w:gridBefore w:val="1"/>
          <w:wBefore w:w="2088" w:type="dxa"/>
          <w:trHeight w:val="376"/>
        </w:trPr>
        <w:tc>
          <w:tcPr>
            <w:tcW w:w="8280" w:type="dxa"/>
            <w:gridSpan w:val="7"/>
          </w:tcPr>
          <w:p w:rsidR="00594502" w:rsidRPr="006A6D0C" w:rsidRDefault="00594502" w:rsidP="00873949">
            <w:pPr>
              <w:pStyle w:val="ListParagraph"/>
              <w:spacing w:line="360" w:lineRule="auto"/>
              <w:ind w:left="0"/>
              <w:jc w:val="center"/>
              <w:rPr>
                <w:rFonts w:ascii="Times New Roman" w:hAnsi="Times New Roman" w:cs="Times New Roman"/>
                <w:b/>
                <w:sz w:val="24"/>
                <w:szCs w:val="24"/>
              </w:rPr>
            </w:pPr>
            <w:r w:rsidRPr="006A6D0C">
              <w:rPr>
                <w:rFonts w:ascii="Times New Roman" w:hAnsi="Times New Roman" w:cs="Times New Roman"/>
                <w:b/>
                <w:sz w:val="24"/>
                <w:szCs w:val="24"/>
              </w:rPr>
              <w:t>EFFECTS</w:t>
            </w: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rPr>
                <w:rFonts w:ascii="Times New Roman" w:hAnsi="Times New Roman" w:cs="Times New Roman"/>
                <w:b/>
                <w:sz w:val="24"/>
                <w:szCs w:val="24"/>
              </w:rPr>
            </w:pPr>
            <w:r w:rsidRPr="006A6D0C">
              <w:rPr>
                <w:rFonts w:ascii="Times New Roman" w:hAnsi="Times New Roman" w:cs="Times New Roman"/>
                <w:b/>
                <w:sz w:val="24"/>
                <w:szCs w:val="24"/>
              </w:rPr>
              <w:t>CAUSES</w:t>
            </w:r>
          </w:p>
        </w:tc>
        <w:tc>
          <w:tcPr>
            <w:tcW w:w="900"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claims</w:t>
            </w:r>
          </w:p>
        </w:tc>
        <w:tc>
          <w:tcPr>
            <w:tcW w:w="1440"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Increase in contract sum</w:t>
            </w:r>
          </w:p>
        </w:tc>
        <w:tc>
          <w:tcPr>
            <w:tcW w:w="1170" w:type="dxa"/>
          </w:tcPr>
          <w:p w:rsidR="00594502" w:rsidRPr="006A6D0C" w:rsidRDefault="00594502" w:rsidP="00873949">
            <w:pPr>
              <w:pStyle w:val="ListParagraph"/>
              <w:spacing w:line="360" w:lineRule="auto"/>
              <w:ind w:left="0"/>
              <w:rPr>
                <w:rFonts w:ascii="Times New Roman" w:hAnsi="Times New Roman" w:cs="Times New Roman"/>
                <w:sz w:val="24"/>
                <w:szCs w:val="24"/>
              </w:rPr>
            </w:pPr>
            <w:r w:rsidRPr="006A6D0C">
              <w:rPr>
                <w:rFonts w:ascii="Times New Roman" w:hAnsi="Times New Roman" w:cs="Times New Roman"/>
                <w:sz w:val="24"/>
                <w:szCs w:val="24"/>
              </w:rPr>
              <w:t>extension of time</w:t>
            </w:r>
          </w:p>
        </w:tc>
        <w:tc>
          <w:tcPr>
            <w:tcW w:w="990"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dispute</w:t>
            </w:r>
          </w:p>
        </w:tc>
        <w:tc>
          <w:tcPr>
            <w:tcW w:w="1170"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delay</w:t>
            </w:r>
          </w:p>
        </w:tc>
        <w:tc>
          <w:tcPr>
            <w:tcW w:w="1440"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abandonment</w:t>
            </w:r>
          </w:p>
        </w:tc>
        <w:tc>
          <w:tcPr>
            <w:tcW w:w="1170"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others</w:t>
            </w: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Errors in contract documents</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Lack of cooperation amongst consultants</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Lack of proper pre-contract planning</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Incomplete design</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 xml:space="preserve">Specification of unavailable </w:t>
            </w:r>
            <w:r w:rsidRPr="006A6D0C">
              <w:rPr>
                <w:rFonts w:ascii="Times New Roman" w:hAnsi="Times New Roman" w:cs="Times New Roman"/>
                <w:sz w:val="24"/>
                <w:szCs w:val="24"/>
              </w:rPr>
              <w:lastRenderedPageBreak/>
              <w:t>materials</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lastRenderedPageBreak/>
              <w:t>Conflict between contract drawing</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Consultants lack of required data</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Mistakes of honest belief of consultant</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rPr>
                <w:rFonts w:ascii="Times New Roman" w:hAnsi="Times New Roman" w:cs="Times New Roman"/>
                <w:sz w:val="24"/>
                <w:szCs w:val="24"/>
              </w:rPr>
            </w:pPr>
          </w:p>
          <w:p w:rsidR="00594502" w:rsidRPr="006A6D0C" w:rsidRDefault="00594502" w:rsidP="00873949">
            <w:pPr>
              <w:pStyle w:val="ListParagraph"/>
              <w:spacing w:line="360" w:lineRule="auto"/>
              <w:ind w:left="0"/>
              <w:rPr>
                <w:rFonts w:ascii="Times New Roman" w:hAnsi="Times New Roman" w:cs="Times New Roman"/>
                <w:sz w:val="24"/>
                <w:szCs w:val="24"/>
              </w:rPr>
            </w:pPr>
            <w:r w:rsidRPr="006A6D0C">
              <w:rPr>
                <w:rFonts w:ascii="Times New Roman" w:hAnsi="Times New Roman" w:cs="Times New Roman"/>
                <w:sz w:val="24"/>
                <w:szCs w:val="24"/>
              </w:rPr>
              <w:t>Ambiguous design detail</w:t>
            </w:r>
          </w:p>
          <w:p w:rsidR="00594502" w:rsidRPr="006A6D0C" w:rsidRDefault="00594502" w:rsidP="00873949">
            <w:pPr>
              <w:pStyle w:val="ListParagraph"/>
              <w:spacing w:line="360" w:lineRule="auto"/>
              <w:ind w:left="0"/>
              <w:rPr>
                <w:rFonts w:ascii="Times New Roman" w:hAnsi="Times New Roman" w:cs="Times New Roman"/>
                <w:sz w:val="24"/>
                <w:szCs w:val="24"/>
              </w:rPr>
            </w:pPr>
          </w:p>
          <w:p w:rsidR="00594502" w:rsidRPr="006A6D0C" w:rsidRDefault="00594502" w:rsidP="00873949">
            <w:pPr>
              <w:pStyle w:val="ListParagraph"/>
              <w:spacing w:line="360" w:lineRule="auto"/>
              <w:ind w:left="0"/>
              <w:rPr>
                <w:rFonts w:ascii="Times New Roman" w:hAnsi="Times New Roman" w:cs="Times New Roman"/>
                <w:sz w:val="24"/>
                <w:szCs w:val="24"/>
              </w:rPr>
            </w:pPr>
            <w:r w:rsidRPr="006A6D0C">
              <w:rPr>
                <w:rFonts w:ascii="Times New Roman" w:hAnsi="Times New Roman" w:cs="Times New Roman"/>
                <w:sz w:val="24"/>
                <w:szCs w:val="24"/>
              </w:rPr>
              <w:t>Non compliance of design with government regulations</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Inadequate scope of work for contractor</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 xml:space="preserve">Change in specification by consultants </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Inexperience of expert</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r w:rsidR="00594502" w:rsidRPr="006A6D0C" w:rsidTr="008739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088" w:type="dxa"/>
          </w:tcPr>
          <w:p w:rsidR="00594502" w:rsidRPr="006A6D0C" w:rsidRDefault="00594502" w:rsidP="00873949">
            <w:pPr>
              <w:pStyle w:val="ListParagraph"/>
              <w:spacing w:line="360" w:lineRule="auto"/>
              <w:ind w:left="0"/>
              <w:jc w:val="center"/>
              <w:rPr>
                <w:rFonts w:ascii="Times New Roman" w:hAnsi="Times New Roman" w:cs="Times New Roman"/>
                <w:sz w:val="24"/>
                <w:szCs w:val="24"/>
              </w:rPr>
            </w:pPr>
            <w:r w:rsidRPr="006A6D0C">
              <w:rPr>
                <w:rFonts w:ascii="Times New Roman" w:hAnsi="Times New Roman" w:cs="Times New Roman"/>
                <w:sz w:val="24"/>
                <w:szCs w:val="24"/>
              </w:rPr>
              <w:t>others</w:t>
            </w:r>
          </w:p>
        </w:tc>
        <w:tc>
          <w:tcPr>
            <w:tcW w:w="90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99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44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c>
          <w:tcPr>
            <w:tcW w:w="1170" w:type="dxa"/>
          </w:tcPr>
          <w:p w:rsidR="00594502" w:rsidRPr="006A6D0C" w:rsidRDefault="00594502" w:rsidP="00873949">
            <w:pPr>
              <w:pStyle w:val="ListParagraph"/>
              <w:spacing w:line="360" w:lineRule="auto"/>
              <w:ind w:left="0"/>
              <w:jc w:val="both"/>
              <w:rPr>
                <w:rFonts w:ascii="Times New Roman" w:hAnsi="Times New Roman" w:cs="Times New Roman"/>
                <w:sz w:val="24"/>
                <w:szCs w:val="24"/>
              </w:rPr>
            </w:pPr>
          </w:p>
        </w:tc>
      </w:tr>
    </w:tbl>
    <w:p w:rsidR="00594502" w:rsidRPr="006A6D0C" w:rsidRDefault="00594502" w:rsidP="00594502">
      <w:pPr>
        <w:spacing w:after="0" w:line="360" w:lineRule="auto"/>
        <w:rPr>
          <w:rFonts w:ascii="Times New Roman" w:hAnsi="Times New Roman" w:cs="Times New Roman"/>
          <w:sz w:val="24"/>
          <w:szCs w:val="24"/>
        </w:rPr>
      </w:pPr>
    </w:p>
    <w:p w:rsidR="00FB7B4F" w:rsidRPr="00F40184" w:rsidRDefault="00FB7B4F" w:rsidP="00594502">
      <w:pPr>
        <w:spacing w:line="360" w:lineRule="auto"/>
        <w:jc w:val="center"/>
        <w:rPr>
          <w:rFonts w:ascii="Times New Roman" w:hAnsi="Times New Roman" w:cs="Times New Roman"/>
        </w:rPr>
      </w:pPr>
    </w:p>
    <w:sectPr w:rsidR="00FB7B4F" w:rsidRPr="00F40184" w:rsidSect="00594502">
      <w:footerReference w:type="default" r:id="rId9"/>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390" w:rsidRDefault="006C5390" w:rsidP="002B3B76">
      <w:pPr>
        <w:spacing w:after="0" w:line="240" w:lineRule="auto"/>
      </w:pPr>
      <w:r>
        <w:separator/>
      </w:r>
    </w:p>
  </w:endnote>
  <w:endnote w:type="continuationSeparator" w:id="1">
    <w:p w:rsidR="006C5390" w:rsidRDefault="006C5390" w:rsidP="002B3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013"/>
      <w:docPartObj>
        <w:docPartGallery w:val="Page Numbers (Bottom of Page)"/>
        <w:docPartUnique/>
      </w:docPartObj>
    </w:sdtPr>
    <w:sdtContent>
      <w:p w:rsidR="007F131F" w:rsidRDefault="00D211E5">
        <w:pPr>
          <w:pStyle w:val="Footer"/>
          <w:jc w:val="right"/>
        </w:pPr>
        <w:fldSimple w:instr=" PAGE   \* MERGEFORMAT ">
          <w:r w:rsidR="001E1EA4">
            <w:rPr>
              <w:noProof/>
            </w:rPr>
            <w:t>viii</w:t>
          </w:r>
        </w:fldSimple>
      </w:p>
    </w:sdtContent>
  </w:sdt>
  <w:p w:rsidR="007F131F" w:rsidRDefault="007F13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0C" w:rsidRDefault="00D211E5">
    <w:pPr>
      <w:pStyle w:val="Footer"/>
      <w:jc w:val="right"/>
    </w:pPr>
    <w:r>
      <w:fldChar w:fldCharType="begin"/>
    </w:r>
    <w:r w:rsidR="00450757">
      <w:instrText xml:space="preserve"> PAGE   \* MERGEFORMAT </w:instrText>
    </w:r>
    <w:r>
      <w:fldChar w:fldCharType="separate"/>
    </w:r>
    <w:r w:rsidR="001E1EA4">
      <w:rPr>
        <w:noProof/>
      </w:rPr>
      <w:t>32</w:t>
    </w:r>
    <w:r>
      <w:fldChar w:fldCharType="end"/>
    </w:r>
  </w:p>
  <w:p w:rsidR="006A6D0C" w:rsidRDefault="006C5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390" w:rsidRDefault="006C5390" w:rsidP="002B3B76">
      <w:pPr>
        <w:spacing w:after="0" w:line="240" w:lineRule="auto"/>
      </w:pPr>
      <w:r>
        <w:separator/>
      </w:r>
    </w:p>
  </w:footnote>
  <w:footnote w:type="continuationSeparator" w:id="1">
    <w:p w:rsidR="006C5390" w:rsidRDefault="006C5390" w:rsidP="002B3B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29D1"/>
    <w:multiLevelType w:val="hybridMultilevel"/>
    <w:tmpl w:val="6EFAF840"/>
    <w:lvl w:ilvl="0" w:tplc="051A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E6388"/>
    <w:multiLevelType w:val="multilevel"/>
    <w:tmpl w:val="4DDA02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28A658E"/>
    <w:multiLevelType w:val="hybridMultilevel"/>
    <w:tmpl w:val="0A5474C8"/>
    <w:lvl w:ilvl="0" w:tplc="EC74A4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F3FE3"/>
    <w:multiLevelType w:val="hybridMultilevel"/>
    <w:tmpl w:val="C762AD3A"/>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332564"/>
    <w:multiLevelType w:val="hybridMultilevel"/>
    <w:tmpl w:val="5C8E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B51815"/>
    <w:multiLevelType w:val="multilevel"/>
    <w:tmpl w:val="2D6CFCE8"/>
    <w:lvl w:ilvl="0">
      <w:start w:val="1"/>
      <w:numFmt w:val="decimal"/>
      <w:lvlText w:val="%1."/>
      <w:lvlJc w:val="left"/>
      <w:pPr>
        <w:ind w:left="360" w:hanging="360"/>
      </w:pPr>
      <w:rPr>
        <w:rFonts w:hint="default"/>
      </w:rPr>
    </w:lvl>
    <w:lvl w:ilvl="1">
      <w:start w:val="1"/>
      <w:numFmt w:val="decimal"/>
      <w:isLgl/>
      <w:lvlText w:val="%1.%2"/>
      <w:lvlJc w:val="left"/>
      <w:pPr>
        <w:ind w:left="2055" w:hanging="2055"/>
      </w:pPr>
      <w:rPr>
        <w:rFonts w:hint="default"/>
      </w:rPr>
    </w:lvl>
    <w:lvl w:ilvl="2">
      <w:start w:val="1"/>
      <w:numFmt w:val="decimal"/>
      <w:isLgl/>
      <w:lvlText w:val="%1.%2.%3"/>
      <w:lvlJc w:val="left"/>
      <w:pPr>
        <w:ind w:left="2055" w:hanging="2055"/>
      </w:pPr>
      <w:rPr>
        <w:rFonts w:hint="default"/>
      </w:rPr>
    </w:lvl>
    <w:lvl w:ilvl="3">
      <w:start w:val="1"/>
      <w:numFmt w:val="decimal"/>
      <w:isLgl/>
      <w:lvlText w:val="%1.%2.%3.%4"/>
      <w:lvlJc w:val="left"/>
      <w:pPr>
        <w:ind w:left="2055" w:hanging="2055"/>
      </w:pPr>
      <w:rPr>
        <w:rFonts w:hint="default"/>
      </w:rPr>
    </w:lvl>
    <w:lvl w:ilvl="4">
      <w:start w:val="1"/>
      <w:numFmt w:val="decimal"/>
      <w:isLgl/>
      <w:lvlText w:val="%1.%2.%3.%4.%5"/>
      <w:lvlJc w:val="left"/>
      <w:pPr>
        <w:ind w:left="2055" w:hanging="2055"/>
      </w:pPr>
      <w:rPr>
        <w:rFonts w:hint="default"/>
      </w:rPr>
    </w:lvl>
    <w:lvl w:ilvl="5">
      <w:start w:val="1"/>
      <w:numFmt w:val="decimal"/>
      <w:isLgl/>
      <w:lvlText w:val="%1.%2.%3.%4.%5.%6"/>
      <w:lvlJc w:val="left"/>
      <w:pPr>
        <w:ind w:left="2055" w:hanging="2055"/>
      </w:pPr>
      <w:rPr>
        <w:rFonts w:hint="default"/>
      </w:rPr>
    </w:lvl>
    <w:lvl w:ilvl="6">
      <w:start w:val="1"/>
      <w:numFmt w:val="decimal"/>
      <w:isLgl/>
      <w:lvlText w:val="%1.%2.%3.%4.%5.%6.%7"/>
      <w:lvlJc w:val="left"/>
      <w:pPr>
        <w:ind w:left="2055" w:hanging="2055"/>
      </w:pPr>
      <w:rPr>
        <w:rFonts w:hint="default"/>
      </w:rPr>
    </w:lvl>
    <w:lvl w:ilvl="7">
      <w:start w:val="1"/>
      <w:numFmt w:val="decimal"/>
      <w:isLgl/>
      <w:lvlText w:val="%1.%2.%3.%4.%5.%6.%7.%8"/>
      <w:lvlJc w:val="left"/>
      <w:pPr>
        <w:ind w:left="2055" w:hanging="2055"/>
      </w:pPr>
      <w:rPr>
        <w:rFonts w:hint="default"/>
      </w:rPr>
    </w:lvl>
    <w:lvl w:ilvl="8">
      <w:start w:val="1"/>
      <w:numFmt w:val="decimal"/>
      <w:isLgl/>
      <w:lvlText w:val="%1.%2.%3.%4.%5.%6.%7.%8.%9"/>
      <w:lvlJc w:val="left"/>
      <w:pPr>
        <w:ind w:left="2160" w:hanging="2160"/>
      </w:pPr>
      <w:rPr>
        <w:rFonts w:hint="default"/>
      </w:rPr>
    </w:lvl>
  </w:abstractNum>
  <w:abstractNum w:abstractNumId="6">
    <w:nsid w:val="33587485"/>
    <w:multiLevelType w:val="hybridMultilevel"/>
    <w:tmpl w:val="594AF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E13F4"/>
    <w:multiLevelType w:val="hybridMultilevel"/>
    <w:tmpl w:val="02722D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D15112"/>
    <w:multiLevelType w:val="multilevel"/>
    <w:tmpl w:val="8E26C064"/>
    <w:lvl w:ilvl="0">
      <w:start w:val="1"/>
      <w:numFmt w:val="decimal"/>
      <w:lvlText w:val="%1."/>
      <w:lvlJc w:val="left"/>
      <w:pPr>
        <w:ind w:left="360" w:hanging="360"/>
      </w:pPr>
      <w:rPr>
        <w:rFonts w:hint="default"/>
      </w:rPr>
    </w:lvl>
    <w:lvl w:ilvl="1">
      <w:start w:val="1"/>
      <w:numFmt w:val="decimal"/>
      <w:isLgl/>
      <w:lvlText w:val="%1.%2"/>
      <w:lvlJc w:val="left"/>
      <w:pPr>
        <w:ind w:left="547" w:hanging="525"/>
      </w:pPr>
      <w:rPr>
        <w:rFonts w:hint="default"/>
      </w:rPr>
    </w:lvl>
    <w:lvl w:ilvl="2">
      <w:numFmt w:val="decimal"/>
      <w:isLgl/>
      <w:lvlText w:val="%1.%2.%3"/>
      <w:lvlJc w:val="left"/>
      <w:pPr>
        <w:ind w:left="764"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90"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94" w:hanging="1440"/>
      </w:pPr>
      <w:rPr>
        <w:rFonts w:hint="default"/>
      </w:rPr>
    </w:lvl>
    <w:lvl w:ilvl="8">
      <w:start w:val="1"/>
      <w:numFmt w:val="decimal"/>
      <w:isLgl/>
      <w:lvlText w:val="%1.%2.%3.%4.%5.%6.%7.%8.%9"/>
      <w:lvlJc w:val="left"/>
      <w:pPr>
        <w:ind w:left="1616" w:hanging="1440"/>
      </w:pPr>
      <w:rPr>
        <w:rFonts w:hint="default"/>
      </w:rPr>
    </w:lvl>
  </w:abstractNum>
  <w:abstractNum w:abstractNumId="9">
    <w:nsid w:val="37667B20"/>
    <w:multiLevelType w:val="multilevel"/>
    <w:tmpl w:val="89061AD6"/>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3F9861CC"/>
    <w:multiLevelType w:val="hybridMultilevel"/>
    <w:tmpl w:val="63FA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A58AE"/>
    <w:multiLevelType w:val="hybridMultilevel"/>
    <w:tmpl w:val="573CFC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4A1E26"/>
    <w:multiLevelType w:val="multilevel"/>
    <w:tmpl w:val="A5AC59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058159B"/>
    <w:multiLevelType w:val="hybridMultilevel"/>
    <w:tmpl w:val="4A5653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3C062C"/>
    <w:multiLevelType w:val="hybridMultilevel"/>
    <w:tmpl w:val="B6D6E65C"/>
    <w:lvl w:ilvl="0" w:tplc="42B47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6A4A93"/>
    <w:multiLevelType w:val="hybridMultilevel"/>
    <w:tmpl w:val="B08676B0"/>
    <w:lvl w:ilvl="0" w:tplc="9A927CC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6F15A8"/>
    <w:multiLevelType w:val="hybridMultilevel"/>
    <w:tmpl w:val="7B144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12CD1"/>
    <w:multiLevelType w:val="multilevel"/>
    <w:tmpl w:val="09E621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68721BA"/>
    <w:multiLevelType w:val="hybridMultilevel"/>
    <w:tmpl w:val="7B1A1206"/>
    <w:lvl w:ilvl="0" w:tplc="FABE11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3C26D3"/>
    <w:multiLevelType w:val="hybridMultilevel"/>
    <w:tmpl w:val="B44A30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D65C3F"/>
    <w:multiLevelType w:val="multilevel"/>
    <w:tmpl w:val="4FF007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3"/>
  </w:num>
  <w:num w:numId="2">
    <w:abstractNumId w:val="7"/>
  </w:num>
  <w:num w:numId="3">
    <w:abstractNumId w:val="3"/>
  </w:num>
  <w:num w:numId="4">
    <w:abstractNumId w:val="8"/>
  </w:num>
  <w:num w:numId="5">
    <w:abstractNumId w:val="19"/>
  </w:num>
  <w:num w:numId="6">
    <w:abstractNumId w:val="20"/>
  </w:num>
  <w:num w:numId="7">
    <w:abstractNumId w:val="11"/>
  </w:num>
  <w:num w:numId="8">
    <w:abstractNumId w:val="9"/>
  </w:num>
  <w:num w:numId="9">
    <w:abstractNumId w:val="5"/>
  </w:num>
  <w:num w:numId="10">
    <w:abstractNumId w:val="18"/>
  </w:num>
  <w:num w:numId="11">
    <w:abstractNumId w:val="15"/>
  </w:num>
  <w:num w:numId="12">
    <w:abstractNumId w:val="4"/>
  </w:num>
  <w:num w:numId="13">
    <w:abstractNumId w:val="2"/>
  </w:num>
  <w:num w:numId="14">
    <w:abstractNumId w:val="6"/>
  </w:num>
  <w:num w:numId="15">
    <w:abstractNumId w:val="12"/>
  </w:num>
  <w:num w:numId="16">
    <w:abstractNumId w:val="16"/>
  </w:num>
  <w:num w:numId="17">
    <w:abstractNumId w:val="0"/>
  </w:num>
  <w:num w:numId="18">
    <w:abstractNumId w:val="14"/>
  </w:num>
  <w:num w:numId="19">
    <w:abstractNumId w:val="17"/>
  </w:num>
  <w:num w:numId="20">
    <w:abstractNumId w:val="1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useFELayout/>
  </w:compat>
  <w:rsids>
    <w:rsidRoot w:val="00AC2B2F"/>
    <w:rsid w:val="000004EC"/>
    <w:rsid w:val="00007F8F"/>
    <w:rsid w:val="00016545"/>
    <w:rsid w:val="00020E21"/>
    <w:rsid w:val="00023BEB"/>
    <w:rsid w:val="00027BD4"/>
    <w:rsid w:val="00030064"/>
    <w:rsid w:val="000313FC"/>
    <w:rsid w:val="00031848"/>
    <w:rsid w:val="00044398"/>
    <w:rsid w:val="00046BCD"/>
    <w:rsid w:val="00050EBE"/>
    <w:rsid w:val="00053C0D"/>
    <w:rsid w:val="000564BA"/>
    <w:rsid w:val="000667C3"/>
    <w:rsid w:val="00066903"/>
    <w:rsid w:val="00083903"/>
    <w:rsid w:val="00084ABC"/>
    <w:rsid w:val="00086704"/>
    <w:rsid w:val="00087818"/>
    <w:rsid w:val="00091B5A"/>
    <w:rsid w:val="000A2EF6"/>
    <w:rsid w:val="000A3F1C"/>
    <w:rsid w:val="000A7389"/>
    <w:rsid w:val="000B13F0"/>
    <w:rsid w:val="000B501C"/>
    <w:rsid w:val="000C0115"/>
    <w:rsid w:val="000C12EF"/>
    <w:rsid w:val="000C7366"/>
    <w:rsid w:val="000D12EB"/>
    <w:rsid w:val="000D657C"/>
    <w:rsid w:val="000D7BA8"/>
    <w:rsid w:val="000E09F8"/>
    <w:rsid w:val="000E11B9"/>
    <w:rsid w:val="000E1B55"/>
    <w:rsid w:val="000E3FEC"/>
    <w:rsid w:val="000F09A0"/>
    <w:rsid w:val="000F14B7"/>
    <w:rsid w:val="000F23B4"/>
    <w:rsid w:val="000F5437"/>
    <w:rsid w:val="000F5EB8"/>
    <w:rsid w:val="000F6439"/>
    <w:rsid w:val="001017D3"/>
    <w:rsid w:val="00104E91"/>
    <w:rsid w:val="001063E1"/>
    <w:rsid w:val="00111AD9"/>
    <w:rsid w:val="001134A3"/>
    <w:rsid w:val="00117615"/>
    <w:rsid w:val="00120987"/>
    <w:rsid w:val="00120BD2"/>
    <w:rsid w:val="0012135C"/>
    <w:rsid w:val="001231FF"/>
    <w:rsid w:val="0013041A"/>
    <w:rsid w:val="00133B8E"/>
    <w:rsid w:val="001344D3"/>
    <w:rsid w:val="001400B0"/>
    <w:rsid w:val="001402B1"/>
    <w:rsid w:val="00140628"/>
    <w:rsid w:val="001408FB"/>
    <w:rsid w:val="001422C8"/>
    <w:rsid w:val="00142AB8"/>
    <w:rsid w:val="001530FE"/>
    <w:rsid w:val="00162CAB"/>
    <w:rsid w:val="00165F0B"/>
    <w:rsid w:val="00170F2B"/>
    <w:rsid w:val="00174DBC"/>
    <w:rsid w:val="001847D0"/>
    <w:rsid w:val="00185AC7"/>
    <w:rsid w:val="00187999"/>
    <w:rsid w:val="00191CB0"/>
    <w:rsid w:val="00195E68"/>
    <w:rsid w:val="00196D92"/>
    <w:rsid w:val="001A1EC7"/>
    <w:rsid w:val="001A4CFD"/>
    <w:rsid w:val="001A7B63"/>
    <w:rsid w:val="001B1D18"/>
    <w:rsid w:val="001B411E"/>
    <w:rsid w:val="001B47C5"/>
    <w:rsid w:val="001B482F"/>
    <w:rsid w:val="001B4F63"/>
    <w:rsid w:val="001B7CD7"/>
    <w:rsid w:val="001C621E"/>
    <w:rsid w:val="001C7C50"/>
    <w:rsid w:val="001D29CE"/>
    <w:rsid w:val="001D35EF"/>
    <w:rsid w:val="001D614D"/>
    <w:rsid w:val="001E1308"/>
    <w:rsid w:val="001E1EA4"/>
    <w:rsid w:val="001F78C3"/>
    <w:rsid w:val="0020067B"/>
    <w:rsid w:val="00200884"/>
    <w:rsid w:val="00200B85"/>
    <w:rsid w:val="0021104D"/>
    <w:rsid w:val="002124FF"/>
    <w:rsid w:val="00220693"/>
    <w:rsid w:val="00223661"/>
    <w:rsid w:val="002242FC"/>
    <w:rsid w:val="00224711"/>
    <w:rsid w:val="002337F0"/>
    <w:rsid w:val="00234E56"/>
    <w:rsid w:val="00234F7E"/>
    <w:rsid w:val="00235E1B"/>
    <w:rsid w:val="00243497"/>
    <w:rsid w:val="002435B5"/>
    <w:rsid w:val="00244B30"/>
    <w:rsid w:val="00253D0A"/>
    <w:rsid w:val="002543D7"/>
    <w:rsid w:val="00256A67"/>
    <w:rsid w:val="00262FA1"/>
    <w:rsid w:val="00267B49"/>
    <w:rsid w:val="00273EDB"/>
    <w:rsid w:val="00274093"/>
    <w:rsid w:val="00275EEA"/>
    <w:rsid w:val="002805E4"/>
    <w:rsid w:val="00281F79"/>
    <w:rsid w:val="00283788"/>
    <w:rsid w:val="00283EA2"/>
    <w:rsid w:val="0029062F"/>
    <w:rsid w:val="0029736A"/>
    <w:rsid w:val="002A0D19"/>
    <w:rsid w:val="002A0E40"/>
    <w:rsid w:val="002A2C72"/>
    <w:rsid w:val="002B0819"/>
    <w:rsid w:val="002B11B8"/>
    <w:rsid w:val="002B3B76"/>
    <w:rsid w:val="002B56D8"/>
    <w:rsid w:val="002C2C4B"/>
    <w:rsid w:val="002C3380"/>
    <w:rsid w:val="002D0EDD"/>
    <w:rsid w:val="002D263C"/>
    <w:rsid w:val="002D3BDC"/>
    <w:rsid w:val="002D56DF"/>
    <w:rsid w:val="002D5D6D"/>
    <w:rsid w:val="002D5F11"/>
    <w:rsid w:val="002D76A1"/>
    <w:rsid w:val="002E06AC"/>
    <w:rsid w:val="002E0756"/>
    <w:rsid w:val="002E18ED"/>
    <w:rsid w:val="002E234E"/>
    <w:rsid w:val="002E2D67"/>
    <w:rsid w:val="002E2FE7"/>
    <w:rsid w:val="002E5C99"/>
    <w:rsid w:val="002F09E2"/>
    <w:rsid w:val="002F5DD4"/>
    <w:rsid w:val="002F75E0"/>
    <w:rsid w:val="0030051D"/>
    <w:rsid w:val="00315909"/>
    <w:rsid w:val="003165C9"/>
    <w:rsid w:val="0032273C"/>
    <w:rsid w:val="003255A9"/>
    <w:rsid w:val="003301EE"/>
    <w:rsid w:val="003322AD"/>
    <w:rsid w:val="0033326B"/>
    <w:rsid w:val="00340A54"/>
    <w:rsid w:val="00341310"/>
    <w:rsid w:val="0034387B"/>
    <w:rsid w:val="003438E2"/>
    <w:rsid w:val="003454C9"/>
    <w:rsid w:val="003454E4"/>
    <w:rsid w:val="00350810"/>
    <w:rsid w:val="00353F14"/>
    <w:rsid w:val="00354DE7"/>
    <w:rsid w:val="00355E3D"/>
    <w:rsid w:val="003566AD"/>
    <w:rsid w:val="00356E95"/>
    <w:rsid w:val="003576B3"/>
    <w:rsid w:val="00361EA2"/>
    <w:rsid w:val="0036615F"/>
    <w:rsid w:val="0036671F"/>
    <w:rsid w:val="00367CD9"/>
    <w:rsid w:val="00372B3F"/>
    <w:rsid w:val="003737D9"/>
    <w:rsid w:val="00377B11"/>
    <w:rsid w:val="00387DB7"/>
    <w:rsid w:val="003917A3"/>
    <w:rsid w:val="0039204A"/>
    <w:rsid w:val="0039518F"/>
    <w:rsid w:val="003A38A3"/>
    <w:rsid w:val="003A3D94"/>
    <w:rsid w:val="003B0DE2"/>
    <w:rsid w:val="003B23F6"/>
    <w:rsid w:val="003B4CD0"/>
    <w:rsid w:val="003B5FF3"/>
    <w:rsid w:val="003C2B74"/>
    <w:rsid w:val="003C75FC"/>
    <w:rsid w:val="003D61A1"/>
    <w:rsid w:val="003D7FC9"/>
    <w:rsid w:val="003E0119"/>
    <w:rsid w:val="003E0148"/>
    <w:rsid w:val="003E4145"/>
    <w:rsid w:val="003F052F"/>
    <w:rsid w:val="003F7AA1"/>
    <w:rsid w:val="0040347B"/>
    <w:rsid w:val="00403CE4"/>
    <w:rsid w:val="00405AA2"/>
    <w:rsid w:val="0040623D"/>
    <w:rsid w:val="004062F7"/>
    <w:rsid w:val="00407FF9"/>
    <w:rsid w:val="004143F7"/>
    <w:rsid w:val="00415657"/>
    <w:rsid w:val="00420172"/>
    <w:rsid w:val="00420A68"/>
    <w:rsid w:val="00421E0E"/>
    <w:rsid w:val="00423FDA"/>
    <w:rsid w:val="0042494C"/>
    <w:rsid w:val="00442384"/>
    <w:rsid w:val="00450757"/>
    <w:rsid w:val="00450D92"/>
    <w:rsid w:val="004522E1"/>
    <w:rsid w:val="00455CD6"/>
    <w:rsid w:val="0046044C"/>
    <w:rsid w:val="0046237F"/>
    <w:rsid w:val="00462784"/>
    <w:rsid w:val="00462C54"/>
    <w:rsid w:val="0046334A"/>
    <w:rsid w:val="00464E85"/>
    <w:rsid w:val="004671A2"/>
    <w:rsid w:val="00467E29"/>
    <w:rsid w:val="004715D9"/>
    <w:rsid w:val="004737EB"/>
    <w:rsid w:val="00482AD2"/>
    <w:rsid w:val="004847D2"/>
    <w:rsid w:val="004866E9"/>
    <w:rsid w:val="0049746A"/>
    <w:rsid w:val="004974AA"/>
    <w:rsid w:val="00497693"/>
    <w:rsid w:val="004A2DCB"/>
    <w:rsid w:val="004A35FB"/>
    <w:rsid w:val="004A4D09"/>
    <w:rsid w:val="004A55FE"/>
    <w:rsid w:val="004A7E9E"/>
    <w:rsid w:val="004B3529"/>
    <w:rsid w:val="004B4B66"/>
    <w:rsid w:val="004B53A9"/>
    <w:rsid w:val="004B6AD4"/>
    <w:rsid w:val="004B6E50"/>
    <w:rsid w:val="004B702F"/>
    <w:rsid w:val="004C3C67"/>
    <w:rsid w:val="004C59D7"/>
    <w:rsid w:val="004C7FE4"/>
    <w:rsid w:val="004D0262"/>
    <w:rsid w:val="004D4860"/>
    <w:rsid w:val="004D5B0F"/>
    <w:rsid w:val="004E2F35"/>
    <w:rsid w:val="004E316F"/>
    <w:rsid w:val="004E36FE"/>
    <w:rsid w:val="004E71EA"/>
    <w:rsid w:val="004F456F"/>
    <w:rsid w:val="004F5E62"/>
    <w:rsid w:val="004F655C"/>
    <w:rsid w:val="004F67C9"/>
    <w:rsid w:val="0050190A"/>
    <w:rsid w:val="0050403C"/>
    <w:rsid w:val="00505222"/>
    <w:rsid w:val="00506013"/>
    <w:rsid w:val="0050773D"/>
    <w:rsid w:val="00517AAE"/>
    <w:rsid w:val="00526903"/>
    <w:rsid w:val="00533790"/>
    <w:rsid w:val="00533D81"/>
    <w:rsid w:val="00533E31"/>
    <w:rsid w:val="00533FC4"/>
    <w:rsid w:val="005370DF"/>
    <w:rsid w:val="005451AB"/>
    <w:rsid w:val="00545DFC"/>
    <w:rsid w:val="00546566"/>
    <w:rsid w:val="00546CBB"/>
    <w:rsid w:val="005475F2"/>
    <w:rsid w:val="00560D65"/>
    <w:rsid w:val="00561B9D"/>
    <w:rsid w:val="00561C38"/>
    <w:rsid w:val="00564F95"/>
    <w:rsid w:val="00565B0F"/>
    <w:rsid w:val="00566555"/>
    <w:rsid w:val="00566AD0"/>
    <w:rsid w:val="005773CA"/>
    <w:rsid w:val="005809C2"/>
    <w:rsid w:val="00582AFD"/>
    <w:rsid w:val="00584BB8"/>
    <w:rsid w:val="005879D6"/>
    <w:rsid w:val="005904F8"/>
    <w:rsid w:val="00593B2E"/>
    <w:rsid w:val="00594502"/>
    <w:rsid w:val="00596D60"/>
    <w:rsid w:val="005A47CC"/>
    <w:rsid w:val="005A66F0"/>
    <w:rsid w:val="005A7F45"/>
    <w:rsid w:val="005B1797"/>
    <w:rsid w:val="005C3660"/>
    <w:rsid w:val="005D0599"/>
    <w:rsid w:val="005D150C"/>
    <w:rsid w:val="005D3F7B"/>
    <w:rsid w:val="005E036B"/>
    <w:rsid w:val="005F45BE"/>
    <w:rsid w:val="005F5EDC"/>
    <w:rsid w:val="00601127"/>
    <w:rsid w:val="00603A9B"/>
    <w:rsid w:val="00605192"/>
    <w:rsid w:val="00605810"/>
    <w:rsid w:val="00606339"/>
    <w:rsid w:val="0060675A"/>
    <w:rsid w:val="006078E2"/>
    <w:rsid w:val="006165CF"/>
    <w:rsid w:val="00617193"/>
    <w:rsid w:val="00620CC5"/>
    <w:rsid w:val="006224AA"/>
    <w:rsid w:val="0062394C"/>
    <w:rsid w:val="0062621D"/>
    <w:rsid w:val="00630AD0"/>
    <w:rsid w:val="00631B4C"/>
    <w:rsid w:val="00633C77"/>
    <w:rsid w:val="006377A5"/>
    <w:rsid w:val="00641EEF"/>
    <w:rsid w:val="00650A07"/>
    <w:rsid w:val="00651914"/>
    <w:rsid w:val="006536AF"/>
    <w:rsid w:val="00655DE6"/>
    <w:rsid w:val="00656A10"/>
    <w:rsid w:val="00660B1F"/>
    <w:rsid w:val="00661EFC"/>
    <w:rsid w:val="00662E5D"/>
    <w:rsid w:val="0066649A"/>
    <w:rsid w:val="006711A1"/>
    <w:rsid w:val="006760CE"/>
    <w:rsid w:val="00683884"/>
    <w:rsid w:val="00683929"/>
    <w:rsid w:val="00684801"/>
    <w:rsid w:val="006917E2"/>
    <w:rsid w:val="0069292E"/>
    <w:rsid w:val="00695F8A"/>
    <w:rsid w:val="006979EA"/>
    <w:rsid w:val="006A0A54"/>
    <w:rsid w:val="006A22B2"/>
    <w:rsid w:val="006A2C81"/>
    <w:rsid w:val="006A504D"/>
    <w:rsid w:val="006A517A"/>
    <w:rsid w:val="006B4DB0"/>
    <w:rsid w:val="006B7529"/>
    <w:rsid w:val="006B764E"/>
    <w:rsid w:val="006B7E4D"/>
    <w:rsid w:val="006C3957"/>
    <w:rsid w:val="006C5390"/>
    <w:rsid w:val="006D0F6C"/>
    <w:rsid w:val="006D2BEF"/>
    <w:rsid w:val="006D5B12"/>
    <w:rsid w:val="006D6DA7"/>
    <w:rsid w:val="006F168C"/>
    <w:rsid w:val="00701A3A"/>
    <w:rsid w:val="007062A6"/>
    <w:rsid w:val="0070788C"/>
    <w:rsid w:val="00711947"/>
    <w:rsid w:val="00712E03"/>
    <w:rsid w:val="007135B8"/>
    <w:rsid w:val="00713D29"/>
    <w:rsid w:val="007145A8"/>
    <w:rsid w:val="00715411"/>
    <w:rsid w:val="0071646A"/>
    <w:rsid w:val="0071676B"/>
    <w:rsid w:val="00716897"/>
    <w:rsid w:val="0071699F"/>
    <w:rsid w:val="0072617D"/>
    <w:rsid w:val="00727EB0"/>
    <w:rsid w:val="00741A42"/>
    <w:rsid w:val="00747447"/>
    <w:rsid w:val="0075174B"/>
    <w:rsid w:val="0076363B"/>
    <w:rsid w:val="00763DBE"/>
    <w:rsid w:val="007643EE"/>
    <w:rsid w:val="007649CE"/>
    <w:rsid w:val="00765AC6"/>
    <w:rsid w:val="0076706D"/>
    <w:rsid w:val="00767F25"/>
    <w:rsid w:val="00771053"/>
    <w:rsid w:val="00780FD0"/>
    <w:rsid w:val="00786FF2"/>
    <w:rsid w:val="0078727A"/>
    <w:rsid w:val="007903C9"/>
    <w:rsid w:val="007A30FB"/>
    <w:rsid w:val="007A44A2"/>
    <w:rsid w:val="007A5492"/>
    <w:rsid w:val="007B13E4"/>
    <w:rsid w:val="007B78D9"/>
    <w:rsid w:val="007C0313"/>
    <w:rsid w:val="007C096F"/>
    <w:rsid w:val="007C5802"/>
    <w:rsid w:val="007C5DE7"/>
    <w:rsid w:val="007C7D70"/>
    <w:rsid w:val="007D103B"/>
    <w:rsid w:val="007D3012"/>
    <w:rsid w:val="007D3315"/>
    <w:rsid w:val="007D3A04"/>
    <w:rsid w:val="007F01AE"/>
    <w:rsid w:val="007F131F"/>
    <w:rsid w:val="007F1767"/>
    <w:rsid w:val="007F1F8C"/>
    <w:rsid w:val="007F330D"/>
    <w:rsid w:val="007F5533"/>
    <w:rsid w:val="007F7F7B"/>
    <w:rsid w:val="0080046E"/>
    <w:rsid w:val="00813C8C"/>
    <w:rsid w:val="0081404A"/>
    <w:rsid w:val="00821540"/>
    <w:rsid w:val="008219C6"/>
    <w:rsid w:val="0083035C"/>
    <w:rsid w:val="00832927"/>
    <w:rsid w:val="008372D1"/>
    <w:rsid w:val="0084573D"/>
    <w:rsid w:val="008569B5"/>
    <w:rsid w:val="00857074"/>
    <w:rsid w:val="00861895"/>
    <w:rsid w:val="00861E8A"/>
    <w:rsid w:val="00865635"/>
    <w:rsid w:val="00867896"/>
    <w:rsid w:val="00874A94"/>
    <w:rsid w:val="008766E5"/>
    <w:rsid w:val="0087717F"/>
    <w:rsid w:val="0088088A"/>
    <w:rsid w:val="00881400"/>
    <w:rsid w:val="008824D8"/>
    <w:rsid w:val="00884801"/>
    <w:rsid w:val="0088577F"/>
    <w:rsid w:val="00886596"/>
    <w:rsid w:val="00894374"/>
    <w:rsid w:val="008A6C33"/>
    <w:rsid w:val="008B4B57"/>
    <w:rsid w:val="008B503B"/>
    <w:rsid w:val="008C55D2"/>
    <w:rsid w:val="008C6297"/>
    <w:rsid w:val="008D0F45"/>
    <w:rsid w:val="008D5EA5"/>
    <w:rsid w:val="008D6CD5"/>
    <w:rsid w:val="008E0D8F"/>
    <w:rsid w:val="008E6767"/>
    <w:rsid w:val="008E762B"/>
    <w:rsid w:val="008F08FE"/>
    <w:rsid w:val="008F0CCD"/>
    <w:rsid w:val="008F1B8B"/>
    <w:rsid w:val="008F2C99"/>
    <w:rsid w:val="008F54EA"/>
    <w:rsid w:val="0090122C"/>
    <w:rsid w:val="00901454"/>
    <w:rsid w:val="00905A67"/>
    <w:rsid w:val="0090729A"/>
    <w:rsid w:val="00910874"/>
    <w:rsid w:val="00911D1E"/>
    <w:rsid w:val="00912B04"/>
    <w:rsid w:val="00915605"/>
    <w:rsid w:val="00920379"/>
    <w:rsid w:val="00921789"/>
    <w:rsid w:val="00921DEA"/>
    <w:rsid w:val="009255C1"/>
    <w:rsid w:val="0092793E"/>
    <w:rsid w:val="00927D80"/>
    <w:rsid w:val="009403D9"/>
    <w:rsid w:val="00946AFF"/>
    <w:rsid w:val="0094729C"/>
    <w:rsid w:val="00954BFC"/>
    <w:rsid w:val="00954ED8"/>
    <w:rsid w:val="00960086"/>
    <w:rsid w:val="00961C91"/>
    <w:rsid w:val="00962721"/>
    <w:rsid w:val="00971396"/>
    <w:rsid w:val="00971EF6"/>
    <w:rsid w:val="009753D4"/>
    <w:rsid w:val="00977CE7"/>
    <w:rsid w:val="009851CA"/>
    <w:rsid w:val="009905CA"/>
    <w:rsid w:val="00990B09"/>
    <w:rsid w:val="00992F4B"/>
    <w:rsid w:val="00996341"/>
    <w:rsid w:val="00997475"/>
    <w:rsid w:val="009A06DC"/>
    <w:rsid w:val="009A1767"/>
    <w:rsid w:val="009A6BF4"/>
    <w:rsid w:val="009B21CF"/>
    <w:rsid w:val="009B3CC8"/>
    <w:rsid w:val="009B6475"/>
    <w:rsid w:val="009C1308"/>
    <w:rsid w:val="009C759B"/>
    <w:rsid w:val="009C7722"/>
    <w:rsid w:val="009D12B0"/>
    <w:rsid w:val="009D1415"/>
    <w:rsid w:val="009D2F5B"/>
    <w:rsid w:val="009D3FD1"/>
    <w:rsid w:val="009D5FD4"/>
    <w:rsid w:val="009E57CA"/>
    <w:rsid w:val="009E6075"/>
    <w:rsid w:val="009E7D4B"/>
    <w:rsid w:val="009F0767"/>
    <w:rsid w:val="009F0D6F"/>
    <w:rsid w:val="009F1FB7"/>
    <w:rsid w:val="009F493A"/>
    <w:rsid w:val="009F651C"/>
    <w:rsid w:val="009F6877"/>
    <w:rsid w:val="00A050B4"/>
    <w:rsid w:val="00A07831"/>
    <w:rsid w:val="00A1032C"/>
    <w:rsid w:val="00A14D7B"/>
    <w:rsid w:val="00A15E29"/>
    <w:rsid w:val="00A17FA7"/>
    <w:rsid w:val="00A205CC"/>
    <w:rsid w:val="00A24378"/>
    <w:rsid w:val="00A277C9"/>
    <w:rsid w:val="00A303C0"/>
    <w:rsid w:val="00A3190C"/>
    <w:rsid w:val="00A32772"/>
    <w:rsid w:val="00A36BD8"/>
    <w:rsid w:val="00A404C0"/>
    <w:rsid w:val="00A408C7"/>
    <w:rsid w:val="00A64757"/>
    <w:rsid w:val="00A65475"/>
    <w:rsid w:val="00A65903"/>
    <w:rsid w:val="00A72262"/>
    <w:rsid w:val="00A72E50"/>
    <w:rsid w:val="00A76BCC"/>
    <w:rsid w:val="00A77F4B"/>
    <w:rsid w:val="00A86EF5"/>
    <w:rsid w:val="00A9110B"/>
    <w:rsid w:val="00A926E3"/>
    <w:rsid w:val="00A94481"/>
    <w:rsid w:val="00A96A91"/>
    <w:rsid w:val="00A9763F"/>
    <w:rsid w:val="00AA4337"/>
    <w:rsid w:val="00AB2261"/>
    <w:rsid w:val="00AB3281"/>
    <w:rsid w:val="00AB4342"/>
    <w:rsid w:val="00AB5128"/>
    <w:rsid w:val="00AB5FAE"/>
    <w:rsid w:val="00AC043B"/>
    <w:rsid w:val="00AC21DB"/>
    <w:rsid w:val="00AC2B2F"/>
    <w:rsid w:val="00AC3773"/>
    <w:rsid w:val="00AC4E57"/>
    <w:rsid w:val="00AD1591"/>
    <w:rsid w:val="00AD3AAD"/>
    <w:rsid w:val="00AD424B"/>
    <w:rsid w:val="00AD53B2"/>
    <w:rsid w:val="00AD5C53"/>
    <w:rsid w:val="00AD5FF3"/>
    <w:rsid w:val="00AD7041"/>
    <w:rsid w:val="00AD7720"/>
    <w:rsid w:val="00AE53ED"/>
    <w:rsid w:val="00AE6A39"/>
    <w:rsid w:val="00B00E8E"/>
    <w:rsid w:val="00B0463F"/>
    <w:rsid w:val="00B0676A"/>
    <w:rsid w:val="00B10309"/>
    <w:rsid w:val="00B10D5A"/>
    <w:rsid w:val="00B10D9B"/>
    <w:rsid w:val="00B11304"/>
    <w:rsid w:val="00B125E8"/>
    <w:rsid w:val="00B136EA"/>
    <w:rsid w:val="00B13975"/>
    <w:rsid w:val="00B14773"/>
    <w:rsid w:val="00B14ED4"/>
    <w:rsid w:val="00B1622B"/>
    <w:rsid w:val="00B20782"/>
    <w:rsid w:val="00B22D7B"/>
    <w:rsid w:val="00B32DD5"/>
    <w:rsid w:val="00B351A8"/>
    <w:rsid w:val="00B3718F"/>
    <w:rsid w:val="00B3730F"/>
    <w:rsid w:val="00B43531"/>
    <w:rsid w:val="00B44D56"/>
    <w:rsid w:val="00B45F07"/>
    <w:rsid w:val="00B5422C"/>
    <w:rsid w:val="00B5560D"/>
    <w:rsid w:val="00B56E38"/>
    <w:rsid w:val="00B620C9"/>
    <w:rsid w:val="00B62380"/>
    <w:rsid w:val="00B63F26"/>
    <w:rsid w:val="00B66E5A"/>
    <w:rsid w:val="00B66EA0"/>
    <w:rsid w:val="00B80D19"/>
    <w:rsid w:val="00B829EE"/>
    <w:rsid w:val="00B907F4"/>
    <w:rsid w:val="00B913F1"/>
    <w:rsid w:val="00B934AF"/>
    <w:rsid w:val="00B936B0"/>
    <w:rsid w:val="00B94B77"/>
    <w:rsid w:val="00B9621D"/>
    <w:rsid w:val="00B9722E"/>
    <w:rsid w:val="00B972CC"/>
    <w:rsid w:val="00B97438"/>
    <w:rsid w:val="00BA3670"/>
    <w:rsid w:val="00BA6641"/>
    <w:rsid w:val="00BA682D"/>
    <w:rsid w:val="00BB6BF8"/>
    <w:rsid w:val="00BC1294"/>
    <w:rsid w:val="00BC1F8F"/>
    <w:rsid w:val="00BC3642"/>
    <w:rsid w:val="00BC3F78"/>
    <w:rsid w:val="00BC54E6"/>
    <w:rsid w:val="00BC60A3"/>
    <w:rsid w:val="00BC6C6A"/>
    <w:rsid w:val="00BD0041"/>
    <w:rsid w:val="00BD44E7"/>
    <w:rsid w:val="00BD53B4"/>
    <w:rsid w:val="00BE71BD"/>
    <w:rsid w:val="00BF20B6"/>
    <w:rsid w:val="00C030CF"/>
    <w:rsid w:val="00C12D20"/>
    <w:rsid w:val="00C2632B"/>
    <w:rsid w:val="00C26EAA"/>
    <w:rsid w:val="00C328C1"/>
    <w:rsid w:val="00C34DDF"/>
    <w:rsid w:val="00C41618"/>
    <w:rsid w:val="00C50453"/>
    <w:rsid w:val="00C505E8"/>
    <w:rsid w:val="00C50642"/>
    <w:rsid w:val="00C5201D"/>
    <w:rsid w:val="00C54D05"/>
    <w:rsid w:val="00C56519"/>
    <w:rsid w:val="00C76FF4"/>
    <w:rsid w:val="00C83A0C"/>
    <w:rsid w:val="00C86CBF"/>
    <w:rsid w:val="00C90EE6"/>
    <w:rsid w:val="00C90F05"/>
    <w:rsid w:val="00C9525E"/>
    <w:rsid w:val="00CA618D"/>
    <w:rsid w:val="00CB161C"/>
    <w:rsid w:val="00CB4E32"/>
    <w:rsid w:val="00CB5950"/>
    <w:rsid w:val="00CC0FEE"/>
    <w:rsid w:val="00CC4E26"/>
    <w:rsid w:val="00CD1999"/>
    <w:rsid w:val="00CE28FC"/>
    <w:rsid w:val="00CE376E"/>
    <w:rsid w:val="00CE59F9"/>
    <w:rsid w:val="00CE5E60"/>
    <w:rsid w:val="00CE6819"/>
    <w:rsid w:val="00CF2472"/>
    <w:rsid w:val="00CF36CB"/>
    <w:rsid w:val="00CF3979"/>
    <w:rsid w:val="00CF3B39"/>
    <w:rsid w:val="00CF4B97"/>
    <w:rsid w:val="00CF5FCA"/>
    <w:rsid w:val="00D05622"/>
    <w:rsid w:val="00D05A78"/>
    <w:rsid w:val="00D073FE"/>
    <w:rsid w:val="00D12F1B"/>
    <w:rsid w:val="00D14973"/>
    <w:rsid w:val="00D211E5"/>
    <w:rsid w:val="00D218B5"/>
    <w:rsid w:val="00D23034"/>
    <w:rsid w:val="00D30DF4"/>
    <w:rsid w:val="00D31867"/>
    <w:rsid w:val="00D33326"/>
    <w:rsid w:val="00D337ED"/>
    <w:rsid w:val="00D36922"/>
    <w:rsid w:val="00D3795D"/>
    <w:rsid w:val="00D45312"/>
    <w:rsid w:val="00D510E7"/>
    <w:rsid w:val="00D55BBA"/>
    <w:rsid w:val="00D57FFC"/>
    <w:rsid w:val="00D63FB4"/>
    <w:rsid w:val="00D657D7"/>
    <w:rsid w:val="00D73247"/>
    <w:rsid w:val="00D836DB"/>
    <w:rsid w:val="00D877F9"/>
    <w:rsid w:val="00D92B51"/>
    <w:rsid w:val="00D95C09"/>
    <w:rsid w:val="00DA0A3F"/>
    <w:rsid w:val="00DA44E9"/>
    <w:rsid w:val="00DA4B58"/>
    <w:rsid w:val="00DA7718"/>
    <w:rsid w:val="00DB0AE5"/>
    <w:rsid w:val="00DB0D9D"/>
    <w:rsid w:val="00DB2E34"/>
    <w:rsid w:val="00DB32D5"/>
    <w:rsid w:val="00DB541C"/>
    <w:rsid w:val="00DB594C"/>
    <w:rsid w:val="00DB6987"/>
    <w:rsid w:val="00DB6AC9"/>
    <w:rsid w:val="00DC0B46"/>
    <w:rsid w:val="00DC4221"/>
    <w:rsid w:val="00DC73D1"/>
    <w:rsid w:val="00DC7B4A"/>
    <w:rsid w:val="00DD1D9F"/>
    <w:rsid w:val="00DD4D5E"/>
    <w:rsid w:val="00DE00AD"/>
    <w:rsid w:val="00DE0F75"/>
    <w:rsid w:val="00DF383C"/>
    <w:rsid w:val="00E04715"/>
    <w:rsid w:val="00E07CE0"/>
    <w:rsid w:val="00E14649"/>
    <w:rsid w:val="00E164ED"/>
    <w:rsid w:val="00E20201"/>
    <w:rsid w:val="00E24D73"/>
    <w:rsid w:val="00E31053"/>
    <w:rsid w:val="00E32F6C"/>
    <w:rsid w:val="00E367F4"/>
    <w:rsid w:val="00E37F23"/>
    <w:rsid w:val="00E37F3E"/>
    <w:rsid w:val="00E440CF"/>
    <w:rsid w:val="00E44506"/>
    <w:rsid w:val="00E4575E"/>
    <w:rsid w:val="00E478DC"/>
    <w:rsid w:val="00E54CF5"/>
    <w:rsid w:val="00E6039D"/>
    <w:rsid w:val="00E62BA1"/>
    <w:rsid w:val="00E701A4"/>
    <w:rsid w:val="00E735BF"/>
    <w:rsid w:val="00E76824"/>
    <w:rsid w:val="00E820F4"/>
    <w:rsid w:val="00E8254A"/>
    <w:rsid w:val="00E83C67"/>
    <w:rsid w:val="00E86D99"/>
    <w:rsid w:val="00E96EF6"/>
    <w:rsid w:val="00EA1EF5"/>
    <w:rsid w:val="00EB3DC7"/>
    <w:rsid w:val="00EB78FC"/>
    <w:rsid w:val="00EC0EFD"/>
    <w:rsid w:val="00EC4B35"/>
    <w:rsid w:val="00EC5681"/>
    <w:rsid w:val="00EC6668"/>
    <w:rsid w:val="00ED10E9"/>
    <w:rsid w:val="00ED282A"/>
    <w:rsid w:val="00ED382D"/>
    <w:rsid w:val="00ED5912"/>
    <w:rsid w:val="00ED5B46"/>
    <w:rsid w:val="00ED5F2B"/>
    <w:rsid w:val="00EE1FD8"/>
    <w:rsid w:val="00EE22CC"/>
    <w:rsid w:val="00EF1481"/>
    <w:rsid w:val="00EF1841"/>
    <w:rsid w:val="00EF4A1C"/>
    <w:rsid w:val="00EF5E47"/>
    <w:rsid w:val="00F01248"/>
    <w:rsid w:val="00F03358"/>
    <w:rsid w:val="00F037E6"/>
    <w:rsid w:val="00F04A2B"/>
    <w:rsid w:val="00F133D9"/>
    <w:rsid w:val="00F13B0E"/>
    <w:rsid w:val="00F15773"/>
    <w:rsid w:val="00F22918"/>
    <w:rsid w:val="00F23838"/>
    <w:rsid w:val="00F33FF9"/>
    <w:rsid w:val="00F40184"/>
    <w:rsid w:val="00F41EF1"/>
    <w:rsid w:val="00F440B9"/>
    <w:rsid w:val="00F45869"/>
    <w:rsid w:val="00F5190E"/>
    <w:rsid w:val="00F52647"/>
    <w:rsid w:val="00F53C77"/>
    <w:rsid w:val="00F54B86"/>
    <w:rsid w:val="00F551AF"/>
    <w:rsid w:val="00F654A5"/>
    <w:rsid w:val="00F70CCA"/>
    <w:rsid w:val="00F71A40"/>
    <w:rsid w:val="00F73652"/>
    <w:rsid w:val="00F779B7"/>
    <w:rsid w:val="00F82B9F"/>
    <w:rsid w:val="00F904A4"/>
    <w:rsid w:val="00F92596"/>
    <w:rsid w:val="00F94380"/>
    <w:rsid w:val="00F943E9"/>
    <w:rsid w:val="00F978FB"/>
    <w:rsid w:val="00FA6722"/>
    <w:rsid w:val="00FB7B4F"/>
    <w:rsid w:val="00FC0489"/>
    <w:rsid w:val="00FC0A0D"/>
    <w:rsid w:val="00FC2751"/>
    <w:rsid w:val="00FC4A3D"/>
    <w:rsid w:val="00FC4F76"/>
    <w:rsid w:val="00FD2381"/>
    <w:rsid w:val="00FD7F34"/>
    <w:rsid w:val="00FE01A5"/>
    <w:rsid w:val="00FE1346"/>
    <w:rsid w:val="00FE26B7"/>
    <w:rsid w:val="00FE5439"/>
    <w:rsid w:val="00FE6FCE"/>
    <w:rsid w:val="00FE76D1"/>
    <w:rsid w:val="00FF0DF9"/>
    <w:rsid w:val="00FF25E1"/>
    <w:rsid w:val="00FF3555"/>
    <w:rsid w:val="00FF6DB2"/>
    <w:rsid w:val="00FF6ECA"/>
    <w:rsid w:val="00FF7C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C09"/>
  </w:style>
  <w:style w:type="paragraph" w:styleId="Heading1">
    <w:name w:val="heading 1"/>
    <w:basedOn w:val="Normal"/>
    <w:next w:val="Normal"/>
    <w:link w:val="Heading1Char"/>
    <w:uiPriority w:val="9"/>
    <w:qFormat/>
    <w:rsid w:val="00695F8A"/>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DF383C"/>
    <w:pPr>
      <w:keepNext/>
      <w:keepLines/>
      <w:spacing w:before="200" w:after="0"/>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2F"/>
    <w:pPr>
      <w:ind w:left="720"/>
      <w:contextualSpacing/>
    </w:pPr>
  </w:style>
  <w:style w:type="table" w:styleId="TableGrid">
    <w:name w:val="Table Grid"/>
    <w:basedOn w:val="TableNormal"/>
    <w:uiPriority w:val="59"/>
    <w:rsid w:val="008B4B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3B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B76"/>
  </w:style>
  <w:style w:type="paragraph" w:styleId="Footer">
    <w:name w:val="footer"/>
    <w:basedOn w:val="Normal"/>
    <w:link w:val="FooterChar"/>
    <w:uiPriority w:val="99"/>
    <w:unhideWhenUsed/>
    <w:rsid w:val="002B3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B76"/>
  </w:style>
  <w:style w:type="character" w:customStyle="1" w:styleId="Heading1Char">
    <w:name w:val="Heading 1 Char"/>
    <w:basedOn w:val="DefaultParagraphFont"/>
    <w:link w:val="Heading1"/>
    <w:uiPriority w:val="9"/>
    <w:rsid w:val="00695F8A"/>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DF383C"/>
    <w:rPr>
      <w:rFonts w:ascii="Times New Roman" w:eastAsiaTheme="majorEastAsia" w:hAnsi="Times New Roman" w:cstheme="majorBidi"/>
      <w:b/>
      <w:bCs/>
      <w:sz w:val="26"/>
      <w:szCs w:val="26"/>
    </w:rPr>
  </w:style>
  <w:style w:type="paragraph" w:styleId="NoSpacing">
    <w:name w:val="No Spacing"/>
    <w:uiPriority w:val="1"/>
    <w:qFormat/>
    <w:rsid w:val="006B7E4D"/>
    <w:pPr>
      <w:spacing w:after="0" w:line="240" w:lineRule="auto"/>
    </w:pPr>
  </w:style>
  <w:style w:type="paragraph" w:customStyle="1" w:styleId="p1">
    <w:name w:val="p1"/>
    <w:basedOn w:val="Normal"/>
    <w:rsid w:val="00954BFC"/>
    <w:pPr>
      <w:spacing w:after="45" w:line="240" w:lineRule="auto"/>
    </w:pPr>
    <w:rPr>
      <w:rFonts w:ascii=".AppleSystemUIFont" w:hAnsi=".AppleSystemUIFont" w:cs="Times New Roman"/>
      <w:sz w:val="38"/>
      <w:szCs w:val="38"/>
      <w:lang w:val="en-GB" w:eastAsia="en-GB"/>
    </w:rPr>
  </w:style>
  <w:style w:type="character" w:customStyle="1" w:styleId="s1">
    <w:name w:val="s1"/>
    <w:basedOn w:val="DefaultParagraphFont"/>
    <w:rsid w:val="00954BFC"/>
    <w:rPr>
      <w:rFonts w:ascii="UICTFontTextStyleBody" w:hAnsi="UICTFontTextStyleBody" w:hint="default"/>
      <w:b/>
      <w:bCs/>
      <w:i w:val="0"/>
      <w:iCs w:val="0"/>
      <w:sz w:val="38"/>
      <w:szCs w:val="38"/>
    </w:rPr>
  </w:style>
  <w:style w:type="table" w:customStyle="1" w:styleId="LightShading-Accent11">
    <w:name w:val="Light Shading - Accent 11"/>
    <w:basedOn w:val="TableNormal"/>
    <w:uiPriority w:val="60"/>
    <w:rsid w:val="007B78D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7B78D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Paragraph1">
    <w:name w:val="List Paragraph1"/>
    <w:basedOn w:val="Normal"/>
    <w:uiPriority w:val="34"/>
    <w:qFormat/>
    <w:rsid w:val="00F92596"/>
    <w:pPr>
      <w:widowControl w:val="0"/>
      <w:autoSpaceDE w:val="0"/>
      <w:autoSpaceDN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9B18-5D50-41F9-AF49-B44D2562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10441</Words>
  <Characters>59514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 USER</dc:creator>
  <cp:lastModifiedBy>HP</cp:lastModifiedBy>
  <cp:revision>14</cp:revision>
  <cp:lastPrinted>2025-07-22T14:02:00Z</cp:lastPrinted>
  <dcterms:created xsi:type="dcterms:W3CDTF">2025-07-21T15:47:00Z</dcterms:created>
  <dcterms:modified xsi:type="dcterms:W3CDTF">2025-07-28T13:11:00Z</dcterms:modified>
</cp:coreProperties>
</file>