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6" w:rsidRPr="0015406E" w:rsidRDefault="00E35956" w:rsidP="00E35956">
      <w:pPr>
        <w:jc w:val="center"/>
        <w:rPr>
          <w:rFonts w:ascii="Times New Roman" w:hAnsi="Times New Roman" w:cs="Times New Roman"/>
          <w:b/>
          <w:sz w:val="32"/>
          <w:szCs w:val="28"/>
        </w:rPr>
      </w:pPr>
      <w:r w:rsidRPr="0015406E">
        <w:rPr>
          <w:rFonts w:ascii="Times New Roman" w:hAnsi="Times New Roman" w:cs="Times New Roman"/>
          <w:b/>
          <w:sz w:val="32"/>
          <w:szCs w:val="28"/>
        </w:rPr>
        <w:t>TIGER-NUT MILK PRODUCTION, A SCIENTIFIC GUIDE</w:t>
      </w:r>
    </w:p>
    <w:p w:rsidR="004C26E3" w:rsidRDefault="004C26E3" w:rsidP="00E35956">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A5778" w:rsidRPr="00F6151A" w:rsidRDefault="00BA5778" w:rsidP="00E35956">
      <w:pPr>
        <w:jc w:val="center"/>
        <w:rPr>
          <w:rFonts w:ascii="Times New Roman" w:hAnsi="Times New Roman" w:cs="Times New Roman"/>
          <w:b/>
          <w:bCs/>
          <w:color w:val="000000" w:themeColor="text1"/>
          <w:sz w:val="28"/>
          <w:szCs w:val="28"/>
        </w:rPr>
      </w:pPr>
    </w:p>
    <w:p w:rsidR="00DB703B" w:rsidRPr="00DB703B" w:rsidRDefault="00DB703B" w:rsidP="00DB703B">
      <w:pPr>
        <w:pStyle w:val="NormalWeb"/>
        <w:spacing w:after="150" w:line="18" w:lineRule="atLeast"/>
        <w:jc w:val="center"/>
        <w:rPr>
          <w:rFonts w:eastAsiaTheme="minorHAnsi"/>
          <w:b/>
          <w:bCs/>
          <w:color w:val="000000" w:themeColor="text1"/>
          <w:sz w:val="32"/>
          <w:szCs w:val="28"/>
        </w:rPr>
      </w:pPr>
      <w:r w:rsidRPr="00DB703B">
        <w:rPr>
          <w:rFonts w:eastAsiaTheme="minorHAnsi"/>
          <w:b/>
          <w:bCs/>
          <w:color w:val="000000" w:themeColor="text1"/>
          <w:sz w:val="32"/>
          <w:szCs w:val="28"/>
        </w:rPr>
        <w:t xml:space="preserve">BADMOS RUKAYAT BISOLA </w:t>
      </w:r>
    </w:p>
    <w:p w:rsidR="00BA5778" w:rsidRDefault="00DB703B" w:rsidP="00DB703B">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DB703B">
        <w:rPr>
          <w:rFonts w:eastAsiaTheme="minorHAnsi"/>
          <w:b/>
          <w:bCs/>
          <w:color w:val="000000" w:themeColor="text1"/>
          <w:sz w:val="32"/>
          <w:szCs w:val="28"/>
        </w:rPr>
        <w:t>ND/23/SLT/PT/0481</w:t>
      </w:r>
    </w:p>
    <w:bookmarkEnd w:id="0"/>
    <w:p w:rsidR="00DB703B" w:rsidRPr="00BA5778" w:rsidRDefault="00DB703B" w:rsidP="00DB703B">
      <w:pPr>
        <w:pStyle w:val="NormalWeb"/>
        <w:spacing w:beforeAutospacing="0" w:after="150" w:afterAutospacing="0" w:line="18" w:lineRule="atLeast"/>
        <w:jc w:val="center"/>
        <w:rPr>
          <w:rFonts w:eastAsia="-webkit-standard"/>
          <w:b/>
          <w:color w:val="000000" w:themeColor="text1"/>
          <w:sz w:val="32"/>
          <w:szCs w:val="28"/>
        </w:rPr>
      </w:pPr>
    </w:p>
    <w:p w:rsidR="004C26E3" w:rsidRPr="00F6151A" w:rsidRDefault="004C26E3" w:rsidP="004C26E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4C26E3" w:rsidRPr="00F6151A" w:rsidRDefault="004C26E3" w:rsidP="004C26E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4C26E3" w:rsidRPr="00F6151A" w:rsidRDefault="004C26E3" w:rsidP="004C26E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4C26E3" w:rsidRPr="00BA5778" w:rsidRDefault="004C26E3" w:rsidP="00BA5778">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DB703B" w:rsidRPr="00DB703B">
        <w:rPr>
          <w:b/>
          <w:color w:val="000000" w:themeColor="text1"/>
          <w:sz w:val="28"/>
          <w:szCs w:val="28"/>
        </w:rPr>
        <w:t>BADMOS RUKAYAT BISOLA</w:t>
      </w:r>
      <w:r w:rsidR="00BA5778">
        <w:rPr>
          <w:b/>
          <w:color w:val="000000" w:themeColor="text1"/>
          <w:sz w:val="28"/>
          <w:szCs w:val="28"/>
        </w:rPr>
        <w:t xml:space="preserve"> </w:t>
      </w:r>
      <w:r w:rsidR="00BA5778" w:rsidRPr="00BA5778">
        <w:rPr>
          <w:color w:val="000000" w:themeColor="text1"/>
          <w:sz w:val="28"/>
          <w:szCs w:val="28"/>
        </w:rPr>
        <w:t xml:space="preserve">with matric no </w:t>
      </w:r>
      <w:r w:rsidR="00DB703B" w:rsidRPr="00DB703B">
        <w:rPr>
          <w:rFonts w:eastAsiaTheme="minorHAnsi"/>
          <w:b/>
          <w:bCs/>
          <w:color w:val="000000" w:themeColor="text1"/>
          <w:sz w:val="32"/>
          <w:szCs w:val="28"/>
        </w:rPr>
        <w:t>ND/23/SLT/PT/0481</w:t>
      </w:r>
      <w:r w:rsidR="00BA5778">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4C26E3" w:rsidRPr="00F6151A">
        <w:rPr>
          <w:rFonts w:ascii="Times New Roman" w:hAnsi="Times New Roman" w:cs="Times New Roman"/>
          <w:b/>
          <w:color w:val="000000" w:themeColor="text1"/>
          <w:sz w:val="28"/>
          <w:szCs w:val="28"/>
        </w:rPr>
        <w:t xml:space="preserve"> </w:t>
      </w:r>
      <w:r w:rsidR="004C26E3" w:rsidRPr="00F6151A">
        <w:rPr>
          <w:rFonts w:ascii="Times New Roman" w:hAnsi="Times New Roman" w:cs="Times New Roman"/>
          <w:b/>
          <w:color w:val="000000" w:themeColor="text1"/>
          <w:sz w:val="28"/>
          <w:szCs w:val="28"/>
        </w:rPr>
        <w:tab/>
        <w:t xml:space="preserve">                                                        DATE</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4C26E3" w:rsidRPr="00F6151A">
        <w:rPr>
          <w:rFonts w:ascii="Times New Roman" w:hAnsi="Times New Roman" w:cs="Times New Roman"/>
          <w:b/>
          <w:color w:val="000000" w:themeColor="text1"/>
          <w:sz w:val="28"/>
          <w:szCs w:val="28"/>
        </w:rPr>
        <w:t xml:space="preserve">)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DB703B" w:rsidRPr="00DB703B" w:rsidRDefault="00DB703B" w:rsidP="00DB703B">
      <w:pPr>
        <w:rPr>
          <w:rFonts w:ascii="Times New Roman" w:hAnsi="Times New Roman" w:cs="Times New Roman"/>
          <w:color w:val="000000" w:themeColor="text1"/>
          <w:sz w:val="28"/>
          <w:szCs w:val="28"/>
        </w:rPr>
      </w:pPr>
      <w:r w:rsidRPr="00DB703B">
        <w:rPr>
          <w:rFonts w:ascii="Times New Roman" w:hAnsi="Times New Roman" w:cs="Times New Roman"/>
          <w:color w:val="000000" w:themeColor="text1"/>
          <w:sz w:val="28"/>
          <w:szCs w:val="28"/>
        </w:rPr>
        <w:t>This research work is dedicated to Almighty Allah,</w:t>
      </w:r>
      <w:r>
        <w:rPr>
          <w:rFonts w:ascii="Times New Roman" w:hAnsi="Times New Roman" w:cs="Times New Roman"/>
          <w:color w:val="000000" w:themeColor="text1"/>
          <w:sz w:val="28"/>
          <w:szCs w:val="28"/>
        </w:rPr>
        <w:t xml:space="preserve"> </w:t>
      </w:r>
      <w:r w:rsidRPr="00DB703B">
        <w:rPr>
          <w:rFonts w:ascii="Times New Roman" w:hAnsi="Times New Roman" w:cs="Times New Roman"/>
          <w:color w:val="000000" w:themeColor="text1"/>
          <w:sz w:val="28"/>
          <w:szCs w:val="28"/>
        </w:rPr>
        <w:t>the source of all wisdom and understanding.</w:t>
      </w: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DB703B" w:rsidRDefault="00DB703B"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4C26E3" w:rsidRDefault="00DB703B" w:rsidP="00DB703B">
      <w:pPr>
        <w:spacing w:line="480" w:lineRule="auto"/>
        <w:jc w:val="both"/>
        <w:rPr>
          <w:rFonts w:ascii="Times New Roman" w:hAnsi="Times New Roman" w:cs="Times New Roman"/>
          <w:color w:val="000000" w:themeColor="text1"/>
          <w:sz w:val="28"/>
          <w:szCs w:val="28"/>
        </w:rPr>
      </w:pPr>
      <w:r w:rsidRPr="00DB703B">
        <w:rPr>
          <w:rFonts w:ascii="Times New Roman" w:hAnsi="Times New Roman" w:cs="Times New Roman"/>
          <w:color w:val="000000" w:themeColor="text1"/>
          <w:sz w:val="28"/>
          <w:szCs w:val="28"/>
        </w:rPr>
        <w:t>All praise,glorification,adoration,adulation,exaltation and gratitude are all due to ALLAH,the most powerful for bestowing this strength and knowledge in me through ND  programme and making it possible for me to start and complete this noble course successf</w:t>
      </w:r>
      <w:r>
        <w:rPr>
          <w:rFonts w:ascii="Times New Roman" w:hAnsi="Times New Roman" w:cs="Times New Roman"/>
          <w:color w:val="000000" w:themeColor="text1"/>
          <w:sz w:val="28"/>
          <w:szCs w:val="28"/>
        </w:rPr>
        <w:t xml:space="preserve">ully despite odds of the world. </w:t>
      </w:r>
      <w:r w:rsidRPr="00DB703B">
        <w:rPr>
          <w:rFonts w:ascii="Times New Roman" w:hAnsi="Times New Roman" w:cs="Times New Roman"/>
          <w:color w:val="000000" w:themeColor="text1"/>
          <w:sz w:val="28"/>
          <w:szCs w:val="28"/>
        </w:rPr>
        <w:t>I joyfully appreciate my husband Mr Luqman magaji for his immense support throughout my stay in school,he has been there for me in financial and moral capacity.May God bless you with long life and sound health to</w:t>
      </w:r>
      <w:r>
        <w:rPr>
          <w:rFonts w:ascii="Times New Roman" w:hAnsi="Times New Roman" w:cs="Times New Roman"/>
          <w:color w:val="000000" w:themeColor="text1"/>
          <w:sz w:val="28"/>
          <w:szCs w:val="28"/>
        </w:rPr>
        <w:t xml:space="preserve"> reap the fruit of your labour. </w:t>
      </w:r>
      <w:r w:rsidRPr="00DB703B">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support.God continue to bless you ma.</w:t>
      </w:r>
      <w:r w:rsidR="00BA5778" w:rsidRPr="00BA5778">
        <w:rPr>
          <w:rFonts w:ascii="Times New Roman" w:hAnsi="Times New Roman" w:cs="Times New Roman"/>
          <w:color w:val="000000" w:themeColor="text1"/>
          <w:sz w:val="28"/>
          <w:szCs w:val="28"/>
        </w:rPr>
        <w:t>.</w:t>
      </w:r>
    </w:p>
    <w:p w:rsidR="004C26E3" w:rsidRDefault="004C26E3" w:rsidP="004C26E3">
      <w:pPr>
        <w:spacing w:line="480" w:lineRule="auto"/>
        <w:jc w:val="both"/>
        <w:rPr>
          <w:rFonts w:ascii="Times New Roman" w:hAnsi="Times New Roman" w:cs="Times New Roman"/>
          <w:color w:val="000000" w:themeColor="text1"/>
          <w:sz w:val="28"/>
          <w:szCs w:val="28"/>
        </w:rPr>
      </w:pPr>
    </w:p>
    <w:p w:rsidR="004C26E3" w:rsidRDefault="004C26E3" w:rsidP="004C26E3">
      <w:pPr>
        <w:spacing w:line="480" w:lineRule="auto"/>
        <w:jc w:val="both"/>
        <w:rPr>
          <w:rFonts w:ascii="Times New Roman" w:hAnsi="Times New Roman" w:cs="Times New Roman"/>
          <w:color w:val="000000" w:themeColor="text1"/>
          <w:sz w:val="28"/>
          <w:szCs w:val="28"/>
        </w:rPr>
      </w:pPr>
    </w:p>
    <w:p w:rsidR="004C26E3" w:rsidRDefault="004C26E3" w:rsidP="004C26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heme="minorHAnsi" w:eastAsiaTheme="minorHAnsi" w:hAnsiTheme="minorHAnsi" w:cstheme="minorBidi"/>
          <w:color w:val="auto"/>
          <w:sz w:val="22"/>
          <w:szCs w:val="22"/>
        </w:rPr>
        <w:id w:val="1881365484"/>
        <w:docPartObj>
          <w:docPartGallery w:val="Table of Contents"/>
          <w:docPartUnique/>
        </w:docPartObj>
      </w:sdtPr>
      <w:sdtEndPr>
        <w:rPr>
          <w:b/>
          <w:bCs/>
          <w:noProof/>
        </w:rPr>
      </w:sdtEndPr>
      <w:sdtContent>
        <w:p w:rsidR="004C26E3" w:rsidRPr="004C26E3" w:rsidRDefault="004C26E3" w:rsidP="004C26E3">
          <w:pPr>
            <w:pStyle w:val="TOCHeading"/>
            <w:jc w:val="center"/>
            <w:rPr>
              <w:rFonts w:ascii="Times New Roman" w:hAnsi="Times New Roman" w:cs="Times New Roman"/>
              <w:b/>
              <w:color w:val="auto"/>
            </w:rPr>
          </w:pPr>
          <w:r w:rsidRPr="004C26E3">
            <w:rPr>
              <w:rFonts w:ascii="Times New Roman" w:hAnsi="Times New Roman" w:cs="Times New Roman"/>
              <w:b/>
              <w:color w:val="auto"/>
            </w:rPr>
            <w:t>TABLE OF CONTENTS</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4C26E3" w:rsidRDefault="004C26E3">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3055657" w:history="1">
            <w:r w:rsidRPr="00AB4A2F">
              <w:rPr>
                <w:rStyle w:val="Hyperlink"/>
                <w:b/>
              </w:rPr>
              <w:t>CHAPTER ONE</w:t>
            </w:r>
            <w:r>
              <w:rPr>
                <w:webHidden/>
              </w:rPr>
              <w:tab/>
            </w:r>
            <w:r>
              <w:rPr>
                <w:webHidden/>
              </w:rPr>
              <w:fldChar w:fldCharType="begin"/>
            </w:r>
            <w:r>
              <w:rPr>
                <w:webHidden/>
              </w:rPr>
              <w:instrText xml:space="preserve"> PAGEREF _Toc203055657 \h </w:instrText>
            </w:r>
            <w:r>
              <w:rPr>
                <w:webHidden/>
              </w:rPr>
            </w:r>
            <w:r>
              <w:rPr>
                <w:webHidden/>
              </w:rPr>
              <w:fldChar w:fldCharType="separate"/>
            </w:r>
            <w:r w:rsidR="004F0A0A">
              <w:rPr>
                <w:webHidden/>
              </w:rPr>
              <w:t>1</w:t>
            </w:r>
            <w:r>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58" w:history="1">
            <w:r w:rsidR="004C26E3" w:rsidRPr="00AB4A2F">
              <w:rPr>
                <w:rStyle w:val="Hyperlink"/>
              </w:rPr>
              <w:t>1.0 INTRODUCTION</w:t>
            </w:r>
            <w:r w:rsidR="004C26E3">
              <w:rPr>
                <w:webHidden/>
              </w:rPr>
              <w:tab/>
            </w:r>
            <w:r w:rsidR="004C26E3">
              <w:rPr>
                <w:webHidden/>
              </w:rPr>
              <w:fldChar w:fldCharType="begin"/>
            </w:r>
            <w:r w:rsidR="004C26E3">
              <w:rPr>
                <w:webHidden/>
              </w:rPr>
              <w:instrText xml:space="preserve"> PAGEREF _Toc203055658 \h </w:instrText>
            </w:r>
            <w:r w:rsidR="004C26E3">
              <w:rPr>
                <w:webHidden/>
              </w:rPr>
            </w:r>
            <w:r w:rsidR="004C26E3">
              <w:rPr>
                <w:webHidden/>
              </w:rPr>
              <w:fldChar w:fldCharType="separate"/>
            </w:r>
            <w:r w:rsidR="004F0A0A">
              <w:rPr>
                <w:webHidden/>
              </w:rPr>
              <w:t>1</w:t>
            </w:r>
            <w:r w:rsid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59" w:history="1">
            <w:r w:rsidR="004C26E3" w:rsidRPr="004C26E3">
              <w:rPr>
                <w:rStyle w:val="Hyperlink"/>
                <w:rFonts w:eastAsia="Times New Roman"/>
              </w:rPr>
              <w:t>1.1 Literature Review</w:t>
            </w:r>
            <w:r w:rsidR="004C26E3" w:rsidRPr="004C26E3">
              <w:rPr>
                <w:webHidden/>
              </w:rPr>
              <w:tab/>
            </w:r>
            <w:r w:rsidR="004C26E3" w:rsidRPr="004C26E3">
              <w:rPr>
                <w:webHidden/>
              </w:rPr>
              <w:fldChar w:fldCharType="begin"/>
            </w:r>
            <w:r w:rsidR="004C26E3" w:rsidRPr="004C26E3">
              <w:rPr>
                <w:webHidden/>
              </w:rPr>
              <w:instrText xml:space="preserve"> PAGEREF _Toc203055659 \h </w:instrText>
            </w:r>
            <w:r w:rsidR="004C26E3" w:rsidRPr="004C26E3">
              <w:rPr>
                <w:webHidden/>
              </w:rPr>
            </w:r>
            <w:r w:rsidR="004C26E3" w:rsidRPr="004C26E3">
              <w:rPr>
                <w:webHidden/>
              </w:rPr>
              <w:fldChar w:fldCharType="separate"/>
            </w:r>
            <w:r w:rsidR="004F0A0A">
              <w:rPr>
                <w:webHidden/>
              </w:rPr>
              <w:t>5</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0" w:history="1">
            <w:r w:rsidR="004C26E3" w:rsidRPr="004C26E3">
              <w:rPr>
                <w:rStyle w:val="Hyperlink"/>
                <w:rFonts w:eastAsia="Times New Roman"/>
              </w:rPr>
              <w:t>1.2 Statement of Problem</w:t>
            </w:r>
            <w:r w:rsidR="004C26E3" w:rsidRPr="004C26E3">
              <w:rPr>
                <w:webHidden/>
              </w:rPr>
              <w:tab/>
            </w:r>
            <w:r w:rsidR="004C26E3" w:rsidRPr="004C26E3">
              <w:rPr>
                <w:webHidden/>
              </w:rPr>
              <w:fldChar w:fldCharType="begin"/>
            </w:r>
            <w:r w:rsidR="004C26E3" w:rsidRPr="004C26E3">
              <w:rPr>
                <w:webHidden/>
              </w:rPr>
              <w:instrText xml:space="preserve"> PAGEREF _Toc203055660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1" w:history="1">
            <w:r w:rsidR="004C26E3" w:rsidRPr="004C26E3">
              <w:rPr>
                <w:rStyle w:val="Hyperlink"/>
                <w:rFonts w:eastAsia="Times New Roman"/>
              </w:rPr>
              <w:t>1.3 Aim</w:t>
            </w:r>
            <w:r w:rsidR="004C26E3" w:rsidRPr="004C26E3">
              <w:rPr>
                <w:webHidden/>
              </w:rPr>
              <w:tab/>
            </w:r>
            <w:r w:rsidR="004C26E3" w:rsidRPr="004C26E3">
              <w:rPr>
                <w:webHidden/>
              </w:rPr>
              <w:fldChar w:fldCharType="begin"/>
            </w:r>
            <w:r w:rsidR="004C26E3" w:rsidRPr="004C26E3">
              <w:rPr>
                <w:webHidden/>
              </w:rPr>
              <w:instrText xml:space="preserve"> PAGEREF _Toc203055661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2" w:history="1">
            <w:r w:rsidR="004C26E3" w:rsidRPr="004C26E3">
              <w:rPr>
                <w:rStyle w:val="Hyperlink"/>
                <w:rFonts w:eastAsia="Times New Roman"/>
              </w:rPr>
              <w:t>1.4 Objectives</w:t>
            </w:r>
            <w:r w:rsidR="004C26E3" w:rsidRPr="004C26E3">
              <w:rPr>
                <w:webHidden/>
              </w:rPr>
              <w:tab/>
            </w:r>
            <w:r w:rsidR="004C26E3" w:rsidRPr="004C26E3">
              <w:rPr>
                <w:webHidden/>
              </w:rPr>
              <w:fldChar w:fldCharType="begin"/>
            </w:r>
            <w:r w:rsidR="004C26E3" w:rsidRPr="004C26E3">
              <w:rPr>
                <w:webHidden/>
              </w:rPr>
              <w:instrText xml:space="preserve"> PAGEREF _Toc203055662 \h </w:instrText>
            </w:r>
            <w:r w:rsidR="004C26E3" w:rsidRPr="004C26E3">
              <w:rPr>
                <w:webHidden/>
              </w:rPr>
            </w:r>
            <w:r w:rsidR="004C26E3" w:rsidRPr="004C26E3">
              <w:rPr>
                <w:webHidden/>
              </w:rPr>
              <w:fldChar w:fldCharType="separate"/>
            </w:r>
            <w:r w:rsidR="004F0A0A">
              <w:rPr>
                <w:webHidden/>
              </w:rPr>
              <w:t>8</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3" w:history="1">
            <w:r w:rsidR="004C26E3" w:rsidRPr="004C26E3">
              <w:rPr>
                <w:rStyle w:val="Hyperlink"/>
                <w:rFonts w:eastAsia="Times New Roman"/>
              </w:rPr>
              <w:t>CHAPTER TWO</w:t>
            </w:r>
            <w:r w:rsidR="004C26E3" w:rsidRPr="004C26E3">
              <w:rPr>
                <w:webHidden/>
              </w:rPr>
              <w:tab/>
            </w:r>
            <w:r w:rsidR="004C26E3" w:rsidRPr="004C26E3">
              <w:rPr>
                <w:webHidden/>
              </w:rPr>
              <w:fldChar w:fldCharType="begin"/>
            </w:r>
            <w:r w:rsidR="004C26E3" w:rsidRPr="004C26E3">
              <w:rPr>
                <w:webHidden/>
              </w:rPr>
              <w:instrText xml:space="preserve"> PAGEREF _Toc203055663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64" w:history="1">
            <w:r w:rsidR="004C26E3" w:rsidRPr="00AB4A2F">
              <w:rPr>
                <w:rStyle w:val="Hyperlink"/>
                <w:rFonts w:eastAsia="Times New Roman"/>
                <w:b/>
              </w:rPr>
              <w:t>2.0 MATERIALS AND METHODS</w:t>
            </w:r>
            <w:r w:rsidR="004C26E3">
              <w:rPr>
                <w:webHidden/>
              </w:rPr>
              <w:tab/>
            </w:r>
            <w:r w:rsidR="004C26E3">
              <w:rPr>
                <w:webHidden/>
              </w:rPr>
              <w:fldChar w:fldCharType="begin"/>
            </w:r>
            <w:r w:rsidR="004C26E3">
              <w:rPr>
                <w:webHidden/>
              </w:rPr>
              <w:instrText xml:space="preserve"> PAGEREF _Toc203055664 \h </w:instrText>
            </w:r>
            <w:r w:rsidR="004C26E3">
              <w:rPr>
                <w:webHidden/>
              </w:rPr>
            </w:r>
            <w:r w:rsidR="004C26E3">
              <w:rPr>
                <w:webHidden/>
              </w:rPr>
              <w:fldChar w:fldCharType="separate"/>
            </w:r>
            <w:r w:rsidR="004F0A0A">
              <w:rPr>
                <w:webHidden/>
              </w:rPr>
              <w:t>10</w:t>
            </w:r>
            <w:r w:rsid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5" w:history="1">
            <w:r w:rsidR="004C26E3" w:rsidRPr="004C26E3">
              <w:rPr>
                <w:rStyle w:val="Hyperlink"/>
                <w:rFonts w:eastAsia="Times New Roman"/>
              </w:rPr>
              <w:t>2.1 Materials Used</w:t>
            </w:r>
            <w:r w:rsidR="004C26E3" w:rsidRPr="004C26E3">
              <w:rPr>
                <w:webHidden/>
              </w:rPr>
              <w:tab/>
            </w:r>
            <w:r w:rsidR="004C26E3" w:rsidRPr="004C26E3">
              <w:rPr>
                <w:webHidden/>
              </w:rPr>
              <w:fldChar w:fldCharType="begin"/>
            </w:r>
            <w:r w:rsidR="004C26E3" w:rsidRPr="004C26E3">
              <w:rPr>
                <w:webHidden/>
              </w:rPr>
              <w:instrText xml:space="preserve"> PAGEREF _Toc203055665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6" w:history="1">
            <w:r w:rsidR="004C26E3" w:rsidRPr="004C26E3">
              <w:rPr>
                <w:rStyle w:val="Hyperlink"/>
                <w:rFonts w:eastAsia="Times New Roman"/>
              </w:rPr>
              <w:t>2.2 Sterilization of Materials</w:t>
            </w:r>
            <w:r w:rsidR="004C26E3" w:rsidRPr="004C26E3">
              <w:rPr>
                <w:webHidden/>
              </w:rPr>
              <w:tab/>
            </w:r>
            <w:r w:rsidR="004C26E3" w:rsidRPr="004C26E3">
              <w:rPr>
                <w:webHidden/>
              </w:rPr>
              <w:fldChar w:fldCharType="begin"/>
            </w:r>
            <w:r w:rsidR="004C26E3" w:rsidRPr="004C26E3">
              <w:rPr>
                <w:webHidden/>
              </w:rPr>
              <w:instrText xml:space="preserve"> PAGEREF _Toc203055666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7" w:history="1">
            <w:r w:rsidR="004C26E3" w:rsidRPr="004C26E3">
              <w:rPr>
                <w:rStyle w:val="Hyperlink"/>
                <w:rFonts w:eastAsia="Times New Roman"/>
              </w:rPr>
              <w:t>2.3 Personal Hygiene</w:t>
            </w:r>
            <w:r w:rsidR="004C26E3" w:rsidRPr="004C26E3">
              <w:rPr>
                <w:webHidden/>
              </w:rPr>
              <w:tab/>
            </w:r>
            <w:r w:rsidR="004C26E3" w:rsidRPr="004C26E3">
              <w:rPr>
                <w:webHidden/>
              </w:rPr>
              <w:fldChar w:fldCharType="begin"/>
            </w:r>
            <w:r w:rsidR="004C26E3" w:rsidRPr="004C26E3">
              <w:rPr>
                <w:webHidden/>
              </w:rPr>
              <w:instrText xml:space="preserve"> PAGEREF _Toc203055667 \h </w:instrText>
            </w:r>
            <w:r w:rsidR="004C26E3" w:rsidRPr="004C26E3">
              <w:rPr>
                <w:webHidden/>
              </w:rPr>
            </w:r>
            <w:r w:rsidR="004C26E3" w:rsidRPr="004C26E3">
              <w:rPr>
                <w:webHidden/>
              </w:rPr>
              <w:fldChar w:fldCharType="separate"/>
            </w:r>
            <w:r w:rsidR="004F0A0A">
              <w:rPr>
                <w:webHidden/>
              </w:rPr>
              <w:t>10</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8" w:history="1">
            <w:r w:rsidR="004C26E3" w:rsidRPr="004C26E3">
              <w:rPr>
                <w:rStyle w:val="Hyperlink"/>
                <w:rFonts w:eastAsia="Times New Roman"/>
              </w:rPr>
              <w:t>2.4 Material Hygiene</w:t>
            </w:r>
            <w:r w:rsidR="004C26E3" w:rsidRPr="004C26E3">
              <w:rPr>
                <w:webHidden/>
              </w:rPr>
              <w:tab/>
            </w:r>
            <w:r w:rsidR="004C26E3" w:rsidRPr="004C26E3">
              <w:rPr>
                <w:webHidden/>
              </w:rPr>
              <w:fldChar w:fldCharType="begin"/>
            </w:r>
            <w:r w:rsidR="004C26E3" w:rsidRPr="004C26E3">
              <w:rPr>
                <w:webHidden/>
              </w:rPr>
              <w:instrText xml:space="preserve"> PAGEREF _Toc203055668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69" w:history="1">
            <w:r w:rsidR="004C26E3" w:rsidRPr="004C26E3">
              <w:rPr>
                <w:rStyle w:val="Hyperlink"/>
                <w:rFonts w:eastAsia="Times New Roman"/>
              </w:rPr>
              <w:t>2.5 Procedure for Tigernut Production</w:t>
            </w:r>
            <w:r w:rsidR="004C26E3" w:rsidRPr="004C26E3">
              <w:rPr>
                <w:webHidden/>
              </w:rPr>
              <w:tab/>
            </w:r>
            <w:r w:rsidR="004C26E3" w:rsidRPr="004C26E3">
              <w:rPr>
                <w:webHidden/>
              </w:rPr>
              <w:fldChar w:fldCharType="begin"/>
            </w:r>
            <w:r w:rsidR="004C26E3" w:rsidRPr="004C26E3">
              <w:rPr>
                <w:webHidden/>
              </w:rPr>
              <w:instrText xml:space="preserve"> PAGEREF _Toc203055669 \h </w:instrText>
            </w:r>
            <w:r w:rsidR="004C26E3" w:rsidRPr="004C26E3">
              <w:rPr>
                <w:webHidden/>
              </w:rPr>
            </w:r>
            <w:r w:rsidR="004C26E3" w:rsidRPr="004C26E3">
              <w:rPr>
                <w:webHidden/>
              </w:rPr>
              <w:fldChar w:fldCharType="separate"/>
            </w:r>
            <w:r w:rsidR="004F0A0A">
              <w:rPr>
                <w:webHidden/>
              </w:rPr>
              <w:t>11</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70" w:history="1">
            <w:r w:rsidR="004C26E3" w:rsidRPr="004C26E3">
              <w:rPr>
                <w:rStyle w:val="Hyperlink"/>
                <w:rFonts w:eastAsia="Times New Roman"/>
              </w:rPr>
              <w:t>2.6 Storage and Preservation</w:t>
            </w:r>
            <w:r w:rsidR="004C26E3" w:rsidRPr="004C26E3">
              <w:rPr>
                <w:webHidden/>
              </w:rPr>
              <w:tab/>
            </w:r>
            <w:r w:rsidR="004C26E3" w:rsidRPr="004C26E3">
              <w:rPr>
                <w:webHidden/>
              </w:rPr>
              <w:fldChar w:fldCharType="begin"/>
            </w:r>
            <w:r w:rsidR="004C26E3" w:rsidRPr="004C26E3">
              <w:rPr>
                <w:webHidden/>
              </w:rPr>
              <w:instrText xml:space="preserve"> PAGEREF _Toc203055670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Pr="004C26E3" w:rsidRDefault="00E36DA9">
          <w:pPr>
            <w:pStyle w:val="TOC1"/>
            <w:rPr>
              <w:rFonts w:asciiTheme="minorHAnsi" w:eastAsiaTheme="minorEastAsia" w:hAnsiTheme="minorHAnsi" w:cstheme="minorBidi"/>
              <w:sz w:val="22"/>
              <w:szCs w:val="22"/>
            </w:rPr>
          </w:pPr>
          <w:hyperlink w:anchor="_Toc203055671" w:history="1">
            <w:r w:rsidR="004C26E3" w:rsidRPr="004C26E3">
              <w:rPr>
                <w:rStyle w:val="Hyperlink"/>
                <w:rFonts w:eastAsia="Times New Roman"/>
              </w:rPr>
              <w:t>2.7 Safety and Quality Control Measures</w:t>
            </w:r>
            <w:r w:rsidR="004C26E3" w:rsidRPr="004C26E3">
              <w:rPr>
                <w:webHidden/>
              </w:rPr>
              <w:tab/>
            </w:r>
            <w:r w:rsidR="004C26E3" w:rsidRPr="004C26E3">
              <w:rPr>
                <w:webHidden/>
              </w:rPr>
              <w:fldChar w:fldCharType="begin"/>
            </w:r>
            <w:r w:rsidR="004C26E3" w:rsidRPr="004C26E3">
              <w:rPr>
                <w:webHidden/>
              </w:rPr>
              <w:instrText xml:space="preserve"> PAGEREF _Toc203055671 \h </w:instrText>
            </w:r>
            <w:r w:rsidR="004C26E3" w:rsidRPr="004C26E3">
              <w:rPr>
                <w:webHidden/>
              </w:rPr>
            </w:r>
            <w:r w:rsidR="004C26E3" w:rsidRPr="004C26E3">
              <w:rPr>
                <w:webHidden/>
              </w:rPr>
              <w:fldChar w:fldCharType="separate"/>
            </w:r>
            <w:r w:rsidR="004F0A0A">
              <w:rPr>
                <w:webHidden/>
              </w:rPr>
              <w:t>12</w:t>
            </w:r>
            <w:r w:rsidR="004C26E3" w:rsidRP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72" w:history="1">
            <w:r w:rsidR="004C26E3" w:rsidRPr="00AB4A2F">
              <w:rPr>
                <w:rStyle w:val="Hyperlink"/>
                <w:rFonts w:eastAsia="Times New Roman"/>
                <w:b/>
              </w:rPr>
              <w:t>CHAPTER THREE</w:t>
            </w:r>
            <w:r w:rsidR="004C26E3">
              <w:rPr>
                <w:webHidden/>
              </w:rPr>
              <w:tab/>
            </w:r>
            <w:r w:rsidR="004C26E3">
              <w:rPr>
                <w:webHidden/>
              </w:rPr>
              <w:fldChar w:fldCharType="begin"/>
            </w:r>
            <w:r w:rsidR="004C26E3">
              <w:rPr>
                <w:webHidden/>
              </w:rPr>
              <w:instrText xml:space="preserve"> PAGEREF _Toc203055672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73" w:history="1">
            <w:r w:rsidR="004C26E3" w:rsidRPr="00AB4A2F">
              <w:rPr>
                <w:rStyle w:val="Hyperlink"/>
              </w:rPr>
              <w:t>3.1 Quantity of Ingredients Used in Tigernut Drink Production</w:t>
            </w:r>
            <w:r w:rsidR="004C26E3">
              <w:rPr>
                <w:webHidden/>
              </w:rPr>
              <w:tab/>
            </w:r>
            <w:r w:rsidR="004C26E3">
              <w:rPr>
                <w:webHidden/>
              </w:rPr>
              <w:fldChar w:fldCharType="begin"/>
            </w:r>
            <w:r w:rsidR="004C26E3">
              <w:rPr>
                <w:webHidden/>
              </w:rPr>
              <w:instrText xml:space="preserve"> PAGEREF _Toc203055673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75" w:history="1">
            <w:r w:rsidR="004C26E3" w:rsidRPr="00AB4A2F">
              <w:rPr>
                <w:rStyle w:val="Hyperlink"/>
              </w:rPr>
              <w:t>3.2 Yield After Sieving and Filtration</w:t>
            </w:r>
            <w:r w:rsidR="004C26E3">
              <w:rPr>
                <w:webHidden/>
              </w:rPr>
              <w:tab/>
            </w:r>
            <w:r w:rsidR="004C26E3">
              <w:rPr>
                <w:webHidden/>
              </w:rPr>
              <w:fldChar w:fldCharType="begin"/>
            </w:r>
            <w:r w:rsidR="004C26E3">
              <w:rPr>
                <w:webHidden/>
              </w:rPr>
              <w:instrText xml:space="preserve"> PAGEREF _Toc203055675 \h </w:instrText>
            </w:r>
            <w:r w:rsidR="004C26E3">
              <w:rPr>
                <w:webHidden/>
              </w:rPr>
            </w:r>
            <w:r w:rsidR="004C26E3">
              <w:rPr>
                <w:webHidden/>
              </w:rPr>
              <w:fldChar w:fldCharType="separate"/>
            </w:r>
            <w:r w:rsidR="004F0A0A">
              <w:rPr>
                <w:webHidden/>
              </w:rPr>
              <w:t>13</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77" w:history="1">
            <w:r w:rsidR="004C26E3" w:rsidRPr="00AB4A2F">
              <w:rPr>
                <w:rStyle w:val="Hyperlink"/>
                <w:rFonts w:eastAsia="Times New Roman"/>
                <w:b/>
              </w:rPr>
              <w:t>3.3 Sensory Evaluation of Tigernut Drink</w:t>
            </w:r>
            <w:r w:rsidR="004C26E3">
              <w:rPr>
                <w:webHidden/>
              </w:rPr>
              <w:tab/>
            </w:r>
            <w:r w:rsidR="004C26E3">
              <w:rPr>
                <w:webHidden/>
              </w:rPr>
              <w:fldChar w:fldCharType="begin"/>
            </w:r>
            <w:r w:rsidR="004C26E3">
              <w:rPr>
                <w:webHidden/>
              </w:rPr>
              <w:instrText xml:space="preserve"> PAGEREF _Toc203055677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79" w:history="1">
            <w:r w:rsidR="004C26E3" w:rsidRPr="00AB4A2F">
              <w:rPr>
                <w:rStyle w:val="Hyperlink"/>
                <w:rFonts w:eastAsia="Times New Roman"/>
                <w:b/>
              </w:rPr>
              <w:t>3.4 : Shelf Life Observation Under Refrigeration</w:t>
            </w:r>
            <w:r w:rsidR="004C26E3">
              <w:rPr>
                <w:webHidden/>
              </w:rPr>
              <w:tab/>
            </w:r>
            <w:r w:rsidR="004C26E3">
              <w:rPr>
                <w:webHidden/>
              </w:rPr>
              <w:fldChar w:fldCharType="begin"/>
            </w:r>
            <w:r w:rsidR="004C26E3">
              <w:rPr>
                <w:webHidden/>
              </w:rPr>
              <w:instrText xml:space="preserve"> PAGEREF _Toc203055679 \h </w:instrText>
            </w:r>
            <w:r w:rsidR="004C26E3">
              <w:rPr>
                <w:webHidden/>
              </w:rPr>
            </w:r>
            <w:r w:rsidR="004C26E3">
              <w:rPr>
                <w:webHidden/>
              </w:rPr>
              <w:fldChar w:fldCharType="separate"/>
            </w:r>
            <w:r w:rsidR="004F0A0A">
              <w:rPr>
                <w:webHidden/>
              </w:rPr>
              <w:t>14</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81" w:history="1">
            <w:r w:rsidR="004C26E3" w:rsidRPr="00AB4A2F">
              <w:rPr>
                <w:rStyle w:val="Hyperlink"/>
                <w:rFonts w:eastAsia="Times New Roman"/>
                <w:b/>
              </w:rPr>
              <w:t>CHAPTER FOUR</w:t>
            </w:r>
            <w:r w:rsidR="004C26E3">
              <w:rPr>
                <w:webHidden/>
              </w:rPr>
              <w:tab/>
            </w:r>
            <w:r w:rsidR="004C26E3">
              <w:rPr>
                <w:webHidden/>
              </w:rPr>
              <w:fldChar w:fldCharType="begin"/>
            </w:r>
            <w:r w:rsidR="004C26E3">
              <w:rPr>
                <w:webHidden/>
              </w:rPr>
              <w:instrText xml:space="preserve"> PAGEREF _Toc203055681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82" w:history="1">
            <w:r w:rsidR="004C26E3" w:rsidRPr="00AB4A2F">
              <w:rPr>
                <w:rStyle w:val="Hyperlink"/>
                <w:rFonts w:eastAsia="Times New Roman"/>
                <w:b/>
              </w:rPr>
              <w:t>4.0 DISCUSSION AND CONCLUSION</w:t>
            </w:r>
            <w:r w:rsidR="004C26E3">
              <w:rPr>
                <w:webHidden/>
              </w:rPr>
              <w:tab/>
            </w:r>
            <w:r w:rsidR="004C26E3">
              <w:rPr>
                <w:webHidden/>
              </w:rPr>
              <w:fldChar w:fldCharType="begin"/>
            </w:r>
            <w:r w:rsidR="004C26E3">
              <w:rPr>
                <w:webHidden/>
              </w:rPr>
              <w:instrText xml:space="preserve"> PAGEREF _Toc203055682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83" w:history="1">
            <w:r w:rsidR="004C26E3" w:rsidRPr="00AB4A2F">
              <w:rPr>
                <w:rStyle w:val="Hyperlink"/>
                <w:rFonts w:eastAsia="Times New Roman"/>
                <w:b/>
              </w:rPr>
              <w:t>4.1 DISCUSSION</w:t>
            </w:r>
            <w:r w:rsidR="004C26E3">
              <w:rPr>
                <w:webHidden/>
              </w:rPr>
              <w:tab/>
            </w:r>
            <w:r w:rsidR="004C26E3">
              <w:rPr>
                <w:webHidden/>
              </w:rPr>
              <w:fldChar w:fldCharType="begin"/>
            </w:r>
            <w:r w:rsidR="004C26E3">
              <w:rPr>
                <w:webHidden/>
              </w:rPr>
              <w:instrText xml:space="preserve"> PAGEREF _Toc203055683 \h </w:instrText>
            </w:r>
            <w:r w:rsidR="004C26E3">
              <w:rPr>
                <w:webHidden/>
              </w:rPr>
            </w:r>
            <w:r w:rsidR="004C26E3">
              <w:rPr>
                <w:webHidden/>
              </w:rPr>
              <w:fldChar w:fldCharType="separate"/>
            </w:r>
            <w:r w:rsidR="004F0A0A">
              <w:rPr>
                <w:webHidden/>
              </w:rPr>
              <w:t>15</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84" w:history="1">
            <w:r w:rsidR="004C26E3" w:rsidRPr="00AB4A2F">
              <w:rPr>
                <w:rStyle w:val="Hyperlink"/>
                <w:rFonts w:eastAsia="Times New Roman"/>
                <w:b/>
              </w:rPr>
              <w:t>4.2 Conclusion</w:t>
            </w:r>
            <w:r w:rsidR="004C26E3">
              <w:rPr>
                <w:webHidden/>
              </w:rPr>
              <w:tab/>
            </w:r>
            <w:r w:rsidR="004C26E3">
              <w:rPr>
                <w:webHidden/>
              </w:rPr>
              <w:fldChar w:fldCharType="begin"/>
            </w:r>
            <w:r w:rsidR="004C26E3">
              <w:rPr>
                <w:webHidden/>
              </w:rPr>
              <w:instrText xml:space="preserve"> PAGEREF _Toc203055684 \h </w:instrText>
            </w:r>
            <w:r w:rsidR="004C26E3">
              <w:rPr>
                <w:webHidden/>
              </w:rPr>
            </w:r>
            <w:r w:rsidR="004C26E3">
              <w:rPr>
                <w:webHidden/>
              </w:rPr>
              <w:fldChar w:fldCharType="separate"/>
            </w:r>
            <w:r w:rsidR="004F0A0A">
              <w:rPr>
                <w:webHidden/>
              </w:rPr>
              <w:t>17</w:t>
            </w:r>
            <w:r w:rsidR="004C26E3">
              <w:rPr>
                <w:webHidden/>
              </w:rPr>
              <w:fldChar w:fldCharType="end"/>
            </w:r>
          </w:hyperlink>
        </w:p>
        <w:p w:rsidR="004C26E3" w:rsidRDefault="00E36DA9">
          <w:pPr>
            <w:pStyle w:val="TOC1"/>
            <w:rPr>
              <w:rFonts w:asciiTheme="minorHAnsi" w:eastAsiaTheme="minorEastAsia" w:hAnsiTheme="minorHAnsi" w:cstheme="minorBidi"/>
              <w:sz w:val="22"/>
              <w:szCs w:val="22"/>
            </w:rPr>
          </w:pPr>
          <w:hyperlink w:anchor="_Toc203055685" w:history="1">
            <w:r w:rsidR="004C26E3" w:rsidRPr="00AB4A2F">
              <w:rPr>
                <w:rStyle w:val="Hyperlink"/>
                <w:rFonts w:eastAsia="Times New Roman"/>
                <w:b/>
              </w:rPr>
              <w:t>REFERENCES</w:t>
            </w:r>
            <w:r w:rsidR="004C26E3">
              <w:rPr>
                <w:webHidden/>
              </w:rPr>
              <w:tab/>
            </w:r>
            <w:r w:rsidR="004C26E3">
              <w:rPr>
                <w:webHidden/>
              </w:rPr>
              <w:fldChar w:fldCharType="begin"/>
            </w:r>
            <w:r w:rsidR="004C26E3">
              <w:rPr>
                <w:webHidden/>
              </w:rPr>
              <w:instrText xml:space="preserve"> PAGEREF _Toc203055685 \h </w:instrText>
            </w:r>
            <w:r w:rsidR="004C26E3">
              <w:rPr>
                <w:webHidden/>
              </w:rPr>
            </w:r>
            <w:r w:rsidR="004C26E3">
              <w:rPr>
                <w:webHidden/>
              </w:rPr>
              <w:fldChar w:fldCharType="separate"/>
            </w:r>
            <w:r w:rsidR="004F0A0A">
              <w:rPr>
                <w:webHidden/>
              </w:rPr>
              <w:t>18</w:t>
            </w:r>
            <w:r w:rsidR="004C26E3">
              <w:rPr>
                <w:webHidden/>
              </w:rPr>
              <w:fldChar w:fldCharType="end"/>
            </w:r>
          </w:hyperlink>
        </w:p>
        <w:p w:rsidR="004C26E3" w:rsidRDefault="004C26E3">
          <w:r>
            <w:rPr>
              <w:b/>
              <w:bCs/>
              <w:noProof/>
            </w:rPr>
            <w:fldChar w:fldCharType="end"/>
          </w:r>
        </w:p>
      </w:sdtContent>
    </w:sdt>
    <w:p w:rsidR="004C26E3" w:rsidRDefault="004C26E3" w:rsidP="004C26E3">
      <w:pPr>
        <w:rPr>
          <w:rFonts w:ascii="Times New Roman" w:hAnsi="Times New Roman" w:cs="Times New Roman"/>
          <w:b/>
          <w:sz w:val="28"/>
          <w:szCs w:val="28"/>
        </w:rPr>
      </w:pPr>
      <w:r>
        <w:rPr>
          <w:rFonts w:ascii="Times New Roman" w:hAnsi="Times New Roman" w:cs="Times New Roman"/>
          <w:b/>
          <w:sz w:val="28"/>
          <w:szCs w:val="28"/>
        </w:rPr>
        <w:br w:type="page"/>
      </w:r>
    </w:p>
    <w:p w:rsidR="004C26E3" w:rsidRDefault="004C26E3" w:rsidP="004C26E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4C26E3" w:rsidRDefault="004C26E3" w:rsidP="004C26E3">
      <w:pPr>
        <w:spacing w:line="480" w:lineRule="auto"/>
        <w:jc w:val="both"/>
        <w:rPr>
          <w:rFonts w:ascii="Times New Roman" w:hAnsi="Times New Roman" w:cs="Times New Roman"/>
          <w:sz w:val="28"/>
          <w:szCs w:val="28"/>
        </w:rPr>
      </w:pPr>
      <w:r w:rsidRPr="004C26E3">
        <w:rPr>
          <w:rFonts w:ascii="Times New Roman" w:hAnsi="Times New Roman" w:cs="Times New Roman"/>
          <w:sz w:val="28"/>
          <w:szCs w:val="28"/>
        </w:rPr>
        <w:t>Table 1: Quantity of Ingredients Used</w:t>
      </w:r>
      <w:r w:rsidR="0015406E">
        <w:rPr>
          <w:rFonts w:ascii="Times New Roman" w:hAnsi="Times New Roman" w:cs="Times New Roman"/>
          <w:sz w:val="28"/>
          <w:szCs w:val="28"/>
        </w:rPr>
        <w:t xml:space="preserve"> in Tigernut Drink Production…………..13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2: Yie</w:t>
      </w:r>
      <w:r>
        <w:rPr>
          <w:rFonts w:ascii="Times New Roman" w:hAnsi="Times New Roman" w:cs="Times New Roman"/>
          <w:sz w:val="28"/>
          <w:szCs w:val="28"/>
        </w:rPr>
        <w:t>ld After Sieving and Filtration………………………………………</w:t>
      </w:r>
      <w:r w:rsidRP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3: Senso</w:t>
      </w:r>
      <w:r>
        <w:rPr>
          <w:rFonts w:ascii="Times New Roman" w:hAnsi="Times New Roman" w:cs="Times New Roman"/>
          <w:sz w:val="28"/>
          <w:szCs w:val="28"/>
        </w:rPr>
        <w:t>ry Evaluation of Tigernut Drink………………………………….</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 xml:space="preserve">Table 4: Shelf Life </w:t>
      </w:r>
      <w:r>
        <w:rPr>
          <w:rFonts w:ascii="Times New Roman" w:hAnsi="Times New Roman" w:cs="Times New Roman"/>
          <w:sz w:val="28"/>
          <w:szCs w:val="28"/>
        </w:rPr>
        <w:t>Observation Under Refrigeration…………………………….</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p>
    <w:p w:rsidR="0015406E" w:rsidRPr="0015406E" w:rsidRDefault="0015406E" w:rsidP="004C26E3">
      <w:pPr>
        <w:spacing w:line="480" w:lineRule="auto"/>
        <w:jc w:val="both"/>
        <w:rPr>
          <w:rFonts w:ascii="Times New Roman" w:hAnsi="Times New Roman" w:cs="Times New Roman"/>
          <w:sz w:val="28"/>
          <w:szCs w:val="28"/>
        </w:rPr>
      </w:pPr>
    </w:p>
    <w:p w:rsidR="004C26E3" w:rsidRDefault="004C26E3" w:rsidP="004C26E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15406E" w:rsidRPr="0015406E" w:rsidRDefault="0015406E" w:rsidP="0015406E">
      <w:pPr>
        <w:jc w:val="both"/>
        <w:rPr>
          <w:rFonts w:ascii="Times New Roman" w:hAnsi="Times New Roman" w:cs="Times New Roman"/>
          <w:i/>
          <w:sz w:val="28"/>
          <w:szCs w:val="28"/>
        </w:rPr>
      </w:pPr>
      <w:r w:rsidRPr="0015406E">
        <w:rPr>
          <w:rFonts w:ascii="Times New Roman" w:hAnsi="Times New Roman" w:cs="Times New Roman"/>
          <w:i/>
          <w:sz w:val="28"/>
          <w:szCs w:val="28"/>
        </w:rPr>
        <w:t>Tiger-nut (</w:t>
      </w:r>
      <w:r w:rsidRPr="0015406E">
        <w:rPr>
          <w:rFonts w:ascii="Times New Roman" w:hAnsi="Times New Roman" w:cs="Times New Roman"/>
          <w:i/>
          <w:iCs/>
          <w:sz w:val="28"/>
          <w:szCs w:val="28"/>
        </w:rPr>
        <w:t>Cyperus esculentus</w:t>
      </w:r>
      <w:r w:rsidRPr="0015406E">
        <w:rPr>
          <w:rFonts w:ascii="Times New Roman" w:hAnsi="Times New Roman" w:cs="Times New Roman"/>
          <w:i/>
          <w:sz w:val="28"/>
          <w:szCs w:val="28"/>
        </w:rPr>
        <w:t>), though commonly referred to as a nut, is a tuberous crop rich in dietary fiber, healthy fats, and essential minerals. Its increasing popularity as a nutritious, plant-based milk alternative has gained momentum due to growing interest in functional foods and sustainable agriculture. This study presents a scientific approach to tiger-nut milk production, assessing ingredient preparation, hygienic processing, sensory evaluation, and shelf-life observation under refrigerated conditions.</w:t>
      </w:r>
      <w:r>
        <w:rPr>
          <w:rFonts w:ascii="Times New Roman" w:hAnsi="Times New Roman" w:cs="Times New Roman"/>
          <w:i/>
          <w:sz w:val="28"/>
          <w:szCs w:val="28"/>
        </w:rPr>
        <w:t xml:space="preserve"> </w:t>
      </w:r>
      <w:r w:rsidRPr="0015406E">
        <w:rPr>
          <w:rFonts w:ascii="Times New Roman" w:hAnsi="Times New Roman" w:cs="Times New Roman"/>
          <w:i/>
          <w:sz w:val="28"/>
          <w:szCs w:val="28"/>
        </w:rPr>
        <w:t>The production process incorporated tigern</w:t>
      </w:r>
      <w:r>
        <w:rPr>
          <w:rFonts w:ascii="Times New Roman" w:hAnsi="Times New Roman" w:cs="Times New Roman"/>
          <w:i/>
          <w:sz w:val="28"/>
          <w:szCs w:val="28"/>
        </w:rPr>
        <w:t xml:space="preserve">uts, dates, coconut, and ginger </w:t>
      </w:r>
      <w:r w:rsidRPr="0015406E">
        <w:rPr>
          <w:rFonts w:ascii="Times New Roman" w:hAnsi="Times New Roman" w:cs="Times New Roman"/>
          <w:i/>
          <w:sz w:val="28"/>
          <w:szCs w:val="28"/>
        </w:rPr>
        <w:t>all selected for their nutritional and flavor-enhancing properties. After careful sterilization and personal hygiene practices, the ingredients were soaked, blended, filtered, and the resulting milk stored in sterilized containers. An average yield of 1,075 ml was recorded from 1,450 ml of mixture, indicating efficient extraction. Sensory evaluation revealed high consumer acceptability, with 65% rating overall quality as excellent, particularly in taste, aroma, and texture.</w:t>
      </w:r>
      <w:r>
        <w:rPr>
          <w:rFonts w:ascii="Times New Roman" w:hAnsi="Times New Roman" w:cs="Times New Roman"/>
          <w:i/>
          <w:sz w:val="28"/>
          <w:szCs w:val="28"/>
        </w:rPr>
        <w:t xml:space="preserve"> </w:t>
      </w:r>
      <w:r w:rsidRPr="0015406E">
        <w:rPr>
          <w:rFonts w:ascii="Times New Roman" w:hAnsi="Times New Roman" w:cs="Times New Roman"/>
          <w:i/>
          <w:sz w:val="28"/>
          <w:szCs w:val="28"/>
        </w:rPr>
        <w:t>Shelf-life monitoring showed the drink remained acceptable for up to two days under refrigeration, with spoilage indicators such as sour odor and sedimentation becoming evident by Day 3. These findings emphasize the importance of hygienic processing and cold storage in extending shelf life, especially in the absence of chemical preservatives. The study concludes that with proper handling, tiger-nut milk is a nutritious, consumer-acceptable beverage, although its perishability calls for improvements in preservation strategies for extended market viability.</w:t>
      </w:r>
    </w:p>
    <w:p w:rsidR="004C26E3" w:rsidRDefault="004C26E3">
      <w:pPr>
        <w:rPr>
          <w:rFonts w:ascii="Times New Roman" w:hAnsi="Times New Roman" w:cs="Times New Roman"/>
          <w:b/>
          <w:sz w:val="28"/>
          <w:szCs w:val="28"/>
        </w:rPr>
      </w:pPr>
    </w:p>
    <w:p w:rsidR="0015406E" w:rsidRDefault="0015406E">
      <w:pPr>
        <w:rPr>
          <w:rFonts w:ascii="Times New Roman" w:hAnsi="Times New Roman" w:cs="Times New Roman"/>
          <w:b/>
          <w:sz w:val="28"/>
          <w:szCs w:val="28"/>
        </w:rPr>
        <w:sectPr w:rsidR="0015406E" w:rsidSect="0015406E">
          <w:footerReference w:type="default" r:id="rId8"/>
          <w:pgSz w:w="12240" w:h="15840"/>
          <w:pgMar w:top="1440" w:right="1440" w:bottom="1440" w:left="1440" w:header="708" w:footer="708" w:gutter="0"/>
          <w:pgNumType w:fmt="lowerRoman" w:start="1"/>
          <w:cols w:space="708"/>
          <w:docGrid w:linePitch="360"/>
        </w:sectPr>
      </w:pPr>
    </w:p>
    <w:p w:rsidR="004C26E3" w:rsidRDefault="004C26E3">
      <w:pPr>
        <w:rPr>
          <w:rFonts w:ascii="Times New Roman" w:hAnsi="Times New Roman" w:cs="Times New Roman"/>
          <w:b/>
          <w:sz w:val="28"/>
          <w:szCs w:val="28"/>
        </w:rPr>
      </w:pPr>
    </w:p>
    <w:p w:rsidR="004E1646" w:rsidRPr="004C26E3" w:rsidRDefault="004E1646" w:rsidP="004C26E3">
      <w:pPr>
        <w:pStyle w:val="Heading1"/>
        <w:jc w:val="center"/>
        <w:rPr>
          <w:rFonts w:ascii="Times New Roman" w:hAnsi="Times New Roman" w:cs="Times New Roman"/>
          <w:b/>
          <w:color w:val="auto"/>
        </w:rPr>
      </w:pPr>
      <w:bookmarkStart w:id="1" w:name="_Toc203055657"/>
      <w:r w:rsidRPr="004C26E3">
        <w:rPr>
          <w:rFonts w:ascii="Times New Roman" w:hAnsi="Times New Roman" w:cs="Times New Roman"/>
          <w:b/>
          <w:color w:val="auto"/>
        </w:rPr>
        <w:t>CHAPTER ONE</w:t>
      </w:r>
      <w:bookmarkEnd w:id="1"/>
    </w:p>
    <w:p w:rsidR="004E1646" w:rsidRPr="00E35956" w:rsidRDefault="004C26E3" w:rsidP="004C26E3">
      <w:pPr>
        <w:pStyle w:val="Heading1"/>
        <w:rPr>
          <w:rFonts w:ascii="Times New Roman" w:hAnsi="Times New Roman" w:cs="Times New Roman"/>
          <w:b/>
          <w:color w:val="auto"/>
        </w:rPr>
      </w:pPr>
      <w:bookmarkStart w:id="2" w:name="_Toc203055658"/>
      <w:r w:rsidRPr="00E35956">
        <w:rPr>
          <w:rFonts w:ascii="Times New Roman" w:hAnsi="Times New Roman" w:cs="Times New Roman"/>
          <w:b/>
          <w:color w:val="auto"/>
        </w:rPr>
        <w:t xml:space="preserve">1.0 </w:t>
      </w:r>
      <w:r w:rsidR="004E1646" w:rsidRPr="00E35956">
        <w:rPr>
          <w:rFonts w:ascii="Times New Roman" w:hAnsi="Times New Roman" w:cs="Times New Roman"/>
          <w:b/>
          <w:color w:val="auto"/>
        </w:rPr>
        <w:t>INTRODUCTION</w:t>
      </w:r>
      <w:bookmarkEnd w:id="2"/>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a tuber-producing sedge plant that has gained renewed attention in recent years due to its nutritional, medicinal, and economic value. Although it is commonly referred to as a “nut,” tigernut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tigernut is now being promoted for its potential in combating malnutrition and enhancing food security (Abdulrahman et al., 2021). The resurgence of interest in tigernut production is also driven by the global shift toward plant-based diets and sustainable agriculture.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The importance of tigernut in agriculture lies not only in its edibility but also in its adaptability to different soil types and climatic conditions. Tigernut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tigernut does not require complex farming equipment, making it accessible to rural </w:t>
      </w:r>
      <w:r w:rsidRPr="004C26E3">
        <w:rPr>
          <w:rFonts w:ascii="Times New Roman" w:eastAsia="Times New Roman" w:hAnsi="Times New Roman" w:cs="Times New Roman"/>
          <w:sz w:val="28"/>
          <w:szCs w:val="28"/>
        </w:rPr>
        <w:lastRenderedPageBreak/>
        <w:t>farmers with limited resources. This suitability positions tigernut as a potential income-generating crop with low investment costs (Okonkwo et al., 2023).</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its resilience and economic value, tigernut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(Oladapo &amp; Adeoye, 2020). In addition, post-harvest handling issues such as inefficient drying, pest infestation, and inadequate storage facilities contribute to substantial losses. These challenges have hindered the expansion of tigernut production, despite its significant potential for commercialization and export.</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Tigernut is widely recognized for its health benefits, which include aiding digestion, regulating blood sugar levels, and serving as a natural source of antioxidants. Studies have shown that tigernut milk, often consumed as a dairy alternative, is rich in vitamin E, calcium, and unsaturated fats that contribute to cardiovascular health (Umar et al., 2021). The gluten-free nature of tigernut flour also makes it suitable for individuals with celiac disease or gluten intolerance. As consumers increasingly seek functional foods and natural health products, the demand for tigernut-based products continues to rise in both local and international markets. This trend presents </w:t>
      </w:r>
      <w:r w:rsidRPr="004C26E3">
        <w:rPr>
          <w:rFonts w:ascii="Times New Roman" w:eastAsia="Times New Roman" w:hAnsi="Times New Roman" w:cs="Times New Roman"/>
          <w:sz w:val="28"/>
          <w:szCs w:val="28"/>
        </w:rPr>
        <w:lastRenderedPageBreak/>
        <w:t>a significant opportunity for farmers and entrepreneurs to invest in tigernut production and value addition.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market for tigernut is expanding rapidly, with increasing interest in Europe, Asia, and North America, where tigernut flour and milk are marketed as superfoods. Nigeria has the comparative advantage to become a major exporter due to its favorable climate and existing production base (Adedokun &amp; Sulaimon, 2021). However, the country needs to improve its processing technology, product standardization, and supply chain efficiency to meet international quality standards. Government policies that support training, mechanization, and agro-industrial development can enhance tigernut competitiveness in the global market. Strengthening farmer cooperatives and access to credit will also play a key role in scaling up production.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Modern innovations in tigernut production focus on improved agronomic practices, irrigation technologies, pest and disease control, and breeding programs for high-yield varieties. Research institutions are increasingly investing in the development of tigernut strains with better oil content, faster maturity, and resistance to soil-borne pathogens (Nwachukwu et al., 2022). Mechanized harvesting, though still limited, can reduce labor costs and post-harvest losses. Furthermore, integration with digital platforms for farm management and market access is beginning to revolutionize how </w:t>
      </w:r>
      <w:r w:rsidRPr="004C26E3">
        <w:rPr>
          <w:rFonts w:ascii="Times New Roman" w:eastAsia="Times New Roman" w:hAnsi="Times New Roman" w:cs="Times New Roman"/>
          <w:sz w:val="28"/>
          <w:szCs w:val="28"/>
        </w:rPr>
        <w:lastRenderedPageBreak/>
        <w:t>tigernut farming is practiced in parts of Africa. Embracing these innovations can enhance both productivity and profitability.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In terms of processing, tigernut can be transformed into various products including milk, flour, oil, cake, and snacks. Value addition increases shelf life and enhances the economic returns of the crop. Small and medium-scale enterprises (SMEs) are emerging in Nigeria to tap into the growing demand for tigernut products (Babalola &amp; Kolawole, 2023). These enterprises face challenges such as insufficient infrastructure, inconsistent raw material supply, and limited packaging standards. Nevertheless, with the right investment and policy support, tigernut processing holds great promise for job creation, especially among youth and women in rural communities.</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tigernut farming. As the world shifts toward sustainable, health-conscious food systems, tigernut stands out as a crop of the future for Nigeria and beyond.</w:t>
      </w:r>
    </w:p>
    <w:p w:rsidR="00EC464B" w:rsidRPr="004C26E3" w:rsidRDefault="00EC464B" w:rsidP="004C26E3">
      <w:pPr>
        <w:pStyle w:val="Heading1"/>
        <w:rPr>
          <w:rFonts w:ascii="Times New Roman" w:eastAsia="Times New Roman" w:hAnsi="Times New Roman" w:cs="Times New Roman"/>
          <w:b/>
          <w:color w:val="auto"/>
        </w:rPr>
      </w:pPr>
      <w:bookmarkStart w:id="3" w:name="_Toc203055659"/>
      <w:r w:rsidRPr="004C26E3">
        <w:rPr>
          <w:rFonts w:ascii="Times New Roman" w:eastAsia="Times New Roman" w:hAnsi="Times New Roman" w:cs="Times New Roman"/>
          <w:b/>
          <w:color w:val="auto"/>
        </w:rPr>
        <w:lastRenderedPageBreak/>
        <w:t>1.1 Literature Review</w:t>
      </w:r>
      <w:bookmarkEnd w:id="3"/>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tigernut production across several Nigerian states, particularly in the north.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offers numerous health benefits owing to its dense nutritional profile. Studies have reported high concentrations of dietary fiber, unsaturated fats, and essential minerals such as calcium, magnesium, and potassium (Abdulrahman et al., 2021). These nutrients contribute to several physiological functions, including cardiovascular health and digestive support. Additionally, tigernut is naturally gluten-free, making it ideal for individuals with celiac disease or gluten sensitivity. The milk derived from tigernut serves as a plant-based alternative to dairy, particularly for lactose-intolerant individuals. Its antioxidant and anti-diabetic properties also contribute to its growing reputation as a functional food crop.</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The global and local demand for tigernut-based products has seen a sharp rise, driven by consumer interest in health-conscious and plant-based diets. Adedokun and Sulaimon (2021) report that tigernut flour and milk are in high demand in markets across Europe and North America. Nigeria, being one of the largest producers of tigernut,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While tigernut has promising prospects, its production is still hindered by various challenges. Farmers often depend on traditional practices, resulting in suboptimal yields. Oladapo and Adeoye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tigernut farming. A shift toward mechanization, training, and improved input availability would significantly enhance productivity and output quality.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Value addition plays a critical role in enhancing the profitability of tigernut. It can be transformed into several consumer products, including milk, flour, snacks, and oil, offering opportunities for small- and medium-scale businesses. Babalola and Kolawole (2023) found that local entrepreneurs are increasingly engaging in tigernut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Research and development initiatives are now focusing on enhancing tigernut’s genetic potential and production efficiency. Nwachukwu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innovations, if scaled up, could revolutionize tigernut farming in Nigeria and transform it from a traditionally marginalized crop into a commercially viable agricultural commodity.</w:t>
      </w:r>
    </w:p>
    <w:p w:rsidR="00EC464B" w:rsidRPr="004C26E3" w:rsidRDefault="00EC464B" w:rsidP="004C26E3">
      <w:pPr>
        <w:pStyle w:val="Heading1"/>
        <w:rPr>
          <w:rFonts w:ascii="Times New Roman" w:eastAsia="Times New Roman" w:hAnsi="Times New Roman" w:cs="Times New Roman"/>
          <w:b/>
          <w:color w:val="auto"/>
        </w:rPr>
      </w:pPr>
      <w:bookmarkStart w:id="4" w:name="_Toc203055660"/>
      <w:r w:rsidRPr="004C26E3">
        <w:rPr>
          <w:rFonts w:ascii="Times New Roman" w:eastAsia="Times New Roman" w:hAnsi="Times New Roman" w:cs="Times New Roman"/>
          <w:b/>
          <w:color w:val="auto"/>
        </w:rPr>
        <w:lastRenderedPageBreak/>
        <w:t>1.2 Statement of Problem</w:t>
      </w:r>
      <w:bookmarkEnd w:id="4"/>
      <w:r w:rsidRPr="004C26E3">
        <w:rPr>
          <w:rFonts w:ascii="Times New Roman" w:eastAsia="Times New Roman" w:hAnsi="Times New Roman" w:cs="Times New Roman"/>
          <w:b/>
          <w:color w:val="auto"/>
        </w:rPr>
        <w:t xml:space="preserve"> </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the nutritional and economic potential of tigernut, its production remains largely underexploited due to traditional farming methods, limited access to improved planting materials, and inadequate extension services, leading to low yield and reduced farmer income.</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lack of modern processing technologies, poor storage facilities, and insufficient market linkages has hindered the development of the tigernut value chain, resulting in high post-harvest losses and limited commercialization of tigernut-based products.</w:t>
      </w:r>
    </w:p>
    <w:p w:rsidR="00EC464B" w:rsidRPr="004C26E3" w:rsidRDefault="00EC464B" w:rsidP="004C26E3">
      <w:pPr>
        <w:pStyle w:val="Heading1"/>
        <w:rPr>
          <w:rFonts w:ascii="Times New Roman" w:eastAsia="Times New Roman" w:hAnsi="Times New Roman" w:cs="Times New Roman"/>
          <w:b/>
          <w:color w:val="auto"/>
        </w:rPr>
      </w:pPr>
      <w:bookmarkStart w:id="5" w:name="_Toc203055661"/>
      <w:r w:rsidRPr="004C26E3">
        <w:rPr>
          <w:rFonts w:ascii="Times New Roman" w:eastAsia="Times New Roman" w:hAnsi="Times New Roman" w:cs="Times New Roman"/>
          <w:b/>
          <w:color w:val="auto"/>
        </w:rPr>
        <w:t>1.3 Aim</w:t>
      </w:r>
      <w:bookmarkEnd w:id="5"/>
    </w:p>
    <w:p w:rsidR="00EC464B" w:rsidRPr="004C26E3" w:rsidRDefault="00EC464B" w:rsidP="00EC464B">
      <w:pPr>
        <w:spacing w:before="100" w:beforeAutospacing="1" w:after="100" w:afterAutospacing="1" w:line="480" w:lineRule="auto"/>
        <w:jc w:val="both"/>
        <w:rPr>
          <w:rFonts w:ascii="Times New Roman" w:hAnsi="Times New Roman" w:cs="Times New Roman"/>
          <w:sz w:val="28"/>
          <w:szCs w:val="28"/>
        </w:rPr>
      </w:pPr>
      <w:r w:rsidRPr="004C26E3">
        <w:rPr>
          <w:rFonts w:ascii="Times New Roman" w:hAnsi="Times New Roman" w:cs="Times New Roman"/>
          <w:sz w:val="28"/>
          <w:szCs w:val="28"/>
        </w:rPr>
        <w:t>To assess and improve tigernut production by examining current cultivation practices, identifying major challenges faced by farmers, and exploring strategies for enhancing yield, processing, and market accessibility for sustainable agricultural and economic development.</w:t>
      </w:r>
    </w:p>
    <w:p w:rsidR="00EC464B" w:rsidRPr="004C26E3" w:rsidRDefault="00EC464B" w:rsidP="004C26E3">
      <w:pPr>
        <w:pStyle w:val="Heading1"/>
        <w:rPr>
          <w:rFonts w:ascii="Times New Roman" w:eastAsiaTheme="minorHAnsi" w:hAnsi="Times New Roman" w:cs="Times New Roman"/>
          <w:b/>
          <w:color w:val="auto"/>
        </w:rPr>
      </w:pPr>
      <w:bookmarkStart w:id="6" w:name="_Toc203055662"/>
      <w:r w:rsidRPr="004C26E3">
        <w:rPr>
          <w:rFonts w:ascii="Times New Roman" w:eastAsia="Times New Roman" w:hAnsi="Times New Roman" w:cs="Times New Roman"/>
          <w:b/>
          <w:color w:val="auto"/>
        </w:rPr>
        <w:t>1.4 Objectives</w:t>
      </w:r>
      <w:bookmarkEnd w:id="6"/>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examine the current farming practices and agronomic conditions influencing tigernut cultivation in the study area.</w:t>
      </w:r>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 To identify the major challenges affecting the production, processing, and marketing of tigernut.</w:t>
      </w:r>
    </w:p>
    <w:p w:rsidR="00551F51"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To propose practical strategies and innovations for improving tigernut yield, post-harvest handling, and value addition.</w:t>
      </w:r>
    </w:p>
    <w:p w:rsidR="00551F51" w:rsidRPr="004C26E3" w:rsidRDefault="00551F51">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551F51" w:rsidRPr="004C26E3" w:rsidRDefault="00551F51" w:rsidP="004C26E3">
      <w:pPr>
        <w:pStyle w:val="Heading1"/>
        <w:jc w:val="center"/>
        <w:rPr>
          <w:rFonts w:ascii="Times New Roman" w:eastAsia="Times New Roman" w:hAnsi="Times New Roman" w:cs="Times New Roman"/>
          <w:b/>
          <w:color w:val="auto"/>
        </w:rPr>
      </w:pPr>
      <w:bookmarkStart w:id="7" w:name="_Toc203055663"/>
      <w:r w:rsidRPr="004C26E3">
        <w:rPr>
          <w:rFonts w:ascii="Times New Roman" w:eastAsia="Times New Roman" w:hAnsi="Times New Roman" w:cs="Times New Roman"/>
          <w:b/>
          <w:color w:val="auto"/>
        </w:rPr>
        <w:lastRenderedPageBreak/>
        <w:t>CHAPTER TWO</w:t>
      </w:r>
      <w:bookmarkEnd w:id="7"/>
    </w:p>
    <w:p w:rsidR="00551F51" w:rsidRPr="004C26E3" w:rsidRDefault="00551F51" w:rsidP="004C26E3">
      <w:pPr>
        <w:pStyle w:val="Heading1"/>
        <w:rPr>
          <w:rFonts w:ascii="Times New Roman" w:eastAsia="Times New Roman" w:hAnsi="Times New Roman" w:cs="Times New Roman"/>
          <w:b/>
          <w:color w:val="auto"/>
        </w:rPr>
      </w:pPr>
      <w:bookmarkStart w:id="8" w:name="_Toc203055664"/>
      <w:r w:rsidRPr="004C26E3">
        <w:rPr>
          <w:rFonts w:ascii="Times New Roman" w:eastAsia="Times New Roman" w:hAnsi="Times New Roman" w:cs="Times New Roman"/>
          <w:b/>
          <w:color w:val="auto"/>
        </w:rPr>
        <w:t>2.0 MATERIALS AND METHODS</w:t>
      </w:r>
      <w:bookmarkEnd w:id="8"/>
    </w:p>
    <w:p w:rsidR="00551F51" w:rsidRPr="004C26E3" w:rsidRDefault="00551F51" w:rsidP="004C26E3">
      <w:pPr>
        <w:pStyle w:val="Heading1"/>
        <w:rPr>
          <w:rFonts w:ascii="Times New Roman" w:eastAsia="Times New Roman" w:hAnsi="Times New Roman" w:cs="Times New Roman"/>
          <w:b/>
          <w:color w:val="auto"/>
        </w:rPr>
      </w:pPr>
      <w:bookmarkStart w:id="9" w:name="_Toc203055665"/>
      <w:r w:rsidRPr="004C26E3">
        <w:rPr>
          <w:rFonts w:ascii="Times New Roman" w:eastAsia="Times New Roman" w:hAnsi="Times New Roman" w:cs="Times New Roman"/>
          <w:b/>
          <w:color w:val="auto"/>
        </w:rPr>
        <w:t>2.1 Materials Used</w:t>
      </w:r>
      <w:bookmarkEnd w:id="9"/>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key ingredients used in the production of tigernut drink included tigernuts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Pr="004C26E3" w:rsidRDefault="00551F51" w:rsidP="004C26E3">
      <w:pPr>
        <w:pStyle w:val="Heading1"/>
        <w:rPr>
          <w:rFonts w:ascii="Times New Roman" w:eastAsia="Times New Roman" w:hAnsi="Times New Roman" w:cs="Times New Roman"/>
          <w:b/>
          <w:color w:val="auto"/>
        </w:rPr>
      </w:pPr>
      <w:bookmarkStart w:id="10" w:name="_Toc203055666"/>
      <w:r w:rsidRPr="004C26E3">
        <w:rPr>
          <w:rFonts w:ascii="Times New Roman" w:eastAsia="Times New Roman" w:hAnsi="Times New Roman" w:cs="Times New Roman"/>
          <w:b/>
          <w:color w:val="auto"/>
        </w:rPr>
        <w:t>2.2 Sterilization of Materials</w:t>
      </w:r>
      <w:bookmarkEnd w:id="10"/>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Pr="004C26E3" w:rsidRDefault="00551F51" w:rsidP="004C26E3">
      <w:pPr>
        <w:pStyle w:val="Heading1"/>
        <w:rPr>
          <w:rFonts w:ascii="Times New Roman" w:eastAsia="Times New Roman" w:hAnsi="Times New Roman" w:cs="Times New Roman"/>
          <w:b/>
          <w:color w:val="auto"/>
        </w:rPr>
      </w:pPr>
      <w:bookmarkStart w:id="11" w:name="_Toc203055667"/>
      <w:r w:rsidRPr="004C26E3">
        <w:rPr>
          <w:rFonts w:ascii="Times New Roman" w:eastAsia="Times New Roman" w:hAnsi="Times New Roman" w:cs="Times New Roman"/>
          <w:b/>
          <w:color w:val="auto"/>
        </w:rPr>
        <w:t>2.3 Personal Hygiene</w:t>
      </w:r>
      <w:bookmarkEnd w:id="11"/>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Proper personal hygiene was strictly maintained throughout the tigernut production process. Hands were washed thoroughly with soap and clean water before and after handling materials. Clean aprons and head covers were worn to avoid hair or foreign </w:t>
      </w:r>
      <w:r w:rsidRPr="004C26E3">
        <w:rPr>
          <w:rFonts w:ascii="Times New Roman" w:eastAsia="Times New Roman" w:hAnsi="Times New Roman" w:cs="Times New Roman"/>
          <w:sz w:val="28"/>
          <w:szCs w:val="28"/>
        </w:rPr>
        <w:lastRenderedPageBreak/>
        <w:t>particles from contaminating the ingredients. Fingernails were kept short and clean, and any open wounds were properly covered.</w:t>
      </w:r>
    </w:p>
    <w:p w:rsidR="00551F51" w:rsidRPr="004C26E3" w:rsidRDefault="00551F51" w:rsidP="004C26E3">
      <w:pPr>
        <w:pStyle w:val="Heading1"/>
        <w:rPr>
          <w:rFonts w:ascii="Times New Roman" w:eastAsia="Times New Roman" w:hAnsi="Times New Roman" w:cs="Times New Roman"/>
          <w:b/>
          <w:color w:val="auto"/>
        </w:rPr>
      </w:pPr>
      <w:bookmarkStart w:id="12" w:name="_Toc203055668"/>
      <w:r w:rsidRPr="004C26E3">
        <w:rPr>
          <w:rFonts w:ascii="Times New Roman" w:eastAsia="Times New Roman" w:hAnsi="Times New Roman" w:cs="Times New Roman"/>
          <w:b/>
          <w:color w:val="auto"/>
        </w:rPr>
        <w:t>2.4 Material Hygiene</w:t>
      </w:r>
      <w:bookmarkEnd w:id="12"/>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All raw materials were thoroughly washed before use. The tigernuts were rinsed multiple times to remove sand and dirt. Dates were soaked overnight in clean water to soften them and ease removal of the seed, after which the shaft (flesh) was retained for blending. The coconut was deshelled, grated, and rinsed, while the ginger was washed and peeled to remove the outer skin and reduce microbial load.</w:t>
      </w:r>
    </w:p>
    <w:p w:rsidR="00551F51" w:rsidRPr="004C26E3" w:rsidRDefault="00551F51" w:rsidP="004C26E3">
      <w:pPr>
        <w:pStyle w:val="Heading1"/>
        <w:rPr>
          <w:rFonts w:ascii="Times New Roman" w:eastAsia="Times New Roman" w:hAnsi="Times New Roman" w:cs="Times New Roman"/>
          <w:b/>
          <w:color w:val="auto"/>
        </w:rPr>
      </w:pPr>
      <w:bookmarkStart w:id="13" w:name="_Toc203055669"/>
      <w:r w:rsidRPr="004C26E3">
        <w:rPr>
          <w:rFonts w:ascii="Times New Roman" w:eastAsia="Times New Roman" w:hAnsi="Times New Roman" w:cs="Times New Roman"/>
          <w:b/>
          <w:color w:val="auto"/>
        </w:rPr>
        <w:t>2.5 Procedure for Tigernut Production</w:t>
      </w:r>
      <w:bookmarkEnd w:id="13"/>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soaked dates were de-seeded, and the soft fleshy shaft was retained. The tigernuts, fresh coconut pieces, ginger, and the date shaft were then combined and ground using a grinding machine with the addition of clean water to facilitate smooth blending. After grinding, the mixture was transferred into a muslin cloth and sieved to separate the liquid from the fibrous shaft. The extracted tigernut milk was collected in a clean bowl. The date extract (serum) obtained from the soaking process was then added to the sieved tigernut milk to enhance sweetness and flavor. The mixture was allowed to settle for a few minutes before being poured into clean containers.</w:t>
      </w:r>
    </w:p>
    <w:p w:rsidR="004C26E3" w:rsidRPr="004C26E3" w:rsidRDefault="004C26E3"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551F51" w:rsidP="004C26E3">
      <w:pPr>
        <w:pStyle w:val="Heading1"/>
        <w:rPr>
          <w:rFonts w:ascii="Times New Roman" w:eastAsia="Times New Roman" w:hAnsi="Times New Roman" w:cs="Times New Roman"/>
          <w:b/>
          <w:color w:val="auto"/>
        </w:rPr>
      </w:pPr>
      <w:bookmarkStart w:id="14" w:name="_Toc203055670"/>
      <w:r w:rsidRPr="004C26E3">
        <w:rPr>
          <w:rFonts w:ascii="Times New Roman" w:eastAsia="Times New Roman" w:hAnsi="Times New Roman" w:cs="Times New Roman"/>
          <w:b/>
          <w:color w:val="auto"/>
        </w:rPr>
        <w:lastRenderedPageBreak/>
        <w:t>2.6 Storage and Preservation</w:t>
      </w:r>
      <w:bookmarkEnd w:id="14"/>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freshly prepared tigernut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Pr="004C26E3" w:rsidRDefault="00551F51" w:rsidP="004C26E3">
      <w:pPr>
        <w:pStyle w:val="Heading1"/>
        <w:rPr>
          <w:rFonts w:ascii="Times New Roman" w:eastAsia="Times New Roman" w:hAnsi="Times New Roman" w:cs="Times New Roman"/>
          <w:b/>
          <w:color w:val="auto"/>
        </w:rPr>
      </w:pPr>
      <w:bookmarkStart w:id="15" w:name="_Toc203055671"/>
      <w:r w:rsidRPr="004C26E3">
        <w:rPr>
          <w:rFonts w:ascii="Times New Roman" w:eastAsia="Times New Roman" w:hAnsi="Times New Roman" w:cs="Times New Roman"/>
          <w:b/>
          <w:color w:val="auto"/>
        </w:rPr>
        <w:t>2.7 Safety and Quality Control Measures</w:t>
      </w:r>
      <w:bookmarkEnd w:id="15"/>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tigernut drink.</w:t>
      </w:r>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4C26E3" w:rsidP="004C26E3">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EC464B" w:rsidRPr="004F0A0A" w:rsidRDefault="00551F51" w:rsidP="004F0A0A">
      <w:pPr>
        <w:pStyle w:val="Heading1"/>
        <w:spacing w:line="480" w:lineRule="auto"/>
        <w:jc w:val="center"/>
        <w:rPr>
          <w:rFonts w:ascii="Times New Roman" w:eastAsia="Times New Roman" w:hAnsi="Times New Roman" w:cs="Times New Roman"/>
          <w:b/>
          <w:color w:val="auto"/>
          <w:sz w:val="28"/>
          <w:szCs w:val="28"/>
        </w:rPr>
      </w:pPr>
      <w:bookmarkStart w:id="16" w:name="_Toc203055672"/>
      <w:r w:rsidRPr="004F0A0A">
        <w:rPr>
          <w:rFonts w:ascii="Times New Roman" w:eastAsia="Times New Roman" w:hAnsi="Times New Roman" w:cs="Times New Roman"/>
          <w:b/>
          <w:color w:val="auto"/>
          <w:sz w:val="28"/>
          <w:szCs w:val="28"/>
        </w:rPr>
        <w:lastRenderedPageBreak/>
        <w:t>CHAPTER THREE</w:t>
      </w:r>
      <w:bookmarkEnd w:id="16"/>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7" w:name="_Toc203055673"/>
      <w:r w:rsidRPr="004F0A0A">
        <w:rPr>
          <w:rFonts w:ascii="Times New Roman" w:hAnsi="Times New Roman" w:cs="Times New Roman"/>
          <w:b/>
          <w:color w:val="auto"/>
          <w:sz w:val="28"/>
          <w:szCs w:val="28"/>
        </w:rPr>
        <w:t>3.1 Quantity of Ingredients Used in Tigernut Drink Production</w:t>
      </w:r>
      <w:bookmarkEnd w:id="17"/>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8" w:name="_Toc203055674"/>
      <w:r w:rsidRPr="004F0A0A">
        <w:rPr>
          <w:rFonts w:ascii="Times New Roman" w:hAnsi="Times New Roman" w:cs="Times New Roman"/>
          <w:b/>
          <w:color w:val="auto"/>
          <w:sz w:val="28"/>
          <w:szCs w:val="28"/>
        </w:rPr>
        <w:t>Table 1: Quantity of Ingredients Used in Tigernut Drink Production</w:t>
      </w:r>
      <w:bookmarkEnd w:id="18"/>
    </w:p>
    <w:tbl>
      <w:tblPr>
        <w:tblStyle w:val="ListTable6Colorful"/>
        <w:tblW w:w="0" w:type="auto"/>
        <w:tblLook w:val="04A0" w:firstRow="1" w:lastRow="0" w:firstColumn="1" w:lastColumn="0" w:noHBand="0" w:noVBand="1"/>
      </w:tblPr>
      <w:tblGrid>
        <w:gridCol w:w="1476"/>
        <w:gridCol w:w="1951"/>
        <w:gridCol w:w="2386"/>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Ingredient</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Quantity Used</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State/Form</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Tigernuts</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500 g</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Washed, whole</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Dates</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200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Soaked overnight</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Coconut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 medium</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Grated and washed</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Ginger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Peeled and washed</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Water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 ml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Clean, for blending</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9" w:name="_Toc203055675"/>
      <w:r w:rsidRPr="004F0A0A">
        <w:rPr>
          <w:rFonts w:ascii="Times New Roman" w:hAnsi="Times New Roman" w:cs="Times New Roman"/>
          <w:b/>
          <w:color w:val="auto"/>
          <w:sz w:val="28"/>
          <w:szCs w:val="28"/>
        </w:rPr>
        <w:t>3.2 Yield After Sieving and Filtration</w:t>
      </w:r>
      <w:bookmarkEnd w:id="19"/>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20" w:name="_Toc203055676"/>
      <w:r w:rsidRPr="004F0A0A">
        <w:rPr>
          <w:rFonts w:ascii="Times New Roman" w:hAnsi="Times New Roman" w:cs="Times New Roman"/>
          <w:b/>
          <w:color w:val="auto"/>
          <w:sz w:val="28"/>
          <w:szCs w:val="28"/>
        </w:rPr>
        <w:t>Table 2: Yield After Sieving and Filtration</w:t>
      </w:r>
      <w:bookmarkEnd w:id="20"/>
    </w:p>
    <w:tbl>
      <w:tblPr>
        <w:tblStyle w:val="ListTable6Colorful"/>
        <w:tblW w:w="0" w:type="auto"/>
        <w:tblLook w:val="04A0" w:firstRow="1" w:lastRow="0" w:firstColumn="1" w:lastColumn="0" w:noHBand="0" w:noVBand="1"/>
      </w:tblPr>
      <w:tblGrid>
        <w:gridCol w:w="1392"/>
        <w:gridCol w:w="3007"/>
        <w:gridCol w:w="2916"/>
        <w:gridCol w:w="2045"/>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Batch No.</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of Mixture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Extracted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Fiber Waste (g)</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1100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1400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1050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320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Average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1075</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335</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145B54" w:rsidRPr="004F0A0A" w:rsidRDefault="00145B54" w:rsidP="004F0A0A">
      <w:pPr>
        <w:spacing w:line="480" w:lineRule="auto"/>
        <w:rPr>
          <w:rFonts w:ascii="Times New Roman" w:eastAsia="Times New Roman" w:hAnsi="Times New Roman" w:cs="Times New Roman"/>
          <w:b/>
          <w:bCs/>
          <w:sz w:val="28"/>
          <w:szCs w:val="28"/>
        </w:rPr>
      </w:pPr>
      <w:r w:rsidRPr="004F0A0A">
        <w:rPr>
          <w:rFonts w:ascii="Times New Roman" w:eastAsia="Times New Roman" w:hAnsi="Times New Roman" w:cs="Times New Roman"/>
          <w:b/>
          <w:bCs/>
          <w:sz w:val="28"/>
          <w:szCs w:val="28"/>
        </w:rPr>
        <w:br w:type="page"/>
      </w:r>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1" w:name="_Toc203055677"/>
      <w:r w:rsidRPr="004F0A0A">
        <w:rPr>
          <w:rFonts w:ascii="Times New Roman" w:eastAsia="Times New Roman" w:hAnsi="Times New Roman" w:cs="Times New Roman"/>
          <w:b/>
          <w:color w:val="auto"/>
          <w:sz w:val="28"/>
          <w:szCs w:val="28"/>
        </w:rPr>
        <w:lastRenderedPageBreak/>
        <w:t>3.3 Sensory Evaluation of Tigernut Drink</w:t>
      </w:r>
      <w:bookmarkEnd w:id="21"/>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2" w:name="_Toc203055678"/>
      <w:r w:rsidRPr="004F0A0A">
        <w:rPr>
          <w:rFonts w:ascii="Times New Roman" w:eastAsia="Times New Roman" w:hAnsi="Times New Roman" w:cs="Times New Roman"/>
          <w:b/>
          <w:color w:val="auto"/>
          <w:sz w:val="28"/>
          <w:szCs w:val="28"/>
        </w:rPr>
        <w:t>Table 3: Sensory Evaluation of Tigernut Drink</w:t>
      </w:r>
      <w:bookmarkEnd w:id="22"/>
    </w:p>
    <w:tbl>
      <w:tblPr>
        <w:tblStyle w:val="ListTable6Colorful"/>
        <w:tblW w:w="0" w:type="auto"/>
        <w:tblLook w:val="04A0" w:firstRow="1" w:lastRow="0" w:firstColumn="1" w:lastColumn="0" w:noHBand="0" w:noVBand="1"/>
      </w:tblPr>
      <w:tblGrid>
        <w:gridCol w:w="2775"/>
        <w:gridCol w:w="1857"/>
        <w:gridCol w:w="1406"/>
        <w:gridCol w:w="1266"/>
        <w:gridCol w:w="1328"/>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Attribute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Excellent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Good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Fair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Poor (%)</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Taste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Aroma</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Texture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Overall Acceptability</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bl>
    <w:p w:rsidR="00145B54" w:rsidRPr="004F0A0A" w:rsidRDefault="00145B54" w:rsidP="004F0A0A">
      <w:pPr>
        <w:spacing w:before="100" w:beforeAutospacing="1" w:after="100" w:afterAutospacing="1" w:line="480" w:lineRule="auto"/>
        <w:rPr>
          <w:rFonts w:ascii="Times New Roman" w:eastAsia="Times New Roman" w:hAnsi="Times New Roman" w:cs="Times New Roman"/>
          <w:b/>
          <w:bCs/>
          <w:sz w:val="28"/>
          <w:szCs w:val="28"/>
        </w:rPr>
      </w:pPr>
    </w:p>
    <w:p w:rsidR="004C26E3" w:rsidRPr="004F0A0A" w:rsidRDefault="004C26E3" w:rsidP="004F0A0A">
      <w:pPr>
        <w:pStyle w:val="Heading1"/>
        <w:spacing w:line="480" w:lineRule="auto"/>
        <w:rPr>
          <w:rFonts w:ascii="Times New Roman" w:eastAsia="Times New Roman" w:hAnsi="Times New Roman" w:cs="Times New Roman"/>
          <w:b/>
          <w:color w:val="auto"/>
          <w:sz w:val="28"/>
          <w:szCs w:val="28"/>
        </w:rPr>
      </w:pPr>
      <w:bookmarkStart w:id="23" w:name="_Toc203055679"/>
      <w:r w:rsidRPr="004F0A0A">
        <w:rPr>
          <w:rFonts w:ascii="Times New Roman" w:eastAsia="Times New Roman" w:hAnsi="Times New Roman" w:cs="Times New Roman"/>
          <w:b/>
          <w:color w:val="auto"/>
          <w:sz w:val="28"/>
          <w:szCs w:val="28"/>
        </w:rPr>
        <w:t>3.4 : Shelf Life Observation Under Refrigeration</w:t>
      </w:r>
      <w:bookmarkEnd w:id="23"/>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4" w:name="_Toc203055680"/>
      <w:r w:rsidRPr="004F0A0A">
        <w:rPr>
          <w:rFonts w:ascii="Times New Roman" w:eastAsia="Times New Roman" w:hAnsi="Times New Roman" w:cs="Times New Roman"/>
          <w:b/>
          <w:color w:val="auto"/>
          <w:sz w:val="28"/>
          <w:szCs w:val="28"/>
        </w:rPr>
        <w:t>Table 4: Shelf Life Observation Under Refrigeration</w:t>
      </w:r>
      <w:bookmarkEnd w:id="24"/>
    </w:p>
    <w:tbl>
      <w:tblPr>
        <w:tblStyle w:val="ListTable6Colorful"/>
        <w:tblW w:w="0" w:type="auto"/>
        <w:tblLook w:val="04A0" w:firstRow="1" w:lastRow="0" w:firstColumn="1" w:lastColumn="0" w:noHBand="0" w:noVBand="1"/>
      </w:tblPr>
      <w:tblGrid>
        <w:gridCol w:w="699"/>
        <w:gridCol w:w="2729"/>
        <w:gridCol w:w="1756"/>
        <w:gridCol w:w="1360"/>
        <w:gridCol w:w="2386"/>
      </w:tblGrid>
      <w:tr w:rsidR="004C26E3" w:rsidRPr="004F0A0A"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Day</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Physical Appearance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Odour</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 Value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Inference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Clear, no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Fresh, natural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6.7</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Acceptable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 sedimentation</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Slightly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6.3</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Still consumable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Increased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Sour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5.9</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Beginning spoilage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Cloudy, off-odour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Strong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Spoiled</w:t>
            </w:r>
          </w:p>
        </w:tc>
      </w:tr>
    </w:tbl>
    <w:p w:rsidR="00EC464B" w:rsidRPr="004F0A0A" w:rsidRDefault="00EC464B" w:rsidP="004F0A0A">
      <w:pPr>
        <w:spacing w:line="480" w:lineRule="auto"/>
        <w:jc w:val="both"/>
        <w:rPr>
          <w:rFonts w:ascii="Times New Roman" w:eastAsia="Times New Roman" w:hAnsi="Times New Roman" w:cs="Times New Roman"/>
          <w:sz w:val="28"/>
          <w:szCs w:val="28"/>
        </w:rPr>
      </w:pPr>
    </w:p>
    <w:p w:rsidR="00145B54" w:rsidRPr="004C26E3" w:rsidRDefault="00145B54">
      <w:pPr>
        <w:rPr>
          <w:rFonts w:ascii="Times New Roman" w:eastAsia="Times New Roman" w:hAnsi="Times New Roman" w:cs="Times New Roman"/>
          <w:b/>
          <w:sz w:val="28"/>
          <w:szCs w:val="28"/>
        </w:rPr>
      </w:pPr>
      <w:r w:rsidRPr="004C26E3">
        <w:rPr>
          <w:rFonts w:ascii="Times New Roman" w:eastAsia="Times New Roman" w:hAnsi="Times New Roman" w:cs="Times New Roman"/>
          <w:b/>
          <w:sz w:val="28"/>
          <w:szCs w:val="28"/>
        </w:rPr>
        <w:br w:type="page"/>
      </w:r>
    </w:p>
    <w:p w:rsidR="00145B54" w:rsidRPr="004C26E3" w:rsidRDefault="00145B54" w:rsidP="004C26E3">
      <w:pPr>
        <w:pStyle w:val="Heading1"/>
        <w:jc w:val="center"/>
        <w:rPr>
          <w:rFonts w:ascii="Times New Roman" w:eastAsia="Times New Roman" w:hAnsi="Times New Roman" w:cs="Times New Roman"/>
          <w:b/>
          <w:color w:val="auto"/>
        </w:rPr>
      </w:pPr>
      <w:bookmarkStart w:id="25" w:name="_Toc203055681"/>
      <w:r w:rsidRPr="004C26E3">
        <w:rPr>
          <w:rFonts w:ascii="Times New Roman" w:eastAsia="Times New Roman" w:hAnsi="Times New Roman" w:cs="Times New Roman"/>
          <w:b/>
          <w:color w:val="auto"/>
        </w:rPr>
        <w:lastRenderedPageBreak/>
        <w:t>CHAPTER FOUR</w:t>
      </w:r>
      <w:bookmarkEnd w:id="25"/>
    </w:p>
    <w:p w:rsidR="00145B54" w:rsidRPr="004C26E3" w:rsidRDefault="00145B54" w:rsidP="004C26E3">
      <w:pPr>
        <w:pStyle w:val="Heading1"/>
        <w:rPr>
          <w:rFonts w:ascii="Times New Roman" w:eastAsia="Times New Roman" w:hAnsi="Times New Roman" w:cs="Times New Roman"/>
          <w:b/>
          <w:color w:val="auto"/>
        </w:rPr>
      </w:pPr>
      <w:bookmarkStart w:id="26" w:name="_Toc203055682"/>
      <w:r w:rsidRPr="004C26E3">
        <w:rPr>
          <w:rFonts w:ascii="Times New Roman" w:eastAsia="Times New Roman" w:hAnsi="Times New Roman" w:cs="Times New Roman"/>
          <w:b/>
          <w:color w:val="auto"/>
        </w:rPr>
        <w:t>4.0 DISCUSSION AND CONCLUSION</w:t>
      </w:r>
      <w:bookmarkEnd w:id="26"/>
    </w:p>
    <w:p w:rsidR="00145B54" w:rsidRPr="004C26E3" w:rsidRDefault="00145B54" w:rsidP="004C26E3">
      <w:pPr>
        <w:pStyle w:val="Heading1"/>
        <w:rPr>
          <w:rFonts w:ascii="Times New Roman" w:eastAsia="Times New Roman" w:hAnsi="Times New Roman" w:cs="Times New Roman"/>
          <w:b/>
          <w:color w:val="auto"/>
        </w:rPr>
      </w:pPr>
      <w:bookmarkStart w:id="27" w:name="_Toc203055683"/>
      <w:r w:rsidRPr="004C26E3">
        <w:rPr>
          <w:rFonts w:ascii="Times New Roman" w:eastAsia="Times New Roman" w:hAnsi="Times New Roman" w:cs="Times New Roman"/>
          <w:b/>
          <w:color w:val="auto"/>
        </w:rPr>
        <w:t>4.1 DISCUSSION</w:t>
      </w:r>
      <w:bookmarkEnd w:id="27"/>
    </w:p>
    <w:p w:rsidR="00145B54" w:rsidRPr="004C26E3" w:rsidRDefault="00145B54" w:rsidP="00145B54">
      <w:pPr>
        <w:pStyle w:val="NormalWeb"/>
        <w:spacing w:line="480" w:lineRule="auto"/>
        <w:jc w:val="both"/>
        <w:rPr>
          <w:sz w:val="28"/>
          <w:szCs w:val="28"/>
        </w:rPr>
      </w:pPr>
      <w:r w:rsidRPr="004C26E3">
        <w:rPr>
          <w:sz w:val="28"/>
          <w:szCs w:val="28"/>
        </w:rPr>
        <w:t>The ingredients used in the production of tigernut drink, as shown in Table 1, were carefully selected based on their nutritional contribution and flavor-enhancing properties. A total of 500 g of cleaned tigernuts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Olatunde et al. (2020), who highlighted the synergistic effect of natural additives like dates and coconut in enhancing the sensory and nutritional profile of plant-based drinks.</w:t>
      </w:r>
    </w:p>
    <w:p w:rsidR="00145B54" w:rsidRPr="004C26E3" w:rsidRDefault="00145B54" w:rsidP="00145B54">
      <w:pPr>
        <w:pStyle w:val="NormalWeb"/>
        <w:spacing w:line="480" w:lineRule="auto"/>
        <w:jc w:val="both"/>
        <w:rPr>
          <w:sz w:val="28"/>
          <w:szCs w:val="28"/>
        </w:rPr>
      </w:pPr>
      <w:r w:rsidRPr="004C26E3">
        <w:rPr>
          <w:sz w:val="28"/>
          <w:szCs w:val="28"/>
        </w:rPr>
        <w:t xml:space="preserve">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Ayoade and Ganiyu (2020), pre-soaking dates and using fresh coconut </w:t>
      </w:r>
      <w:r w:rsidRPr="004C26E3">
        <w:rPr>
          <w:sz w:val="28"/>
          <w:szCs w:val="28"/>
        </w:rPr>
        <w:lastRenderedPageBreak/>
        <w:t>significantly improve the extract yield of tigernut drinks by softening the materials and aiding smoother blending.</w:t>
      </w:r>
    </w:p>
    <w:p w:rsidR="00145B54" w:rsidRPr="004C26E3" w:rsidRDefault="00145B54" w:rsidP="00145B54">
      <w:pPr>
        <w:pStyle w:val="NormalWeb"/>
        <w:spacing w:line="480" w:lineRule="auto"/>
        <w:jc w:val="both"/>
        <w:rPr>
          <w:sz w:val="28"/>
          <w:szCs w:val="28"/>
        </w:rPr>
      </w:pPr>
      <w:r w:rsidRPr="004C26E3">
        <w:rPr>
          <w:sz w:val="28"/>
          <w:szCs w:val="28"/>
        </w:rPr>
        <w:t>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tigernut drinks flavored with natural additives like dates and ginger due to their pleasant taste and aroma. Additionally, 50% of respondents found the texture excellent, likely due to effective sieving and proper blending, which reduced grittiness—a common issue in traditional tigernut processing.</w:t>
      </w:r>
    </w:p>
    <w:p w:rsidR="00145B54" w:rsidRPr="004C26E3" w:rsidRDefault="00145B54" w:rsidP="00145B54">
      <w:pPr>
        <w:pStyle w:val="NormalWeb"/>
        <w:spacing w:line="480" w:lineRule="auto"/>
        <w:jc w:val="both"/>
        <w:rPr>
          <w:sz w:val="28"/>
          <w:szCs w:val="28"/>
        </w:rPr>
      </w:pPr>
      <w:r w:rsidRPr="004C26E3">
        <w:rPr>
          <w:sz w:val="28"/>
          <w:szCs w:val="28"/>
        </w:rPr>
        <w:t>Shelf life analysis under refrigeration (Table 4) showed that the tigernut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Akpata and Folake (2020), who observed that natural, unpreserved tigernut beverages typically have a shelf life of 2–3 days under refrigeration, beyond which microbial fermentation leads to quality degradation.</w:t>
      </w:r>
    </w:p>
    <w:p w:rsidR="00145B54" w:rsidRPr="004C26E3" w:rsidRDefault="00145B54" w:rsidP="00145B54">
      <w:pPr>
        <w:spacing w:line="480" w:lineRule="auto"/>
        <w:rPr>
          <w:rFonts w:ascii="Times New Roman" w:eastAsia="Times New Roman" w:hAnsi="Times New Roman" w:cs="Times New Roman"/>
          <w:b/>
          <w:sz w:val="28"/>
          <w:szCs w:val="28"/>
        </w:rPr>
      </w:pPr>
    </w:p>
    <w:p w:rsidR="00145B54" w:rsidRPr="004C26E3" w:rsidRDefault="00145B54" w:rsidP="004C26E3">
      <w:pPr>
        <w:pStyle w:val="Heading1"/>
        <w:rPr>
          <w:rFonts w:ascii="Times New Roman" w:eastAsia="Times New Roman" w:hAnsi="Times New Roman" w:cs="Times New Roman"/>
          <w:b/>
          <w:color w:val="auto"/>
        </w:rPr>
      </w:pPr>
      <w:bookmarkStart w:id="28" w:name="_Toc203055684"/>
      <w:r w:rsidRPr="004C26E3">
        <w:rPr>
          <w:rFonts w:ascii="Times New Roman" w:eastAsia="Times New Roman" w:hAnsi="Times New Roman" w:cs="Times New Roman"/>
          <w:b/>
          <w:color w:val="auto"/>
        </w:rPr>
        <w:lastRenderedPageBreak/>
        <w:t>4.2 Conclusion</w:t>
      </w:r>
      <w:bookmarkEnd w:id="28"/>
    </w:p>
    <w:p w:rsidR="00145B54" w:rsidRPr="004C26E3" w:rsidRDefault="00145B54" w:rsidP="00145B54">
      <w:pPr>
        <w:spacing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production of tigernut drink using a blend of tigernuts,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4C26E3">
        <w:rPr>
          <w:rFonts w:ascii="Times New Roman" w:eastAsia="Times New Roman" w:hAnsi="Times New Roman" w:cs="Times New Roman"/>
          <w:sz w:val="28"/>
          <w:szCs w:val="28"/>
        </w:rPr>
        <w:br w:type="page"/>
      </w:r>
    </w:p>
    <w:p w:rsidR="00EC464B" w:rsidRPr="004C26E3" w:rsidRDefault="00EC464B" w:rsidP="004C26E3">
      <w:pPr>
        <w:pStyle w:val="Heading1"/>
        <w:jc w:val="center"/>
        <w:rPr>
          <w:rFonts w:ascii="Times New Roman" w:eastAsia="Times New Roman" w:hAnsi="Times New Roman" w:cs="Times New Roman"/>
          <w:b/>
          <w:color w:val="auto"/>
        </w:rPr>
      </w:pPr>
      <w:bookmarkStart w:id="29" w:name="_Toc203055685"/>
      <w:r w:rsidRPr="004C26E3">
        <w:rPr>
          <w:rFonts w:ascii="Times New Roman" w:eastAsia="Times New Roman" w:hAnsi="Times New Roman" w:cs="Times New Roman"/>
          <w:b/>
          <w:color w:val="auto"/>
        </w:rPr>
        <w:lastRenderedPageBreak/>
        <w:t>REFERENCES</w:t>
      </w:r>
      <w:bookmarkEnd w:id="29"/>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Abdulrahman, B., Okeke, F. C., &amp; Danladi, M. (2021). Nutritional and economic potentials of tigernut in Nigeria: A review. </w:t>
      </w:r>
      <w:r w:rsidRPr="004C26E3">
        <w:rPr>
          <w:rFonts w:ascii="Times New Roman" w:eastAsia="Times New Roman" w:hAnsi="Times New Roman" w:cs="Times New Roman"/>
          <w:i/>
          <w:iCs/>
          <w:sz w:val="28"/>
          <w:szCs w:val="28"/>
        </w:rPr>
        <w:t>Journal of Agricultural Science and Practice</w:t>
      </w:r>
      <w:r w:rsidRPr="004C26E3">
        <w:rPr>
          <w:rFonts w:ascii="Times New Roman" w:eastAsia="Times New Roman" w:hAnsi="Times New Roman" w:cs="Times New Roman"/>
          <w:sz w:val="28"/>
          <w:szCs w:val="28"/>
        </w:rPr>
        <w:t>, 6(3), 45–53. https://doi.org/10.31248/JASP2021.226</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Adedokun, M. A., &amp; Sulaimon, R. T. (2021). Export potential of tigernut and the need for value addition in Nigeria. </w:t>
      </w:r>
      <w:r w:rsidRPr="004C26E3">
        <w:rPr>
          <w:rFonts w:ascii="Times New Roman" w:eastAsia="Times New Roman" w:hAnsi="Times New Roman" w:cs="Times New Roman"/>
          <w:i/>
          <w:iCs/>
          <w:sz w:val="28"/>
          <w:szCs w:val="28"/>
        </w:rPr>
        <w:t>International Journal of Agricultural Economics and Extension</w:t>
      </w:r>
      <w:r w:rsidRPr="004C26E3">
        <w:rPr>
          <w:rFonts w:ascii="Times New Roman" w:eastAsia="Times New Roman" w:hAnsi="Times New Roman" w:cs="Times New Roman"/>
          <w:sz w:val="28"/>
          <w:szCs w:val="28"/>
        </w:rPr>
        <w:t>, 9(2), 66–72.</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Akpata, M. I., &amp; Folake, T. O. (2020). </w:t>
      </w:r>
      <w:r w:rsidRPr="004C26E3">
        <w:rPr>
          <w:rFonts w:ascii="Times New Roman" w:eastAsia="Times New Roman" w:hAnsi="Times New Roman" w:cs="Times New Roman"/>
          <w:i/>
          <w:iCs/>
          <w:sz w:val="28"/>
          <w:szCs w:val="28"/>
        </w:rPr>
        <w:t>Shelf life evaluation of tigernut-based beverages under different storage conditions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African Journal of Food Science</w:t>
      </w:r>
      <w:r w:rsidRPr="004C26E3">
        <w:rPr>
          <w:rFonts w:ascii="Times New Roman" w:eastAsia="Times New Roman" w:hAnsi="Times New Roman" w:cs="Times New Roman"/>
          <w:sz w:val="28"/>
          <w:szCs w:val="28"/>
        </w:rPr>
        <w:t>, 14(5), 89–95.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Ayoade, R. A., &amp; Ganiyu, A. A. (2020). </w:t>
      </w:r>
      <w:r w:rsidRPr="004C26E3">
        <w:rPr>
          <w:rFonts w:ascii="Times New Roman" w:eastAsia="Times New Roman" w:hAnsi="Times New Roman" w:cs="Times New Roman"/>
          <w:i/>
          <w:iCs/>
          <w:sz w:val="28"/>
          <w:szCs w:val="28"/>
        </w:rPr>
        <w:t>Effect of coconut and date inclusion on the yield and quality of tigernut milk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Nigerian Food Journal</w:t>
      </w:r>
      <w:r w:rsidRPr="004C26E3">
        <w:rPr>
          <w:rFonts w:ascii="Times New Roman" w:eastAsia="Times New Roman" w:hAnsi="Times New Roman" w:cs="Times New Roman"/>
          <w:sz w:val="28"/>
          <w:szCs w:val="28"/>
        </w:rPr>
        <w:t>, 38(2), 112–118.</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Ibrahim, K. O., &amp; Musa, S. O. (2020). </w:t>
      </w:r>
      <w:r w:rsidRPr="004C26E3">
        <w:rPr>
          <w:rFonts w:ascii="Times New Roman" w:eastAsia="Times New Roman" w:hAnsi="Times New Roman" w:cs="Times New Roman"/>
          <w:i/>
          <w:iCs/>
          <w:sz w:val="28"/>
          <w:szCs w:val="28"/>
        </w:rPr>
        <w:t>Consumer acceptability and sensory evaluation of spiced tigernut milk drink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International Journal of Nutrition and Food Sciences</w:t>
      </w:r>
      <w:r w:rsidRPr="004C26E3">
        <w:rPr>
          <w:rFonts w:ascii="Times New Roman" w:eastAsia="Times New Roman" w:hAnsi="Times New Roman" w:cs="Times New Roman"/>
          <w:sz w:val="28"/>
          <w:szCs w:val="28"/>
        </w:rPr>
        <w:t>, 9(3), 45–50.</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Nwachukwu, P. N., Omeje, V. O., &amp; Agbo, F. C. (2022). Advances in breeding and biotechnology of tigernut in Africa. </w:t>
      </w:r>
      <w:r w:rsidRPr="004C26E3">
        <w:rPr>
          <w:rFonts w:ascii="Times New Roman" w:eastAsia="Times New Roman" w:hAnsi="Times New Roman" w:cs="Times New Roman"/>
          <w:i/>
          <w:iCs/>
          <w:sz w:val="28"/>
          <w:szCs w:val="28"/>
        </w:rPr>
        <w:t>Journal of Crop Improvement Research</w:t>
      </w:r>
      <w:r w:rsidRPr="004C26E3">
        <w:rPr>
          <w:rFonts w:ascii="Times New Roman" w:eastAsia="Times New Roman" w:hAnsi="Times New Roman" w:cs="Times New Roman"/>
          <w:sz w:val="28"/>
          <w:szCs w:val="28"/>
        </w:rPr>
        <w:t>, 5(3), 112–120. https://doi.org/10.14302/issn.2639-3175.jcir-22-415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Okonkwo, J. C., Eze, A. B., &amp; Udoh, E. A. (2023). Enhancing tigernut productivity through improved farming practices in Nigeria. </w:t>
      </w:r>
      <w:r w:rsidRPr="004C26E3">
        <w:rPr>
          <w:rFonts w:ascii="Times New Roman" w:eastAsia="Times New Roman" w:hAnsi="Times New Roman" w:cs="Times New Roman"/>
          <w:i/>
          <w:iCs/>
          <w:sz w:val="28"/>
          <w:szCs w:val="28"/>
        </w:rPr>
        <w:t>Nigerian Journal of Agriculture and Food Environment</w:t>
      </w:r>
      <w:r w:rsidRPr="004C26E3">
        <w:rPr>
          <w:rFonts w:ascii="Times New Roman" w:eastAsia="Times New Roman" w:hAnsi="Times New Roman" w:cs="Times New Roman"/>
          <w:sz w:val="28"/>
          <w:szCs w:val="28"/>
        </w:rPr>
        <w:t>, 19(1), 92–98. https://doi.org/10.4314/njafe.v19i1.12</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Oladapo, A. O., &amp; Adeoye, A. O. (2020). Constraints and opportunities in tigernut farming in Nigeria. </w:t>
      </w:r>
      <w:r w:rsidRPr="004C26E3">
        <w:rPr>
          <w:rFonts w:ascii="Times New Roman" w:eastAsia="Times New Roman" w:hAnsi="Times New Roman" w:cs="Times New Roman"/>
          <w:i/>
          <w:iCs/>
          <w:sz w:val="28"/>
          <w:szCs w:val="28"/>
        </w:rPr>
        <w:t>Journal of Extension Systems</w:t>
      </w:r>
      <w:r w:rsidRPr="004C26E3">
        <w:rPr>
          <w:rFonts w:ascii="Times New Roman" w:eastAsia="Times New Roman" w:hAnsi="Times New Roman" w:cs="Times New Roman"/>
          <w:sz w:val="28"/>
          <w:szCs w:val="28"/>
        </w:rPr>
        <w:t>, 36(1), 77–84.</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Olatunde, A. T., Ogunbanwo, S. T., &amp; Ajayi, R. O. (2020). </w:t>
      </w:r>
      <w:r w:rsidRPr="004C26E3">
        <w:rPr>
          <w:rFonts w:ascii="Times New Roman" w:eastAsia="Times New Roman" w:hAnsi="Times New Roman" w:cs="Times New Roman"/>
          <w:i/>
          <w:iCs/>
          <w:sz w:val="28"/>
          <w:szCs w:val="28"/>
        </w:rPr>
        <w:t>Enhancement of the nutritional and sensory properties of tigernut drink using natural plant-based additives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Journal of Food Processing and Preservation</w:t>
      </w:r>
      <w:r w:rsidRPr="004C26E3">
        <w:rPr>
          <w:rFonts w:ascii="Times New Roman" w:eastAsia="Times New Roman" w:hAnsi="Times New Roman" w:cs="Times New Roman"/>
          <w:sz w:val="28"/>
          <w:szCs w:val="28"/>
        </w:rPr>
        <w:t xml:space="preserve">, 44(6), e14455. </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Salami, O. A., &amp; Ibrahim, Y. (2022). Agronomic performance of 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xml:space="preserve">) under different soil types in Northern Nigeria. </w:t>
      </w:r>
      <w:r w:rsidRPr="004C26E3">
        <w:rPr>
          <w:rFonts w:ascii="Times New Roman" w:eastAsia="Times New Roman" w:hAnsi="Times New Roman" w:cs="Times New Roman"/>
          <w:i/>
          <w:iCs/>
          <w:sz w:val="28"/>
          <w:szCs w:val="28"/>
        </w:rPr>
        <w:t>African Journal of Plant Science</w:t>
      </w:r>
      <w:r w:rsidRPr="004C26E3">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4C26E3">
        <w:rPr>
          <w:rFonts w:ascii="Times New Roman" w:eastAsia="Times New Roman" w:hAnsi="Times New Roman" w:cs="Times New Roman"/>
          <w:sz w:val="28"/>
          <w:szCs w:val="28"/>
        </w:rPr>
        <w:lastRenderedPageBreak/>
        <w:t xml:space="preserve">Umar, A. B., Lawal, A. T., &amp; Bello, R. M. (2021). Comparative study of nutritional content of tigernut-based milk and other plant milks. </w:t>
      </w:r>
      <w:r w:rsidRPr="004C26E3">
        <w:rPr>
          <w:rFonts w:ascii="Times New Roman" w:eastAsia="Times New Roman" w:hAnsi="Times New Roman" w:cs="Times New Roman"/>
          <w:i/>
          <w:iCs/>
          <w:sz w:val="28"/>
          <w:szCs w:val="28"/>
        </w:rPr>
        <w:t xml:space="preserve">Nigerian Food </w:t>
      </w:r>
      <w:r w:rsidRPr="00EC464B">
        <w:rPr>
          <w:rFonts w:ascii="Times New Roman" w:eastAsia="Times New Roman" w:hAnsi="Times New Roman" w:cs="Times New Roman"/>
          <w:i/>
          <w:iCs/>
          <w:sz w:val="28"/>
          <w:szCs w:val="28"/>
        </w:rPr>
        <w:t>Journal</w:t>
      </w:r>
      <w:r w:rsidRPr="00EC464B">
        <w:rPr>
          <w:rFonts w:ascii="Times New Roman" w:eastAsia="Times New Roman" w:hAnsi="Times New Roman" w:cs="Times New Roman"/>
          <w:sz w:val="28"/>
          <w:szCs w:val="28"/>
        </w:rPr>
        <w:t>, 39(1), 25–33. https://doi.org/10.4314/nifoj.v39i1.4</w:t>
      </w:r>
    </w:p>
    <w:sectPr w:rsidR="00EC464B" w:rsidRPr="00EC464B" w:rsidSect="0015406E">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DA9" w:rsidRDefault="00E36DA9" w:rsidP="00945121">
      <w:pPr>
        <w:spacing w:after="0" w:line="240" w:lineRule="auto"/>
      </w:pPr>
      <w:r>
        <w:separator/>
      </w:r>
    </w:p>
  </w:endnote>
  <w:endnote w:type="continuationSeparator" w:id="0">
    <w:p w:rsidR="00E36DA9" w:rsidRDefault="00E36DA9"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4C26E3" w:rsidRDefault="004C26E3">
        <w:pPr>
          <w:pStyle w:val="Footer"/>
          <w:jc w:val="center"/>
        </w:pPr>
        <w:r>
          <w:fldChar w:fldCharType="begin"/>
        </w:r>
        <w:r>
          <w:instrText xml:space="preserve"> PAGE   \* MERGEFORMAT </w:instrText>
        </w:r>
        <w:r>
          <w:fldChar w:fldCharType="separate"/>
        </w:r>
        <w:r w:rsidR="00DB703B">
          <w:rPr>
            <w:noProof/>
          </w:rPr>
          <w:t>i</w:t>
        </w:r>
        <w:r>
          <w:rPr>
            <w:noProof/>
          </w:rPr>
          <w:fldChar w:fldCharType="end"/>
        </w:r>
      </w:p>
    </w:sdtContent>
  </w:sdt>
  <w:p w:rsidR="004C26E3" w:rsidRDefault="004C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DA9" w:rsidRDefault="00E36DA9" w:rsidP="00945121">
      <w:pPr>
        <w:spacing w:after="0" w:line="240" w:lineRule="auto"/>
      </w:pPr>
      <w:r>
        <w:separator/>
      </w:r>
    </w:p>
  </w:footnote>
  <w:footnote w:type="continuationSeparator" w:id="0">
    <w:p w:rsidR="00E36DA9" w:rsidRDefault="00E36DA9"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5406E"/>
    <w:rsid w:val="00191234"/>
    <w:rsid w:val="00280381"/>
    <w:rsid w:val="002B0BB5"/>
    <w:rsid w:val="004C26E3"/>
    <w:rsid w:val="004E1646"/>
    <w:rsid w:val="004F0A0A"/>
    <w:rsid w:val="00551F51"/>
    <w:rsid w:val="00645FF4"/>
    <w:rsid w:val="0078606D"/>
    <w:rsid w:val="007A5C16"/>
    <w:rsid w:val="008E05E5"/>
    <w:rsid w:val="00945121"/>
    <w:rsid w:val="0098466D"/>
    <w:rsid w:val="00A4703B"/>
    <w:rsid w:val="00AE73D0"/>
    <w:rsid w:val="00B52347"/>
    <w:rsid w:val="00BA5778"/>
    <w:rsid w:val="00BD2B45"/>
    <w:rsid w:val="00C430E1"/>
    <w:rsid w:val="00C77AD7"/>
    <w:rsid w:val="00C86854"/>
    <w:rsid w:val="00D415F8"/>
    <w:rsid w:val="00D438A9"/>
    <w:rsid w:val="00DA0F41"/>
    <w:rsid w:val="00DB703B"/>
    <w:rsid w:val="00E35956"/>
    <w:rsid w:val="00E36DA9"/>
    <w:rsid w:val="00E6797D"/>
    <w:rsid w:val="00E71726"/>
    <w:rsid w:val="00EA49F9"/>
    <w:rsid w:val="00EC464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C26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26E3"/>
    <w:pPr>
      <w:outlineLvl w:val="9"/>
    </w:pPr>
  </w:style>
  <w:style w:type="paragraph" w:styleId="TOC1">
    <w:name w:val="toc 1"/>
    <w:basedOn w:val="Normal"/>
    <w:next w:val="Normal"/>
    <w:autoRedefine/>
    <w:uiPriority w:val="39"/>
    <w:unhideWhenUsed/>
    <w:rsid w:val="004C26E3"/>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4C26E3"/>
    <w:rPr>
      <w:color w:val="0563C1" w:themeColor="hyperlink"/>
      <w:u w:val="single"/>
    </w:rPr>
  </w:style>
  <w:style w:type="paragraph" w:styleId="BalloonText">
    <w:name w:val="Balloon Text"/>
    <w:basedOn w:val="Normal"/>
    <w:link w:val="BalloonTextChar"/>
    <w:uiPriority w:val="99"/>
    <w:semiHidden/>
    <w:unhideWhenUsed/>
    <w:rsid w:val="004F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1773277270">
      <w:bodyDiv w:val="1"/>
      <w:marLeft w:val="0"/>
      <w:marRight w:val="0"/>
      <w:marTop w:val="0"/>
      <w:marBottom w:val="0"/>
      <w:divBdr>
        <w:top w:val="none" w:sz="0" w:space="0" w:color="auto"/>
        <w:left w:val="none" w:sz="0" w:space="0" w:color="auto"/>
        <w:bottom w:val="none" w:sz="0" w:space="0" w:color="auto"/>
        <w:right w:val="none" w:sz="0" w:space="0" w:color="auto"/>
      </w:divBdr>
    </w:div>
    <w:div w:id="193470148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EBD0-7C2F-4FB0-965E-9264EABD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2025-07-10T15:43:00Z</cp:lastPrinted>
  <dcterms:created xsi:type="dcterms:W3CDTF">2025-07-11T19:50:00Z</dcterms:created>
  <dcterms:modified xsi:type="dcterms:W3CDTF">2025-07-11T19:50:00Z</dcterms:modified>
</cp:coreProperties>
</file>