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AB" w:rsidRPr="00FC61AB" w:rsidRDefault="00FC61AB" w:rsidP="00450C13">
      <w:pPr>
        <w:spacing w:after="0" w:line="360" w:lineRule="auto"/>
        <w:jc w:val="center"/>
        <w:rPr>
          <w:rFonts w:ascii="Times New Roman" w:hAnsi="Times New Roman" w:cs="Times New Roman"/>
          <w:b/>
          <w:szCs w:val="24"/>
        </w:rPr>
      </w:pPr>
      <w:r w:rsidRPr="00FC61AB">
        <w:rPr>
          <w:rFonts w:ascii="Times New Roman" w:hAnsi="Times New Roman" w:cs="Times New Roman"/>
          <w:b/>
          <w:szCs w:val="24"/>
        </w:rPr>
        <w:t>ROLE OF TV IN CREATING AWARENESS ON THE IMPORTANCE OF AGRICULTURE AMONG UNEMPLOYED YOUTHS IN</w:t>
      </w:r>
    </w:p>
    <w:p w:rsidR="00450C13" w:rsidRPr="00FC61AB" w:rsidRDefault="00FC61AB" w:rsidP="00450C13">
      <w:pPr>
        <w:spacing w:after="0" w:line="360" w:lineRule="auto"/>
        <w:jc w:val="center"/>
        <w:rPr>
          <w:rFonts w:ascii="Times New Roman" w:hAnsi="Times New Roman" w:cs="Times New Roman"/>
          <w:b/>
          <w:sz w:val="34"/>
          <w:szCs w:val="24"/>
        </w:rPr>
      </w:pPr>
      <w:r w:rsidRPr="00FC61AB">
        <w:rPr>
          <w:rFonts w:ascii="Times New Roman" w:hAnsi="Times New Roman" w:cs="Times New Roman"/>
          <w:b/>
          <w:szCs w:val="24"/>
        </w:rPr>
        <w:t>ILORIN EAST LOCAL GOVERNMENT</w:t>
      </w:r>
    </w:p>
    <w:p w:rsidR="00450C13" w:rsidRDefault="00450C13" w:rsidP="00450C13">
      <w:pPr>
        <w:spacing w:after="0" w:line="360" w:lineRule="auto"/>
        <w:jc w:val="center"/>
        <w:rPr>
          <w:rFonts w:ascii="Times New Roman" w:hAnsi="Times New Roman" w:cs="Times New Roman"/>
          <w:b/>
          <w:sz w:val="18"/>
          <w:szCs w:val="24"/>
        </w:rPr>
      </w:pPr>
    </w:p>
    <w:p w:rsidR="00E0147A" w:rsidRDefault="00E0147A" w:rsidP="00450C13">
      <w:pPr>
        <w:spacing w:after="0" w:line="360" w:lineRule="auto"/>
        <w:jc w:val="center"/>
        <w:rPr>
          <w:rFonts w:ascii="Times New Roman" w:hAnsi="Times New Roman" w:cs="Times New Roman"/>
          <w:b/>
          <w:sz w:val="18"/>
          <w:szCs w:val="24"/>
        </w:rPr>
      </w:pPr>
    </w:p>
    <w:p w:rsidR="00E0147A" w:rsidRPr="00FC61AB" w:rsidRDefault="00E0147A" w:rsidP="00450C13">
      <w:pPr>
        <w:spacing w:after="0" w:line="360" w:lineRule="auto"/>
        <w:jc w:val="center"/>
        <w:rPr>
          <w:rFonts w:ascii="Times New Roman" w:hAnsi="Times New Roman" w:cs="Times New Roman"/>
          <w:b/>
          <w:sz w:val="18"/>
          <w:szCs w:val="24"/>
        </w:rPr>
      </w:pPr>
    </w:p>
    <w:p w:rsidR="00450C13" w:rsidRPr="00644BB3" w:rsidRDefault="00450C13" w:rsidP="00450C13">
      <w:pPr>
        <w:spacing w:after="0" w:line="360" w:lineRule="auto"/>
        <w:jc w:val="center"/>
        <w:rPr>
          <w:rFonts w:ascii="Times New Roman" w:hAnsi="Times New Roman" w:cs="Times New Roman"/>
          <w:b/>
          <w:sz w:val="80"/>
          <w:szCs w:val="24"/>
        </w:rPr>
      </w:pPr>
      <w:r w:rsidRPr="00644BB3">
        <w:rPr>
          <w:rFonts w:ascii="Times New Roman" w:hAnsi="Times New Roman" w:cs="Times New Roman"/>
          <w:b/>
          <w:sz w:val="80"/>
          <w:szCs w:val="24"/>
        </w:rPr>
        <w:t>BY</w:t>
      </w:r>
    </w:p>
    <w:p w:rsidR="00450C13" w:rsidRPr="00E0147A" w:rsidRDefault="00E0147A" w:rsidP="00450C13">
      <w:pPr>
        <w:spacing w:after="0" w:line="360" w:lineRule="auto"/>
        <w:jc w:val="center"/>
        <w:rPr>
          <w:rFonts w:ascii="Times New Roman" w:hAnsi="Times New Roman" w:cs="Times New Roman"/>
          <w:b/>
          <w:sz w:val="42"/>
          <w:szCs w:val="24"/>
        </w:rPr>
      </w:pPr>
      <w:r w:rsidRPr="00E0147A">
        <w:rPr>
          <w:rFonts w:ascii="Times New Roman" w:hAnsi="Times New Roman" w:cs="Times New Roman"/>
          <w:b/>
          <w:sz w:val="42"/>
          <w:szCs w:val="24"/>
        </w:rPr>
        <w:t>LAWAL JEREMIAH EKUNDAYO</w:t>
      </w:r>
    </w:p>
    <w:p w:rsidR="00450C13" w:rsidRPr="00E0147A" w:rsidRDefault="00450C13" w:rsidP="00450C13">
      <w:pPr>
        <w:spacing w:after="0" w:line="360" w:lineRule="auto"/>
        <w:jc w:val="center"/>
        <w:rPr>
          <w:rFonts w:ascii="Times New Roman" w:hAnsi="Times New Roman" w:cs="Times New Roman"/>
          <w:b/>
          <w:sz w:val="42"/>
          <w:szCs w:val="24"/>
        </w:rPr>
      </w:pPr>
      <w:r w:rsidRPr="00E0147A">
        <w:rPr>
          <w:rFonts w:ascii="Times New Roman" w:hAnsi="Times New Roman" w:cs="Times New Roman"/>
          <w:b/>
          <w:sz w:val="42"/>
          <w:szCs w:val="24"/>
        </w:rPr>
        <w:t>HND/23/MAC/FT/</w:t>
      </w:r>
      <w:r w:rsidR="00E0147A" w:rsidRPr="00E0147A">
        <w:rPr>
          <w:rFonts w:ascii="Times New Roman" w:hAnsi="Times New Roman" w:cs="Times New Roman"/>
          <w:b/>
          <w:sz w:val="42"/>
          <w:szCs w:val="24"/>
        </w:rPr>
        <w:t>0544</w:t>
      </w: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center"/>
        <w:rPr>
          <w:rFonts w:ascii="Times New Roman" w:hAnsi="Times New Roman" w:cs="Times New Roman"/>
          <w:b/>
          <w:sz w:val="24"/>
          <w:szCs w:val="24"/>
        </w:rPr>
      </w:pPr>
      <w:r w:rsidRPr="00886B1B">
        <w:rPr>
          <w:rFonts w:ascii="Times New Roman" w:hAnsi="Times New Roman" w:cs="Times New Roman"/>
          <w:b/>
          <w:sz w:val="24"/>
          <w:szCs w:val="24"/>
        </w:rPr>
        <w:t>BEING A RESEARCH PROJECT SUBMITTED TO DEPERTMENT OF MASS COMMUNICATION INSTITUTE OF INFORMATION AND COMMUNICATION TECHNOLOGY</w:t>
      </w:r>
    </w:p>
    <w:p w:rsidR="00450C13" w:rsidRPr="00886B1B" w:rsidRDefault="00450C13" w:rsidP="00450C13">
      <w:pPr>
        <w:spacing w:after="0" w:line="360" w:lineRule="auto"/>
        <w:jc w:val="center"/>
        <w:rPr>
          <w:rFonts w:ascii="Times New Roman" w:hAnsi="Times New Roman" w:cs="Times New Roman"/>
          <w:b/>
          <w:sz w:val="24"/>
          <w:szCs w:val="24"/>
        </w:rPr>
      </w:pPr>
    </w:p>
    <w:p w:rsidR="00450C13" w:rsidRPr="00886B1B" w:rsidRDefault="00450C13" w:rsidP="00450C13">
      <w:pPr>
        <w:spacing w:after="0" w:line="360" w:lineRule="auto"/>
        <w:jc w:val="center"/>
        <w:rPr>
          <w:rFonts w:ascii="Times New Roman" w:hAnsi="Times New Roman" w:cs="Times New Roman"/>
          <w:b/>
          <w:sz w:val="24"/>
          <w:szCs w:val="24"/>
        </w:rPr>
      </w:pPr>
      <w:r w:rsidRPr="00886B1B">
        <w:rPr>
          <w:rFonts w:ascii="Times New Roman" w:hAnsi="Times New Roman" w:cs="Times New Roman"/>
          <w:b/>
          <w:sz w:val="24"/>
          <w:szCs w:val="24"/>
        </w:rPr>
        <w:t>IN PARTIAL FULFILLMENT OF THE REQUIREMENTS FOR THE AWARD OF HIGHER NATIONAL DIPLOMA (HND) IN</w:t>
      </w:r>
    </w:p>
    <w:p w:rsidR="00450C13" w:rsidRPr="00886B1B" w:rsidRDefault="00450C13" w:rsidP="00450C13">
      <w:pPr>
        <w:spacing w:after="0" w:line="360" w:lineRule="auto"/>
        <w:jc w:val="center"/>
        <w:rPr>
          <w:rFonts w:ascii="Times New Roman" w:hAnsi="Times New Roman" w:cs="Times New Roman"/>
          <w:b/>
          <w:sz w:val="24"/>
          <w:szCs w:val="24"/>
        </w:rPr>
      </w:pPr>
      <w:r w:rsidRPr="00886B1B">
        <w:rPr>
          <w:rFonts w:ascii="Times New Roman" w:hAnsi="Times New Roman" w:cs="Times New Roman"/>
          <w:b/>
          <w:sz w:val="24"/>
          <w:szCs w:val="24"/>
        </w:rPr>
        <w:t>MASS COMMUNICATION</w:t>
      </w:r>
    </w:p>
    <w:p w:rsidR="00450C13" w:rsidRPr="00886B1B" w:rsidRDefault="00450C13" w:rsidP="00450C13">
      <w:pPr>
        <w:spacing w:after="0" w:line="360" w:lineRule="auto"/>
        <w:jc w:val="center"/>
        <w:rPr>
          <w:rFonts w:ascii="Times New Roman" w:hAnsi="Times New Roman" w:cs="Times New Roman"/>
          <w:b/>
          <w:sz w:val="24"/>
          <w:szCs w:val="24"/>
        </w:rPr>
      </w:pPr>
    </w:p>
    <w:p w:rsidR="00450C13" w:rsidRPr="00886B1B" w:rsidRDefault="00450C13" w:rsidP="00450C13">
      <w:pPr>
        <w:spacing w:after="0" w:line="360" w:lineRule="auto"/>
        <w:jc w:val="center"/>
        <w:rPr>
          <w:rFonts w:ascii="Times New Roman" w:hAnsi="Times New Roman" w:cs="Times New Roman"/>
          <w:b/>
          <w:sz w:val="24"/>
          <w:szCs w:val="24"/>
        </w:rPr>
      </w:pPr>
    </w:p>
    <w:p w:rsidR="00450C13" w:rsidRPr="00886B1B" w:rsidRDefault="00450C13" w:rsidP="00450C13">
      <w:pPr>
        <w:spacing w:after="0" w:line="360" w:lineRule="auto"/>
        <w:jc w:val="right"/>
        <w:rPr>
          <w:rFonts w:ascii="Times New Roman" w:hAnsi="Times New Roman" w:cs="Times New Roman"/>
          <w:sz w:val="24"/>
          <w:szCs w:val="24"/>
        </w:rPr>
      </w:pPr>
      <w:r w:rsidRPr="00886B1B">
        <w:rPr>
          <w:rFonts w:ascii="Times New Roman" w:hAnsi="Times New Roman" w:cs="Times New Roman"/>
          <w:b/>
          <w:i/>
          <w:sz w:val="24"/>
          <w:szCs w:val="24"/>
        </w:rPr>
        <w:t>July, 2025</w:t>
      </w:r>
    </w:p>
    <w:p w:rsidR="00450C13" w:rsidRPr="00886B1B" w:rsidRDefault="00450C13" w:rsidP="00450C13">
      <w:pPr>
        <w:spacing w:after="0" w:line="360" w:lineRule="auto"/>
        <w:rPr>
          <w:rFonts w:ascii="Times New Roman" w:hAnsi="Times New Roman" w:cs="Times New Roman"/>
          <w:b/>
          <w:sz w:val="24"/>
          <w:szCs w:val="24"/>
        </w:rPr>
      </w:pPr>
    </w:p>
    <w:p w:rsidR="00450C13" w:rsidRPr="00886B1B" w:rsidRDefault="00450C13" w:rsidP="00450C13">
      <w:pPr>
        <w:spacing w:after="0" w:line="360" w:lineRule="auto"/>
        <w:rPr>
          <w:rFonts w:ascii="Times New Roman" w:hAnsi="Times New Roman" w:cs="Times New Roman"/>
          <w:b/>
          <w:sz w:val="24"/>
          <w:szCs w:val="24"/>
        </w:rPr>
      </w:pPr>
      <w:r w:rsidRPr="00886B1B">
        <w:rPr>
          <w:rFonts w:ascii="Times New Roman" w:hAnsi="Times New Roman" w:cs="Times New Roman"/>
          <w:b/>
          <w:sz w:val="24"/>
          <w:szCs w:val="24"/>
        </w:rPr>
        <w:br w:type="page"/>
      </w:r>
    </w:p>
    <w:p w:rsidR="00450C13" w:rsidRPr="00886B1B" w:rsidRDefault="00450C13" w:rsidP="00450C13">
      <w:pPr>
        <w:spacing w:after="0" w:line="360" w:lineRule="auto"/>
        <w:jc w:val="center"/>
        <w:rPr>
          <w:rFonts w:ascii="Times New Roman" w:hAnsi="Times New Roman" w:cs="Times New Roman"/>
          <w:b/>
          <w:sz w:val="24"/>
          <w:szCs w:val="24"/>
        </w:rPr>
      </w:pPr>
      <w:r w:rsidRPr="00886B1B">
        <w:rPr>
          <w:rFonts w:ascii="Times New Roman" w:hAnsi="Times New Roman" w:cs="Times New Roman"/>
          <w:b/>
          <w:sz w:val="24"/>
          <w:szCs w:val="24"/>
        </w:rPr>
        <w:lastRenderedPageBreak/>
        <w:t>CERTIFICATION</w:t>
      </w:r>
    </w:p>
    <w:p w:rsidR="00450C13" w:rsidRPr="00886B1B" w:rsidRDefault="00450C13" w:rsidP="00450C13">
      <w:pPr>
        <w:spacing w:after="0" w:line="36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450C13" w:rsidRPr="00886B1B" w:rsidRDefault="00450C13" w:rsidP="00450C13">
      <w:pPr>
        <w:spacing w:after="0" w:line="360" w:lineRule="auto"/>
        <w:jc w:val="both"/>
        <w:rPr>
          <w:rFonts w:ascii="Times New Roman" w:hAnsi="Times New Roman" w:cs="Times New Roman"/>
          <w:sz w:val="24"/>
          <w:szCs w:val="24"/>
        </w:rPr>
      </w:pPr>
    </w:p>
    <w:p w:rsidR="00450C13" w:rsidRPr="00886B1B" w:rsidRDefault="00450C13" w:rsidP="00450C13">
      <w:pPr>
        <w:spacing w:after="0" w:line="360" w:lineRule="auto"/>
        <w:jc w:val="both"/>
        <w:rPr>
          <w:rFonts w:ascii="Times New Roman" w:hAnsi="Times New Roman" w:cs="Times New Roman"/>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w:t>
      </w:r>
    </w:p>
    <w:p w:rsidR="00450C13" w:rsidRPr="00886B1B" w:rsidRDefault="00450C13" w:rsidP="00450C13">
      <w:pPr>
        <w:spacing w:after="0" w:line="360" w:lineRule="auto"/>
        <w:jc w:val="both"/>
        <w:rPr>
          <w:rFonts w:ascii="Times New Roman" w:hAnsi="Times New Roman" w:cs="Times New Roman"/>
          <w:b/>
          <w:sz w:val="24"/>
          <w:szCs w:val="24"/>
        </w:rPr>
      </w:pPr>
      <w:r>
        <w:rPr>
          <w:rFonts w:ascii="Times New Roman" w:hAnsi="Times New Roman" w:cs="Times New Roman"/>
          <w:b/>
        </w:rPr>
        <w:t>MRS</w:t>
      </w:r>
      <w:r w:rsidRPr="00F31E75">
        <w:rPr>
          <w:rFonts w:ascii="Times New Roman" w:hAnsi="Times New Roman" w:cs="Times New Roman"/>
          <w:b/>
        </w:rPr>
        <w:t xml:space="preserve">. </w:t>
      </w:r>
      <w:r w:rsidR="00524E75">
        <w:rPr>
          <w:rFonts w:ascii="Times New Roman" w:hAnsi="Times New Roman" w:cs="Times New Roman"/>
          <w:b/>
        </w:rPr>
        <w:t>ABDULWAHAB</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DATE</w:t>
      </w: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(Project supervisor)</w:t>
      </w: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w:t>
      </w: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MR. OLUFADI B.A</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DATE</w:t>
      </w: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(Project Coordinator)</w:t>
      </w: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w:t>
      </w: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 xml:space="preserve"> MR. OLOHUNGBEBE. F.T</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DATE</w:t>
      </w: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 xml:space="preserve"> (Head of Department) </w:t>
      </w: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w:t>
      </w: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 xml:space="preserve"> EXTERNAL EXAMINER</w:t>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r>
      <w:r w:rsidRPr="00886B1B">
        <w:rPr>
          <w:rFonts w:ascii="Times New Roman" w:hAnsi="Times New Roman" w:cs="Times New Roman"/>
          <w:b/>
          <w:sz w:val="24"/>
          <w:szCs w:val="24"/>
        </w:rPr>
        <w:tab/>
        <w:t>DATE</w:t>
      </w:r>
    </w:p>
    <w:p w:rsidR="00450C13" w:rsidRDefault="00450C13" w:rsidP="00450C13">
      <w:pPr>
        <w:rPr>
          <w:rFonts w:ascii="Times New Roman" w:hAnsi="Times New Roman" w:cs="Times New Roman"/>
          <w:b/>
          <w:sz w:val="24"/>
          <w:szCs w:val="24"/>
        </w:rPr>
      </w:pPr>
      <w:r>
        <w:rPr>
          <w:rFonts w:ascii="Times New Roman" w:hAnsi="Times New Roman" w:cs="Times New Roman"/>
          <w:b/>
          <w:sz w:val="24"/>
          <w:szCs w:val="24"/>
        </w:rPr>
        <w:br w:type="page"/>
      </w:r>
    </w:p>
    <w:p w:rsidR="00450C13" w:rsidRPr="00886B1B" w:rsidRDefault="00450C13" w:rsidP="00450C13">
      <w:pPr>
        <w:tabs>
          <w:tab w:val="left" w:pos="3349"/>
          <w:tab w:val="center" w:pos="4320"/>
        </w:tabs>
        <w:spacing w:after="0" w:line="360" w:lineRule="auto"/>
        <w:jc w:val="center"/>
        <w:rPr>
          <w:rFonts w:ascii="Times New Roman" w:hAnsi="Times New Roman" w:cs="Times New Roman"/>
          <w:sz w:val="24"/>
          <w:szCs w:val="24"/>
        </w:rPr>
      </w:pPr>
      <w:r w:rsidRPr="00886B1B">
        <w:rPr>
          <w:rFonts w:ascii="Times New Roman" w:hAnsi="Times New Roman" w:cs="Times New Roman"/>
          <w:b/>
          <w:sz w:val="24"/>
          <w:szCs w:val="24"/>
        </w:rPr>
        <w:lastRenderedPageBreak/>
        <w:t>DEDICATION</w:t>
      </w:r>
    </w:p>
    <w:p w:rsidR="00450C13" w:rsidRPr="00886B1B" w:rsidRDefault="00450C13" w:rsidP="00450C13">
      <w:pPr>
        <w:spacing w:after="0" w:line="36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88599B">
        <w:rPr>
          <w:rFonts w:ascii="Times New Roman" w:hAnsi="Times New Roman" w:cs="Times New Roman"/>
          <w:sz w:val="24"/>
          <w:szCs w:val="24"/>
        </w:rPr>
        <w:t>LAWAL</w:t>
      </w:r>
      <w:r w:rsidRPr="00886B1B">
        <w:rPr>
          <w:rFonts w:ascii="Times New Roman" w:hAnsi="Times New Roman" w:cs="Times New Roman"/>
          <w:sz w:val="24"/>
          <w:szCs w:val="24"/>
        </w:rPr>
        <w:t xml:space="preserve"> for their support, morally, financially and spiritually towards my course of study. </w:t>
      </w:r>
    </w:p>
    <w:p w:rsidR="00450C13" w:rsidRPr="00886B1B" w:rsidRDefault="00450C13" w:rsidP="00450C13">
      <w:pPr>
        <w:spacing w:after="0" w:line="360" w:lineRule="auto"/>
        <w:ind w:firstLine="720"/>
        <w:jc w:val="both"/>
        <w:rPr>
          <w:rFonts w:ascii="Times New Roman" w:hAnsi="Times New Roman" w:cs="Times New Roman"/>
          <w:sz w:val="24"/>
          <w:szCs w:val="24"/>
        </w:rPr>
      </w:pPr>
    </w:p>
    <w:p w:rsidR="00450C13" w:rsidRPr="00886B1B" w:rsidRDefault="00450C13" w:rsidP="00450C13">
      <w:pPr>
        <w:spacing w:after="0" w:line="360" w:lineRule="auto"/>
        <w:ind w:firstLine="720"/>
        <w:jc w:val="both"/>
        <w:rPr>
          <w:rFonts w:ascii="Times New Roman" w:hAnsi="Times New Roman" w:cs="Times New Roman"/>
          <w:sz w:val="24"/>
          <w:szCs w:val="24"/>
        </w:rPr>
      </w:pP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br w:type="page"/>
      </w:r>
    </w:p>
    <w:p w:rsidR="00E956A4" w:rsidRPr="00CD0E1B" w:rsidRDefault="00E956A4" w:rsidP="00E956A4">
      <w:pPr>
        <w:spacing w:after="0" w:line="360" w:lineRule="auto"/>
        <w:jc w:val="center"/>
        <w:rPr>
          <w:rFonts w:ascii="Times New Roman" w:hAnsi="Times New Roman"/>
          <w:sz w:val="24"/>
          <w:szCs w:val="24"/>
        </w:rPr>
      </w:pPr>
      <w:r w:rsidRPr="00CD0E1B">
        <w:rPr>
          <w:rFonts w:ascii="Times New Roman" w:hAnsi="Times New Roman"/>
          <w:b/>
          <w:sz w:val="24"/>
          <w:szCs w:val="24"/>
        </w:rPr>
        <w:lastRenderedPageBreak/>
        <w:t>ACKNOWLEDGMENTS</w:t>
      </w:r>
    </w:p>
    <w:p w:rsidR="00E956A4" w:rsidRPr="00CD0E1B" w:rsidRDefault="00E956A4" w:rsidP="00E956A4">
      <w:pPr>
        <w:spacing w:after="0" w:line="360" w:lineRule="auto"/>
        <w:ind w:firstLine="720"/>
        <w:jc w:val="both"/>
        <w:rPr>
          <w:rFonts w:ascii="Times New Roman" w:hAnsi="Times New Roman"/>
          <w:sz w:val="24"/>
          <w:szCs w:val="24"/>
        </w:rPr>
      </w:pPr>
      <w:r w:rsidRPr="00CD0E1B">
        <w:rPr>
          <w:rFonts w:ascii="Times New Roman" w:hAnsi="Times New Roman"/>
          <w:sz w:val="24"/>
          <w:szCs w:val="24"/>
        </w:rPr>
        <w:t>All praises, adoration and glorification ar</w:t>
      </w:r>
      <w:r>
        <w:rPr>
          <w:rFonts w:ascii="Times New Roman" w:hAnsi="Times New Roman"/>
          <w:sz w:val="24"/>
          <w:szCs w:val="24"/>
        </w:rPr>
        <w:t>e due to Almighty God the most Gracious, the most Beneficent, the most M</w:t>
      </w:r>
      <w:r w:rsidRPr="00CD0E1B">
        <w:rPr>
          <w:rFonts w:ascii="Times New Roman" w:hAnsi="Times New Roman"/>
          <w:sz w:val="24"/>
          <w:szCs w:val="24"/>
        </w:rPr>
        <w:t>erciful.</w:t>
      </w:r>
    </w:p>
    <w:p w:rsidR="00E956A4" w:rsidRPr="00CD0E1B" w:rsidRDefault="00E956A4" w:rsidP="00E956A4">
      <w:pPr>
        <w:spacing w:after="0" w:line="360" w:lineRule="auto"/>
        <w:ind w:firstLine="720"/>
        <w:jc w:val="both"/>
        <w:rPr>
          <w:rFonts w:ascii="Times New Roman" w:hAnsi="Times New Roman"/>
          <w:sz w:val="24"/>
          <w:szCs w:val="24"/>
        </w:rPr>
      </w:pPr>
      <w:r w:rsidRPr="00CD0E1B">
        <w:rPr>
          <w:rFonts w:ascii="Times New Roman" w:hAnsi="Times New Roman"/>
          <w:sz w:val="24"/>
          <w:szCs w:val="24"/>
        </w:rPr>
        <w:t xml:space="preserve">My sincere appreciation goes my parent Mr. &amp; Mrs. </w:t>
      </w:r>
      <w:r>
        <w:rPr>
          <w:rFonts w:ascii="Times New Roman" w:hAnsi="Times New Roman"/>
          <w:sz w:val="24"/>
          <w:szCs w:val="24"/>
        </w:rPr>
        <w:t>LAWAL</w:t>
      </w:r>
      <w:r w:rsidRPr="00CD0E1B">
        <w:rPr>
          <w:rFonts w:ascii="Times New Roman" w:hAnsi="Times New Roman"/>
          <w:sz w:val="24"/>
          <w:szCs w:val="24"/>
        </w:rPr>
        <w:t xml:space="preserve"> for their moral and financial support throughout my programme.</w:t>
      </w:r>
    </w:p>
    <w:p w:rsidR="00E956A4" w:rsidRPr="00CD0E1B" w:rsidRDefault="00E956A4" w:rsidP="00E956A4">
      <w:pPr>
        <w:spacing w:after="0" w:line="360" w:lineRule="auto"/>
        <w:ind w:firstLine="720"/>
        <w:jc w:val="both"/>
        <w:rPr>
          <w:rFonts w:ascii="Times New Roman" w:hAnsi="Times New Roman"/>
          <w:sz w:val="24"/>
          <w:szCs w:val="24"/>
        </w:rPr>
      </w:pPr>
      <w:r w:rsidRPr="00CD0E1B">
        <w:rPr>
          <w:rFonts w:ascii="Times New Roman" w:hAnsi="Times New Roman"/>
          <w:sz w:val="24"/>
          <w:szCs w:val="24"/>
        </w:rPr>
        <w:t xml:space="preserve">I give glory to Almighty God, who has given me the knowledge, wisdom and understanding, and has made it possible for me to complete my HND programme in this institution, Kwara State Polytechnic, Ilorin. </w:t>
      </w:r>
    </w:p>
    <w:p w:rsidR="00E956A4" w:rsidRPr="00CD0E1B" w:rsidRDefault="00E956A4" w:rsidP="00E956A4">
      <w:pPr>
        <w:spacing w:after="0" w:line="360" w:lineRule="auto"/>
        <w:ind w:firstLine="720"/>
        <w:jc w:val="both"/>
        <w:rPr>
          <w:rFonts w:ascii="Times New Roman" w:hAnsi="Times New Roman"/>
          <w:sz w:val="24"/>
          <w:szCs w:val="24"/>
        </w:rPr>
      </w:pPr>
      <w:r w:rsidRPr="00CD0E1B">
        <w:rPr>
          <w:rFonts w:ascii="Times New Roman" w:hAnsi="Times New Roman"/>
          <w:sz w:val="24"/>
          <w:szCs w:val="24"/>
        </w:rPr>
        <w:t>I express my sincere gratitude to my supervisor</w:t>
      </w:r>
      <w:r>
        <w:rPr>
          <w:rFonts w:ascii="Times New Roman" w:hAnsi="Times New Roman"/>
          <w:sz w:val="24"/>
          <w:szCs w:val="24"/>
        </w:rPr>
        <w:t xml:space="preserve"> </w:t>
      </w:r>
      <w:r w:rsidRPr="00CD0E1B">
        <w:rPr>
          <w:rFonts w:ascii="Times New Roman" w:hAnsi="Times New Roman"/>
          <w:sz w:val="24"/>
          <w:szCs w:val="24"/>
        </w:rPr>
        <w:t>Mr</w:t>
      </w:r>
      <w:r w:rsidR="00B7123C">
        <w:rPr>
          <w:rFonts w:ascii="Times New Roman" w:hAnsi="Times New Roman"/>
          <w:sz w:val="24"/>
          <w:szCs w:val="24"/>
        </w:rPr>
        <w:t>s</w:t>
      </w:r>
      <w:r w:rsidRPr="00CD0E1B">
        <w:rPr>
          <w:rFonts w:ascii="Times New Roman" w:hAnsi="Times New Roman"/>
          <w:sz w:val="24"/>
          <w:szCs w:val="24"/>
        </w:rPr>
        <w:t xml:space="preserve">. </w:t>
      </w:r>
      <w:r w:rsidR="00B7123C">
        <w:rPr>
          <w:rFonts w:ascii="Times New Roman" w:hAnsi="Times New Roman"/>
          <w:sz w:val="24"/>
          <w:szCs w:val="24"/>
        </w:rPr>
        <w:t>ABDULWAHAB</w:t>
      </w:r>
      <w:r w:rsidRPr="00CD0E1B">
        <w:rPr>
          <w:rFonts w:ascii="Times New Roman" w:hAnsi="Times New Roman"/>
          <w:sz w:val="24"/>
          <w:szCs w:val="24"/>
        </w:rPr>
        <w:t>, f</w:t>
      </w:r>
      <w:r w:rsidR="00B7123C">
        <w:rPr>
          <w:rFonts w:ascii="Times New Roman" w:hAnsi="Times New Roman"/>
          <w:sz w:val="24"/>
          <w:szCs w:val="24"/>
        </w:rPr>
        <w:t xml:space="preserve">or her </w:t>
      </w:r>
      <w:r>
        <w:rPr>
          <w:rFonts w:ascii="Times New Roman" w:hAnsi="Times New Roman"/>
          <w:sz w:val="24"/>
          <w:szCs w:val="24"/>
        </w:rPr>
        <w:t xml:space="preserve">understanding, Despite </w:t>
      </w:r>
      <w:r w:rsidR="00B7123C">
        <w:rPr>
          <w:rFonts w:ascii="Times New Roman" w:hAnsi="Times New Roman"/>
          <w:sz w:val="24"/>
          <w:szCs w:val="24"/>
        </w:rPr>
        <w:t>her</w:t>
      </w:r>
      <w:r w:rsidRPr="00CD0E1B">
        <w:rPr>
          <w:rFonts w:ascii="Times New Roman" w:hAnsi="Times New Roman"/>
          <w:sz w:val="24"/>
          <w:szCs w:val="24"/>
        </w:rPr>
        <w:t xml:space="preserve"> busy and tight official schedule, </w:t>
      </w:r>
      <w:r w:rsidR="00B7123C">
        <w:rPr>
          <w:rFonts w:ascii="Times New Roman" w:hAnsi="Times New Roman"/>
          <w:sz w:val="24"/>
          <w:szCs w:val="24"/>
        </w:rPr>
        <w:t>s</w:t>
      </w:r>
      <w:r w:rsidRPr="00CD0E1B">
        <w:rPr>
          <w:rFonts w:ascii="Times New Roman" w:hAnsi="Times New Roman"/>
          <w:sz w:val="24"/>
          <w:szCs w:val="24"/>
        </w:rPr>
        <w:t xml:space="preserve">he still found this research work worthy of supervision. </w:t>
      </w:r>
    </w:p>
    <w:p w:rsidR="00E956A4" w:rsidRPr="00CD0E1B" w:rsidRDefault="00E956A4" w:rsidP="00E956A4">
      <w:pPr>
        <w:spacing w:after="0" w:line="360" w:lineRule="auto"/>
        <w:ind w:firstLine="720"/>
        <w:jc w:val="both"/>
        <w:rPr>
          <w:rFonts w:ascii="Times New Roman" w:hAnsi="Times New Roman"/>
          <w:sz w:val="24"/>
          <w:szCs w:val="24"/>
        </w:rPr>
      </w:pPr>
      <w:r w:rsidRPr="00CD0E1B">
        <w:rPr>
          <w:rFonts w:ascii="Times New Roman" w:hAnsi="Times New Roman"/>
          <w:sz w:val="24"/>
          <w:szCs w:val="24"/>
        </w:rPr>
        <w:t>I appreciate the effort of my amiable HOD Mr. Olohungbebe F.T. and all the lecturers in the Department of Mass Communication for their great support towards this programme.</w:t>
      </w:r>
    </w:p>
    <w:p w:rsidR="00450C13" w:rsidRPr="00D1415E" w:rsidRDefault="00E956A4" w:rsidP="00E956A4">
      <w:pPr>
        <w:spacing w:after="0" w:line="360" w:lineRule="auto"/>
        <w:ind w:firstLine="720"/>
        <w:jc w:val="both"/>
        <w:rPr>
          <w:rFonts w:ascii="Times New Roman" w:hAnsi="Times New Roman" w:cs="Times New Roman"/>
          <w:sz w:val="24"/>
          <w:szCs w:val="24"/>
        </w:rPr>
      </w:pPr>
      <w:r w:rsidRPr="00CD0E1B">
        <w:rPr>
          <w:rFonts w:ascii="Times New Roman" w:hAnsi="Times New Roman"/>
          <w:sz w:val="24"/>
          <w:szCs w:val="24"/>
        </w:rPr>
        <w:t>Also my appreciation goes to all who have immensely contributed in one way or the other to the successful completion of this programme. May God Almighty bless you all, (Amen).</w:t>
      </w:r>
    </w:p>
    <w:p w:rsidR="00506E2E" w:rsidRDefault="00506E2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50C13" w:rsidRPr="00886B1B" w:rsidRDefault="00450C13" w:rsidP="00450C13">
      <w:pPr>
        <w:spacing w:after="0" w:line="360" w:lineRule="auto"/>
        <w:jc w:val="center"/>
        <w:rPr>
          <w:rFonts w:ascii="Times New Roman" w:hAnsi="Times New Roman" w:cs="Times New Roman"/>
          <w:b/>
          <w:sz w:val="24"/>
          <w:szCs w:val="24"/>
        </w:rPr>
      </w:pPr>
      <w:r w:rsidRPr="00886B1B">
        <w:rPr>
          <w:rFonts w:ascii="Times New Roman" w:hAnsi="Times New Roman" w:cs="Times New Roman"/>
          <w:b/>
          <w:sz w:val="24"/>
          <w:szCs w:val="24"/>
        </w:rPr>
        <w:lastRenderedPageBreak/>
        <w:t>TABLE OF CONTENTS</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 xml:space="preserve">Title page </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 xml:space="preserve">Certification </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 xml:space="preserve">Dedication </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Acknowledgement</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Table of contents</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b/>
          <w:sz w:val="24"/>
          <w:szCs w:val="24"/>
        </w:rPr>
        <w:t>CHAPTER ONE: INTRODUCTION</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1.1</w:t>
      </w:r>
      <w:r w:rsidRPr="00886B1B">
        <w:rPr>
          <w:rFonts w:ascii="Times New Roman" w:hAnsi="Times New Roman" w:cs="Times New Roman"/>
          <w:sz w:val="24"/>
          <w:szCs w:val="24"/>
        </w:rPr>
        <w:tab/>
        <w:t xml:space="preserve">Background of the study </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1.2</w:t>
      </w:r>
      <w:r w:rsidRPr="00886B1B">
        <w:rPr>
          <w:rFonts w:ascii="Times New Roman" w:hAnsi="Times New Roman" w:cs="Times New Roman"/>
          <w:sz w:val="24"/>
          <w:szCs w:val="24"/>
        </w:rPr>
        <w:tab/>
        <w:t xml:space="preserve">Statement of the problem </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1.3</w:t>
      </w:r>
      <w:r w:rsidRPr="00886B1B">
        <w:rPr>
          <w:rFonts w:ascii="Times New Roman" w:hAnsi="Times New Roman" w:cs="Times New Roman"/>
          <w:sz w:val="24"/>
          <w:szCs w:val="24"/>
        </w:rPr>
        <w:tab/>
        <w:t>Objectives of the study</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1.4</w:t>
      </w:r>
      <w:r w:rsidRPr="00886B1B">
        <w:rPr>
          <w:rFonts w:ascii="Times New Roman" w:hAnsi="Times New Roman" w:cs="Times New Roman"/>
          <w:sz w:val="24"/>
          <w:szCs w:val="24"/>
        </w:rPr>
        <w:tab/>
        <w:t>Research questions</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1.5</w:t>
      </w:r>
      <w:r w:rsidRPr="00886B1B">
        <w:rPr>
          <w:rFonts w:ascii="Times New Roman" w:hAnsi="Times New Roman" w:cs="Times New Roman"/>
          <w:sz w:val="24"/>
          <w:szCs w:val="24"/>
        </w:rPr>
        <w:tab/>
        <w:t>Significance of the study</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1.6</w:t>
      </w:r>
      <w:r w:rsidRPr="00886B1B">
        <w:rPr>
          <w:rFonts w:ascii="Times New Roman" w:hAnsi="Times New Roman" w:cs="Times New Roman"/>
          <w:sz w:val="24"/>
          <w:szCs w:val="24"/>
        </w:rPr>
        <w:tab/>
        <w:t>Scope of the study</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1.7</w:t>
      </w:r>
      <w:r w:rsidRPr="00886B1B">
        <w:rPr>
          <w:rFonts w:ascii="Times New Roman" w:hAnsi="Times New Roman" w:cs="Times New Roman"/>
          <w:sz w:val="24"/>
          <w:szCs w:val="24"/>
        </w:rPr>
        <w:tab/>
        <w:t>Definition of terms</w:t>
      </w: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CHAPTER TWO: LITERATURE REVIEW</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2.1</w:t>
      </w:r>
      <w:r w:rsidRPr="00886B1B">
        <w:rPr>
          <w:rFonts w:ascii="Times New Roman" w:hAnsi="Times New Roman" w:cs="Times New Roman"/>
          <w:sz w:val="24"/>
          <w:szCs w:val="24"/>
        </w:rPr>
        <w:tab/>
        <w:t>Conceptual review</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2.2</w:t>
      </w:r>
      <w:r w:rsidRPr="00886B1B">
        <w:rPr>
          <w:rFonts w:ascii="Times New Roman" w:hAnsi="Times New Roman" w:cs="Times New Roman"/>
          <w:sz w:val="24"/>
          <w:szCs w:val="24"/>
        </w:rPr>
        <w:tab/>
        <w:t>Theoretical framework</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2.3</w:t>
      </w:r>
      <w:r w:rsidRPr="00886B1B">
        <w:rPr>
          <w:rFonts w:ascii="Times New Roman" w:hAnsi="Times New Roman" w:cs="Times New Roman"/>
          <w:sz w:val="24"/>
          <w:szCs w:val="24"/>
        </w:rPr>
        <w:tab/>
        <w:t xml:space="preserve">Empirical Review </w:t>
      </w: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CHAPTER THREE:  RESEARCH METHODOLOGY</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3.1</w:t>
      </w:r>
      <w:r w:rsidRPr="00886B1B">
        <w:rPr>
          <w:rFonts w:ascii="Times New Roman" w:hAnsi="Times New Roman" w:cs="Times New Roman"/>
          <w:sz w:val="24"/>
          <w:szCs w:val="24"/>
        </w:rPr>
        <w:tab/>
        <w:t>Research design</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3.2</w:t>
      </w:r>
      <w:r w:rsidRPr="00886B1B">
        <w:rPr>
          <w:rFonts w:ascii="Times New Roman" w:hAnsi="Times New Roman" w:cs="Times New Roman"/>
          <w:sz w:val="24"/>
          <w:szCs w:val="24"/>
        </w:rPr>
        <w:tab/>
        <w:t>Population of the study</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3.3</w:t>
      </w:r>
      <w:r w:rsidRPr="00886B1B">
        <w:rPr>
          <w:rFonts w:ascii="Times New Roman" w:hAnsi="Times New Roman" w:cs="Times New Roman"/>
          <w:sz w:val="24"/>
          <w:szCs w:val="24"/>
        </w:rPr>
        <w:tab/>
        <w:t>Sample size and sample techniques</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3.4</w:t>
      </w:r>
      <w:r w:rsidRPr="00886B1B">
        <w:rPr>
          <w:rFonts w:ascii="Times New Roman" w:hAnsi="Times New Roman" w:cs="Times New Roman"/>
          <w:sz w:val="24"/>
          <w:szCs w:val="24"/>
        </w:rPr>
        <w:tab/>
        <w:t>Instrumentation</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3.5</w:t>
      </w:r>
      <w:r w:rsidRPr="00886B1B">
        <w:rPr>
          <w:rFonts w:ascii="Times New Roman" w:hAnsi="Times New Roman" w:cs="Times New Roman"/>
          <w:sz w:val="24"/>
          <w:szCs w:val="24"/>
        </w:rPr>
        <w:tab/>
        <w:t>Validity and reliability of the instrument</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3.6</w:t>
      </w:r>
      <w:r w:rsidRPr="00886B1B">
        <w:rPr>
          <w:rFonts w:ascii="Times New Roman" w:hAnsi="Times New Roman" w:cs="Times New Roman"/>
          <w:sz w:val="24"/>
          <w:szCs w:val="24"/>
        </w:rPr>
        <w:tab/>
        <w:t xml:space="preserve">Method of data collection </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3.7</w:t>
      </w:r>
      <w:r w:rsidRPr="00886B1B">
        <w:rPr>
          <w:rFonts w:ascii="Times New Roman" w:hAnsi="Times New Roman" w:cs="Times New Roman"/>
          <w:sz w:val="24"/>
          <w:szCs w:val="24"/>
        </w:rPr>
        <w:tab/>
        <w:t>Method of data analysis</w:t>
      </w: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t>CHAPTER FOUR: DATA PRESENTATION AND ANALYSIS</w:t>
      </w:r>
    </w:p>
    <w:p w:rsidR="00450C13" w:rsidRPr="00641B39" w:rsidRDefault="00450C13" w:rsidP="00450C13">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4.1</w:t>
      </w:r>
      <w:r w:rsidRPr="00641B39">
        <w:rPr>
          <w:rFonts w:ascii="Times New Roman" w:hAnsi="Times New Roman" w:cs="Times New Roman"/>
          <w:sz w:val="24"/>
          <w:szCs w:val="24"/>
        </w:rPr>
        <w:tab/>
        <w:t>Data presentation and analysis</w:t>
      </w:r>
    </w:p>
    <w:p w:rsidR="00450C13" w:rsidRPr="00641B39" w:rsidRDefault="00450C13" w:rsidP="00450C13">
      <w:pPr>
        <w:spacing w:after="0" w:line="360" w:lineRule="auto"/>
        <w:jc w:val="both"/>
        <w:rPr>
          <w:rFonts w:ascii="Times New Roman" w:hAnsi="Times New Roman" w:cs="Times New Roman"/>
          <w:sz w:val="24"/>
          <w:szCs w:val="24"/>
        </w:rPr>
      </w:pPr>
      <w:r w:rsidRPr="00641B39">
        <w:rPr>
          <w:rFonts w:ascii="Times New Roman" w:hAnsi="Times New Roman" w:cs="Times New Roman"/>
          <w:sz w:val="24"/>
          <w:szCs w:val="24"/>
        </w:rPr>
        <w:t>4.2</w:t>
      </w:r>
      <w:r w:rsidRPr="00641B39">
        <w:rPr>
          <w:rFonts w:ascii="Times New Roman" w:hAnsi="Times New Roman" w:cs="Times New Roman"/>
          <w:sz w:val="24"/>
          <w:szCs w:val="24"/>
        </w:rPr>
        <w:tab/>
      </w:r>
      <w:r>
        <w:rPr>
          <w:rFonts w:ascii="Times New Roman" w:hAnsi="Times New Roman" w:cs="Times New Roman"/>
          <w:sz w:val="24"/>
          <w:szCs w:val="24"/>
        </w:rPr>
        <w:t>Analysis of Research questions</w:t>
      </w:r>
    </w:p>
    <w:p w:rsidR="00450C13" w:rsidRPr="00641B39" w:rsidRDefault="00450C13" w:rsidP="00450C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sidRPr="00641B39">
        <w:rPr>
          <w:rFonts w:ascii="Times New Roman" w:hAnsi="Times New Roman" w:cs="Times New Roman"/>
          <w:sz w:val="24"/>
          <w:szCs w:val="24"/>
        </w:rPr>
        <w:tab/>
        <w:t>Discussion of findings</w:t>
      </w:r>
    </w:p>
    <w:p w:rsidR="00450C13" w:rsidRDefault="00450C13" w:rsidP="00450C13">
      <w:pPr>
        <w:rPr>
          <w:rFonts w:ascii="Times New Roman" w:hAnsi="Times New Roman" w:cs="Times New Roman"/>
          <w:b/>
          <w:sz w:val="24"/>
          <w:szCs w:val="24"/>
        </w:rPr>
      </w:pPr>
      <w:r>
        <w:rPr>
          <w:rFonts w:ascii="Times New Roman" w:hAnsi="Times New Roman" w:cs="Times New Roman"/>
          <w:b/>
          <w:sz w:val="24"/>
          <w:szCs w:val="24"/>
        </w:rPr>
        <w:br w:type="page"/>
      </w:r>
    </w:p>
    <w:p w:rsidR="00450C13" w:rsidRPr="00886B1B" w:rsidRDefault="00450C13" w:rsidP="00450C13">
      <w:pPr>
        <w:spacing w:after="0" w:line="360" w:lineRule="auto"/>
        <w:jc w:val="both"/>
        <w:rPr>
          <w:rFonts w:ascii="Times New Roman" w:hAnsi="Times New Roman" w:cs="Times New Roman"/>
          <w:b/>
          <w:sz w:val="24"/>
          <w:szCs w:val="24"/>
        </w:rPr>
      </w:pPr>
      <w:r w:rsidRPr="00886B1B">
        <w:rPr>
          <w:rFonts w:ascii="Times New Roman" w:hAnsi="Times New Roman" w:cs="Times New Roman"/>
          <w:b/>
          <w:sz w:val="24"/>
          <w:szCs w:val="24"/>
        </w:rPr>
        <w:lastRenderedPageBreak/>
        <w:t>CHAPTER FIVE: SUMMARY CONCLUSION AND RECOMMENDATIONS</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5.1</w:t>
      </w:r>
      <w:r w:rsidRPr="00886B1B">
        <w:rPr>
          <w:rFonts w:ascii="Times New Roman" w:hAnsi="Times New Roman" w:cs="Times New Roman"/>
          <w:sz w:val="24"/>
          <w:szCs w:val="24"/>
        </w:rPr>
        <w:tab/>
        <w:t>Summary</w:t>
      </w:r>
    </w:p>
    <w:p w:rsidR="00450C13" w:rsidRPr="00886B1B"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5.2</w:t>
      </w:r>
      <w:r w:rsidRPr="00886B1B">
        <w:rPr>
          <w:rFonts w:ascii="Times New Roman" w:hAnsi="Times New Roman" w:cs="Times New Roman"/>
          <w:sz w:val="24"/>
          <w:szCs w:val="24"/>
        </w:rPr>
        <w:tab/>
        <w:t>Conclusion</w:t>
      </w:r>
    </w:p>
    <w:p w:rsidR="00450C13" w:rsidRDefault="00450C13" w:rsidP="00450C13">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t>5.3</w:t>
      </w:r>
      <w:r w:rsidRPr="00886B1B">
        <w:rPr>
          <w:rFonts w:ascii="Times New Roman" w:hAnsi="Times New Roman" w:cs="Times New Roman"/>
          <w:sz w:val="24"/>
          <w:szCs w:val="24"/>
        </w:rPr>
        <w:tab/>
        <w:t>Recommendations</w:t>
      </w:r>
    </w:p>
    <w:p w:rsidR="00590961" w:rsidRDefault="00450C13" w:rsidP="00450C13">
      <w:pPr>
        <w:spacing w:after="0" w:line="360" w:lineRule="auto"/>
        <w:jc w:val="both"/>
        <w:rPr>
          <w:rFonts w:ascii="Times New Roman" w:hAnsi="Times New Roman" w:cs="Times New Roman"/>
          <w:sz w:val="24"/>
          <w:szCs w:val="24"/>
        </w:rPr>
        <w:sectPr w:rsidR="00590961" w:rsidSect="00590961">
          <w:footerReference w:type="default" r:id="rId7"/>
          <w:pgSz w:w="12240" w:h="15840" w:code="1"/>
          <w:pgMar w:top="1440" w:right="1440" w:bottom="1440" w:left="1872" w:header="720" w:footer="1008" w:gutter="0"/>
          <w:pgNumType w:fmt="lowerRoman" w:start="1"/>
          <w:cols w:space="720"/>
          <w:titlePg/>
          <w:docGrid w:linePitch="381"/>
        </w:sectPr>
      </w:pPr>
      <w:r>
        <w:rPr>
          <w:rFonts w:ascii="Times New Roman" w:hAnsi="Times New Roman" w:cs="Times New Roman"/>
          <w:sz w:val="24"/>
          <w:szCs w:val="24"/>
        </w:rPr>
        <w:tab/>
      </w:r>
      <w:r w:rsidRPr="00886B1B">
        <w:rPr>
          <w:rFonts w:ascii="Times New Roman" w:hAnsi="Times New Roman" w:cs="Times New Roman"/>
          <w:sz w:val="24"/>
          <w:szCs w:val="24"/>
        </w:rPr>
        <w:t>References</w:t>
      </w:r>
    </w:p>
    <w:p w:rsidR="001C5D5B" w:rsidRPr="001E4662" w:rsidRDefault="001C5D5B" w:rsidP="001C5D5B">
      <w:pPr>
        <w:spacing w:after="0" w:line="360" w:lineRule="auto"/>
        <w:jc w:val="center"/>
        <w:rPr>
          <w:rFonts w:ascii="Times New Roman" w:eastAsia="Times New Roman" w:hAnsi="Times New Roman" w:cs="Times New Roman"/>
          <w:b/>
          <w:bCs/>
          <w:sz w:val="24"/>
          <w:szCs w:val="24"/>
        </w:rPr>
      </w:pPr>
      <w:r w:rsidRPr="001E4662">
        <w:rPr>
          <w:rFonts w:ascii="Times New Roman" w:eastAsia="Times New Roman" w:hAnsi="Times New Roman" w:cs="Times New Roman"/>
          <w:b/>
          <w:bCs/>
          <w:sz w:val="24"/>
          <w:szCs w:val="24"/>
        </w:rPr>
        <w:lastRenderedPageBreak/>
        <w:t>CHAPTER ONE</w:t>
      </w:r>
    </w:p>
    <w:p w:rsidR="001C5D5B" w:rsidRPr="001E4662" w:rsidRDefault="001C5D5B" w:rsidP="001C5D5B">
      <w:pPr>
        <w:spacing w:after="0" w:line="360" w:lineRule="auto"/>
        <w:jc w:val="both"/>
        <w:rPr>
          <w:rFonts w:ascii="Times New Roman" w:eastAsia="Times New Roman" w:hAnsi="Times New Roman" w:cs="Times New Roman"/>
          <w:b/>
          <w:bCs/>
          <w:sz w:val="24"/>
          <w:szCs w:val="24"/>
        </w:rPr>
      </w:pPr>
      <w:r w:rsidRPr="001E4662">
        <w:rPr>
          <w:rFonts w:ascii="Times New Roman" w:eastAsia="Times New Roman" w:hAnsi="Times New Roman" w:cs="Times New Roman"/>
          <w:b/>
          <w:bCs/>
          <w:sz w:val="24"/>
          <w:szCs w:val="24"/>
        </w:rPr>
        <w:t>1.1</w:t>
      </w:r>
      <w:r w:rsidRPr="001E4662">
        <w:rPr>
          <w:rFonts w:ascii="Times New Roman" w:eastAsia="Times New Roman" w:hAnsi="Times New Roman" w:cs="Times New Roman"/>
          <w:b/>
          <w:bCs/>
          <w:sz w:val="24"/>
          <w:szCs w:val="24"/>
        </w:rPr>
        <w:tab/>
        <w:t>Background of the study</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Electronic communication has become one of those wonders of the modern world, which has transformed the world into a global village. Its immediacy and use of both sound and vision have made distant teaching   and learning   a pleasure. Radio and television farm broadcasts qualities make them suitable channels for achieving the objective of teaching   farmers  new agricultural technologies. Omenesa; (2016) observed that, radio programmes are usually timely and capable of extending the message to the audience   no   matter where they may   be   as   long as they   have receivers with adequate supply of power.</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 absence of such facilities as roads, light and water are no hindrance to radio reception.  Similarly, difficult topography,   distance, time and socio- political exigencies do not hinder the performance of radio. He also observed that, illiteracy is no barrier because the   audience's own language   is used to   convey the messages.  Various   studies have shown that radio is effective in communicating with farmers. Omenesa; (2016).</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There is no doubt that agriculture is back on the development agenda. But despite the promises and the rhetoric from governments worldwide, investment in agriculture and rural development is still lagging.  Communication  for   agriculture  is  also  not seen  as  a major  priority  at  either national or international level and the role of radio media as an effective player in agricultural and rural   development   is  undervalued. </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Reporting on   agriculture   is largely   restricted   to natural disasters, food shortages   and rising food prices.  Some argue, however, that the media has a potentially broader role in raising the profile of agriculture amongst decision-makers as well as the wider public, and in communicating farmers' needs. Enyi:(2014).</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 xml:space="preserve">In every society we find ourselves, the need for the rules to teach out improve the standard of the ruled is imperative. The system must rely upon a regular two-way flow of information between the government and the youth with the hole of media of the country, we have seen subsequently administration, be it military or civilian coming out with one programme or the other aimed at improving the standard of life of the youth that are found in the rural or communities areas, who obviously form the bulk of the nation population. </w:t>
      </w:r>
      <w:r w:rsidRPr="001E4662">
        <w:rPr>
          <w:rFonts w:ascii="Times New Roman" w:hAnsi="Times New Roman" w:cs="Times New Roman"/>
          <w:sz w:val="24"/>
          <w:szCs w:val="24"/>
        </w:rPr>
        <w:t>Enyi:(2014).</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lastRenderedPageBreak/>
        <w:t xml:space="preserve">In recent years, there has been a growing awareness that no nation can develop without deliberately understanding the development of its agro business sector such development or transformation is however, possible only when the youth population is various areas are participate in activities directed at their own development as well as the development of the nation, by the government with the help of broadcast media </w:t>
      </w:r>
      <w:r w:rsidRPr="001E4662">
        <w:rPr>
          <w:rFonts w:ascii="Times New Roman" w:hAnsi="Times New Roman" w:cs="Times New Roman"/>
          <w:sz w:val="24"/>
          <w:szCs w:val="24"/>
        </w:rPr>
        <w:t>Omenesa; (2016).</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significant role of information in policy formulation cannot be over emphasized. This is because well coordinated system of information dissemination brings about significant change in youth in the society. There is no doubt that communication is as old as man himself. It was through the effective nature of communication for example, oputa J.S.C September 20, 1993 agreed with this when he said that “There is no doubt the mass media, the press the radio and all these have a tremendous influence of our behaviour modern man will readily agree that many of his attitudes, judgment and stance on various social or political issue are heavily influence or even shaped by his exposure to ideas and suggestions, feed in him by the mass media”.</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To achieve the above task, the broadcast media programmes instrument to the transformation of the general life of the youth. The programmes must reflect the problems and aspiration of the society (youth) they serve.</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Furthermore, the programmes which are intended to enhance the social awareness of the youth, and faster national unity, cultural integration, must also make the individual and because “we see the mass media of communication as possessing that magical awareness, creating, innovative, knowledge imparting empathy raising and knowledge and skill multiplying.</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It is a well know fact that broadcast media seeks to informs, stimulate, educate, entertain and mobilize the citizen for development and to cultivated responsible outlook on youth and agro-allied business.</w:t>
      </w:r>
      <w:r w:rsidR="00AC7588">
        <w:rPr>
          <w:rFonts w:ascii="Times New Roman" w:eastAsia="Times New Roman" w:hAnsi="Times New Roman" w:cs="Times New Roman"/>
          <w:sz w:val="24"/>
          <w:szCs w:val="24"/>
        </w:rPr>
        <w:t xml:space="preserve"> </w:t>
      </w:r>
      <w:r w:rsidRPr="001E4662">
        <w:rPr>
          <w:rFonts w:ascii="Times New Roman" w:eastAsia="Times New Roman" w:hAnsi="Times New Roman" w:cs="Times New Roman"/>
          <w:sz w:val="24"/>
          <w:szCs w:val="24"/>
        </w:rPr>
        <w:t xml:space="preserve">Radio media has been recognized as having the potential to effect human enhancement and develop a viable society, broadcast media is considered as a powerful medium of communication. It appeals to the two senses of hearing and sight. It promotes openness, accountability and transparency, the qualities which are essentials to social effectiveness both economic and political development </w:t>
      </w:r>
      <w:r w:rsidRPr="001E4662">
        <w:rPr>
          <w:rFonts w:ascii="Times New Roman" w:hAnsi="Times New Roman" w:cs="Times New Roman"/>
          <w:sz w:val="24"/>
          <w:szCs w:val="24"/>
        </w:rPr>
        <w:t>Omenesa; (2016).</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lastRenderedPageBreak/>
        <w:t>On the other hand, broadcast media (Radio) has been referred as a “theatre of the mind where imagination is activated by second voice and sound effect”. To a large section of the society, radio is the leading medium of mass communication in which both youth in rural and urban areas can receive radio messages from their sets. It is comparatively cheap when compared with other media of mass communication. It is also portable and timely.</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In rural areas throughout the world, agriculture represents the predominant land use and a major component of the viability of rural areas. Farming and related activities make up the basic fabric of   rural   life,   contributing   significantly   to   the   overall   state   of   rural   regions   in   terms   of employment and business opportunities, infrastructure and quality of the environment. The degree   to  which  farming  represents  a  share  of  the  rural  economy,   and  hence  its  relative importance as a sector, determines its potential economic contribution to rural development. In some countries, farming may be the primary economic activity of a region and support the vast majority of the population in employment Enyi:(2014).</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In such regions, it is clear that overall social and political stability is inextricably linked with the condition of the agriculture sector. However, in most economically developed countries, farming accounts for a relatively small part of a diversified rural   economy,   and  in addition   the significance   of  agriculture   in  terms  of  the proportion of national wealth and employment is, in</w:t>
      </w:r>
      <w:r w:rsidR="007C69CC" w:rsidRPr="001E4662">
        <w:rPr>
          <w:rFonts w:ascii="Times New Roman" w:hAnsi="Times New Roman" w:cs="Times New Roman"/>
          <w:sz w:val="24"/>
          <w:szCs w:val="24"/>
        </w:rPr>
        <w:t xml:space="preserve"> most regions, in decline Wates </w:t>
      </w:r>
      <w:r w:rsidRPr="001E4662">
        <w:rPr>
          <w:rFonts w:ascii="Times New Roman" w:hAnsi="Times New Roman" w:cs="Times New Roman"/>
          <w:sz w:val="24"/>
          <w:szCs w:val="24"/>
        </w:rPr>
        <w:t>(20</w:t>
      </w:r>
      <w:r w:rsidR="007C69CC" w:rsidRPr="001E4662">
        <w:rPr>
          <w:rFonts w:ascii="Times New Roman" w:hAnsi="Times New Roman" w:cs="Times New Roman"/>
          <w:sz w:val="24"/>
          <w:szCs w:val="24"/>
        </w:rPr>
        <w:t>1</w:t>
      </w:r>
      <w:r w:rsidRPr="001E4662">
        <w:rPr>
          <w:rFonts w:ascii="Times New Roman" w:hAnsi="Times New Roman" w:cs="Times New Roman"/>
          <w:sz w:val="24"/>
          <w:szCs w:val="24"/>
        </w:rPr>
        <w:t>0).</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This does not lessen   the potential   role of   farming in   rural development in those countries, but the contribution   of   alternative   economic   activities,   which   may   offer   durable   prospects   for employment and economic progress, should also be included. Since the contribution of farming to rural development in different countries varies to a great extent, policy responses need to be correspondingly distinguished, with the aim of maximising be</w:t>
      </w:r>
      <w:r w:rsidR="00310A11" w:rsidRPr="001E4662">
        <w:rPr>
          <w:rFonts w:ascii="Times New Roman" w:hAnsi="Times New Roman" w:cs="Times New Roman"/>
          <w:sz w:val="24"/>
          <w:szCs w:val="24"/>
        </w:rPr>
        <w:t xml:space="preserve">nefits to society. Enyi </w:t>
      </w:r>
      <w:r w:rsidRPr="001E4662">
        <w:rPr>
          <w:rFonts w:ascii="Times New Roman" w:hAnsi="Times New Roman" w:cs="Times New Roman"/>
          <w:sz w:val="24"/>
          <w:szCs w:val="24"/>
        </w:rPr>
        <w:t>(2014).</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Rural development is understood primarily in the economic sense of the process of assuring a progressive improvement in economic security of people in rural areas. Rural areas are usually defined   in   terms   of   maximum   population   density,   with   figures   varying   from   150   to   500 inhabitants per square kilometre, depending on the structure of society (Wates: 2000).</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lastRenderedPageBreak/>
        <w:t xml:space="preserve">The </w:t>
      </w:r>
      <w:r w:rsidR="00AA6282" w:rsidRPr="001E4662">
        <w:rPr>
          <w:rFonts w:ascii="Times New Roman" w:hAnsi="Times New Roman" w:cs="Times New Roman"/>
          <w:sz w:val="24"/>
          <w:szCs w:val="24"/>
        </w:rPr>
        <w:t>role of television in creating awareness about the importance of agriculture among unemployed youths in Ilorin East LGA</w:t>
      </w:r>
      <w:r w:rsidRPr="001E4662">
        <w:rPr>
          <w:rFonts w:ascii="Times New Roman" w:hAnsi="Times New Roman" w:cs="Times New Roman"/>
          <w:sz w:val="24"/>
          <w:szCs w:val="24"/>
        </w:rPr>
        <w:t xml:space="preserve">.   Logically, all programmes   produced   are based on   the   outcome of seasonal   field   agricultural production assessment in Kwara State. The content of the programmes follow the conventional top down approach as the messages are passed down to the youth and farmers without their active participation and involvement in the process. </w:t>
      </w:r>
    </w:p>
    <w:p w:rsidR="001C5D5B" w:rsidRPr="001E4662" w:rsidRDefault="001C5D5B" w:rsidP="001C5D5B">
      <w:pPr>
        <w:spacing w:after="0" w:line="360" w:lineRule="auto"/>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1.2</w:t>
      </w:r>
      <w:r w:rsidRPr="001E4662">
        <w:rPr>
          <w:rFonts w:ascii="Times New Roman" w:eastAsia="Times New Roman" w:hAnsi="Times New Roman" w:cs="Times New Roman"/>
          <w:b/>
          <w:sz w:val="24"/>
          <w:szCs w:val="24"/>
        </w:rPr>
        <w:tab/>
        <w:t>Statement of the problem</w:t>
      </w:r>
    </w:p>
    <w:p w:rsidR="008A717E" w:rsidRPr="001E4662" w:rsidRDefault="008A717E" w:rsidP="008A717E">
      <w:pPr>
        <w:pStyle w:val="NormalWeb"/>
        <w:spacing w:before="0" w:beforeAutospacing="0" w:after="0" w:afterAutospacing="0" w:line="360" w:lineRule="auto"/>
        <w:ind w:firstLine="720"/>
        <w:jc w:val="both"/>
      </w:pPr>
      <w:r w:rsidRPr="001E4662">
        <w:t>Agriculture remains a vital sector in Nigeria’s economy, offering significant opportunities for economic growth, food security, and employment. However, the level of youth engagement in agriculture, particularly among unemployed youths in Ilorin East Local Government Area, is notably low. Many young people perceive agriculture as labor-intensive, unattractive, and unprofitable, which contributes to their reluctance to participate in agricultural activities. This perception is further exacerbated by a lack of awareness of modern agricultural practices and the potential of agribusiness as a viable source of income.</w:t>
      </w:r>
    </w:p>
    <w:p w:rsidR="008A717E" w:rsidRPr="001E4662" w:rsidRDefault="008A717E" w:rsidP="008A717E">
      <w:pPr>
        <w:pStyle w:val="NormalWeb"/>
        <w:spacing w:before="0" w:beforeAutospacing="0" w:after="0" w:afterAutospacing="0" w:line="360" w:lineRule="auto"/>
        <w:ind w:firstLine="720"/>
        <w:jc w:val="both"/>
      </w:pPr>
      <w:r w:rsidRPr="001E4662">
        <w:t>Television, as a powerful medium of communication, has the potential to influence public opinion, shape attitudes, and educate audiences. Despite its widespread availability and reach, the role of television in promoting agriculture among unemployed youths in Ilorin East LGA appears to be underutilized. Existing agricultural programs on television may not effectively engage or target the youth demographic, failing to address their specific needs, interests, and challenges.</w:t>
      </w:r>
    </w:p>
    <w:p w:rsidR="008A717E" w:rsidRPr="001E4662" w:rsidRDefault="008A717E" w:rsidP="008A717E">
      <w:pPr>
        <w:pStyle w:val="NormalWeb"/>
        <w:spacing w:before="0" w:beforeAutospacing="0" w:after="0" w:afterAutospacing="0" w:line="360" w:lineRule="auto"/>
        <w:ind w:firstLine="720"/>
        <w:jc w:val="both"/>
      </w:pPr>
      <w:r w:rsidRPr="001E4662">
        <w:t>This study seeks to investigate the role of television in creating awareness about the importance of agriculture among unemployed youths in Ilorin East LGA. It will explore the extent to which television programs are being used to disseminate information about agricultural opportunities, the impact of such programs on youth perceptions, and the barriers to effective communication. Understanding these dynamics is crucial for developing strategies to leverage television as a tool to inspire and mobilize young people to embrace agriculture as a sustainable livelihood.</w:t>
      </w:r>
    </w:p>
    <w:p w:rsidR="001C5D5B" w:rsidRPr="001E4662" w:rsidRDefault="001C5D5B" w:rsidP="001C5D5B">
      <w:pPr>
        <w:spacing w:after="0" w:line="360" w:lineRule="auto"/>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1.3</w:t>
      </w:r>
      <w:r w:rsidRPr="001E4662">
        <w:rPr>
          <w:rFonts w:ascii="Times New Roman" w:eastAsia="Times New Roman" w:hAnsi="Times New Roman" w:cs="Times New Roman"/>
          <w:b/>
          <w:sz w:val="24"/>
          <w:szCs w:val="24"/>
        </w:rPr>
        <w:tab/>
        <w:t>Objectives of the study</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 xml:space="preserve">The objectives of the study is to assess the </w:t>
      </w:r>
      <w:r w:rsidR="0073256D" w:rsidRPr="001E4662">
        <w:rPr>
          <w:rFonts w:ascii="Times New Roman" w:hAnsi="Times New Roman" w:cs="Times New Roman"/>
          <w:sz w:val="24"/>
          <w:szCs w:val="24"/>
        </w:rPr>
        <w:t>role of television in creating awareness about the importance of agriculture among unemployed youths in Ilorin East LGA</w:t>
      </w:r>
      <w:r w:rsidRPr="001E4662">
        <w:rPr>
          <w:rFonts w:ascii="Times New Roman" w:eastAsia="Times New Roman" w:hAnsi="Times New Roman" w:cs="Times New Roman"/>
          <w:sz w:val="24"/>
          <w:szCs w:val="24"/>
        </w:rPr>
        <w:t>.</w:t>
      </w:r>
    </w:p>
    <w:p w:rsidR="00A67397" w:rsidRPr="001E4662" w:rsidRDefault="00A67397" w:rsidP="00A67397">
      <w:pPr>
        <w:numPr>
          <w:ilvl w:val="0"/>
          <w:numId w:val="7"/>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lastRenderedPageBreak/>
        <w:t>To assess the level of awareness created by television programs on agriculture among unemployed youths in Ilorin East LGA.</w:t>
      </w:r>
    </w:p>
    <w:p w:rsidR="00A67397" w:rsidRPr="001E4662" w:rsidRDefault="00A67397" w:rsidP="00A67397">
      <w:pPr>
        <w:numPr>
          <w:ilvl w:val="0"/>
          <w:numId w:val="7"/>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To identify specific television programs or initiatives aimed at promoting agriculture.</w:t>
      </w:r>
    </w:p>
    <w:p w:rsidR="00A67397" w:rsidRPr="001E4662" w:rsidRDefault="00A67397" w:rsidP="00A67397">
      <w:pPr>
        <w:numPr>
          <w:ilvl w:val="0"/>
          <w:numId w:val="7"/>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To evaluate the impact of these programs on youths' attitudes toward agriculture.</w:t>
      </w:r>
    </w:p>
    <w:p w:rsidR="00A67397" w:rsidRPr="001E4662" w:rsidRDefault="00A67397" w:rsidP="00A67397">
      <w:pPr>
        <w:numPr>
          <w:ilvl w:val="0"/>
          <w:numId w:val="7"/>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To explore barriers to effective dissemination of agricultural knowledge through television.</w:t>
      </w:r>
    </w:p>
    <w:p w:rsidR="001C5D5B" w:rsidRPr="001E4662" w:rsidRDefault="001C5D5B" w:rsidP="001C5D5B">
      <w:pPr>
        <w:spacing w:after="0" w:line="360" w:lineRule="auto"/>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1.4</w:t>
      </w:r>
      <w:r w:rsidRPr="001E4662">
        <w:rPr>
          <w:rFonts w:ascii="Times New Roman" w:eastAsia="Times New Roman" w:hAnsi="Times New Roman" w:cs="Times New Roman"/>
          <w:b/>
          <w:sz w:val="24"/>
          <w:szCs w:val="24"/>
        </w:rPr>
        <w:tab/>
        <w:t>Research questions</w:t>
      </w:r>
    </w:p>
    <w:p w:rsidR="00A67397" w:rsidRPr="001E4662" w:rsidRDefault="00A67397" w:rsidP="00A67397">
      <w:pPr>
        <w:numPr>
          <w:ilvl w:val="0"/>
          <w:numId w:val="18"/>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What is the level of exposure of unemployed youths in Ilorin East LGA to agricultural programs on television?</w:t>
      </w:r>
    </w:p>
    <w:p w:rsidR="00A67397" w:rsidRPr="001E4662" w:rsidRDefault="00A67397" w:rsidP="00A67397">
      <w:pPr>
        <w:numPr>
          <w:ilvl w:val="0"/>
          <w:numId w:val="18"/>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How effective are television programs in motivating youths to consider agriculture as a career option?</w:t>
      </w:r>
    </w:p>
    <w:p w:rsidR="00A67397" w:rsidRPr="001E4662" w:rsidRDefault="00A67397" w:rsidP="00A67397">
      <w:pPr>
        <w:numPr>
          <w:ilvl w:val="0"/>
          <w:numId w:val="18"/>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What types of agricultural content are most appealing to the youth demographic?</w:t>
      </w:r>
    </w:p>
    <w:p w:rsidR="00A67397" w:rsidRPr="001E4662" w:rsidRDefault="00A67397" w:rsidP="00A67397">
      <w:pPr>
        <w:numPr>
          <w:ilvl w:val="0"/>
          <w:numId w:val="18"/>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What challenges hinder the reach and impact of television-based agricultural awareness campaigns?</w:t>
      </w:r>
    </w:p>
    <w:p w:rsidR="001C5D5B" w:rsidRPr="001E4662" w:rsidRDefault="001C5D5B" w:rsidP="001C5D5B">
      <w:pPr>
        <w:spacing w:after="0" w:line="360" w:lineRule="auto"/>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1.5</w:t>
      </w:r>
      <w:r w:rsidRPr="001E4662">
        <w:rPr>
          <w:rFonts w:ascii="Times New Roman" w:eastAsia="Times New Roman" w:hAnsi="Times New Roman" w:cs="Times New Roman"/>
          <w:b/>
          <w:sz w:val="24"/>
          <w:szCs w:val="24"/>
        </w:rPr>
        <w:tab/>
        <w:t>Significance of the study</w:t>
      </w:r>
    </w:p>
    <w:p w:rsidR="00417410" w:rsidRPr="001E4662" w:rsidRDefault="00417410" w:rsidP="00417410">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Agriculture is a vital sector with untapped potential to reduce youth unemployment. Television programs can expose unemployed youths to the opportunities available in agriculture, inspiring them to pursue careers or entrepreneurial ventures in the sector. By showcasing agricultural success stories, skills, and opportunities, television can motivate youths to consider agriculture as a viable livelihood option, reducing dependency on urban jobs and alleviating unemployment rates in the region.</w:t>
      </w:r>
    </w:p>
    <w:p w:rsidR="00417410" w:rsidRPr="001E4662" w:rsidRDefault="00417410" w:rsidP="00417410">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Raising awareness about agriculture through television encourages more participation in farming activities, potentially increasing local food production and contributing to food security in Ilorin East LGA and beyond. Television serves as a medium to educate youths about modern farming techniques, sustainable practices, and government programs or subsidies. This knowledge can shift perceptions of agriculture from subsistence-level farming to a profitable and sustainable business.</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These report (Research) will also enlighten the youth by the media that agro allied business can be a gold mine for young entrepreneurs.</w:t>
      </w:r>
      <w:r w:rsidR="00417410" w:rsidRPr="001E4662">
        <w:rPr>
          <w:rFonts w:ascii="Times New Roman" w:eastAsia="Times New Roman" w:hAnsi="Times New Roman" w:cs="Times New Roman"/>
          <w:sz w:val="24"/>
          <w:szCs w:val="24"/>
        </w:rPr>
        <w:t xml:space="preserve"> </w:t>
      </w:r>
      <w:r w:rsidRPr="001E4662">
        <w:rPr>
          <w:rFonts w:ascii="Times New Roman" w:eastAsia="Times New Roman" w:hAnsi="Times New Roman" w:cs="Times New Roman"/>
          <w:sz w:val="24"/>
          <w:szCs w:val="24"/>
        </w:rPr>
        <w:t xml:space="preserve">Also, media should know that it is their responsibilities to let the youths know that agro allied business is great sector with </w:t>
      </w:r>
      <w:r w:rsidRPr="001E4662">
        <w:rPr>
          <w:rFonts w:ascii="Times New Roman" w:eastAsia="Times New Roman" w:hAnsi="Times New Roman" w:cs="Times New Roman"/>
          <w:sz w:val="24"/>
          <w:szCs w:val="24"/>
        </w:rPr>
        <w:lastRenderedPageBreak/>
        <w:t>innovations and let them know that in developing world, agriculture has become a field vibrant with effective innovations with the help of young techie minds that make it happen.</w:t>
      </w:r>
    </w:p>
    <w:p w:rsidR="001C5D5B" w:rsidRPr="001E4662" w:rsidRDefault="001C5D5B" w:rsidP="001C5D5B">
      <w:pPr>
        <w:spacing w:after="0" w:line="360" w:lineRule="auto"/>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1.6</w:t>
      </w:r>
      <w:r w:rsidRPr="001E4662">
        <w:rPr>
          <w:rFonts w:ascii="Times New Roman" w:eastAsia="Times New Roman" w:hAnsi="Times New Roman" w:cs="Times New Roman"/>
          <w:b/>
          <w:sz w:val="24"/>
          <w:szCs w:val="24"/>
        </w:rPr>
        <w:tab/>
        <w:t>Scope of the study</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scope of the study is on role of television in sensi</w:t>
      </w:r>
      <w:r w:rsidR="00E270FD">
        <w:rPr>
          <w:rFonts w:ascii="Times New Roman" w:eastAsia="Times New Roman" w:hAnsi="Times New Roman" w:cs="Times New Roman"/>
          <w:sz w:val="24"/>
          <w:szCs w:val="24"/>
        </w:rPr>
        <w:t>tizing unemployed</w:t>
      </w:r>
      <w:r w:rsidRPr="001E4662">
        <w:rPr>
          <w:rFonts w:ascii="Times New Roman" w:eastAsia="Times New Roman" w:hAnsi="Times New Roman" w:cs="Times New Roman"/>
          <w:sz w:val="24"/>
          <w:szCs w:val="24"/>
        </w:rPr>
        <w:t xml:space="preserve"> youth in Ilorin East Local Government on the importance of Agricultural practice. This study is limited to Kwara state polytechnic students. Thus, literature review is going to rely on textbooks, journals, dictionary, interview, and internet etc.</w:t>
      </w:r>
    </w:p>
    <w:p w:rsidR="001C5D5B" w:rsidRPr="001E4662" w:rsidRDefault="001C5D5B" w:rsidP="001C5D5B">
      <w:pPr>
        <w:spacing w:after="0" w:line="360" w:lineRule="auto"/>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1.7</w:t>
      </w:r>
      <w:r w:rsidRPr="001E4662">
        <w:rPr>
          <w:rFonts w:ascii="Times New Roman" w:eastAsia="Times New Roman" w:hAnsi="Times New Roman" w:cs="Times New Roman"/>
          <w:b/>
          <w:sz w:val="24"/>
          <w:szCs w:val="24"/>
        </w:rPr>
        <w:tab/>
        <w:t>Definition of key terms</w:t>
      </w:r>
    </w:p>
    <w:p w:rsidR="001C5D5B" w:rsidRPr="001E4662" w:rsidRDefault="001C5D5B" w:rsidP="001C5D5B">
      <w:pPr>
        <w:pStyle w:val="ListParagraph"/>
        <w:numPr>
          <w:ilvl w:val="0"/>
          <w:numId w:val="9"/>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b/>
          <w:sz w:val="24"/>
          <w:szCs w:val="24"/>
        </w:rPr>
        <w:t>Influence:</w:t>
      </w:r>
      <w:r w:rsidRPr="001E4662">
        <w:rPr>
          <w:rFonts w:ascii="Times New Roman" w:eastAsia="Times New Roman" w:hAnsi="Times New Roman" w:cs="Times New Roman"/>
          <w:sz w:val="24"/>
          <w:szCs w:val="24"/>
        </w:rPr>
        <w:t xml:space="preserve"> the capacity to have an effect of the character, development, or behaviour of someone or something or effect itself. (Mariam website)</w:t>
      </w:r>
    </w:p>
    <w:p w:rsidR="001C5D5B" w:rsidRPr="001E4662" w:rsidRDefault="001C5D5B" w:rsidP="001C5D5B">
      <w:pPr>
        <w:pStyle w:val="ListParagraph"/>
        <w:numPr>
          <w:ilvl w:val="0"/>
          <w:numId w:val="9"/>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b/>
          <w:sz w:val="24"/>
          <w:szCs w:val="24"/>
        </w:rPr>
        <w:t>Broadcast media:</w:t>
      </w:r>
      <w:r w:rsidRPr="001E4662">
        <w:rPr>
          <w:rFonts w:ascii="Times New Roman" w:eastAsia="Times New Roman" w:hAnsi="Times New Roman" w:cs="Times New Roman"/>
          <w:sz w:val="24"/>
          <w:szCs w:val="24"/>
        </w:rPr>
        <w:t xml:space="preserve"> this can be defines as any of the means of communication, as television, or newspaper that reach very large number of people (Learn.org)</w:t>
      </w:r>
    </w:p>
    <w:p w:rsidR="001C5D5B" w:rsidRPr="001E4662" w:rsidRDefault="001C5D5B" w:rsidP="001C5D5B">
      <w:pPr>
        <w:pStyle w:val="ListParagraph"/>
        <w:numPr>
          <w:ilvl w:val="0"/>
          <w:numId w:val="9"/>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b/>
          <w:sz w:val="24"/>
          <w:szCs w:val="24"/>
        </w:rPr>
        <w:t>Promote:</w:t>
      </w:r>
      <w:r w:rsidRPr="001E4662">
        <w:rPr>
          <w:rFonts w:ascii="Times New Roman" w:eastAsia="Times New Roman" w:hAnsi="Times New Roman" w:cs="Times New Roman"/>
          <w:sz w:val="24"/>
          <w:szCs w:val="24"/>
        </w:rPr>
        <w:t xml:space="preserve"> support or actively encourage (a cause, venture etc), further the progress of. (Oxford dictionaries)</w:t>
      </w:r>
    </w:p>
    <w:p w:rsidR="001C5D5B" w:rsidRPr="001E4662" w:rsidRDefault="001C5D5B" w:rsidP="001C5D5B">
      <w:pPr>
        <w:pStyle w:val="ListParagraph"/>
        <w:numPr>
          <w:ilvl w:val="0"/>
          <w:numId w:val="9"/>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b/>
          <w:sz w:val="24"/>
          <w:szCs w:val="24"/>
        </w:rPr>
        <w:t>Youth:</w:t>
      </w:r>
      <w:r w:rsidRPr="001E4662">
        <w:rPr>
          <w:rFonts w:ascii="Times New Roman" w:eastAsia="Times New Roman" w:hAnsi="Times New Roman" w:cs="Times New Roman"/>
          <w:sz w:val="24"/>
          <w:szCs w:val="24"/>
        </w:rPr>
        <w:t xml:space="preserve"> these are men and women who are young and have abundant energy and strength both mentally and physically (Bahaman et all; (2010).</w:t>
      </w:r>
    </w:p>
    <w:p w:rsidR="001C5D5B" w:rsidRPr="001E4662" w:rsidRDefault="001C5D5B" w:rsidP="001C5D5B">
      <w:pPr>
        <w:pStyle w:val="ListParagraph"/>
        <w:numPr>
          <w:ilvl w:val="0"/>
          <w:numId w:val="9"/>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b/>
          <w:sz w:val="24"/>
          <w:szCs w:val="24"/>
        </w:rPr>
        <w:t>Participation:</w:t>
      </w:r>
      <w:r w:rsidRPr="001E4662">
        <w:rPr>
          <w:rFonts w:ascii="Times New Roman" w:eastAsia="Times New Roman" w:hAnsi="Times New Roman" w:cs="Times New Roman"/>
          <w:sz w:val="24"/>
          <w:szCs w:val="24"/>
        </w:rPr>
        <w:t xml:space="preserve"> join consultant in decision making, goal setting, profit sharing, team work, and other such measures through which a firm attempts to foster or increase its employees commitment to collective objectives (Busines dictionary).</w:t>
      </w:r>
    </w:p>
    <w:p w:rsidR="001C5D5B" w:rsidRPr="001E4662" w:rsidRDefault="001C5D5B" w:rsidP="001C5D5B">
      <w:pPr>
        <w:pStyle w:val="ListParagraph"/>
        <w:numPr>
          <w:ilvl w:val="0"/>
          <w:numId w:val="9"/>
        </w:numPr>
        <w:spacing w:after="0" w:line="360" w:lineRule="auto"/>
        <w:jc w:val="both"/>
        <w:rPr>
          <w:rFonts w:ascii="Times New Roman" w:eastAsia="Times New Roman" w:hAnsi="Times New Roman" w:cs="Times New Roman"/>
          <w:sz w:val="24"/>
          <w:szCs w:val="24"/>
        </w:rPr>
      </w:pPr>
      <w:r w:rsidRPr="001E4662">
        <w:rPr>
          <w:rStyle w:val="Strong"/>
          <w:rFonts w:ascii="Times New Roman" w:hAnsi="Times New Roman" w:cs="Times New Roman"/>
          <w:sz w:val="24"/>
          <w:szCs w:val="24"/>
        </w:rPr>
        <w:t>Television:</w:t>
      </w:r>
      <w:r w:rsidRPr="001E4662">
        <w:rPr>
          <w:rFonts w:ascii="Times New Roman" w:hAnsi="Times New Roman" w:cs="Times New Roman"/>
          <w:sz w:val="24"/>
          <w:szCs w:val="24"/>
        </w:rPr>
        <w:t xml:space="preserve"> Television (TV), sometimes shortened to tele or telly, is a telecommunication medium used for transmitting moving images in monochrome (black and white), or in color, and in two or three dimensions and sound. Television is a mass medium for advertising, entertainment, news, and sports.</w:t>
      </w:r>
    </w:p>
    <w:p w:rsidR="00B92D8F" w:rsidRPr="001E4662" w:rsidRDefault="001B48CD" w:rsidP="001C5D5B">
      <w:pPr>
        <w:pStyle w:val="ListParagraph"/>
        <w:numPr>
          <w:ilvl w:val="0"/>
          <w:numId w:val="9"/>
        </w:num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sz w:val="24"/>
          <w:szCs w:val="24"/>
        </w:rPr>
        <w:t>Unemployed</w:t>
      </w:r>
      <w:r w:rsidR="004B4C20" w:rsidRPr="001E4662">
        <w:rPr>
          <w:rStyle w:val="Strong"/>
          <w:rFonts w:ascii="Times New Roman" w:hAnsi="Times New Roman" w:cs="Times New Roman"/>
          <w:sz w:val="24"/>
          <w:szCs w:val="24"/>
        </w:rPr>
        <w:t xml:space="preserve">: </w:t>
      </w:r>
      <w:r>
        <w:rPr>
          <w:rFonts w:ascii="Times New Roman" w:hAnsi="Times New Roman" w:cs="Times New Roman"/>
          <w:sz w:val="24"/>
          <w:szCs w:val="24"/>
        </w:rPr>
        <w:t>Unemployed</w:t>
      </w:r>
      <w:r w:rsidR="00B92D8F" w:rsidRPr="001E4662">
        <w:rPr>
          <w:rFonts w:ascii="Times New Roman" w:hAnsi="Times New Roman" w:cs="Times New Roman"/>
          <w:sz w:val="24"/>
          <w:szCs w:val="24"/>
        </w:rPr>
        <w:t xml:space="preserve"> refers to the situation where individuals who are capable of working and are actively seeking jobs are unable to find employment. It is an important economic indicator that reflects the health of an economy and the effectiveness of its labor market.</w:t>
      </w:r>
    </w:p>
    <w:p w:rsidR="001C5D5B" w:rsidRPr="001E4662" w:rsidRDefault="001C5D5B" w:rsidP="001C5D5B">
      <w:pPr>
        <w:pStyle w:val="ListParagraph"/>
        <w:numPr>
          <w:ilvl w:val="0"/>
          <w:numId w:val="9"/>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b/>
          <w:sz w:val="24"/>
          <w:szCs w:val="24"/>
        </w:rPr>
        <w:t>Agro-allied Business</w:t>
      </w:r>
      <w:r w:rsidRPr="001E4662">
        <w:rPr>
          <w:rFonts w:ascii="Times New Roman" w:eastAsia="Times New Roman" w:hAnsi="Times New Roman" w:cs="Times New Roman"/>
          <w:sz w:val="24"/>
          <w:szCs w:val="24"/>
        </w:rPr>
        <w:t>: this can be define as a three-part system made up of the agriculture input sector, the production sector, the processing and the manufacturing sectors. (David and Goldberg cited in Baruah pg2).</w:t>
      </w:r>
    </w:p>
    <w:p w:rsidR="001C5D5B" w:rsidRPr="001E4662" w:rsidRDefault="001C5D5B" w:rsidP="001C5D5B">
      <w:pPr>
        <w:spacing w:after="0" w:line="360" w:lineRule="auto"/>
        <w:jc w:val="center"/>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lastRenderedPageBreak/>
        <w:t>CHAPTER TWO</w:t>
      </w:r>
    </w:p>
    <w:p w:rsidR="001C5D5B" w:rsidRPr="001E4662" w:rsidRDefault="001C5D5B" w:rsidP="001C5D5B">
      <w:pPr>
        <w:spacing w:after="0" w:line="360" w:lineRule="auto"/>
        <w:jc w:val="center"/>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LITERATURE REVIEW</w:t>
      </w:r>
    </w:p>
    <w:p w:rsidR="001C5D5B" w:rsidRPr="001E4662" w:rsidRDefault="001C5D5B" w:rsidP="001C5D5B">
      <w:pPr>
        <w:spacing w:after="0" w:line="360" w:lineRule="auto"/>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2.1</w:t>
      </w:r>
      <w:r w:rsidRPr="001E4662">
        <w:rPr>
          <w:rFonts w:ascii="Times New Roman" w:eastAsia="Times New Roman" w:hAnsi="Times New Roman" w:cs="Times New Roman"/>
          <w:b/>
          <w:sz w:val="24"/>
          <w:szCs w:val="24"/>
        </w:rPr>
        <w:tab/>
      </w:r>
      <w:r w:rsidR="007F6740" w:rsidRPr="001E4662">
        <w:rPr>
          <w:rFonts w:ascii="Times New Roman" w:eastAsia="Times New Roman" w:hAnsi="Times New Roman" w:cs="Times New Roman"/>
          <w:b/>
          <w:sz w:val="24"/>
          <w:szCs w:val="24"/>
        </w:rPr>
        <w:t>THEORETICAL FRAMEWORK</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 study of mass communication has led to the explanation and predictions of some theories of mass communication which were related to our topic ‘‘The influence of the radio media in promoting youth participation in agro-allied business” The theories are as follow:</w:t>
      </w:r>
    </w:p>
    <w:p w:rsidR="001C5D5B" w:rsidRPr="001E4662" w:rsidRDefault="0003140A" w:rsidP="001C5D5B">
      <w:pPr>
        <w:spacing w:after="0" w:line="360" w:lineRule="auto"/>
        <w:rPr>
          <w:rStyle w:val="Strong"/>
          <w:rFonts w:ascii="Times New Roman" w:eastAsia="Times New Roman" w:hAnsi="Times New Roman" w:cs="Times New Roman"/>
          <w:sz w:val="24"/>
          <w:szCs w:val="24"/>
        </w:rPr>
      </w:pPr>
      <w:r>
        <w:rPr>
          <w:rStyle w:val="Strong"/>
          <w:rFonts w:ascii="Times New Roman" w:eastAsia="Times New Roman" w:hAnsi="Times New Roman" w:cs="Times New Roman"/>
          <w:sz w:val="24"/>
          <w:szCs w:val="24"/>
        </w:rPr>
        <w:t>2.1</w:t>
      </w:r>
      <w:r w:rsidR="001C5D5B" w:rsidRPr="001E4662">
        <w:rPr>
          <w:rStyle w:val="Strong"/>
          <w:rFonts w:ascii="Times New Roman" w:eastAsia="Times New Roman" w:hAnsi="Times New Roman" w:cs="Times New Roman"/>
          <w:sz w:val="24"/>
          <w:szCs w:val="24"/>
        </w:rPr>
        <w:tab/>
        <w:t>Conceptual framework</w:t>
      </w:r>
    </w:p>
    <w:p w:rsidR="001C5D5B" w:rsidRPr="001E4662" w:rsidRDefault="006072E8" w:rsidP="001C5D5B">
      <w:pPr>
        <w:spacing w:after="0" w:line="360" w:lineRule="auto"/>
        <w:jc w:val="both"/>
        <w:rPr>
          <w:rStyle w:val="Strong"/>
          <w:rFonts w:ascii="Times New Roman" w:eastAsia="Times New Roman" w:hAnsi="Times New Roman" w:cs="Times New Roman"/>
          <w:sz w:val="24"/>
          <w:szCs w:val="24"/>
        </w:rPr>
      </w:pPr>
      <w:r>
        <w:rPr>
          <w:rStyle w:val="Strong"/>
          <w:rFonts w:ascii="Times New Roman" w:eastAsia="Times New Roman" w:hAnsi="Times New Roman" w:cs="Times New Roman"/>
          <w:sz w:val="24"/>
          <w:szCs w:val="24"/>
        </w:rPr>
        <w:t>2.1</w:t>
      </w:r>
      <w:r w:rsidR="001C5D5B" w:rsidRPr="001E4662">
        <w:rPr>
          <w:rStyle w:val="Strong"/>
          <w:rFonts w:ascii="Times New Roman" w:eastAsia="Times New Roman" w:hAnsi="Times New Roman" w:cs="Times New Roman"/>
          <w:sz w:val="24"/>
          <w:szCs w:val="24"/>
        </w:rPr>
        <w:t>.1</w:t>
      </w:r>
      <w:r w:rsidR="001C5D5B" w:rsidRPr="001E4662">
        <w:rPr>
          <w:rStyle w:val="Strong"/>
          <w:rFonts w:ascii="Times New Roman" w:eastAsia="Times New Roman" w:hAnsi="Times New Roman" w:cs="Times New Roman"/>
          <w:sz w:val="24"/>
          <w:szCs w:val="24"/>
        </w:rPr>
        <w:tab/>
        <w:t>Concept of Television</w:t>
      </w:r>
    </w:p>
    <w:p w:rsidR="001C5D5B" w:rsidRPr="001E4662" w:rsidRDefault="001C5D5B" w:rsidP="001C5D5B">
      <w:pPr>
        <w:spacing w:after="0" w:line="360" w:lineRule="auto"/>
        <w:ind w:firstLine="720"/>
        <w:jc w:val="both"/>
        <w:rPr>
          <w:rStyle w:val="Strong"/>
          <w:rFonts w:ascii="Times New Roman" w:eastAsia="Times New Roman" w:hAnsi="Times New Roman" w:cs="Times New Roman"/>
          <w:b w:val="0"/>
          <w:sz w:val="24"/>
          <w:szCs w:val="24"/>
        </w:rPr>
      </w:pPr>
      <w:r w:rsidRPr="001E4662">
        <w:rPr>
          <w:rStyle w:val="Strong"/>
          <w:rFonts w:ascii="Times New Roman" w:eastAsia="Times New Roman" w:hAnsi="Times New Roman" w:cs="Times New Roman"/>
          <w:b w:val="0"/>
          <w:sz w:val="24"/>
          <w:szCs w:val="24"/>
        </w:rPr>
        <w:t>Television (TV), the electronic delivery of moving images and sound from a source to a receiver. By extending the senses of vision and hearing beyond the limits of physical distance, television has had a considerable influence on society. Conceived in the early 20th century as a possible medium for education and interpersonal communication, it became by mid-century a vibrant broadcast medium, using the model of broadcast radio to bring news and entertainment to people all over the world. Television is now delivered in a variety of ways: “over the air” by terrestrial radio waves (traditional broadcast TV); along coaxial cables (cable TV); reflected off of satellites held in geostationary Earth orbit (direct broadcast satellite, or DBS, TV); streamed through the Internet; and recorded optically on digital video discs (DVDs) and Blu-ray discs.</w:t>
      </w:r>
    </w:p>
    <w:p w:rsidR="001C5D5B" w:rsidRPr="001E4662" w:rsidRDefault="001C5D5B" w:rsidP="001C5D5B">
      <w:pPr>
        <w:spacing w:after="0" w:line="360" w:lineRule="auto"/>
        <w:ind w:firstLine="720"/>
        <w:jc w:val="both"/>
        <w:rPr>
          <w:rStyle w:val="Strong"/>
          <w:rFonts w:ascii="Times New Roman" w:eastAsia="Times New Roman" w:hAnsi="Times New Roman" w:cs="Times New Roman"/>
          <w:b w:val="0"/>
          <w:sz w:val="24"/>
          <w:szCs w:val="24"/>
        </w:rPr>
      </w:pPr>
      <w:r w:rsidRPr="001E4662">
        <w:rPr>
          <w:rStyle w:val="Strong"/>
          <w:rFonts w:ascii="Times New Roman" w:eastAsia="Times New Roman" w:hAnsi="Times New Roman" w:cs="Times New Roman"/>
          <w:b w:val="0"/>
          <w:sz w:val="24"/>
          <w:szCs w:val="24"/>
        </w:rPr>
        <w:t>The technical standards for modern television, both monochrome (black-and-white) and colour, were first established in the middle of the 20th century. Improvements have been made continuously since that time, and television technology changed considerably in the early 21st century. Much attention was focused on increasing the picture resolution (high-definition television [HDTV]) and on changing the dimensions of the television receiver to show wide-screen pictures. In addition, the transmission of digitally encoded television signals was instituted to provide interactive service and to broadcast multiple programs in the channel space previously occupied by one program.</w:t>
      </w:r>
    </w:p>
    <w:p w:rsidR="001C5D5B" w:rsidRPr="001E4662" w:rsidRDefault="001C5D5B" w:rsidP="001C5D5B">
      <w:pPr>
        <w:spacing w:after="0" w:line="360" w:lineRule="auto"/>
        <w:ind w:firstLine="720"/>
        <w:jc w:val="both"/>
        <w:rPr>
          <w:rFonts w:ascii="Times New Roman" w:hAnsi="Times New Roman" w:cs="Times New Roman"/>
          <w:b/>
          <w:sz w:val="24"/>
          <w:szCs w:val="24"/>
        </w:rPr>
      </w:pPr>
      <w:r w:rsidRPr="001E4662">
        <w:rPr>
          <w:rStyle w:val="Strong"/>
          <w:rFonts w:ascii="Times New Roman" w:eastAsia="Times New Roman" w:hAnsi="Times New Roman" w:cs="Times New Roman"/>
          <w:b w:val="0"/>
          <w:sz w:val="24"/>
          <w:szCs w:val="24"/>
        </w:rPr>
        <w:t>Despite this continuous technical evolution, modern television is best understood first by learning the history and principles of monochrome television and then by extending that learning to colour. The emphasis of this article, therefore, is on first principles and major developments basic knowledge that is needed to understand and appreciate future technological developments and enhancements.</w:t>
      </w:r>
    </w:p>
    <w:p w:rsidR="001C5D5B" w:rsidRPr="001E4662" w:rsidRDefault="001C5D5B" w:rsidP="001C5D5B">
      <w:pPr>
        <w:spacing w:after="0" w:line="360" w:lineRule="auto"/>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lastRenderedPageBreak/>
        <w:t>2.</w:t>
      </w:r>
      <w:r w:rsidR="006072E8">
        <w:rPr>
          <w:rFonts w:ascii="Times New Roman" w:eastAsia="Times New Roman" w:hAnsi="Times New Roman" w:cs="Times New Roman"/>
          <w:b/>
          <w:sz w:val="24"/>
          <w:szCs w:val="24"/>
        </w:rPr>
        <w:t>1.</w:t>
      </w:r>
      <w:r w:rsidRPr="001E4662">
        <w:rPr>
          <w:rFonts w:ascii="Times New Roman" w:eastAsia="Times New Roman" w:hAnsi="Times New Roman" w:cs="Times New Roman"/>
          <w:b/>
          <w:sz w:val="24"/>
          <w:szCs w:val="24"/>
        </w:rPr>
        <w:t>2</w:t>
      </w:r>
      <w:r w:rsidRPr="001E4662">
        <w:rPr>
          <w:rFonts w:ascii="Times New Roman" w:eastAsia="Times New Roman" w:hAnsi="Times New Roman" w:cs="Times New Roman"/>
          <w:b/>
          <w:sz w:val="24"/>
          <w:szCs w:val="24"/>
        </w:rPr>
        <w:tab/>
        <w:t>Concept of Agriculture Practice</w:t>
      </w:r>
    </w:p>
    <w:p w:rsidR="001C5D5B" w:rsidRPr="001E4662" w:rsidRDefault="001C5D5B" w:rsidP="001C5D5B">
      <w:pPr>
        <w:spacing w:after="0" w:line="360" w:lineRule="auto"/>
        <w:ind w:firstLine="630"/>
        <w:jc w:val="both"/>
        <w:rPr>
          <w:rFonts w:ascii="Times New Roman" w:eastAsia="Times New Roman" w:hAnsi="Times New Roman" w:cs="Times New Roman"/>
          <w:sz w:val="24"/>
          <w:szCs w:val="24"/>
        </w:rPr>
      </w:pPr>
      <w:r w:rsidRPr="001E4662">
        <w:rPr>
          <w:rFonts w:ascii="Times New Roman" w:eastAsia="Times New Roman" w:hAnsi="Times New Roman" w:cs="Times New Roman"/>
          <w:b/>
          <w:sz w:val="24"/>
          <w:szCs w:val="24"/>
        </w:rPr>
        <w:t xml:space="preserve"> </w:t>
      </w:r>
      <w:r w:rsidRPr="001E4662">
        <w:rPr>
          <w:rFonts w:ascii="Times New Roman" w:eastAsia="Times New Roman" w:hAnsi="Times New Roman" w:cs="Times New Roman"/>
          <w:sz w:val="24"/>
          <w:szCs w:val="24"/>
        </w:rPr>
        <w:t>Agribusiness is a broad concept used to describe corporate agricultural enterprises individually and collectively. Agribusinesses are companies involved in one or more stages of the production of crops and livestock. Examples of agribusiness activities include</w:t>
      </w:r>
    </w:p>
    <w:p w:rsidR="001C5D5B" w:rsidRPr="001E4662" w:rsidRDefault="001C5D5B" w:rsidP="001C5D5B">
      <w:pPr>
        <w:numPr>
          <w:ilvl w:val="0"/>
          <w:numId w:val="19"/>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research and development of new agricultural resources and methods</w:t>
      </w:r>
    </w:p>
    <w:p w:rsidR="001C5D5B" w:rsidRPr="001E4662" w:rsidRDefault="001C5D5B" w:rsidP="001C5D5B">
      <w:pPr>
        <w:numPr>
          <w:ilvl w:val="0"/>
          <w:numId w:val="19"/>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ownership or management of agricultural production facilities such as farmlands and livestock facilities</w:t>
      </w:r>
    </w:p>
    <w:p w:rsidR="001C5D5B" w:rsidRPr="001E4662" w:rsidRDefault="001C5D5B" w:rsidP="001C5D5B">
      <w:pPr>
        <w:numPr>
          <w:ilvl w:val="0"/>
          <w:numId w:val="19"/>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manufacture or distribution of agricultural supplies and equipment such as machinery, feed, and fertilizers</w:t>
      </w:r>
    </w:p>
    <w:p w:rsidR="001C5D5B" w:rsidRPr="001E4662" w:rsidRDefault="001C5D5B" w:rsidP="001C5D5B">
      <w:pPr>
        <w:numPr>
          <w:ilvl w:val="0"/>
          <w:numId w:val="19"/>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processing or distribution of agricultural products</w:t>
      </w:r>
    </w:p>
    <w:p w:rsidR="001C5D5B" w:rsidRPr="001E4662" w:rsidRDefault="001C5D5B" w:rsidP="001C5D5B">
      <w:pPr>
        <w:pStyle w:val="NormalWeb"/>
        <w:shd w:val="clear" w:color="auto" w:fill="FFFFFF"/>
        <w:spacing w:before="0" w:beforeAutospacing="0" w:after="0" w:afterAutospacing="0" w:line="360" w:lineRule="auto"/>
        <w:ind w:firstLine="720"/>
        <w:jc w:val="both"/>
      </w:pPr>
      <w:r w:rsidRPr="001E4662">
        <w:t>Agribusiness is the complete value chain in agriculture, from the raw materials and resources necessary to create biological products to distributors and retailers that get products to end consumers. It can be separated into four links: input providers, producers, processors, and other service providers (such as marketers, distributors, etc.). Each link adds value to the output of the previous link until the biological material is consumed or used by the end consumer. According to the United Nations, global agriculture value-add is worth over $3.5 trillion annually, 4% of the world’s GDP, and 27% of the total workforce.</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Providing food or fibers is the ultimate product of all agribusiness operations. As such, the economic impact of agribusiness is significant; agribusiness is almost two times as large as the sum of all manufacturing enterprises (measured in total assets); it represents 40 percent of all consumer spending; and it employs 37 percent of the labor force.</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term "agribusiness" was coined in the 1950s by John Herbert Davis and Ray A. Goldberg to reflect the two-way interdependence between businesspeople and farmers in the dual roles of suppliers and purchasers. Business firms that serve agriculture rely on farmers for their markets and for some of their supplies. By the same token, farms could not operate without businesses that manufacture farm supplies and those that store, process, and merchandise farm commodities.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In the early 19th century, agriculture was a self-contained industry. The typical farm family produced its own food, fuel, shelter, draft animals, feed, tools, implements, and even clothing. Only a few necessities had to be bartered for or purchased off the farm. The farm family performed virtually all operations pertaining to the production, processing, storage, </w:t>
      </w:r>
      <w:r w:rsidRPr="001E4662">
        <w:rPr>
          <w:rFonts w:ascii="Times New Roman" w:hAnsi="Times New Roman" w:cs="Times New Roman"/>
          <w:sz w:val="24"/>
          <w:szCs w:val="24"/>
        </w:rPr>
        <w:lastRenderedPageBreak/>
        <w:t>and distribution of farm commodities. In the ensuing years, however, agriculture evolved from self-sufficiency to intricate interdependence with other segments of the economy, particularly those relating to the manufacture of production supplies and the processing and distribution of food and fiber products.</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agribusiness approach is a method of examining farming problems in a new and more comprehensive setting. One benefit from this approach has been the release of workers farm manpower from agriculture for employment in new nonfarm occupations including the armed forces during wars. This has resulted in tremendous economic growth and development and an improved standard of living.</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Agribusiness consists of several million farm units and several thousand business units, each an independent entity, free to make its own decisions. Agribusiness is the sum total of hundreds of trade associations, commodity organizations, farm organizations, quasi-research bodies, conference bodies, and committees, each concentrating on its own interests. The U.S. government also is a part of agribusiness to the degree that it is involved in research, the regulation of food and fiber operations, and the ownership and trading of farm commodities. Land-grant colleges, with their teaching, experiment stations, and extension functions, form another sector of agribusiness. In summary, agribusiness exists in a vast mosaic of decentralized entities, functions, and operations relating to food and fiber.</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evolution from agriculture to agribusiness has brought with it numerous benefits. These include reduced drudgery for laborers; the release of workers for nonagricultural endeavors; a better quality of food and fibers; a greater variety of products; improved nutrition; and increased mobility of people. The release of farm manpower and the creation of new, off-the-farm jobs have been the basis for the country's economic growth and development for the last 150 years. The key to this growth and development has been increased worker productivity, which in turn spurs creativity, new products and wealth. This translates into risk capital, new factories, new jobs, and increased consumer purchasing power.</w:t>
      </w:r>
    </w:p>
    <w:p w:rsidR="001C5D5B" w:rsidRPr="001E4662" w:rsidRDefault="006072E8" w:rsidP="001C5D5B">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2.1</w:t>
      </w:r>
      <w:r w:rsidR="001C5D5B" w:rsidRPr="001E4662">
        <w:rPr>
          <w:rFonts w:ascii="Times New Roman" w:eastAsia="Times New Roman" w:hAnsi="Times New Roman" w:cs="Times New Roman"/>
          <w:b/>
          <w:sz w:val="24"/>
          <w:szCs w:val="24"/>
        </w:rPr>
        <w:t>.3</w:t>
      </w:r>
      <w:r w:rsidR="001C5D5B" w:rsidRPr="001E4662">
        <w:rPr>
          <w:rFonts w:ascii="Times New Roman" w:eastAsia="Times New Roman" w:hAnsi="Times New Roman" w:cs="Times New Roman"/>
          <w:b/>
          <w:sz w:val="24"/>
          <w:szCs w:val="24"/>
        </w:rPr>
        <w:tab/>
      </w:r>
      <w:r w:rsidR="001C5D5B" w:rsidRPr="001E4662">
        <w:rPr>
          <w:rFonts w:ascii="Times New Roman" w:hAnsi="Times New Roman" w:cs="Times New Roman"/>
          <w:b/>
          <w:sz w:val="24"/>
          <w:szCs w:val="24"/>
        </w:rPr>
        <w:t>Concept of Agro Allied</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Agricultural communication is a field that focuses on communication about agriculture-related information   among   agricultural   stakeholders   and   between   agricultural   and   non-agricultural stakeholders. Agriculture is broadly defined   in this </w:t>
      </w:r>
      <w:r w:rsidRPr="001E4662">
        <w:rPr>
          <w:rFonts w:ascii="Times New Roman" w:hAnsi="Times New Roman" w:cs="Times New Roman"/>
          <w:sz w:val="24"/>
          <w:szCs w:val="24"/>
        </w:rPr>
        <w:lastRenderedPageBreak/>
        <w:t xml:space="preserve">discipline to include not only  farming, but also   food,  fiber  (e.g.,   cotton),   animals,   rural   issues,   and  natural   resources. Agricultural communication   is  done  formally  and  informally  by  agricultural  extension  and  is  considered related to science communication. However, it has evolved into its own professional field. By definition, agricultural communicators are science communicators that deal exclusively with the diverse, applied science and business that is   agriculture. An agricultural communicator is "expected to bring with him or her a level of specialized knowledge in the agricultural field that typically   is   not   required   of   the   mass   communicator" (Chekwendu;   2018). </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Agricultural communication also addresses all subject areas related to the complex enterprises of food, feed, fiber, renewable energy, natural resource management, rural development and others, locally to globally. Furthermore, it spans all participants, from scientists to consumers and all stages of those enterprises, from agricultural   research   and   production   to processing, marketing, consumption, nutrition and health. A growing market for agricultural journalists and broadcasters led to the establishment of agricultural journalism and agricultural communication  academic disciplines.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Increase in agricultural productivity is often linked with questions about sustainability   and sustainable development. Changes in agricultural practices necessarily bring changes in demands on resources. This means that as regions implement measures to increase the productivity of their farm land, they must also find ways to ensure that future generations will also have the resources they will need to live and thrive. One of such ways is the use of Extension workers Communication is a vital issue in agriculture, conveying improved and recommended agricultural practices through extension  workers to clients in order to improve on their agricultural  production and  in  marketing of  their  produce  (Chekwendu;  2015).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On the other hand, agricultural extension is an out of school education for rural people. An extension agent is responsible for providing knowledge and information on particular innovations and through communication, he passes such to farmers. Knowledge and information are essential for people to respond successfully to the opportunities and challenges of social, economic and technological changes, including those that help to improve agricultural productivity, food security and rural livelihood. But to be useful, knowledge and information must be effectively communicated to the people (Onyibe, 2013). </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lastRenderedPageBreak/>
        <w:t>Extension work is dependent upon the extension agent who is seen as a critical element in the activity. If he cannot communicate effectively, no matter how impressive the input supplied and the resources for an extension work, his impact cannot be felt. Indeed, the effectiveness   of extension   agents   often   determines   the   success or   failure of an extension  programme.  An extension agent usually works with people, he is an educated, a professionally trained person that works with farmers, many of whom might have had little or no formal education and live in rural areas (Onyibe, 2013).</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 basic role of an extension agent is to bring changes into rural areas such as new skills to improve or   boost agricultural production and marketing of such produce. The method and language used to communicate these are essential. Therefore, there is need to look into areas that may allow gaps in communication between an extension worker and his client which has been one of the major reasons why the clients deviate from information passed to them by extension workers.  The problem of multilingual access to information resources can be seen as an extension of the general information retrieval problems and it is becoming   increasingly relevant.  English has remained uncontested in the dominance but attention must now be given to other languages and subsequently the development   of tools and  methodologies  to  enable  this.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Consequently, the urgent mission is to demolish   the language barrier to broaden   information   access   into multilingual. By combining information retrieval with language  translating,   the   multilingual information access system provides a way for monolingual users to gain access to information in other   languages   by   using   own   native   languages   (Omenesa; 2017). </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This technique has been explored in many countries of Asia, such as Japan, Vietnam, Thailand, China and Indonesia with the attendant transformation of agriculture and improvement in the economy. In Nigeria, the   low  literacy  level   of  farmers  necessitates   the  need  for   the  use   of  multilingual system  to   provide   agricultural  information  in   Nigerian  languages  which   will   maximize  the exploration of the full potential of the information services. This will enable extension message to reach all farmers irrespective of their mother tongue or ethnic language.</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The benefits of the development communication programmes and policies in agricultural development in Nigeria are indeed quite enormous. The TV and radio </w:t>
      </w:r>
      <w:r w:rsidRPr="001E4662">
        <w:rPr>
          <w:rFonts w:ascii="Times New Roman" w:hAnsi="Times New Roman" w:cs="Times New Roman"/>
          <w:sz w:val="24"/>
          <w:szCs w:val="24"/>
        </w:rPr>
        <w:lastRenderedPageBreak/>
        <w:t>programmes can only be successful when they are professionally designed, packaged and executed by the media experts and communication specialists. These individuals should attract governments' attention to provide rural farmers with credit facilities, markets and other resources. Ultimately, there will be better rural development, and by extension national development. Hence, Enyi's view remains instructive (2014:14): The mass   media   have performed poorly in disseminating   the  requisite   agricultural information to the farmers. But the effective communication of new research findings and technologies in agricultural development to rural farmers has remained promising strategy for increasing agricultural development.</w:t>
      </w:r>
    </w:p>
    <w:p w:rsidR="001C5D5B" w:rsidRPr="001E4662" w:rsidRDefault="006072E8" w:rsidP="001C5D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1C5D5B" w:rsidRPr="001E4662">
        <w:rPr>
          <w:rFonts w:ascii="Times New Roman" w:hAnsi="Times New Roman" w:cs="Times New Roman"/>
          <w:b/>
          <w:sz w:val="24"/>
          <w:szCs w:val="24"/>
        </w:rPr>
        <w:t>.4</w:t>
      </w:r>
      <w:r w:rsidR="001C5D5B" w:rsidRPr="001E4662">
        <w:rPr>
          <w:rFonts w:ascii="Times New Roman" w:hAnsi="Times New Roman" w:cs="Times New Roman"/>
          <w:b/>
          <w:sz w:val="24"/>
          <w:szCs w:val="24"/>
        </w:rPr>
        <w:tab/>
      </w:r>
      <w:r>
        <w:rPr>
          <w:rFonts w:ascii="Times New Roman" w:hAnsi="Times New Roman" w:cs="Times New Roman"/>
          <w:b/>
          <w:sz w:val="24"/>
          <w:szCs w:val="24"/>
        </w:rPr>
        <w:t xml:space="preserve">Media as </w:t>
      </w:r>
      <w:r w:rsidRPr="001E4662">
        <w:rPr>
          <w:rFonts w:ascii="Times New Roman" w:hAnsi="Times New Roman" w:cs="Times New Roman"/>
          <w:b/>
          <w:sz w:val="24"/>
          <w:szCs w:val="24"/>
        </w:rPr>
        <w:t>Effective Communication</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 past years have witnessed unprecedented growth in the worldwide spread of electronic mass</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media, mainly due to the proliferation of communication satellites, along with lowered costs and increased sophistication of receiving equipment. Much of the change was undirected, however, and largely due to the incidental effects of entertainment programming. Its global impact was mainly on people living in industrialized countries, and to a lesser extent those in urban centers of developing countries (Brennan, 2009: 6).</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By and large, the same pattern of distribution and access   has been evident   in   the   1990's   with   the   emergence of knowledge-based societies increasingly relying on Internet/Web access for information, communication, and entertainment. Concurrently   in   the   rural   areas   of   developing  countries,  particularly  Asia  and  Africa  which together constitute almost three-quarters of the world's population and where nearly 70% live in the   countryside   (Brennan:2009),   the   idea   of   using   communication   for   a   variety   of   rural development   projects,   and   agricultural   improvement   in   particular,   grew   out   of   relatively consistent research  findings  that  found   that  audience-oriented communication  strategies  could play a catalytic role in accelerating the rate of technology transfer through providing relevant information, changing negative attitudes, and skills training. The importance of communication cannot be over-emphasized in participation. Closely linked to this aspect of  development  are two major trends that have developed over time in the   area  of communicating   development   to   the  people. </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lastRenderedPageBreak/>
        <w:t>The first according to  (Slocum  2016:7)  is an approach that   supports   grassroots   communication  through   the   use of   media   forms   like community videos, posters and small-scale projects and the other approach supports and relies strongly on the mass media. Therefore, Communication  means  a  process  of creating   and  stimulating understanding  as  the basis for development rather than information transmission (Abah: 2018).</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Communication is the articulation of social relations among people. People should not be forced to adopt new practices no matter how beneficial they seem in the eyes of agencies and governments. Instead, people needed to be encouraged to participate rather than adopt new practices based on information. Because media and technologies were perceived as foreign to local communities, they should be used   to  supplement instead  of dominate  interpersonal  methods. Community-based  forms  of communication  such  as songs,  theatre,  radio, video,  and other  activities  that  required  group intervention needed  to  be  promoted. More than mechanisms to disseminate information, they could provide opportunities to identify common problems and solution, to reflect upon community issues, and mobilize resources. Community members, rather than professionals, should be in charge of the decision and production processes (Gregory, 2000: 234).</w:t>
      </w:r>
    </w:p>
    <w:p w:rsidR="001C5D5B" w:rsidRPr="001E4662" w:rsidRDefault="00060339" w:rsidP="001C5D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1C5D5B" w:rsidRPr="001E4662">
        <w:rPr>
          <w:rFonts w:ascii="Times New Roman" w:hAnsi="Times New Roman" w:cs="Times New Roman"/>
          <w:b/>
          <w:sz w:val="24"/>
          <w:szCs w:val="24"/>
        </w:rPr>
        <w:t>.5</w:t>
      </w:r>
      <w:r w:rsidR="001C5D5B" w:rsidRPr="001E4662">
        <w:rPr>
          <w:rFonts w:ascii="Times New Roman" w:hAnsi="Times New Roman" w:cs="Times New Roman"/>
          <w:b/>
          <w:sz w:val="24"/>
          <w:szCs w:val="24"/>
        </w:rPr>
        <w:tab/>
        <w:t xml:space="preserve">Media and </w:t>
      </w:r>
      <w:r w:rsidRPr="001E4662">
        <w:rPr>
          <w:rFonts w:ascii="Times New Roman" w:hAnsi="Times New Roman" w:cs="Times New Roman"/>
          <w:b/>
          <w:sz w:val="24"/>
          <w:szCs w:val="24"/>
        </w:rPr>
        <w:t>Development</w:t>
      </w:r>
      <w:r>
        <w:rPr>
          <w:rFonts w:ascii="Times New Roman" w:hAnsi="Times New Roman" w:cs="Times New Roman"/>
          <w:b/>
          <w:sz w:val="24"/>
          <w:szCs w:val="24"/>
        </w:rPr>
        <w:t xml:space="preserve"> in Awareness </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 Media and Development MA is an interdisciplinary course that teaches main theories, concepts, case studies and practical media skills around the theme of media and development and its implications for less developed countries. The course will provide you with a unique blend of theory and practice teaching, aimed at deepening your knowledge of the history of communications within the development process of emerging economies.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It will critically evaluate the impact of international and regional institutions from a critical political economic perspective.</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 xml:space="preserve">The transformation has created major new industries and social activities which indicates the direct contributions of the media to development. Each new development extends the reach and changes the format of the media. The 20th century witnessed the development of mass media and the foundations of a global media. The mass media are essentially a one-way, top-down phenomenon in terms of content production and distribution. In the 21st century the transformation of the media is accelerating as a </w:t>
      </w:r>
      <w:r w:rsidRPr="001E4662">
        <w:rPr>
          <w:rFonts w:ascii="Times New Roman" w:eastAsia="Times New Roman" w:hAnsi="Times New Roman" w:cs="Times New Roman"/>
          <w:sz w:val="24"/>
          <w:szCs w:val="24"/>
        </w:rPr>
        <w:lastRenderedPageBreak/>
        <w:t>consequence of the digitalization of content and its global distribution over digital platforms to digital devices.</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digital transformation supplements, and at times by-passes, traditional models and platforms by introducing two-way, bottom-up, and lateral content distribution and production with new devices.</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Internet payment enabled music and video playing mobile phones with cameras are a recent addition to the new media, adding a fourth “screen” to those of cinema, television, and personal computers.</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New media do not displace old. Rather, they sit side by side. Hardcopy newspapers and books are still published, but can also be accessed on the Internet. The news can be received on radios, watched on TVs, or accessed on laptop computers and mobile handsets. Yet, in the developing world especially in rural areas radio (including community radio) and TV hold the primary roles, particularly where literacy is low. Traditional radio and TV will continue to be the most effective ways of delivering high-quality information on issues such as health care and education, and of debating issues of general interest and promoting a culture of peace (World Electronic Media Forum 2005).</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creation and dissemination of knowledge are key factors in the development process where the media have been instrumental as a means of storing and sharing knowledge. For example, the UK Department for International Development (DFID) cites the effectiveness of radio in promoting development in a wide range of disparate countries, including Afghanistan, Moldova, and Kiribati (DFID 2006).</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well-recognized functions of the media are to educate, inform, and entertain where the social and economic contributions of the media to development depend on the nature of the content delivered. Direct development benefits flow from educating and informing, with entertainment possibly acting as a “hook.” “Edutainment” is a common component of development projects.</w:t>
      </w:r>
    </w:p>
    <w:p w:rsidR="001C5D5B" w:rsidRPr="001E4662" w:rsidRDefault="00C33A8D" w:rsidP="001C5D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1C5D5B" w:rsidRPr="001E4662">
        <w:rPr>
          <w:rFonts w:ascii="Times New Roman" w:eastAsia="Times New Roman" w:hAnsi="Times New Roman" w:cs="Times New Roman"/>
          <w:b/>
          <w:sz w:val="24"/>
          <w:szCs w:val="24"/>
        </w:rPr>
        <w:t>.6</w:t>
      </w:r>
      <w:r w:rsidR="001C5D5B" w:rsidRPr="001E4662">
        <w:rPr>
          <w:rFonts w:ascii="Times New Roman" w:eastAsia="Times New Roman" w:hAnsi="Times New Roman" w:cs="Times New Roman"/>
          <w:b/>
          <w:sz w:val="24"/>
          <w:szCs w:val="24"/>
        </w:rPr>
        <w:tab/>
        <w:t xml:space="preserve">Agro </w:t>
      </w:r>
      <w:r w:rsidRPr="001E4662">
        <w:rPr>
          <w:rFonts w:ascii="Times New Roman" w:eastAsia="Times New Roman" w:hAnsi="Times New Roman" w:cs="Times New Roman"/>
          <w:b/>
          <w:sz w:val="24"/>
          <w:szCs w:val="24"/>
        </w:rPr>
        <w:t>Business</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 xml:space="preserve">Despite the simplicity of the agro- business sector, its broad nature makes it difficult to define (Baruah 2000). David and Goldberg (cited in Baruahpg 2) describe agro business as a three-part system made up of the agricultural input sector, the production sector, and the processing / manufacturing sector. According to this definition, agro – business is a </w:t>
      </w:r>
      <w:r w:rsidRPr="001E4662">
        <w:rPr>
          <w:rFonts w:ascii="Times New Roman" w:eastAsia="Times New Roman" w:hAnsi="Times New Roman" w:cs="Times New Roman"/>
          <w:sz w:val="24"/>
          <w:szCs w:val="24"/>
        </w:rPr>
        <w:lastRenderedPageBreak/>
        <w:t>combination of these three sectors. Consequently an attempt to conceptualise agro-business will only be meaningful from the perspective of an integration of these component sectors. Obst, Graham, and Christie (2007) describe agro – business as activities involving production, processing and distribution of agricultural goods and services and all related activities.</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It is important to conceptualize agro–business from this broad perspective, in an attempt to explore the enormous opportunities presented by agro – business, in consistence with the goal of this study. Therefore for the purpose of this study, the definition of agro – business as described by Obst, Graham, and Christie, will be adopted. The recent focus on agriculture by the Nigerian government as a cultural sector that has the capacity to boost the economy, and also create a wide range of employment opportunities shows an indication of the recognition of agro-business as a reliable platform for sustainable development (El-rufai 2011). The fact that agriculture still accounts for a major part of the total employment in Africa suggests a strong linkage between agro-business, and sustainable development (Adesina 2015).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 maintenance of appropriate levels of farm employment is a key concern in countries where the greater part of employment is currently provided in the farming sector. Political and social stability could be especially threatened by changes in economic activity which produce sudden impact on farming. Small and isolated economies, particularly those whose trade is dependent on a   limited   range   of   agricultural   products,   may   be   vulnerable   to   changes   in   global   trading conditions   (Enyi,  2014).</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Even   in   those   economically   developing   countries   in   which   one agricultural sector is considered efficient in global terms, rural society, which overall depends on many other  sectors of activity may be at  risk  of serious upheaval from rapid change.  In these regions,  efforts to   strengthen the  farm  sector  could  include  investment  and  improvements  in productivity,  while   assuring   the   management   of   consequent   changes   to   rural   employment patterns.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The availability of labour can dictate the type of farming practiced and in particular the extent of mechanization. Those   employed in farming may have skills which  are   not   easily adaptable to alternative activities,  even  if  the   opportunities  were available.  Many  </w:t>
      </w:r>
      <w:r w:rsidRPr="001E4662">
        <w:rPr>
          <w:rFonts w:ascii="Times New Roman" w:hAnsi="Times New Roman" w:cs="Times New Roman"/>
          <w:sz w:val="24"/>
          <w:szCs w:val="24"/>
        </w:rPr>
        <w:lastRenderedPageBreak/>
        <w:t>societies  have   a  need  to avoid high rates of rural urban migration and to manage structural change in rural areas without excessive disruption (Enyi, 2014).</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Thus, even if production of a  commodity were to be more efficient in another part of the world, a country should have the  means to limit disruptive and potentially catastrophic changes to its rural economy. It is recognised that, in principle, increasing employment on farms can be achieved, in the short term, by increasing production: more labour is required to produce more output. However, over the  longer  term,  this  trend  will  be  superseded  by  increases  in  productivity,  resulting  in  the expectation of an overall and continual decrease in farm employment.  In   societies   which   recognize   the   cultural   importance   of   ensuring   a   balanced   economic development throughout  the   territory,  including in its peripheral areas, particular attention   will have to be given to supporting  the viability of the farm sector. Efforts to  maintain or increase employment in areas suffering from structural disadvantages, such as remoteness and difficulty of terrain, where there may be little alternative activity to agriculture, should inevitably focus on the farm sector (Wates; 2018).</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However, in rural areas where a diverse rural economy exists, employment and other rural development initiatives should examine all the alternatives to assess the most appropriate and durable options. The farming sector will require ancillary industries to service and support the production activities. These enterprises are also a source for employment and economic   development, although many are not located in rural areas.  In  peripheral  areas, the  quality  of  provision  of essential  services,  such  as health  care and  education, will  depend  on   the  level of  economic activity and size of local population.</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These factors may be dependent on the relative prosperity of the farm sector, particularly in areas having few alternative sources of employment. Increased economic stability can be provided to the farm-based rural economy by encouraging the development of activities to add value to their production, such as processing of consumer products on-farm or in the rural areas. Farmers can also take greater control of their economic position through co-operative ventures or by selling to consumers directly through farm shops and markets. Improvements in infrastructure, notably communications networks, may increase the competitively of the farm and other sectors of the rural economy. Infrastructural investments can also facilitate the installation of new enterprises on farm sites.</w:t>
      </w:r>
    </w:p>
    <w:p w:rsidR="001C5D5B" w:rsidRPr="001E4662" w:rsidRDefault="00C33A8D" w:rsidP="001C5D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w:t>
      </w:r>
      <w:r w:rsidR="001C5D5B" w:rsidRPr="001E4662">
        <w:rPr>
          <w:rFonts w:ascii="Times New Roman" w:eastAsia="Times New Roman" w:hAnsi="Times New Roman" w:cs="Times New Roman"/>
          <w:b/>
          <w:sz w:val="24"/>
          <w:szCs w:val="24"/>
        </w:rPr>
        <w:t>.7</w:t>
      </w:r>
      <w:r w:rsidR="001C5D5B" w:rsidRPr="001E4662">
        <w:rPr>
          <w:rFonts w:ascii="Times New Roman" w:eastAsia="Times New Roman" w:hAnsi="Times New Roman" w:cs="Times New Roman"/>
          <w:b/>
          <w:sz w:val="24"/>
          <w:szCs w:val="24"/>
        </w:rPr>
        <w:tab/>
        <w:t xml:space="preserve">Agro-business and </w:t>
      </w:r>
      <w:r w:rsidRPr="001E4662">
        <w:rPr>
          <w:rFonts w:ascii="Times New Roman" w:eastAsia="Times New Roman" w:hAnsi="Times New Roman" w:cs="Times New Roman"/>
          <w:b/>
          <w:sz w:val="24"/>
          <w:szCs w:val="24"/>
        </w:rPr>
        <w:t>Youth Employment</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youths are associated with creativity, passion and energy. Thus representing a dynamic driving force and stimulant of economic growth and development. Consequently the Nigeria state government adopted a youth focused employment policy in consistence with its goal of eradication of youth unemployment (Chatman 2011). It is very important to note that this policy of youth employment implemented by the state facilitated the employment of 4,000 individuals, at harvest period by the farm enterprise at the initial stage of establishment (Chatman House 2011). It therefore implies that the growth in size and capacity of the farm enterprise connotes increased employment opportunities for the youths.</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Nigeria shift, to an agro - business development economic growth strategy, is the main stay of its success in the reduction of youth unemployment in the state (Chatman House 2011). The state’s agro-business sector is adequately capitalized with high levels of mechanization and value addition (Chatman House 2011).</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Consequently there is an increased ability, and capacity to produce and process agro-industrial commodities. Thus enhancing the scope of the state for industrialization, which in turn facilitate value addition, and also create employment opportunities. For example the cashew-processing factory has the capacity to employ 1,500 individuals (Chatman House 2011). The agro - business policy of Nigeria is not just a production led strategy, as it applies to Nigerian agricultural sector traditionally, but a demand linked to value- chain development strategy, which provides the driving force for investment.</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Agro - business is primarily labour intensive, thus through value adding agro-processing activities, varieties of job opportunities consistent with commercial agriculture have been created in Nigeria. (Chatman House 2011). The state’s agro business-led development strategy, reflects a very strong productivity growth throughout the entire agro - business value chain. In consistence with a modern integrated economy, the agro-business sector of the state is primarily based on specialization and exchange, resulting from economies of scale. Thus creating an enormous platform for the expansion of employment opportunities, through down-stream agro-industrial processing value chains (Chatman House 2011).</w:t>
      </w:r>
    </w:p>
    <w:p w:rsidR="00952B1C" w:rsidRDefault="00952B1C">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C5D5B" w:rsidRPr="001E4662" w:rsidRDefault="00C33A8D" w:rsidP="001C5D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w:t>
      </w:r>
      <w:r w:rsidR="001C5D5B" w:rsidRPr="001E4662">
        <w:rPr>
          <w:rFonts w:ascii="Times New Roman" w:eastAsia="Times New Roman" w:hAnsi="Times New Roman" w:cs="Times New Roman"/>
          <w:b/>
          <w:sz w:val="24"/>
          <w:szCs w:val="24"/>
        </w:rPr>
        <w:t>.8</w:t>
      </w:r>
      <w:r w:rsidR="001C5D5B" w:rsidRPr="001E4662">
        <w:rPr>
          <w:rFonts w:ascii="Times New Roman" w:eastAsia="Times New Roman" w:hAnsi="Times New Roman" w:cs="Times New Roman"/>
          <w:b/>
          <w:sz w:val="24"/>
          <w:szCs w:val="24"/>
        </w:rPr>
        <w:tab/>
        <w:t>The current state of the Nigeria agricultural sector</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As stated earlier, the shift from the agricultural sector, and the dependence of Nigeria on solely crude oil, has been detrimental to the development of Nigeria as anation (Ogen 200; Ucha 2010; Adesina2013). In 1975, the Nigerian government in an attempt to save the economy from obvious economic instability became directly involved in the commercial agriculture. The government embarked on large-scale production of food crops and several agricultural projects. There was specialization in the production of grains, livestock, dairies and animal feeds which led to the establishment of some few factories (Fasipe as cited in Ogenpg 189). Sugar factories were also established at Numan, Lafiagi, and Sunti (Lawal cited in Ogen pg.189).</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As part of the government’s efforts towards diversification of the economy into agriculture, The Nigerian Agricultural and Co-operative Bank (NACB) was established in 1973 (Ogen 2007). The establishment of this bank was aimed at injecting revenue from the oil sector into the agricultural sector, through the provision of credit facilities to agriculture and agro allied businesses (Olagunju as cited in Ogenpg 190). It is disheartening to note therefore that regardless of all these efforts and endeavors, as at the mid 70s, Nigeria became a major net importer of a variety of agricultural products (Ogen 2007).</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In the year 1982, Nigeria imported 153, 000 meter tons of palm oil, US$92 million and 55,000 meter tons of cotton also valued atUS$92 million (Alkali as cited in Ogenpg 190). A total of 7.07 million tons of wheat, 1.62 million tons of rice and 431, million tons of maize was imported between the periods of 1973 to 1980 (Ogen 2011). Consequently, the annual average cost of food imports in Nigeria, rose from N47.8 million in the 60s, to N88.2million in 1970 and N1, 0270 million in 1988 (Alkali cited in Ogenpg 190). Until the recent ban of rice importation in Nigeria, an average of US$60million has been spent annually since the 90s on rice importation (Ogen 2011).</w:t>
      </w:r>
    </w:p>
    <w:p w:rsidR="001C5D5B" w:rsidRPr="001E4662" w:rsidRDefault="001C5D5B" w:rsidP="001C5D5B">
      <w:pPr>
        <w:shd w:val="clear" w:color="auto" w:fill="FFFFFF"/>
        <w:spacing w:after="0" w:line="360" w:lineRule="auto"/>
        <w:jc w:val="both"/>
        <w:outlineLvl w:val="2"/>
        <w:rPr>
          <w:rFonts w:ascii="Times New Roman" w:eastAsia="Times New Roman" w:hAnsi="Times New Roman" w:cs="Times New Roman"/>
          <w:b/>
          <w:bCs/>
          <w:sz w:val="24"/>
          <w:szCs w:val="24"/>
        </w:rPr>
      </w:pPr>
      <w:r w:rsidRPr="001E4662">
        <w:rPr>
          <w:rFonts w:ascii="Times New Roman" w:eastAsia="Times New Roman" w:hAnsi="Times New Roman" w:cs="Times New Roman"/>
          <w:b/>
          <w:bCs/>
          <w:sz w:val="24"/>
          <w:szCs w:val="24"/>
        </w:rPr>
        <w:t>2.</w:t>
      </w:r>
      <w:r w:rsidR="00C33A8D">
        <w:rPr>
          <w:rFonts w:ascii="Times New Roman" w:eastAsia="Times New Roman" w:hAnsi="Times New Roman" w:cs="Times New Roman"/>
          <w:b/>
          <w:bCs/>
          <w:sz w:val="24"/>
          <w:szCs w:val="24"/>
        </w:rPr>
        <w:t>1</w:t>
      </w:r>
      <w:r w:rsidRPr="001E4662">
        <w:rPr>
          <w:rFonts w:ascii="Times New Roman" w:eastAsia="Times New Roman" w:hAnsi="Times New Roman" w:cs="Times New Roman"/>
          <w:b/>
          <w:bCs/>
          <w:sz w:val="24"/>
          <w:szCs w:val="24"/>
        </w:rPr>
        <w:t>.9</w:t>
      </w:r>
      <w:r w:rsidRPr="001E4662">
        <w:rPr>
          <w:rFonts w:ascii="Times New Roman" w:eastAsia="Times New Roman" w:hAnsi="Times New Roman" w:cs="Times New Roman"/>
          <w:b/>
          <w:bCs/>
          <w:sz w:val="24"/>
          <w:szCs w:val="24"/>
        </w:rPr>
        <w:tab/>
        <w:t>Advantages of Agribusiness</w:t>
      </w:r>
    </w:p>
    <w:p w:rsidR="001C5D5B" w:rsidRPr="001E4662" w:rsidRDefault="001C5D5B" w:rsidP="001C5D5B">
      <w:pPr>
        <w:shd w:val="clear" w:color="auto" w:fill="FFFFFF"/>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There are many advantages to working in agribusiness.</w:t>
      </w:r>
    </w:p>
    <w:p w:rsidR="001C5D5B" w:rsidRPr="001E4662" w:rsidRDefault="001C5D5B" w:rsidP="001C5D5B">
      <w:pPr>
        <w:numPr>
          <w:ilvl w:val="0"/>
          <w:numId w:val="20"/>
        </w:numPr>
        <w:shd w:val="clear" w:color="auto" w:fill="FFFFFF"/>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First, agribusinesses provide a vital service to our society by producing food.</w:t>
      </w:r>
    </w:p>
    <w:p w:rsidR="001C5D5B" w:rsidRPr="001E4662" w:rsidRDefault="001C5D5B" w:rsidP="001C5D5B">
      <w:pPr>
        <w:numPr>
          <w:ilvl w:val="0"/>
          <w:numId w:val="20"/>
        </w:numPr>
        <w:shd w:val="clear" w:color="auto" w:fill="FFFFFF"/>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Second, it offers good job opportunities, especially in rural areas where jobs can be scarce.</w:t>
      </w:r>
    </w:p>
    <w:p w:rsidR="001C5D5B" w:rsidRPr="001E4662" w:rsidRDefault="001C5D5B" w:rsidP="001C5D5B">
      <w:pPr>
        <w:numPr>
          <w:ilvl w:val="0"/>
          <w:numId w:val="20"/>
        </w:numPr>
        <w:shd w:val="clear" w:color="auto" w:fill="FFFFFF"/>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lastRenderedPageBreak/>
        <w:t>Third, working in agribusiness allows you to be involved in the production of food, which can be a very satisfying experience.</w:t>
      </w:r>
    </w:p>
    <w:p w:rsidR="001C5D5B" w:rsidRPr="001E4662" w:rsidRDefault="001C5D5B" w:rsidP="001C5D5B">
      <w:pPr>
        <w:numPr>
          <w:ilvl w:val="0"/>
          <w:numId w:val="20"/>
        </w:numPr>
        <w:shd w:val="clear" w:color="auto" w:fill="FFFFFF"/>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Fourth, agribusinesses are usually large businesses with many resources to offer their employees many career growth opportunities.</w:t>
      </w:r>
    </w:p>
    <w:p w:rsidR="001C5D5B" w:rsidRPr="001E4662" w:rsidRDefault="001C5D5B" w:rsidP="001C5D5B">
      <w:pPr>
        <w:numPr>
          <w:ilvl w:val="0"/>
          <w:numId w:val="20"/>
        </w:numPr>
        <w:shd w:val="clear" w:color="auto" w:fill="FFFFFF"/>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Fifth, it often positively impact the environment because they are working to develop sustainable practices.</w:t>
      </w:r>
    </w:p>
    <w:p w:rsidR="001C5D5B" w:rsidRPr="001E4662" w:rsidRDefault="001C5D5B" w:rsidP="001C5D5B">
      <w:pPr>
        <w:shd w:val="clear" w:color="auto" w:fill="FFFFFF"/>
        <w:spacing w:after="0" w:line="360" w:lineRule="auto"/>
        <w:jc w:val="both"/>
        <w:outlineLvl w:val="2"/>
        <w:rPr>
          <w:rFonts w:ascii="Times New Roman" w:eastAsia="Times New Roman" w:hAnsi="Times New Roman" w:cs="Times New Roman"/>
          <w:b/>
          <w:bCs/>
          <w:sz w:val="24"/>
          <w:szCs w:val="24"/>
        </w:rPr>
      </w:pPr>
      <w:r w:rsidRPr="001E4662">
        <w:rPr>
          <w:rFonts w:ascii="Times New Roman" w:eastAsia="Times New Roman" w:hAnsi="Times New Roman" w:cs="Times New Roman"/>
          <w:b/>
          <w:bCs/>
          <w:sz w:val="24"/>
          <w:szCs w:val="24"/>
        </w:rPr>
        <w:t>Disadvantages of Agribusiness</w:t>
      </w:r>
    </w:p>
    <w:p w:rsidR="001C5D5B" w:rsidRPr="001E4662" w:rsidRDefault="001C5D5B" w:rsidP="001C5D5B">
      <w:pPr>
        <w:shd w:val="clear" w:color="auto" w:fill="FFFFFF"/>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There are also some disadvantages to working in agribusiness.</w:t>
      </w:r>
    </w:p>
    <w:p w:rsidR="001C5D5B" w:rsidRPr="001E4662" w:rsidRDefault="001C5D5B" w:rsidP="001C5D5B">
      <w:pPr>
        <w:numPr>
          <w:ilvl w:val="0"/>
          <w:numId w:val="21"/>
        </w:numPr>
        <w:shd w:val="clear" w:color="auto" w:fill="FFFFFF"/>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First, the work can be physically demanding and challenging.</w:t>
      </w:r>
    </w:p>
    <w:p w:rsidR="001C5D5B" w:rsidRPr="001E4662" w:rsidRDefault="001C5D5B" w:rsidP="001C5D5B">
      <w:pPr>
        <w:numPr>
          <w:ilvl w:val="0"/>
          <w:numId w:val="21"/>
        </w:numPr>
        <w:shd w:val="clear" w:color="auto" w:fill="FFFFFF"/>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Secondly, agribusiness is fraught with risks that can lead to a company’s downfall if it is not managed correctly.</w:t>
      </w:r>
    </w:p>
    <w:p w:rsidR="001C5D5B" w:rsidRPr="001E4662" w:rsidRDefault="001C5D5B" w:rsidP="001C5D5B">
      <w:pPr>
        <w:numPr>
          <w:ilvl w:val="0"/>
          <w:numId w:val="21"/>
        </w:numPr>
        <w:shd w:val="clear" w:color="auto" w:fill="FFFFFF"/>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Third, the hours can be long and irregular, and you may have to work weekends and holidays.</w:t>
      </w:r>
    </w:p>
    <w:p w:rsidR="001C5D5B" w:rsidRPr="001E4662" w:rsidRDefault="001C5D5B" w:rsidP="001C5D5B">
      <w:pPr>
        <w:numPr>
          <w:ilvl w:val="0"/>
          <w:numId w:val="21"/>
        </w:numPr>
        <w:shd w:val="clear" w:color="auto" w:fill="FFFFFF"/>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Fourth, you’ll be vulnerable to exposure to harmful materials and conditions.</w:t>
      </w:r>
    </w:p>
    <w:p w:rsidR="001C5D5B" w:rsidRPr="001E4662" w:rsidRDefault="001C5D5B" w:rsidP="001C5D5B">
      <w:pPr>
        <w:numPr>
          <w:ilvl w:val="0"/>
          <w:numId w:val="21"/>
        </w:numPr>
        <w:shd w:val="clear" w:color="auto" w:fill="FFFFFF"/>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Fifth, you may have to work in isolated or remote areas.</w:t>
      </w:r>
    </w:p>
    <w:p w:rsidR="001C5D5B" w:rsidRPr="001E4662" w:rsidRDefault="00C33A8D" w:rsidP="001C5D5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1C5D5B" w:rsidRPr="001E4662">
        <w:rPr>
          <w:rFonts w:ascii="Times New Roman" w:eastAsia="Times New Roman" w:hAnsi="Times New Roman" w:cs="Times New Roman"/>
          <w:b/>
          <w:sz w:val="24"/>
          <w:szCs w:val="24"/>
        </w:rPr>
        <w:t>.10</w:t>
      </w:r>
      <w:r w:rsidR="001C5D5B" w:rsidRPr="001E4662">
        <w:rPr>
          <w:rFonts w:ascii="Times New Roman" w:eastAsia="Times New Roman" w:hAnsi="Times New Roman" w:cs="Times New Roman"/>
          <w:b/>
          <w:sz w:val="24"/>
          <w:szCs w:val="24"/>
        </w:rPr>
        <w:tab/>
        <w:t>Development of Nigeria agriculture since independence</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In Nigeria, rural development has been inextricably tied to agricultural development. A cursory examination of trends in Nigeria’s agricultural and rural development efforts beginning from pre-independence to date depicts a very close relationship between the two. It should be pointed out however, that in spite of their close relationship, agricultural and rural development are by no means synonymous, given that agricultural production is not the only possible activity undertaken by people living in rural areas of Nigeria.</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In pre-independence Nigeria the colonial government formulated agricultural policy that paid serious attention on the mobilization of rural people to produce export crops like cocoa in the west, oil-palm in the east, rubber in the mid-west and groundnut and cotton in the north. In order to facilitate the ease of transportation of the export crops to Europe to support agro-industries, railways were constructed across the regions by the colonial authorities. The extension system employed by the colonial administration was based on commodity approach with some enforcement component attached, to achieve their goal for massive export crop production. During this period, three </w:t>
      </w:r>
      <w:r w:rsidRPr="001E4662">
        <w:rPr>
          <w:rStyle w:val="ilad"/>
          <w:rFonts w:ascii="Times New Roman" w:hAnsi="Times New Roman" w:cs="Times New Roman"/>
          <w:sz w:val="24"/>
          <w:szCs w:val="24"/>
        </w:rPr>
        <w:t>agricultural research</w:t>
      </w:r>
      <w:r w:rsidRPr="001E4662">
        <w:rPr>
          <w:rFonts w:ascii="Times New Roman" w:hAnsi="Times New Roman" w:cs="Times New Roman"/>
          <w:sz w:val="24"/>
          <w:szCs w:val="24"/>
        </w:rPr>
        <w:t xml:space="preserve"> stations were </w:t>
      </w:r>
      <w:r w:rsidRPr="001E4662">
        <w:rPr>
          <w:rFonts w:ascii="Times New Roman" w:hAnsi="Times New Roman" w:cs="Times New Roman"/>
          <w:sz w:val="24"/>
          <w:szCs w:val="24"/>
        </w:rPr>
        <w:lastRenderedPageBreak/>
        <w:t>established in Samaru (2017), Umudike (2016) and Moor plantation (2016) Also, Regional Ministries of Agriculture were established in the East, North and West.</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At independence (2014) however, agricultural and rural development took another dimension with rural roads construction taking the centre stage. By 1967 the Nigerian civil war had broken and it lasted till 1970. The war ushered in yet another trend in rural development in which case, areas that were affected by the war were reconstructed by the military government of General Yakubu Gowon.</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Nigeria’s achievements in agricultural and rural development in the 1970s later witnessed a decline by virtue of the discovery of oil. Apparently, the oil-boom encouraged rural-urban drift with an attendant </w:t>
      </w:r>
      <w:r w:rsidRPr="001E4662">
        <w:rPr>
          <w:rStyle w:val="ilad"/>
          <w:rFonts w:ascii="Times New Roman" w:hAnsi="Times New Roman" w:cs="Times New Roman"/>
          <w:sz w:val="24"/>
          <w:szCs w:val="24"/>
        </w:rPr>
        <w:t>adverse effect</w:t>
      </w:r>
      <w:r w:rsidRPr="001E4662">
        <w:rPr>
          <w:rFonts w:ascii="Times New Roman" w:hAnsi="Times New Roman" w:cs="Times New Roman"/>
          <w:sz w:val="24"/>
          <w:szCs w:val="24"/>
        </w:rPr>
        <w:t xml:space="preserve"> on the rural economy of the nation. Nigeria had by this time relegated agriculture to the background and stated expending colossal sums of the oil revenue on food importation. The nation later witnessed a sharp decline in oil revenue due to the oil glut of the 1970s, a development that compelled her to introduced austerity measures with a view to revitalize agricultural and rural development. Whether or not the austerity measures yielded the desired fruits remains a subject of considerable debate.</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In the year 1973, the National Accelerated Food Production Program (NAFPP) was launched. The program was supported by the United States Agency for International Development (USAID). This program had both research, extension and agro-services components and experts believed that it led to short term increase in crop production.</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However, lack of government commitment and poor funding led to the death of the program. In 1976 the Federal Government of Nigeria (FGN) provided the much needed impetus for agricultural and rural development through the establishment of Operation Feed the Nation (OFN) and the River Basin and Rural Development Authorities (RBRDAs). While the OFN was aimed at mobilizing Nigerians to participate in farming activities, the RBRDAs on the other hand has the mandate of undertaking comprehensive development of both surface and underground water resources for increased agricultural production especially, through the development of modern irrigation system. Unfortunately, while the RBRDAs being capital intensive projects suffered the adverse effects of economic depression that eventually led to the privatization of some of them, the OFN on the other </w:t>
      </w:r>
      <w:r w:rsidRPr="001E4662">
        <w:rPr>
          <w:rFonts w:ascii="Times New Roman" w:hAnsi="Times New Roman" w:cs="Times New Roman"/>
          <w:sz w:val="24"/>
          <w:szCs w:val="24"/>
        </w:rPr>
        <w:lastRenderedPageBreak/>
        <w:t>hand failed partly because it was directed at the wrong people, neglecting the farmers who occupy a prime place in agricultural production.</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In 1979 the civilian regime of Alhaji Shehu Shagari launched the Green Revolution (GR) as a replacement for OFN. The aim of the GR was to ensure that Nigeria attains self-sufficiency in food production within five years. The GR depended on the ministry- based extension system and was instrumental to raising mass awareness on the problems of food confronting the nation. Sadly, the GR also failed partly because it presumed that the ministry- based extension system, which was in itself weak could support it (GR). Similarly, the Pilot Agricultural Development Program (PADP) started in 1975 with the establishment of three pilot/enclave ADPs in Funtua (former Kaduna state), Gombe (former Bauchi state) and Gusua (former Sokoto state). The success recorded by the pilot/enclave ADPs led the FGN to establish six additional enclaves in Ayingba, Lafia, Bida, Ilorin, Ekiti-Akoko and Oyo-North between 1979 and 1982. By 1986, the phase I of the state-wide ADPs had begun while the phase II and III took off in 1989.</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The ADPs were supported by World Bank loan and counterpart funding from the FGN and the various implementing state governments. Under this arrangement, all agricultural extension programs were unified under each state </w:t>
      </w:r>
      <w:r w:rsidRPr="001E4662">
        <w:rPr>
          <w:rStyle w:val="ilad"/>
          <w:rFonts w:ascii="Times New Roman" w:hAnsi="Times New Roman" w:cs="Times New Roman"/>
          <w:sz w:val="24"/>
          <w:szCs w:val="24"/>
        </w:rPr>
        <w:t>ADP</w:t>
      </w:r>
      <w:r w:rsidRPr="001E4662">
        <w:rPr>
          <w:rFonts w:ascii="Times New Roman" w:hAnsi="Times New Roman" w:cs="Times New Roman"/>
          <w:sz w:val="24"/>
          <w:szCs w:val="24"/>
        </w:rPr>
        <w:t xml:space="preserve"> whiles the Training and Visit (T&amp;V) system of extension as propounded by Benor and Baxter was adopted as a technique for extending agricultural innovations to rural people. As at today, the withdrawal of funding by the World Bank has rendered most, if not all the ADPs comatose as exemplified by serious management problems across the ADPs.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Between 1987- 2004 other agricultural and rural development programs were established by successive governments in Nigeria. They include but not limited to the following: Better Life for Rural Women (1987), Nigerian Agricultural Insurance Scheme-NAIS (1987), National Agricultural Extension Research Liaison Service-NAERLS (Reconstituted in 1987 with a national mandate), Rural Banking Program- Peoples’ Bank of Nigeria-PBN (1989) and Community Banks (1990); while the PBN is defunct, some Community Banks are still functional. Others are; Family Support Program-FSP (1994), Family Economic Advancement Program-FEAP (1995-1999 and scrapped in 2000), Small and Medium Industries Development Agency-SMIDA (2000), Nigerian Agricultural, Cooperative and Rural Development Bank-NACRDB (2000), now Agricultural Bank of </w:t>
      </w:r>
      <w:r w:rsidRPr="001E4662">
        <w:rPr>
          <w:rFonts w:ascii="Times New Roman" w:hAnsi="Times New Roman" w:cs="Times New Roman"/>
          <w:sz w:val="24"/>
          <w:szCs w:val="24"/>
        </w:rPr>
        <w:lastRenderedPageBreak/>
        <w:t>Nigeria-ABN, National Fadama Development Project-NFDP (1992) project which is being implemented in phases, National Special Program on Food Security-NSPFS (2003) and the National Economic Empowerment and Development Strategy-NEEDS (2016).</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In spite of all the agricultural and rural development efforts enumerated above, the realization of their goals has consistently been plagued by a plethora of constraints. For instance, the failure of the nation to fully reap the benefits of the integrated rural development approach adopted by successive governments has been obvious. Experts have blamed this failure on the inability of the nation to simultaneously implement all the components of the integrated (multi- sectoral) approach to rural development that was adopted by Nigeria.</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Experience has shown that the various sub- sectors of the Nigerian integrated rural development projects. For example, health, education, and agricultural projects were implemented separately, and often times without completing a given project before embarking on another. Another constraint to agricultural and rural development in Nigeria is that of discontinuance of existing programs by in-coming governments. This has evidently led to insignificant progress in the nation’s quest for sustainable agricultural and rural development. Closely related to this constraint is the problem of “mandate overlap.” Mandate overlap has undoubtedly resulted in duplication of efforts and avoidable waste of tax- payer’s money. Endemic corruption among government officials and project contractors as well as over-dependence on international donor agencies have also been identified as serious constraint to agricultural and rural development programs in Nigeria.</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Over-dependence on donor agencies has made the nation reluctant at fashioning out home-grown agricultural and rural development programs that would adequately address her peculiarities as an independent country. Other serious constraints include; poor extension agent- to- farmer ratio, inadequate motivation and training for the few extension staff as well as inadequate supply of farm inputs and agricultural information to the rural people.</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From the foregoing analysis everything seems to point to the same inescapable conclusion: the state of agricultural and rural development in Nigeria can still be described as retrogressive and unsatisfactory. In view of these, all hands must be on desk for Nigeria to achieve the desired success in agricultural and rural development. The marginalised rural people must be expeditiously liberated from the vagaries of poverty and its twin problem of </w:t>
      </w:r>
      <w:r w:rsidRPr="001E4662">
        <w:rPr>
          <w:rFonts w:ascii="Times New Roman" w:hAnsi="Times New Roman" w:cs="Times New Roman"/>
          <w:sz w:val="24"/>
          <w:szCs w:val="24"/>
        </w:rPr>
        <w:lastRenderedPageBreak/>
        <w:t>insecurity (both social and food) through a well conceived, home-grown agricultural and rural development program(s) that would be truly responsive to local conditions and concerns. Our individual and collective resolve in this direction must be sincere and holistic enough to overcome the constraints already identified. In addition, the location of rural infrastructures should as much as possible be determined by the felt-needs of the rural poor rather than political motives. Furthermore, the rural people should be mobilized and motivated to actively participate in the process of decision-making on issues that affect their progress as a people.</w:t>
      </w:r>
    </w:p>
    <w:p w:rsidR="001C5D5B" w:rsidRPr="001E4662" w:rsidRDefault="001C5D5B" w:rsidP="001C5D5B">
      <w:pPr>
        <w:spacing w:after="0" w:line="360" w:lineRule="auto"/>
        <w:ind w:firstLine="720"/>
        <w:jc w:val="both"/>
        <w:rPr>
          <w:rFonts w:ascii="Times New Roman" w:eastAsia="Times New Roman" w:hAnsi="Times New Roman" w:cs="Times New Roman"/>
          <w:b/>
          <w:sz w:val="24"/>
          <w:szCs w:val="24"/>
        </w:rPr>
      </w:pPr>
      <w:r w:rsidRPr="001E4662">
        <w:rPr>
          <w:rFonts w:ascii="Times New Roman" w:hAnsi="Times New Roman" w:cs="Times New Roman"/>
          <w:sz w:val="24"/>
          <w:szCs w:val="24"/>
        </w:rPr>
        <w:t>Finally, since education has been identified by several scholars as the cornerstone of all forms of rural development; the education of rural people should be prioritized, and the people assisted to develop themselves and their communities with minimum external assistance, without compromising the sustainable management of the natural resources.</w:t>
      </w:r>
    </w:p>
    <w:p w:rsidR="00037080" w:rsidRPr="001E4662" w:rsidRDefault="00037080" w:rsidP="0003708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1E4662">
        <w:rPr>
          <w:rFonts w:ascii="Times New Roman" w:eastAsia="Times New Roman" w:hAnsi="Times New Roman" w:cs="Times New Roman"/>
          <w:b/>
          <w:sz w:val="24"/>
          <w:szCs w:val="24"/>
        </w:rPr>
        <w:t>.1</w:t>
      </w:r>
      <w:r w:rsidRPr="001E4662">
        <w:rPr>
          <w:rFonts w:ascii="Times New Roman" w:eastAsia="Times New Roman" w:hAnsi="Times New Roman" w:cs="Times New Roman"/>
          <w:b/>
          <w:sz w:val="24"/>
          <w:szCs w:val="24"/>
        </w:rPr>
        <w:tab/>
        <w:t>Agenda Setting Theory</w:t>
      </w:r>
    </w:p>
    <w:p w:rsidR="00037080" w:rsidRPr="001E4662" w:rsidRDefault="00037080" w:rsidP="00037080">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There is no doubt that the media’s role as the agenda setting for the society at large. Agenda setting theory explains that the mass media, through the particular news stories and other kinds of information selected for publication as well as the prominence or emphasis ascribed to such stories and information, do predetermine which public issues are important and which are less important in the society at any given time.</w:t>
      </w:r>
    </w:p>
    <w:p w:rsidR="00037080" w:rsidRPr="001E4662" w:rsidRDefault="00037080" w:rsidP="00037080">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agenda setting describes the “ability (of the news media) to influence the salience of topic on the public agenda”. That is, if a news items is covered frequently and prominently, the audience will regard the issue as more importantly, the audience will regard the issue as more important. Agenda-setting theory was formally developed by Max Mccobs and Donald Shaw in a study on the 1968 American presidential election. In the 1969 “Chapel Hill study” Combs and Shaw demonstrated a strong correlation coefficient ®.9) between what 100 residents of Chapel hill, North Carolina thought was the most important issue. By comparing the salience of issues in news content with the publics perceptions of the most important election issues, Mc Combs and Shaw were able to determine the degree to which the media determine public opinion. Since the 1968 study, published in a 1972 edition of public opinion quarterly, more than 400 studies have been published on the agenda-setting function of the mass media, and the theory continues to be regarded as relevant.</w:t>
      </w:r>
    </w:p>
    <w:p w:rsidR="00037080" w:rsidRPr="001E4662" w:rsidRDefault="00037080" w:rsidP="00037080">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lastRenderedPageBreak/>
        <w:t>Agenda setting is the creation of public awareness and concern of salient issues by the news media. Two basic assumption underline most researcher on agenda setting:</w:t>
      </w:r>
    </w:p>
    <w:p w:rsidR="00037080" w:rsidRPr="001E4662" w:rsidRDefault="00037080" w:rsidP="00037080">
      <w:pPr>
        <w:pStyle w:val="ListParagraph"/>
        <w:numPr>
          <w:ilvl w:val="0"/>
          <w:numId w:val="12"/>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press and the media do not reflect reality; they filter and shape it</w:t>
      </w:r>
    </w:p>
    <w:p w:rsidR="00037080" w:rsidRPr="001E4662" w:rsidRDefault="00037080" w:rsidP="00037080">
      <w:pPr>
        <w:pStyle w:val="ListParagraph"/>
        <w:numPr>
          <w:ilvl w:val="0"/>
          <w:numId w:val="12"/>
        </w:numPr>
        <w:spacing w:after="0" w:line="360" w:lineRule="auto"/>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Media concentration on a few issues and subjects leads the public to perceive those issues as more important than other issues.</w:t>
      </w:r>
    </w:p>
    <w:p w:rsidR="00037080" w:rsidRPr="001E4662" w:rsidRDefault="00037080" w:rsidP="00037080">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One of the most critical aspects in the concept of an agenda-setting role of mass communication is the time frame for this phenomenon.</w:t>
      </w:r>
    </w:p>
    <w:p w:rsidR="001C5D5B" w:rsidRPr="001E4662" w:rsidRDefault="001C5D5B" w:rsidP="001C5D5B">
      <w:pPr>
        <w:spacing w:after="0" w:line="360" w:lineRule="auto"/>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2.3</w:t>
      </w:r>
      <w:r w:rsidRPr="001E4662">
        <w:rPr>
          <w:rFonts w:ascii="Times New Roman" w:eastAsia="Times New Roman" w:hAnsi="Times New Roman" w:cs="Times New Roman"/>
          <w:b/>
          <w:sz w:val="24"/>
          <w:szCs w:val="24"/>
        </w:rPr>
        <w:tab/>
      </w:r>
      <w:r w:rsidR="00D3142C">
        <w:rPr>
          <w:rFonts w:ascii="Times New Roman" w:eastAsia="Times New Roman" w:hAnsi="Times New Roman" w:cs="Times New Roman"/>
          <w:b/>
          <w:sz w:val="24"/>
          <w:szCs w:val="24"/>
        </w:rPr>
        <w:t>Empirical Review</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bCs/>
          <w:kern w:val="36"/>
          <w:sz w:val="24"/>
          <w:szCs w:val="24"/>
        </w:rPr>
        <w:t xml:space="preserve">Review of related study on </w:t>
      </w:r>
      <w:r w:rsidRPr="001E4662">
        <w:rPr>
          <w:rFonts w:ascii="Times New Roman" w:eastAsia="Times New Roman" w:hAnsi="Times New Roman" w:cs="Times New Roman"/>
          <w:sz w:val="24"/>
          <w:szCs w:val="24"/>
        </w:rPr>
        <w:t>the influence of television in promoting agribusiness to the youth in kenya:</w:t>
      </w:r>
      <w:r w:rsidRPr="001E4662">
        <w:rPr>
          <w:rFonts w:ascii="Times New Roman" w:eastAsia="Times New Roman" w:hAnsi="Times New Roman" w:cs="Times New Roman"/>
          <w:bCs/>
          <w:kern w:val="36"/>
          <w:sz w:val="24"/>
          <w:szCs w:val="24"/>
        </w:rPr>
        <w:t xml:space="preserve"> by </w:t>
      </w:r>
      <w:r w:rsidRPr="001E4662">
        <w:rPr>
          <w:rFonts w:ascii="Times New Roman" w:hAnsi="Times New Roman" w:cs="Times New Roman"/>
          <w:sz w:val="24"/>
          <w:szCs w:val="24"/>
        </w:rPr>
        <w:t>Angwenyi Irene Bosibori</w:t>
      </w:r>
      <w:r w:rsidRPr="001E4662">
        <w:rPr>
          <w:rFonts w:ascii="Times New Roman" w:eastAsia="Times New Roman" w:hAnsi="Times New Roman" w:cs="Times New Roman"/>
          <w:bCs/>
          <w:kern w:val="36"/>
          <w:sz w:val="24"/>
          <w:szCs w:val="24"/>
        </w:rPr>
        <w:t>.</w:t>
      </w:r>
      <w:r w:rsidRPr="001E4662">
        <w:rPr>
          <w:rFonts w:ascii="Times New Roman" w:eastAsia="Times New Roman" w:hAnsi="Times New Roman" w:cs="Times New Roman"/>
          <w:b/>
          <w:bCs/>
          <w:kern w:val="36"/>
          <w:sz w:val="24"/>
          <w:szCs w:val="24"/>
        </w:rPr>
        <w:t xml:space="preserve"> </w:t>
      </w:r>
      <w:r w:rsidRPr="001E4662">
        <w:rPr>
          <w:rFonts w:ascii="Times New Roman" w:eastAsia="Times New Roman" w:hAnsi="Times New Roman" w:cs="Times New Roman"/>
          <w:sz w:val="24"/>
          <w:szCs w:val="24"/>
        </w:rPr>
        <w:t>Youth, according to the UN is a person between the ages of 15 –24 year sold. The WHO defines youth as persons between 10 and 24 years. The Kenya vision 2030 defines youth as any persons between the ages of 15-35. Bahaman et al., (2010), refer the youth as men and women who are young and have abundant energy and strength both mentally and physically. His definition goes beyond the confines of age. This study will refer to the youth as people between the ages 18-30 years. The Kenya National Bureau of Statistics (KNBS) (2009) estimates that there are about 13.7 million youth in Kenya, accounting for about 34.5% of the total national population and with an unemployment rate constituting about 14.5% (Urban, 16.2% and Rural 8.9%).</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Youth participation is a necessity for many development interventions, the relevance of which depends on the growing age group of 15 to 24 year olds. Societal change, including behavioural change, is often driven by young people (Beyuo et al 2013). Youth participation is the involvements of young people in matters that affect and, an attempt to include them in planning, designing and decision making (FAO 2012).Young people bring energy, vitality, and innovation into the work force, and when their willingness to contribute is matched with opportunity; they can have a transformative impact on economic growth and social development. Youth are innovative and need be at the forefront of revitalizing the agricultural sector through knowledge obtained from media.</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 xml:space="preserve">The media, with specific reference to the collective entity of newspapers, radio, television and the International Network (Internet), plays an important role in national youth development. National youth development involves changes or advancement in a nation aimed at improving the political, economic and social lives of young people. The real </w:t>
      </w:r>
      <w:r w:rsidRPr="001E4662">
        <w:rPr>
          <w:rFonts w:ascii="Times New Roman" w:eastAsia="Times New Roman" w:hAnsi="Times New Roman" w:cs="Times New Roman"/>
          <w:sz w:val="24"/>
          <w:szCs w:val="24"/>
        </w:rPr>
        <w:lastRenderedPageBreak/>
        <w:t>influence of the media in national youth development will depend on the media themselves, the societies in which they operate, and the audience they reach. None of these factors are the same everywhere, at all times, or under all conditions (Nafukho, 2008).</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media in dictatorships, for example, are not likely to exercise the same influence as those in democratic societies. Even among similar types of government, other factors such as technology, target audience demographics and the message, may influence the extent of media impact. The potential of agriculture to offer employment for the youth is recognized nationally and internationally. However, as much as agriculture has good employment promises, youth tend to shy away from this sector –it is considered by many young people as dirty and rigorous. Literature reveals there is decline of youth interest in farming even though they are most productive and are in the prime of their lives both mentally and physically, (Mangal 2009).</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Youth involvement in agriculture is declining in Africa, Kenya included. Young people are leaving Africa‟s farms in large numbers; 40% of Africa‟s population already lives in cities and it is projected that this trend will continue, (Brooks et al 2013). This is because agriculture is not attractive to the youth due to risks, intensive nature and low profitability, (FAO 2012). By definition, agricultural growth is the primary source of poverty reduction in most agriculture-based economies like Kenya.</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expansion of smallholder farming can lead to a faster rate of poverty alleviation, by raising the incomes of rural cultivators and reducing food expenditure, and thus reduces income inequality (Mellor 1966, 1976; Magingxa and Kamara 2003; Diao and Hazell 2004; Resnick 2004; Bahram and Chitemi 2006; Anríquez G. and K.Stamoulis, 2007; andWorld Bank, 2008).</w:t>
      </w:r>
    </w:p>
    <w:p w:rsidR="001C5D5B" w:rsidRPr="001E4662" w:rsidRDefault="001C5D5B" w:rsidP="001C5D5B">
      <w:pPr>
        <w:spacing w:after="0" w:line="360" w:lineRule="auto"/>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br w:type="page"/>
      </w:r>
    </w:p>
    <w:p w:rsidR="001C5D5B" w:rsidRDefault="001C5D5B" w:rsidP="001C5D5B">
      <w:pPr>
        <w:spacing w:after="0" w:line="360" w:lineRule="auto"/>
        <w:jc w:val="center"/>
        <w:rPr>
          <w:rFonts w:ascii="Times New Roman" w:hAnsi="Times New Roman" w:cs="Times New Roman"/>
          <w:b/>
          <w:sz w:val="24"/>
          <w:szCs w:val="24"/>
        </w:rPr>
      </w:pPr>
      <w:r w:rsidRPr="001E4662">
        <w:rPr>
          <w:rFonts w:ascii="Times New Roman" w:hAnsi="Times New Roman" w:cs="Times New Roman"/>
          <w:b/>
          <w:sz w:val="24"/>
          <w:szCs w:val="24"/>
        </w:rPr>
        <w:lastRenderedPageBreak/>
        <w:t>CHAPTER THREE</w:t>
      </w:r>
    </w:p>
    <w:p w:rsidR="00C2424E" w:rsidRPr="001E4662" w:rsidRDefault="00C2424E" w:rsidP="001C5D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1C5D5B" w:rsidRPr="001E4662" w:rsidRDefault="00C2424E" w:rsidP="001C5D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Research method</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The research is on sloganeering as a campaign tool and its influence on voters choice of party and political candidate as well as the impact of sloganeering and a main goal for political candidate to win an election. This chapter will also try to know if slogan place a vital role and aid effectively in mobilization of voters. According to Olayiwola (2018) research is the process of aiming at dependable solution to problem through the planned and the systematic collection of data, analysis and interpretation of data collected for promoting progress and enabling man to relate move effectively to his environment in other for him to accomplish his purpose and resolve his conflict, thus this work will shed more light the role of television in </w:t>
      </w:r>
      <w:r w:rsidR="00C33A8D">
        <w:rPr>
          <w:rFonts w:ascii="Times New Roman" w:hAnsi="Times New Roman" w:cs="Times New Roman"/>
          <w:sz w:val="24"/>
          <w:szCs w:val="24"/>
        </w:rPr>
        <w:t xml:space="preserve">creating awareness on the importance of agriculture among </w:t>
      </w:r>
      <w:r w:rsidRPr="001E4662">
        <w:rPr>
          <w:rFonts w:ascii="Times New Roman" w:hAnsi="Times New Roman" w:cs="Times New Roman"/>
          <w:sz w:val="24"/>
          <w:szCs w:val="24"/>
        </w:rPr>
        <w:t>unemployed youth</w:t>
      </w:r>
      <w:r w:rsidR="00C33A8D">
        <w:rPr>
          <w:rFonts w:ascii="Times New Roman" w:hAnsi="Times New Roman" w:cs="Times New Roman"/>
          <w:sz w:val="24"/>
          <w:szCs w:val="24"/>
        </w:rPr>
        <w:t>s</w:t>
      </w:r>
      <w:r w:rsidRPr="001E4662">
        <w:rPr>
          <w:rFonts w:ascii="Times New Roman" w:hAnsi="Times New Roman" w:cs="Times New Roman"/>
          <w:sz w:val="24"/>
          <w:szCs w:val="24"/>
        </w:rPr>
        <w:t xml:space="preserve"> in Ilorin East Local Government.</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3.1</w:t>
      </w:r>
      <w:r w:rsidRPr="001E4662">
        <w:rPr>
          <w:rFonts w:ascii="Times New Roman" w:hAnsi="Times New Roman" w:cs="Times New Roman"/>
          <w:b/>
          <w:sz w:val="24"/>
          <w:szCs w:val="24"/>
        </w:rPr>
        <w:tab/>
        <w:t>Research design</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This study will employ descriptive survey research design to assess </w:t>
      </w:r>
      <w:r w:rsidR="001E05C6">
        <w:rPr>
          <w:rFonts w:ascii="Times New Roman" w:hAnsi="Times New Roman" w:cs="Times New Roman"/>
          <w:sz w:val="24"/>
          <w:szCs w:val="24"/>
        </w:rPr>
        <w:t xml:space="preserve">the </w:t>
      </w:r>
      <w:r w:rsidR="001E05C6" w:rsidRPr="001E4662">
        <w:rPr>
          <w:rFonts w:ascii="Times New Roman" w:hAnsi="Times New Roman" w:cs="Times New Roman"/>
          <w:sz w:val="24"/>
          <w:szCs w:val="24"/>
        </w:rPr>
        <w:t xml:space="preserve">role of television in </w:t>
      </w:r>
      <w:r w:rsidR="001E05C6">
        <w:rPr>
          <w:rFonts w:ascii="Times New Roman" w:hAnsi="Times New Roman" w:cs="Times New Roman"/>
          <w:sz w:val="24"/>
          <w:szCs w:val="24"/>
        </w:rPr>
        <w:t xml:space="preserve">creating awareness on the importance of agriculture among </w:t>
      </w:r>
      <w:r w:rsidR="001E05C6" w:rsidRPr="001E4662">
        <w:rPr>
          <w:rFonts w:ascii="Times New Roman" w:hAnsi="Times New Roman" w:cs="Times New Roman"/>
          <w:sz w:val="24"/>
          <w:szCs w:val="24"/>
        </w:rPr>
        <w:t>unemployed youth</w:t>
      </w:r>
      <w:r w:rsidR="001E05C6">
        <w:rPr>
          <w:rFonts w:ascii="Times New Roman" w:hAnsi="Times New Roman" w:cs="Times New Roman"/>
          <w:sz w:val="24"/>
          <w:szCs w:val="24"/>
        </w:rPr>
        <w:t>s</w:t>
      </w:r>
      <w:r w:rsidR="001E05C6" w:rsidRPr="001E4662">
        <w:rPr>
          <w:rFonts w:ascii="Times New Roman" w:hAnsi="Times New Roman" w:cs="Times New Roman"/>
          <w:sz w:val="24"/>
          <w:szCs w:val="24"/>
        </w:rPr>
        <w:t xml:space="preserve"> in Ilorin East Local Government</w:t>
      </w:r>
      <w:r w:rsidRPr="001E4662">
        <w:rPr>
          <w:rFonts w:ascii="Times New Roman" w:hAnsi="Times New Roman" w:cs="Times New Roman"/>
          <w:sz w:val="24"/>
          <w:szCs w:val="24"/>
        </w:rPr>
        <w:t xml:space="preserve">. An audience survey will be carried out, this was done to enable the researcher discuss findings especially as there is a widespread variables. </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3.2</w:t>
      </w:r>
      <w:r w:rsidRPr="001E4662">
        <w:rPr>
          <w:rFonts w:ascii="Times New Roman" w:hAnsi="Times New Roman" w:cs="Times New Roman"/>
          <w:b/>
          <w:sz w:val="24"/>
          <w:szCs w:val="24"/>
        </w:rPr>
        <w:tab/>
        <w:t>Population of the study</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Shobowale (2014) sees population as the total number of objects, units or individuals used for research. It could be finite/limited or infinite/uncountable. It could be the total people occupying a particular geographical environment. Olayiwola (2007) also describes population as a group of interest to the researcher. It comprises a group to which the result or outcome of a study becomes generally stable. The target population for the research are residents in Ilorin East Local Government area in Ilorin Kwara State.</w:t>
      </w:r>
    </w:p>
    <w:p w:rsidR="00323B9C" w:rsidRDefault="00323B9C">
      <w:pPr>
        <w:spacing w:after="160" w:line="259" w:lineRule="auto"/>
        <w:rPr>
          <w:rFonts w:ascii="Times New Roman" w:hAnsi="Times New Roman" w:cs="Times New Roman"/>
          <w:b/>
          <w:bCs/>
          <w:sz w:val="24"/>
          <w:szCs w:val="24"/>
          <w:lang w:val="en-GB"/>
        </w:rPr>
      </w:pPr>
      <w:r>
        <w:rPr>
          <w:b/>
          <w:bCs/>
        </w:rPr>
        <w:br w:type="page"/>
      </w:r>
    </w:p>
    <w:p w:rsidR="001C5D5B" w:rsidRPr="001E4662" w:rsidRDefault="001C5D5B" w:rsidP="001C5D5B">
      <w:pPr>
        <w:pStyle w:val="Default"/>
        <w:spacing w:line="360" w:lineRule="auto"/>
        <w:jc w:val="both"/>
        <w:rPr>
          <w:color w:val="auto"/>
        </w:rPr>
      </w:pPr>
      <w:r w:rsidRPr="001E4662">
        <w:rPr>
          <w:b/>
          <w:bCs/>
          <w:color w:val="auto"/>
        </w:rPr>
        <w:lastRenderedPageBreak/>
        <w:t>3.3</w:t>
      </w:r>
      <w:r w:rsidRPr="001E4662">
        <w:rPr>
          <w:b/>
          <w:bCs/>
          <w:color w:val="auto"/>
        </w:rPr>
        <w:tab/>
        <w:t xml:space="preserve">Sample Size and Sampling Technique </w:t>
      </w:r>
    </w:p>
    <w:p w:rsidR="001C5D5B" w:rsidRPr="001E4662" w:rsidRDefault="001C5D5B" w:rsidP="001C5D5B">
      <w:pPr>
        <w:pStyle w:val="Default"/>
        <w:spacing w:line="360" w:lineRule="auto"/>
        <w:ind w:firstLine="720"/>
        <w:jc w:val="both"/>
        <w:rPr>
          <w:color w:val="auto"/>
        </w:rPr>
      </w:pPr>
      <w:r w:rsidRPr="001E4662">
        <w:rPr>
          <w:color w:val="auto"/>
        </w:rPr>
        <w:t>Sample size is simply a fragment of research population through which data will be collected. According to Issa (2012) it is referred to as the study of population from which necessary data for its conduct would be obtained. Sample size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w:t>
      </w:r>
    </w:p>
    <w:p w:rsidR="001C5D5B" w:rsidRPr="001E4662" w:rsidRDefault="001C5D5B" w:rsidP="001C5D5B">
      <w:pPr>
        <w:pStyle w:val="Default"/>
        <w:spacing w:line="360" w:lineRule="auto"/>
        <w:ind w:firstLine="720"/>
        <w:jc w:val="both"/>
        <w:rPr>
          <w:color w:val="auto"/>
        </w:rPr>
      </w:pPr>
      <w:r w:rsidRPr="001E4662">
        <w:rPr>
          <w:color w:val="auto"/>
        </w:rPr>
        <w:t>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w:t>
      </w:r>
    </w:p>
    <w:p w:rsidR="001C5D5B" w:rsidRPr="001E4662" w:rsidRDefault="001C5D5B" w:rsidP="001C5D5B">
      <w:pPr>
        <w:pStyle w:val="Default"/>
        <w:spacing w:line="360" w:lineRule="auto"/>
        <w:ind w:firstLine="720"/>
        <w:jc w:val="both"/>
        <w:rPr>
          <w:color w:val="auto"/>
        </w:rPr>
      </w:pPr>
      <w:r w:rsidRPr="001E4662">
        <w:rPr>
          <w:color w:val="auto"/>
        </w:rPr>
        <w:t xml:space="preserve">Non-probability sampling will be considered in order to sample target population, this technique in which the researcher selects samples based on the subjective judgment of the researcher rather than random selection. It is a sampling method in which not all members of the population have an equal chance of participating in the study and they were selected through systemic random sampling method. In this wise, the sample size of this study is limited to one hundred (100) youths (respondents) in Ilorin East Local Government Area. </w:t>
      </w:r>
    </w:p>
    <w:p w:rsidR="001C5D5B" w:rsidRPr="001E4662" w:rsidRDefault="001C5D5B" w:rsidP="001C5D5B">
      <w:pPr>
        <w:pStyle w:val="Default"/>
        <w:spacing w:line="360" w:lineRule="auto"/>
        <w:jc w:val="both"/>
        <w:rPr>
          <w:color w:val="auto"/>
        </w:rPr>
      </w:pPr>
      <w:r w:rsidRPr="001E4662">
        <w:rPr>
          <w:b/>
          <w:bCs/>
          <w:color w:val="auto"/>
        </w:rPr>
        <w:t>3.5</w:t>
      </w:r>
      <w:r w:rsidRPr="001E4662">
        <w:rPr>
          <w:b/>
          <w:bCs/>
          <w:color w:val="auto"/>
        </w:rPr>
        <w:tab/>
        <w:t xml:space="preserve">Instrumentation </w:t>
      </w:r>
    </w:p>
    <w:p w:rsidR="001C5D5B" w:rsidRPr="001E4662" w:rsidRDefault="001C5D5B" w:rsidP="001C5D5B">
      <w:pPr>
        <w:pStyle w:val="Default"/>
        <w:spacing w:line="360" w:lineRule="auto"/>
        <w:ind w:firstLine="720"/>
        <w:jc w:val="both"/>
        <w:rPr>
          <w:color w:val="auto"/>
        </w:rPr>
      </w:pPr>
      <w:r w:rsidRPr="001E4662">
        <w:rPr>
          <w:color w:val="auto"/>
        </w:rPr>
        <w:t>Research instrument to be use is this research is questionnaire. Thus, Saul Mcleod (2015) defined questionnaire as a research instrument consisting of a series of questions for the purpose of gathering information from respondents. Questionnaires is an effective means of measuring the behaviour, attitudes, preferences, opinions, and intentions of relatively large numbers of subjects more cheaply and quickly than other methods. (Roopa &amp; Rani, 2012).</w:t>
      </w:r>
    </w:p>
    <w:p w:rsidR="001C5D5B" w:rsidRPr="001E4662" w:rsidRDefault="001C5D5B" w:rsidP="001C5D5B">
      <w:pPr>
        <w:pStyle w:val="Default"/>
        <w:spacing w:line="360" w:lineRule="auto"/>
        <w:ind w:firstLine="720"/>
        <w:jc w:val="both"/>
        <w:rPr>
          <w:color w:val="auto"/>
        </w:rPr>
      </w:pPr>
      <w:r w:rsidRPr="001E4662">
        <w:rPr>
          <w:color w:val="auto"/>
        </w:rPr>
        <w:t>Since this study employs surveyed method of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F24457" w:rsidRDefault="00F24457">
      <w:pPr>
        <w:spacing w:after="160" w:line="259" w:lineRule="auto"/>
        <w:rPr>
          <w:rFonts w:ascii="Times New Roman" w:hAnsi="Times New Roman" w:cs="Times New Roman"/>
          <w:b/>
          <w:bCs/>
          <w:sz w:val="24"/>
          <w:szCs w:val="24"/>
          <w:lang w:val="en-GB"/>
        </w:rPr>
      </w:pPr>
      <w:r>
        <w:rPr>
          <w:b/>
          <w:bCs/>
        </w:rPr>
        <w:br w:type="page"/>
      </w:r>
    </w:p>
    <w:p w:rsidR="001C5D5B" w:rsidRPr="001E4662" w:rsidRDefault="001C5D5B" w:rsidP="001C5D5B">
      <w:pPr>
        <w:pStyle w:val="Default"/>
        <w:spacing w:line="360" w:lineRule="auto"/>
        <w:jc w:val="both"/>
        <w:rPr>
          <w:color w:val="auto"/>
        </w:rPr>
      </w:pPr>
      <w:r w:rsidRPr="001E4662">
        <w:rPr>
          <w:b/>
          <w:bCs/>
          <w:color w:val="auto"/>
        </w:rPr>
        <w:lastRenderedPageBreak/>
        <w:t>3.6</w:t>
      </w:r>
      <w:r w:rsidRPr="001E4662">
        <w:rPr>
          <w:b/>
          <w:bCs/>
          <w:color w:val="auto"/>
        </w:rPr>
        <w:tab/>
        <w:t xml:space="preserve">Reliability and Validity of the Instrument </w:t>
      </w:r>
    </w:p>
    <w:p w:rsidR="001C5D5B" w:rsidRPr="001E4662" w:rsidRDefault="001C5D5B" w:rsidP="001C5D5B">
      <w:pPr>
        <w:pStyle w:val="Default"/>
        <w:spacing w:line="360" w:lineRule="auto"/>
        <w:ind w:firstLine="720"/>
        <w:jc w:val="both"/>
        <w:rPr>
          <w:color w:val="auto"/>
        </w:rPr>
      </w:pPr>
      <w:r w:rsidRPr="001E4662">
        <w:rPr>
          <w:color w:val="auto"/>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1C5D5B" w:rsidRPr="001E4662" w:rsidRDefault="001C5D5B" w:rsidP="001C5D5B">
      <w:pPr>
        <w:pStyle w:val="Default"/>
        <w:spacing w:line="360" w:lineRule="auto"/>
        <w:jc w:val="both"/>
        <w:rPr>
          <w:color w:val="auto"/>
        </w:rPr>
      </w:pPr>
      <w:r w:rsidRPr="001E4662">
        <w:rPr>
          <w:b/>
          <w:bCs/>
          <w:color w:val="auto"/>
        </w:rPr>
        <w:t>3.7</w:t>
      </w:r>
      <w:r w:rsidRPr="001E4662">
        <w:rPr>
          <w:b/>
          <w:bCs/>
          <w:color w:val="auto"/>
        </w:rPr>
        <w:tab/>
        <w:t xml:space="preserve">Method of Administration of the Instrument </w:t>
      </w:r>
    </w:p>
    <w:p w:rsidR="001C5D5B" w:rsidRPr="001E4662" w:rsidRDefault="001C5D5B" w:rsidP="001C5D5B">
      <w:pPr>
        <w:pStyle w:val="Default"/>
        <w:spacing w:line="360" w:lineRule="auto"/>
        <w:ind w:firstLine="720"/>
        <w:jc w:val="both"/>
        <w:rPr>
          <w:color w:val="auto"/>
        </w:rPr>
      </w:pPr>
      <w:r w:rsidRPr="001E4662">
        <w:rPr>
          <w:color w:val="auto"/>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1C5D5B" w:rsidRPr="001E4662" w:rsidRDefault="001C5D5B" w:rsidP="001C5D5B">
      <w:pPr>
        <w:pStyle w:val="Default"/>
        <w:spacing w:line="360" w:lineRule="auto"/>
        <w:jc w:val="both"/>
        <w:rPr>
          <w:color w:val="auto"/>
        </w:rPr>
      </w:pPr>
      <w:r w:rsidRPr="001E4662">
        <w:rPr>
          <w:b/>
          <w:bCs/>
          <w:color w:val="auto"/>
        </w:rPr>
        <w:t>3.8</w:t>
      </w:r>
      <w:r w:rsidRPr="001E4662">
        <w:rPr>
          <w:b/>
          <w:bCs/>
          <w:color w:val="auto"/>
        </w:rPr>
        <w:tab/>
        <w:t xml:space="preserve">Method of Data Analysis </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obtained from the distributed questionnaires were retrieved and analyzed using a simple percentage table and cross tabulation will be follow in the course of this research and conclusion of the findings will follow and also proffer necessary recommendations on field of study. This is one of the most adopted means of data analysis employed by many researchers.</w:t>
      </w:r>
    </w:p>
    <w:p w:rsidR="001C5D5B" w:rsidRPr="001E4662" w:rsidRDefault="001C5D5B" w:rsidP="001C5D5B">
      <w:pPr>
        <w:spacing w:after="0" w:line="360" w:lineRule="auto"/>
        <w:rPr>
          <w:rFonts w:ascii="Times New Roman" w:hAnsi="Times New Roman" w:cs="Times New Roman"/>
          <w:b/>
          <w:sz w:val="24"/>
          <w:szCs w:val="24"/>
        </w:rPr>
      </w:pPr>
      <w:r w:rsidRPr="001E4662">
        <w:rPr>
          <w:rFonts w:ascii="Times New Roman" w:hAnsi="Times New Roman" w:cs="Times New Roman"/>
          <w:b/>
          <w:sz w:val="24"/>
          <w:szCs w:val="24"/>
        </w:rPr>
        <w:br w:type="page"/>
      </w:r>
    </w:p>
    <w:p w:rsidR="001C5D5B" w:rsidRPr="001E4662" w:rsidRDefault="001C5D5B" w:rsidP="001C5D5B">
      <w:pPr>
        <w:spacing w:after="0" w:line="360" w:lineRule="auto"/>
        <w:jc w:val="center"/>
        <w:rPr>
          <w:rFonts w:ascii="Times New Roman" w:hAnsi="Times New Roman" w:cs="Times New Roman"/>
          <w:b/>
          <w:sz w:val="24"/>
          <w:szCs w:val="24"/>
        </w:rPr>
      </w:pPr>
      <w:r w:rsidRPr="001E4662">
        <w:rPr>
          <w:rFonts w:ascii="Times New Roman" w:hAnsi="Times New Roman" w:cs="Times New Roman"/>
          <w:b/>
          <w:sz w:val="24"/>
          <w:szCs w:val="24"/>
        </w:rPr>
        <w:lastRenderedPageBreak/>
        <w:t>CHAPTER FOUR</w:t>
      </w:r>
    </w:p>
    <w:p w:rsidR="001C5D5B" w:rsidRPr="001E4662" w:rsidRDefault="001C5D5B" w:rsidP="001C5D5B">
      <w:pPr>
        <w:pStyle w:val="ListParagraph"/>
        <w:spacing w:after="0" w:line="360" w:lineRule="auto"/>
        <w:ind w:left="0"/>
        <w:jc w:val="center"/>
        <w:rPr>
          <w:rFonts w:ascii="Times New Roman" w:hAnsi="Times New Roman" w:cs="Times New Roman"/>
          <w:b/>
          <w:sz w:val="24"/>
          <w:szCs w:val="24"/>
        </w:rPr>
      </w:pPr>
      <w:r w:rsidRPr="001E4662">
        <w:rPr>
          <w:rFonts w:ascii="Times New Roman" w:hAnsi="Times New Roman" w:cs="Times New Roman"/>
          <w:b/>
          <w:sz w:val="24"/>
          <w:szCs w:val="24"/>
        </w:rPr>
        <w:t>DATA PRESENTATION AND ANALYSIS</w:t>
      </w:r>
    </w:p>
    <w:p w:rsidR="001C5D5B" w:rsidRPr="001E4662" w:rsidRDefault="001C5D5B" w:rsidP="001C5D5B">
      <w:pPr>
        <w:spacing w:after="0" w:line="360" w:lineRule="auto"/>
        <w:rPr>
          <w:rFonts w:ascii="Times New Roman" w:hAnsi="Times New Roman" w:cs="Times New Roman"/>
          <w:b/>
          <w:sz w:val="24"/>
          <w:szCs w:val="24"/>
        </w:rPr>
      </w:pPr>
      <w:r w:rsidRPr="001E4662">
        <w:rPr>
          <w:rFonts w:ascii="Times New Roman" w:hAnsi="Times New Roman" w:cs="Times New Roman"/>
          <w:b/>
          <w:sz w:val="24"/>
          <w:szCs w:val="24"/>
        </w:rPr>
        <w:t>4.0</w:t>
      </w:r>
      <w:r w:rsidRPr="001E4662">
        <w:rPr>
          <w:rFonts w:ascii="Times New Roman" w:hAnsi="Times New Roman" w:cs="Times New Roman"/>
          <w:b/>
          <w:sz w:val="24"/>
          <w:szCs w:val="24"/>
        </w:rPr>
        <w:tab/>
        <w:t>Introduction</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ab/>
        <w:t>This research is based on role of Role of television is sensitizing unemployed youth in Ilorin east local government on the importance of agriculture practice. One hundred (100) questionnaires were printed and administered to the respondents and all questions were retrieved. The feedback from the respondents will be treated and analysed in different table.</w:t>
      </w:r>
    </w:p>
    <w:p w:rsidR="001C5D5B" w:rsidRPr="001E4662" w:rsidRDefault="001C5D5B" w:rsidP="001C5D5B">
      <w:pPr>
        <w:pStyle w:val="ListParagraph"/>
        <w:spacing w:after="0" w:line="360" w:lineRule="auto"/>
        <w:ind w:left="0"/>
        <w:jc w:val="both"/>
        <w:rPr>
          <w:rFonts w:ascii="Times New Roman" w:hAnsi="Times New Roman" w:cs="Times New Roman"/>
          <w:b/>
          <w:sz w:val="24"/>
          <w:szCs w:val="24"/>
        </w:rPr>
      </w:pPr>
      <w:r w:rsidRPr="001E4662">
        <w:rPr>
          <w:rFonts w:ascii="Times New Roman" w:hAnsi="Times New Roman" w:cs="Times New Roman"/>
          <w:b/>
          <w:sz w:val="24"/>
          <w:szCs w:val="24"/>
        </w:rPr>
        <w:t>4.1</w:t>
      </w:r>
      <w:r w:rsidRPr="001E4662">
        <w:rPr>
          <w:rFonts w:ascii="Times New Roman" w:hAnsi="Times New Roman" w:cs="Times New Roman"/>
          <w:b/>
          <w:sz w:val="24"/>
          <w:szCs w:val="24"/>
        </w:rPr>
        <w:tab/>
        <w:t>Data Presentation</w:t>
      </w:r>
    </w:p>
    <w:p w:rsidR="001C5D5B" w:rsidRPr="001E4662" w:rsidRDefault="001C5D5B" w:rsidP="001C5D5B">
      <w:pPr>
        <w:pStyle w:val="ListParagraph"/>
        <w:spacing w:after="0" w:line="360" w:lineRule="auto"/>
        <w:ind w:left="0"/>
        <w:jc w:val="both"/>
        <w:rPr>
          <w:rFonts w:ascii="Times New Roman" w:hAnsi="Times New Roman" w:cs="Times New Roman"/>
          <w:b/>
          <w:sz w:val="24"/>
          <w:szCs w:val="24"/>
        </w:rPr>
      </w:pPr>
      <w:r w:rsidRPr="001E4662">
        <w:rPr>
          <w:rFonts w:ascii="Times New Roman" w:hAnsi="Times New Roman" w:cs="Times New Roman"/>
          <w:b/>
          <w:sz w:val="24"/>
          <w:szCs w:val="24"/>
        </w:rPr>
        <w:t>Table</w:t>
      </w:r>
      <w:r w:rsidRPr="001E4662">
        <w:rPr>
          <w:rFonts w:ascii="Times New Roman" w:hAnsi="Times New Roman" w:cs="Times New Roman"/>
          <w:b/>
          <w:sz w:val="24"/>
          <w:szCs w:val="24"/>
        </w:rPr>
        <w:tab/>
        <w:t>1: Gender of respondents</w:t>
      </w:r>
    </w:p>
    <w:tbl>
      <w:tblPr>
        <w:tblStyle w:val="TableGrid"/>
        <w:tblW w:w="0" w:type="auto"/>
        <w:tblInd w:w="180" w:type="dxa"/>
        <w:tblLook w:val="04A0"/>
      </w:tblPr>
      <w:tblGrid>
        <w:gridCol w:w="2985"/>
        <w:gridCol w:w="2989"/>
        <w:gridCol w:w="2990"/>
      </w:tblGrid>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Options</w:t>
            </w:r>
          </w:p>
        </w:tc>
        <w:tc>
          <w:tcPr>
            <w:tcW w:w="3021"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Frequency</w:t>
            </w:r>
          </w:p>
        </w:tc>
        <w:tc>
          <w:tcPr>
            <w:tcW w:w="3021"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Percentage (%)</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Male</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66</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66%</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Female</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34</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34%</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Total</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100</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1C5D5B" w:rsidP="001C5D5B">
      <w:pPr>
        <w:pStyle w:val="ListParagraph"/>
        <w:spacing w:after="0" w:line="360" w:lineRule="auto"/>
        <w:ind w:left="180" w:hanging="180"/>
        <w:jc w:val="both"/>
        <w:rPr>
          <w:rFonts w:ascii="Times New Roman" w:hAnsi="Times New Roman" w:cs="Times New Roman"/>
          <w:sz w:val="24"/>
          <w:szCs w:val="24"/>
        </w:rPr>
      </w:pPr>
      <w:r w:rsidRPr="001E4662">
        <w:rPr>
          <w:rFonts w:ascii="Times New Roman" w:hAnsi="Times New Roman" w:cs="Times New Roman"/>
          <w:sz w:val="24"/>
          <w:szCs w:val="24"/>
        </w:rPr>
        <w:tab/>
      </w:r>
      <w:r w:rsidR="00FC3FF5">
        <w:rPr>
          <w:rFonts w:ascii="Times New Roman" w:hAnsi="Times New Roman" w:cs="Times New Roman"/>
          <w:sz w:val="24"/>
          <w:szCs w:val="24"/>
        </w:rPr>
        <w:t>Source: Research Survey 2025</w:t>
      </w:r>
      <w:r w:rsidRPr="001E4662">
        <w:rPr>
          <w:rFonts w:ascii="Times New Roman" w:hAnsi="Times New Roman" w:cs="Times New Roman"/>
          <w:sz w:val="24"/>
          <w:szCs w:val="24"/>
        </w:rPr>
        <w:tab/>
      </w:r>
    </w:p>
    <w:p w:rsidR="001C5D5B" w:rsidRPr="001E4662" w:rsidRDefault="001C5D5B" w:rsidP="001C5D5B">
      <w:pPr>
        <w:pStyle w:val="ListParagraph"/>
        <w:spacing w:after="0" w:line="360" w:lineRule="auto"/>
        <w:ind w:left="180" w:hanging="180"/>
        <w:jc w:val="both"/>
        <w:rPr>
          <w:rFonts w:ascii="Times New Roman" w:hAnsi="Times New Roman" w:cs="Times New Roman"/>
          <w:sz w:val="24"/>
          <w:szCs w:val="24"/>
        </w:rPr>
      </w:pPr>
      <w:r w:rsidRPr="001E4662">
        <w:rPr>
          <w:rFonts w:ascii="Times New Roman" w:hAnsi="Times New Roman" w:cs="Times New Roman"/>
          <w:sz w:val="24"/>
          <w:szCs w:val="24"/>
        </w:rPr>
        <w:t>From the table above, it shows that 66(66%) of the respondents are male while 34(34%) of the respondents are female. Thus, there are more male respondents than female in this research work.</w:t>
      </w:r>
    </w:p>
    <w:p w:rsidR="001C5D5B" w:rsidRPr="001E4662" w:rsidRDefault="001C5D5B" w:rsidP="001C5D5B">
      <w:pPr>
        <w:pStyle w:val="ListParagraph"/>
        <w:spacing w:after="0" w:line="360" w:lineRule="auto"/>
        <w:ind w:left="180" w:hanging="180"/>
        <w:jc w:val="both"/>
        <w:rPr>
          <w:rFonts w:ascii="Times New Roman" w:hAnsi="Times New Roman" w:cs="Times New Roman"/>
          <w:b/>
          <w:sz w:val="24"/>
          <w:szCs w:val="24"/>
        </w:rPr>
      </w:pPr>
      <w:r w:rsidRPr="001E4662">
        <w:rPr>
          <w:rFonts w:ascii="Times New Roman" w:hAnsi="Times New Roman" w:cs="Times New Roman"/>
          <w:b/>
          <w:sz w:val="24"/>
          <w:szCs w:val="24"/>
        </w:rPr>
        <w:t>Table</w:t>
      </w:r>
      <w:r w:rsidRPr="001E4662">
        <w:rPr>
          <w:rFonts w:ascii="Times New Roman" w:hAnsi="Times New Roman" w:cs="Times New Roman"/>
          <w:b/>
          <w:sz w:val="24"/>
          <w:szCs w:val="24"/>
        </w:rPr>
        <w:tab/>
        <w:t>2: Age of respondents</w:t>
      </w:r>
    </w:p>
    <w:tbl>
      <w:tblPr>
        <w:tblStyle w:val="TableGrid"/>
        <w:tblW w:w="0" w:type="auto"/>
        <w:tblInd w:w="180" w:type="dxa"/>
        <w:tblLook w:val="04A0"/>
      </w:tblPr>
      <w:tblGrid>
        <w:gridCol w:w="2915"/>
        <w:gridCol w:w="2876"/>
        <w:gridCol w:w="2885"/>
      </w:tblGrid>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Options</w:t>
            </w:r>
          </w:p>
        </w:tc>
        <w:tc>
          <w:tcPr>
            <w:tcW w:w="2876"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Frequency</w:t>
            </w:r>
          </w:p>
        </w:tc>
        <w:tc>
          <w:tcPr>
            <w:tcW w:w="2885"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Percentage (%)</w:t>
            </w:r>
          </w:p>
        </w:tc>
      </w:tr>
      <w:tr w:rsidR="001C5D5B" w:rsidRPr="001E4662" w:rsidTr="003F6F68">
        <w:tc>
          <w:tcPr>
            <w:tcW w:w="2915" w:type="dxa"/>
          </w:tcPr>
          <w:p w:rsidR="001C5D5B" w:rsidRPr="001E4662" w:rsidRDefault="001C5D5B" w:rsidP="001C5D5B">
            <w:pPr>
              <w:pStyle w:val="ListParagraph"/>
              <w:tabs>
                <w:tab w:val="left" w:pos="954"/>
                <w:tab w:val="center" w:pos="1349"/>
              </w:tabs>
              <w:spacing w:after="0" w:line="360" w:lineRule="auto"/>
              <w:ind w:left="0"/>
              <w:jc w:val="center"/>
              <w:rPr>
                <w:rFonts w:ascii="Times New Roman" w:hAnsi="Times New Roman"/>
                <w:sz w:val="24"/>
                <w:szCs w:val="24"/>
              </w:rPr>
            </w:pPr>
            <w:r w:rsidRPr="001E4662">
              <w:rPr>
                <w:rFonts w:ascii="Times New Roman" w:hAnsi="Times New Roman"/>
                <w:sz w:val="24"/>
                <w:szCs w:val="24"/>
              </w:rPr>
              <w:t>15 - 20 years</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w:t>
            </w:r>
          </w:p>
        </w:tc>
      </w:tr>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21 – 25 years</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78</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78%</w:t>
            </w:r>
          </w:p>
        </w:tc>
      </w:tr>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26 – 30 years</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8</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8%</w:t>
            </w:r>
          </w:p>
        </w:tc>
      </w:tr>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31 – 35 years</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2</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2%</w:t>
            </w:r>
          </w:p>
        </w:tc>
      </w:tr>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36 years and above</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2</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2%</w:t>
            </w:r>
          </w:p>
        </w:tc>
      </w:tr>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Total</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100</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pStyle w:val="ListParagraph"/>
        <w:spacing w:after="0" w:line="360" w:lineRule="auto"/>
        <w:ind w:left="180"/>
        <w:jc w:val="both"/>
        <w:rPr>
          <w:rFonts w:ascii="Times New Roman" w:hAnsi="Times New Roman" w:cs="Times New Roman"/>
          <w:sz w:val="24"/>
          <w:szCs w:val="24"/>
        </w:rPr>
      </w:pPr>
      <w:r>
        <w:rPr>
          <w:rFonts w:ascii="Times New Roman" w:hAnsi="Times New Roman" w:cs="Times New Roman"/>
          <w:sz w:val="24"/>
          <w:szCs w:val="24"/>
        </w:rPr>
        <w:t>Source: Research Survey 2025</w:t>
      </w:r>
      <w:r w:rsidR="001C5D5B" w:rsidRPr="001E4662">
        <w:rPr>
          <w:rFonts w:ascii="Times New Roman" w:hAnsi="Times New Roman" w:cs="Times New Roman"/>
          <w:sz w:val="24"/>
          <w:szCs w:val="24"/>
        </w:rPr>
        <w:tab/>
      </w:r>
    </w:p>
    <w:p w:rsidR="001C5D5B" w:rsidRPr="001E4662" w:rsidRDefault="001C5D5B" w:rsidP="001C5D5B">
      <w:pPr>
        <w:pStyle w:val="ListParagraph"/>
        <w:spacing w:after="0" w:line="360" w:lineRule="auto"/>
        <w:ind w:left="180" w:hanging="180"/>
        <w:jc w:val="both"/>
        <w:rPr>
          <w:rFonts w:ascii="Times New Roman" w:hAnsi="Times New Roman" w:cs="Times New Roman"/>
          <w:sz w:val="24"/>
          <w:szCs w:val="24"/>
        </w:rPr>
      </w:pPr>
      <w:r w:rsidRPr="001E4662">
        <w:rPr>
          <w:rFonts w:ascii="Times New Roman" w:hAnsi="Times New Roman" w:cs="Times New Roman"/>
          <w:sz w:val="24"/>
          <w:szCs w:val="24"/>
        </w:rPr>
        <w:t>The table above shows that 10(10%) of the respondents are between the age of 15-20years, 78(78%) are between 21-25years, 8(8%) are between the age of 26-30years 2(2%) are between 31-35years and another 2(2%) respondents are between 36years and above.</w:t>
      </w:r>
    </w:p>
    <w:p w:rsidR="001C5D5B" w:rsidRPr="001E4662" w:rsidRDefault="001C5D5B" w:rsidP="001C5D5B">
      <w:pPr>
        <w:spacing w:after="0" w:line="360" w:lineRule="auto"/>
        <w:rPr>
          <w:rFonts w:ascii="Times New Roman" w:hAnsi="Times New Roman" w:cs="Times New Roman"/>
          <w:b/>
          <w:sz w:val="24"/>
          <w:szCs w:val="24"/>
        </w:rPr>
      </w:pPr>
      <w:r w:rsidRPr="001E4662">
        <w:rPr>
          <w:rFonts w:ascii="Times New Roman" w:hAnsi="Times New Roman" w:cs="Times New Roman"/>
          <w:b/>
          <w:sz w:val="24"/>
          <w:szCs w:val="24"/>
        </w:rPr>
        <w:br w:type="page"/>
      </w:r>
    </w:p>
    <w:p w:rsidR="001C5D5B" w:rsidRPr="001E4662" w:rsidRDefault="001C5D5B" w:rsidP="001C5D5B">
      <w:pPr>
        <w:pStyle w:val="ListParagraph"/>
        <w:spacing w:after="0" w:line="360" w:lineRule="auto"/>
        <w:ind w:left="180" w:hanging="180"/>
        <w:jc w:val="both"/>
        <w:rPr>
          <w:rFonts w:ascii="Times New Roman" w:hAnsi="Times New Roman" w:cs="Times New Roman"/>
          <w:b/>
          <w:sz w:val="24"/>
          <w:szCs w:val="24"/>
        </w:rPr>
      </w:pPr>
      <w:r w:rsidRPr="001E4662">
        <w:rPr>
          <w:rFonts w:ascii="Times New Roman" w:hAnsi="Times New Roman" w:cs="Times New Roman"/>
          <w:b/>
          <w:sz w:val="24"/>
          <w:szCs w:val="24"/>
        </w:rPr>
        <w:lastRenderedPageBreak/>
        <w:t>Table</w:t>
      </w:r>
      <w:r w:rsidRPr="001E4662">
        <w:rPr>
          <w:rFonts w:ascii="Times New Roman" w:hAnsi="Times New Roman" w:cs="Times New Roman"/>
          <w:b/>
          <w:sz w:val="24"/>
          <w:szCs w:val="24"/>
        </w:rPr>
        <w:tab/>
        <w:t>3: Religion of respondents</w:t>
      </w:r>
    </w:p>
    <w:tbl>
      <w:tblPr>
        <w:tblStyle w:val="TableGrid"/>
        <w:tblW w:w="0" w:type="auto"/>
        <w:tblInd w:w="180" w:type="dxa"/>
        <w:tblLook w:val="04A0"/>
      </w:tblPr>
      <w:tblGrid>
        <w:gridCol w:w="2915"/>
        <w:gridCol w:w="2876"/>
        <w:gridCol w:w="2885"/>
      </w:tblGrid>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Options</w:t>
            </w:r>
          </w:p>
        </w:tc>
        <w:tc>
          <w:tcPr>
            <w:tcW w:w="2876"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Frequency</w:t>
            </w:r>
          </w:p>
        </w:tc>
        <w:tc>
          <w:tcPr>
            <w:tcW w:w="2885"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Percentage (%)</w:t>
            </w:r>
          </w:p>
        </w:tc>
      </w:tr>
      <w:tr w:rsidR="001C5D5B" w:rsidRPr="001E4662" w:rsidTr="003F6F68">
        <w:tc>
          <w:tcPr>
            <w:tcW w:w="2915" w:type="dxa"/>
          </w:tcPr>
          <w:p w:rsidR="001C5D5B" w:rsidRPr="001E4662" w:rsidRDefault="001C5D5B" w:rsidP="001C5D5B">
            <w:pPr>
              <w:pStyle w:val="ListParagraph"/>
              <w:tabs>
                <w:tab w:val="left" w:pos="954"/>
                <w:tab w:val="center" w:pos="1349"/>
              </w:tabs>
              <w:spacing w:after="0" w:line="360" w:lineRule="auto"/>
              <w:ind w:left="0"/>
              <w:jc w:val="center"/>
              <w:rPr>
                <w:rFonts w:ascii="Times New Roman" w:hAnsi="Times New Roman"/>
                <w:sz w:val="24"/>
                <w:szCs w:val="24"/>
              </w:rPr>
            </w:pPr>
            <w:r w:rsidRPr="001E4662">
              <w:rPr>
                <w:rFonts w:ascii="Times New Roman" w:hAnsi="Times New Roman"/>
                <w:sz w:val="24"/>
                <w:szCs w:val="24"/>
              </w:rPr>
              <w:t>Islam</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68</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68%</w:t>
            </w:r>
          </w:p>
        </w:tc>
      </w:tr>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Christian</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32</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2%</w:t>
            </w:r>
          </w:p>
        </w:tc>
      </w:tr>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Traditional</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w:t>
            </w:r>
          </w:p>
        </w:tc>
      </w:tr>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Other</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w:t>
            </w:r>
          </w:p>
        </w:tc>
      </w:tr>
      <w:tr w:rsidR="001C5D5B" w:rsidRPr="001E4662" w:rsidTr="003F6F68">
        <w:tc>
          <w:tcPr>
            <w:tcW w:w="291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Total</w:t>
            </w:r>
          </w:p>
        </w:tc>
        <w:tc>
          <w:tcPr>
            <w:tcW w:w="2876"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100</w:t>
            </w:r>
          </w:p>
        </w:tc>
        <w:tc>
          <w:tcPr>
            <w:tcW w:w="2885"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pStyle w:val="ListParagraph"/>
        <w:spacing w:after="0" w:line="360" w:lineRule="auto"/>
        <w:ind w:left="180"/>
        <w:jc w:val="both"/>
        <w:rPr>
          <w:rFonts w:ascii="Times New Roman" w:hAnsi="Times New Roman" w:cs="Times New Roman"/>
          <w:sz w:val="24"/>
          <w:szCs w:val="24"/>
        </w:rPr>
      </w:pPr>
      <w:r>
        <w:rPr>
          <w:rFonts w:ascii="Times New Roman" w:hAnsi="Times New Roman" w:cs="Times New Roman"/>
          <w:sz w:val="24"/>
          <w:szCs w:val="24"/>
        </w:rPr>
        <w:t>Source: Research Survey 2025</w:t>
      </w:r>
      <w:r w:rsidR="001C5D5B" w:rsidRPr="001E4662">
        <w:rPr>
          <w:rFonts w:ascii="Times New Roman" w:hAnsi="Times New Roman" w:cs="Times New Roman"/>
          <w:sz w:val="24"/>
          <w:szCs w:val="24"/>
        </w:rPr>
        <w:tab/>
      </w:r>
      <w:r w:rsidR="001C5D5B" w:rsidRPr="001E4662">
        <w:rPr>
          <w:rFonts w:ascii="Times New Roman" w:hAnsi="Times New Roman" w:cs="Times New Roman"/>
          <w:sz w:val="24"/>
          <w:szCs w:val="24"/>
        </w:rPr>
        <w:tab/>
      </w:r>
    </w:p>
    <w:p w:rsidR="001C5D5B" w:rsidRPr="001E4662" w:rsidRDefault="001C5D5B" w:rsidP="001C5D5B">
      <w:pPr>
        <w:pStyle w:val="ListParagraph"/>
        <w:spacing w:after="0" w:line="360" w:lineRule="auto"/>
        <w:ind w:left="180" w:hanging="180"/>
        <w:jc w:val="both"/>
        <w:rPr>
          <w:rFonts w:ascii="Times New Roman" w:hAnsi="Times New Roman" w:cs="Times New Roman"/>
          <w:sz w:val="24"/>
          <w:szCs w:val="24"/>
        </w:rPr>
      </w:pPr>
      <w:r w:rsidRPr="001E4662">
        <w:rPr>
          <w:rFonts w:ascii="Times New Roman" w:hAnsi="Times New Roman" w:cs="Times New Roman"/>
          <w:sz w:val="24"/>
          <w:szCs w:val="24"/>
        </w:rPr>
        <w:t xml:space="preserve">From the table above, it shows that 68(68%) of the respondents are Muslim and 32(32%) are Christian. None of the respondents practice other religion except Muslim and Christian.  </w:t>
      </w:r>
    </w:p>
    <w:p w:rsidR="001C5D5B" w:rsidRPr="001E4662" w:rsidRDefault="001C5D5B" w:rsidP="001C5D5B">
      <w:pPr>
        <w:pStyle w:val="ListParagraph"/>
        <w:spacing w:after="0" w:line="360" w:lineRule="auto"/>
        <w:ind w:left="180" w:hanging="180"/>
        <w:jc w:val="both"/>
        <w:rPr>
          <w:rFonts w:ascii="Times New Roman" w:hAnsi="Times New Roman" w:cs="Times New Roman"/>
          <w:b/>
          <w:sz w:val="24"/>
          <w:szCs w:val="24"/>
        </w:rPr>
      </w:pPr>
      <w:r w:rsidRPr="001E4662">
        <w:rPr>
          <w:rFonts w:ascii="Times New Roman" w:hAnsi="Times New Roman" w:cs="Times New Roman"/>
          <w:b/>
          <w:sz w:val="24"/>
          <w:szCs w:val="24"/>
        </w:rPr>
        <w:t>Table</w:t>
      </w:r>
      <w:r w:rsidRPr="001E4662">
        <w:rPr>
          <w:rFonts w:ascii="Times New Roman" w:hAnsi="Times New Roman" w:cs="Times New Roman"/>
          <w:b/>
          <w:sz w:val="24"/>
          <w:szCs w:val="24"/>
        </w:rPr>
        <w:tab/>
        <w:t>4: Education Qualification of respondents</w:t>
      </w:r>
    </w:p>
    <w:tbl>
      <w:tblPr>
        <w:tblStyle w:val="TableGrid"/>
        <w:tblW w:w="0" w:type="auto"/>
        <w:tblInd w:w="180" w:type="dxa"/>
        <w:tblLook w:val="04A0"/>
      </w:tblPr>
      <w:tblGrid>
        <w:gridCol w:w="2985"/>
        <w:gridCol w:w="2989"/>
        <w:gridCol w:w="2990"/>
      </w:tblGrid>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Options</w:t>
            </w:r>
          </w:p>
        </w:tc>
        <w:tc>
          <w:tcPr>
            <w:tcW w:w="3021"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Frequency</w:t>
            </w:r>
          </w:p>
        </w:tc>
        <w:tc>
          <w:tcPr>
            <w:tcW w:w="3021"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Percentage (%)</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HND</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42</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42%</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ND</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49</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49%</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Other</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9</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4%</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Total</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100</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1C5D5B" w:rsidP="001C5D5B">
      <w:pPr>
        <w:pStyle w:val="ListParagraph"/>
        <w:spacing w:after="0" w:line="360" w:lineRule="auto"/>
        <w:ind w:left="180" w:hanging="180"/>
        <w:jc w:val="both"/>
        <w:rPr>
          <w:rFonts w:ascii="Times New Roman" w:hAnsi="Times New Roman" w:cs="Times New Roman"/>
          <w:sz w:val="24"/>
          <w:szCs w:val="24"/>
        </w:rPr>
      </w:pPr>
      <w:r w:rsidRPr="001E4662">
        <w:rPr>
          <w:rFonts w:ascii="Times New Roman" w:hAnsi="Times New Roman" w:cs="Times New Roman"/>
          <w:sz w:val="24"/>
          <w:szCs w:val="24"/>
        </w:rPr>
        <w:t xml:space="preserve">  </w:t>
      </w:r>
      <w:r w:rsidR="00FC3FF5">
        <w:rPr>
          <w:rFonts w:ascii="Times New Roman" w:hAnsi="Times New Roman" w:cs="Times New Roman"/>
          <w:sz w:val="24"/>
          <w:szCs w:val="24"/>
        </w:rPr>
        <w:t>Source: Research Survey 2025</w:t>
      </w:r>
      <w:r w:rsidRPr="001E4662">
        <w:rPr>
          <w:rFonts w:ascii="Times New Roman" w:hAnsi="Times New Roman" w:cs="Times New Roman"/>
          <w:sz w:val="24"/>
          <w:szCs w:val="24"/>
        </w:rPr>
        <w:tab/>
      </w:r>
    </w:p>
    <w:p w:rsidR="001C5D5B" w:rsidRPr="001E4662" w:rsidRDefault="001C5D5B" w:rsidP="001C5D5B">
      <w:pPr>
        <w:pStyle w:val="ListParagraph"/>
        <w:spacing w:after="0" w:line="360" w:lineRule="auto"/>
        <w:ind w:left="180" w:hanging="180"/>
        <w:jc w:val="both"/>
        <w:rPr>
          <w:rFonts w:ascii="Times New Roman" w:hAnsi="Times New Roman" w:cs="Times New Roman"/>
          <w:sz w:val="24"/>
          <w:szCs w:val="24"/>
        </w:rPr>
      </w:pPr>
      <w:r w:rsidRPr="001E4662">
        <w:rPr>
          <w:rFonts w:ascii="Times New Roman" w:hAnsi="Times New Roman" w:cs="Times New Roman"/>
          <w:sz w:val="24"/>
          <w:szCs w:val="24"/>
        </w:rPr>
        <w:t>The table above shows that 42(42%) of the respondents are HND holder, 49(49%) are ND holder and just 9(9%) of the respondents have other degree.</w:t>
      </w:r>
    </w:p>
    <w:p w:rsidR="001C5D5B" w:rsidRPr="001E4662" w:rsidRDefault="001C5D5B" w:rsidP="001C5D5B">
      <w:pPr>
        <w:pStyle w:val="ListParagraph"/>
        <w:spacing w:after="0" w:line="360" w:lineRule="auto"/>
        <w:ind w:left="180" w:hanging="180"/>
        <w:jc w:val="both"/>
        <w:rPr>
          <w:rFonts w:ascii="Times New Roman" w:hAnsi="Times New Roman" w:cs="Times New Roman"/>
          <w:b/>
          <w:sz w:val="24"/>
          <w:szCs w:val="24"/>
        </w:rPr>
      </w:pPr>
      <w:r w:rsidRPr="001E4662">
        <w:rPr>
          <w:rFonts w:ascii="Times New Roman" w:hAnsi="Times New Roman" w:cs="Times New Roman"/>
          <w:b/>
          <w:sz w:val="24"/>
          <w:szCs w:val="24"/>
        </w:rPr>
        <w:t>Table</w:t>
      </w:r>
      <w:r w:rsidRPr="001E4662">
        <w:rPr>
          <w:rFonts w:ascii="Times New Roman" w:hAnsi="Times New Roman" w:cs="Times New Roman"/>
          <w:b/>
          <w:sz w:val="24"/>
          <w:szCs w:val="24"/>
        </w:rPr>
        <w:tab/>
        <w:t>5: Marital Status of respondents</w:t>
      </w:r>
    </w:p>
    <w:tbl>
      <w:tblPr>
        <w:tblStyle w:val="TableGrid"/>
        <w:tblW w:w="0" w:type="auto"/>
        <w:tblInd w:w="180" w:type="dxa"/>
        <w:tblLook w:val="04A0"/>
      </w:tblPr>
      <w:tblGrid>
        <w:gridCol w:w="2985"/>
        <w:gridCol w:w="2989"/>
        <w:gridCol w:w="2990"/>
      </w:tblGrid>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Options</w:t>
            </w:r>
          </w:p>
        </w:tc>
        <w:tc>
          <w:tcPr>
            <w:tcW w:w="3021"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Frequency</w:t>
            </w:r>
          </w:p>
        </w:tc>
        <w:tc>
          <w:tcPr>
            <w:tcW w:w="3021" w:type="dxa"/>
          </w:tcPr>
          <w:p w:rsidR="001C5D5B" w:rsidRPr="001E4662" w:rsidRDefault="001C5D5B" w:rsidP="001C5D5B">
            <w:pPr>
              <w:pStyle w:val="ListParagraph"/>
              <w:spacing w:after="0" w:line="360" w:lineRule="auto"/>
              <w:ind w:left="0"/>
              <w:jc w:val="center"/>
              <w:rPr>
                <w:rFonts w:ascii="Times New Roman" w:hAnsi="Times New Roman"/>
                <w:b/>
                <w:sz w:val="24"/>
                <w:szCs w:val="24"/>
              </w:rPr>
            </w:pPr>
            <w:r w:rsidRPr="001E4662">
              <w:rPr>
                <w:rFonts w:ascii="Times New Roman" w:hAnsi="Times New Roman"/>
                <w:b/>
                <w:sz w:val="24"/>
                <w:szCs w:val="24"/>
              </w:rPr>
              <w:t>Percentage (%)</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Single</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91</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91%</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Married</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9</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9%</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Divorced</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Widow</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w:t>
            </w:r>
          </w:p>
        </w:tc>
      </w:tr>
      <w:tr w:rsidR="001C5D5B" w:rsidRPr="001E4662" w:rsidTr="003F6F68">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Total</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100</w:t>
            </w:r>
          </w:p>
        </w:tc>
        <w:tc>
          <w:tcPr>
            <w:tcW w:w="3021" w:type="dxa"/>
          </w:tcPr>
          <w:p w:rsidR="001C5D5B" w:rsidRPr="001E4662" w:rsidRDefault="001C5D5B" w:rsidP="001C5D5B">
            <w:pPr>
              <w:pStyle w:val="ListParagraph"/>
              <w:spacing w:after="0" w:line="360" w:lineRule="auto"/>
              <w:ind w:left="0"/>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1C5D5B" w:rsidP="001C5D5B">
      <w:pPr>
        <w:pStyle w:val="ListParagraph"/>
        <w:spacing w:after="0" w:line="360" w:lineRule="auto"/>
        <w:ind w:left="180" w:hanging="180"/>
        <w:jc w:val="both"/>
        <w:rPr>
          <w:rFonts w:ascii="Times New Roman" w:hAnsi="Times New Roman" w:cs="Times New Roman"/>
          <w:sz w:val="24"/>
          <w:szCs w:val="24"/>
        </w:rPr>
      </w:pPr>
      <w:r w:rsidRPr="001E4662">
        <w:rPr>
          <w:rFonts w:ascii="Times New Roman" w:hAnsi="Times New Roman" w:cs="Times New Roman"/>
          <w:sz w:val="24"/>
          <w:szCs w:val="24"/>
        </w:rPr>
        <w:tab/>
      </w:r>
      <w:r w:rsidR="00FC3FF5">
        <w:rPr>
          <w:rFonts w:ascii="Times New Roman" w:hAnsi="Times New Roman" w:cs="Times New Roman"/>
          <w:sz w:val="24"/>
          <w:szCs w:val="24"/>
        </w:rPr>
        <w:t>Source: Research Survey 2025</w:t>
      </w:r>
    </w:p>
    <w:p w:rsidR="001C5D5B" w:rsidRPr="001E4662" w:rsidRDefault="001C5D5B" w:rsidP="001C5D5B">
      <w:pPr>
        <w:pStyle w:val="ListParagraph"/>
        <w:spacing w:after="0" w:line="360" w:lineRule="auto"/>
        <w:ind w:left="180" w:hanging="180"/>
        <w:jc w:val="both"/>
        <w:rPr>
          <w:rFonts w:ascii="Times New Roman" w:hAnsi="Times New Roman" w:cs="Times New Roman"/>
          <w:sz w:val="24"/>
          <w:szCs w:val="24"/>
        </w:rPr>
      </w:pPr>
      <w:r w:rsidRPr="001E4662">
        <w:rPr>
          <w:rFonts w:ascii="Times New Roman" w:hAnsi="Times New Roman" w:cs="Times New Roman"/>
          <w:sz w:val="24"/>
          <w:szCs w:val="24"/>
        </w:rPr>
        <w:t>The table above shows that 91(9%) of the respondents are single while just 9(9%) of the respondents are married. Thus, single respondents are more than married respondents in this research work.</w:t>
      </w:r>
    </w:p>
    <w:p w:rsidR="001C5D5B" w:rsidRPr="001E4662" w:rsidRDefault="001C5D5B" w:rsidP="001C5D5B">
      <w:pPr>
        <w:pStyle w:val="ListParagraph"/>
        <w:spacing w:after="0" w:line="360" w:lineRule="auto"/>
        <w:ind w:left="180" w:hanging="180"/>
        <w:jc w:val="center"/>
        <w:rPr>
          <w:rFonts w:ascii="Times New Roman" w:hAnsi="Times New Roman" w:cs="Times New Roman"/>
          <w:b/>
          <w:sz w:val="24"/>
          <w:szCs w:val="24"/>
        </w:rPr>
      </w:pPr>
      <w:r w:rsidRPr="001E4662">
        <w:rPr>
          <w:rFonts w:ascii="Times New Roman" w:hAnsi="Times New Roman" w:cs="Times New Roman"/>
          <w:b/>
          <w:sz w:val="24"/>
          <w:szCs w:val="24"/>
        </w:rPr>
        <w:lastRenderedPageBreak/>
        <w:t>SECTION B - ANALYSIS OF RESEARCH QUESTIONS</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6</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Question 6: Do you watch program that discusses about Agricultural practices?</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YES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70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70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NO</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30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30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 table above shows that out of 100 respondents 70 of them comprising of 70% do watch program that discusses about Agricultural practices while 30 respondents comprising of 30% said no that they don’t watch program that discusses about Agricultural practices.</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7</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Question 7: If yes, how frequently do watch program that discusses about Agricultural practices?</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VERY OFTEN</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70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70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OFTEN</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Rarely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Never</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From the above, it can be seen that 70% of the respondents watch program that discusses about Agricultural practices very often, 10% watch it often, 10% watch it but rarely and 10% said they watch program that discusses about Agricultural practices.</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8</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Question 8: How will you rate the performance of the broadcast media in promoting Agricultural practice</w:t>
      </w:r>
      <w:r w:rsidR="00311A1E">
        <w:rPr>
          <w:rFonts w:ascii="Times New Roman" w:hAnsi="Times New Roman" w:cs="Times New Roman"/>
          <w:b/>
          <w:sz w:val="24"/>
          <w:szCs w:val="24"/>
        </w:rPr>
        <w:t xml:space="preserve"> </w:t>
      </w:r>
      <w:r w:rsidR="00311A1E" w:rsidRPr="00782041">
        <w:rPr>
          <w:rFonts w:ascii="Times New Roman" w:hAnsi="Times New Roman" w:cs="Times New Roman"/>
          <w:b/>
          <w:sz w:val="24"/>
          <w:szCs w:val="24"/>
        </w:rPr>
        <w:t>to reduce unemployment in Ilorin East Local Government</w:t>
      </w:r>
      <w:r w:rsidRPr="001E4662">
        <w:rPr>
          <w:rFonts w:ascii="Times New Roman" w:hAnsi="Times New Roman" w:cs="Times New Roman"/>
          <w:b/>
          <w:sz w:val="24"/>
          <w:szCs w:val="24"/>
        </w:rPr>
        <w:t>?</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Very high</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High</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lastRenderedPageBreak/>
              <w:t>Low</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50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50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Very low</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C5D5B" w:rsidRPr="001E4662" w:rsidRDefault="001C5D5B" w:rsidP="001C5D5B">
      <w:pPr>
        <w:spacing w:after="0" w:line="360" w:lineRule="auto"/>
        <w:ind w:firstLine="720"/>
        <w:jc w:val="both"/>
        <w:rPr>
          <w:rFonts w:ascii="Times New Roman" w:hAnsi="Times New Roman" w:cs="Times New Roman"/>
          <w:b/>
          <w:sz w:val="24"/>
          <w:szCs w:val="24"/>
        </w:rPr>
      </w:pPr>
      <w:r w:rsidRPr="001E4662">
        <w:rPr>
          <w:rFonts w:ascii="Times New Roman" w:hAnsi="Times New Roman" w:cs="Times New Roman"/>
          <w:sz w:val="24"/>
          <w:szCs w:val="24"/>
        </w:rPr>
        <w:t>From the above table, 50% of the respondents rate the performance of the broadcast media in promoting Agricultural practice</w:t>
      </w:r>
      <w:r w:rsidR="00D8095D">
        <w:rPr>
          <w:rFonts w:ascii="Times New Roman" w:hAnsi="Times New Roman" w:cs="Times New Roman"/>
          <w:sz w:val="24"/>
          <w:szCs w:val="24"/>
        </w:rPr>
        <w:t xml:space="preserve"> </w:t>
      </w:r>
      <w:r w:rsidR="00D8095D" w:rsidRPr="00782041">
        <w:rPr>
          <w:rFonts w:ascii="Times New Roman" w:hAnsi="Times New Roman" w:cs="Times New Roman"/>
          <w:sz w:val="24"/>
          <w:szCs w:val="24"/>
        </w:rPr>
        <w:t>to reduce unemployment in Ilorin East Local Government</w:t>
      </w:r>
      <w:r w:rsidRPr="001E4662">
        <w:rPr>
          <w:rFonts w:ascii="Times New Roman" w:hAnsi="Times New Roman" w:cs="Times New Roman"/>
          <w:sz w:val="24"/>
          <w:szCs w:val="24"/>
        </w:rPr>
        <w:t>, 20% rate them very low, 10% rate the performance of the broadcast media high and 20% rate them very high.</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9</w:t>
      </w:r>
    </w:p>
    <w:p w:rsidR="001C5D5B" w:rsidRPr="00416D03"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Question 9: Do you agree that broadcast media have play a vital role in promoting youth participation in Agricultural practice</w:t>
      </w:r>
      <w:r w:rsidR="00416D03">
        <w:rPr>
          <w:rFonts w:ascii="Times New Roman" w:hAnsi="Times New Roman" w:cs="Times New Roman"/>
          <w:b/>
          <w:sz w:val="24"/>
          <w:szCs w:val="24"/>
        </w:rPr>
        <w:t xml:space="preserve"> </w:t>
      </w:r>
      <w:r w:rsidR="00416D03" w:rsidRPr="00416D03">
        <w:rPr>
          <w:rFonts w:ascii="Times New Roman" w:hAnsi="Times New Roman" w:cs="Times New Roman"/>
          <w:b/>
          <w:sz w:val="24"/>
          <w:szCs w:val="24"/>
        </w:rPr>
        <w:t>to reduce unemployment in Ilorin East Local Government</w:t>
      </w:r>
      <w:r w:rsidRPr="00416D03">
        <w:rPr>
          <w:rFonts w:ascii="Times New Roman" w:hAnsi="Times New Roman" w:cs="Times New Roman"/>
          <w:b/>
          <w:sz w:val="24"/>
          <w:szCs w:val="24"/>
        </w:rPr>
        <w:t>?</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Yes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90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90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NO</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From the table above, it can be see that 90% of the respondents agreed that agree that broadcast media have play a vital role in promoting youth participation in Agricultural practice </w:t>
      </w:r>
      <w:r w:rsidR="00D374E4" w:rsidRPr="00782041">
        <w:rPr>
          <w:rFonts w:ascii="Times New Roman" w:hAnsi="Times New Roman" w:cs="Times New Roman"/>
          <w:sz w:val="24"/>
          <w:szCs w:val="24"/>
        </w:rPr>
        <w:t>to reduce unemployment in Ilorin East Local Government</w:t>
      </w:r>
      <w:r w:rsidR="00D374E4" w:rsidRPr="001E4662">
        <w:rPr>
          <w:rFonts w:ascii="Times New Roman" w:hAnsi="Times New Roman" w:cs="Times New Roman"/>
          <w:sz w:val="24"/>
          <w:szCs w:val="24"/>
        </w:rPr>
        <w:t xml:space="preserve"> </w:t>
      </w:r>
      <w:r w:rsidRPr="001E4662">
        <w:rPr>
          <w:rFonts w:ascii="Times New Roman" w:hAnsi="Times New Roman" w:cs="Times New Roman"/>
          <w:sz w:val="24"/>
          <w:szCs w:val="24"/>
        </w:rPr>
        <w:t>while 10% of the respondents disagreed.</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10</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Question 10: Which of these media do you think is most appropriate for information on Agricultural practice?</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Radio</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Newspaper</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8</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8</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Television</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70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70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Others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 Survey 2025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From the table above, it shows that 20% of respondents think Radio is most appropriate for information on Agricultural practice, 8% choose Newspaper, 70% agreed that Television is most appropriate for information on Agricultural practice and 2% choose others.</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11</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Question 11: How will you rate the degree of interactiveness of the broadcast media program in promoting youth participation in Agricultural practice?</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Very high</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NIL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NIL</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High</w:t>
            </w:r>
          </w:p>
        </w:tc>
        <w:tc>
          <w:tcPr>
            <w:tcW w:w="2889" w:type="dxa"/>
          </w:tcPr>
          <w:p w:rsidR="001C5D5B" w:rsidRPr="001E4662" w:rsidRDefault="00194023" w:rsidP="001C5D5B">
            <w:pPr>
              <w:spacing w:after="0" w:line="360" w:lineRule="auto"/>
              <w:jc w:val="center"/>
              <w:rPr>
                <w:rFonts w:ascii="Times New Roman" w:hAnsi="Times New Roman"/>
                <w:sz w:val="24"/>
                <w:szCs w:val="24"/>
              </w:rPr>
            </w:pPr>
            <w:r>
              <w:rPr>
                <w:rFonts w:ascii="Times New Roman" w:hAnsi="Times New Roman"/>
                <w:sz w:val="24"/>
                <w:szCs w:val="24"/>
              </w:rPr>
              <w:t>2</w:t>
            </w:r>
            <w:r w:rsidR="001C5D5B" w:rsidRPr="001E4662">
              <w:rPr>
                <w:rFonts w:ascii="Times New Roman" w:hAnsi="Times New Roman"/>
                <w:sz w:val="24"/>
                <w:szCs w:val="24"/>
              </w:rPr>
              <w:t>0</w:t>
            </w:r>
          </w:p>
        </w:tc>
        <w:tc>
          <w:tcPr>
            <w:tcW w:w="2889" w:type="dxa"/>
          </w:tcPr>
          <w:p w:rsidR="001C5D5B" w:rsidRPr="001E4662" w:rsidRDefault="00194023" w:rsidP="001C5D5B">
            <w:pPr>
              <w:spacing w:after="0" w:line="360" w:lineRule="auto"/>
              <w:jc w:val="center"/>
              <w:rPr>
                <w:rFonts w:ascii="Times New Roman" w:hAnsi="Times New Roman"/>
                <w:sz w:val="24"/>
                <w:szCs w:val="24"/>
              </w:rPr>
            </w:pPr>
            <w:r>
              <w:rPr>
                <w:rFonts w:ascii="Times New Roman" w:hAnsi="Times New Roman"/>
                <w:sz w:val="24"/>
                <w:szCs w:val="24"/>
              </w:rPr>
              <w:t>2</w:t>
            </w:r>
            <w:r w:rsidR="001C5D5B" w:rsidRPr="001E4662">
              <w:rPr>
                <w:rFonts w:ascii="Times New Roman" w:hAnsi="Times New Roman"/>
                <w:sz w:val="24"/>
                <w:szCs w:val="24"/>
              </w:rPr>
              <w:t>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Low</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60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60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Very low</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Table above shows that, 60% of respondents rate the degree of rate the degree of interactiveness of the broadcast media program in promoting youth participation in Agricultural practice low, 18% rate it very low, 20% of the respondents rate it high, </w:t>
      </w:r>
      <w:r w:rsidR="00194023">
        <w:rPr>
          <w:rFonts w:ascii="Times New Roman" w:hAnsi="Times New Roman" w:cs="Times New Roman"/>
          <w:sz w:val="24"/>
          <w:szCs w:val="24"/>
        </w:rPr>
        <w:t>2</w:t>
      </w:r>
      <w:r w:rsidRPr="001E4662">
        <w:rPr>
          <w:rFonts w:ascii="Times New Roman" w:hAnsi="Times New Roman" w:cs="Times New Roman"/>
          <w:sz w:val="24"/>
          <w:szCs w:val="24"/>
        </w:rPr>
        <w:t xml:space="preserve">0% rate </w:t>
      </w:r>
      <w:r w:rsidR="00194023">
        <w:rPr>
          <w:rFonts w:ascii="Times New Roman" w:hAnsi="Times New Roman" w:cs="Times New Roman"/>
          <w:sz w:val="24"/>
          <w:szCs w:val="24"/>
        </w:rPr>
        <w:t>of</w:t>
      </w:r>
      <w:r w:rsidRPr="001E4662">
        <w:rPr>
          <w:rFonts w:ascii="Times New Roman" w:hAnsi="Times New Roman" w:cs="Times New Roman"/>
          <w:sz w:val="24"/>
          <w:szCs w:val="24"/>
        </w:rPr>
        <w:t xml:space="preserve"> respondents </w:t>
      </w:r>
      <w:r w:rsidR="00194023">
        <w:rPr>
          <w:rFonts w:ascii="Times New Roman" w:hAnsi="Times New Roman" w:cs="Times New Roman"/>
          <w:sz w:val="24"/>
          <w:szCs w:val="24"/>
        </w:rPr>
        <w:t>rate in high</w:t>
      </w:r>
      <w:r w:rsidRPr="001E4662">
        <w:rPr>
          <w:rFonts w:ascii="Times New Roman" w:hAnsi="Times New Roman" w:cs="Times New Roman"/>
          <w:sz w:val="24"/>
          <w:szCs w:val="24"/>
        </w:rPr>
        <w:t>.</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12</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Question 12: To what extent do you consider the broadcast media campaign as important tool in influencing youth in Agricultural practice?</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Very large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40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40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Large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40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40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Average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18</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18</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Low</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Very low</w:t>
            </w:r>
          </w:p>
        </w:tc>
        <w:tc>
          <w:tcPr>
            <w:tcW w:w="2889" w:type="dxa"/>
          </w:tcPr>
          <w:p w:rsidR="001C5D5B" w:rsidRPr="001E4662" w:rsidRDefault="002239F7" w:rsidP="001C5D5B">
            <w:pPr>
              <w:spacing w:after="0" w:line="360" w:lineRule="auto"/>
              <w:jc w:val="center"/>
              <w:rPr>
                <w:rFonts w:ascii="Times New Roman" w:hAnsi="Times New Roman"/>
                <w:sz w:val="24"/>
                <w:szCs w:val="24"/>
              </w:rPr>
            </w:pPr>
            <w:r>
              <w:rPr>
                <w:rFonts w:ascii="Times New Roman" w:hAnsi="Times New Roman"/>
                <w:sz w:val="24"/>
                <w:szCs w:val="24"/>
              </w:rPr>
              <w:t>Nil</w:t>
            </w:r>
          </w:p>
        </w:tc>
        <w:tc>
          <w:tcPr>
            <w:tcW w:w="2889" w:type="dxa"/>
          </w:tcPr>
          <w:p w:rsidR="001C5D5B" w:rsidRPr="001E4662" w:rsidRDefault="002239F7" w:rsidP="001C5D5B">
            <w:pPr>
              <w:spacing w:after="0" w:line="360" w:lineRule="auto"/>
              <w:jc w:val="center"/>
              <w:rPr>
                <w:rFonts w:ascii="Times New Roman" w:hAnsi="Times New Roman"/>
                <w:sz w:val="24"/>
                <w:szCs w:val="24"/>
              </w:rPr>
            </w:pPr>
            <w:r>
              <w:rPr>
                <w:rFonts w:ascii="Times New Roman" w:hAnsi="Times New Roman"/>
                <w:sz w:val="24"/>
                <w:szCs w:val="24"/>
              </w:rPr>
              <w:t>Nil</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lastRenderedPageBreak/>
        <w:t>From the table above, it indicate that 40% of respondents consider the broadcast media campaign as important tool in influencing youth in Agricultural practice to a very large extent and another 40% respondents considered it large, 18% considered it average, 20% considered it low and 1% of respondent considered it very low.</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13</w:t>
      </w:r>
    </w:p>
    <w:p w:rsidR="001C5D5B" w:rsidRPr="001E44F6"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 xml:space="preserve">Question 13: </w:t>
      </w:r>
      <w:r w:rsidR="0065565D">
        <w:rPr>
          <w:rFonts w:ascii="Times New Roman" w:hAnsi="Times New Roman" w:cs="Times New Roman"/>
          <w:b/>
          <w:sz w:val="24"/>
          <w:szCs w:val="24"/>
        </w:rPr>
        <w:t xml:space="preserve">TV </w:t>
      </w:r>
      <w:r w:rsidRPr="001E4662">
        <w:rPr>
          <w:rFonts w:ascii="Times New Roman" w:hAnsi="Times New Roman" w:cs="Times New Roman"/>
          <w:b/>
          <w:sz w:val="24"/>
          <w:szCs w:val="24"/>
        </w:rPr>
        <w:t>Broadcast media participate actively in promoting youth participation in Agriculture practice</w:t>
      </w:r>
      <w:r w:rsidR="00B6259B">
        <w:rPr>
          <w:rFonts w:ascii="Times New Roman" w:hAnsi="Times New Roman" w:cs="Times New Roman"/>
          <w:b/>
          <w:sz w:val="24"/>
          <w:szCs w:val="24"/>
        </w:rPr>
        <w:t xml:space="preserve"> </w:t>
      </w:r>
      <w:r w:rsidR="00B6259B" w:rsidRPr="001E44F6">
        <w:rPr>
          <w:rFonts w:ascii="Times New Roman" w:hAnsi="Times New Roman" w:cs="Times New Roman"/>
          <w:b/>
          <w:sz w:val="24"/>
          <w:szCs w:val="24"/>
        </w:rPr>
        <w:t>to reduce unemployment in Ilorin East Local Government</w:t>
      </w:r>
      <w:r w:rsidRPr="001E44F6">
        <w:rPr>
          <w:rFonts w:ascii="Times New Roman" w:hAnsi="Times New Roman" w:cs="Times New Roman"/>
          <w:b/>
          <w:sz w:val="24"/>
          <w:szCs w:val="24"/>
        </w:rPr>
        <w:t>?</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Strongly agree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80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80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Agree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Disagree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w:t>
            </w:r>
            <w:r w:rsidR="002239F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Strongly disagree</w:t>
            </w:r>
          </w:p>
        </w:tc>
        <w:tc>
          <w:tcPr>
            <w:tcW w:w="2889" w:type="dxa"/>
          </w:tcPr>
          <w:p w:rsidR="001C5D5B" w:rsidRPr="001E4662" w:rsidRDefault="002239F7" w:rsidP="001C5D5B">
            <w:pPr>
              <w:spacing w:after="0" w:line="360" w:lineRule="auto"/>
              <w:jc w:val="center"/>
              <w:rPr>
                <w:rFonts w:ascii="Times New Roman" w:hAnsi="Times New Roman"/>
                <w:sz w:val="24"/>
                <w:szCs w:val="24"/>
              </w:rPr>
            </w:pPr>
            <w:r>
              <w:rPr>
                <w:rFonts w:ascii="Times New Roman" w:hAnsi="Times New Roman"/>
                <w:sz w:val="24"/>
                <w:szCs w:val="24"/>
              </w:rPr>
              <w:t>Nil</w:t>
            </w:r>
          </w:p>
        </w:tc>
        <w:tc>
          <w:tcPr>
            <w:tcW w:w="2889" w:type="dxa"/>
          </w:tcPr>
          <w:p w:rsidR="001C5D5B" w:rsidRPr="001E4662" w:rsidRDefault="002239F7" w:rsidP="001C5D5B">
            <w:pPr>
              <w:spacing w:after="0" w:line="360" w:lineRule="auto"/>
              <w:jc w:val="center"/>
              <w:rPr>
                <w:rFonts w:ascii="Times New Roman" w:hAnsi="Times New Roman"/>
                <w:sz w:val="24"/>
                <w:szCs w:val="24"/>
              </w:rPr>
            </w:pPr>
            <w:r>
              <w:rPr>
                <w:rFonts w:ascii="Times New Roman" w:hAnsi="Times New Roman"/>
                <w:sz w:val="24"/>
                <w:szCs w:val="24"/>
              </w:rPr>
              <w:t>Nil</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From the table above, it shows that out of 100 respondents 80(80%) strongly agree that </w:t>
      </w:r>
      <w:r w:rsidR="0065565D">
        <w:rPr>
          <w:rFonts w:ascii="Times New Roman" w:hAnsi="Times New Roman" w:cs="Times New Roman"/>
          <w:sz w:val="24"/>
          <w:szCs w:val="24"/>
        </w:rPr>
        <w:t xml:space="preserve">TV </w:t>
      </w:r>
      <w:r w:rsidRPr="001E4662">
        <w:rPr>
          <w:rFonts w:ascii="Times New Roman" w:hAnsi="Times New Roman" w:cs="Times New Roman"/>
          <w:sz w:val="24"/>
          <w:szCs w:val="24"/>
        </w:rPr>
        <w:t>broadcast media participate actively in promoting youth participation in Agriculture practice</w:t>
      </w:r>
      <w:r w:rsidR="007E0E2A">
        <w:rPr>
          <w:rFonts w:ascii="Times New Roman" w:hAnsi="Times New Roman" w:cs="Times New Roman"/>
          <w:sz w:val="24"/>
          <w:szCs w:val="24"/>
        </w:rPr>
        <w:t xml:space="preserve"> </w:t>
      </w:r>
      <w:r w:rsidR="007E0E2A" w:rsidRPr="00782041">
        <w:rPr>
          <w:rFonts w:ascii="Times New Roman" w:hAnsi="Times New Roman" w:cs="Times New Roman"/>
          <w:sz w:val="24"/>
          <w:szCs w:val="24"/>
        </w:rPr>
        <w:t>to reduce unemployment in Ilorin East Local Government</w:t>
      </w:r>
      <w:r w:rsidRPr="001E4662">
        <w:rPr>
          <w:rFonts w:ascii="Times New Roman" w:hAnsi="Times New Roman" w:cs="Times New Roman"/>
          <w:sz w:val="24"/>
          <w:szCs w:val="24"/>
        </w:rPr>
        <w:t>, 10(10%) also agree, and 10(10%) of respondents disagreed.</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14</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 xml:space="preserve">Question 14: </w:t>
      </w:r>
      <w:r w:rsidR="0065565D">
        <w:rPr>
          <w:rFonts w:ascii="Times New Roman" w:hAnsi="Times New Roman" w:cs="Times New Roman"/>
          <w:b/>
          <w:sz w:val="24"/>
          <w:szCs w:val="24"/>
        </w:rPr>
        <w:t xml:space="preserve">TV </w:t>
      </w:r>
      <w:r w:rsidRPr="001E4662">
        <w:rPr>
          <w:rFonts w:ascii="Times New Roman" w:hAnsi="Times New Roman" w:cs="Times New Roman"/>
          <w:b/>
          <w:sz w:val="24"/>
          <w:szCs w:val="24"/>
        </w:rPr>
        <w:t>Broadcast media should allocate more airtime for programmes on Agriculture practice?</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Strongly agree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70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70</w:t>
            </w:r>
            <w:r w:rsidR="00FC7AF2">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Agree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20</w:t>
            </w:r>
            <w:r w:rsidR="00FC7AF2">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Disagree</w:t>
            </w:r>
          </w:p>
        </w:tc>
        <w:tc>
          <w:tcPr>
            <w:tcW w:w="2889" w:type="dxa"/>
          </w:tcPr>
          <w:p w:rsidR="001C5D5B" w:rsidRPr="001E4662" w:rsidRDefault="00F45DCA" w:rsidP="001C5D5B">
            <w:pPr>
              <w:spacing w:after="0" w:line="360" w:lineRule="auto"/>
              <w:jc w:val="center"/>
              <w:rPr>
                <w:rFonts w:ascii="Times New Roman" w:hAnsi="Times New Roman"/>
                <w:sz w:val="24"/>
                <w:szCs w:val="24"/>
              </w:rPr>
            </w:pPr>
            <w:r>
              <w:rPr>
                <w:rFonts w:ascii="Times New Roman" w:hAnsi="Times New Roman"/>
                <w:sz w:val="24"/>
                <w:szCs w:val="24"/>
              </w:rPr>
              <w:t>10</w:t>
            </w:r>
          </w:p>
        </w:tc>
        <w:tc>
          <w:tcPr>
            <w:tcW w:w="2889" w:type="dxa"/>
          </w:tcPr>
          <w:p w:rsidR="001C5D5B" w:rsidRPr="001E4662" w:rsidRDefault="00F45DCA" w:rsidP="001C5D5B">
            <w:pPr>
              <w:spacing w:after="0" w:line="360" w:lineRule="auto"/>
              <w:jc w:val="center"/>
              <w:rPr>
                <w:rFonts w:ascii="Times New Roman" w:hAnsi="Times New Roman"/>
                <w:sz w:val="24"/>
                <w:szCs w:val="24"/>
              </w:rPr>
            </w:pPr>
            <w:r>
              <w:rPr>
                <w:rFonts w:ascii="Times New Roman" w:hAnsi="Times New Roman"/>
                <w:sz w:val="24"/>
                <w:szCs w:val="24"/>
              </w:rPr>
              <w:t>10</w:t>
            </w:r>
            <w:r w:rsidR="00FC7AF2">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Strongly disagree</w:t>
            </w:r>
          </w:p>
        </w:tc>
        <w:tc>
          <w:tcPr>
            <w:tcW w:w="2889" w:type="dxa"/>
          </w:tcPr>
          <w:p w:rsidR="001C5D5B" w:rsidRPr="001E4662" w:rsidRDefault="00FC7AF2" w:rsidP="001C5D5B">
            <w:pPr>
              <w:spacing w:after="0" w:line="360" w:lineRule="auto"/>
              <w:jc w:val="center"/>
              <w:rPr>
                <w:rFonts w:ascii="Times New Roman" w:hAnsi="Times New Roman"/>
                <w:sz w:val="24"/>
                <w:szCs w:val="24"/>
              </w:rPr>
            </w:pPr>
            <w:r>
              <w:rPr>
                <w:rFonts w:ascii="Times New Roman" w:hAnsi="Times New Roman"/>
                <w:sz w:val="24"/>
                <w:szCs w:val="24"/>
              </w:rPr>
              <w:t>Nil</w:t>
            </w:r>
          </w:p>
        </w:tc>
        <w:tc>
          <w:tcPr>
            <w:tcW w:w="2889" w:type="dxa"/>
          </w:tcPr>
          <w:p w:rsidR="001C5D5B" w:rsidRPr="001E4662" w:rsidRDefault="00FC7AF2" w:rsidP="001C5D5B">
            <w:pPr>
              <w:spacing w:after="0" w:line="360" w:lineRule="auto"/>
              <w:jc w:val="center"/>
              <w:rPr>
                <w:rFonts w:ascii="Times New Roman" w:hAnsi="Times New Roman"/>
                <w:sz w:val="24"/>
                <w:szCs w:val="24"/>
              </w:rPr>
            </w:pPr>
            <w:r>
              <w:rPr>
                <w:rFonts w:ascii="Times New Roman" w:hAnsi="Times New Roman"/>
                <w:sz w:val="24"/>
                <w:szCs w:val="24"/>
              </w:rPr>
              <w:t>Nil</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lastRenderedPageBreak/>
        <w:t xml:space="preserve">From the table above, 70(70%) of respondents strongly agree that </w:t>
      </w:r>
      <w:r w:rsidR="0065565D">
        <w:rPr>
          <w:rFonts w:ascii="Times New Roman" w:hAnsi="Times New Roman" w:cs="Times New Roman"/>
          <w:sz w:val="24"/>
          <w:szCs w:val="24"/>
        </w:rPr>
        <w:t xml:space="preserve">TV </w:t>
      </w:r>
      <w:r w:rsidRPr="001E4662">
        <w:rPr>
          <w:rFonts w:ascii="Times New Roman" w:hAnsi="Times New Roman" w:cs="Times New Roman"/>
          <w:sz w:val="24"/>
          <w:szCs w:val="24"/>
        </w:rPr>
        <w:t xml:space="preserve">broadcast media should allocate more airtime for programmes on Agriculture practice, 20(20%) strongly agree, 5(5%) </w:t>
      </w:r>
      <w:r w:rsidR="00F45DCA">
        <w:rPr>
          <w:rFonts w:ascii="Times New Roman" w:hAnsi="Times New Roman" w:cs="Times New Roman"/>
          <w:sz w:val="24"/>
          <w:szCs w:val="24"/>
        </w:rPr>
        <w:t>of respondents stay neutral, 10(10</w:t>
      </w:r>
      <w:r w:rsidRPr="001E4662">
        <w:rPr>
          <w:rFonts w:ascii="Times New Roman" w:hAnsi="Times New Roman" w:cs="Times New Roman"/>
          <w:sz w:val="24"/>
          <w:szCs w:val="24"/>
        </w:rPr>
        <w:t>%) of the respondents strongly disagree.</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15</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Question 15: Lack of proper funding in agro business by Government is a major factor responsible for youth un-participation in agro allied business?</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Strongly agree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60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60</w:t>
            </w:r>
            <w:r w:rsidR="00196564">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Agree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40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40</w:t>
            </w:r>
            <w:r w:rsidR="00196564">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Disagree</w:t>
            </w:r>
          </w:p>
        </w:tc>
        <w:tc>
          <w:tcPr>
            <w:tcW w:w="2889" w:type="dxa"/>
          </w:tcPr>
          <w:p w:rsidR="001C5D5B" w:rsidRPr="001E4662" w:rsidRDefault="00196564" w:rsidP="001C5D5B">
            <w:pPr>
              <w:spacing w:after="0" w:line="360" w:lineRule="auto"/>
              <w:jc w:val="center"/>
              <w:rPr>
                <w:rFonts w:ascii="Times New Roman" w:hAnsi="Times New Roman"/>
                <w:sz w:val="24"/>
                <w:szCs w:val="24"/>
              </w:rPr>
            </w:pPr>
            <w:r>
              <w:rPr>
                <w:rFonts w:ascii="Times New Roman" w:hAnsi="Times New Roman"/>
                <w:sz w:val="24"/>
                <w:szCs w:val="24"/>
              </w:rPr>
              <w:t>Nil</w:t>
            </w:r>
          </w:p>
        </w:tc>
        <w:tc>
          <w:tcPr>
            <w:tcW w:w="2889" w:type="dxa"/>
          </w:tcPr>
          <w:p w:rsidR="001C5D5B" w:rsidRPr="001E4662" w:rsidRDefault="00196564" w:rsidP="001C5D5B">
            <w:pPr>
              <w:spacing w:after="0" w:line="360" w:lineRule="auto"/>
              <w:jc w:val="center"/>
              <w:rPr>
                <w:rFonts w:ascii="Times New Roman" w:hAnsi="Times New Roman"/>
                <w:sz w:val="24"/>
                <w:szCs w:val="24"/>
              </w:rPr>
            </w:pPr>
            <w:r>
              <w:rPr>
                <w:rFonts w:ascii="Times New Roman" w:hAnsi="Times New Roman"/>
                <w:sz w:val="24"/>
                <w:szCs w:val="24"/>
              </w:rPr>
              <w:t>Nil</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Strongly disagree</w:t>
            </w:r>
          </w:p>
        </w:tc>
        <w:tc>
          <w:tcPr>
            <w:tcW w:w="2889" w:type="dxa"/>
          </w:tcPr>
          <w:p w:rsidR="001C5D5B" w:rsidRPr="001E4662" w:rsidRDefault="00196564" w:rsidP="001C5D5B">
            <w:pPr>
              <w:spacing w:after="0" w:line="360" w:lineRule="auto"/>
              <w:jc w:val="center"/>
              <w:rPr>
                <w:rFonts w:ascii="Times New Roman" w:hAnsi="Times New Roman"/>
                <w:sz w:val="24"/>
                <w:szCs w:val="24"/>
              </w:rPr>
            </w:pPr>
            <w:r>
              <w:rPr>
                <w:rFonts w:ascii="Times New Roman" w:hAnsi="Times New Roman"/>
                <w:sz w:val="24"/>
                <w:szCs w:val="24"/>
              </w:rPr>
              <w:t>Nil</w:t>
            </w:r>
          </w:p>
        </w:tc>
        <w:tc>
          <w:tcPr>
            <w:tcW w:w="2889" w:type="dxa"/>
          </w:tcPr>
          <w:p w:rsidR="001C5D5B" w:rsidRPr="001E4662" w:rsidRDefault="00196564" w:rsidP="001C5D5B">
            <w:pPr>
              <w:spacing w:after="0" w:line="360" w:lineRule="auto"/>
              <w:jc w:val="center"/>
              <w:rPr>
                <w:rFonts w:ascii="Times New Roman" w:hAnsi="Times New Roman"/>
                <w:sz w:val="24"/>
                <w:szCs w:val="24"/>
              </w:rPr>
            </w:pPr>
            <w:r>
              <w:rPr>
                <w:rFonts w:ascii="Times New Roman" w:hAnsi="Times New Roman"/>
                <w:sz w:val="24"/>
                <w:szCs w:val="24"/>
              </w:rPr>
              <w:t>Nil</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In the table above, it shows that 60(60%) of respondents strongly agree, 40(40%) of respondents also agree that lack of proper funding in agro business by government is a major factor responsible for youth un-participation in agro allied business.</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Table 16</w:t>
      </w:r>
    </w:p>
    <w:p w:rsidR="001C5D5B" w:rsidRPr="00E25FCF"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 xml:space="preserve">Question 16: There should be extensive training of youth </w:t>
      </w:r>
      <w:r w:rsidR="00E647EB">
        <w:rPr>
          <w:rFonts w:ascii="Times New Roman" w:hAnsi="Times New Roman" w:cs="Times New Roman"/>
          <w:b/>
          <w:sz w:val="24"/>
          <w:szCs w:val="24"/>
        </w:rPr>
        <w:t>on the importance of Agro</w:t>
      </w:r>
      <w:r w:rsidRPr="001E4662">
        <w:rPr>
          <w:rFonts w:ascii="Times New Roman" w:hAnsi="Times New Roman" w:cs="Times New Roman"/>
          <w:b/>
          <w:sz w:val="24"/>
          <w:szCs w:val="24"/>
        </w:rPr>
        <w:t xml:space="preserve"> </w:t>
      </w:r>
      <w:r w:rsidR="00E25FCF">
        <w:rPr>
          <w:rFonts w:ascii="Times New Roman" w:hAnsi="Times New Roman" w:cs="Times New Roman"/>
          <w:b/>
          <w:sz w:val="24"/>
          <w:szCs w:val="24"/>
        </w:rPr>
        <w:t xml:space="preserve">allied business in order to reduce </w:t>
      </w:r>
      <w:r w:rsidR="00E25FCF" w:rsidRPr="00E25FCF">
        <w:rPr>
          <w:rFonts w:ascii="Times New Roman" w:hAnsi="Times New Roman" w:cs="Times New Roman"/>
          <w:b/>
          <w:sz w:val="24"/>
          <w:szCs w:val="24"/>
        </w:rPr>
        <w:t>unemployment in Ilorin East Local Government</w:t>
      </w:r>
      <w:r w:rsidRPr="00E25FCF">
        <w:rPr>
          <w:rFonts w:ascii="Times New Roman" w:hAnsi="Times New Roman" w:cs="Times New Roman"/>
          <w:b/>
          <w:sz w:val="24"/>
          <w:szCs w:val="24"/>
        </w:rPr>
        <w:t>?</w:t>
      </w:r>
    </w:p>
    <w:tbl>
      <w:tblPr>
        <w:tblStyle w:val="TableGrid"/>
        <w:tblW w:w="0" w:type="auto"/>
        <w:tblLook w:val="04A0"/>
      </w:tblPr>
      <w:tblGrid>
        <w:gridCol w:w="2889"/>
        <w:gridCol w:w="2889"/>
        <w:gridCol w:w="2889"/>
      </w:tblGrid>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RESPONSES</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FREQUENCY</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PERCENTAGE (%)</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Strongly agree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84</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84</w:t>
            </w:r>
            <w:r w:rsidR="00B35BB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Agree</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16</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16</w:t>
            </w:r>
            <w:r w:rsidR="00B35BB7">
              <w:rPr>
                <w:rFonts w:ascii="Times New Roman" w:hAnsi="Times New Roman"/>
                <w:sz w:val="24"/>
                <w:szCs w:val="24"/>
              </w:rPr>
              <w:t>%</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Disagree</w:t>
            </w:r>
          </w:p>
        </w:tc>
        <w:tc>
          <w:tcPr>
            <w:tcW w:w="2889" w:type="dxa"/>
          </w:tcPr>
          <w:p w:rsidR="001C5D5B" w:rsidRPr="001E4662" w:rsidRDefault="003E2BAB" w:rsidP="001C5D5B">
            <w:pPr>
              <w:spacing w:after="0" w:line="360" w:lineRule="auto"/>
              <w:jc w:val="center"/>
              <w:rPr>
                <w:rFonts w:ascii="Times New Roman" w:hAnsi="Times New Roman"/>
                <w:sz w:val="24"/>
                <w:szCs w:val="24"/>
              </w:rPr>
            </w:pPr>
            <w:r>
              <w:rPr>
                <w:rFonts w:ascii="Times New Roman" w:hAnsi="Times New Roman"/>
                <w:sz w:val="24"/>
                <w:szCs w:val="24"/>
              </w:rPr>
              <w:t>Nil</w:t>
            </w:r>
          </w:p>
        </w:tc>
        <w:tc>
          <w:tcPr>
            <w:tcW w:w="2889" w:type="dxa"/>
          </w:tcPr>
          <w:p w:rsidR="001C5D5B" w:rsidRPr="001E4662" w:rsidRDefault="003E2BAB" w:rsidP="001C5D5B">
            <w:pPr>
              <w:spacing w:after="0" w:line="360" w:lineRule="auto"/>
              <w:jc w:val="center"/>
              <w:rPr>
                <w:rFonts w:ascii="Times New Roman" w:hAnsi="Times New Roman"/>
                <w:sz w:val="24"/>
                <w:szCs w:val="24"/>
              </w:rPr>
            </w:pPr>
            <w:r>
              <w:rPr>
                <w:rFonts w:ascii="Times New Roman" w:hAnsi="Times New Roman"/>
                <w:sz w:val="24"/>
                <w:szCs w:val="24"/>
              </w:rPr>
              <w:t>Nil</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Strongly disagree</w:t>
            </w:r>
          </w:p>
        </w:tc>
        <w:tc>
          <w:tcPr>
            <w:tcW w:w="2889" w:type="dxa"/>
          </w:tcPr>
          <w:p w:rsidR="001C5D5B" w:rsidRPr="001E4662" w:rsidRDefault="003E2BAB" w:rsidP="001C5D5B">
            <w:pPr>
              <w:spacing w:after="0" w:line="360" w:lineRule="auto"/>
              <w:jc w:val="center"/>
              <w:rPr>
                <w:rFonts w:ascii="Times New Roman" w:hAnsi="Times New Roman"/>
                <w:sz w:val="24"/>
                <w:szCs w:val="24"/>
              </w:rPr>
            </w:pPr>
            <w:r>
              <w:rPr>
                <w:rFonts w:ascii="Times New Roman" w:hAnsi="Times New Roman"/>
                <w:sz w:val="24"/>
                <w:szCs w:val="24"/>
              </w:rPr>
              <w:t>Nil</w:t>
            </w:r>
          </w:p>
        </w:tc>
        <w:tc>
          <w:tcPr>
            <w:tcW w:w="2889" w:type="dxa"/>
          </w:tcPr>
          <w:p w:rsidR="001C5D5B" w:rsidRPr="001E4662" w:rsidRDefault="003E2BAB" w:rsidP="001C5D5B">
            <w:pPr>
              <w:spacing w:after="0" w:line="360" w:lineRule="auto"/>
              <w:jc w:val="center"/>
              <w:rPr>
                <w:rFonts w:ascii="Times New Roman" w:hAnsi="Times New Roman"/>
                <w:sz w:val="24"/>
                <w:szCs w:val="24"/>
              </w:rPr>
            </w:pPr>
            <w:r>
              <w:rPr>
                <w:rFonts w:ascii="Times New Roman" w:hAnsi="Times New Roman"/>
                <w:sz w:val="24"/>
                <w:szCs w:val="24"/>
              </w:rPr>
              <w:t>Nil</w:t>
            </w:r>
          </w:p>
        </w:tc>
      </w:tr>
      <w:tr w:rsidR="001C5D5B" w:rsidRPr="001E4662" w:rsidTr="003F6F68">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Total</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c>
          <w:tcPr>
            <w:tcW w:w="2889" w:type="dxa"/>
          </w:tcPr>
          <w:p w:rsidR="001C5D5B" w:rsidRPr="001E4662" w:rsidRDefault="001C5D5B" w:rsidP="001C5D5B">
            <w:pPr>
              <w:spacing w:after="0" w:line="360" w:lineRule="auto"/>
              <w:jc w:val="center"/>
              <w:rPr>
                <w:rFonts w:ascii="Times New Roman" w:hAnsi="Times New Roman"/>
                <w:sz w:val="24"/>
                <w:szCs w:val="24"/>
              </w:rPr>
            </w:pPr>
            <w:r w:rsidRPr="001E4662">
              <w:rPr>
                <w:rFonts w:ascii="Times New Roman" w:hAnsi="Times New Roman"/>
                <w:sz w:val="24"/>
                <w:szCs w:val="24"/>
              </w:rPr>
              <w:t>100%</w:t>
            </w:r>
          </w:p>
        </w:tc>
      </w:tr>
    </w:tbl>
    <w:p w:rsidR="001C5D5B" w:rsidRPr="001E4662" w:rsidRDefault="00FC3FF5" w:rsidP="001C5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From the table above, 84(84%) of respondents strongly agree that there should be extensive training of youth </w:t>
      </w:r>
      <w:r w:rsidR="00E647EB">
        <w:rPr>
          <w:rFonts w:ascii="Times New Roman" w:hAnsi="Times New Roman" w:cs="Times New Roman"/>
          <w:sz w:val="24"/>
          <w:szCs w:val="24"/>
        </w:rPr>
        <w:t>on the importance of Agro</w:t>
      </w:r>
      <w:r w:rsidRPr="001E4662">
        <w:rPr>
          <w:rFonts w:ascii="Times New Roman" w:hAnsi="Times New Roman" w:cs="Times New Roman"/>
          <w:sz w:val="24"/>
          <w:szCs w:val="24"/>
        </w:rPr>
        <w:t xml:space="preserve"> </w:t>
      </w:r>
      <w:r w:rsidR="00E647EB">
        <w:rPr>
          <w:rFonts w:ascii="Times New Roman" w:hAnsi="Times New Roman" w:cs="Times New Roman"/>
          <w:sz w:val="24"/>
          <w:szCs w:val="24"/>
        </w:rPr>
        <w:t xml:space="preserve">allied business in order </w:t>
      </w:r>
      <w:r w:rsidR="00E647EB" w:rsidRPr="00782041">
        <w:rPr>
          <w:rFonts w:ascii="Times New Roman" w:hAnsi="Times New Roman" w:cs="Times New Roman"/>
          <w:sz w:val="24"/>
          <w:szCs w:val="24"/>
        </w:rPr>
        <w:t xml:space="preserve">to reduce </w:t>
      </w:r>
      <w:r w:rsidR="00E647EB" w:rsidRPr="00782041">
        <w:rPr>
          <w:rFonts w:ascii="Times New Roman" w:hAnsi="Times New Roman" w:cs="Times New Roman"/>
          <w:sz w:val="24"/>
          <w:szCs w:val="24"/>
        </w:rPr>
        <w:lastRenderedPageBreak/>
        <w:t>unemployment in Ilorin East Local Government</w:t>
      </w:r>
      <w:r w:rsidRPr="001E4662">
        <w:rPr>
          <w:rFonts w:ascii="Times New Roman" w:hAnsi="Times New Roman" w:cs="Times New Roman"/>
          <w:sz w:val="24"/>
          <w:szCs w:val="24"/>
        </w:rPr>
        <w:t>, 16(16%) of respondents also agree. None of the respondents disagreed or strongly disagreed.</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4.2</w:t>
      </w:r>
      <w:r w:rsidRPr="001E4662">
        <w:rPr>
          <w:rFonts w:ascii="Times New Roman" w:hAnsi="Times New Roman" w:cs="Times New Roman"/>
          <w:b/>
          <w:sz w:val="24"/>
          <w:szCs w:val="24"/>
        </w:rPr>
        <w:tab/>
      </w:r>
      <w:r w:rsidR="0045306D">
        <w:rPr>
          <w:rFonts w:ascii="Times New Roman" w:hAnsi="Times New Roman" w:cs="Times New Roman"/>
          <w:b/>
          <w:sz w:val="24"/>
          <w:szCs w:val="24"/>
        </w:rPr>
        <w:t>Analysis of research questions</w:t>
      </w:r>
    </w:p>
    <w:p w:rsidR="001C5D5B" w:rsidRPr="001E4662" w:rsidRDefault="001C5D5B" w:rsidP="001C5D5B">
      <w:pPr>
        <w:spacing w:after="0" w:line="360" w:lineRule="auto"/>
        <w:ind w:firstLine="720"/>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Research question 1: Does television broadcast sensitizing unemployment youth in Ilorin East Local Government on the importance of Agriculture practice?</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eastAsia="Times New Roman" w:hAnsi="Times New Roman" w:cs="Times New Roman"/>
          <w:sz w:val="24"/>
          <w:szCs w:val="24"/>
        </w:rPr>
        <w:t>Table 9 answer research question 1: t</w:t>
      </w:r>
      <w:r w:rsidRPr="001E4662">
        <w:rPr>
          <w:rFonts w:ascii="Times New Roman" w:hAnsi="Times New Roman" w:cs="Times New Roman"/>
          <w:sz w:val="24"/>
          <w:szCs w:val="24"/>
        </w:rPr>
        <w:t xml:space="preserve">able 11, it shows that 90% of the respondents agreed that agree that broadcast media have play a vital role in promoting youth participation in Agricultural practice </w:t>
      </w:r>
      <w:r w:rsidR="00D366B7" w:rsidRPr="00782041">
        <w:rPr>
          <w:rFonts w:ascii="Times New Roman" w:hAnsi="Times New Roman" w:cs="Times New Roman"/>
          <w:sz w:val="24"/>
          <w:szCs w:val="24"/>
        </w:rPr>
        <w:t>to reduce unemployment in Ilorin East Local Government</w:t>
      </w:r>
      <w:r w:rsidR="00D366B7" w:rsidRPr="001E4662">
        <w:rPr>
          <w:rFonts w:ascii="Times New Roman" w:hAnsi="Times New Roman" w:cs="Times New Roman"/>
          <w:sz w:val="24"/>
          <w:szCs w:val="24"/>
        </w:rPr>
        <w:t xml:space="preserve"> </w:t>
      </w:r>
      <w:r w:rsidRPr="001E4662">
        <w:rPr>
          <w:rFonts w:ascii="Times New Roman" w:hAnsi="Times New Roman" w:cs="Times New Roman"/>
          <w:sz w:val="24"/>
          <w:szCs w:val="24"/>
        </w:rPr>
        <w:t>while 10% of the respondents disagreed.</w:t>
      </w:r>
    </w:p>
    <w:p w:rsidR="001C5D5B" w:rsidRPr="001E4662" w:rsidRDefault="001C5D5B" w:rsidP="001C5D5B">
      <w:pPr>
        <w:spacing w:after="0" w:line="360" w:lineRule="auto"/>
        <w:ind w:firstLine="720"/>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Research question 2: What is the pattern use by television broadcast in sensitizing unemployment youth in Ilorin East Local Government on the importance of Agriculture practice?</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eastAsia="Times New Roman" w:hAnsi="Times New Roman" w:cs="Times New Roman"/>
          <w:sz w:val="24"/>
          <w:szCs w:val="24"/>
        </w:rPr>
        <w:t>Table 6 answered research question 2</w:t>
      </w:r>
      <w:r w:rsidRPr="001E4662">
        <w:rPr>
          <w:rFonts w:ascii="Times New Roman" w:hAnsi="Times New Roman" w:cs="Times New Roman"/>
          <w:sz w:val="24"/>
          <w:szCs w:val="24"/>
        </w:rPr>
        <w:t>, the table shows 70 of them comprising of 70% do watch program that discusses about Agricultural practices while 30 respondents comprising of 30% said no that they don’t watch program that discusses about Agricultural practices.</w:t>
      </w:r>
    </w:p>
    <w:p w:rsidR="001C5D5B" w:rsidRPr="001E4662" w:rsidRDefault="001C5D5B" w:rsidP="001C5D5B">
      <w:pPr>
        <w:spacing w:after="0" w:line="360" w:lineRule="auto"/>
        <w:ind w:firstLine="720"/>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Research question 3: What are the challenges faces by television broadcast in sensitizing unemployment youth in Ilorin East Local Government on the importance of Agriculture practice?</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eastAsia="Times New Roman" w:hAnsi="Times New Roman" w:cs="Times New Roman"/>
          <w:sz w:val="24"/>
          <w:szCs w:val="24"/>
        </w:rPr>
        <w:t>Table 15 answer research question 3: t</w:t>
      </w:r>
      <w:r w:rsidRPr="001E4662">
        <w:rPr>
          <w:rFonts w:ascii="Times New Roman" w:hAnsi="Times New Roman" w:cs="Times New Roman"/>
          <w:sz w:val="24"/>
          <w:szCs w:val="24"/>
        </w:rPr>
        <w:t>able 12 indicated that, 60(60%) of respondents strongly agree, 40(40%) of respondents also agree that lack of proper funding in agro business by government is a major factor responsible for youth un-participation in agro allied business.</w:t>
      </w:r>
    </w:p>
    <w:p w:rsidR="001C5D5B" w:rsidRPr="001E4662" w:rsidRDefault="001C5D5B" w:rsidP="001C5D5B">
      <w:pPr>
        <w:spacing w:after="0" w:line="360" w:lineRule="auto"/>
        <w:ind w:firstLine="720"/>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t>Research question 4: What extent has TV sensitized unemployed youth to embrace faming?</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eastAsia="Times New Roman" w:hAnsi="Times New Roman" w:cs="Times New Roman"/>
          <w:sz w:val="24"/>
          <w:szCs w:val="24"/>
        </w:rPr>
        <w:t>Table 12 answer research question 3: t</w:t>
      </w:r>
      <w:r w:rsidRPr="001E4662">
        <w:rPr>
          <w:rFonts w:ascii="Times New Roman" w:hAnsi="Times New Roman" w:cs="Times New Roman"/>
          <w:sz w:val="24"/>
          <w:szCs w:val="24"/>
        </w:rPr>
        <w:t xml:space="preserve">able 40% of respondents consider the broadcast media campaign as important tool in influencing youth in Agricultural practice </w:t>
      </w:r>
      <w:r w:rsidR="00EC02A2" w:rsidRPr="00782041">
        <w:rPr>
          <w:rFonts w:ascii="Times New Roman" w:hAnsi="Times New Roman" w:cs="Times New Roman"/>
          <w:sz w:val="24"/>
          <w:szCs w:val="24"/>
        </w:rPr>
        <w:t>to reduce unemployment in Ilorin East Local Government</w:t>
      </w:r>
      <w:r w:rsidR="00EC02A2" w:rsidRPr="001E4662">
        <w:rPr>
          <w:rFonts w:ascii="Times New Roman" w:hAnsi="Times New Roman" w:cs="Times New Roman"/>
          <w:sz w:val="24"/>
          <w:szCs w:val="24"/>
        </w:rPr>
        <w:t xml:space="preserve"> </w:t>
      </w:r>
      <w:r w:rsidRPr="001E4662">
        <w:rPr>
          <w:rFonts w:ascii="Times New Roman" w:hAnsi="Times New Roman" w:cs="Times New Roman"/>
          <w:sz w:val="24"/>
          <w:szCs w:val="24"/>
        </w:rPr>
        <w:t>to a very large extent and another 40% respondents considered it large, 18% considered it average, 20% considered it low and 1% of respondent considered it very low.</w:t>
      </w:r>
    </w:p>
    <w:p w:rsidR="00A35584" w:rsidRDefault="00A3558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C5D5B" w:rsidRPr="001E4662" w:rsidRDefault="001C5D5B" w:rsidP="001C5D5B">
      <w:pPr>
        <w:spacing w:after="0" w:line="360" w:lineRule="auto"/>
        <w:jc w:val="both"/>
        <w:rPr>
          <w:rFonts w:ascii="Times New Roman" w:eastAsia="Times New Roman" w:hAnsi="Times New Roman" w:cs="Times New Roman"/>
          <w:b/>
          <w:sz w:val="24"/>
          <w:szCs w:val="24"/>
        </w:rPr>
      </w:pPr>
      <w:r w:rsidRPr="001E4662">
        <w:rPr>
          <w:rFonts w:ascii="Times New Roman" w:eastAsia="Times New Roman" w:hAnsi="Times New Roman" w:cs="Times New Roman"/>
          <w:b/>
          <w:sz w:val="24"/>
          <w:szCs w:val="24"/>
        </w:rPr>
        <w:lastRenderedPageBreak/>
        <w:t>4.3</w:t>
      </w:r>
      <w:r w:rsidRPr="001E4662">
        <w:rPr>
          <w:rFonts w:ascii="Times New Roman" w:eastAsia="Times New Roman" w:hAnsi="Times New Roman" w:cs="Times New Roman"/>
          <w:b/>
          <w:sz w:val="24"/>
          <w:szCs w:val="24"/>
        </w:rPr>
        <w:tab/>
        <w:t>Discussion of Findings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 xml:space="preserve">Survey </w:t>
      </w:r>
      <w:r w:rsidR="002F52D1">
        <w:rPr>
          <w:rFonts w:ascii="Times New Roman" w:hAnsi="Times New Roman" w:cs="Times New Roman"/>
          <w:sz w:val="24"/>
          <w:szCs w:val="24"/>
        </w:rPr>
        <w:t>is on the role of TV broadcasting in creating awareness on the importance of agriculture among unemployed youths in Ilorin East Local Government</w:t>
      </w:r>
      <w:r w:rsidR="000A4CDA">
        <w:rPr>
          <w:rFonts w:ascii="Times New Roman" w:hAnsi="Times New Roman" w:cs="Times New Roman"/>
          <w:sz w:val="24"/>
          <w:szCs w:val="24"/>
        </w:rPr>
        <w:t xml:space="preserve">.  </w:t>
      </w:r>
      <w:r w:rsidRPr="001E4662">
        <w:rPr>
          <w:rFonts w:ascii="Times New Roman" w:hAnsi="Times New Roman" w:cs="Times New Roman"/>
          <w:sz w:val="24"/>
          <w:szCs w:val="24"/>
        </w:rPr>
        <w:t xml:space="preserve">The content of the programmes follow the conventional top down approach as the messages are passed down to the youth and farmers without their active participation and involvement in the process. </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Agribusiness consists of several million farm units and several thousand business units, each an independent entity, free to make its own decisions. Agribusiness is the sum total of hundreds of trade associations, commodity organizations, farm organizations, quasi-research bodies, conference bodies, and committees, each concentrating on its own interests.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 availability of labour can dictate the type of farming practiced and in particular the extent of mechanization. Those employed in farming may have skills which are not easily adaptable to alternative activities, even if the opportunities were available.</w:t>
      </w:r>
    </w:p>
    <w:p w:rsidR="001C5D5B" w:rsidRPr="001E4662" w:rsidRDefault="001C5D5B" w:rsidP="001C5D5B">
      <w:pPr>
        <w:spacing w:after="0" w:line="360" w:lineRule="auto"/>
        <w:ind w:firstLine="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The youths are associated with creativity, passion and energy. Thus representing a dynamic driving force and stimulant of economic growth and development. Consequently the Nigeria state government adopted a youth focused employment policy in consistence with its goal of eradication of youth unemployment.</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eastAsia="Times New Roman" w:hAnsi="Times New Roman" w:cs="Times New Roman"/>
          <w:sz w:val="24"/>
          <w:szCs w:val="24"/>
        </w:rPr>
        <w:t xml:space="preserve">Findings shows that </w:t>
      </w:r>
      <w:r w:rsidRPr="001E4662">
        <w:rPr>
          <w:rFonts w:ascii="Times New Roman" w:hAnsi="Times New Roman" w:cs="Times New Roman"/>
          <w:sz w:val="24"/>
          <w:szCs w:val="24"/>
        </w:rPr>
        <w:t>50% of the respondents rate the performance of the broadcast media in promoting Agricultural practice, 20% rate them very low, 10% rate the performance of the broadcast media high and 20% rate them very high and 20% of respondents think Radio is most appropriate for information on Agricultural practice, 8% choose Newspaper, 70% agreed that Television is most appropriate for information on Agricultural practice and 2% choose others.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Field shows that 80(80%) strongly agree that broadcast media participate actively in promoting youth participation in Agriculture practice, 10(10%) also agree, and 10(10%) of respondents disagreed, 60(60%) of respondents strongly agree, 40(40%) of respondents also agree that lack of proper funding in agro business by government is a major factor responsible for youth un-participation in agro allied business and 84(84%) of respondents strongly agree that there should be extensive training of youth on the importance of Agriculture practice, 16(16%) of respondents also agree. None of the respondents disagreed or strongly disagreed.</w:t>
      </w:r>
    </w:p>
    <w:p w:rsidR="000646F0" w:rsidRDefault="000646F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C5D5B" w:rsidRPr="001E4662" w:rsidRDefault="001C5D5B" w:rsidP="001C5D5B">
      <w:pPr>
        <w:spacing w:after="0" w:line="360" w:lineRule="auto"/>
        <w:jc w:val="center"/>
        <w:rPr>
          <w:rFonts w:ascii="Times New Roman" w:hAnsi="Times New Roman" w:cs="Times New Roman"/>
          <w:b/>
          <w:sz w:val="24"/>
          <w:szCs w:val="24"/>
        </w:rPr>
      </w:pPr>
      <w:r w:rsidRPr="001E4662">
        <w:rPr>
          <w:rFonts w:ascii="Times New Roman" w:hAnsi="Times New Roman" w:cs="Times New Roman"/>
          <w:b/>
          <w:sz w:val="24"/>
          <w:szCs w:val="24"/>
        </w:rPr>
        <w:lastRenderedPageBreak/>
        <w:t>CHAPTER FIVE</w:t>
      </w:r>
    </w:p>
    <w:p w:rsidR="001C5D5B" w:rsidRPr="001E4662" w:rsidRDefault="001C5D5B" w:rsidP="001C5D5B">
      <w:pPr>
        <w:spacing w:after="0" w:line="360" w:lineRule="auto"/>
        <w:jc w:val="center"/>
        <w:rPr>
          <w:rFonts w:ascii="Times New Roman" w:hAnsi="Times New Roman" w:cs="Times New Roman"/>
          <w:b/>
          <w:sz w:val="24"/>
          <w:szCs w:val="24"/>
        </w:rPr>
      </w:pPr>
      <w:r w:rsidRPr="001E4662">
        <w:rPr>
          <w:rFonts w:ascii="Times New Roman" w:hAnsi="Times New Roman" w:cs="Times New Roman"/>
          <w:b/>
          <w:sz w:val="24"/>
          <w:szCs w:val="24"/>
        </w:rPr>
        <w:t>SUMMARY CONCLUSION AND RECOMMENDATION</w:t>
      </w:r>
      <w:r w:rsidR="00A33BE1">
        <w:rPr>
          <w:rFonts w:ascii="Times New Roman" w:hAnsi="Times New Roman" w:cs="Times New Roman"/>
          <w:b/>
          <w:sz w:val="24"/>
          <w:szCs w:val="24"/>
        </w:rPr>
        <w:t>S</w:t>
      </w:r>
    </w:p>
    <w:p w:rsidR="001C5D5B" w:rsidRPr="001E4662" w:rsidRDefault="001C5D5B" w:rsidP="001C5D5B">
      <w:pPr>
        <w:spacing w:after="0" w:line="360" w:lineRule="auto"/>
        <w:rPr>
          <w:rFonts w:ascii="Times New Roman" w:hAnsi="Times New Roman" w:cs="Times New Roman"/>
          <w:b/>
          <w:sz w:val="24"/>
          <w:szCs w:val="24"/>
        </w:rPr>
      </w:pPr>
      <w:r w:rsidRPr="001E4662">
        <w:rPr>
          <w:rFonts w:ascii="Times New Roman" w:hAnsi="Times New Roman" w:cs="Times New Roman"/>
          <w:b/>
          <w:sz w:val="24"/>
          <w:szCs w:val="24"/>
        </w:rPr>
        <w:t>5.1</w:t>
      </w:r>
      <w:r w:rsidRPr="001E4662">
        <w:rPr>
          <w:rFonts w:ascii="Times New Roman" w:hAnsi="Times New Roman" w:cs="Times New Roman"/>
          <w:b/>
          <w:sz w:val="24"/>
          <w:szCs w:val="24"/>
        </w:rPr>
        <w:tab/>
        <w:t>Summary</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This project is on the role of television in sensitizing unemployment youth in Ilorin East Local Government on the importance of Agriculture practice. This project is divided into five chapters, chapter one describe the aims and objectives, scope of the study, significance, limitation and constraints of the study.</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Chapter two centers on the review of various publication of project. It explains the theoretical framework of the research applied is the use of gratification media theory.</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Chapter three concern with the research methodology to gather information such as descriptive method to interpret and the interview. It also explains the nature of individual research efforts and the target goal often determine which design to employ in realizing them.</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Chapter four explains how data was analysed for proper understanding. It also contains data presentation and interpretation. Chapter five allows us to know the summary of the whole research work, how they recommended the work for another upcoming researchers and how they conclude the whole work.</w:t>
      </w:r>
    </w:p>
    <w:p w:rsidR="001C5D5B" w:rsidRPr="001E4662" w:rsidRDefault="00E422D3" w:rsidP="001C5D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made use of 100 respondents and asked them </w:t>
      </w:r>
      <w:r w:rsidR="001C5D5B" w:rsidRPr="001E4662">
        <w:rPr>
          <w:rFonts w:ascii="Times New Roman" w:hAnsi="Times New Roman" w:cs="Times New Roman"/>
          <w:sz w:val="24"/>
          <w:szCs w:val="24"/>
        </w:rPr>
        <w:t>1</w:t>
      </w:r>
      <w:r>
        <w:rPr>
          <w:rFonts w:ascii="Times New Roman" w:hAnsi="Times New Roman" w:cs="Times New Roman"/>
          <w:sz w:val="24"/>
          <w:szCs w:val="24"/>
        </w:rPr>
        <w:t>6</w:t>
      </w:r>
      <w:r w:rsidR="001C5D5B" w:rsidRPr="001E4662">
        <w:rPr>
          <w:rFonts w:ascii="Times New Roman" w:hAnsi="Times New Roman" w:cs="Times New Roman"/>
          <w:sz w:val="24"/>
          <w:szCs w:val="24"/>
        </w:rPr>
        <w:t xml:space="preserve"> questions and the questions were analyzed is chapter four.</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5.2</w:t>
      </w:r>
      <w:r w:rsidRPr="001E4662">
        <w:rPr>
          <w:rFonts w:ascii="Times New Roman" w:hAnsi="Times New Roman" w:cs="Times New Roman"/>
          <w:b/>
          <w:sz w:val="24"/>
          <w:szCs w:val="24"/>
        </w:rPr>
        <w:tab/>
        <w:t>Conclusion</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 research has aimed at finding out the influence of the broadcast media in promoting youth participation in agro allied business. To this topic, set of questionnaires were fashioned out and administered so as to know how the media has helped in creating awareness in promoting youth participation in agro allied business.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From this study, it was discovered that mass media campaign create awareness therefore remain an important strategy for agro allied business promotion yet, considerable debate surround the effectiveness of those campaign that take form of series of television and radio public service announcement with collation of print materials such as posters, booklets, handbills etc. Agriculture ministry and regulatory bodies are often involved as intermediaries to help disseminate the message of agro allied business.</w:t>
      </w:r>
    </w:p>
    <w:p w:rsidR="001C5D5B" w:rsidRPr="001E4662" w:rsidRDefault="001C5D5B" w:rsidP="001C5D5B">
      <w:pPr>
        <w:spacing w:after="0" w:line="360" w:lineRule="auto"/>
        <w:ind w:firstLine="720"/>
        <w:jc w:val="both"/>
        <w:rPr>
          <w:rFonts w:ascii="Times New Roman" w:hAnsi="Times New Roman" w:cs="Times New Roman"/>
          <w:b/>
          <w:sz w:val="24"/>
          <w:szCs w:val="24"/>
        </w:rPr>
      </w:pPr>
      <w:r w:rsidRPr="001E4662">
        <w:rPr>
          <w:rFonts w:ascii="Times New Roman" w:hAnsi="Times New Roman" w:cs="Times New Roman"/>
          <w:sz w:val="24"/>
          <w:szCs w:val="24"/>
        </w:rPr>
        <w:lastRenderedPageBreak/>
        <w:t>It was observed that broadcast media create awareness effectively on youth participation in agro allied business.</w:t>
      </w:r>
    </w:p>
    <w:p w:rsidR="001C5D5B" w:rsidRPr="001E4662" w:rsidRDefault="001C5D5B" w:rsidP="001C5D5B">
      <w:pPr>
        <w:spacing w:after="0" w:line="360" w:lineRule="auto"/>
        <w:jc w:val="both"/>
        <w:rPr>
          <w:rFonts w:ascii="Times New Roman" w:hAnsi="Times New Roman" w:cs="Times New Roman"/>
          <w:b/>
          <w:sz w:val="24"/>
          <w:szCs w:val="24"/>
        </w:rPr>
      </w:pPr>
      <w:r w:rsidRPr="001E4662">
        <w:rPr>
          <w:rFonts w:ascii="Times New Roman" w:hAnsi="Times New Roman" w:cs="Times New Roman"/>
          <w:b/>
          <w:sz w:val="24"/>
          <w:szCs w:val="24"/>
        </w:rPr>
        <w:t>5.3</w:t>
      </w:r>
      <w:r w:rsidRPr="001E4662">
        <w:rPr>
          <w:rFonts w:ascii="Times New Roman" w:hAnsi="Times New Roman" w:cs="Times New Roman"/>
          <w:b/>
          <w:sz w:val="24"/>
          <w:szCs w:val="24"/>
        </w:rPr>
        <w:tab/>
        <w:t>Recommendations</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The validity of any project work rest on the suggestions and the recommendations that research offer. It is on this, the researcher consider it imperatives, necessary and appropriate to make following suitable recommendation to all broadcast media organization and the general public.</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Typically, the broadcast media can work effectively if these objectives are not consequently, we recommend the following:</w:t>
      </w:r>
    </w:p>
    <w:p w:rsidR="001C5D5B" w:rsidRPr="001E4662" w:rsidRDefault="001C5D5B" w:rsidP="001C5D5B">
      <w:pPr>
        <w:pStyle w:val="ListParagraph"/>
        <w:numPr>
          <w:ilvl w:val="0"/>
          <w:numId w:val="14"/>
        </w:num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Broadcast media should have a programme that will enlighten the youth on Agriculture practice.</w:t>
      </w:r>
    </w:p>
    <w:p w:rsidR="001C5D5B" w:rsidRPr="001E4662" w:rsidRDefault="001C5D5B" w:rsidP="001C5D5B">
      <w:pPr>
        <w:pStyle w:val="ListParagraph"/>
        <w:numPr>
          <w:ilvl w:val="0"/>
          <w:numId w:val="14"/>
        </w:num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Adequate funds should put in place in order to promote Agriculture practice through the media outlet.</w:t>
      </w:r>
    </w:p>
    <w:p w:rsidR="001C5D5B" w:rsidRPr="001E4662" w:rsidRDefault="001C5D5B" w:rsidP="001C5D5B">
      <w:pPr>
        <w:pStyle w:val="ListParagraph"/>
        <w:numPr>
          <w:ilvl w:val="0"/>
          <w:numId w:val="14"/>
        </w:num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Media should partner with the Government in enlightening youth on the importance of youth been participating in Agriculture practice.</w:t>
      </w:r>
    </w:p>
    <w:p w:rsidR="001C5D5B" w:rsidRPr="001E4662" w:rsidRDefault="001C5D5B" w:rsidP="001C5D5B">
      <w:pPr>
        <w:pStyle w:val="ListParagraph"/>
        <w:numPr>
          <w:ilvl w:val="0"/>
          <w:numId w:val="14"/>
        </w:num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Proper and constant orientation should put in place by the government to enlighten the youth on Agriculture practice.</w:t>
      </w:r>
    </w:p>
    <w:p w:rsidR="001C5D5B" w:rsidRPr="001E4662" w:rsidRDefault="001C5D5B" w:rsidP="001C5D5B">
      <w:pPr>
        <w:pStyle w:val="ListParagraph"/>
        <w:numPr>
          <w:ilvl w:val="0"/>
          <w:numId w:val="14"/>
        </w:num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There should be an extensive tanning of youth on the importance of Agriculture practice.</w:t>
      </w:r>
    </w:p>
    <w:p w:rsidR="001C5D5B" w:rsidRPr="001E4662" w:rsidRDefault="001C5D5B" w:rsidP="001C5D5B">
      <w:pPr>
        <w:pStyle w:val="ListParagraph"/>
        <w:numPr>
          <w:ilvl w:val="0"/>
          <w:numId w:val="14"/>
        </w:num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The general public should as matter of fact support the broadcast media in promoting youth participation in Agriculture practice.</w:t>
      </w:r>
    </w:p>
    <w:p w:rsidR="00BD168E" w:rsidRPr="00BD168E" w:rsidRDefault="00BD168E" w:rsidP="00BD168E">
      <w:pPr>
        <w:spacing w:after="0" w:line="360" w:lineRule="auto"/>
        <w:jc w:val="both"/>
        <w:rPr>
          <w:rFonts w:ascii="Times New Roman" w:hAnsi="Times New Roman" w:cs="Times New Roman"/>
          <w:b/>
          <w:sz w:val="24"/>
          <w:szCs w:val="24"/>
        </w:rPr>
      </w:pPr>
      <w:r w:rsidRPr="00BD168E">
        <w:rPr>
          <w:rFonts w:ascii="Times New Roman" w:hAnsi="Times New Roman" w:cs="Times New Roman"/>
          <w:b/>
          <w:sz w:val="24"/>
          <w:szCs w:val="24"/>
        </w:rPr>
        <w:t>Suggestion for further studies</w:t>
      </w:r>
    </w:p>
    <w:p w:rsidR="00BD168E" w:rsidRPr="00A42F4C" w:rsidRDefault="00BD168E" w:rsidP="00BD1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42F4C">
        <w:rPr>
          <w:rFonts w:ascii="Times New Roman" w:hAnsi="Times New Roman" w:cs="Times New Roman"/>
          <w:sz w:val="24"/>
          <w:szCs w:val="24"/>
        </w:rPr>
        <w:t xml:space="preserve">More studies should be conducted to </w:t>
      </w:r>
      <w:r>
        <w:rPr>
          <w:rFonts w:ascii="Times New Roman" w:hAnsi="Times New Roman" w:cs="Times New Roman"/>
          <w:sz w:val="24"/>
          <w:szCs w:val="24"/>
        </w:rPr>
        <w:t>on the role of TV broadcasting media in creating awareness on the importance of agriculture among unemployed youths in Ilorin East Local Government area in order to reduce unemployment rate in Nigeria and this will also improve Nigeria economy to certain ratio.</w:t>
      </w:r>
    </w:p>
    <w:p w:rsidR="00BD168E" w:rsidRPr="001E4662" w:rsidRDefault="00BD168E" w:rsidP="001C5D5B">
      <w:pPr>
        <w:spacing w:after="0" w:line="360" w:lineRule="auto"/>
        <w:rPr>
          <w:rFonts w:ascii="Times New Roman" w:hAnsi="Times New Roman" w:cs="Times New Roman"/>
          <w:b/>
          <w:sz w:val="24"/>
          <w:szCs w:val="24"/>
        </w:rPr>
      </w:pPr>
    </w:p>
    <w:p w:rsidR="00BD168E" w:rsidRDefault="00BD168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C5D5B" w:rsidRPr="001E4662" w:rsidRDefault="001C5D5B" w:rsidP="001C5D5B">
      <w:pPr>
        <w:spacing w:after="0" w:line="360" w:lineRule="auto"/>
        <w:jc w:val="center"/>
        <w:rPr>
          <w:rFonts w:ascii="Times New Roman" w:hAnsi="Times New Roman" w:cs="Times New Roman"/>
          <w:b/>
          <w:sz w:val="24"/>
          <w:szCs w:val="24"/>
        </w:rPr>
      </w:pPr>
      <w:r w:rsidRPr="001E4662">
        <w:rPr>
          <w:rFonts w:ascii="Times New Roman" w:hAnsi="Times New Roman" w:cs="Times New Roman"/>
          <w:b/>
          <w:sz w:val="24"/>
          <w:szCs w:val="24"/>
        </w:rPr>
        <w:lastRenderedPageBreak/>
        <w:t>REFERENCES</w:t>
      </w:r>
    </w:p>
    <w:p w:rsidR="001C5D5B" w:rsidRPr="001E4662" w:rsidRDefault="001C5D5B" w:rsidP="001C5D5B">
      <w:pPr>
        <w:pStyle w:val="NoSpacing"/>
        <w:spacing w:line="360" w:lineRule="auto"/>
        <w:ind w:left="720" w:hanging="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 xml:space="preserve">Akintayo D.I &amp; Adiat K.O., (2013). Human Resource Development for Sustainable Development: Perspective for Youth Empowerment in Nigeria </w:t>
      </w:r>
    </w:p>
    <w:p w:rsidR="001C5D5B" w:rsidRPr="001E4662" w:rsidRDefault="001C5D5B" w:rsidP="001C5D5B">
      <w:pPr>
        <w:pStyle w:val="NoSpacing"/>
        <w:spacing w:line="360" w:lineRule="auto"/>
        <w:ind w:left="720" w:hanging="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Akpan S.B (2010) Encouraging Youth Involvement in Agricultural Production and Processing. International Food Policy Research Institute, Sustainable Solutions for Ending Hunger and Poverty.</w:t>
      </w:r>
    </w:p>
    <w:p w:rsidR="001C5D5B" w:rsidRPr="001E4662" w:rsidRDefault="001C5D5B" w:rsidP="001C5D5B">
      <w:pPr>
        <w:pStyle w:val="NoSpacing"/>
        <w:spacing w:line="360" w:lineRule="auto"/>
        <w:ind w:left="720" w:hanging="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Ariyo J.A &amp; Mortimore M (2011), ‘Land Deals and Commercial Agriculture in Nigeria:</w:t>
      </w:r>
    </w:p>
    <w:p w:rsidR="001C5D5B" w:rsidRPr="001E4662" w:rsidRDefault="001C5D5B" w:rsidP="001C5D5B">
      <w:pPr>
        <w:pStyle w:val="NoSpacing"/>
        <w:spacing w:line="360" w:lineRule="auto"/>
        <w:ind w:left="720" w:hanging="720"/>
        <w:jc w:val="both"/>
        <w:rPr>
          <w:rFonts w:ascii="Times New Roman" w:hAnsi="Times New Roman" w:cs="Times New Roman"/>
          <w:sz w:val="24"/>
          <w:szCs w:val="24"/>
        </w:rPr>
      </w:pPr>
      <w:r w:rsidRPr="001E4662">
        <w:rPr>
          <w:rFonts w:ascii="Times New Roman" w:hAnsi="Times New Roman" w:cs="Times New Roman"/>
          <w:sz w:val="24"/>
          <w:szCs w:val="24"/>
        </w:rPr>
        <w:t>Anderson J.A (1988) Medicated communication: a vocal action perspective. Sage publication U.S.A.</w:t>
      </w:r>
    </w:p>
    <w:p w:rsidR="001C5D5B" w:rsidRPr="001E4662" w:rsidRDefault="001C5D5B" w:rsidP="001C5D5B">
      <w:pPr>
        <w:pStyle w:val="NoSpacing"/>
        <w:spacing w:line="360" w:lineRule="auto"/>
        <w:ind w:left="720" w:hanging="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Abimbola O. (2018) The Menace of Street Trading in Lagos Metropolis.</w:t>
      </w:r>
    </w:p>
    <w:p w:rsidR="001C5D5B" w:rsidRPr="001E4662" w:rsidRDefault="001C5D5B" w:rsidP="001C5D5B">
      <w:pPr>
        <w:pStyle w:val="NoSpacing"/>
        <w:spacing w:line="360" w:lineRule="auto"/>
        <w:ind w:left="720" w:hanging="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 xml:space="preserve">Adesina O.S (2013). Unemployment and security Challenges in Nigeria. </w:t>
      </w:r>
    </w:p>
    <w:p w:rsidR="001C5D5B" w:rsidRPr="001E4662" w:rsidRDefault="001C5D5B" w:rsidP="001C5D5B">
      <w:pPr>
        <w:pStyle w:val="NoSpacing"/>
        <w:spacing w:line="360" w:lineRule="auto"/>
        <w:ind w:left="720" w:hanging="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AfolayanO.S.m and Ajibade L.T (2012).Temporal Variation in Perennial Cash Crops Production in Ondo State, Nigeria.</w:t>
      </w:r>
    </w:p>
    <w:p w:rsidR="001C5D5B" w:rsidRPr="001E4662" w:rsidRDefault="001C5D5B" w:rsidP="001C5D5B">
      <w:pPr>
        <w:pStyle w:val="NoSpacing"/>
        <w:spacing w:line="360" w:lineRule="auto"/>
        <w:ind w:left="720" w:hanging="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Barbu C.M. and Capusneanu S. (2012) Agriculture, Environment and Sustainable Development of Rural Areas. International Journal of Academic Research in Business and Social Sciences, Vol. 2, No. 9, ISSN: 2222-6990</w:t>
      </w:r>
    </w:p>
    <w:p w:rsidR="001C5D5B" w:rsidRPr="001E4662" w:rsidRDefault="001C5D5B" w:rsidP="001C5D5B">
      <w:pPr>
        <w:pStyle w:val="NoSpacing"/>
        <w:spacing w:line="360" w:lineRule="auto"/>
        <w:ind w:left="720" w:hanging="720"/>
        <w:jc w:val="both"/>
        <w:rPr>
          <w:rFonts w:ascii="Times New Roman" w:eastAsia="Times New Roman" w:hAnsi="Times New Roman" w:cs="Times New Roman"/>
          <w:sz w:val="24"/>
          <w:szCs w:val="24"/>
        </w:rPr>
      </w:pPr>
      <w:r w:rsidRPr="001E4662">
        <w:rPr>
          <w:rFonts w:ascii="Times New Roman" w:hAnsi="Times New Roman" w:cs="Times New Roman"/>
          <w:sz w:val="24"/>
          <w:szCs w:val="24"/>
        </w:rPr>
        <w:t>Folarin, B. (2002) Theories of mass communication.An introductory text.Abeokuta link publication.</w:t>
      </w:r>
    </w:p>
    <w:p w:rsidR="001C5D5B" w:rsidRPr="001E4662" w:rsidRDefault="001C5D5B" w:rsidP="001C5D5B">
      <w:pPr>
        <w:pStyle w:val="NoSpacing"/>
        <w:spacing w:line="360" w:lineRule="auto"/>
        <w:ind w:left="720" w:hanging="720"/>
        <w:jc w:val="both"/>
        <w:rPr>
          <w:rFonts w:ascii="Times New Roman" w:hAnsi="Times New Roman" w:cs="Times New Roman"/>
          <w:sz w:val="24"/>
          <w:szCs w:val="24"/>
        </w:rPr>
      </w:pPr>
      <w:r w:rsidRPr="001E4662">
        <w:rPr>
          <w:rFonts w:ascii="Times New Roman" w:hAnsi="Times New Roman" w:cs="Times New Roman"/>
          <w:sz w:val="24"/>
          <w:szCs w:val="24"/>
        </w:rPr>
        <w:t>Ifedayo D. (2013) Introduction to Mass Communication, Second, Rofhan Press ltd. Lagos.</w:t>
      </w:r>
    </w:p>
    <w:p w:rsidR="001C5D5B" w:rsidRPr="001E4662" w:rsidRDefault="001C5D5B" w:rsidP="001C5D5B">
      <w:pPr>
        <w:pStyle w:val="NoSpacing"/>
        <w:spacing w:line="360" w:lineRule="auto"/>
        <w:ind w:left="720" w:hanging="720"/>
        <w:jc w:val="both"/>
        <w:rPr>
          <w:rFonts w:ascii="Times New Roman" w:hAnsi="Times New Roman" w:cs="Times New Roman"/>
          <w:sz w:val="24"/>
          <w:szCs w:val="24"/>
        </w:rPr>
      </w:pPr>
      <w:r w:rsidRPr="001E4662">
        <w:rPr>
          <w:rFonts w:ascii="Times New Roman" w:hAnsi="Times New Roman" w:cs="Times New Roman"/>
          <w:sz w:val="24"/>
          <w:szCs w:val="24"/>
        </w:rPr>
        <w:t xml:space="preserve"> Ibrahim A.F (2015) copy editing: An integrated text harmYomex production enterprises.</w:t>
      </w:r>
    </w:p>
    <w:p w:rsidR="001C5D5B" w:rsidRPr="001E4662" w:rsidRDefault="001C5D5B" w:rsidP="001C5D5B">
      <w:pPr>
        <w:pStyle w:val="NoSpacing"/>
        <w:spacing w:line="360" w:lineRule="auto"/>
        <w:ind w:left="720" w:hanging="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International Journal of Humanities and Social Science, Vol. 3 No. 7 Africa Development Indicators 2008/09 (2009).</w:t>
      </w:r>
    </w:p>
    <w:p w:rsidR="001C5D5B" w:rsidRPr="001E4662" w:rsidRDefault="001C5D5B" w:rsidP="001C5D5B">
      <w:pPr>
        <w:pStyle w:val="NoSpacing"/>
        <w:spacing w:line="360" w:lineRule="auto"/>
        <w:ind w:left="720" w:hanging="720"/>
        <w:jc w:val="both"/>
        <w:rPr>
          <w:rFonts w:ascii="Times New Roman" w:hAnsi="Times New Roman" w:cs="Times New Roman"/>
          <w:sz w:val="24"/>
          <w:szCs w:val="24"/>
        </w:rPr>
      </w:pPr>
      <w:r w:rsidRPr="001E4662">
        <w:rPr>
          <w:rFonts w:ascii="Times New Roman" w:hAnsi="Times New Roman" w:cs="Times New Roman"/>
          <w:sz w:val="24"/>
          <w:szCs w:val="24"/>
        </w:rPr>
        <w:t>Idowu, A. (2014). Agenda Setting theory on mass media and human right; A group dynamic approach. Ibadan journal of education, 5,36,46.</w:t>
      </w:r>
    </w:p>
    <w:p w:rsidR="001C5D5B" w:rsidRPr="001E4662" w:rsidRDefault="001C5D5B" w:rsidP="001C5D5B">
      <w:pPr>
        <w:pStyle w:val="NoSpacing"/>
        <w:spacing w:line="360" w:lineRule="auto"/>
        <w:ind w:left="720" w:hanging="720"/>
        <w:jc w:val="both"/>
        <w:rPr>
          <w:rFonts w:ascii="Times New Roman" w:hAnsi="Times New Roman" w:cs="Times New Roman"/>
          <w:sz w:val="24"/>
          <w:szCs w:val="24"/>
        </w:rPr>
      </w:pPr>
      <w:r w:rsidRPr="001E4662">
        <w:rPr>
          <w:rFonts w:ascii="Times New Roman" w:hAnsi="Times New Roman" w:cs="Times New Roman"/>
          <w:sz w:val="24"/>
          <w:szCs w:val="24"/>
        </w:rPr>
        <w:t>Oxford advance leaner dictionary (8th Edition), Population research.</w:t>
      </w:r>
    </w:p>
    <w:p w:rsidR="001C5D5B" w:rsidRPr="001E4662" w:rsidRDefault="001C5D5B" w:rsidP="001C5D5B">
      <w:pPr>
        <w:pStyle w:val="NoSpacing"/>
        <w:spacing w:line="360" w:lineRule="auto"/>
        <w:ind w:left="720" w:hanging="720"/>
        <w:jc w:val="both"/>
        <w:rPr>
          <w:rFonts w:ascii="Times New Roman" w:hAnsi="Times New Roman" w:cs="Times New Roman"/>
          <w:sz w:val="24"/>
          <w:szCs w:val="24"/>
        </w:rPr>
      </w:pPr>
      <w:r w:rsidRPr="001E4662">
        <w:rPr>
          <w:rFonts w:ascii="Times New Roman" w:hAnsi="Times New Roman" w:cs="Times New Roman"/>
          <w:sz w:val="24"/>
          <w:szCs w:val="24"/>
        </w:rPr>
        <w:t>Saadudeen, A.A (2015). Research methodology, A step by step approach Ilorin. Yomex production enterprises.</w:t>
      </w:r>
    </w:p>
    <w:p w:rsidR="001C5D5B" w:rsidRPr="001E4662" w:rsidRDefault="001C5D5B" w:rsidP="001C5D5B">
      <w:pPr>
        <w:pStyle w:val="NoSpacing"/>
        <w:spacing w:line="360" w:lineRule="auto"/>
        <w:ind w:left="720" w:hanging="720"/>
        <w:jc w:val="both"/>
        <w:rPr>
          <w:rFonts w:ascii="Times New Roman" w:eastAsia="Times New Roman" w:hAnsi="Times New Roman" w:cs="Times New Roman"/>
          <w:sz w:val="24"/>
          <w:szCs w:val="24"/>
        </w:rPr>
      </w:pPr>
      <w:r w:rsidRPr="001E4662">
        <w:rPr>
          <w:rFonts w:ascii="Times New Roman" w:eastAsia="Times New Roman" w:hAnsi="Times New Roman" w:cs="Times New Roman"/>
          <w:sz w:val="24"/>
          <w:szCs w:val="24"/>
        </w:rPr>
        <w:t>Yaba Journal of Environmental Studies (2)1 pp. 38-51 Abolagba E.O, Onyekwere N.C, Agbonkpolor B.N, and Umar H.Y (2010).</w:t>
      </w:r>
    </w:p>
    <w:p w:rsidR="001C5D5B" w:rsidRPr="001E4662" w:rsidRDefault="001C5D5B" w:rsidP="001C5D5B">
      <w:pPr>
        <w:spacing w:after="0" w:line="360" w:lineRule="auto"/>
        <w:rPr>
          <w:rFonts w:ascii="Times New Roman" w:hAnsi="Times New Roman" w:cs="Times New Roman"/>
          <w:b/>
          <w:sz w:val="24"/>
          <w:szCs w:val="24"/>
        </w:rPr>
      </w:pPr>
      <w:r w:rsidRPr="001E4662">
        <w:rPr>
          <w:rFonts w:ascii="Times New Roman" w:hAnsi="Times New Roman" w:cs="Times New Roman"/>
          <w:b/>
          <w:sz w:val="24"/>
          <w:szCs w:val="24"/>
        </w:rPr>
        <w:br w:type="page"/>
      </w:r>
    </w:p>
    <w:p w:rsidR="001C5D5B" w:rsidRPr="001E4662" w:rsidRDefault="00834D25" w:rsidP="001C5D5B">
      <w:pPr>
        <w:spacing w:after="0" w:line="360" w:lineRule="auto"/>
        <w:ind w:left="3600"/>
        <w:rPr>
          <w:rFonts w:ascii="Times New Roman" w:hAnsi="Times New Roman" w:cs="Times New Roman"/>
          <w:b/>
          <w:sz w:val="24"/>
          <w:szCs w:val="24"/>
        </w:rPr>
      </w:pPr>
      <w:r>
        <w:rPr>
          <w:rFonts w:ascii="Times New Roman" w:hAnsi="Times New Roman" w:cs="Times New Roman"/>
          <w:b/>
          <w:sz w:val="24"/>
          <w:szCs w:val="24"/>
        </w:rPr>
        <w:lastRenderedPageBreak/>
        <w:t>APPENDIX</w:t>
      </w:r>
    </w:p>
    <w:p w:rsidR="001C5D5B" w:rsidRPr="001E4662" w:rsidRDefault="001C5D5B" w:rsidP="001C5D5B">
      <w:pPr>
        <w:spacing w:after="0" w:line="360" w:lineRule="auto"/>
        <w:ind w:left="5040"/>
        <w:jc w:val="both"/>
        <w:rPr>
          <w:rFonts w:ascii="Times New Roman" w:hAnsi="Times New Roman" w:cs="Times New Roman"/>
          <w:sz w:val="24"/>
          <w:szCs w:val="24"/>
        </w:rPr>
      </w:pPr>
      <w:r w:rsidRPr="001E4662">
        <w:rPr>
          <w:rFonts w:ascii="Times New Roman" w:hAnsi="Times New Roman" w:cs="Times New Roman"/>
          <w:sz w:val="24"/>
          <w:szCs w:val="24"/>
        </w:rPr>
        <w:t>Kwara State polytechnic, Ilorin,</w:t>
      </w:r>
    </w:p>
    <w:p w:rsidR="001C5D5B" w:rsidRPr="001E4662" w:rsidRDefault="001C5D5B" w:rsidP="001C5D5B">
      <w:pPr>
        <w:spacing w:after="0" w:line="360" w:lineRule="auto"/>
        <w:ind w:left="5040"/>
        <w:jc w:val="both"/>
        <w:rPr>
          <w:rFonts w:ascii="Times New Roman" w:hAnsi="Times New Roman" w:cs="Times New Roman"/>
          <w:sz w:val="24"/>
          <w:szCs w:val="24"/>
        </w:rPr>
      </w:pPr>
      <w:r w:rsidRPr="001E4662">
        <w:rPr>
          <w:rFonts w:ascii="Times New Roman" w:hAnsi="Times New Roman" w:cs="Times New Roman"/>
          <w:sz w:val="24"/>
          <w:szCs w:val="24"/>
        </w:rPr>
        <w:t>Institute of Information and</w:t>
      </w:r>
    </w:p>
    <w:p w:rsidR="001C5D5B" w:rsidRPr="001E4662" w:rsidRDefault="001C5D5B" w:rsidP="001C5D5B">
      <w:pPr>
        <w:spacing w:after="0" w:line="360" w:lineRule="auto"/>
        <w:ind w:left="5040"/>
        <w:jc w:val="both"/>
        <w:rPr>
          <w:rFonts w:ascii="Times New Roman" w:hAnsi="Times New Roman" w:cs="Times New Roman"/>
          <w:sz w:val="24"/>
          <w:szCs w:val="24"/>
        </w:rPr>
      </w:pPr>
      <w:r w:rsidRPr="001E4662">
        <w:rPr>
          <w:rFonts w:ascii="Times New Roman" w:hAnsi="Times New Roman" w:cs="Times New Roman"/>
          <w:sz w:val="24"/>
          <w:szCs w:val="24"/>
        </w:rPr>
        <w:t>Communication Technology,</w:t>
      </w:r>
    </w:p>
    <w:p w:rsidR="001C5D5B" w:rsidRPr="001E4662" w:rsidRDefault="001C5D5B" w:rsidP="001C5D5B">
      <w:pPr>
        <w:spacing w:after="0" w:line="360" w:lineRule="auto"/>
        <w:ind w:left="5040"/>
        <w:jc w:val="both"/>
        <w:rPr>
          <w:rFonts w:ascii="Times New Roman" w:hAnsi="Times New Roman" w:cs="Times New Roman"/>
          <w:sz w:val="24"/>
          <w:szCs w:val="24"/>
        </w:rPr>
      </w:pPr>
      <w:r w:rsidRPr="001E4662">
        <w:rPr>
          <w:rFonts w:ascii="Times New Roman" w:hAnsi="Times New Roman" w:cs="Times New Roman"/>
          <w:sz w:val="24"/>
          <w:szCs w:val="24"/>
        </w:rPr>
        <w:t>Department of Mass Communication,</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Dear respondent,</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I’m an HND II student of the above-named Institution and Department carrying out a research on the “</w:t>
      </w:r>
      <w:r w:rsidR="002729A1" w:rsidRPr="002729A1">
        <w:rPr>
          <w:rFonts w:ascii="Times New Roman" w:hAnsi="Times New Roman" w:cs="Times New Roman"/>
          <w:b/>
          <w:sz w:val="24"/>
          <w:szCs w:val="24"/>
        </w:rPr>
        <w:t>Role of TV in creating awareness on the importance of agriculture among unemployed youths in Ilorin East L</w:t>
      </w:r>
      <w:r w:rsidR="002729A1">
        <w:rPr>
          <w:rFonts w:ascii="Times New Roman" w:hAnsi="Times New Roman" w:cs="Times New Roman"/>
          <w:b/>
          <w:sz w:val="24"/>
          <w:szCs w:val="24"/>
        </w:rPr>
        <w:t xml:space="preserve">ocal </w:t>
      </w:r>
      <w:r w:rsidR="002729A1" w:rsidRPr="002729A1">
        <w:rPr>
          <w:rFonts w:ascii="Times New Roman" w:hAnsi="Times New Roman" w:cs="Times New Roman"/>
          <w:b/>
          <w:sz w:val="24"/>
          <w:szCs w:val="24"/>
        </w:rPr>
        <w:t>G</w:t>
      </w:r>
      <w:r w:rsidR="002729A1">
        <w:rPr>
          <w:rFonts w:ascii="Times New Roman" w:hAnsi="Times New Roman" w:cs="Times New Roman"/>
          <w:b/>
          <w:sz w:val="24"/>
          <w:szCs w:val="24"/>
        </w:rPr>
        <w:t>overnment</w:t>
      </w:r>
      <w:r w:rsidRPr="001E4662">
        <w:rPr>
          <w:rFonts w:ascii="Times New Roman" w:hAnsi="Times New Roman" w:cs="Times New Roman"/>
          <w:b/>
          <w:sz w:val="24"/>
          <w:szCs w:val="24"/>
        </w:rPr>
        <w:t>”</w:t>
      </w:r>
      <w:r w:rsidRPr="001E4662">
        <w:rPr>
          <w:rFonts w:ascii="Times New Roman" w:hAnsi="Times New Roman" w:cs="Times New Roman"/>
          <w:sz w:val="24"/>
          <w:szCs w:val="24"/>
        </w:rPr>
        <w:t>. I shall be happy if you fill the questionnaire as sincerely as possible</w:t>
      </w:r>
    </w:p>
    <w:p w:rsidR="001C5D5B" w:rsidRPr="001E4662" w:rsidRDefault="001C5D5B" w:rsidP="001C5D5B">
      <w:pPr>
        <w:spacing w:after="0" w:line="360" w:lineRule="auto"/>
        <w:ind w:firstLine="720"/>
        <w:jc w:val="both"/>
        <w:rPr>
          <w:rFonts w:ascii="Times New Roman" w:hAnsi="Times New Roman" w:cs="Times New Roman"/>
          <w:sz w:val="24"/>
          <w:szCs w:val="24"/>
        </w:rPr>
      </w:pPr>
      <w:r w:rsidRPr="001E4662">
        <w:rPr>
          <w:rFonts w:ascii="Times New Roman" w:hAnsi="Times New Roman" w:cs="Times New Roman"/>
          <w:sz w:val="24"/>
          <w:szCs w:val="24"/>
        </w:rPr>
        <w:t>Your identity shall be kept confidential as possible; and the data gathered therein will be used strictly for academic purpose.</w:t>
      </w:r>
    </w:p>
    <w:p w:rsidR="001C5D5B" w:rsidRPr="001E4662" w:rsidRDefault="001C5D5B" w:rsidP="001C5D5B">
      <w:pPr>
        <w:spacing w:after="0" w:line="360" w:lineRule="auto"/>
        <w:ind w:firstLine="720"/>
        <w:jc w:val="both"/>
        <w:rPr>
          <w:rFonts w:ascii="Times New Roman" w:hAnsi="Times New Roman" w:cs="Times New Roman"/>
          <w:b/>
          <w:sz w:val="24"/>
          <w:szCs w:val="24"/>
        </w:rPr>
      </w:pPr>
      <w:r w:rsidRPr="001E4662">
        <w:rPr>
          <w:rFonts w:ascii="Times New Roman" w:hAnsi="Times New Roman" w:cs="Times New Roman"/>
          <w:b/>
          <w:sz w:val="24"/>
          <w:szCs w:val="24"/>
        </w:rPr>
        <w:t>INSTRUCTION: Please (</w:t>
      </w:r>
      <w:r w:rsidRPr="001E4662">
        <w:rPr>
          <w:rFonts w:ascii="Times New Roman" w:hAnsi="Times New Roman" w:cs="Times New Roman"/>
          <w:b/>
          <w:sz w:val="24"/>
          <w:szCs w:val="24"/>
        </w:rPr>
        <w:sym w:font="Wingdings 2" w:char="F050"/>
      </w:r>
      <w:r w:rsidRPr="001E4662">
        <w:rPr>
          <w:rFonts w:ascii="Times New Roman" w:hAnsi="Times New Roman" w:cs="Times New Roman"/>
          <w:b/>
          <w:sz w:val="24"/>
          <w:szCs w:val="24"/>
        </w:rPr>
        <w:t>) the answer you consider appropriate. The questionnaire will be in two parts. Section A &amp; B.</w:t>
      </w:r>
    </w:p>
    <w:p w:rsidR="001C5D5B" w:rsidRPr="001E4662" w:rsidRDefault="001C5D5B" w:rsidP="001C5D5B">
      <w:pPr>
        <w:spacing w:after="0" w:line="360" w:lineRule="auto"/>
        <w:jc w:val="center"/>
        <w:rPr>
          <w:rFonts w:ascii="Times New Roman" w:hAnsi="Times New Roman" w:cs="Times New Roman"/>
          <w:b/>
          <w:sz w:val="24"/>
          <w:szCs w:val="24"/>
        </w:rPr>
      </w:pPr>
      <w:r w:rsidRPr="001E4662">
        <w:rPr>
          <w:rFonts w:ascii="Times New Roman" w:hAnsi="Times New Roman" w:cs="Times New Roman"/>
          <w:b/>
          <w:sz w:val="24"/>
          <w:szCs w:val="24"/>
        </w:rPr>
        <w:t>Section A: PERSONAL DATA OF THE RESPONDENT</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 xml:space="preserve"> 1. Gender: (a) Male (  ) (b) Female (  )</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2. Age: (a) 15-20 (  ) (b) 21-25 (  ) (c) 26-30 (  ) (d) 31-35 (  ) (e) 36 and above (  )</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3. Religion: (a) Islam (  ) (b) Christianity (  ) (c) Traditional (  ) (d) Other please specify (  )</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4. Education Qualification (a) HND (b) ND (  ) (c) Other (  )</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5. Marital status (a) single (  ) (b) Married (  ) (c) Divorce (  ) (d) Widow (  )</w:t>
      </w:r>
    </w:p>
    <w:p w:rsidR="001C5D5B" w:rsidRPr="001E4662" w:rsidRDefault="001C5D5B" w:rsidP="001C5D5B">
      <w:pPr>
        <w:spacing w:after="0" w:line="360" w:lineRule="auto"/>
        <w:jc w:val="center"/>
        <w:rPr>
          <w:rFonts w:ascii="Times New Roman" w:hAnsi="Times New Roman" w:cs="Times New Roman"/>
          <w:b/>
          <w:sz w:val="24"/>
          <w:szCs w:val="24"/>
        </w:rPr>
      </w:pPr>
      <w:r w:rsidRPr="001E4662">
        <w:rPr>
          <w:rFonts w:ascii="Times New Roman" w:hAnsi="Times New Roman" w:cs="Times New Roman"/>
          <w:b/>
          <w:sz w:val="24"/>
          <w:szCs w:val="24"/>
        </w:rPr>
        <w:t>RESEARCH QUESTIONS</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6. Do you watch to programme that discusses about Agriculture practice? (a) Yes (  ) (b) No (  )</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7. If yes, how frequent do you watch programme on Agriculture practice? (a) Very often (   ) (b) Often (  ) (c) Rarely ( ) (d) Never (  )</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 xml:space="preserve">8. How will you rate the performance of the </w:t>
      </w:r>
      <w:r w:rsidR="00190767">
        <w:rPr>
          <w:rFonts w:ascii="Times New Roman" w:hAnsi="Times New Roman" w:cs="Times New Roman"/>
          <w:sz w:val="24"/>
          <w:szCs w:val="24"/>
        </w:rPr>
        <w:t xml:space="preserve">TV </w:t>
      </w:r>
      <w:r w:rsidRPr="001E4662">
        <w:rPr>
          <w:rFonts w:ascii="Times New Roman" w:hAnsi="Times New Roman" w:cs="Times New Roman"/>
          <w:sz w:val="24"/>
          <w:szCs w:val="24"/>
        </w:rPr>
        <w:t>broadcast media in promoting Agriculture practice</w:t>
      </w:r>
      <w:r w:rsidR="009B71BB">
        <w:rPr>
          <w:rFonts w:ascii="Times New Roman" w:hAnsi="Times New Roman" w:cs="Times New Roman"/>
          <w:sz w:val="24"/>
          <w:szCs w:val="24"/>
        </w:rPr>
        <w:t xml:space="preserve"> to </w:t>
      </w:r>
      <w:r w:rsidR="009B71BB">
        <w:rPr>
          <w:rFonts w:ascii="Times New Roman" w:hAnsi="Times New Roman"/>
          <w:sz w:val="24"/>
          <w:szCs w:val="24"/>
        </w:rPr>
        <w:t>reduce unemployment in Ilorin East Local Government</w:t>
      </w:r>
      <w:r w:rsidRPr="001E4662">
        <w:rPr>
          <w:rFonts w:ascii="Times New Roman" w:hAnsi="Times New Roman" w:cs="Times New Roman"/>
          <w:sz w:val="24"/>
          <w:szCs w:val="24"/>
        </w:rPr>
        <w:t>? (a) Very high (   ) (b) High (  ) (c) Average (  ) (d) Low (  ) (e) Very low (   )</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 xml:space="preserve">9. Do you agree that </w:t>
      </w:r>
      <w:r w:rsidR="00190767">
        <w:rPr>
          <w:rFonts w:ascii="Times New Roman" w:hAnsi="Times New Roman" w:cs="Times New Roman"/>
          <w:sz w:val="24"/>
          <w:szCs w:val="24"/>
        </w:rPr>
        <w:t>TV</w:t>
      </w:r>
      <w:r w:rsidR="00190767" w:rsidRPr="001E4662">
        <w:rPr>
          <w:rFonts w:ascii="Times New Roman" w:hAnsi="Times New Roman" w:cs="Times New Roman"/>
          <w:sz w:val="24"/>
          <w:szCs w:val="24"/>
        </w:rPr>
        <w:t xml:space="preserve"> </w:t>
      </w:r>
      <w:r w:rsidRPr="001E4662">
        <w:rPr>
          <w:rFonts w:ascii="Times New Roman" w:hAnsi="Times New Roman" w:cs="Times New Roman"/>
          <w:sz w:val="24"/>
          <w:szCs w:val="24"/>
        </w:rPr>
        <w:t xml:space="preserve">broadcast media have played a vital role to promoting youth participation in Agriculture </w:t>
      </w:r>
      <w:r w:rsidR="00F46310">
        <w:rPr>
          <w:rFonts w:ascii="Times New Roman" w:hAnsi="Times New Roman" w:cs="Times New Roman"/>
          <w:sz w:val="24"/>
          <w:szCs w:val="24"/>
        </w:rPr>
        <w:t xml:space="preserve">to </w:t>
      </w:r>
      <w:r w:rsidR="00F46310">
        <w:rPr>
          <w:rFonts w:ascii="Times New Roman" w:hAnsi="Times New Roman"/>
          <w:sz w:val="24"/>
          <w:szCs w:val="24"/>
        </w:rPr>
        <w:t>reduce unemployment in Ilorin East Local Government</w:t>
      </w:r>
      <w:r w:rsidRPr="001E4662">
        <w:rPr>
          <w:rFonts w:ascii="Times New Roman" w:hAnsi="Times New Roman" w:cs="Times New Roman"/>
          <w:sz w:val="24"/>
          <w:szCs w:val="24"/>
        </w:rPr>
        <w:t xml:space="preserve">? (a) Yes (   ) (b) No (   ) </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lastRenderedPageBreak/>
        <w:t>10. Which of these media do you think is most appropriate for information on Agriculture practice? (a) Radio (   ) (b) Newspaper (   ) (c) Television (  ) (d) Others (  )</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 xml:space="preserve">11. How will you rate the degree of the interactiveness of the </w:t>
      </w:r>
      <w:r w:rsidR="00190767">
        <w:rPr>
          <w:rFonts w:ascii="Times New Roman" w:hAnsi="Times New Roman" w:cs="Times New Roman"/>
          <w:sz w:val="24"/>
          <w:szCs w:val="24"/>
        </w:rPr>
        <w:t>TV</w:t>
      </w:r>
      <w:r w:rsidR="00190767" w:rsidRPr="001E4662">
        <w:rPr>
          <w:rFonts w:ascii="Times New Roman" w:hAnsi="Times New Roman" w:cs="Times New Roman"/>
          <w:sz w:val="24"/>
          <w:szCs w:val="24"/>
        </w:rPr>
        <w:t xml:space="preserve"> </w:t>
      </w:r>
      <w:r w:rsidRPr="001E4662">
        <w:rPr>
          <w:rFonts w:ascii="Times New Roman" w:hAnsi="Times New Roman" w:cs="Times New Roman"/>
          <w:sz w:val="24"/>
          <w:szCs w:val="24"/>
        </w:rPr>
        <w:t>broadcast programme in promoting youth participation in Agriculture practice?  (a) Very high (   ) (b) High (   ) (c) undecided (  ) (d) Low (  ) (e) Very low (  )</w:t>
      </w:r>
    </w:p>
    <w:p w:rsidR="001C5D5B" w:rsidRPr="001E4662" w:rsidRDefault="001C5D5B" w:rsidP="001C5D5B">
      <w:pPr>
        <w:spacing w:after="0" w:line="360" w:lineRule="auto"/>
        <w:jc w:val="both"/>
        <w:rPr>
          <w:rFonts w:ascii="Times New Roman" w:hAnsi="Times New Roman" w:cs="Times New Roman"/>
          <w:sz w:val="24"/>
          <w:szCs w:val="24"/>
        </w:rPr>
      </w:pPr>
      <w:r w:rsidRPr="001E4662">
        <w:rPr>
          <w:rFonts w:ascii="Times New Roman" w:hAnsi="Times New Roman" w:cs="Times New Roman"/>
          <w:sz w:val="24"/>
          <w:szCs w:val="24"/>
        </w:rPr>
        <w:t xml:space="preserve">12. To what extent do you consider the </w:t>
      </w:r>
      <w:r w:rsidR="00190767">
        <w:rPr>
          <w:rFonts w:ascii="Times New Roman" w:hAnsi="Times New Roman" w:cs="Times New Roman"/>
          <w:sz w:val="24"/>
          <w:szCs w:val="24"/>
        </w:rPr>
        <w:t>TV</w:t>
      </w:r>
      <w:r w:rsidR="00190767" w:rsidRPr="001E4662">
        <w:rPr>
          <w:rFonts w:ascii="Times New Roman" w:hAnsi="Times New Roman" w:cs="Times New Roman"/>
          <w:sz w:val="24"/>
          <w:szCs w:val="24"/>
        </w:rPr>
        <w:t xml:space="preserve"> </w:t>
      </w:r>
      <w:r w:rsidRPr="001E4662">
        <w:rPr>
          <w:rFonts w:ascii="Times New Roman" w:hAnsi="Times New Roman" w:cs="Times New Roman"/>
          <w:sz w:val="24"/>
          <w:szCs w:val="24"/>
        </w:rPr>
        <w:t>broadcast media campaign as important tool in influencing youth participate in Agriculture practice?  (a) Very large extent (  ) (b) Large extent (  ) (c) Average (  ) (d) Low (  ) (e) Very low (  )</w:t>
      </w:r>
    </w:p>
    <w:p w:rsidR="001C5D5B" w:rsidRPr="001E4662" w:rsidRDefault="001C5D5B" w:rsidP="001C5D5B">
      <w:pPr>
        <w:spacing w:after="0" w:line="360" w:lineRule="auto"/>
        <w:rPr>
          <w:rFonts w:ascii="Times New Roman" w:hAnsi="Times New Roman" w:cs="Times New Roman"/>
          <w:b/>
          <w:sz w:val="24"/>
          <w:szCs w:val="24"/>
        </w:rPr>
      </w:pPr>
      <w:r w:rsidRPr="001E4662">
        <w:rPr>
          <w:rFonts w:ascii="Times New Roman" w:hAnsi="Times New Roman" w:cs="Times New Roman"/>
          <w:b/>
          <w:sz w:val="24"/>
          <w:szCs w:val="24"/>
        </w:rPr>
        <w:t xml:space="preserve">Key: </w:t>
      </w:r>
      <w:r w:rsidRPr="001E4662">
        <w:rPr>
          <w:rFonts w:ascii="Times New Roman" w:hAnsi="Times New Roman" w:cs="Times New Roman"/>
          <w:sz w:val="24"/>
          <w:szCs w:val="24"/>
        </w:rPr>
        <w:t>SA = Strongly Agree, A = Agree, N = Neutral, D = Disagree, SD = Strongly Disagree</w:t>
      </w:r>
    </w:p>
    <w:tbl>
      <w:tblPr>
        <w:tblStyle w:val="TableGrid"/>
        <w:tblW w:w="9108" w:type="dxa"/>
        <w:tblLayout w:type="fixed"/>
        <w:tblLook w:val="04A0"/>
      </w:tblPr>
      <w:tblGrid>
        <w:gridCol w:w="643"/>
        <w:gridCol w:w="5585"/>
        <w:gridCol w:w="810"/>
        <w:gridCol w:w="630"/>
        <w:gridCol w:w="630"/>
        <w:gridCol w:w="810"/>
      </w:tblGrid>
      <w:tr w:rsidR="00FC3FF5" w:rsidRPr="001E4662" w:rsidTr="00FC3FF5">
        <w:tc>
          <w:tcPr>
            <w:tcW w:w="643" w:type="dxa"/>
          </w:tcPr>
          <w:p w:rsidR="00FC3FF5" w:rsidRPr="001E4662" w:rsidRDefault="00FC3FF5" w:rsidP="001C5D5B">
            <w:pPr>
              <w:spacing w:after="0" w:line="360" w:lineRule="auto"/>
              <w:jc w:val="both"/>
              <w:rPr>
                <w:rFonts w:ascii="Times New Roman" w:hAnsi="Times New Roman"/>
                <w:sz w:val="24"/>
                <w:szCs w:val="24"/>
              </w:rPr>
            </w:pPr>
          </w:p>
        </w:tc>
        <w:tc>
          <w:tcPr>
            <w:tcW w:w="5585" w:type="dxa"/>
          </w:tcPr>
          <w:p w:rsidR="00FC3FF5" w:rsidRPr="001E4662" w:rsidRDefault="00FC3FF5" w:rsidP="001C5D5B">
            <w:pPr>
              <w:spacing w:after="0" w:line="360" w:lineRule="auto"/>
              <w:jc w:val="both"/>
              <w:rPr>
                <w:rFonts w:ascii="Times New Roman" w:hAnsi="Times New Roman"/>
                <w:sz w:val="24"/>
                <w:szCs w:val="24"/>
              </w:rPr>
            </w:pPr>
            <w:r w:rsidRPr="001E4662">
              <w:rPr>
                <w:rFonts w:ascii="Times New Roman" w:hAnsi="Times New Roman"/>
                <w:sz w:val="24"/>
                <w:szCs w:val="24"/>
              </w:rPr>
              <w:t>Statement</w:t>
            </w:r>
          </w:p>
        </w:tc>
        <w:tc>
          <w:tcPr>
            <w:tcW w:w="2880" w:type="dxa"/>
            <w:gridSpan w:val="4"/>
          </w:tcPr>
          <w:p w:rsidR="00FC3FF5" w:rsidRPr="001E4662" w:rsidRDefault="00FC3FF5" w:rsidP="001C5D5B">
            <w:pPr>
              <w:spacing w:after="0" w:line="360" w:lineRule="auto"/>
              <w:jc w:val="both"/>
              <w:rPr>
                <w:rFonts w:ascii="Times New Roman" w:hAnsi="Times New Roman"/>
                <w:sz w:val="24"/>
                <w:szCs w:val="24"/>
              </w:rPr>
            </w:pPr>
            <w:r w:rsidRPr="001E4662">
              <w:rPr>
                <w:rFonts w:ascii="Times New Roman" w:hAnsi="Times New Roman"/>
                <w:sz w:val="24"/>
                <w:szCs w:val="24"/>
              </w:rPr>
              <w:t xml:space="preserve">Respondents </w:t>
            </w:r>
          </w:p>
        </w:tc>
      </w:tr>
      <w:tr w:rsidR="00FC3FF5" w:rsidRPr="001E4662" w:rsidTr="00FC3FF5">
        <w:tc>
          <w:tcPr>
            <w:tcW w:w="643" w:type="dxa"/>
          </w:tcPr>
          <w:p w:rsidR="00FC3FF5" w:rsidRPr="001E4662" w:rsidRDefault="00FC3FF5" w:rsidP="001C5D5B">
            <w:pPr>
              <w:spacing w:after="0" w:line="360" w:lineRule="auto"/>
              <w:jc w:val="both"/>
              <w:rPr>
                <w:rFonts w:ascii="Times New Roman" w:hAnsi="Times New Roman"/>
                <w:sz w:val="24"/>
                <w:szCs w:val="24"/>
              </w:rPr>
            </w:pPr>
          </w:p>
        </w:tc>
        <w:tc>
          <w:tcPr>
            <w:tcW w:w="5585" w:type="dxa"/>
          </w:tcPr>
          <w:p w:rsidR="00FC3FF5" w:rsidRPr="001E4662" w:rsidRDefault="00FC3FF5" w:rsidP="001C5D5B">
            <w:pPr>
              <w:spacing w:after="0" w:line="360" w:lineRule="auto"/>
              <w:jc w:val="both"/>
              <w:rPr>
                <w:rFonts w:ascii="Times New Roman" w:hAnsi="Times New Roman"/>
                <w:sz w:val="24"/>
                <w:szCs w:val="24"/>
              </w:rPr>
            </w:pPr>
          </w:p>
        </w:tc>
        <w:tc>
          <w:tcPr>
            <w:tcW w:w="810" w:type="dxa"/>
          </w:tcPr>
          <w:p w:rsidR="00FC3FF5" w:rsidRPr="001E4662" w:rsidRDefault="00FC3FF5" w:rsidP="001C5D5B">
            <w:pPr>
              <w:spacing w:after="0" w:line="360" w:lineRule="auto"/>
              <w:jc w:val="both"/>
              <w:rPr>
                <w:rFonts w:ascii="Times New Roman" w:hAnsi="Times New Roman"/>
                <w:sz w:val="24"/>
                <w:szCs w:val="24"/>
              </w:rPr>
            </w:pPr>
            <w:r w:rsidRPr="001E4662">
              <w:rPr>
                <w:rFonts w:ascii="Times New Roman" w:hAnsi="Times New Roman"/>
                <w:sz w:val="24"/>
                <w:szCs w:val="24"/>
              </w:rPr>
              <w:t>SA</w:t>
            </w:r>
          </w:p>
        </w:tc>
        <w:tc>
          <w:tcPr>
            <w:tcW w:w="630" w:type="dxa"/>
          </w:tcPr>
          <w:p w:rsidR="00FC3FF5" w:rsidRPr="001E4662" w:rsidRDefault="00FC3FF5" w:rsidP="001C5D5B">
            <w:pPr>
              <w:spacing w:after="0" w:line="360" w:lineRule="auto"/>
              <w:jc w:val="both"/>
              <w:rPr>
                <w:rFonts w:ascii="Times New Roman" w:hAnsi="Times New Roman"/>
                <w:sz w:val="24"/>
                <w:szCs w:val="24"/>
              </w:rPr>
            </w:pPr>
            <w:r w:rsidRPr="001E4662">
              <w:rPr>
                <w:rFonts w:ascii="Times New Roman" w:hAnsi="Times New Roman"/>
                <w:sz w:val="24"/>
                <w:szCs w:val="24"/>
              </w:rPr>
              <w:t>A</w:t>
            </w:r>
          </w:p>
        </w:tc>
        <w:tc>
          <w:tcPr>
            <w:tcW w:w="630" w:type="dxa"/>
          </w:tcPr>
          <w:p w:rsidR="00FC3FF5" w:rsidRPr="001E4662" w:rsidRDefault="00FC3FF5" w:rsidP="001C5D5B">
            <w:pPr>
              <w:spacing w:after="0" w:line="360" w:lineRule="auto"/>
              <w:jc w:val="both"/>
              <w:rPr>
                <w:rFonts w:ascii="Times New Roman" w:hAnsi="Times New Roman"/>
                <w:sz w:val="24"/>
                <w:szCs w:val="24"/>
              </w:rPr>
            </w:pPr>
            <w:r>
              <w:rPr>
                <w:rFonts w:ascii="Times New Roman" w:hAnsi="Times New Roman"/>
                <w:sz w:val="24"/>
                <w:szCs w:val="24"/>
              </w:rPr>
              <w:t>D</w:t>
            </w:r>
          </w:p>
        </w:tc>
        <w:tc>
          <w:tcPr>
            <w:tcW w:w="810" w:type="dxa"/>
          </w:tcPr>
          <w:p w:rsidR="00FC3FF5" w:rsidRPr="001E4662" w:rsidRDefault="00FC3FF5" w:rsidP="001C5D5B">
            <w:pPr>
              <w:spacing w:after="0" w:line="360" w:lineRule="auto"/>
              <w:jc w:val="both"/>
              <w:rPr>
                <w:rFonts w:ascii="Times New Roman" w:hAnsi="Times New Roman"/>
                <w:sz w:val="24"/>
                <w:szCs w:val="24"/>
              </w:rPr>
            </w:pPr>
            <w:r>
              <w:rPr>
                <w:rFonts w:ascii="Times New Roman" w:hAnsi="Times New Roman"/>
                <w:sz w:val="24"/>
                <w:szCs w:val="24"/>
              </w:rPr>
              <w:t>SD</w:t>
            </w:r>
          </w:p>
        </w:tc>
      </w:tr>
      <w:tr w:rsidR="00FC3FF5" w:rsidRPr="001E4662" w:rsidTr="00FC3FF5">
        <w:tc>
          <w:tcPr>
            <w:tcW w:w="643" w:type="dxa"/>
          </w:tcPr>
          <w:p w:rsidR="00FC3FF5" w:rsidRPr="001E4662" w:rsidRDefault="00FC3FF5" w:rsidP="001C5D5B">
            <w:pPr>
              <w:spacing w:after="0" w:line="360" w:lineRule="auto"/>
              <w:jc w:val="both"/>
              <w:rPr>
                <w:rFonts w:ascii="Times New Roman" w:hAnsi="Times New Roman"/>
                <w:sz w:val="24"/>
                <w:szCs w:val="24"/>
              </w:rPr>
            </w:pPr>
            <w:r w:rsidRPr="001E4662">
              <w:rPr>
                <w:rFonts w:ascii="Times New Roman" w:hAnsi="Times New Roman"/>
                <w:sz w:val="24"/>
                <w:szCs w:val="24"/>
              </w:rPr>
              <w:t>13.</w:t>
            </w:r>
          </w:p>
        </w:tc>
        <w:tc>
          <w:tcPr>
            <w:tcW w:w="5585" w:type="dxa"/>
          </w:tcPr>
          <w:p w:rsidR="00FC3FF5" w:rsidRPr="001E4662" w:rsidRDefault="00FC3FF5" w:rsidP="00190767">
            <w:pPr>
              <w:spacing w:after="0" w:line="360" w:lineRule="auto"/>
              <w:jc w:val="both"/>
              <w:rPr>
                <w:rFonts w:ascii="Times New Roman" w:hAnsi="Times New Roman"/>
                <w:sz w:val="24"/>
                <w:szCs w:val="24"/>
              </w:rPr>
            </w:pPr>
            <w:r>
              <w:rPr>
                <w:rFonts w:ascii="Times New Roman" w:hAnsi="Times New Roman"/>
                <w:sz w:val="24"/>
                <w:szCs w:val="24"/>
              </w:rPr>
              <w:t xml:space="preserve">TV </w:t>
            </w:r>
            <w:r w:rsidRPr="001E4662">
              <w:rPr>
                <w:rFonts w:ascii="Times New Roman" w:hAnsi="Times New Roman"/>
                <w:sz w:val="24"/>
                <w:szCs w:val="24"/>
              </w:rPr>
              <w:t xml:space="preserve">Broadcast media participate actively in promoting youth participation in Agriculture </w:t>
            </w:r>
            <w:r>
              <w:rPr>
                <w:rFonts w:ascii="Times New Roman" w:hAnsi="Times New Roman"/>
                <w:sz w:val="24"/>
                <w:szCs w:val="24"/>
              </w:rPr>
              <w:t>to reduce unemployment</w:t>
            </w:r>
          </w:p>
        </w:tc>
        <w:tc>
          <w:tcPr>
            <w:tcW w:w="810" w:type="dxa"/>
          </w:tcPr>
          <w:p w:rsidR="00FC3FF5" w:rsidRPr="001E4662" w:rsidRDefault="00FC3FF5" w:rsidP="001C5D5B">
            <w:pPr>
              <w:spacing w:after="0" w:line="360" w:lineRule="auto"/>
              <w:jc w:val="both"/>
              <w:rPr>
                <w:rFonts w:ascii="Times New Roman" w:hAnsi="Times New Roman"/>
                <w:sz w:val="24"/>
                <w:szCs w:val="24"/>
              </w:rPr>
            </w:pPr>
          </w:p>
        </w:tc>
        <w:tc>
          <w:tcPr>
            <w:tcW w:w="630" w:type="dxa"/>
          </w:tcPr>
          <w:p w:rsidR="00FC3FF5" w:rsidRPr="001E4662" w:rsidRDefault="00FC3FF5" w:rsidP="001C5D5B">
            <w:pPr>
              <w:spacing w:after="0" w:line="360" w:lineRule="auto"/>
              <w:jc w:val="both"/>
              <w:rPr>
                <w:rFonts w:ascii="Times New Roman" w:hAnsi="Times New Roman"/>
                <w:sz w:val="24"/>
                <w:szCs w:val="24"/>
              </w:rPr>
            </w:pPr>
          </w:p>
        </w:tc>
        <w:tc>
          <w:tcPr>
            <w:tcW w:w="630" w:type="dxa"/>
          </w:tcPr>
          <w:p w:rsidR="00FC3FF5" w:rsidRPr="001E4662" w:rsidRDefault="00FC3FF5" w:rsidP="001C5D5B">
            <w:pPr>
              <w:spacing w:after="0" w:line="360" w:lineRule="auto"/>
              <w:jc w:val="both"/>
              <w:rPr>
                <w:rFonts w:ascii="Times New Roman" w:hAnsi="Times New Roman"/>
                <w:sz w:val="24"/>
                <w:szCs w:val="24"/>
              </w:rPr>
            </w:pPr>
          </w:p>
        </w:tc>
        <w:tc>
          <w:tcPr>
            <w:tcW w:w="810" w:type="dxa"/>
          </w:tcPr>
          <w:p w:rsidR="00FC3FF5" w:rsidRPr="001E4662" w:rsidRDefault="00FC3FF5" w:rsidP="001C5D5B">
            <w:pPr>
              <w:spacing w:after="0" w:line="360" w:lineRule="auto"/>
              <w:jc w:val="both"/>
              <w:rPr>
                <w:rFonts w:ascii="Times New Roman" w:hAnsi="Times New Roman"/>
                <w:sz w:val="24"/>
                <w:szCs w:val="24"/>
              </w:rPr>
            </w:pPr>
          </w:p>
        </w:tc>
      </w:tr>
      <w:tr w:rsidR="00FC3FF5" w:rsidRPr="001E4662" w:rsidTr="00FC3FF5">
        <w:tc>
          <w:tcPr>
            <w:tcW w:w="643" w:type="dxa"/>
          </w:tcPr>
          <w:p w:rsidR="00FC3FF5" w:rsidRPr="001E4662" w:rsidRDefault="00FC3FF5" w:rsidP="001C5D5B">
            <w:pPr>
              <w:spacing w:after="0" w:line="360" w:lineRule="auto"/>
              <w:jc w:val="both"/>
              <w:rPr>
                <w:rFonts w:ascii="Times New Roman" w:hAnsi="Times New Roman"/>
                <w:sz w:val="24"/>
                <w:szCs w:val="24"/>
              </w:rPr>
            </w:pPr>
            <w:r w:rsidRPr="001E4662">
              <w:rPr>
                <w:rFonts w:ascii="Times New Roman" w:hAnsi="Times New Roman"/>
                <w:sz w:val="24"/>
                <w:szCs w:val="24"/>
              </w:rPr>
              <w:t>14.</w:t>
            </w:r>
          </w:p>
        </w:tc>
        <w:tc>
          <w:tcPr>
            <w:tcW w:w="5585" w:type="dxa"/>
          </w:tcPr>
          <w:p w:rsidR="00FC3FF5" w:rsidRPr="001E4662" w:rsidRDefault="00FC3FF5" w:rsidP="00CC6125">
            <w:pPr>
              <w:spacing w:after="0" w:line="360" w:lineRule="auto"/>
              <w:rPr>
                <w:rFonts w:ascii="Times New Roman" w:hAnsi="Times New Roman"/>
                <w:sz w:val="24"/>
                <w:szCs w:val="24"/>
              </w:rPr>
            </w:pPr>
            <w:r>
              <w:rPr>
                <w:rFonts w:ascii="Times New Roman" w:hAnsi="Times New Roman"/>
                <w:sz w:val="24"/>
                <w:szCs w:val="24"/>
              </w:rPr>
              <w:t xml:space="preserve">TV </w:t>
            </w:r>
            <w:r w:rsidRPr="001E4662">
              <w:rPr>
                <w:rFonts w:ascii="Times New Roman" w:hAnsi="Times New Roman"/>
                <w:sz w:val="24"/>
                <w:szCs w:val="24"/>
              </w:rPr>
              <w:t>Broadcast media should allocate more airtime for programmes on Agro allied business</w:t>
            </w:r>
            <w:r>
              <w:rPr>
                <w:rFonts w:ascii="Times New Roman" w:hAnsi="Times New Roman"/>
                <w:sz w:val="24"/>
                <w:szCs w:val="24"/>
              </w:rPr>
              <w:t xml:space="preserve"> to reduce unemployment</w:t>
            </w:r>
          </w:p>
        </w:tc>
        <w:tc>
          <w:tcPr>
            <w:tcW w:w="810" w:type="dxa"/>
          </w:tcPr>
          <w:p w:rsidR="00FC3FF5" w:rsidRPr="001E4662" w:rsidRDefault="00FC3FF5" w:rsidP="001C5D5B">
            <w:pPr>
              <w:spacing w:after="0" w:line="360" w:lineRule="auto"/>
              <w:jc w:val="both"/>
              <w:rPr>
                <w:rFonts w:ascii="Times New Roman" w:hAnsi="Times New Roman"/>
                <w:sz w:val="24"/>
                <w:szCs w:val="24"/>
              </w:rPr>
            </w:pPr>
          </w:p>
        </w:tc>
        <w:tc>
          <w:tcPr>
            <w:tcW w:w="630" w:type="dxa"/>
          </w:tcPr>
          <w:p w:rsidR="00FC3FF5" w:rsidRPr="001E4662" w:rsidRDefault="00FC3FF5" w:rsidP="001C5D5B">
            <w:pPr>
              <w:spacing w:after="0" w:line="360" w:lineRule="auto"/>
              <w:jc w:val="both"/>
              <w:rPr>
                <w:rFonts w:ascii="Times New Roman" w:hAnsi="Times New Roman"/>
                <w:sz w:val="24"/>
                <w:szCs w:val="24"/>
              </w:rPr>
            </w:pPr>
          </w:p>
        </w:tc>
        <w:tc>
          <w:tcPr>
            <w:tcW w:w="630" w:type="dxa"/>
          </w:tcPr>
          <w:p w:rsidR="00FC3FF5" w:rsidRPr="001E4662" w:rsidRDefault="00FC3FF5" w:rsidP="001C5D5B">
            <w:pPr>
              <w:spacing w:after="0" w:line="360" w:lineRule="auto"/>
              <w:jc w:val="both"/>
              <w:rPr>
                <w:rFonts w:ascii="Times New Roman" w:hAnsi="Times New Roman"/>
                <w:sz w:val="24"/>
                <w:szCs w:val="24"/>
              </w:rPr>
            </w:pPr>
          </w:p>
        </w:tc>
        <w:tc>
          <w:tcPr>
            <w:tcW w:w="810" w:type="dxa"/>
          </w:tcPr>
          <w:p w:rsidR="00FC3FF5" w:rsidRPr="001E4662" w:rsidRDefault="00FC3FF5" w:rsidP="001C5D5B">
            <w:pPr>
              <w:spacing w:after="0" w:line="360" w:lineRule="auto"/>
              <w:jc w:val="both"/>
              <w:rPr>
                <w:rFonts w:ascii="Times New Roman" w:hAnsi="Times New Roman"/>
                <w:sz w:val="24"/>
                <w:szCs w:val="24"/>
              </w:rPr>
            </w:pPr>
          </w:p>
        </w:tc>
      </w:tr>
      <w:tr w:rsidR="00FC3FF5" w:rsidRPr="001E4662" w:rsidTr="00FC3FF5">
        <w:tc>
          <w:tcPr>
            <w:tcW w:w="643" w:type="dxa"/>
          </w:tcPr>
          <w:p w:rsidR="00FC3FF5" w:rsidRPr="001E4662" w:rsidRDefault="00FC3FF5" w:rsidP="001C5D5B">
            <w:pPr>
              <w:spacing w:after="0" w:line="360" w:lineRule="auto"/>
              <w:jc w:val="both"/>
              <w:rPr>
                <w:rFonts w:ascii="Times New Roman" w:hAnsi="Times New Roman"/>
                <w:sz w:val="24"/>
                <w:szCs w:val="24"/>
              </w:rPr>
            </w:pPr>
            <w:r w:rsidRPr="001E4662">
              <w:rPr>
                <w:rFonts w:ascii="Times New Roman" w:hAnsi="Times New Roman"/>
                <w:sz w:val="24"/>
                <w:szCs w:val="24"/>
              </w:rPr>
              <w:t>15.</w:t>
            </w:r>
          </w:p>
        </w:tc>
        <w:tc>
          <w:tcPr>
            <w:tcW w:w="5585" w:type="dxa"/>
          </w:tcPr>
          <w:p w:rsidR="00FC3FF5" w:rsidRPr="001E4662" w:rsidRDefault="00FC3FF5" w:rsidP="001C5D5B">
            <w:pPr>
              <w:spacing w:after="0" w:line="360" w:lineRule="auto"/>
              <w:jc w:val="both"/>
              <w:rPr>
                <w:rFonts w:ascii="Times New Roman" w:hAnsi="Times New Roman"/>
                <w:sz w:val="24"/>
                <w:szCs w:val="24"/>
              </w:rPr>
            </w:pPr>
            <w:r w:rsidRPr="001E4662">
              <w:rPr>
                <w:rFonts w:ascii="Times New Roman" w:hAnsi="Times New Roman"/>
                <w:sz w:val="24"/>
                <w:szCs w:val="24"/>
              </w:rPr>
              <w:t xml:space="preserve">Lack of proper funding in agro business by government is a major factor responsible for youth un-participation in agro allied business. </w:t>
            </w:r>
          </w:p>
        </w:tc>
        <w:tc>
          <w:tcPr>
            <w:tcW w:w="810" w:type="dxa"/>
          </w:tcPr>
          <w:p w:rsidR="00FC3FF5" w:rsidRPr="001E4662" w:rsidRDefault="00FC3FF5" w:rsidP="001C5D5B">
            <w:pPr>
              <w:spacing w:after="0" w:line="360" w:lineRule="auto"/>
              <w:jc w:val="both"/>
              <w:rPr>
                <w:rFonts w:ascii="Times New Roman" w:hAnsi="Times New Roman"/>
                <w:sz w:val="24"/>
                <w:szCs w:val="24"/>
              </w:rPr>
            </w:pPr>
          </w:p>
        </w:tc>
        <w:tc>
          <w:tcPr>
            <w:tcW w:w="630" w:type="dxa"/>
          </w:tcPr>
          <w:p w:rsidR="00FC3FF5" w:rsidRPr="001E4662" w:rsidRDefault="00FC3FF5" w:rsidP="001C5D5B">
            <w:pPr>
              <w:spacing w:after="0" w:line="360" w:lineRule="auto"/>
              <w:jc w:val="both"/>
              <w:rPr>
                <w:rFonts w:ascii="Times New Roman" w:hAnsi="Times New Roman"/>
                <w:sz w:val="24"/>
                <w:szCs w:val="24"/>
              </w:rPr>
            </w:pPr>
          </w:p>
        </w:tc>
        <w:tc>
          <w:tcPr>
            <w:tcW w:w="630" w:type="dxa"/>
          </w:tcPr>
          <w:p w:rsidR="00FC3FF5" w:rsidRPr="001E4662" w:rsidRDefault="00FC3FF5" w:rsidP="001C5D5B">
            <w:pPr>
              <w:spacing w:after="0" w:line="360" w:lineRule="auto"/>
              <w:jc w:val="both"/>
              <w:rPr>
                <w:rFonts w:ascii="Times New Roman" w:hAnsi="Times New Roman"/>
                <w:sz w:val="24"/>
                <w:szCs w:val="24"/>
              </w:rPr>
            </w:pPr>
          </w:p>
        </w:tc>
        <w:tc>
          <w:tcPr>
            <w:tcW w:w="810" w:type="dxa"/>
          </w:tcPr>
          <w:p w:rsidR="00FC3FF5" w:rsidRPr="001E4662" w:rsidRDefault="00FC3FF5" w:rsidP="001C5D5B">
            <w:pPr>
              <w:spacing w:after="0" w:line="360" w:lineRule="auto"/>
              <w:jc w:val="both"/>
              <w:rPr>
                <w:rFonts w:ascii="Times New Roman" w:hAnsi="Times New Roman"/>
                <w:sz w:val="24"/>
                <w:szCs w:val="24"/>
              </w:rPr>
            </w:pPr>
          </w:p>
        </w:tc>
      </w:tr>
      <w:tr w:rsidR="00FC3FF5" w:rsidRPr="001E4662" w:rsidTr="00FC3FF5">
        <w:tc>
          <w:tcPr>
            <w:tcW w:w="643" w:type="dxa"/>
          </w:tcPr>
          <w:p w:rsidR="00FC3FF5" w:rsidRPr="001E4662" w:rsidRDefault="00FC3FF5" w:rsidP="001C5D5B">
            <w:pPr>
              <w:spacing w:after="0" w:line="360" w:lineRule="auto"/>
              <w:jc w:val="both"/>
              <w:rPr>
                <w:rFonts w:ascii="Times New Roman" w:hAnsi="Times New Roman"/>
                <w:sz w:val="24"/>
                <w:szCs w:val="24"/>
              </w:rPr>
            </w:pPr>
            <w:r w:rsidRPr="001E4662">
              <w:rPr>
                <w:rFonts w:ascii="Times New Roman" w:hAnsi="Times New Roman"/>
                <w:sz w:val="24"/>
                <w:szCs w:val="24"/>
              </w:rPr>
              <w:t>16.</w:t>
            </w:r>
          </w:p>
        </w:tc>
        <w:tc>
          <w:tcPr>
            <w:tcW w:w="5585" w:type="dxa"/>
          </w:tcPr>
          <w:p w:rsidR="00FC3FF5" w:rsidRPr="001E4662" w:rsidRDefault="00FC3FF5" w:rsidP="002C649B">
            <w:pPr>
              <w:spacing w:after="0" w:line="360" w:lineRule="auto"/>
              <w:jc w:val="both"/>
              <w:rPr>
                <w:rFonts w:ascii="Times New Roman" w:hAnsi="Times New Roman"/>
                <w:sz w:val="24"/>
                <w:szCs w:val="24"/>
              </w:rPr>
            </w:pPr>
            <w:r w:rsidRPr="001E4662">
              <w:rPr>
                <w:rFonts w:ascii="Times New Roman" w:hAnsi="Times New Roman"/>
                <w:sz w:val="24"/>
                <w:szCs w:val="24"/>
              </w:rPr>
              <w:t>There should be extensive training of youth on the importance of Agro allied business</w:t>
            </w:r>
            <w:r>
              <w:rPr>
                <w:rFonts w:ascii="Times New Roman" w:hAnsi="Times New Roman"/>
                <w:sz w:val="24"/>
                <w:szCs w:val="24"/>
              </w:rPr>
              <w:t xml:space="preserve"> in order to reduce unemployment in Ilorin East Local Government</w:t>
            </w:r>
          </w:p>
        </w:tc>
        <w:tc>
          <w:tcPr>
            <w:tcW w:w="810" w:type="dxa"/>
          </w:tcPr>
          <w:p w:rsidR="00FC3FF5" w:rsidRPr="001E4662" w:rsidRDefault="00FC3FF5" w:rsidP="001C5D5B">
            <w:pPr>
              <w:spacing w:after="0" w:line="360" w:lineRule="auto"/>
              <w:jc w:val="both"/>
              <w:rPr>
                <w:rFonts w:ascii="Times New Roman" w:hAnsi="Times New Roman"/>
                <w:sz w:val="24"/>
                <w:szCs w:val="24"/>
              </w:rPr>
            </w:pPr>
          </w:p>
        </w:tc>
        <w:tc>
          <w:tcPr>
            <w:tcW w:w="630" w:type="dxa"/>
          </w:tcPr>
          <w:p w:rsidR="00FC3FF5" w:rsidRPr="001E4662" w:rsidRDefault="00FC3FF5" w:rsidP="001C5D5B">
            <w:pPr>
              <w:spacing w:after="0" w:line="360" w:lineRule="auto"/>
              <w:jc w:val="both"/>
              <w:rPr>
                <w:rFonts w:ascii="Times New Roman" w:hAnsi="Times New Roman"/>
                <w:sz w:val="24"/>
                <w:szCs w:val="24"/>
              </w:rPr>
            </w:pPr>
          </w:p>
        </w:tc>
        <w:tc>
          <w:tcPr>
            <w:tcW w:w="630" w:type="dxa"/>
          </w:tcPr>
          <w:p w:rsidR="00FC3FF5" w:rsidRPr="001E4662" w:rsidRDefault="00FC3FF5" w:rsidP="001C5D5B">
            <w:pPr>
              <w:spacing w:after="0" w:line="360" w:lineRule="auto"/>
              <w:jc w:val="both"/>
              <w:rPr>
                <w:rFonts w:ascii="Times New Roman" w:hAnsi="Times New Roman"/>
                <w:sz w:val="24"/>
                <w:szCs w:val="24"/>
              </w:rPr>
            </w:pPr>
          </w:p>
        </w:tc>
        <w:tc>
          <w:tcPr>
            <w:tcW w:w="810" w:type="dxa"/>
          </w:tcPr>
          <w:p w:rsidR="00FC3FF5" w:rsidRPr="001E4662" w:rsidRDefault="00FC3FF5" w:rsidP="001C5D5B">
            <w:pPr>
              <w:spacing w:after="0" w:line="360" w:lineRule="auto"/>
              <w:jc w:val="both"/>
              <w:rPr>
                <w:rFonts w:ascii="Times New Roman" w:hAnsi="Times New Roman"/>
                <w:sz w:val="24"/>
                <w:szCs w:val="24"/>
              </w:rPr>
            </w:pPr>
          </w:p>
        </w:tc>
      </w:tr>
    </w:tbl>
    <w:p w:rsidR="001C5D5B" w:rsidRPr="001E4662" w:rsidRDefault="001C5D5B" w:rsidP="001C5D5B">
      <w:pPr>
        <w:spacing w:after="0" w:line="360" w:lineRule="auto"/>
        <w:jc w:val="both"/>
        <w:rPr>
          <w:rFonts w:ascii="Times New Roman" w:hAnsi="Times New Roman" w:cs="Times New Roman"/>
          <w:sz w:val="24"/>
          <w:szCs w:val="24"/>
        </w:rPr>
      </w:pPr>
    </w:p>
    <w:sectPr w:rsidR="001C5D5B" w:rsidRPr="001E4662" w:rsidSect="00C428BE">
      <w:pgSz w:w="12240" w:h="15840" w:code="1"/>
      <w:pgMar w:top="1440" w:right="1440" w:bottom="1440" w:left="1872" w:header="720" w:footer="1008"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4F5" w:rsidRDefault="002564F5" w:rsidP="006006DD">
      <w:pPr>
        <w:spacing w:after="0" w:line="240" w:lineRule="auto"/>
      </w:pPr>
      <w:r>
        <w:separator/>
      </w:r>
    </w:p>
  </w:endnote>
  <w:endnote w:type="continuationSeparator" w:id="1">
    <w:p w:rsidR="002564F5" w:rsidRDefault="002564F5" w:rsidP="00600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380"/>
      <w:docPartObj>
        <w:docPartGallery w:val="Page Numbers (Bottom of Page)"/>
        <w:docPartUnique/>
      </w:docPartObj>
    </w:sdtPr>
    <w:sdtEndPr>
      <w:rPr>
        <w:sz w:val="24"/>
      </w:rPr>
    </w:sdtEndPr>
    <w:sdtContent>
      <w:p w:rsidR="00D366B7" w:rsidRPr="009A5A4F" w:rsidRDefault="00A40B66">
        <w:pPr>
          <w:pStyle w:val="Footer"/>
          <w:jc w:val="center"/>
          <w:rPr>
            <w:sz w:val="24"/>
          </w:rPr>
        </w:pPr>
        <w:r w:rsidRPr="00323B9C">
          <w:rPr>
            <w:sz w:val="24"/>
          </w:rPr>
          <w:fldChar w:fldCharType="begin"/>
        </w:r>
        <w:r w:rsidR="00D366B7" w:rsidRPr="00323B9C">
          <w:rPr>
            <w:sz w:val="24"/>
          </w:rPr>
          <w:instrText xml:space="preserve"> PAGE   \* MERGEFORMAT </w:instrText>
        </w:r>
        <w:r w:rsidRPr="00323B9C">
          <w:rPr>
            <w:sz w:val="24"/>
          </w:rPr>
          <w:fldChar w:fldCharType="separate"/>
        </w:r>
        <w:r w:rsidR="00D3142C">
          <w:rPr>
            <w:noProof/>
            <w:sz w:val="24"/>
          </w:rPr>
          <w:t>24</w:t>
        </w:r>
        <w:r w:rsidRPr="00323B9C">
          <w:rPr>
            <w:sz w:val="24"/>
          </w:rPr>
          <w:fldChar w:fldCharType="end"/>
        </w:r>
        <w:r w:rsidR="00D366B7">
          <w:rPr>
            <w:sz w:val="24"/>
          </w:rPr>
          <w:sym w:font="Wingdings" w:char="F03F"/>
        </w:r>
        <w:r w:rsidR="00D366B7">
          <w:rPr>
            <w:sz w:val="24"/>
          </w:rPr>
          <w:t>…</w:t>
        </w:r>
      </w:p>
    </w:sdtContent>
  </w:sdt>
  <w:p w:rsidR="00D366B7" w:rsidRDefault="00D36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4F5" w:rsidRDefault="002564F5" w:rsidP="006006DD">
      <w:pPr>
        <w:spacing w:after="0" w:line="240" w:lineRule="auto"/>
      </w:pPr>
      <w:r>
        <w:separator/>
      </w:r>
    </w:p>
  </w:footnote>
  <w:footnote w:type="continuationSeparator" w:id="1">
    <w:p w:rsidR="002564F5" w:rsidRDefault="002564F5" w:rsidP="006006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9pt;height:10.9pt" o:bullet="t">
        <v:imagedata r:id="rId1" o:title="mso2F37"/>
      </v:shape>
    </w:pict>
  </w:numPicBullet>
  <w:abstractNum w:abstractNumId="0">
    <w:nsid w:val="01B51AD6"/>
    <w:multiLevelType w:val="multilevel"/>
    <w:tmpl w:val="CE86A8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04646"/>
    <w:multiLevelType w:val="multilevel"/>
    <w:tmpl w:val="6CA0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10636"/>
    <w:multiLevelType w:val="hybridMultilevel"/>
    <w:tmpl w:val="0E8EA3B4"/>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4F06A06"/>
    <w:multiLevelType w:val="hybridMultilevel"/>
    <w:tmpl w:val="6E5087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509BE"/>
    <w:multiLevelType w:val="multilevel"/>
    <w:tmpl w:val="E20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D02CF"/>
    <w:multiLevelType w:val="hybridMultilevel"/>
    <w:tmpl w:val="F4CE262E"/>
    <w:lvl w:ilvl="0" w:tplc="3F84033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C13537"/>
    <w:multiLevelType w:val="hybridMultilevel"/>
    <w:tmpl w:val="F4CE262E"/>
    <w:lvl w:ilvl="0" w:tplc="3F84033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DC5855"/>
    <w:multiLevelType w:val="hybridMultilevel"/>
    <w:tmpl w:val="1A3E18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916F2E"/>
    <w:multiLevelType w:val="multilevel"/>
    <w:tmpl w:val="E99E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2F4640"/>
    <w:multiLevelType w:val="hybridMultilevel"/>
    <w:tmpl w:val="B17A4904"/>
    <w:lvl w:ilvl="0" w:tplc="0409000F">
      <w:start w:val="1"/>
      <w:numFmt w:val="decimal"/>
      <w:lvlText w:val="%1."/>
      <w:lvlJc w:val="left"/>
      <w:pPr>
        <w:ind w:left="12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A5303C3"/>
    <w:multiLevelType w:val="multilevel"/>
    <w:tmpl w:val="D520E8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441F1D"/>
    <w:multiLevelType w:val="hybridMultilevel"/>
    <w:tmpl w:val="91389D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2C6C12"/>
    <w:multiLevelType w:val="multilevel"/>
    <w:tmpl w:val="E1D2B8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6C7D2C"/>
    <w:multiLevelType w:val="multilevel"/>
    <w:tmpl w:val="C7F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73035E"/>
    <w:multiLevelType w:val="multilevel"/>
    <w:tmpl w:val="168660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562762B6"/>
    <w:multiLevelType w:val="hybridMultilevel"/>
    <w:tmpl w:val="3BC0A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A77C64"/>
    <w:multiLevelType w:val="hybridMultilevel"/>
    <w:tmpl w:val="C414BE2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F9B7710"/>
    <w:multiLevelType w:val="hybridMultilevel"/>
    <w:tmpl w:val="DADCE1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nsid w:val="60432698"/>
    <w:multiLevelType w:val="hybridMultilevel"/>
    <w:tmpl w:val="93C0A60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2286847"/>
    <w:multiLevelType w:val="hybridMultilevel"/>
    <w:tmpl w:val="614ABE2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B5970D0"/>
    <w:multiLevelType w:val="hybridMultilevel"/>
    <w:tmpl w:val="46D6F9AA"/>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A2037D"/>
    <w:multiLevelType w:val="hybridMultilevel"/>
    <w:tmpl w:val="1CDC99F8"/>
    <w:lvl w:ilvl="0" w:tplc="04090007">
      <w:start w:val="1"/>
      <w:numFmt w:val="bullet"/>
      <w:lvlText w:val=""/>
      <w:lvlPicBulletId w:val="0"/>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8E43B9"/>
    <w:multiLevelType w:val="hybridMultilevel"/>
    <w:tmpl w:val="81228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4"/>
  </w:num>
  <w:num w:numId="4">
    <w:abstractNumId w:val="15"/>
  </w:num>
  <w:num w:numId="5">
    <w:abstractNumId w:val="22"/>
  </w:num>
  <w:num w:numId="6">
    <w:abstractNumId w:val="14"/>
  </w:num>
  <w:num w:numId="7">
    <w:abstractNumId w:val="21"/>
  </w:num>
  <w:num w:numId="8">
    <w:abstractNumId w:val="5"/>
  </w:num>
  <w:num w:numId="9">
    <w:abstractNumId w:val="16"/>
  </w:num>
  <w:num w:numId="10">
    <w:abstractNumId w:val="7"/>
  </w:num>
  <w:num w:numId="11">
    <w:abstractNumId w:val="18"/>
  </w:num>
  <w:num w:numId="12">
    <w:abstractNumId w:val="2"/>
  </w:num>
  <w:num w:numId="13">
    <w:abstractNumId w:val="19"/>
  </w:num>
  <w:num w:numId="14">
    <w:abstractNumId w:val="17"/>
  </w:num>
  <w:num w:numId="15">
    <w:abstractNumId w:val="6"/>
  </w:num>
  <w:num w:numId="16">
    <w:abstractNumId w:val="3"/>
  </w:num>
  <w:num w:numId="17">
    <w:abstractNumId w:val="9"/>
  </w:num>
  <w:num w:numId="18">
    <w:abstractNumId w:val="20"/>
  </w:num>
  <w:num w:numId="19">
    <w:abstractNumId w:val="13"/>
  </w:num>
  <w:num w:numId="20">
    <w:abstractNumId w:val="1"/>
  </w:num>
  <w:num w:numId="21">
    <w:abstractNumId w:val="8"/>
  </w:num>
  <w:num w:numId="22">
    <w:abstractNumId w:val="1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1C5D5B"/>
    <w:rsid w:val="0003140A"/>
    <w:rsid w:val="00037080"/>
    <w:rsid w:val="00060339"/>
    <w:rsid w:val="000646F0"/>
    <w:rsid w:val="00074256"/>
    <w:rsid w:val="00087C24"/>
    <w:rsid w:val="000A1B8E"/>
    <w:rsid w:val="000A4CDA"/>
    <w:rsid w:val="000A6746"/>
    <w:rsid w:val="000E6657"/>
    <w:rsid w:val="00102552"/>
    <w:rsid w:val="00132CBA"/>
    <w:rsid w:val="001856C2"/>
    <w:rsid w:val="00190767"/>
    <w:rsid w:val="00194023"/>
    <w:rsid w:val="00196564"/>
    <w:rsid w:val="001B48CD"/>
    <w:rsid w:val="001C5D5B"/>
    <w:rsid w:val="001E05C6"/>
    <w:rsid w:val="001E44F6"/>
    <w:rsid w:val="001E4662"/>
    <w:rsid w:val="00220395"/>
    <w:rsid w:val="002239F7"/>
    <w:rsid w:val="002564F5"/>
    <w:rsid w:val="002729A1"/>
    <w:rsid w:val="002C649B"/>
    <w:rsid w:val="002F2C06"/>
    <w:rsid w:val="002F52D1"/>
    <w:rsid w:val="00310A11"/>
    <w:rsid w:val="00311A1E"/>
    <w:rsid w:val="00321E7E"/>
    <w:rsid w:val="00323B9C"/>
    <w:rsid w:val="00334D8A"/>
    <w:rsid w:val="0038206D"/>
    <w:rsid w:val="003B45B7"/>
    <w:rsid w:val="003D50D6"/>
    <w:rsid w:val="003E2BAB"/>
    <w:rsid w:val="003F6F68"/>
    <w:rsid w:val="00416D03"/>
    <w:rsid w:val="00417410"/>
    <w:rsid w:val="00443EDB"/>
    <w:rsid w:val="00450C13"/>
    <w:rsid w:val="0045306D"/>
    <w:rsid w:val="004563CF"/>
    <w:rsid w:val="00456C5F"/>
    <w:rsid w:val="004674D9"/>
    <w:rsid w:val="004B4C20"/>
    <w:rsid w:val="00506E2E"/>
    <w:rsid w:val="00524E75"/>
    <w:rsid w:val="00590961"/>
    <w:rsid w:val="005E6474"/>
    <w:rsid w:val="006006DD"/>
    <w:rsid w:val="006072E8"/>
    <w:rsid w:val="00652B70"/>
    <w:rsid w:val="0065565D"/>
    <w:rsid w:val="0068185D"/>
    <w:rsid w:val="00681AAF"/>
    <w:rsid w:val="00684A5D"/>
    <w:rsid w:val="006A2CE2"/>
    <w:rsid w:val="0073256D"/>
    <w:rsid w:val="00734761"/>
    <w:rsid w:val="00782041"/>
    <w:rsid w:val="007B59B4"/>
    <w:rsid w:val="007C69CC"/>
    <w:rsid w:val="007E0E2A"/>
    <w:rsid w:val="007F0D6E"/>
    <w:rsid w:val="007F2FE9"/>
    <w:rsid w:val="007F6740"/>
    <w:rsid w:val="00806757"/>
    <w:rsid w:val="0082006C"/>
    <w:rsid w:val="00834D25"/>
    <w:rsid w:val="00861510"/>
    <w:rsid w:val="0088599B"/>
    <w:rsid w:val="008A4BA6"/>
    <w:rsid w:val="008A717E"/>
    <w:rsid w:val="008B2937"/>
    <w:rsid w:val="008C5439"/>
    <w:rsid w:val="00952B1C"/>
    <w:rsid w:val="009A4E3D"/>
    <w:rsid w:val="009B57CD"/>
    <w:rsid w:val="009B71BB"/>
    <w:rsid w:val="00A0705A"/>
    <w:rsid w:val="00A1155B"/>
    <w:rsid w:val="00A322EF"/>
    <w:rsid w:val="00A33BE1"/>
    <w:rsid w:val="00A34675"/>
    <w:rsid w:val="00A35584"/>
    <w:rsid w:val="00A40B66"/>
    <w:rsid w:val="00A67397"/>
    <w:rsid w:val="00A80D91"/>
    <w:rsid w:val="00AA6282"/>
    <w:rsid w:val="00AC5912"/>
    <w:rsid w:val="00AC7588"/>
    <w:rsid w:val="00AF4013"/>
    <w:rsid w:val="00B35BB7"/>
    <w:rsid w:val="00B6259B"/>
    <w:rsid w:val="00B7123C"/>
    <w:rsid w:val="00B92D8F"/>
    <w:rsid w:val="00BB690C"/>
    <w:rsid w:val="00BD168E"/>
    <w:rsid w:val="00BD1E73"/>
    <w:rsid w:val="00BE0394"/>
    <w:rsid w:val="00C2424E"/>
    <w:rsid w:val="00C33A8D"/>
    <w:rsid w:val="00C428BE"/>
    <w:rsid w:val="00CC6125"/>
    <w:rsid w:val="00D3142C"/>
    <w:rsid w:val="00D366B7"/>
    <w:rsid w:val="00D374E4"/>
    <w:rsid w:val="00D45927"/>
    <w:rsid w:val="00D66B83"/>
    <w:rsid w:val="00D8095D"/>
    <w:rsid w:val="00D859A6"/>
    <w:rsid w:val="00D97113"/>
    <w:rsid w:val="00DD33E7"/>
    <w:rsid w:val="00E0147A"/>
    <w:rsid w:val="00E25FCF"/>
    <w:rsid w:val="00E26009"/>
    <w:rsid w:val="00E270FD"/>
    <w:rsid w:val="00E31648"/>
    <w:rsid w:val="00E422D3"/>
    <w:rsid w:val="00E645FD"/>
    <w:rsid w:val="00E647EB"/>
    <w:rsid w:val="00E91B8A"/>
    <w:rsid w:val="00E94913"/>
    <w:rsid w:val="00E956A4"/>
    <w:rsid w:val="00EC02A2"/>
    <w:rsid w:val="00ED2BC9"/>
    <w:rsid w:val="00F24457"/>
    <w:rsid w:val="00F32ADF"/>
    <w:rsid w:val="00F45DCA"/>
    <w:rsid w:val="00F46310"/>
    <w:rsid w:val="00F62BEE"/>
    <w:rsid w:val="00F75679"/>
    <w:rsid w:val="00F7621F"/>
    <w:rsid w:val="00F764D7"/>
    <w:rsid w:val="00F8549B"/>
    <w:rsid w:val="00F9171D"/>
    <w:rsid w:val="00FC3EBE"/>
    <w:rsid w:val="00FC3FF5"/>
    <w:rsid w:val="00FC61AB"/>
    <w:rsid w:val="00FC7A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D5B"/>
    <w:pPr>
      <w:spacing w:after="200" w:line="276" w:lineRule="auto"/>
    </w:pPr>
    <w:rPr>
      <w:rFonts w:ascii="Bookman Old Style" w:hAnsi="Bookman Old Style"/>
      <w:sz w:val="28"/>
      <w:szCs w:val="28"/>
    </w:rPr>
  </w:style>
  <w:style w:type="paragraph" w:styleId="Heading1">
    <w:name w:val="heading 1"/>
    <w:basedOn w:val="Normal"/>
    <w:link w:val="Heading1Char"/>
    <w:uiPriority w:val="9"/>
    <w:qFormat/>
    <w:rsid w:val="001C5D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D5B"/>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1C5D5B"/>
    <w:rPr>
      <w:rFonts w:ascii="Tahoma" w:hAnsi="Tahoma" w:cs="Tahoma"/>
      <w:sz w:val="16"/>
      <w:szCs w:val="16"/>
    </w:rPr>
  </w:style>
  <w:style w:type="character" w:customStyle="1" w:styleId="BalloonTextChar">
    <w:name w:val="Balloon Text Char"/>
    <w:basedOn w:val="DefaultParagraphFont"/>
    <w:link w:val="BalloonText"/>
    <w:rsid w:val="001C5D5B"/>
    <w:rPr>
      <w:rFonts w:ascii="Tahoma" w:hAnsi="Tahoma" w:cs="Tahoma"/>
      <w:sz w:val="16"/>
      <w:szCs w:val="16"/>
    </w:rPr>
  </w:style>
  <w:style w:type="paragraph" w:customStyle="1" w:styleId="Default">
    <w:name w:val="Default"/>
    <w:qFormat/>
    <w:rsid w:val="001C5D5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1C5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D5B"/>
    <w:rPr>
      <w:rFonts w:ascii="Bookman Old Style" w:hAnsi="Bookman Old Style"/>
      <w:sz w:val="28"/>
      <w:szCs w:val="28"/>
    </w:rPr>
  </w:style>
  <w:style w:type="paragraph" w:styleId="Footer">
    <w:name w:val="footer"/>
    <w:basedOn w:val="Normal"/>
    <w:link w:val="FooterChar"/>
    <w:uiPriority w:val="99"/>
    <w:unhideWhenUsed/>
    <w:rsid w:val="001C5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D5B"/>
    <w:rPr>
      <w:rFonts w:ascii="Bookman Old Style" w:hAnsi="Bookman Old Style"/>
      <w:sz w:val="28"/>
      <w:szCs w:val="28"/>
    </w:rPr>
  </w:style>
  <w:style w:type="paragraph" w:styleId="NormalWeb">
    <w:name w:val="Normal (Web)"/>
    <w:basedOn w:val="Normal"/>
    <w:uiPriority w:val="99"/>
    <w:unhideWhenUsed/>
    <w:rsid w:val="001C5D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5D5B"/>
    <w:rPr>
      <w:b/>
      <w:bCs/>
    </w:rPr>
  </w:style>
  <w:style w:type="paragraph" w:styleId="ListParagraph">
    <w:name w:val="List Paragraph"/>
    <w:basedOn w:val="Normal"/>
    <w:uiPriority w:val="34"/>
    <w:qFormat/>
    <w:rsid w:val="001C5D5B"/>
    <w:pPr>
      <w:ind w:left="720"/>
      <w:contextualSpacing/>
    </w:pPr>
  </w:style>
  <w:style w:type="character" w:styleId="Hyperlink">
    <w:name w:val="Hyperlink"/>
    <w:basedOn w:val="DefaultParagraphFont"/>
    <w:uiPriority w:val="99"/>
    <w:unhideWhenUsed/>
    <w:rsid w:val="001C5D5B"/>
    <w:rPr>
      <w:color w:val="0000FF"/>
      <w:u w:val="single"/>
    </w:rPr>
  </w:style>
  <w:style w:type="character" w:customStyle="1" w:styleId="ilad">
    <w:name w:val="il_ad"/>
    <w:basedOn w:val="DefaultParagraphFont"/>
    <w:rsid w:val="001C5D5B"/>
  </w:style>
  <w:style w:type="table" w:styleId="TableGrid">
    <w:name w:val="Table Grid"/>
    <w:basedOn w:val="TableNormal"/>
    <w:uiPriority w:val="59"/>
    <w:rsid w:val="001C5D5B"/>
    <w:pPr>
      <w:spacing w:after="0" w:line="240" w:lineRule="auto"/>
    </w:pPr>
    <w:rPr>
      <w:rFonts w:ascii="Bookman Old Style" w:hAnsi="Bookman Old Style" w:cs="Times New Roman"/>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C5D5B"/>
    <w:pPr>
      <w:spacing w:after="0" w:line="240" w:lineRule="auto"/>
    </w:pPr>
    <w:rPr>
      <w:rFonts w:ascii="Bookman Old Style" w:hAnsi="Bookman Old Styl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48</Pages>
  <Words>13577</Words>
  <Characters>77394</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139</cp:revision>
  <dcterms:created xsi:type="dcterms:W3CDTF">2024-11-13T14:33:00Z</dcterms:created>
  <dcterms:modified xsi:type="dcterms:W3CDTF">2025-07-02T09:20:00Z</dcterms:modified>
</cp:coreProperties>
</file>