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9444C7" w:rsidRPr="00D45B4E" w14:paraId="18DECA53" w14:textId="77777777" w:rsidTr="009444C7">
        <w:trPr>
          <w:jc w:val="center"/>
        </w:trPr>
        <w:tc>
          <w:tcPr>
            <w:tcW w:w="3870" w:type="dxa"/>
          </w:tcPr>
          <w:p w14:paraId="7A2B01AA" w14:textId="47DA00F4" w:rsidR="009444C7" w:rsidRPr="00D45B4E" w:rsidRDefault="009444C7" w:rsidP="009444C7">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044</w:t>
            </w:r>
          </w:p>
        </w:tc>
      </w:tr>
      <w:tr w:rsidR="0080115A" w:rsidRPr="00D45B4E" w14:paraId="548B790D" w14:textId="77777777" w:rsidTr="00B356C8">
        <w:trPr>
          <w:jc w:val="center"/>
        </w:trPr>
        <w:tc>
          <w:tcPr>
            <w:tcW w:w="3870" w:type="dxa"/>
          </w:tcPr>
          <w:p w14:paraId="1330DC98" w14:textId="77777777" w:rsidR="0080115A" w:rsidRPr="00D45B4E" w:rsidRDefault="0080115A" w:rsidP="00B356C8">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141</w:t>
            </w:r>
          </w:p>
        </w:tc>
      </w:tr>
      <w:tr w:rsidR="0080115A" w:rsidRPr="00D45B4E" w14:paraId="301A4F93" w14:textId="77777777" w:rsidTr="00C702F2">
        <w:tblPrEx>
          <w:jc w:val="left"/>
        </w:tblPrEx>
        <w:tc>
          <w:tcPr>
            <w:tcW w:w="3870" w:type="dxa"/>
          </w:tcPr>
          <w:p w14:paraId="181671D9" w14:textId="77777777" w:rsidR="0080115A" w:rsidRPr="00D45B4E" w:rsidRDefault="0080115A" w:rsidP="00C702F2">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147</w:t>
            </w:r>
          </w:p>
        </w:tc>
      </w:tr>
      <w:tr w:rsidR="009444C7" w:rsidRPr="00D45B4E" w14:paraId="774D7248" w14:textId="77777777" w:rsidTr="009444C7">
        <w:trPr>
          <w:jc w:val="center"/>
        </w:trPr>
        <w:tc>
          <w:tcPr>
            <w:tcW w:w="3870" w:type="dxa"/>
          </w:tcPr>
          <w:p w14:paraId="3604A1BA" w14:textId="4F61E50C" w:rsidR="009444C7" w:rsidRPr="00D45B4E" w:rsidRDefault="009444C7" w:rsidP="009444C7">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155</w:t>
            </w:r>
          </w:p>
        </w:tc>
      </w:tr>
      <w:tr w:rsidR="0080115A" w:rsidRPr="00D45B4E" w14:paraId="6DCEBEF2" w14:textId="77777777" w:rsidTr="001E4721">
        <w:tblPrEx>
          <w:jc w:val="left"/>
        </w:tblPrEx>
        <w:tc>
          <w:tcPr>
            <w:tcW w:w="3870" w:type="dxa"/>
          </w:tcPr>
          <w:p w14:paraId="34E26F25" w14:textId="77777777" w:rsidR="0080115A" w:rsidRPr="00D45B4E" w:rsidRDefault="0080115A" w:rsidP="001E4721">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208</w:t>
            </w:r>
          </w:p>
        </w:tc>
      </w:tr>
      <w:tr w:rsidR="009444C7" w:rsidRPr="00D45B4E" w14:paraId="63A5429A" w14:textId="77777777" w:rsidTr="009444C7">
        <w:tblPrEx>
          <w:jc w:val="left"/>
        </w:tblPrEx>
        <w:tc>
          <w:tcPr>
            <w:tcW w:w="3870" w:type="dxa"/>
          </w:tcPr>
          <w:p w14:paraId="77827A93" w14:textId="77777777" w:rsidR="009444C7" w:rsidRPr="00D45B4E" w:rsidRDefault="009444C7" w:rsidP="001853CC">
            <w:pPr>
              <w:spacing w:line="360" w:lineRule="auto"/>
              <w:jc w:val="both"/>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226</w:t>
            </w:r>
          </w:p>
        </w:tc>
      </w:tr>
    </w:tbl>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479B0069" w14:textId="774B2378" w:rsidR="009444C7" w:rsidRPr="009444C7" w:rsidRDefault="009444C7" w:rsidP="009444C7">
      <w:pPr>
        <w:pStyle w:val="Heading1"/>
      </w:pPr>
      <w:bookmarkStart w:id="7" w:name="_Toc174963951"/>
      <w:r>
        <w:br w:type="page"/>
      </w:r>
      <w:bookmarkStart w:id="8" w:name="_Toc203821413"/>
      <w:r w:rsidRPr="00F80380">
        <w:lastRenderedPageBreak/>
        <w:t>CERTIFICATION</w:t>
      </w:r>
      <w:bookmarkEnd w:id="7"/>
      <w:bookmarkEnd w:id="8"/>
    </w:p>
    <w:p w14:paraId="206BA246" w14:textId="1EB51392" w:rsidR="009444C7" w:rsidRPr="00721888" w:rsidRDefault="009444C7" w:rsidP="009444C7">
      <w:pPr>
        <w:spacing w:line="360" w:lineRule="auto"/>
        <w:ind w:firstLine="720"/>
        <w:jc w:val="both"/>
        <w:rPr>
          <w:rFonts w:ascii="Times New Roman" w:hAnsi="Times New Roman"/>
          <w:bCs/>
          <w:iCs/>
          <w:sz w:val="26"/>
          <w:szCs w:val="26"/>
        </w:rPr>
      </w:pPr>
      <w:r w:rsidRPr="00EC5AC3">
        <w:rPr>
          <w:rFonts w:ascii="Times New Roman" w:hAnsi="Times New Roman"/>
          <w:sz w:val="26"/>
          <w:szCs w:val="26"/>
        </w:rPr>
        <w:t xml:space="preserve">This </w:t>
      </w:r>
      <w:r>
        <w:rPr>
          <w:rFonts w:ascii="Times New Roman" w:hAnsi="Times New Roman"/>
          <w:sz w:val="26"/>
          <w:szCs w:val="26"/>
        </w:rPr>
        <w:t xml:space="preserve">project work has been examined and approved as meeting the requirements of Department of </w:t>
      </w:r>
      <w:r w:rsidR="00F4664C">
        <w:rPr>
          <w:rFonts w:ascii="Times New Roman" w:hAnsi="Times New Roman"/>
          <w:sz w:val="26"/>
          <w:szCs w:val="26"/>
        </w:rPr>
        <w:t>Agricultural Technology</w:t>
      </w:r>
      <w:r>
        <w:rPr>
          <w:rFonts w:ascii="Times New Roman" w:hAnsi="Times New Roman"/>
          <w:sz w:val="26"/>
          <w:szCs w:val="26"/>
        </w:rPr>
        <w:t xml:space="preserve">, Institute of </w:t>
      </w:r>
      <w:r w:rsidR="00F4664C">
        <w:rPr>
          <w:rFonts w:ascii="Times New Roman" w:hAnsi="Times New Roman"/>
          <w:sz w:val="26"/>
          <w:szCs w:val="26"/>
        </w:rPr>
        <w:t>Applied Science</w:t>
      </w:r>
      <w:r>
        <w:rPr>
          <w:rFonts w:ascii="Times New Roman" w:hAnsi="Times New Roman"/>
          <w:sz w:val="26"/>
          <w:szCs w:val="26"/>
        </w:rPr>
        <w:t>, Kwara State Polytechnic, Ilorin, Kwara State</w:t>
      </w:r>
      <w:r>
        <w:rPr>
          <w:rFonts w:ascii="Times New Roman" w:hAnsi="Times New Roman"/>
          <w:bCs/>
          <w:iCs/>
          <w:sz w:val="26"/>
          <w:szCs w:val="26"/>
        </w:rPr>
        <w:t>.</w:t>
      </w:r>
      <w:r>
        <w:rPr>
          <w:rFonts w:ascii="Times New Roman" w:hAnsi="Times New Roman"/>
          <w:sz w:val="26"/>
          <w:szCs w:val="26"/>
        </w:rPr>
        <w:t xml:space="preserve"> In Partial Fulfillment of the R</w:t>
      </w:r>
      <w:r w:rsidRPr="00EC5AC3">
        <w:rPr>
          <w:rFonts w:ascii="Times New Roman" w:hAnsi="Times New Roman"/>
          <w:sz w:val="26"/>
          <w:szCs w:val="26"/>
        </w:rPr>
        <w:t xml:space="preserve">equirement for the </w:t>
      </w:r>
      <w:r>
        <w:rPr>
          <w:rFonts w:ascii="Times New Roman" w:hAnsi="Times New Roman"/>
          <w:sz w:val="26"/>
          <w:szCs w:val="26"/>
        </w:rPr>
        <w:t>A</w:t>
      </w:r>
      <w:r w:rsidRPr="00EC5AC3">
        <w:rPr>
          <w:rFonts w:ascii="Times New Roman" w:hAnsi="Times New Roman"/>
          <w:sz w:val="26"/>
          <w:szCs w:val="26"/>
        </w:rPr>
        <w:t xml:space="preserve">ward of National Diploma (ND) in </w:t>
      </w:r>
      <w:r w:rsidR="00F4664C">
        <w:rPr>
          <w:rFonts w:ascii="Times New Roman" w:hAnsi="Times New Roman"/>
          <w:sz w:val="26"/>
          <w:szCs w:val="26"/>
        </w:rPr>
        <w:t>Agricultural Technology</w:t>
      </w:r>
      <w:r w:rsidRPr="00721888">
        <w:rPr>
          <w:rFonts w:ascii="Times New Roman" w:hAnsi="Times New Roman"/>
          <w:sz w:val="26"/>
          <w:szCs w:val="26"/>
        </w:rPr>
        <w:t xml:space="preserve">. </w:t>
      </w:r>
    </w:p>
    <w:p w14:paraId="5C3D2102" w14:textId="77777777" w:rsidR="009444C7" w:rsidRDefault="009444C7" w:rsidP="009444C7">
      <w:pPr>
        <w:spacing w:after="0" w:line="240" w:lineRule="auto"/>
        <w:rPr>
          <w:rFonts w:ascii="Times New Roman" w:hAnsi="Times New Roman"/>
          <w:sz w:val="26"/>
          <w:szCs w:val="26"/>
        </w:rPr>
      </w:pPr>
      <w:r w:rsidRPr="00721888">
        <w:rPr>
          <w:rFonts w:ascii="Times New Roman" w:hAnsi="Times New Roman"/>
          <w:sz w:val="26"/>
          <w:szCs w:val="26"/>
        </w:rPr>
        <w:t xml:space="preserve"> </w:t>
      </w:r>
    </w:p>
    <w:p w14:paraId="10CFC925" w14:textId="77777777" w:rsidR="00F4664C" w:rsidRDefault="00F4664C" w:rsidP="009444C7">
      <w:pPr>
        <w:spacing w:after="0" w:line="240" w:lineRule="auto"/>
        <w:rPr>
          <w:rFonts w:ascii="Times New Roman" w:hAnsi="Times New Roman"/>
          <w:sz w:val="26"/>
          <w:szCs w:val="26"/>
        </w:rPr>
      </w:pPr>
    </w:p>
    <w:p w14:paraId="39F5845E" w14:textId="77777777" w:rsidR="00F4664C" w:rsidRDefault="00F4664C" w:rsidP="009444C7">
      <w:pPr>
        <w:spacing w:after="0" w:line="240" w:lineRule="auto"/>
        <w:rPr>
          <w:rFonts w:ascii="Times New Roman" w:hAnsi="Times New Roman"/>
          <w:sz w:val="26"/>
          <w:szCs w:val="26"/>
        </w:rPr>
      </w:pPr>
    </w:p>
    <w:p w14:paraId="302831CE" w14:textId="77777777" w:rsidR="009444C7" w:rsidRPr="00721888" w:rsidRDefault="009444C7" w:rsidP="009444C7">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63360" behindDoc="0" locked="0" layoutInCell="1" allowOverlap="1" wp14:anchorId="47B26290" wp14:editId="217C0229">
                <wp:simplePos x="0" y="0"/>
                <wp:positionH relativeFrom="margin">
                  <wp:posOffset>9525</wp:posOffset>
                </wp:positionH>
                <wp:positionV relativeFrom="paragraph">
                  <wp:posOffset>123825</wp:posOffset>
                </wp:positionV>
                <wp:extent cx="5076190" cy="3829050"/>
                <wp:effectExtent l="0" t="0" r="29210" b="19050"/>
                <wp:wrapNone/>
                <wp:docPr id="6016356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8B99A34" id="Group 10" o:spid="_x0000_s1026" style="position:absolute;margin-left:.75pt;margin-top:9.75pt;width:399.7pt;height:301.5pt;z-index:251663360;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110B6AC7" w14:textId="2C7BF68D"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sz w:val="26"/>
          <w:szCs w:val="26"/>
        </w:rPr>
        <w:t>MR</w:t>
      </w:r>
      <w:r w:rsidR="00F4664C">
        <w:rPr>
          <w:rFonts w:ascii="Times New Roman" w:hAnsi="Times New Roman"/>
          <w:b/>
          <w:sz w:val="26"/>
          <w:szCs w:val="26"/>
        </w:rPr>
        <w:t>. SAMSUDEEN</w:t>
      </w:r>
      <w:r w:rsidR="00F71375">
        <w:rPr>
          <w:rFonts w:ascii="Times New Roman" w:hAnsi="Times New Roman"/>
          <w:b/>
          <w:sz w:val="26"/>
          <w:szCs w:val="26"/>
        </w:rPr>
        <w:t xml:space="preserve"> ADESHINA</w:t>
      </w:r>
      <w:r w:rsidRPr="00721888">
        <w:rPr>
          <w:rFonts w:ascii="Times New Roman" w:hAnsi="Times New Roman"/>
          <w:b/>
          <w:sz w:val="26"/>
          <w:szCs w:val="26"/>
        </w:rPr>
        <w:tab/>
        <w:t>DATE</w:t>
      </w:r>
    </w:p>
    <w:p w14:paraId="7E0C1DF2" w14:textId="77777777" w:rsidR="009444C7" w:rsidRPr="00721888"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(P</w:t>
      </w:r>
      <w:r>
        <w:rPr>
          <w:rFonts w:ascii="Times New Roman" w:hAnsi="Times New Roman"/>
          <w:b/>
          <w:i/>
          <w:sz w:val="26"/>
          <w:szCs w:val="26"/>
        </w:rPr>
        <w:t>ROJECT SUPERVISOR</w:t>
      </w:r>
      <w:r w:rsidRPr="00721888">
        <w:rPr>
          <w:rFonts w:ascii="Times New Roman" w:hAnsi="Times New Roman"/>
          <w:b/>
          <w:i/>
          <w:sz w:val="26"/>
          <w:szCs w:val="26"/>
        </w:rPr>
        <w:t>)</w:t>
      </w:r>
    </w:p>
    <w:p w14:paraId="31E5BBF6" w14:textId="77777777" w:rsidR="009444C7" w:rsidRPr="00721888"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b/>
          <w:i/>
          <w:sz w:val="26"/>
          <w:szCs w:val="26"/>
        </w:rPr>
        <w:t xml:space="preserve"> </w:t>
      </w:r>
    </w:p>
    <w:p w14:paraId="55688756" w14:textId="77777777" w:rsidR="009444C7"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261CC636" w14:textId="77777777" w:rsidR="009444C7" w:rsidRDefault="009444C7" w:rsidP="009444C7">
      <w:pPr>
        <w:tabs>
          <w:tab w:val="left" w:pos="6480"/>
        </w:tabs>
        <w:spacing w:after="0" w:line="240" w:lineRule="auto"/>
        <w:rPr>
          <w:rFonts w:ascii="Times New Roman" w:hAnsi="Times New Roman"/>
          <w:sz w:val="26"/>
          <w:szCs w:val="26"/>
        </w:rPr>
      </w:pPr>
    </w:p>
    <w:p w14:paraId="38ECC289" w14:textId="77777777" w:rsidR="009444C7" w:rsidRDefault="009444C7" w:rsidP="009444C7">
      <w:pPr>
        <w:tabs>
          <w:tab w:val="left" w:pos="6480"/>
        </w:tabs>
        <w:spacing w:after="0" w:line="240" w:lineRule="auto"/>
        <w:rPr>
          <w:rFonts w:ascii="Times New Roman" w:hAnsi="Times New Roman"/>
          <w:sz w:val="26"/>
          <w:szCs w:val="26"/>
        </w:rPr>
      </w:pPr>
    </w:p>
    <w:p w14:paraId="6DEFCF18" w14:textId="77777777" w:rsidR="009444C7" w:rsidRDefault="009444C7" w:rsidP="009444C7">
      <w:pPr>
        <w:tabs>
          <w:tab w:val="left" w:pos="6480"/>
        </w:tabs>
        <w:spacing w:after="0" w:line="240" w:lineRule="auto"/>
        <w:rPr>
          <w:rFonts w:ascii="Times New Roman" w:hAnsi="Times New Roman"/>
          <w:sz w:val="26"/>
          <w:szCs w:val="26"/>
        </w:rPr>
      </w:pPr>
    </w:p>
    <w:p w14:paraId="23E8B6F1" w14:textId="0F2C5BE5" w:rsidR="009444C7" w:rsidRPr="00721888" w:rsidRDefault="00F71375" w:rsidP="009444C7">
      <w:pPr>
        <w:tabs>
          <w:tab w:val="left" w:pos="6480"/>
        </w:tabs>
        <w:spacing w:after="0" w:line="240" w:lineRule="auto"/>
        <w:rPr>
          <w:rFonts w:ascii="Times New Roman" w:hAnsi="Times New Roman"/>
          <w:b/>
          <w:sz w:val="26"/>
          <w:szCs w:val="26"/>
        </w:rPr>
      </w:pPr>
      <w:r>
        <w:rPr>
          <w:rFonts w:ascii="Times New Roman" w:hAnsi="Times New Roman"/>
          <w:b/>
          <w:bCs/>
          <w:sz w:val="26"/>
          <w:szCs w:val="26"/>
        </w:rPr>
        <w:t>MR. MOHAMMED S.B.</w:t>
      </w:r>
      <w:r w:rsidR="009444C7" w:rsidRPr="00721888">
        <w:rPr>
          <w:rFonts w:ascii="Times New Roman" w:hAnsi="Times New Roman"/>
          <w:b/>
          <w:sz w:val="26"/>
          <w:szCs w:val="26"/>
        </w:rPr>
        <w:tab/>
        <w:t>DATE</w:t>
      </w:r>
    </w:p>
    <w:p w14:paraId="31BF12B2" w14:textId="77777777" w:rsidR="009444C7"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(P</w:t>
      </w:r>
      <w:r>
        <w:rPr>
          <w:rFonts w:ascii="Times New Roman" w:hAnsi="Times New Roman"/>
          <w:b/>
          <w:i/>
          <w:sz w:val="26"/>
          <w:szCs w:val="26"/>
        </w:rPr>
        <w:t>ROJECT CO-ORDINATOR</w:t>
      </w:r>
      <w:r w:rsidRPr="00721888">
        <w:rPr>
          <w:rFonts w:ascii="Times New Roman" w:hAnsi="Times New Roman"/>
          <w:b/>
          <w:i/>
          <w:sz w:val="26"/>
          <w:szCs w:val="26"/>
        </w:rPr>
        <w:t>)</w:t>
      </w:r>
    </w:p>
    <w:p w14:paraId="0A3CF3A9" w14:textId="77777777" w:rsidR="009444C7" w:rsidRDefault="009444C7" w:rsidP="009444C7">
      <w:pPr>
        <w:tabs>
          <w:tab w:val="left" w:pos="6480"/>
        </w:tabs>
        <w:spacing w:after="0" w:line="240" w:lineRule="auto"/>
        <w:rPr>
          <w:rFonts w:ascii="Times New Roman" w:hAnsi="Times New Roman"/>
          <w:sz w:val="26"/>
          <w:szCs w:val="26"/>
        </w:rPr>
      </w:pPr>
      <w:r w:rsidRPr="00721888">
        <w:rPr>
          <w:rFonts w:ascii="Times New Roman" w:hAnsi="Times New Roman"/>
          <w:sz w:val="26"/>
          <w:szCs w:val="26"/>
        </w:rPr>
        <w:t xml:space="preserve"> </w:t>
      </w:r>
    </w:p>
    <w:p w14:paraId="5F5C4853" w14:textId="77777777" w:rsidR="009444C7" w:rsidRDefault="009444C7" w:rsidP="009444C7">
      <w:pPr>
        <w:tabs>
          <w:tab w:val="left" w:pos="6480"/>
        </w:tabs>
        <w:spacing w:after="0" w:line="240" w:lineRule="auto"/>
        <w:rPr>
          <w:rFonts w:ascii="Times New Roman" w:hAnsi="Times New Roman"/>
          <w:sz w:val="26"/>
          <w:szCs w:val="26"/>
        </w:rPr>
      </w:pPr>
    </w:p>
    <w:p w14:paraId="724F7F40" w14:textId="77777777" w:rsidR="009444C7" w:rsidRDefault="009444C7" w:rsidP="009444C7">
      <w:pPr>
        <w:tabs>
          <w:tab w:val="left" w:pos="6480"/>
        </w:tabs>
        <w:spacing w:after="0" w:line="240" w:lineRule="auto"/>
        <w:rPr>
          <w:rFonts w:ascii="Times New Roman" w:hAnsi="Times New Roman"/>
          <w:sz w:val="26"/>
          <w:szCs w:val="26"/>
        </w:rPr>
      </w:pPr>
    </w:p>
    <w:p w14:paraId="6ED1B80D" w14:textId="77777777" w:rsidR="009444C7" w:rsidRDefault="009444C7" w:rsidP="009444C7">
      <w:pPr>
        <w:tabs>
          <w:tab w:val="left" w:pos="6480"/>
        </w:tabs>
        <w:spacing w:after="0" w:line="240" w:lineRule="auto"/>
        <w:rPr>
          <w:rFonts w:ascii="Times New Roman" w:hAnsi="Times New Roman"/>
          <w:sz w:val="26"/>
          <w:szCs w:val="26"/>
        </w:rPr>
      </w:pPr>
    </w:p>
    <w:p w14:paraId="7E8ECA06"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46E93965" w14:textId="4636E507" w:rsidR="009444C7" w:rsidRPr="00721888" w:rsidRDefault="009444C7" w:rsidP="009444C7">
      <w:pPr>
        <w:tabs>
          <w:tab w:val="left" w:pos="6480"/>
        </w:tabs>
        <w:spacing w:after="0" w:line="240" w:lineRule="auto"/>
        <w:rPr>
          <w:rFonts w:ascii="Times New Roman" w:hAnsi="Times New Roman"/>
          <w:b/>
          <w:sz w:val="26"/>
          <w:szCs w:val="26"/>
        </w:rPr>
      </w:pPr>
      <w:r w:rsidRPr="00042ECD">
        <w:rPr>
          <w:rFonts w:ascii="Times New Roman" w:hAnsi="Times New Roman"/>
          <w:b/>
          <w:bCs/>
          <w:sz w:val="26"/>
          <w:szCs w:val="26"/>
        </w:rPr>
        <w:t>MR.</w:t>
      </w:r>
      <w:r>
        <w:rPr>
          <w:rFonts w:ascii="Times New Roman" w:hAnsi="Times New Roman"/>
          <w:b/>
          <w:bCs/>
          <w:sz w:val="26"/>
          <w:szCs w:val="26"/>
        </w:rPr>
        <w:t xml:space="preserve"> </w:t>
      </w:r>
      <w:r w:rsidR="00F71375">
        <w:rPr>
          <w:rFonts w:ascii="Times New Roman" w:hAnsi="Times New Roman"/>
          <w:b/>
          <w:bCs/>
          <w:sz w:val="26"/>
          <w:szCs w:val="26"/>
        </w:rPr>
        <w:t>BAMIJOKO</w:t>
      </w:r>
      <w:r w:rsidR="00CF6BEF">
        <w:rPr>
          <w:rFonts w:ascii="Times New Roman" w:hAnsi="Times New Roman"/>
          <w:b/>
          <w:bCs/>
          <w:sz w:val="26"/>
          <w:szCs w:val="26"/>
        </w:rPr>
        <w:t xml:space="preserve"> I.K.</w:t>
      </w:r>
      <w:r w:rsidRPr="00721888">
        <w:rPr>
          <w:rFonts w:ascii="Times New Roman" w:hAnsi="Times New Roman"/>
          <w:b/>
          <w:sz w:val="26"/>
          <w:szCs w:val="26"/>
        </w:rPr>
        <w:tab/>
        <w:t>DATE</w:t>
      </w:r>
    </w:p>
    <w:p w14:paraId="7C4BC336" w14:textId="77777777" w:rsidR="009444C7" w:rsidRDefault="009444C7" w:rsidP="009444C7">
      <w:pPr>
        <w:tabs>
          <w:tab w:val="left" w:pos="6480"/>
        </w:tabs>
        <w:spacing w:after="0" w:line="240" w:lineRule="auto"/>
        <w:rPr>
          <w:rFonts w:ascii="Times New Roman" w:hAnsi="Times New Roman"/>
          <w:b/>
          <w:i/>
          <w:sz w:val="26"/>
          <w:szCs w:val="26"/>
        </w:rPr>
      </w:pPr>
      <w:r w:rsidRPr="00721888">
        <w:rPr>
          <w:rFonts w:ascii="Times New Roman" w:hAnsi="Times New Roman"/>
          <w:b/>
          <w:i/>
          <w:sz w:val="26"/>
          <w:szCs w:val="26"/>
        </w:rPr>
        <w:t>(H</w:t>
      </w:r>
      <w:r>
        <w:rPr>
          <w:rFonts w:ascii="Times New Roman" w:hAnsi="Times New Roman"/>
          <w:b/>
          <w:i/>
          <w:sz w:val="26"/>
          <w:szCs w:val="26"/>
        </w:rPr>
        <w:t>EAD OF DEPARTMENT</w:t>
      </w:r>
      <w:r w:rsidRPr="00721888">
        <w:rPr>
          <w:rFonts w:ascii="Times New Roman" w:hAnsi="Times New Roman"/>
          <w:b/>
          <w:i/>
          <w:sz w:val="26"/>
          <w:szCs w:val="26"/>
        </w:rPr>
        <w:t>)</w:t>
      </w:r>
    </w:p>
    <w:p w14:paraId="018CE190" w14:textId="77777777" w:rsidR="009444C7" w:rsidRDefault="009444C7" w:rsidP="009444C7">
      <w:pPr>
        <w:tabs>
          <w:tab w:val="left" w:pos="6480"/>
        </w:tabs>
        <w:spacing w:after="0" w:line="240" w:lineRule="auto"/>
        <w:rPr>
          <w:rFonts w:ascii="Times New Roman" w:hAnsi="Times New Roman"/>
          <w:sz w:val="26"/>
          <w:szCs w:val="26"/>
        </w:rPr>
      </w:pPr>
    </w:p>
    <w:p w14:paraId="14B5F701" w14:textId="77777777" w:rsidR="009444C7" w:rsidRDefault="009444C7" w:rsidP="009444C7">
      <w:pPr>
        <w:tabs>
          <w:tab w:val="left" w:pos="6480"/>
        </w:tabs>
        <w:spacing w:after="0" w:line="240" w:lineRule="auto"/>
        <w:rPr>
          <w:rFonts w:ascii="Times New Roman" w:hAnsi="Times New Roman"/>
          <w:sz w:val="26"/>
          <w:szCs w:val="26"/>
        </w:rPr>
      </w:pPr>
    </w:p>
    <w:p w14:paraId="23D1A2DB" w14:textId="77777777" w:rsidR="009444C7" w:rsidRDefault="009444C7" w:rsidP="009444C7">
      <w:pPr>
        <w:tabs>
          <w:tab w:val="left" w:pos="6480"/>
        </w:tabs>
        <w:spacing w:after="0" w:line="240" w:lineRule="auto"/>
        <w:rPr>
          <w:rFonts w:ascii="Times New Roman" w:hAnsi="Times New Roman"/>
          <w:sz w:val="26"/>
          <w:szCs w:val="26"/>
        </w:rPr>
      </w:pPr>
    </w:p>
    <w:p w14:paraId="3C616118" w14:textId="77777777" w:rsidR="009444C7" w:rsidRPr="00721888" w:rsidRDefault="009444C7" w:rsidP="009444C7">
      <w:pPr>
        <w:tabs>
          <w:tab w:val="left" w:pos="6480"/>
        </w:tabs>
        <w:spacing w:after="0" w:line="240" w:lineRule="auto"/>
        <w:rPr>
          <w:rFonts w:ascii="Times New Roman" w:hAnsi="Times New Roman"/>
          <w:b/>
          <w:sz w:val="26"/>
          <w:szCs w:val="26"/>
        </w:rPr>
      </w:pPr>
      <w:r w:rsidRPr="00721888">
        <w:rPr>
          <w:rFonts w:ascii="Times New Roman" w:hAnsi="Times New Roman"/>
          <w:sz w:val="26"/>
          <w:szCs w:val="26"/>
        </w:rPr>
        <w:t xml:space="preserve"> </w:t>
      </w:r>
    </w:p>
    <w:p w14:paraId="7ED6BA62" w14:textId="77777777" w:rsidR="009444C7" w:rsidRPr="00721888" w:rsidRDefault="009444C7" w:rsidP="009444C7">
      <w:pPr>
        <w:tabs>
          <w:tab w:val="left" w:pos="6480"/>
        </w:tabs>
        <w:spacing w:after="0" w:line="240" w:lineRule="auto"/>
        <w:rPr>
          <w:rFonts w:ascii="Times New Roman" w:hAnsi="Times New Roman"/>
          <w:b/>
          <w:sz w:val="26"/>
          <w:szCs w:val="26"/>
        </w:rPr>
      </w:pPr>
      <w:r>
        <w:rPr>
          <w:rFonts w:ascii="Times New Roman" w:hAnsi="Times New Roman"/>
          <w:b/>
          <w:bCs/>
          <w:sz w:val="26"/>
          <w:szCs w:val="26"/>
        </w:rPr>
        <w:t>EXTERNAL EXAMINER</w:t>
      </w:r>
      <w:r w:rsidRPr="00721888">
        <w:rPr>
          <w:rFonts w:ascii="Times New Roman" w:hAnsi="Times New Roman"/>
          <w:b/>
          <w:sz w:val="26"/>
          <w:szCs w:val="26"/>
        </w:rPr>
        <w:tab/>
        <w:t>DATE</w:t>
      </w:r>
    </w:p>
    <w:p w14:paraId="0EB92FE6" w14:textId="77777777" w:rsidR="009444C7" w:rsidRDefault="009444C7" w:rsidP="009444C7">
      <w:pPr>
        <w:tabs>
          <w:tab w:val="left" w:pos="6480"/>
        </w:tabs>
        <w:spacing w:after="0" w:line="240" w:lineRule="auto"/>
        <w:rPr>
          <w:rFonts w:ascii="Times New Roman" w:hAnsi="Times New Roman"/>
          <w:b/>
          <w:i/>
          <w:sz w:val="26"/>
          <w:szCs w:val="26"/>
        </w:rPr>
      </w:pPr>
    </w:p>
    <w:p w14:paraId="716F4C6A" w14:textId="77777777" w:rsidR="009444C7" w:rsidRDefault="009444C7" w:rsidP="009444C7">
      <w:pPr>
        <w:tabs>
          <w:tab w:val="left" w:pos="6480"/>
        </w:tabs>
        <w:spacing w:after="0" w:line="240" w:lineRule="auto"/>
        <w:rPr>
          <w:rFonts w:ascii="Times New Roman" w:hAnsi="Times New Roman"/>
          <w:sz w:val="26"/>
          <w:szCs w:val="26"/>
        </w:rPr>
      </w:pPr>
    </w:p>
    <w:p w14:paraId="55D371BF" w14:textId="77777777" w:rsidR="009444C7" w:rsidRPr="00721888" w:rsidRDefault="009444C7" w:rsidP="009444C7">
      <w:pPr>
        <w:tabs>
          <w:tab w:val="left" w:pos="6480"/>
        </w:tabs>
        <w:spacing w:after="0"/>
        <w:rPr>
          <w:rFonts w:ascii="Times New Roman" w:hAnsi="Times New Roman"/>
          <w:b/>
          <w:sz w:val="26"/>
          <w:szCs w:val="26"/>
        </w:rPr>
      </w:pPr>
    </w:p>
    <w:p w14:paraId="322FD76D" w14:textId="77777777" w:rsidR="00F71375" w:rsidRDefault="009444C7" w:rsidP="00F71375">
      <w:pPr>
        <w:spacing w:after="0"/>
        <w:rPr>
          <w:rFonts w:ascii="Times New Roman" w:hAnsi="Times New Roman"/>
          <w:b/>
          <w:sz w:val="26"/>
          <w:szCs w:val="26"/>
        </w:rPr>
      </w:pPr>
      <w:r w:rsidRPr="00721888">
        <w:rPr>
          <w:rFonts w:ascii="Times New Roman" w:hAnsi="Times New Roman"/>
          <w:b/>
          <w:sz w:val="26"/>
          <w:szCs w:val="26"/>
        </w:rPr>
        <w:lastRenderedPageBreak/>
        <w:t xml:space="preserve"> </w:t>
      </w:r>
      <w:bookmarkStart w:id="9" w:name="_Toc174963952"/>
    </w:p>
    <w:p w14:paraId="6FA9986D" w14:textId="7068494F" w:rsidR="009444C7" w:rsidRPr="006D6F30" w:rsidRDefault="009444C7" w:rsidP="00F71375">
      <w:pPr>
        <w:pStyle w:val="Heading1"/>
      </w:pPr>
      <w:bookmarkStart w:id="10" w:name="_Toc203821414"/>
      <w:r w:rsidRPr="006D6F30">
        <w:t>DEDICATION</w:t>
      </w:r>
      <w:bookmarkEnd w:id="9"/>
      <w:bookmarkEnd w:id="10"/>
    </w:p>
    <w:p w14:paraId="584985D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dedicate this project firstly to God Almighty, for the opportunity He </w:t>
      </w:r>
      <w:r>
        <w:rPr>
          <w:rFonts w:ascii="Times New Roman" w:hAnsi="Times New Roman"/>
          <w:sz w:val="26"/>
          <w:szCs w:val="26"/>
        </w:rPr>
        <w:t>gave</w:t>
      </w:r>
      <w:r w:rsidRPr="000772CA">
        <w:rPr>
          <w:rFonts w:ascii="Times New Roman" w:hAnsi="Times New Roman"/>
          <w:sz w:val="26"/>
          <w:szCs w:val="26"/>
        </w:rPr>
        <w:t xml:space="preserve"> </w:t>
      </w:r>
      <w:r>
        <w:rPr>
          <w:rFonts w:ascii="Times New Roman" w:hAnsi="Times New Roman"/>
          <w:sz w:val="26"/>
          <w:szCs w:val="26"/>
        </w:rPr>
        <w:t>us</w:t>
      </w:r>
      <w:r w:rsidRPr="000772CA">
        <w:rPr>
          <w:rFonts w:ascii="Times New Roman" w:hAnsi="Times New Roman"/>
          <w:sz w:val="26"/>
          <w:szCs w:val="26"/>
        </w:rPr>
        <w:t xml:space="preserve"> to this very point in </w:t>
      </w:r>
      <w:r>
        <w:rPr>
          <w:rFonts w:ascii="Times New Roman" w:hAnsi="Times New Roman"/>
          <w:sz w:val="26"/>
          <w:szCs w:val="26"/>
        </w:rPr>
        <w:t>our</w:t>
      </w:r>
      <w:r w:rsidRPr="000772CA">
        <w:rPr>
          <w:rFonts w:ascii="Times New Roman" w:hAnsi="Times New Roman"/>
          <w:sz w:val="26"/>
          <w:szCs w:val="26"/>
        </w:rPr>
        <w:t xml:space="preserve"> life and studies.</w:t>
      </w:r>
      <w:r>
        <w:rPr>
          <w:rFonts w:ascii="Times New Roman" w:hAnsi="Times New Roman"/>
          <w:sz w:val="26"/>
          <w:szCs w:val="26"/>
        </w:rPr>
        <w:t xml:space="preserve"> And also specially dedicated to our lovely and wonderful parent.</w:t>
      </w:r>
    </w:p>
    <w:p w14:paraId="17A110EE" w14:textId="77777777" w:rsidR="009444C7" w:rsidRPr="00967AFD" w:rsidRDefault="009444C7" w:rsidP="009444C7">
      <w:pPr>
        <w:pStyle w:val="Heading1"/>
      </w:pPr>
      <w:r w:rsidRPr="006D6F30">
        <w:br w:type="page"/>
      </w:r>
      <w:bookmarkStart w:id="11" w:name="_Toc174963953"/>
      <w:bookmarkStart w:id="12" w:name="_Toc203821415"/>
      <w:r w:rsidRPr="00967AFD">
        <w:lastRenderedPageBreak/>
        <w:t>ACKNOWLEDGEMENT</w:t>
      </w:r>
      <w:bookmarkEnd w:id="11"/>
      <w:r>
        <w:t>S</w:t>
      </w:r>
      <w:bookmarkEnd w:id="12"/>
    </w:p>
    <w:p w14:paraId="1913434B" w14:textId="77777777"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We</w:t>
      </w:r>
      <w:r w:rsidRPr="000772CA">
        <w:rPr>
          <w:rFonts w:ascii="Times New Roman" w:hAnsi="Times New Roman"/>
          <w:sz w:val="26"/>
          <w:szCs w:val="26"/>
        </w:rPr>
        <w:t xml:space="preserve"> would like to express </w:t>
      </w:r>
      <w:r>
        <w:rPr>
          <w:rFonts w:ascii="Times New Roman" w:hAnsi="Times New Roman"/>
          <w:sz w:val="26"/>
          <w:szCs w:val="26"/>
        </w:rPr>
        <w:t>our</w:t>
      </w:r>
      <w:r w:rsidRPr="000772CA">
        <w:rPr>
          <w:rFonts w:ascii="Times New Roman" w:hAnsi="Times New Roman"/>
          <w:sz w:val="26"/>
          <w:szCs w:val="26"/>
        </w:rPr>
        <w:t xml:space="preserve"> deepest gratitude to everyone who has played a significant role in the successful completion of this project.</w:t>
      </w:r>
    </w:p>
    <w:p w14:paraId="13095D01" w14:textId="1DBCCA67" w:rsidR="009444C7"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Our</w:t>
      </w:r>
      <w:r w:rsidRPr="000772CA">
        <w:rPr>
          <w:rFonts w:ascii="Times New Roman" w:hAnsi="Times New Roman"/>
          <w:sz w:val="26"/>
          <w:szCs w:val="26"/>
        </w:rPr>
        <w:t xml:space="preserve"> sincere </w:t>
      </w:r>
      <w:r>
        <w:rPr>
          <w:rFonts w:ascii="Times New Roman" w:hAnsi="Times New Roman"/>
          <w:sz w:val="26"/>
          <w:szCs w:val="26"/>
        </w:rPr>
        <w:t>appreciation goes</w:t>
      </w:r>
      <w:r w:rsidRPr="000772CA">
        <w:rPr>
          <w:rFonts w:ascii="Times New Roman" w:hAnsi="Times New Roman"/>
          <w:sz w:val="26"/>
          <w:szCs w:val="26"/>
        </w:rPr>
        <w:t xml:space="preserve"> to my supervisor in person of </w:t>
      </w:r>
      <w:r w:rsidRPr="00E14326">
        <w:rPr>
          <w:rFonts w:ascii="Times New Roman" w:hAnsi="Times New Roman"/>
          <w:b/>
          <w:bCs/>
          <w:sz w:val="26"/>
          <w:szCs w:val="26"/>
        </w:rPr>
        <w:t>M</w:t>
      </w:r>
      <w:r>
        <w:rPr>
          <w:rFonts w:ascii="Times New Roman" w:hAnsi="Times New Roman"/>
          <w:b/>
          <w:bCs/>
          <w:sz w:val="26"/>
          <w:szCs w:val="26"/>
        </w:rPr>
        <w:t>r.</w:t>
      </w:r>
      <w:r w:rsidRPr="00E14326">
        <w:rPr>
          <w:rFonts w:ascii="Times New Roman" w:hAnsi="Times New Roman"/>
          <w:b/>
          <w:bCs/>
          <w:sz w:val="26"/>
          <w:szCs w:val="26"/>
        </w:rPr>
        <w:t xml:space="preserve"> </w:t>
      </w:r>
      <w:proofErr w:type="spellStart"/>
      <w:r w:rsidR="005219CD">
        <w:rPr>
          <w:rFonts w:ascii="Times New Roman" w:hAnsi="Times New Roman"/>
          <w:b/>
          <w:bCs/>
          <w:sz w:val="26"/>
          <w:szCs w:val="26"/>
        </w:rPr>
        <w:t>Samsudeen</w:t>
      </w:r>
      <w:proofErr w:type="spellEnd"/>
      <w:r w:rsidR="005219CD">
        <w:rPr>
          <w:rFonts w:ascii="Times New Roman" w:hAnsi="Times New Roman"/>
          <w:b/>
          <w:bCs/>
          <w:sz w:val="26"/>
          <w:szCs w:val="26"/>
        </w:rPr>
        <w:t xml:space="preserve"> Adeshina</w:t>
      </w:r>
      <w:r w:rsidR="005219CD" w:rsidRPr="000772CA">
        <w:rPr>
          <w:rFonts w:ascii="Times New Roman" w:hAnsi="Times New Roman"/>
          <w:sz w:val="26"/>
          <w:szCs w:val="26"/>
        </w:rPr>
        <w:t xml:space="preserve"> </w:t>
      </w:r>
      <w:r w:rsidRPr="000772CA">
        <w:rPr>
          <w:rFonts w:ascii="Times New Roman" w:hAnsi="Times New Roman"/>
          <w:sz w:val="26"/>
          <w:szCs w:val="26"/>
        </w:rPr>
        <w:t xml:space="preserve">for </w:t>
      </w:r>
      <w:r w:rsidR="00F71375">
        <w:rPr>
          <w:rFonts w:ascii="Times New Roman" w:hAnsi="Times New Roman"/>
          <w:sz w:val="26"/>
          <w:szCs w:val="26"/>
        </w:rPr>
        <w:t>his</w:t>
      </w:r>
      <w:r w:rsidRPr="000772CA">
        <w:rPr>
          <w:rFonts w:ascii="Times New Roman" w:hAnsi="Times New Roman"/>
          <w:sz w:val="26"/>
          <w:szCs w:val="26"/>
        </w:rPr>
        <w:t xml:space="preserve"> unwavering support, valuable guidance, and insightful suggestions, which were instrumental in shaping the direction and outcome of this work. </w:t>
      </w:r>
      <w:r w:rsidR="00F71375">
        <w:rPr>
          <w:rFonts w:ascii="Times New Roman" w:hAnsi="Times New Roman"/>
          <w:sz w:val="26"/>
          <w:szCs w:val="26"/>
        </w:rPr>
        <w:t xml:space="preserve">His </w:t>
      </w:r>
      <w:r w:rsidRPr="000772CA">
        <w:rPr>
          <w:rFonts w:ascii="Times New Roman" w:hAnsi="Times New Roman"/>
          <w:sz w:val="26"/>
          <w:szCs w:val="26"/>
        </w:rPr>
        <w:t xml:space="preserve">encouragement kept </w:t>
      </w:r>
      <w:r>
        <w:rPr>
          <w:rFonts w:ascii="Times New Roman" w:hAnsi="Times New Roman"/>
          <w:sz w:val="26"/>
          <w:szCs w:val="26"/>
        </w:rPr>
        <w:t>us</w:t>
      </w:r>
      <w:r w:rsidRPr="000772CA">
        <w:rPr>
          <w:rFonts w:ascii="Times New Roman" w:hAnsi="Times New Roman"/>
          <w:sz w:val="26"/>
          <w:szCs w:val="26"/>
        </w:rPr>
        <w:t xml:space="preserve"> focused and motivated throughout </w:t>
      </w:r>
      <w:r>
        <w:rPr>
          <w:rFonts w:ascii="Times New Roman" w:hAnsi="Times New Roman"/>
          <w:sz w:val="26"/>
          <w:szCs w:val="26"/>
        </w:rPr>
        <w:t>the journey</w:t>
      </w:r>
      <w:r w:rsidRPr="000772CA">
        <w:rPr>
          <w:rFonts w:ascii="Times New Roman" w:hAnsi="Times New Roman"/>
          <w:sz w:val="26"/>
          <w:szCs w:val="26"/>
        </w:rPr>
        <w:t xml:space="preserve">. </w:t>
      </w:r>
    </w:p>
    <w:p w14:paraId="6941B126" w14:textId="33ECE6D8" w:rsidR="009444C7" w:rsidRPr="000772CA" w:rsidRDefault="009444C7" w:rsidP="009444C7">
      <w:pPr>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our Head of Department </w:t>
      </w:r>
      <w:r w:rsidRPr="00042ECD">
        <w:rPr>
          <w:rFonts w:ascii="Times New Roman" w:hAnsi="Times New Roman"/>
          <w:b/>
          <w:bCs/>
          <w:sz w:val="26"/>
          <w:szCs w:val="26"/>
        </w:rPr>
        <w:t>Mr.</w:t>
      </w:r>
      <w:r>
        <w:rPr>
          <w:rFonts w:ascii="Times New Roman" w:hAnsi="Times New Roman"/>
          <w:b/>
          <w:bCs/>
          <w:sz w:val="26"/>
          <w:szCs w:val="26"/>
        </w:rPr>
        <w:t xml:space="preserve"> </w:t>
      </w:r>
      <w:proofErr w:type="spellStart"/>
      <w:r w:rsidR="005219CD">
        <w:rPr>
          <w:rFonts w:ascii="Times New Roman" w:hAnsi="Times New Roman"/>
          <w:b/>
          <w:bCs/>
          <w:sz w:val="26"/>
          <w:szCs w:val="26"/>
        </w:rPr>
        <w:t>Bamijoko</w:t>
      </w:r>
      <w:proofErr w:type="spellEnd"/>
      <w:r w:rsidR="00CF6BEF">
        <w:rPr>
          <w:rFonts w:ascii="Times New Roman" w:hAnsi="Times New Roman"/>
          <w:b/>
          <w:bCs/>
          <w:sz w:val="26"/>
          <w:szCs w:val="26"/>
        </w:rPr>
        <w:t xml:space="preserve"> I.K.</w:t>
      </w:r>
      <w:r>
        <w:rPr>
          <w:rFonts w:ascii="Times New Roman" w:hAnsi="Times New Roman"/>
          <w:sz w:val="26"/>
          <w:szCs w:val="26"/>
        </w:rPr>
        <w:t xml:space="preserve"> for been there always and for his fatherly advice and word of encouragement always. Thanks for everything.</w:t>
      </w:r>
    </w:p>
    <w:p w14:paraId="1835EB14" w14:textId="625C9C23" w:rsidR="009444C7" w:rsidRPr="000772CA"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To </w:t>
      </w:r>
      <w:r>
        <w:rPr>
          <w:rFonts w:ascii="Times New Roman" w:hAnsi="Times New Roman"/>
          <w:sz w:val="26"/>
          <w:szCs w:val="26"/>
        </w:rPr>
        <w:t>our</w:t>
      </w:r>
      <w:r w:rsidRPr="000772CA">
        <w:rPr>
          <w:rFonts w:ascii="Times New Roman" w:hAnsi="Times New Roman"/>
          <w:sz w:val="26"/>
          <w:szCs w:val="26"/>
        </w:rPr>
        <w:t xml:space="preserve"> amiable </w:t>
      </w:r>
      <w:r>
        <w:rPr>
          <w:rFonts w:ascii="Times New Roman" w:hAnsi="Times New Roman"/>
          <w:sz w:val="26"/>
          <w:szCs w:val="26"/>
        </w:rPr>
        <w:t xml:space="preserve">and wonderful </w:t>
      </w:r>
      <w:r w:rsidR="00356846">
        <w:rPr>
          <w:rFonts w:ascii="Times New Roman" w:hAnsi="Times New Roman"/>
          <w:sz w:val="26"/>
          <w:szCs w:val="26"/>
        </w:rPr>
        <w:t>parent,</w:t>
      </w:r>
      <w:r>
        <w:rPr>
          <w:rFonts w:ascii="Times New Roman" w:hAnsi="Times New Roman"/>
          <w:sz w:val="26"/>
          <w:szCs w:val="26"/>
        </w:rPr>
        <w:t xml:space="preserve"> we say a very big thanks to you all for </w:t>
      </w:r>
      <w:r w:rsidRPr="000772CA">
        <w:rPr>
          <w:rFonts w:ascii="Times New Roman" w:hAnsi="Times New Roman"/>
          <w:sz w:val="26"/>
          <w:szCs w:val="26"/>
        </w:rPr>
        <w:t xml:space="preserve">your love, patience, and constant belief in </w:t>
      </w:r>
      <w:r>
        <w:rPr>
          <w:rFonts w:ascii="Times New Roman" w:hAnsi="Times New Roman"/>
          <w:sz w:val="26"/>
          <w:szCs w:val="26"/>
        </w:rPr>
        <w:t>us</w:t>
      </w:r>
      <w:r w:rsidRPr="000772CA">
        <w:rPr>
          <w:rFonts w:ascii="Times New Roman" w:hAnsi="Times New Roman"/>
          <w:sz w:val="26"/>
          <w:szCs w:val="26"/>
        </w:rPr>
        <w:t xml:space="preserve"> gave </w:t>
      </w:r>
      <w:r>
        <w:rPr>
          <w:rFonts w:ascii="Times New Roman" w:hAnsi="Times New Roman"/>
          <w:sz w:val="26"/>
          <w:szCs w:val="26"/>
        </w:rPr>
        <w:t>us</w:t>
      </w:r>
      <w:r w:rsidRPr="000772CA">
        <w:rPr>
          <w:rFonts w:ascii="Times New Roman" w:hAnsi="Times New Roman"/>
          <w:sz w:val="26"/>
          <w:szCs w:val="26"/>
        </w:rPr>
        <w:t xml:space="preserve"> the strength to push forward, even during challenging times. </w:t>
      </w:r>
    </w:p>
    <w:p w14:paraId="678823CC" w14:textId="77777777" w:rsidR="009444C7" w:rsidRPr="003B4905" w:rsidRDefault="009444C7" w:rsidP="009444C7">
      <w:pPr>
        <w:spacing w:line="360" w:lineRule="auto"/>
        <w:ind w:firstLine="720"/>
        <w:jc w:val="both"/>
        <w:rPr>
          <w:rFonts w:ascii="Times New Roman" w:hAnsi="Times New Roman"/>
          <w:sz w:val="26"/>
          <w:szCs w:val="26"/>
        </w:rPr>
      </w:pPr>
      <w:r w:rsidRPr="000772CA">
        <w:rPr>
          <w:rFonts w:ascii="Times New Roman" w:hAnsi="Times New Roman"/>
          <w:sz w:val="26"/>
          <w:szCs w:val="26"/>
        </w:rPr>
        <w:t xml:space="preserve">Each </w:t>
      </w:r>
      <w:r w:rsidRPr="003B4905">
        <w:rPr>
          <w:rFonts w:ascii="Times New Roman" w:hAnsi="Times New Roman"/>
          <w:sz w:val="26"/>
          <w:szCs w:val="26"/>
        </w:rPr>
        <w:t>contribution, no matter how big or small, has been deeply appreciated. This project would not have been possible without the support, time, and inspiration provided by all those involved.</w:t>
      </w: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9"/>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0"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2"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w:t>
      </w:r>
      <w:proofErr w:type="spellStart"/>
      <w:r w:rsidRPr="001C5B21">
        <w:rPr>
          <w:rFonts w:asciiTheme="majorBidi" w:eastAsiaTheme="minorEastAsia" w:hAnsiTheme="majorBidi" w:cstheme="majorBidi"/>
          <w:bCs/>
          <w:sz w:val="28"/>
          <w:szCs w:val="28"/>
        </w:rPr>
        <w:t>Aleyo</w:t>
      </w:r>
      <w:proofErr w:type="spellEnd"/>
      <w:r w:rsidRPr="001C5B21">
        <w:rPr>
          <w:rFonts w:asciiTheme="majorBidi" w:eastAsiaTheme="minorEastAsia" w:hAnsiTheme="majorBidi" w:cstheme="majorBidi"/>
          <w:bCs/>
          <w:sz w:val="28"/>
          <w:szCs w:val="28"/>
        </w:rPr>
        <w:t xml:space="preserve">,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B3CA" w14:textId="77777777" w:rsidR="00B40258" w:rsidRDefault="00B40258">
      <w:pPr>
        <w:spacing w:after="0" w:line="240" w:lineRule="auto"/>
      </w:pPr>
      <w:r>
        <w:separator/>
      </w:r>
    </w:p>
  </w:endnote>
  <w:endnote w:type="continuationSeparator" w:id="0">
    <w:p w14:paraId="6A070D68" w14:textId="77777777" w:rsidR="00B40258" w:rsidRDefault="00B4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DDE1" w14:textId="77777777" w:rsidR="00B40258" w:rsidRDefault="00B40258">
      <w:pPr>
        <w:spacing w:after="0" w:line="240" w:lineRule="auto"/>
      </w:pPr>
      <w:r>
        <w:separator/>
      </w:r>
    </w:p>
  </w:footnote>
  <w:footnote w:type="continuationSeparator" w:id="0">
    <w:p w14:paraId="697A8AA5" w14:textId="77777777" w:rsidR="00B40258" w:rsidRDefault="00B40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A07525"/>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C4024"/>
    <w:rsid w:val="00CD1DDE"/>
    <w:rsid w:val="00CD436E"/>
    <w:rsid w:val="00CF6BEF"/>
    <w:rsid w:val="00D1775F"/>
    <w:rsid w:val="00D20075"/>
    <w:rsid w:val="00D479C1"/>
    <w:rsid w:val="00D56A84"/>
    <w:rsid w:val="00D658EE"/>
    <w:rsid w:val="00DE6001"/>
    <w:rsid w:val="00DF7212"/>
    <w:rsid w:val="00E17C74"/>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5</cp:revision>
  <cp:lastPrinted>2025-07-21T15:48:00Z</cp:lastPrinted>
  <dcterms:created xsi:type="dcterms:W3CDTF">2025-07-19T11:59:00Z</dcterms:created>
  <dcterms:modified xsi:type="dcterms:W3CDTF">2025-07-21T15:48:00Z</dcterms:modified>
</cp:coreProperties>
</file>