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A46" w:rsidRPr="00315A46" w:rsidRDefault="00315A46" w:rsidP="00315A46">
      <w:pPr>
        <w:jc w:val="center"/>
        <w:rPr>
          <w:rFonts w:ascii="Arial Black" w:hAnsi="Arial Black"/>
          <w:sz w:val="28"/>
          <w:szCs w:val="28"/>
        </w:rPr>
      </w:pPr>
      <w:r w:rsidRPr="00315A46">
        <w:rPr>
          <w:rFonts w:ascii="Arial Black" w:hAnsi="Arial Black"/>
          <w:sz w:val="28"/>
          <w:szCs w:val="28"/>
        </w:rPr>
        <w:t>TAXIDERMY OF RABBIT</w:t>
      </w:r>
    </w:p>
    <w:p w:rsidR="00315A46" w:rsidRPr="00A879ED" w:rsidRDefault="00A879ED" w:rsidP="00A879ED">
      <w:pPr>
        <w:pStyle w:val="Heading1"/>
        <w:rPr>
          <w:color w:val="FFFFFF" w:themeColor="background1"/>
        </w:rPr>
      </w:pPr>
      <w:bookmarkStart w:id="0" w:name="_Toc204258366"/>
      <w:r w:rsidRPr="00A879ED">
        <w:rPr>
          <w:color w:val="FFFFFF" w:themeColor="background1"/>
        </w:rPr>
        <w:t>TITLE PAGE</w:t>
      </w:r>
      <w:bookmarkEnd w:id="0"/>
    </w:p>
    <w:p w:rsidR="001C16B0" w:rsidRDefault="001C16B0" w:rsidP="00044D65">
      <w:pPr>
        <w:jc w:val="center"/>
        <w:rPr>
          <w:rFonts w:ascii="Times New Roman" w:hAnsi="Times New Roman" w:cs="Times New Roman"/>
          <w:sz w:val="28"/>
          <w:szCs w:val="28"/>
        </w:rPr>
      </w:pPr>
    </w:p>
    <w:p w:rsidR="000451FB" w:rsidRDefault="000451FB" w:rsidP="00044D65">
      <w:pPr>
        <w:jc w:val="center"/>
        <w:rPr>
          <w:rFonts w:ascii="Times New Roman" w:hAnsi="Times New Roman" w:cs="Times New Roman"/>
          <w:sz w:val="28"/>
          <w:szCs w:val="28"/>
        </w:rPr>
      </w:pPr>
    </w:p>
    <w:p w:rsidR="00315A46" w:rsidRDefault="00044D65" w:rsidP="00044D65">
      <w:pPr>
        <w:jc w:val="center"/>
        <w:rPr>
          <w:rFonts w:ascii="Times New Roman" w:hAnsi="Times New Roman" w:cs="Times New Roman"/>
          <w:sz w:val="28"/>
          <w:szCs w:val="28"/>
        </w:rPr>
      </w:pPr>
      <w:r w:rsidRPr="001C16B0">
        <w:rPr>
          <w:rFonts w:ascii="Times New Roman" w:hAnsi="Times New Roman" w:cs="Times New Roman"/>
          <w:sz w:val="28"/>
          <w:szCs w:val="28"/>
        </w:rPr>
        <w:t>PRESENTED BY:</w:t>
      </w:r>
    </w:p>
    <w:p w:rsidR="000451FB" w:rsidRPr="001C16B0" w:rsidRDefault="000451FB" w:rsidP="00044D65">
      <w:pPr>
        <w:jc w:val="center"/>
        <w:rPr>
          <w:rFonts w:ascii="Times New Roman" w:hAnsi="Times New Roman" w:cs="Times New Roman"/>
          <w:sz w:val="28"/>
          <w:szCs w:val="28"/>
        </w:rPr>
      </w:pPr>
    </w:p>
    <w:p w:rsidR="00044D65" w:rsidRPr="001C16B0" w:rsidRDefault="00DF30FC" w:rsidP="00044D65">
      <w:pPr>
        <w:jc w:val="center"/>
        <w:rPr>
          <w:rFonts w:ascii="Arial Black" w:hAnsi="Arial Black" w:cs="Times New Roman"/>
          <w:b/>
          <w:bCs/>
          <w:color w:val="333333"/>
          <w:sz w:val="28"/>
          <w:szCs w:val="28"/>
          <w:shd w:val="clear" w:color="auto" w:fill="FFFFFF"/>
        </w:rPr>
      </w:pPr>
      <w:r>
        <w:rPr>
          <w:rFonts w:ascii="Arial Black" w:hAnsi="Arial Black" w:cs="Times New Roman"/>
          <w:b/>
          <w:bCs/>
          <w:color w:val="333333"/>
          <w:sz w:val="28"/>
          <w:szCs w:val="28"/>
          <w:shd w:val="clear" w:color="auto" w:fill="FFFFFF"/>
        </w:rPr>
        <w:t>ABIODUN</w:t>
      </w:r>
      <w:r w:rsidR="00044D65" w:rsidRPr="001C16B0">
        <w:rPr>
          <w:rFonts w:ascii="Arial Black" w:hAnsi="Arial Black" w:cs="Times New Roman"/>
          <w:b/>
          <w:bCs/>
          <w:color w:val="333333"/>
          <w:sz w:val="28"/>
          <w:szCs w:val="28"/>
          <w:shd w:val="clear" w:color="auto" w:fill="FFFFFF"/>
        </w:rPr>
        <w:t xml:space="preserve"> MOYINOLUWA EUNICE</w:t>
      </w:r>
    </w:p>
    <w:p w:rsidR="00044D65" w:rsidRPr="00B429DA" w:rsidRDefault="00B429DA" w:rsidP="00B429DA">
      <w:pPr>
        <w:jc w:val="center"/>
        <w:rPr>
          <w:rFonts w:ascii="Arial Black" w:hAnsi="Arial Black" w:cs="Times New Roman"/>
          <w:b/>
          <w:bCs/>
          <w:color w:val="333333"/>
          <w:sz w:val="28"/>
          <w:szCs w:val="28"/>
          <w:shd w:val="clear" w:color="auto" w:fill="FFFFFF"/>
        </w:rPr>
      </w:pPr>
      <w:r>
        <w:rPr>
          <w:rFonts w:ascii="Arial Black" w:hAnsi="Arial Black" w:cs="Times New Roman"/>
          <w:b/>
          <w:bCs/>
          <w:color w:val="333333"/>
          <w:sz w:val="28"/>
          <w:szCs w:val="28"/>
          <w:shd w:val="clear" w:color="auto" w:fill="FFFFFF"/>
        </w:rPr>
        <w:t>ND/23/SLT/PT/0032</w:t>
      </w:r>
    </w:p>
    <w:p w:rsidR="000451FB" w:rsidRPr="001C16B0" w:rsidRDefault="000451FB" w:rsidP="00044D65">
      <w:pPr>
        <w:jc w:val="center"/>
        <w:rPr>
          <w:rFonts w:ascii="Times New Roman" w:hAnsi="Times New Roman" w:cs="Times New Roman"/>
          <w:b/>
          <w:bCs/>
          <w:color w:val="333333"/>
          <w:sz w:val="28"/>
          <w:szCs w:val="28"/>
          <w:shd w:val="clear" w:color="auto" w:fill="FFFFFF"/>
        </w:rPr>
      </w:pPr>
    </w:p>
    <w:p w:rsidR="001C16B0" w:rsidRPr="000451FB" w:rsidRDefault="00044D65" w:rsidP="001861CF">
      <w:pPr>
        <w:spacing w:line="276" w:lineRule="auto"/>
        <w:jc w:val="center"/>
        <w:rPr>
          <w:rFonts w:ascii="Cambria" w:hAnsi="Cambria" w:cs="Times New Roman"/>
          <w:bCs/>
          <w:color w:val="333333"/>
          <w:sz w:val="26"/>
          <w:szCs w:val="28"/>
          <w:shd w:val="clear" w:color="auto" w:fill="FFFFFF"/>
        </w:rPr>
      </w:pPr>
      <w:r w:rsidRPr="000451FB">
        <w:rPr>
          <w:rFonts w:ascii="Cambria" w:hAnsi="Cambria" w:cs="Times New Roman"/>
          <w:bCs/>
          <w:color w:val="333333"/>
          <w:sz w:val="26"/>
          <w:szCs w:val="28"/>
          <w:shd w:val="clear" w:color="auto" w:fill="FFFFFF"/>
        </w:rPr>
        <w:t>BEING A PROJECT WORK</w:t>
      </w:r>
      <w:r w:rsidR="001C16B0" w:rsidRPr="000451FB">
        <w:rPr>
          <w:rFonts w:ascii="Cambria" w:hAnsi="Cambria" w:cs="Times New Roman"/>
          <w:bCs/>
          <w:color w:val="333333"/>
          <w:sz w:val="26"/>
          <w:szCs w:val="28"/>
          <w:shd w:val="clear" w:color="auto" w:fill="FFFFFF"/>
        </w:rPr>
        <w:t xml:space="preserve"> SUBMITTED TO THE DEPARTMENT OF</w:t>
      </w:r>
    </w:p>
    <w:p w:rsidR="00044D65" w:rsidRPr="000451FB" w:rsidRDefault="001C16B0" w:rsidP="001861CF">
      <w:pPr>
        <w:spacing w:line="276" w:lineRule="auto"/>
        <w:jc w:val="center"/>
        <w:rPr>
          <w:rFonts w:ascii="Cambria" w:hAnsi="Cambria" w:cs="Times New Roman"/>
          <w:bCs/>
          <w:color w:val="333333"/>
          <w:sz w:val="26"/>
          <w:szCs w:val="28"/>
          <w:shd w:val="clear" w:color="auto" w:fill="FFFFFF"/>
        </w:rPr>
      </w:pPr>
      <w:r w:rsidRPr="000451FB">
        <w:rPr>
          <w:rFonts w:ascii="Cambria" w:hAnsi="Cambria" w:cs="Times New Roman"/>
          <w:bCs/>
          <w:color w:val="333333"/>
          <w:sz w:val="26"/>
          <w:szCs w:val="28"/>
          <w:shd w:val="clear" w:color="auto" w:fill="FFFFFF"/>
        </w:rPr>
        <w:t xml:space="preserve"> </w:t>
      </w:r>
      <w:r w:rsidR="000800CE" w:rsidRPr="000451FB">
        <w:rPr>
          <w:rFonts w:ascii="Cambria" w:hAnsi="Cambria" w:cs="Times New Roman"/>
          <w:bCs/>
          <w:color w:val="333333"/>
          <w:sz w:val="26"/>
          <w:szCs w:val="28"/>
          <w:shd w:val="clear" w:color="auto" w:fill="FFFFFF"/>
        </w:rPr>
        <w:t>SCIENCE LABORATORY TECHNOLOGY</w:t>
      </w:r>
      <w:r w:rsidR="00857109" w:rsidRPr="000451FB">
        <w:rPr>
          <w:rFonts w:ascii="Cambria" w:hAnsi="Cambria" w:cs="Times New Roman"/>
          <w:bCs/>
          <w:color w:val="333333"/>
          <w:sz w:val="26"/>
          <w:szCs w:val="28"/>
          <w:shd w:val="clear" w:color="auto" w:fill="FFFFFF"/>
        </w:rPr>
        <w:t xml:space="preserve"> </w:t>
      </w:r>
      <w:r w:rsidR="00044D65" w:rsidRPr="000451FB">
        <w:rPr>
          <w:rFonts w:ascii="Cambria" w:hAnsi="Cambria" w:cs="Times New Roman"/>
          <w:bCs/>
          <w:color w:val="333333"/>
          <w:sz w:val="26"/>
          <w:szCs w:val="28"/>
          <w:shd w:val="clear" w:color="auto" w:fill="FFFFFF"/>
        </w:rPr>
        <w:t>(BIOLOGY/MICROBIOLOGY UNIT)</w:t>
      </w:r>
    </w:p>
    <w:p w:rsidR="00044D65" w:rsidRPr="000451FB" w:rsidRDefault="00044D65" w:rsidP="001861CF">
      <w:pPr>
        <w:spacing w:line="276" w:lineRule="auto"/>
        <w:jc w:val="center"/>
        <w:rPr>
          <w:rFonts w:ascii="Cambria" w:hAnsi="Cambria" w:cs="Times New Roman"/>
          <w:bCs/>
          <w:color w:val="333333"/>
          <w:sz w:val="26"/>
          <w:szCs w:val="28"/>
          <w:shd w:val="clear" w:color="auto" w:fill="FFFFFF"/>
        </w:rPr>
      </w:pPr>
      <w:r w:rsidRPr="000451FB">
        <w:rPr>
          <w:rFonts w:ascii="Cambria" w:hAnsi="Cambria" w:cs="Times New Roman"/>
          <w:bCs/>
          <w:color w:val="333333"/>
          <w:sz w:val="26"/>
          <w:szCs w:val="28"/>
          <w:shd w:val="clear" w:color="auto" w:fill="FFFFFF"/>
        </w:rPr>
        <w:t>INSTITUTE OF APPLIED SCIENCES (IAS)</w:t>
      </w:r>
    </w:p>
    <w:p w:rsidR="00044D65" w:rsidRPr="000451FB" w:rsidRDefault="00044D65" w:rsidP="001861CF">
      <w:pPr>
        <w:spacing w:line="276" w:lineRule="auto"/>
        <w:jc w:val="center"/>
        <w:rPr>
          <w:rFonts w:ascii="Cambria" w:hAnsi="Cambria" w:cs="Times New Roman"/>
          <w:bCs/>
          <w:color w:val="333333"/>
          <w:sz w:val="26"/>
          <w:szCs w:val="28"/>
          <w:shd w:val="clear" w:color="auto" w:fill="FFFFFF"/>
        </w:rPr>
      </w:pPr>
      <w:r w:rsidRPr="000451FB">
        <w:rPr>
          <w:rFonts w:ascii="Cambria" w:hAnsi="Cambria" w:cs="Times New Roman"/>
          <w:bCs/>
          <w:color w:val="333333"/>
          <w:sz w:val="26"/>
          <w:szCs w:val="28"/>
          <w:shd w:val="clear" w:color="auto" w:fill="FFFFFF"/>
        </w:rPr>
        <w:t>KWARA STATE POLYTECHNIC, ILORIN</w:t>
      </w:r>
    </w:p>
    <w:p w:rsidR="00C242F9" w:rsidRPr="00857109" w:rsidRDefault="00C242F9" w:rsidP="00044D65">
      <w:pPr>
        <w:jc w:val="center"/>
        <w:rPr>
          <w:rFonts w:ascii="Cambria" w:hAnsi="Cambria" w:cs="Times New Roman"/>
          <w:b/>
          <w:bCs/>
          <w:color w:val="333333"/>
          <w:sz w:val="28"/>
          <w:szCs w:val="28"/>
          <w:shd w:val="clear" w:color="auto" w:fill="FFFFFF"/>
        </w:rPr>
      </w:pPr>
    </w:p>
    <w:p w:rsidR="00857109" w:rsidRPr="000451FB" w:rsidRDefault="00044D65" w:rsidP="001861CF">
      <w:pPr>
        <w:spacing w:line="276" w:lineRule="auto"/>
        <w:jc w:val="center"/>
        <w:rPr>
          <w:rFonts w:ascii="Cambria" w:hAnsi="Cambria" w:cs="Times New Roman"/>
          <w:bCs/>
          <w:color w:val="333333"/>
          <w:sz w:val="26"/>
          <w:szCs w:val="28"/>
          <w:shd w:val="clear" w:color="auto" w:fill="FFFFFF"/>
        </w:rPr>
      </w:pPr>
      <w:r w:rsidRPr="000451FB">
        <w:rPr>
          <w:rFonts w:ascii="Cambria" w:hAnsi="Cambria" w:cs="Times New Roman"/>
          <w:bCs/>
          <w:color w:val="333333"/>
          <w:sz w:val="26"/>
          <w:szCs w:val="28"/>
          <w:shd w:val="clear" w:color="auto" w:fill="FFFFFF"/>
        </w:rPr>
        <w:t>IN PARTIAL FULFILME</w:t>
      </w:r>
      <w:r w:rsidR="00857109" w:rsidRPr="000451FB">
        <w:rPr>
          <w:rFonts w:ascii="Cambria" w:hAnsi="Cambria" w:cs="Times New Roman"/>
          <w:bCs/>
          <w:color w:val="333333"/>
          <w:sz w:val="26"/>
          <w:szCs w:val="28"/>
          <w:shd w:val="clear" w:color="auto" w:fill="FFFFFF"/>
        </w:rPr>
        <w:t xml:space="preserve">NT OF THE REQUIREMENTS FOR THE </w:t>
      </w:r>
      <w:r w:rsidRPr="000451FB">
        <w:rPr>
          <w:rFonts w:ascii="Cambria" w:hAnsi="Cambria" w:cs="Times New Roman"/>
          <w:bCs/>
          <w:color w:val="333333"/>
          <w:sz w:val="26"/>
          <w:szCs w:val="28"/>
          <w:shd w:val="clear" w:color="auto" w:fill="FFFFFF"/>
        </w:rPr>
        <w:t xml:space="preserve">AWARD OF </w:t>
      </w:r>
    </w:p>
    <w:p w:rsidR="00857109" w:rsidRPr="000451FB" w:rsidRDefault="00857109" w:rsidP="001861CF">
      <w:pPr>
        <w:spacing w:line="276" w:lineRule="auto"/>
        <w:jc w:val="center"/>
        <w:rPr>
          <w:rFonts w:ascii="Cambria" w:hAnsi="Cambria" w:cs="Times New Roman"/>
          <w:bCs/>
          <w:color w:val="333333"/>
          <w:sz w:val="26"/>
          <w:szCs w:val="28"/>
          <w:shd w:val="clear" w:color="auto" w:fill="FFFFFF"/>
        </w:rPr>
      </w:pPr>
      <w:r w:rsidRPr="000451FB">
        <w:rPr>
          <w:rFonts w:ascii="Cambria" w:hAnsi="Cambria" w:cs="Times New Roman"/>
          <w:bCs/>
          <w:color w:val="333333"/>
          <w:sz w:val="26"/>
          <w:szCs w:val="28"/>
          <w:shd w:val="clear" w:color="auto" w:fill="FFFFFF"/>
        </w:rPr>
        <w:t xml:space="preserve">NATIONAL DIPLOMA (ND) </w:t>
      </w:r>
      <w:r w:rsidR="00044D65" w:rsidRPr="000451FB">
        <w:rPr>
          <w:rFonts w:ascii="Cambria" w:hAnsi="Cambria" w:cs="Times New Roman"/>
          <w:bCs/>
          <w:color w:val="333333"/>
          <w:sz w:val="26"/>
          <w:szCs w:val="28"/>
          <w:shd w:val="clear" w:color="auto" w:fill="FFFFFF"/>
        </w:rPr>
        <w:t xml:space="preserve">IN </w:t>
      </w:r>
    </w:p>
    <w:p w:rsidR="00044D65" w:rsidRPr="000451FB" w:rsidRDefault="00044D65" w:rsidP="001861CF">
      <w:pPr>
        <w:spacing w:line="276" w:lineRule="auto"/>
        <w:jc w:val="center"/>
        <w:rPr>
          <w:rFonts w:ascii="Cambria" w:hAnsi="Cambria" w:cs="Times New Roman"/>
          <w:bCs/>
          <w:color w:val="333333"/>
          <w:sz w:val="26"/>
          <w:szCs w:val="28"/>
          <w:shd w:val="clear" w:color="auto" w:fill="FFFFFF"/>
        </w:rPr>
      </w:pPr>
      <w:r w:rsidRPr="000451FB">
        <w:rPr>
          <w:rFonts w:ascii="Cambria" w:hAnsi="Cambria" w:cs="Times New Roman"/>
          <w:bCs/>
          <w:color w:val="333333"/>
          <w:sz w:val="26"/>
          <w:szCs w:val="28"/>
          <w:shd w:val="clear" w:color="auto" w:fill="FFFFFF"/>
        </w:rPr>
        <w:t>SCIENCE LABORATORY TECHNOLOGY</w:t>
      </w:r>
    </w:p>
    <w:p w:rsidR="00044D65" w:rsidRPr="00857109" w:rsidRDefault="00044D65" w:rsidP="00044D65">
      <w:pPr>
        <w:jc w:val="center"/>
        <w:rPr>
          <w:rFonts w:ascii="Cambria" w:hAnsi="Cambria" w:cs="Times New Roman"/>
          <w:b/>
          <w:bCs/>
          <w:color w:val="333333"/>
          <w:sz w:val="28"/>
          <w:szCs w:val="28"/>
          <w:shd w:val="clear" w:color="auto" w:fill="FFFFFF"/>
        </w:rPr>
      </w:pPr>
    </w:p>
    <w:p w:rsidR="00044D65" w:rsidRPr="00857109" w:rsidRDefault="00044D65" w:rsidP="00044D65">
      <w:pPr>
        <w:jc w:val="center"/>
        <w:rPr>
          <w:rFonts w:ascii="Arial Black" w:hAnsi="Arial Black" w:cs="Times New Roman"/>
          <w:b/>
          <w:bCs/>
          <w:color w:val="333333"/>
          <w:sz w:val="28"/>
          <w:szCs w:val="28"/>
          <w:shd w:val="clear" w:color="auto" w:fill="FFFFFF"/>
        </w:rPr>
      </w:pPr>
      <w:r w:rsidRPr="00857109">
        <w:rPr>
          <w:rFonts w:ascii="Arial Black" w:hAnsi="Arial Black" w:cs="Times New Roman"/>
          <w:b/>
          <w:bCs/>
          <w:color w:val="333333"/>
          <w:sz w:val="28"/>
          <w:szCs w:val="28"/>
          <w:shd w:val="clear" w:color="auto" w:fill="FFFFFF"/>
        </w:rPr>
        <w:t>SUPERVISED BY:</w:t>
      </w:r>
    </w:p>
    <w:p w:rsidR="00044D65" w:rsidRPr="00B429DA" w:rsidRDefault="00191950" w:rsidP="00B429DA">
      <w:pPr>
        <w:jc w:val="center"/>
        <w:rPr>
          <w:rFonts w:ascii="Cambria" w:hAnsi="Cambria" w:cs="Times New Roman"/>
          <w:bCs/>
          <w:color w:val="333333"/>
          <w:sz w:val="28"/>
          <w:szCs w:val="28"/>
          <w:shd w:val="clear" w:color="auto" w:fill="FFFFFF"/>
        </w:rPr>
      </w:pPr>
      <w:r w:rsidRPr="00BA7E4C">
        <w:rPr>
          <w:rFonts w:ascii="Cambria" w:hAnsi="Cambria" w:cs="Times New Roman"/>
          <w:bCs/>
          <w:color w:val="333333"/>
          <w:sz w:val="28"/>
          <w:szCs w:val="28"/>
          <w:shd w:val="clear" w:color="auto" w:fill="FFFFFF"/>
        </w:rPr>
        <w:t>MR</w:t>
      </w:r>
      <w:r w:rsidR="00044D65" w:rsidRPr="00BA7E4C">
        <w:rPr>
          <w:rFonts w:ascii="Cambria" w:hAnsi="Cambria" w:cs="Times New Roman"/>
          <w:bCs/>
          <w:color w:val="333333"/>
          <w:sz w:val="28"/>
          <w:szCs w:val="28"/>
          <w:shd w:val="clear" w:color="auto" w:fill="FFFFFF"/>
        </w:rPr>
        <w:t>. S.O. ALU</w:t>
      </w:r>
    </w:p>
    <w:p w:rsidR="00857109" w:rsidRDefault="00857109" w:rsidP="00044D65">
      <w:pPr>
        <w:jc w:val="center"/>
        <w:rPr>
          <w:rFonts w:ascii="Times New Roman" w:hAnsi="Times New Roman" w:cs="Times New Roman"/>
          <w:b/>
          <w:bCs/>
          <w:color w:val="333333"/>
          <w:sz w:val="28"/>
          <w:szCs w:val="28"/>
          <w:shd w:val="clear" w:color="auto" w:fill="FFFFFF"/>
        </w:rPr>
      </w:pPr>
    </w:p>
    <w:p w:rsidR="00044D65" w:rsidRPr="00857109" w:rsidRDefault="00044D65" w:rsidP="00B429DA">
      <w:pPr>
        <w:ind w:left="6480"/>
        <w:rPr>
          <w:rFonts w:ascii="Arial Black" w:eastAsiaTheme="majorEastAsia" w:hAnsi="Arial Black" w:cs="Times New Roman"/>
          <w:b/>
          <w:sz w:val="28"/>
          <w:szCs w:val="28"/>
        </w:rPr>
      </w:pPr>
      <w:r w:rsidRPr="00857109">
        <w:rPr>
          <w:rFonts w:ascii="Arial Black" w:hAnsi="Arial Black" w:cs="Times New Roman"/>
          <w:b/>
          <w:bCs/>
          <w:color w:val="333333"/>
          <w:sz w:val="28"/>
          <w:szCs w:val="28"/>
          <w:shd w:val="clear" w:color="auto" w:fill="FFFFFF"/>
        </w:rPr>
        <w:t>2024/2025</w:t>
      </w:r>
    </w:p>
    <w:p w:rsidR="001715B3" w:rsidRDefault="001715B3" w:rsidP="007C5A73">
      <w:pPr>
        <w:pStyle w:val="Heading1"/>
        <w:jc w:val="center"/>
      </w:pPr>
      <w:bookmarkStart w:id="1" w:name="_Toc204258367"/>
      <w:r>
        <w:lastRenderedPageBreak/>
        <w:t>CERTIFICATION</w:t>
      </w:r>
      <w:bookmarkEnd w:id="1"/>
    </w:p>
    <w:p w:rsidR="00191950" w:rsidRDefault="00252E22" w:rsidP="0012738E">
      <w:pPr>
        <w:spacing w:after="0" w:line="480" w:lineRule="auto"/>
        <w:ind w:left="10" w:right="13" w:hanging="10"/>
        <w:jc w:val="both"/>
        <w:rPr>
          <w:rFonts w:ascii="Times New Roman" w:eastAsia="Times New Roman" w:hAnsi="Times New Roman" w:cs="Times New Roman"/>
          <w:color w:val="000000"/>
          <w:sz w:val="24"/>
        </w:rPr>
      </w:pPr>
      <w:r w:rsidRPr="00252E22">
        <w:rPr>
          <w:rFonts w:ascii="Times New Roman" w:hAnsi="Times New Roman" w:cs="Times New Roman"/>
          <w:sz w:val="24"/>
          <w:szCs w:val="24"/>
        </w:rPr>
        <w:t xml:space="preserve">This is to certify that this research work was carried-out by </w:t>
      </w:r>
      <w:r w:rsidRPr="00E314F8">
        <w:rPr>
          <w:rFonts w:ascii="Times New Roman" w:hAnsi="Times New Roman" w:cs="Times New Roman"/>
          <w:b/>
          <w:bCs/>
          <w:color w:val="333333"/>
          <w:sz w:val="24"/>
          <w:szCs w:val="24"/>
          <w:shd w:val="clear" w:color="auto" w:fill="FFFFFF"/>
        </w:rPr>
        <w:t>ABIODUN, MOYINOLUWA EUNICE</w:t>
      </w:r>
      <w:r w:rsidRPr="00252E22">
        <w:rPr>
          <w:rFonts w:ascii="Times New Roman" w:hAnsi="Times New Roman" w:cs="Times New Roman"/>
          <w:bCs/>
          <w:color w:val="333333"/>
          <w:sz w:val="24"/>
          <w:szCs w:val="24"/>
          <w:shd w:val="clear" w:color="auto" w:fill="FFFFFF"/>
        </w:rPr>
        <w:t xml:space="preserve"> with matriculation number: </w:t>
      </w:r>
      <w:r w:rsidRPr="00E314F8">
        <w:rPr>
          <w:rFonts w:ascii="Times New Roman" w:hAnsi="Times New Roman" w:cs="Times New Roman"/>
          <w:b/>
          <w:bCs/>
          <w:color w:val="333333"/>
          <w:sz w:val="24"/>
          <w:szCs w:val="24"/>
          <w:shd w:val="clear" w:color="auto" w:fill="FFFFFF"/>
        </w:rPr>
        <w:t>ND/23/SLT/PT/0032</w:t>
      </w:r>
      <w:r w:rsidR="00E314F8">
        <w:rPr>
          <w:rFonts w:ascii="Times New Roman" w:hAnsi="Times New Roman" w:cs="Times New Roman"/>
          <w:bCs/>
          <w:color w:val="333333"/>
          <w:sz w:val="24"/>
          <w:szCs w:val="24"/>
          <w:shd w:val="clear" w:color="auto" w:fill="FFFFFF"/>
        </w:rPr>
        <w:t xml:space="preserve">. </w:t>
      </w:r>
      <w:r w:rsidR="00E314F8" w:rsidRPr="00FC5239">
        <w:rPr>
          <w:rFonts w:ascii="Times New Roman" w:eastAsia="Times New Roman" w:hAnsi="Times New Roman" w:cs="Times New Roman"/>
          <w:color w:val="000000"/>
          <w:sz w:val="24"/>
        </w:rPr>
        <w:t xml:space="preserve">The project has been read and approved as meeting the requirement of the Department of </w:t>
      </w:r>
      <w:r w:rsidR="006F08D6">
        <w:rPr>
          <w:rFonts w:ascii="Times New Roman" w:eastAsia="Times New Roman" w:hAnsi="Times New Roman" w:cs="Times New Roman"/>
          <w:color w:val="000000"/>
          <w:sz w:val="24"/>
        </w:rPr>
        <w:t>Science Laboratory Technology</w:t>
      </w:r>
      <w:r w:rsidR="00E314F8" w:rsidRPr="00FC5239">
        <w:rPr>
          <w:rFonts w:ascii="Times New Roman" w:eastAsia="Times New Roman" w:hAnsi="Times New Roman" w:cs="Times New Roman"/>
          <w:color w:val="000000"/>
          <w:sz w:val="24"/>
        </w:rPr>
        <w:t xml:space="preserve">, Institute of </w:t>
      </w:r>
      <w:r w:rsidR="0098378D">
        <w:rPr>
          <w:rFonts w:ascii="Times New Roman" w:eastAsia="Times New Roman" w:hAnsi="Times New Roman" w:cs="Times New Roman"/>
          <w:color w:val="000000"/>
          <w:sz w:val="24"/>
        </w:rPr>
        <w:t>Applied Sciences (IAS)</w:t>
      </w:r>
      <w:r w:rsidR="00E314F8" w:rsidRPr="00FC5239">
        <w:rPr>
          <w:rFonts w:ascii="Times New Roman" w:eastAsia="Times New Roman" w:hAnsi="Times New Roman" w:cs="Times New Roman"/>
          <w:color w:val="000000"/>
          <w:sz w:val="24"/>
        </w:rPr>
        <w:t xml:space="preserve">, Kwara State </w:t>
      </w:r>
      <w:r w:rsidR="0068113E" w:rsidRPr="00FC5239">
        <w:rPr>
          <w:rFonts w:ascii="Times New Roman" w:eastAsia="Times New Roman" w:hAnsi="Times New Roman" w:cs="Times New Roman"/>
          <w:color w:val="000000"/>
          <w:sz w:val="24"/>
        </w:rPr>
        <w:t>Polytechnic</w:t>
      </w:r>
      <w:r w:rsidR="00E314F8" w:rsidRPr="00FC5239">
        <w:rPr>
          <w:rFonts w:ascii="Times New Roman" w:eastAsia="Times New Roman" w:hAnsi="Times New Roman" w:cs="Times New Roman"/>
          <w:color w:val="000000"/>
          <w:sz w:val="24"/>
        </w:rPr>
        <w:t xml:space="preserve">, </w:t>
      </w:r>
      <w:proofErr w:type="gramStart"/>
      <w:r w:rsidR="00E314F8" w:rsidRPr="00FC5239">
        <w:rPr>
          <w:rFonts w:ascii="Times New Roman" w:eastAsia="Times New Roman" w:hAnsi="Times New Roman" w:cs="Times New Roman"/>
          <w:color w:val="000000"/>
          <w:sz w:val="24"/>
        </w:rPr>
        <w:t>Ilorin</w:t>
      </w:r>
      <w:proofErr w:type="gramEnd"/>
      <w:r w:rsidR="00E314F8" w:rsidRPr="00FC5239">
        <w:rPr>
          <w:rFonts w:ascii="Times New Roman" w:eastAsia="Times New Roman" w:hAnsi="Times New Roman" w:cs="Times New Roman"/>
          <w:color w:val="000000"/>
          <w:sz w:val="24"/>
        </w:rPr>
        <w:t>.</w:t>
      </w:r>
    </w:p>
    <w:p w:rsidR="00796A94" w:rsidRDefault="00796A94" w:rsidP="006F08D6">
      <w:pPr>
        <w:spacing w:after="0" w:line="480" w:lineRule="auto"/>
        <w:ind w:left="10" w:right="13" w:hanging="10"/>
        <w:jc w:val="both"/>
        <w:rPr>
          <w:rFonts w:ascii="Times New Roman" w:eastAsia="Times New Roman" w:hAnsi="Times New Roman" w:cs="Times New Roman"/>
          <w:color w:val="000000"/>
          <w:sz w:val="24"/>
        </w:rPr>
      </w:pPr>
    </w:p>
    <w:p w:rsidR="00191950" w:rsidRPr="00495FE6" w:rsidRDefault="00191950" w:rsidP="00495FE6">
      <w:pPr>
        <w:spacing w:after="0" w:line="240" w:lineRule="auto"/>
        <w:ind w:left="10" w:right="13" w:hanging="10"/>
        <w:jc w:val="both"/>
        <w:rPr>
          <w:rFonts w:ascii="Times New Roman" w:eastAsia="Times New Roman" w:hAnsi="Times New Roman" w:cs="Times New Roman"/>
          <w:b/>
          <w:color w:val="000000"/>
          <w:sz w:val="24"/>
        </w:rPr>
      </w:pPr>
      <w:r w:rsidRPr="00495FE6">
        <w:rPr>
          <w:rFonts w:ascii="Times New Roman" w:eastAsia="Times New Roman" w:hAnsi="Times New Roman" w:cs="Times New Roman"/>
          <w:b/>
          <w:color w:val="000000"/>
          <w:sz w:val="24"/>
        </w:rPr>
        <w:t>__________________</w:t>
      </w:r>
      <w:r w:rsidRPr="00495FE6">
        <w:rPr>
          <w:rFonts w:ascii="Times New Roman" w:eastAsia="Times New Roman" w:hAnsi="Times New Roman" w:cs="Times New Roman"/>
          <w:b/>
          <w:color w:val="000000"/>
          <w:sz w:val="24"/>
        </w:rPr>
        <w:tab/>
      </w:r>
      <w:r w:rsidRPr="00495FE6">
        <w:rPr>
          <w:rFonts w:ascii="Times New Roman" w:eastAsia="Times New Roman" w:hAnsi="Times New Roman" w:cs="Times New Roman"/>
          <w:b/>
          <w:color w:val="000000"/>
          <w:sz w:val="24"/>
        </w:rPr>
        <w:tab/>
      </w:r>
      <w:r w:rsidRPr="00495FE6">
        <w:rPr>
          <w:rFonts w:ascii="Times New Roman" w:eastAsia="Times New Roman" w:hAnsi="Times New Roman" w:cs="Times New Roman"/>
          <w:b/>
          <w:color w:val="000000"/>
          <w:sz w:val="24"/>
        </w:rPr>
        <w:tab/>
      </w:r>
      <w:r w:rsidRPr="00495FE6">
        <w:rPr>
          <w:rFonts w:ascii="Times New Roman" w:eastAsia="Times New Roman" w:hAnsi="Times New Roman" w:cs="Times New Roman"/>
          <w:b/>
          <w:color w:val="000000"/>
          <w:sz w:val="24"/>
        </w:rPr>
        <w:tab/>
      </w:r>
      <w:r w:rsidRPr="00495FE6">
        <w:rPr>
          <w:rFonts w:ascii="Times New Roman" w:eastAsia="Times New Roman" w:hAnsi="Times New Roman" w:cs="Times New Roman"/>
          <w:b/>
          <w:color w:val="000000"/>
          <w:sz w:val="24"/>
        </w:rPr>
        <w:tab/>
      </w:r>
      <w:r w:rsidRPr="00495FE6">
        <w:rPr>
          <w:rFonts w:ascii="Times New Roman" w:eastAsia="Times New Roman" w:hAnsi="Times New Roman" w:cs="Times New Roman"/>
          <w:b/>
          <w:color w:val="000000"/>
          <w:sz w:val="24"/>
        </w:rPr>
        <w:tab/>
        <w:t>_________________</w:t>
      </w:r>
    </w:p>
    <w:p w:rsidR="00191950" w:rsidRPr="00495FE6" w:rsidRDefault="00BD4710" w:rsidP="00C37B12">
      <w:pPr>
        <w:spacing w:after="0" w:line="360" w:lineRule="auto"/>
        <w:ind w:left="10" w:right="13" w:hanging="10"/>
        <w:jc w:val="both"/>
        <w:rPr>
          <w:rFonts w:ascii="Times New Roman" w:eastAsia="Times New Roman" w:hAnsi="Times New Roman" w:cs="Times New Roman"/>
          <w:b/>
          <w:color w:val="000000"/>
          <w:sz w:val="24"/>
        </w:rPr>
      </w:pPr>
      <w:r w:rsidRPr="00495FE6">
        <w:rPr>
          <w:rFonts w:ascii="Times New Roman" w:eastAsia="Times New Roman" w:hAnsi="Times New Roman" w:cs="Times New Roman"/>
          <w:b/>
          <w:color w:val="000000"/>
          <w:sz w:val="24"/>
        </w:rPr>
        <w:t>MR</w:t>
      </w:r>
      <w:r w:rsidR="00191950" w:rsidRPr="00495FE6">
        <w:rPr>
          <w:rFonts w:ascii="Times New Roman" w:eastAsia="Times New Roman" w:hAnsi="Times New Roman" w:cs="Times New Roman"/>
          <w:b/>
          <w:color w:val="000000"/>
          <w:sz w:val="24"/>
        </w:rPr>
        <w:t>.</w:t>
      </w:r>
      <w:r w:rsidRPr="00495FE6">
        <w:rPr>
          <w:rFonts w:ascii="Times New Roman" w:eastAsia="Times New Roman" w:hAnsi="Times New Roman" w:cs="Times New Roman"/>
          <w:b/>
          <w:color w:val="000000"/>
          <w:sz w:val="24"/>
        </w:rPr>
        <w:t xml:space="preserve"> S.O. ALU</w:t>
      </w:r>
      <w:r w:rsidRPr="00495FE6">
        <w:rPr>
          <w:rFonts w:ascii="Times New Roman" w:eastAsia="Times New Roman" w:hAnsi="Times New Roman" w:cs="Times New Roman"/>
          <w:b/>
          <w:color w:val="000000"/>
          <w:sz w:val="24"/>
        </w:rPr>
        <w:tab/>
      </w:r>
      <w:r w:rsidRPr="00495FE6">
        <w:rPr>
          <w:rFonts w:ascii="Times New Roman" w:eastAsia="Times New Roman" w:hAnsi="Times New Roman" w:cs="Times New Roman"/>
          <w:b/>
          <w:color w:val="000000"/>
          <w:sz w:val="24"/>
        </w:rPr>
        <w:tab/>
      </w:r>
      <w:r w:rsidRPr="00495FE6">
        <w:rPr>
          <w:rFonts w:ascii="Times New Roman" w:eastAsia="Times New Roman" w:hAnsi="Times New Roman" w:cs="Times New Roman"/>
          <w:b/>
          <w:color w:val="000000"/>
          <w:sz w:val="24"/>
        </w:rPr>
        <w:tab/>
      </w:r>
      <w:r w:rsidRPr="00495FE6">
        <w:rPr>
          <w:rFonts w:ascii="Times New Roman" w:eastAsia="Times New Roman" w:hAnsi="Times New Roman" w:cs="Times New Roman"/>
          <w:b/>
          <w:color w:val="000000"/>
          <w:sz w:val="24"/>
        </w:rPr>
        <w:tab/>
      </w:r>
      <w:r w:rsidRPr="00495FE6">
        <w:rPr>
          <w:rFonts w:ascii="Times New Roman" w:eastAsia="Times New Roman" w:hAnsi="Times New Roman" w:cs="Times New Roman"/>
          <w:b/>
          <w:color w:val="000000"/>
          <w:sz w:val="24"/>
        </w:rPr>
        <w:tab/>
      </w:r>
      <w:r w:rsidRPr="00495FE6">
        <w:rPr>
          <w:rFonts w:ascii="Times New Roman" w:eastAsia="Times New Roman" w:hAnsi="Times New Roman" w:cs="Times New Roman"/>
          <w:b/>
          <w:color w:val="000000"/>
          <w:sz w:val="24"/>
        </w:rPr>
        <w:tab/>
      </w:r>
      <w:r w:rsidRPr="00495FE6">
        <w:rPr>
          <w:rFonts w:ascii="Times New Roman" w:eastAsia="Times New Roman" w:hAnsi="Times New Roman" w:cs="Times New Roman"/>
          <w:b/>
          <w:color w:val="000000"/>
          <w:sz w:val="24"/>
        </w:rPr>
        <w:tab/>
      </w:r>
      <w:r w:rsidRPr="00495FE6">
        <w:rPr>
          <w:rFonts w:ascii="Times New Roman" w:eastAsia="Times New Roman" w:hAnsi="Times New Roman" w:cs="Times New Roman"/>
          <w:b/>
          <w:color w:val="000000"/>
          <w:sz w:val="24"/>
        </w:rPr>
        <w:tab/>
        <w:t>DATE</w:t>
      </w:r>
    </w:p>
    <w:p w:rsidR="00BD4710" w:rsidRPr="00495FE6" w:rsidRDefault="00BD4710" w:rsidP="00C37B12">
      <w:pPr>
        <w:spacing w:after="0" w:line="360" w:lineRule="auto"/>
        <w:ind w:left="10" w:right="13" w:hanging="10"/>
        <w:jc w:val="both"/>
        <w:rPr>
          <w:rFonts w:ascii="Times New Roman" w:eastAsia="Times New Roman" w:hAnsi="Times New Roman" w:cs="Times New Roman"/>
          <w:b/>
          <w:color w:val="000000"/>
          <w:sz w:val="24"/>
        </w:rPr>
      </w:pPr>
      <w:r w:rsidRPr="00495FE6">
        <w:rPr>
          <w:rFonts w:ascii="Times New Roman" w:eastAsia="Times New Roman" w:hAnsi="Times New Roman" w:cs="Times New Roman"/>
          <w:b/>
          <w:color w:val="000000"/>
          <w:sz w:val="24"/>
        </w:rPr>
        <w:t>(Project Supervisor)</w:t>
      </w:r>
    </w:p>
    <w:p w:rsidR="006A0B6A" w:rsidRDefault="006A0B6A" w:rsidP="00495FE6">
      <w:pPr>
        <w:spacing w:after="0" w:line="480" w:lineRule="auto"/>
        <w:ind w:right="13"/>
        <w:jc w:val="both"/>
        <w:rPr>
          <w:rFonts w:ascii="Times New Roman" w:eastAsia="Times New Roman" w:hAnsi="Times New Roman" w:cs="Times New Roman"/>
          <w:color w:val="000000"/>
          <w:sz w:val="24"/>
        </w:rPr>
      </w:pPr>
    </w:p>
    <w:p w:rsidR="00495FE6" w:rsidRDefault="00495FE6" w:rsidP="00495FE6">
      <w:pPr>
        <w:spacing w:after="0" w:line="480" w:lineRule="auto"/>
        <w:ind w:right="13"/>
        <w:jc w:val="both"/>
        <w:rPr>
          <w:rFonts w:ascii="Times New Roman" w:eastAsia="Times New Roman" w:hAnsi="Times New Roman" w:cs="Times New Roman"/>
          <w:color w:val="000000"/>
          <w:sz w:val="24"/>
        </w:rPr>
      </w:pPr>
    </w:p>
    <w:p w:rsidR="00E471F7" w:rsidRPr="00495FE6" w:rsidRDefault="00E471F7" w:rsidP="00E471F7">
      <w:pPr>
        <w:spacing w:after="0" w:line="240" w:lineRule="auto"/>
        <w:ind w:left="10" w:right="13" w:hanging="10"/>
        <w:jc w:val="both"/>
        <w:rPr>
          <w:rFonts w:ascii="Times New Roman" w:eastAsia="Times New Roman" w:hAnsi="Times New Roman" w:cs="Times New Roman"/>
          <w:b/>
          <w:bCs/>
          <w:color w:val="000000"/>
          <w:sz w:val="24"/>
        </w:rPr>
      </w:pPr>
      <w:r w:rsidRPr="00495FE6">
        <w:rPr>
          <w:rFonts w:ascii="Times New Roman" w:eastAsia="Times New Roman" w:hAnsi="Times New Roman" w:cs="Times New Roman"/>
          <w:b/>
          <w:color w:val="000000"/>
          <w:sz w:val="24"/>
        </w:rPr>
        <w:t>___________________</w:t>
      </w:r>
      <w:r w:rsidRPr="00495FE6">
        <w:rPr>
          <w:rFonts w:ascii="Times New Roman" w:eastAsia="Times New Roman" w:hAnsi="Times New Roman" w:cs="Times New Roman"/>
          <w:b/>
          <w:color w:val="000000"/>
          <w:sz w:val="24"/>
        </w:rPr>
        <w:tab/>
      </w:r>
      <w:r w:rsidRPr="00495FE6">
        <w:rPr>
          <w:rFonts w:ascii="Times New Roman" w:eastAsia="Times New Roman" w:hAnsi="Times New Roman" w:cs="Times New Roman"/>
          <w:b/>
          <w:color w:val="000000"/>
          <w:sz w:val="24"/>
        </w:rPr>
        <w:tab/>
      </w:r>
      <w:r w:rsidRPr="00495FE6">
        <w:rPr>
          <w:rFonts w:ascii="Times New Roman" w:eastAsia="Times New Roman" w:hAnsi="Times New Roman" w:cs="Times New Roman"/>
          <w:b/>
          <w:color w:val="000000"/>
          <w:sz w:val="24"/>
        </w:rPr>
        <w:tab/>
      </w:r>
      <w:r w:rsidRPr="00495FE6">
        <w:rPr>
          <w:rFonts w:ascii="Times New Roman" w:eastAsia="Times New Roman" w:hAnsi="Times New Roman" w:cs="Times New Roman"/>
          <w:b/>
          <w:color w:val="000000"/>
          <w:sz w:val="24"/>
        </w:rPr>
        <w:tab/>
      </w:r>
      <w:r w:rsidRPr="00495FE6">
        <w:rPr>
          <w:rFonts w:ascii="Times New Roman" w:eastAsia="Times New Roman" w:hAnsi="Times New Roman" w:cs="Times New Roman"/>
          <w:b/>
          <w:color w:val="000000"/>
          <w:sz w:val="24"/>
        </w:rPr>
        <w:tab/>
      </w:r>
      <w:r w:rsidRPr="00495FE6">
        <w:rPr>
          <w:rFonts w:ascii="Times New Roman" w:eastAsia="Times New Roman" w:hAnsi="Times New Roman" w:cs="Times New Roman"/>
          <w:b/>
          <w:color w:val="000000"/>
          <w:sz w:val="24"/>
        </w:rPr>
        <w:tab/>
        <w:t>_________________</w:t>
      </w:r>
    </w:p>
    <w:p w:rsidR="00E471F7" w:rsidRPr="00495FE6" w:rsidRDefault="00E471F7" w:rsidP="00E471F7">
      <w:pPr>
        <w:spacing w:after="0" w:line="360" w:lineRule="auto"/>
        <w:jc w:val="both"/>
        <w:rPr>
          <w:rFonts w:ascii="Times New Roman" w:hAnsi="Times New Roman" w:cs="Times New Roman"/>
          <w:b/>
          <w:bCs/>
          <w:color w:val="333333"/>
          <w:sz w:val="24"/>
          <w:szCs w:val="24"/>
          <w:shd w:val="clear" w:color="auto" w:fill="FFFFFF"/>
        </w:rPr>
      </w:pPr>
      <w:r w:rsidRPr="00495FE6">
        <w:rPr>
          <w:rFonts w:ascii="Times New Roman" w:hAnsi="Times New Roman" w:cs="Times New Roman"/>
          <w:b/>
          <w:bCs/>
          <w:color w:val="333333"/>
          <w:sz w:val="24"/>
          <w:szCs w:val="24"/>
          <w:shd w:val="clear" w:color="auto" w:fill="FFFFFF"/>
        </w:rPr>
        <w:t xml:space="preserve">MR. </w:t>
      </w:r>
      <w:r>
        <w:rPr>
          <w:rFonts w:ascii="Times New Roman" w:hAnsi="Times New Roman" w:cs="Times New Roman"/>
          <w:b/>
          <w:bCs/>
          <w:color w:val="333333"/>
          <w:sz w:val="24"/>
          <w:szCs w:val="24"/>
          <w:shd w:val="clear" w:color="auto" w:fill="FFFFFF"/>
        </w:rPr>
        <w:t>LUKMAN, I.A.</w:t>
      </w:r>
      <w:r w:rsidRPr="00495FE6">
        <w:rPr>
          <w:rFonts w:ascii="Times New Roman" w:hAnsi="Times New Roman" w:cs="Times New Roman"/>
          <w:b/>
          <w:bCs/>
          <w:color w:val="333333"/>
          <w:sz w:val="24"/>
          <w:szCs w:val="24"/>
          <w:shd w:val="clear" w:color="auto" w:fill="FFFFFF"/>
        </w:rPr>
        <w:tab/>
      </w:r>
      <w:r w:rsidRPr="00495FE6">
        <w:rPr>
          <w:rFonts w:ascii="Times New Roman" w:hAnsi="Times New Roman" w:cs="Times New Roman"/>
          <w:b/>
          <w:bCs/>
          <w:color w:val="333333"/>
          <w:sz w:val="24"/>
          <w:szCs w:val="24"/>
          <w:shd w:val="clear" w:color="auto" w:fill="FFFFFF"/>
        </w:rPr>
        <w:tab/>
      </w:r>
      <w:r w:rsidRPr="00495FE6">
        <w:rPr>
          <w:rFonts w:ascii="Times New Roman" w:hAnsi="Times New Roman" w:cs="Times New Roman"/>
          <w:b/>
          <w:bCs/>
          <w:color w:val="333333"/>
          <w:sz w:val="24"/>
          <w:szCs w:val="24"/>
          <w:shd w:val="clear" w:color="auto" w:fill="FFFFFF"/>
        </w:rPr>
        <w:tab/>
      </w:r>
      <w:r w:rsidRPr="00495FE6">
        <w:rPr>
          <w:rFonts w:ascii="Times New Roman" w:hAnsi="Times New Roman" w:cs="Times New Roman"/>
          <w:b/>
          <w:bCs/>
          <w:color w:val="333333"/>
          <w:sz w:val="24"/>
          <w:szCs w:val="24"/>
          <w:shd w:val="clear" w:color="auto" w:fill="FFFFFF"/>
        </w:rPr>
        <w:tab/>
      </w:r>
      <w:r w:rsidRPr="00495FE6">
        <w:rPr>
          <w:rFonts w:ascii="Times New Roman" w:hAnsi="Times New Roman" w:cs="Times New Roman"/>
          <w:b/>
          <w:bCs/>
          <w:color w:val="333333"/>
          <w:sz w:val="24"/>
          <w:szCs w:val="24"/>
          <w:shd w:val="clear" w:color="auto" w:fill="FFFFFF"/>
        </w:rPr>
        <w:tab/>
      </w:r>
      <w:r w:rsidRPr="00495FE6">
        <w:rPr>
          <w:rFonts w:ascii="Times New Roman" w:hAnsi="Times New Roman" w:cs="Times New Roman"/>
          <w:b/>
          <w:bCs/>
          <w:color w:val="333333"/>
          <w:sz w:val="24"/>
          <w:szCs w:val="24"/>
          <w:shd w:val="clear" w:color="auto" w:fill="FFFFFF"/>
        </w:rPr>
        <w:tab/>
      </w:r>
      <w:r w:rsidRPr="00495FE6">
        <w:rPr>
          <w:rFonts w:ascii="Times New Roman" w:hAnsi="Times New Roman" w:cs="Times New Roman"/>
          <w:b/>
          <w:bCs/>
          <w:color w:val="333333"/>
          <w:sz w:val="24"/>
          <w:szCs w:val="24"/>
          <w:shd w:val="clear" w:color="auto" w:fill="FFFFFF"/>
        </w:rPr>
        <w:tab/>
      </w:r>
      <w:r w:rsidRPr="00495FE6">
        <w:rPr>
          <w:rFonts w:ascii="Times New Roman" w:hAnsi="Times New Roman" w:cs="Times New Roman"/>
          <w:b/>
          <w:bCs/>
          <w:color w:val="333333"/>
          <w:sz w:val="24"/>
          <w:szCs w:val="24"/>
          <w:shd w:val="clear" w:color="auto" w:fill="FFFFFF"/>
        </w:rPr>
        <w:tab/>
        <w:t>DATE</w:t>
      </w:r>
    </w:p>
    <w:p w:rsidR="00E471F7" w:rsidRDefault="00E471F7" w:rsidP="00E471F7">
      <w:pPr>
        <w:spacing w:after="0" w:line="360" w:lineRule="auto"/>
        <w:jc w:val="both"/>
        <w:rPr>
          <w:rFonts w:ascii="Times New Roman" w:hAnsi="Times New Roman" w:cs="Times New Roman"/>
          <w:b/>
          <w:bCs/>
          <w:color w:val="333333"/>
          <w:sz w:val="24"/>
          <w:szCs w:val="24"/>
          <w:shd w:val="clear" w:color="auto" w:fill="FFFFFF"/>
        </w:rPr>
      </w:pPr>
      <w:r w:rsidRPr="00495FE6">
        <w:rPr>
          <w:rFonts w:ascii="Times New Roman" w:hAnsi="Times New Roman" w:cs="Times New Roman"/>
          <w:b/>
          <w:bCs/>
          <w:color w:val="333333"/>
          <w:sz w:val="24"/>
          <w:szCs w:val="24"/>
          <w:shd w:val="clear" w:color="auto" w:fill="FFFFFF"/>
        </w:rPr>
        <w:t>(</w:t>
      </w:r>
      <w:r w:rsidR="00787043">
        <w:rPr>
          <w:rFonts w:ascii="Times New Roman" w:hAnsi="Times New Roman" w:cs="Times New Roman"/>
          <w:b/>
          <w:bCs/>
          <w:color w:val="333333"/>
          <w:sz w:val="24"/>
          <w:szCs w:val="24"/>
          <w:shd w:val="clear" w:color="auto" w:fill="FFFFFF"/>
        </w:rPr>
        <w:t xml:space="preserve">SLT PT </w:t>
      </w:r>
      <w:r w:rsidRPr="00495FE6">
        <w:rPr>
          <w:rFonts w:ascii="Times New Roman" w:hAnsi="Times New Roman" w:cs="Times New Roman"/>
          <w:b/>
          <w:bCs/>
          <w:color w:val="333333"/>
          <w:sz w:val="24"/>
          <w:szCs w:val="24"/>
          <w:shd w:val="clear" w:color="auto" w:fill="FFFFFF"/>
        </w:rPr>
        <w:t>Coordinator)</w:t>
      </w:r>
    </w:p>
    <w:p w:rsidR="00E471F7" w:rsidRDefault="00E471F7" w:rsidP="00E471F7">
      <w:pPr>
        <w:spacing w:after="0" w:line="360" w:lineRule="auto"/>
        <w:jc w:val="both"/>
        <w:rPr>
          <w:rFonts w:ascii="Times New Roman" w:hAnsi="Times New Roman" w:cs="Times New Roman"/>
          <w:b/>
          <w:bCs/>
          <w:color w:val="333333"/>
          <w:sz w:val="24"/>
          <w:szCs w:val="24"/>
          <w:shd w:val="clear" w:color="auto" w:fill="FFFFFF"/>
        </w:rPr>
      </w:pPr>
    </w:p>
    <w:p w:rsidR="00E471F7" w:rsidRDefault="00E471F7" w:rsidP="00E471F7">
      <w:pPr>
        <w:spacing w:after="0" w:line="360" w:lineRule="auto"/>
        <w:jc w:val="both"/>
        <w:rPr>
          <w:rFonts w:ascii="Times New Roman" w:hAnsi="Times New Roman" w:cs="Times New Roman"/>
          <w:b/>
          <w:bCs/>
          <w:color w:val="333333"/>
          <w:sz w:val="24"/>
          <w:szCs w:val="24"/>
          <w:shd w:val="clear" w:color="auto" w:fill="FFFFFF"/>
        </w:rPr>
      </w:pPr>
    </w:p>
    <w:p w:rsidR="00796A94" w:rsidRDefault="00796A94" w:rsidP="00E471F7">
      <w:pPr>
        <w:spacing w:after="0" w:line="360" w:lineRule="auto"/>
        <w:jc w:val="both"/>
        <w:rPr>
          <w:rFonts w:ascii="Times New Roman" w:hAnsi="Times New Roman" w:cs="Times New Roman"/>
          <w:b/>
          <w:bCs/>
          <w:color w:val="333333"/>
          <w:sz w:val="24"/>
          <w:szCs w:val="24"/>
          <w:shd w:val="clear" w:color="auto" w:fill="FFFFFF"/>
        </w:rPr>
      </w:pPr>
    </w:p>
    <w:p w:rsidR="006A0B6A" w:rsidRPr="00495FE6" w:rsidRDefault="006A0B6A" w:rsidP="00C37B12">
      <w:pPr>
        <w:spacing w:after="0" w:line="360" w:lineRule="auto"/>
        <w:ind w:left="10" w:right="13" w:hanging="10"/>
        <w:jc w:val="both"/>
        <w:rPr>
          <w:rFonts w:ascii="Times New Roman" w:eastAsia="Times New Roman" w:hAnsi="Times New Roman" w:cs="Times New Roman"/>
          <w:b/>
          <w:color w:val="000000"/>
          <w:sz w:val="24"/>
        </w:rPr>
      </w:pPr>
      <w:r w:rsidRPr="00495FE6">
        <w:rPr>
          <w:rFonts w:ascii="Times New Roman" w:eastAsia="Times New Roman" w:hAnsi="Times New Roman" w:cs="Times New Roman"/>
          <w:b/>
          <w:color w:val="000000"/>
          <w:sz w:val="24"/>
        </w:rPr>
        <w:t>__________________</w:t>
      </w:r>
      <w:r w:rsidRPr="00495FE6">
        <w:rPr>
          <w:rFonts w:ascii="Times New Roman" w:eastAsia="Times New Roman" w:hAnsi="Times New Roman" w:cs="Times New Roman"/>
          <w:b/>
          <w:color w:val="000000"/>
          <w:sz w:val="24"/>
        </w:rPr>
        <w:tab/>
      </w:r>
      <w:r w:rsidRPr="00495FE6">
        <w:rPr>
          <w:rFonts w:ascii="Times New Roman" w:eastAsia="Times New Roman" w:hAnsi="Times New Roman" w:cs="Times New Roman"/>
          <w:b/>
          <w:color w:val="000000"/>
          <w:sz w:val="24"/>
        </w:rPr>
        <w:tab/>
      </w:r>
      <w:r w:rsidRPr="00495FE6">
        <w:rPr>
          <w:rFonts w:ascii="Times New Roman" w:eastAsia="Times New Roman" w:hAnsi="Times New Roman" w:cs="Times New Roman"/>
          <w:b/>
          <w:color w:val="000000"/>
          <w:sz w:val="24"/>
        </w:rPr>
        <w:tab/>
      </w:r>
      <w:r w:rsidRPr="00495FE6">
        <w:rPr>
          <w:rFonts w:ascii="Times New Roman" w:eastAsia="Times New Roman" w:hAnsi="Times New Roman" w:cs="Times New Roman"/>
          <w:b/>
          <w:color w:val="000000"/>
          <w:sz w:val="24"/>
        </w:rPr>
        <w:tab/>
      </w:r>
      <w:r w:rsidRPr="00495FE6">
        <w:rPr>
          <w:rFonts w:ascii="Times New Roman" w:eastAsia="Times New Roman" w:hAnsi="Times New Roman" w:cs="Times New Roman"/>
          <w:b/>
          <w:color w:val="000000"/>
          <w:sz w:val="24"/>
        </w:rPr>
        <w:tab/>
      </w:r>
      <w:r w:rsidRPr="00495FE6">
        <w:rPr>
          <w:rFonts w:ascii="Times New Roman" w:eastAsia="Times New Roman" w:hAnsi="Times New Roman" w:cs="Times New Roman"/>
          <w:b/>
          <w:color w:val="000000"/>
          <w:sz w:val="24"/>
        </w:rPr>
        <w:tab/>
        <w:t>_________________</w:t>
      </w:r>
    </w:p>
    <w:p w:rsidR="006A0B6A" w:rsidRPr="00495FE6" w:rsidRDefault="00787043" w:rsidP="00C37B12">
      <w:pPr>
        <w:spacing w:after="0" w:line="360" w:lineRule="auto"/>
        <w:ind w:left="10" w:right="13" w:hanging="10"/>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DR</w:t>
      </w:r>
      <w:r w:rsidR="006A0B6A" w:rsidRPr="00495FE6">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4"/>
        </w:rPr>
        <w:t>ABDULKAREEM USMAN</w:t>
      </w:r>
      <w:r w:rsidR="00495FE6" w:rsidRPr="00495FE6">
        <w:rPr>
          <w:rFonts w:ascii="Times New Roman" w:eastAsia="Times New Roman" w:hAnsi="Times New Roman" w:cs="Times New Roman"/>
          <w:b/>
          <w:color w:val="000000"/>
          <w:sz w:val="24"/>
        </w:rPr>
        <w:tab/>
      </w:r>
      <w:r w:rsidR="00495FE6" w:rsidRPr="00495FE6">
        <w:rPr>
          <w:rFonts w:ascii="Times New Roman" w:eastAsia="Times New Roman" w:hAnsi="Times New Roman" w:cs="Times New Roman"/>
          <w:b/>
          <w:color w:val="000000"/>
          <w:sz w:val="24"/>
        </w:rPr>
        <w:tab/>
      </w:r>
      <w:r w:rsidR="00495FE6" w:rsidRPr="00495FE6">
        <w:rPr>
          <w:rFonts w:ascii="Times New Roman" w:eastAsia="Times New Roman" w:hAnsi="Times New Roman" w:cs="Times New Roman"/>
          <w:b/>
          <w:color w:val="000000"/>
          <w:sz w:val="24"/>
        </w:rPr>
        <w:tab/>
      </w:r>
      <w:r w:rsidR="00495FE6" w:rsidRPr="00495FE6">
        <w:rPr>
          <w:rFonts w:ascii="Times New Roman" w:eastAsia="Times New Roman" w:hAnsi="Times New Roman" w:cs="Times New Roman"/>
          <w:b/>
          <w:color w:val="000000"/>
          <w:sz w:val="24"/>
        </w:rPr>
        <w:tab/>
      </w:r>
      <w:r w:rsidR="00495FE6" w:rsidRPr="00495FE6">
        <w:rPr>
          <w:rFonts w:ascii="Times New Roman" w:eastAsia="Times New Roman" w:hAnsi="Times New Roman" w:cs="Times New Roman"/>
          <w:b/>
          <w:color w:val="000000"/>
          <w:sz w:val="24"/>
        </w:rPr>
        <w:tab/>
      </w:r>
      <w:r w:rsidR="00495FE6" w:rsidRPr="00495FE6">
        <w:rPr>
          <w:rFonts w:ascii="Times New Roman" w:eastAsia="Times New Roman" w:hAnsi="Times New Roman" w:cs="Times New Roman"/>
          <w:b/>
          <w:color w:val="000000"/>
          <w:sz w:val="24"/>
        </w:rPr>
        <w:tab/>
        <w:t>DATE</w:t>
      </w:r>
    </w:p>
    <w:p w:rsidR="00495FE6" w:rsidRDefault="00495FE6" w:rsidP="00C37B12">
      <w:pPr>
        <w:spacing w:after="0" w:line="360" w:lineRule="auto"/>
        <w:ind w:left="10" w:right="13" w:hanging="10"/>
        <w:jc w:val="both"/>
        <w:rPr>
          <w:rFonts w:ascii="Times New Roman" w:eastAsia="Times New Roman" w:hAnsi="Times New Roman" w:cs="Times New Roman"/>
          <w:color w:val="000000"/>
          <w:sz w:val="24"/>
        </w:rPr>
      </w:pPr>
      <w:r w:rsidRPr="00495FE6">
        <w:rPr>
          <w:rFonts w:ascii="Times New Roman" w:eastAsia="Times New Roman" w:hAnsi="Times New Roman" w:cs="Times New Roman"/>
          <w:b/>
          <w:color w:val="000000"/>
          <w:sz w:val="24"/>
        </w:rPr>
        <w:t>(Head of Department)</w:t>
      </w:r>
      <w:r w:rsidRPr="00495FE6">
        <w:rPr>
          <w:rFonts w:ascii="Times New Roman" w:eastAsia="Times New Roman" w:hAnsi="Times New Roman" w:cs="Times New Roman"/>
          <w:b/>
          <w:color w:val="000000"/>
          <w:sz w:val="24"/>
        </w:rPr>
        <w:tab/>
      </w:r>
      <w:r w:rsidRPr="00495FE6">
        <w:rPr>
          <w:rFonts w:ascii="Times New Roman" w:eastAsia="Times New Roman" w:hAnsi="Times New Roman" w:cs="Times New Roman"/>
          <w:b/>
          <w:color w:val="000000"/>
          <w:sz w:val="24"/>
        </w:rPr>
        <w:tab/>
      </w:r>
      <w:r>
        <w:rPr>
          <w:rFonts w:ascii="Times New Roman" w:eastAsia="Times New Roman" w:hAnsi="Times New Roman" w:cs="Times New Roman"/>
          <w:color w:val="000000"/>
          <w:sz w:val="24"/>
        </w:rPr>
        <w:tab/>
      </w:r>
    </w:p>
    <w:p w:rsidR="00495FE6" w:rsidRDefault="00495FE6" w:rsidP="00495FE6">
      <w:pPr>
        <w:spacing w:after="0" w:line="480" w:lineRule="auto"/>
        <w:ind w:right="13"/>
        <w:jc w:val="both"/>
        <w:rPr>
          <w:rFonts w:ascii="Times New Roman" w:eastAsia="Times New Roman" w:hAnsi="Times New Roman" w:cs="Times New Roman"/>
          <w:color w:val="000000"/>
          <w:sz w:val="24"/>
        </w:rPr>
      </w:pPr>
    </w:p>
    <w:p w:rsidR="00495FE6" w:rsidRPr="00495FE6" w:rsidRDefault="00495FE6" w:rsidP="00495FE6">
      <w:pPr>
        <w:spacing w:after="0" w:line="240" w:lineRule="auto"/>
        <w:jc w:val="both"/>
        <w:rPr>
          <w:rFonts w:ascii="Times New Roman" w:hAnsi="Times New Roman" w:cs="Times New Roman"/>
          <w:b/>
          <w:bCs/>
          <w:color w:val="333333"/>
          <w:sz w:val="24"/>
          <w:szCs w:val="24"/>
          <w:shd w:val="clear" w:color="auto" w:fill="FFFFFF"/>
        </w:rPr>
      </w:pPr>
    </w:p>
    <w:p w:rsidR="00495FE6" w:rsidRPr="00C37B12" w:rsidRDefault="00495FE6" w:rsidP="00C37B12">
      <w:pPr>
        <w:spacing w:after="0" w:line="240" w:lineRule="auto"/>
        <w:jc w:val="both"/>
        <w:rPr>
          <w:rFonts w:ascii="Times New Roman" w:hAnsi="Times New Roman" w:cs="Times New Roman"/>
          <w:b/>
          <w:bCs/>
          <w:color w:val="333333"/>
          <w:sz w:val="24"/>
          <w:szCs w:val="24"/>
          <w:shd w:val="clear" w:color="auto" w:fill="FFFFFF"/>
        </w:rPr>
      </w:pPr>
      <w:r w:rsidRPr="00C37B12">
        <w:rPr>
          <w:rFonts w:ascii="Times New Roman" w:hAnsi="Times New Roman" w:cs="Times New Roman"/>
          <w:b/>
          <w:bCs/>
          <w:color w:val="333333"/>
          <w:sz w:val="24"/>
          <w:szCs w:val="24"/>
          <w:shd w:val="clear" w:color="auto" w:fill="FFFFFF"/>
        </w:rPr>
        <w:t>___________________</w:t>
      </w:r>
      <w:r w:rsidR="00C37B12" w:rsidRPr="00C37B12">
        <w:rPr>
          <w:rFonts w:ascii="Times New Roman" w:hAnsi="Times New Roman" w:cs="Times New Roman"/>
          <w:b/>
          <w:bCs/>
          <w:color w:val="333333"/>
          <w:sz w:val="24"/>
          <w:szCs w:val="24"/>
          <w:shd w:val="clear" w:color="auto" w:fill="FFFFFF"/>
        </w:rPr>
        <w:tab/>
      </w:r>
      <w:r w:rsidR="00C37B12" w:rsidRPr="00C37B12">
        <w:rPr>
          <w:rFonts w:ascii="Times New Roman" w:hAnsi="Times New Roman" w:cs="Times New Roman"/>
          <w:b/>
          <w:bCs/>
          <w:color w:val="333333"/>
          <w:sz w:val="24"/>
          <w:szCs w:val="24"/>
          <w:shd w:val="clear" w:color="auto" w:fill="FFFFFF"/>
        </w:rPr>
        <w:tab/>
      </w:r>
      <w:r w:rsidR="00C37B12" w:rsidRPr="00C37B12">
        <w:rPr>
          <w:rFonts w:ascii="Times New Roman" w:hAnsi="Times New Roman" w:cs="Times New Roman"/>
          <w:b/>
          <w:bCs/>
          <w:color w:val="333333"/>
          <w:sz w:val="24"/>
          <w:szCs w:val="24"/>
          <w:shd w:val="clear" w:color="auto" w:fill="FFFFFF"/>
        </w:rPr>
        <w:tab/>
      </w:r>
      <w:r w:rsidR="00C37B12" w:rsidRPr="00C37B12">
        <w:rPr>
          <w:rFonts w:ascii="Times New Roman" w:hAnsi="Times New Roman" w:cs="Times New Roman"/>
          <w:b/>
          <w:bCs/>
          <w:color w:val="333333"/>
          <w:sz w:val="24"/>
          <w:szCs w:val="24"/>
          <w:shd w:val="clear" w:color="auto" w:fill="FFFFFF"/>
        </w:rPr>
        <w:tab/>
      </w:r>
      <w:r w:rsidR="00C37B12" w:rsidRPr="00C37B12">
        <w:rPr>
          <w:rFonts w:ascii="Times New Roman" w:hAnsi="Times New Roman" w:cs="Times New Roman"/>
          <w:b/>
          <w:bCs/>
          <w:color w:val="333333"/>
          <w:sz w:val="24"/>
          <w:szCs w:val="24"/>
          <w:shd w:val="clear" w:color="auto" w:fill="FFFFFF"/>
        </w:rPr>
        <w:tab/>
      </w:r>
      <w:r w:rsidR="00C37B12" w:rsidRPr="00C37B12">
        <w:rPr>
          <w:rFonts w:ascii="Times New Roman" w:hAnsi="Times New Roman" w:cs="Times New Roman"/>
          <w:b/>
          <w:bCs/>
          <w:color w:val="333333"/>
          <w:sz w:val="24"/>
          <w:szCs w:val="24"/>
          <w:shd w:val="clear" w:color="auto" w:fill="FFFFFF"/>
        </w:rPr>
        <w:tab/>
        <w:t>_________________</w:t>
      </w:r>
    </w:p>
    <w:p w:rsidR="00C37B12" w:rsidRDefault="00C37B12" w:rsidP="00C37B12">
      <w:pPr>
        <w:spacing w:after="0" w:line="240" w:lineRule="auto"/>
        <w:jc w:val="both"/>
        <w:rPr>
          <w:rFonts w:ascii="Times New Roman" w:hAnsi="Times New Roman" w:cs="Times New Roman"/>
          <w:b/>
          <w:bCs/>
          <w:color w:val="333333"/>
          <w:sz w:val="24"/>
          <w:szCs w:val="24"/>
          <w:shd w:val="clear" w:color="auto" w:fill="FFFFFF"/>
        </w:rPr>
      </w:pPr>
      <w:r w:rsidRPr="00C37B12">
        <w:rPr>
          <w:rFonts w:ascii="Times New Roman" w:hAnsi="Times New Roman" w:cs="Times New Roman"/>
          <w:b/>
          <w:bCs/>
          <w:color w:val="333333"/>
          <w:sz w:val="24"/>
          <w:szCs w:val="24"/>
          <w:shd w:val="clear" w:color="auto" w:fill="FFFFFF"/>
        </w:rPr>
        <w:t>External Examiner</w:t>
      </w:r>
      <w:r w:rsidRPr="00C37B12">
        <w:rPr>
          <w:rFonts w:ascii="Times New Roman" w:hAnsi="Times New Roman" w:cs="Times New Roman"/>
          <w:b/>
          <w:bCs/>
          <w:color w:val="333333"/>
          <w:sz w:val="24"/>
          <w:szCs w:val="24"/>
          <w:shd w:val="clear" w:color="auto" w:fill="FFFFFF"/>
        </w:rPr>
        <w:tab/>
      </w:r>
      <w:r w:rsidRPr="00C37B12">
        <w:rPr>
          <w:rFonts w:ascii="Times New Roman" w:hAnsi="Times New Roman" w:cs="Times New Roman"/>
          <w:b/>
          <w:bCs/>
          <w:color w:val="333333"/>
          <w:sz w:val="24"/>
          <w:szCs w:val="24"/>
          <w:shd w:val="clear" w:color="auto" w:fill="FFFFFF"/>
        </w:rPr>
        <w:tab/>
      </w:r>
      <w:r w:rsidRPr="00C37B12">
        <w:rPr>
          <w:rFonts w:ascii="Times New Roman" w:hAnsi="Times New Roman" w:cs="Times New Roman"/>
          <w:b/>
          <w:bCs/>
          <w:color w:val="333333"/>
          <w:sz w:val="24"/>
          <w:szCs w:val="24"/>
          <w:shd w:val="clear" w:color="auto" w:fill="FFFFFF"/>
        </w:rPr>
        <w:tab/>
      </w:r>
      <w:r w:rsidRPr="00C37B12">
        <w:rPr>
          <w:rFonts w:ascii="Times New Roman" w:hAnsi="Times New Roman" w:cs="Times New Roman"/>
          <w:b/>
          <w:bCs/>
          <w:color w:val="333333"/>
          <w:sz w:val="24"/>
          <w:szCs w:val="24"/>
          <w:shd w:val="clear" w:color="auto" w:fill="FFFFFF"/>
        </w:rPr>
        <w:tab/>
      </w:r>
      <w:r w:rsidRPr="00C37B12">
        <w:rPr>
          <w:rFonts w:ascii="Times New Roman" w:hAnsi="Times New Roman" w:cs="Times New Roman"/>
          <w:b/>
          <w:bCs/>
          <w:color w:val="333333"/>
          <w:sz w:val="24"/>
          <w:szCs w:val="24"/>
          <w:shd w:val="clear" w:color="auto" w:fill="FFFFFF"/>
        </w:rPr>
        <w:tab/>
      </w:r>
      <w:r w:rsidRPr="00C37B12">
        <w:rPr>
          <w:rFonts w:ascii="Times New Roman" w:hAnsi="Times New Roman" w:cs="Times New Roman"/>
          <w:b/>
          <w:bCs/>
          <w:color w:val="333333"/>
          <w:sz w:val="24"/>
          <w:szCs w:val="24"/>
          <w:shd w:val="clear" w:color="auto" w:fill="FFFFFF"/>
        </w:rPr>
        <w:tab/>
      </w:r>
      <w:r w:rsidRPr="00C37B12">
        <w:rPr>
          <w:rFonts w:ascii="Times New Roman" w:hAnsi="Times New Roman" w:cs="Times New Roman"/>
          <w:b/>
          <w:bCs/>
          <w:color w:val="333333"/>
          <w:sz w:val="24"/>
          <w:szCs w:val="24"/>
          <w:shd w:val="clear" w:color="auto" w:fill="FFFFFF"/>
        </w:rPr>
        <w:tab/>
      </w:r>
      <w:r w:rsidRPr="00C37B12">
        <w:rPr>
          <w:rFonts w:ascii="Times New Roman" w:hAnsi="Times New Roman" w:cs="Times New Roman"/>
          <w:b/>
          <w:bCs/>
          <w:color w:val="333333"/>
          <w:sz w:val="24"/>
          <w:szCs w:val="24"/>
          <w:shd w:val="clear" w:color="auto" w:fill="FFFFFF"/>
        </w:rPr>
        <w:tab/>
        <w:t>DATE</w:t>
      </w:r>
    </w:p>
    <w:p w:rsidR="00B56F8D" w:rsidRDefault="00B56F8D">
      <w:pPr>
        <w:rPr>
          <w:rFonts w:ascii="Times New Roman" w:hAnsi="Times New Roman" w:cs="Times New Roman"/>
          <w:b/>
          <w:bCs/>
          <w:color w:val="333333"/>
          <w:sz w:val="24"/>
          <w:szCs w:val="24"/>
          <w:shd w:val="clear" w:color="auto" w:fill="FFFFFF"/>
        </w:rPr>
      </w:pPr>
      <w:r>
        <w:rPr>
          <w:rFonts w:ascii="Times New Roman" w:hAnsi="Times New Roman" w:cs="Times New Roman"/>
          <w:b/>
          <w:bCs/>
          <w:color w:val="333333"/>
          <w:sz w:val="24"/>
          <w:szCs w:val="24"/>
          <w:shd w:val="clear" w:color="auto" w:fill="FFFFFF"/>
        </w:rPr>
        <w:br w:type="page"/>
      </w:r>
    </w:p>
    <w:p w:rsidR="00B56F8D" w:rsidRDefault="00B56F8D" w:rsidP="00644F29">
      <w:pPr>
        <w:pStyle w:val="Heading1"/>
        <w:jc w:val="center"/>
        <w:rPr>
          <w:shd w:val="clear" w:color="auto" w:fill="FFFFFF"/>
        </w:rPr>
      </w:pPr>
      <w:bookmarkStart w:id="2" w:name="_Toc204258368"/>
      <w:r>
        <w:rPr>
          <w:shd w:val="clear" w:color="auto" w:fill="FFFFFF"/>
        </w:rPr>
        <w:lastRenderedPageBreak/>
        <w:t>DEDICATION</w:t>
      </w:r>
      <w:bookmarkEnd w:id="2"/>
    </w:p>
    <w:p w:rsidR="00D779C4" w:rsidRPr="00D779C4" w:rsidRDefault="00D779C4" w:rsidP="00B56F8D">
      <w:pPr>
        <w:spacing w:after="0" w:line="240" w:lineRule="auto"/>
        <w:jc w:val="center"/>
        <w:rPr>
          <w:rFonts w:ascii="Times New Roman" w:hAnsi="Times New Roman" w:cs="Times New Roman"/>
          <w:bCs/>
          <w:color w:val="333333"/>
          <w:sz w:val="24"/>
          <w:szCs w:val="24"/>
          <w:shd w:val="clear" w:color="auto" w:fill="FFFFFF"/>
        </w:rPr>
      </w:pPr>
      <w:r>
        <w:rPr>
          <w:rFonts w:ascii="Times New Roman" w:hAnsi="Times New Roman" w:cs="Times New Roman"/>
          <w:bCs/>
          <w:color w:val="333333"/>
          <w:sz w:val="24"/>
          <w:szCs w:val="24"/>
          <w:shd w:val="clear" w:color="auto" w:fill="FFFFFF"/>
        </w:rPr>
        <w:t>I dedicate this study to God Almighty and to my beloved parents</w:t>
      </w:r>
    </w:p>
    <w:p w:rsidR="00B334F3" w:rsidRDefault="00B334F3">
      <w:pPr>
        <w:rPr>
          <w:rFonts w:ascii="Times New Roman" w:eastAsiaTheme="majorEastAsia" w:hAnsi="Times New Roman" w:cstheme="majorBidi"/>
          <w:b/>
          <w:sz w:val="24"/>
          <w:szCs w:val="32"/>
        </w:rPr>
      </w:pPr>
      <w:r>
        <w:br w:type="page"/>
      </w:r>
    </w:p>
    <w:p w:rsidR="00B334F3" w:rsidRDefault="00B334F3" w:rsidP="00171D30">
      <w:pPr>
        <w:pStyle w:val="Heading1"/>
        <w:jc w:val="center"/>
      </w:pPr>
      <w:bookmarkStart w:id="3" w:name="_Toc204258369"/>
      <w:r>
        <w:lastRenderedPageBreak/>
        <w:t>ACKNOWLEDGEMENTS</w:t>
      </w:r>
      <w:bookmarkEnd w:id="3"/>
    </w:p>
    <w:p w:rsidR="00646011" w:rsidRPr="0042040E" w:rsidRDefault="00646011" w:rsidP="00646011">
      <w:pPr>
        <w:spacing w:line="360" w:lineRule="auto"/>
        <w:jc w:val="both"/>
        <w:rPr>
          <w:rFonts w:ascii="Times New Roman" w:hAnsi="Times New Roman" w:cs="Times New Roman"/>
          <w:sz w:val="24"/>
        </w:rPr>
      </w:pPr>
      <w:r w:rsidRPr="0042040E">
        <w:rPr>
          <w:rFonts w:ascii="Times New Roman" w:hAnsi="Times New Roman" w:cs="Times New Roman"/>
          <w:sz w:val="24"/>
        </w:rPr>
        <w:t>My appreciation goes to God Almighty for His loving-kindness over me from the beginning of my academic pursuit to this present cadre. May His name praised now and forever (amen).</w:t>
      </w:r>
    </w:p>
    <w:p w:rsidR="00646011" w:rsidRPr="0042040E" w:rsidRDefault="00646011" w:rsidP="00646011">
      <w:pPr>
        <w:spacing w:line="360" w:lineRule="auto"/>
        <w:jc w:val="both"/>
        <w:rPr>
          <w:rFonts w:ascii="Times New Roman" w:hAnsi="Times New Roman" w:cs="Times New Roman"/>
          <w:sz w:val="24"/>
        </w:rPr>
      </w:pPr>
      <w:r w:rsidRPr="0042040E">
        <w:rPr>
          <w:rFonts w:ascii="Times New Roman" w:hAnsi="Times New Roman" w:cs="Times New Roman"/>
          <w:sz w:val="24"/>
        </w:rPr>
        <w:t xml:space="preserve">My gratitude goes to the management of Kwara State Polytechnic and members of staff in the Department of </w:t>
      </w:r>
      <w:r w:rsidR="00615820">
        <w:rPr>
          <w:rFonts w:ascii="Times New Roman" w:hAnsi="Times New Roman" w:cs="Times New Roman"/>
          <w:sz w:val="24"/>
        </w:rPr>
        <w:t>Science Laboratory Technology (SLT)</w:t>
      </w:r>
      <w:r w:rsidRPr="0042040E">
        <w:rPr>
          <w:rFonts w:ascii="Times New Roman" w:hAnsi="Times New Roman" w:cs="Times New Roman"/>
          <w:sz w:val="24"/>
        </w:rPr>
        <w:t xml:space="preserve"> for providing enabling environment for this academic research.  Your conjoined efforts is laudable. </w:t>
      </w:r>
    </w:p>
    <w:p w:rsidR="00646011" w:rsidRPr="0042040E" w:rsidRDefault="00646011" w:rsidP="00646011">
      <w:pPr>
        <w:spacing w:line="360" w:lineRule="auto"/>
        <w:jc w:val="both"/>
        <w:rPr>
          <w:rFonts w:ascii="Times New Roman" w:hAnsi="Times New Roman" w:cs="Times New Roman"/>
          <w:sz w:val="24"/>
        </w:rPr>
      </w:pPr>
      <w:r w:rsidRPr="0042040E">
        <w:rPr>
          <w:rFonts w:ascii="Times New Roman" w:hAnsi="Times New Roman" w:cs="Times New Roman"/>
          <w:sz w:val="24"/>
        </w:rPr>
        <w:t xml:space="preserve">I am indebted to my project supervisor; </w:t>
      </w:r>
      <w:r w:rsidR="000E7358">
        <w:rPr>
          <w:rFonts w:ascii="Times New Roman" w:hAnsi="Times New Roman" w:cs="Times New Roman"/>
          <w:sz w:val="24"/>
        </w:rPr>
        <w:t xml:space="preserve">Mr. S.O. </w:t>
      </w:r>
      <w:proofErr w:type="spellStart"/>
      <w:r w:rsidR="000E7358">
        <w:rPr>
          <w:rFonts w:ascii="Times New Roman" w:hAnsi="Times New Roman" w:cs="Times New Roman"/>
          <w:sz w:val="24"/>
        </w:rPr>
        <w:t>Alu</w:t>
      </w:r>
      <w:proofErr w:type="spellEnd"/>
      <w:r w:rsidR="000E7358">
        <w:rPr>
          <w:rFonts w:ascii="Times New Roman" w:hAnsi="Times New Roman" w:cs="Times New Roman"/>
          <w:sz w:val="24"/>
        </w:rPr>
        <w:t xml:space="preserve"> for his</w:t>
      </w:r>
      <w:r w:rsidRPr="0042040E">
        <w:rPr>
          <w:rFonts w:ascii="Times New Roman" w:hAnsi="Times New Roman" w:cs="Times New Roman"/>
          <w:sz w:val="24"/>
        </w:rPr>
        <w:t xml:space="preserve"> diligence, scrutiny and constructive criticism in every phase of this research study. I appreciate the Head of </w:t>
      </w:r>
      <w:r w:rsidR="00DE09C1">
        <w:rPr>
          <w:rFonts w:ascii="Times New Roman" w:hAnsi="Times New Roman" w:cs="Times New Roman"/>
          <w:sz w:val="24"/>
        </w:rPr>
        <w:t>Science Laboratory</w:t>
      </w:r>
      <w:r w:rsidRPr="0042040E">
        <w:rPr>
          <w:rFonts w:ascii="Times New Roman" w:hAnsi="Times New Roman" w:cs="Times New Roman"/>
          <w:sz w:val="24"/>
        </w:rPr>
        <w:t xml:space="preserve"> Department; </w:t>
      </w:r>
      <w:r w:rsidR="0010252F">
        <w:rPr>
          <w:rFonts w:ascii="Times New Roman" w:hAnsi="Times New Roman" w:cs="Times New Roman"/>
          <w:sz w:val="24"/>
        </w:rPr>
        <w:t xml:space="preserve">Dr. </w:t>
      </w:r>
      <w:proofErr w:type="spellStart"/>
      <w:r w:rsidR="0010252F">
        <w:rPr>
          <w:rFonts w:ascii="Times New Roman" w:hAnsi="Times New Roman" w:cs="Times New Roman"/>
          <w:sz w:val="24"/>
        </w:rPr>
        <w:t>Abdulkareem</w:t>
      </w:r>
      <w:proofErr w:type="spellEnd"/>
      <w:r w:rsidRPr="0042040E">
        <w:rPr>
          <w:rFonts w:ascii="Times New Roman" w:hAnsi="Times New Roman" w:cs="Times New Roman"/>
          <w:sz w:val="24"/>
        </w:rPr>
        <w:t xml:space="preserve"> </w:t>
      </w:r>
      <w:r w:rsidR="0010252F">
        <w:rPr>
          <w:rFonts w:ascii="Times New Roman" w:hAnsi="Times New Roman" w:cs="Times New Roman"/>
          <w:sz w:val="24"/>
        </w:rPr>
        <w:t xml:space="preserve">Usman, the SLT PT Coordinator; </w:t>
      </w:r>
      <w:r w:rsidR="00A87A2E">
        <w:rPr>
          <w:rFonts w:ascii="Times New Roman" w:hAnsi="Times New Roman" w:cs="Times New Roman"/>
          <w:sz w:val="24"/>
        </w:rPr>
        <w:t>Mr.</w:t>
      </w:r>
      <w:r w:rsidR="00563DD8">
        <w:rPr>
          <w:rFonts w:ascii="Times New Roman" w:hAnsi="Times New Roman" w:cs="Times New Roman"/>
          <w:sz w:val="24"/>
        </w:rPr>
        <w:t xml:space="preserve"> </w:t>
      </w:r>
      <w:proofErr w:type="spellStart"/>
      <w:r w:rsidR="00563DD8">
        <w:rPr>
          <w:rFonts w:ascii="Times New Roman" w:hAnsi="Times New Roman" w:cs="Times New Roman"/>
          <w:sz w:val="24"/>
        </w:rPr>
        <w:t>Luk</w:t>
      </w:r>
      <w:r w:rsidR="0082763F">
        <w:rPr>
          <w:rFonts w:ascii="Times New Roman" w:hAnsi="Times New Roman" w:cs="Times New Roman"/>
          <w:sz w:val="24"/>
        </w:rPr>
        <w:t>man</w:t>
      </w:r>
      <w:proofErr w:type="spellEnd"/>
      <w:r w:rsidR="0082763F">
        <w:rPr>
          <w:rFonts w:ascii="Times New Roman" w:hAnsi="Times New Roman" w:cs="Times New Roman"/>
          <w:sz w:val="24"/>
        </w:rPr>
        <w:t xml:space="preserve">, I.A. </w:t>
      </w:r>
      <w:r w:rsidRPr="0042040E">
        <w:rPr>
          <w:rFonts w:ascii="Times New Roman" w:hAnsi="Times New Roman" w:cs="Times New Roman"/>
          <w:sz w:val="24"/>
        </w:rPr>
        <w:t>and all other members of staff in the department. Your invaluable contributions are highly felt and will remain indelible in my heart.</w:t>
      </w:r>
    </w:p>
    <w:p w:rsidR="00646011" w:rsidRPr="0042040E" w:rsidRDefault="00646011" w:rsidP="00646011">
      <w:pPr>
        <w:spacing w:line="360" w:lineRule="auto"/>
        <w:jc w:val="both"/>
        <w:rPr>
          <w:rFonts w:ascii="Times New Roman" w:hAnsi="Times New Roman" w:cs="Times New Roman"/>
          <w:sz w:val="24"/>
        </w:rPr>
      </w:pPr>
      <w:r w:rsidRPr="0042040E">
        <w:rPr>
          <w:rFonts w:ascii="Times New Roman" w:hAnsi="Times New Roman" w:cs="Times New Roman"/>
          <w:sz w:val="24"/>
        </w:rPr>
        <w:t xml:space="preserve">Special thanks go to my parents, siblings and friends who stood firm by me throughout the course of my academic pursuit in Kwara State Polytechnic, Ilorin. May you never lack good people around </w:t>
      </w:r>
      <w:proofErr w:type="gramStart"/>
      <w:r w:rsidRPr="0042040E">
        <w:rPr>
          <w:rFonts w:ascii="Times New Roman" w:hAnsi="Times New Roman" w:cs="Times New Roman"/>
          <w:sz w:val="24"/>
        </w:rPr>
        <w:t>you.</w:t>
      </w:r>
      <w:proofErr w:type="gramEnd"/>
    </w:p>
    <w:p w:rsidR="00A10B98" w:rsidRPr="00A03FD2" w:rsidRDefault="00646011" w:rsidP="00A03FD2">
      <w:pPr>
        <w:spacing w:line="360" w:lineRule="auto"/>
        <w:rPr>
          <w:rFonts w:ascii="Times New Roman" w:hAnsi="Times New Roman" w:cs="Times New Roman"/>
          <w:sz w:val="24"/>
          <w:szCs w:val="24"/>
        </w:rPr>
      </w:pPr>
      <w:r w:rsidRPr="00A03FD2">
        <w:rPr>
          <w:rFonts w:ascii="Times New Roman" w:hAnsi="Times New Roman" w:cs="Times New Roman"/>
          <w:sz w:val="24"/>
          <w:szCs w:val="24"/>
        </w:rPr>
        <w:t>Lastly, I give kudos to everyone who has contributed in one area on the other towards my academic expedition and the completion of this research study.</w:t>
      </w:r>
    </w:p>
    <w:p w:rsidR="00A10B98" w:rsidRPr="00A03FD2" w:rsidRDefault="00A10B98" w:rsidP="00A03FD2">
      <w:pPr>
        <w:spacing w:line="360" w:lineRule="auto"/>
        <w:rPr>
          <w:rFonts w:ascii="Times New Roman" w:hAnsi="Times New Roman" w:cs="Times New Roman"/>
          <w:sz w:val="24"/>
          <w:szCs w:val="24"/>
        </w:rPr>
      </w:pPr>
    </w:p>
    <w:p w:rsidR="00757D8A" w:rsidRDefault="00757D8A">
      <w:pPr>
        <w:rPr>
          <w:rFonts w:ascii="Times New Roman" w:eastAsiaTheme="majorEastAsia" w:hAnsi="Times New Roman" w:cstheme="majorBidi"/>
          <w:b/>
          <w:sz w:val="24"/>
          <w:szCs w:val="32"/>
        </w:rPr>
      </w:pPr>
      <w:r>
        <w:br w:type="page"/>
      </w:r>
    </w:p>
    <w:p w:rsidR="00644F29" w:rsidRDefault="007D338C" w:rsidP="00171D30">
      <w:pPr>
        <w:pStyle w:val="Heading1"/>
        <w:jc w:val="center"/>
      </w:pPr>
      <w:bookmarkStart w:id="4" w:name="_Toc204258370"/>
      <w:r>
        <w:lastRenderedPageBreak/>
        <w:t>ABSTRACT</w:t>
      </w:r>
      <w:bookmarkEnd w:id="4"/>
    </w:p>
    <w:p w:rsidR="00F84D17" w:rsidRPr="00F84D17" w:rsidRDefault="00F84D17" w:rsidP="00F84D17">
      <w:pPr>
        <w:spacing w:line="360" w:lineRule="auto"/>
        <w:jc w:val="both"/>
        <w:rPr>
          <w:rFonts w:ascii="Times New Roman" w:hAnsi="Times New Roman" w:cs="Times New Roman"/>
          <w:i/>
          <w:sz w:val="24"/>
        </w:rPr>
      </w:pPr>
      <w:r w:rsidRPr="00F84D17">
        <w:rPr>
          <w:rFonts w:ascii="Times New Roman" w:hAnsi="Times New Roman" w:cs="Times New Roman"/>
          <w:i/>
          <w:sz w:val="24"/>
        </w:rPr>
        <w:t xml:space="preserve">This study investigates the perception and educational value of taxidermy, focusing specifically on a </w:t>
      </w:r>
      <w:proofErr w:type="spellStart"/>
      <w:r w:rsidRPr="00F84D17">
        <w:rPr>
          <w:rFonts w:ascii="Times New Roman" w:hAnsi="Times New Roman" w:cs="Times New Roman"/>
          <w:i/>
          <w:sz w:val="24"/>
        </w:rPr>
        <w:t>taxidermied</w:t>
      </w:r>
      <w:proofErr w:type="spellEnd"/>
      <w:r w:rsidRPr="00F84D17">
        <w:rPr>
          <w:rFonts w:ascii="Times New Roman" w:hAnsi="Times New Roman" w:cs="Times New Roman"/>
          <w:i/>
          <w:sz w:val="24"/>
        </w:rPr>
        <w:t xml:space="preserve"> rabbit displayed in a natural history museum setting. The research assessed how children and adults perceive the museum-worthiness and learning potential of taxidermy, particularly in comparison to inauthentic representations like soft toy animals. A total of 228 participants, including children aged 4 to 10 and adults, were exposed to one of three display conditions: the </w:t>
      </w:r>
      <w:proofErr w:type="spellStart"/>
      <w:r w:rsidRPr="00F84D17">
        <w:rPr>
          <w:rFonts w:ascii="Times New Roman" w:hAnsi="Times New Roman" w:cs="Times New Roman"/>
          <w:i/>
          <w:sz w:val="24"/>
        </w:rPr>
        <w:t>taxidermied</w:t>
      </w:r>
      <w:proofErr w:type="spellEnd"/>
      <w:r w:rsidRPr="00F84D17">
        <w:rPr>
          <w:rFonts w:ascii="Times New Roman" w:hAnsi="Times New Roman" w:cs="Times New Roman"/>
          <w:i/>
          <w:sz w:val="24"/>
        </w:rPr>
        <w:t xml:space="preserve"> rabbit as a touchable object, enclosed in a case, or presented alongside a realistic toy rabbit. Participants were asked whether the rabbit belonged in a museum and whether it could help visitors learn about rabbits, along with justifications for their responses.</w:t>
      </w:r>
      <w:r>
        <w:rPr>
          <w:rFonts w:ascii="Times New Roman" w:hAnsi="Times New Roman" w:cs="Times New Roman"/>
          <w:i/>
          <w:sz w:val="24"/>
        </w:rPr>
        <w:t xml:space="preserve"> </w:t>
      </w:r>
      <w:r w:rsidRPr="00F84D17">
        <w:rPr>
          <w:rFonts w:ascii="Times New Roman" w:hAnsi="Times New Roman" w:cs="Times New Roman"/>
          <w:i/>
          <w:sz w:val="24"/>
        </w:rPr>
        <w:t xml:space="preserve">Findings revealed that perceptions of the </w:t>
      </w:r>
      <w:proofErr w:type="spellStart"/>
      <w:r w:rsidRPr="00F84D17">
        <w:rPr>
          <w:rFonts w:ascii="Times New Roman" w:hAnsi="Times New Roman" w:cs="Times New Roman"/>
          <w:i/>
          <w:sz w:val="24"/>
        </w:rPr>
        <w:t>taxidermied</w:t>
      </w:r>
      <w:proofErr w:type="spellEnd"/>
      <w:r w:rsidRPr="00F84D17">
        <w:rPr>
          <w:rFonts w:ascii="Times New Roman" w:hAnsi="Times New Roman" w:cs="Times New Roman"/>
          <w:i/>
          <w:sz w:val="24"/>
        </w:rPr>
        <w:t xml:space="preserve"> rabbit as museum-worthy increased with age, with adults expressing the strongest support. Educational value was recognized across all age groups, including young children. Justifications for these perceptions varied by age, with younger children emphasizing authentic physical features, while older participants referred to the study potential and educational merit. Presenting the </w:t>
      </w:r>
      <w:proofErr w:type="spellStart"/>
      <w:r w:rsidRPr="00F84D17">
        <w:rPr>
          <w:rFonts w:ascii="Times New Roman" w:hAnsi="Times New Roman" w:cs="Times New Roman"/>
          <w:i/>
          <w:sz w:val="24"/>
        </w:rPr>
        <w:t>taxidermied</w:t>
      </w:r>
      <w:proofErr w:type="spellEnd"/>
      <w:r w:rsidRPr="00F84D17">
        <w:rPr>
          <w:rFonts w:ascii="Times New Roman" w:hAnsi="Times New Roman" w:cs="Times New Roman"/>
          <w:i/>
          <w:sz w:val="24"/>
        </w:rPr>
        <w:t xml:space="preserve"> rabbit next to a toy rabbit notably enhanced younger children’s understanding of authenticity.</w:t>
      </w:r>
      <w:r>
        <w:rPr>
          <w:rFonts w:ascii="Times New Roman" w:hAnsi="Times New Roman" w:cs="Times New Roman"/>
          <w:i/>
          <w:sz w:val="24"/>
        </w:rPr>
        <w:t xml:space="preserve"> </w:t>
      </w:r>
      <w:r w:rsidRPr="00F84D17">
        <w:rPr>
          <w:rFonts w:ascii="Times New Roman" w:hAnsi="Times New Roman" w:cs="Times New Roman"/>
          <w:i/>
          <w:sz w:val="24"/>
        </w:rPr>
        <w:t xml:space="preserve">The study concludes that taxidermy holds significant value as an authentic </w:t>
      </w:r>
      <w:proofErr w:type="spellStart"/>
      <w:r w:rsidRPr="00F84D17">
        <w:rPr>
          <w:rFonts w:ascii="Times New Roman" w:hAnsi="Times New Roman" w:cs="Times New Roman"/>
          <w:i/>
          <w:sz w:val="24"/>
        </w:rPr>
        <w:t>biofact</w:t>
      </w:r>
      <w:proofErr w:type="spellEnd"/>
      <w:r w:rsidRPr="00F84D17">
        <w:rPr>
          <w:rFonts w:ascii="Times New Roman" w:hAnsi="Times New Roman" w:cs="Times New Roman"/>
          <w:i/>
          <w:sz w:val="24"/>
        </w:rPr>
        <w:t xml:space="preserve"> in educational contexts. It recommends that museums use comparative displays and interactive experiences to enhance children’s engagement and appreciation of natural specimens. These insights contribute to museum education strategies and support the pedagogical use of taxidermy in fostering curiosity and scientific understanding.</w:t>
      </w:r>
    </w:p>
    <w:p w:rsidR="007D338C" w:rsidRPr="007D338C" w:rsidRDefault="007D338C" w:rsidP="007D338C"/>
    <w:p w:rsidR="00F84D17" w:rsidRDefault="00F84D17">
      <w:pPr>
        <w:rPr>
          <w:rFonts w:ascii="Times New Roman" w:eastAsiaTheme="majorEastAsia" w:hAnsi="Times New Roman" w:cstheme="majorBidi"/>
          <w:b/>
          <w:sz w:val="24"/>
          <w:szCs w:val="32"/>
        </w:rPr>
      </w:pPr>
      <w:r>
        <w:br w:type="page"/>
      </w:r>
    </w:p>
    <w:p w:rsidR="003E61F2" w:rsidRDefault="003E61F2" w:rsidP="00171D30">
      <w:pPr>
        <w:pStyle w:val="Heading1"/>
        <w:jc w:val="center"/>
      </w:pPr>
      <w:bookmarkStart w:id="5" w:name="_Toc204258371"/>
      <w:r>
        <w:lastRenderedPageBreak/>
        <w:t>TABLE OF CONTENTS</w:t>
      </w:r>
      <w:bookmarkEnd w:id="5"/>
    </w:p>
    <w:sdt>
      <w:sdtPr>
        <w:id w:val="-1386324005"/>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A37092" w:rsidRDefault="00A37092">
          <w:pPr>
            <w:pStyle w:val="TOCHeading"/>
          </w:pPr>
        </w:p>
        <w:p w:rsidR="00A37092" w:rsidRPr="00931A43" w:rsidRDefault="00A37092" w:rsidP="00316AB3">
          <w:pPr>
            <w:pStyle w:val="TOC1"/>
            <w:tabs>
              <w:tab w:val="right" w:leader="dot" w:pos="8630"/>
            </w:tabs>
            <w:spacing w:line="360" w:lineRule="auto"/>
            <w:rPr>
              <w:rFonts w:ascii="Times New Roman" w:hAnsi="Times New Roman" w:cs="Times New Roman"/>
              <w:noProof/>
              <w:sz w:val="24"/>
              <w:szCs w:val="24"/>
            </w:rPr>
          </w:pPr>
          <w:r>
            <w:rPr>
              <w:b/>
              <w:bCs/>
              <w:noProof/>
            </w:rPr>
            <w:fldChar w:fldCharType="begin"/>
          </w:r>
          <w:r>
            <w:rPr>
              <w:b/>
              <w:bCs/>
              <w:noProof/>
            </w:rPr>
            <w:instrText xml:space="preserve"> TOC \o "1-3" \h \z \u </w:instrText>
          </w:r>
          <w:r>
            <w:rPr>
              <w:b/>
              <w:bCs/>
              <w:noProof/>
            </w:rPr>
            <w:fldChar w:fldCharType="separate"/>
          </w:r>
          <w:hyperlink w:anchor="_Toc204258366" w:history="1">
            <w:r w:rsidRPr="00931A43">
              <w:rPr>
                <w:rStyle w:val="Hyperlink"/>
                <w:rFonts w:ascii="Times New Roman" w:hAnsi="Times New Roman" w:cs="Times New Roman"/>
                <w:noProof/>
                <w:sz w:val="24"/>
                <w:szCs w:val="24"/>
              </w:rPr>
              <w:t>TITLE PAGE</w:t>
            </w:r>
            <w:r w:rsidRPr="00931A43">
              <w:rPr>
                <w:rFonts w:ascii="Times New Roman" w:hAnsi="Times New Roman" w:cs="Times New Roman"/>
                <w:noProof/>
                <w:webHidden/>
                <w:sz w:val="24"/>
                <w:szCs w:val="24"/>
              </w:rPr>
              <w:tab/>
            </w:r>
            <w:r w:rsidRPr="00931A43">
              <w:rPr>
                <w:rFonts w:ascii="Times New Roman" w:hAnsi="Times New Roman" w:cs="Times New Roman"/>
                <w:noProof/>
                <w:webHidden/>
                <w:sz w:val="24"/>
                <w:szCs w:val="24"/>
              </w:rPr>
              <w:fldChar w:fldCharType="begin"/>
            </w:r>
            <w:r w:rsidRPr="00931A43">
              <w:rPr>
                <w:rFonts w:ascii="Times New Roman" w:hAnsi="Times New Roman" w:cs="Times New Roman"/>
                <w:noProof/>
                <w:webHidden/>
                <w:sz w:val="24"/>
                <w:szCs w:val="24"/>
              </w:rPr>
              <w:instrText xml:space="preserve"> PAGEREF _Toc204258366 \h </w:instrText>
            </w:r>
            <w:r w:rsidRPr="00931A43">
              <w:rPr>
                <w:rFonts w:ascii="Times New Roman" w:hAnsi="Times New Roman" w:cs="Times New Roman"/>
                <w:noProof/>
                <w:webHidden/>
                <w:sz w:val="24"/>
                <w:szCs w:val="24"/>
              </w:rPr>
            </w:r>
            <w:r w:rsidRPr="00931A43">
              <w:rPr>
                <w:rFonts w:ascii="Times New Roman" w:hAnsi="Times New Roman" w:cs="Times New Roman"/>
                <w:noProof/>
                <w:webHidden/>
                <w:sz w:val="24"/>
                <w:szCs w:val="24"/>
              </w:rPr>
              <w:fldChar w:fldCharType="separate"/>
            </w:r>
            <w:r w:rsidR="00485D80">
              <w:rPr>
                <w:rFonts w:ascii="Times New Roman" w:hAnsi="Times New Roman" w:cs="Times New Roman"/>
                <w:noProof/>
                <w:webHidden/>
                <w:sz w:val="24"/>
                <w:szCs w:val="24"/>
              </w:rPr>
              <w:t>i</w:t>
            </w:r>
            <w:r w:rsidRPr="00931A43">
              <w:rPr>
                <w:rFonts w:ascii="Times New Roman" w:hAnsi="Times New Roman" w:cs="Times New Roman"/>
                <w:noProof/>
                <w:webHidden/>
                <w:sz w:val="24"/>
                <w:szCs w:val="24"/>
              </w:rPr>
              <w:fldChar w:fldCharType="end"/>
            </w:r>
          </w:hyperlink>
        </w:p>
        <w:p w:rsidR="00A37092" w:rsidRPr="00931A43" w:rsidRDefault="00A37092" w:rsidP="00316AB3">
          <w:pPr>
            <w:pStyle w:val="TOC1"/>
            <w:tabs>
              <w:tab w:val="right" w:leader="dot" w:pos="8630"/>
            </w:tabs>
            <w:spacing w:line="360" w:lineRule="auto"/>
            <w:rPr>
              <w:rFonts w:ascii="Times New Roman" w:hAnsi="Times New Roman" w:cs="Times New Roman"/>
              <w:noProof/>
              <w:sz w:val="24"/>
              <w:szCs w:val="24"/>
            </w:rPr>
          </w:pPr>
          <w:hyperlink w:anchor="_Toc204258367" w:history="1">
            <w:r w:rsidRPr="00931A43">
              <w:rPr>
                <w:rStyle w:val="Hyperlink"/>
                <w:rFonts w:ascii="Times New Roman" w:hAnsi="Times New Roman" w:cs="Times New Roman"/>
                <w:noProof/>
                <w:sz w:val="24"/>
                <w:szCs w:val="24"/>
              </w:rPr>
              <w:t>CERTIFICATION</w:t>
            </w:r>
            <w:r w:rsidRPr="00931A43">
              <w:rPr>
                <w:rFonts w:ascii="Times New Roman" w:hAnsi="Times New Roman" w:cs="Times New Roman"/>
                <w:noProof/>
                <w:webHidden/>
                <w:sz w:val="24"/>
                <w:szCs w:val="24"/>
              </w:rPr>
              <w:tab/>
            </w:r>
            <w:r w:rsidRPr="00931A43">
              <w:rPr>
                <w:rFonts w:ascii="Times New Roman" w:hAnsi="Times New Roman" w:cs="Times New Roman"/>
                <w:noProof/>
                <w:webHidden/>
                <w:sz w:val="24"/>
                <w:szCs w:val="24"/>
              </w:rPr>
              <w:fldChar w:fldCharType="begin"/>
            </w:r>
            <w:r w:rsidRPr="00931A43">
              <w:rPr>
                <w:rFonts w:ascii="Times New Roman" w:hAnsi="Times New Roman" w:cs="Times New Roman"/>
                <w:noProof/>
                <w:webHidden/>
                <w:sz w:val="24"/>
                <w:szCs w:val="24"/>
              </w:rPr>
              <w:instrText xml:space="preserve"> PAGEREF _Toc204258367 \h </w:instrText>
            </w:r>
            <w:r w:rsidRPr="00931A43">
              <w:rPr>
                <w:rFonts w:ascii="Times New Roman" w:hAnsi="Times New Roman" w:cs="Times New Roman"/>
                <w:noProof/>
                <w:webHidden/>
                <w:sz w:val="24"/>
                <w:szCs w:val="24"/>
              </w:rPr>
            </w:r>
            <w:r w:rsidRPr="00931A43">
              <w:rPr>
                <w:rFonts w:ascii="Times New Roman" w:hAnsi="Times New Roman" w:cs="Times New Roman"/>
                <w:noProof/>
                <w:webHidden/>
                <w:sz w:val="24"/>
                <w:szCs w:val="24"/>
              </w:rPr>
              <w:fldChar w:fldCharType="separate"/>
            </w:r>
            <w:r w:rsidR="00485D80">
              <w:rPr>
                <w:rFonts w:ascii="Times New Roman" w:hAnsi="Times New Roman" w:cs="Times New Roman"/>
                <w:noProof/>
                <w:webHidden/>
                <w:sz w:val="24"/>
                <w:szCs w:val="24"/>
              </w:rPr>
              <w:t>ii</w:t>
            </w:r>
            <w:r w:rsidRPr="00931A43">
              <w:rPr>
                <w:rFonts w:ascii="Times New Roman" w:hAnsi="Times New Roman" w:cs="Times New Roman"/>
                <w:noProof/>
                <w:webHidden/>
                <w:sz w:val="24"/>
                <w:szCs w:val="24"/>
              </w:rPr>
              <w:fldChar w:fldCharType="end"/>
            </w:r>
          </w:hyperlink>
        </w:p>
        <w:p w:rsidR="00A37092" w:rsidRPr="00931A43" w:rsidRDefault="00A37092" w:rsidP="00316AB3">
          <w:pPr>
            <w:pStyle w:val="TOC1"/>
            <w:tabs>
              <w:tab w:val="right" w:leader="dot" w:pos="8630"/>
            </w:tabs>
            <w:spacing w:line="360" w:lineRule="auto"/>
            <w:rPr>
              <w:rFonts w:ascii="Times New Roman" w:hAnsi="Times New Roman" w:cs="Times New Roman"/>
              <w:noProof/>
              <w:sz w:val="24"/>
              <w:szCs w:val="24"/>
            </w:rPr>
          </w:pPr>
          <w:hyperlink w:anchor="_Toc204258368" w:history="1">
            <w:r w:rsidRPr="00931A43">
              <w:rPr>
                <w:rStyle w:val="Hyperlink"/>
                <w:rFonts w:ascii="Times New Roman" w:hAnsi="Times New Roman" w:cs="Times New Roman"/>
                <w:noProof/>
                <w:sz w:val="24"/>
                <w:szCs w:val="24"/>
                <w:shd w:val="clear" w:color="auto" w:fill="FFFFFF"/>
              </w:rPr>
              <w:t>DEDICATION</w:t>
            </w:r>
            <w:r w:rsidRPr="00931A43">
              <w:rPr>
                <w:rFonts w:ascii="Times New Roman" w:hAnsi="Times New Roman" w:cs="Times New Roman"/>
                <w:noProof/>
                <w:webHidden/>
                <w:sz w:val="24"/>
                <w:szCs w:val="24"/>
              </w:rPr>
              <w:tab/>
            </w:r>
            <w:r w:rsidRPr="00931A43">
              <w:rPr>
                <w:rFonts w:ascii="Times New Roman" w:hAnsi="Times New Roman" w:cs="Times New Roman"/>
                <w:noProof/>
                <w:webHidden/>
                <w:sz w:val="24"/>
                <w:szCs w:val="24"/>
              </w:rPr>
              <w:fldChar w:fldCharType="begin"/>
            </w:r>
            <w:r w:rsidRPr="00931A43">
              <w:rPr>
                <w:rFonts w:ascii="Times New Roman" w:hAnsi="Times New Roman" w:cs="Times New Roman"/>
                <w:noProof/>
                <w:webHidden/>
                <w:sz w:val="24"/>
                <w:szCs w:val="24"/>
              </w:rPr>
              <w:instrText xml:space="preserve"> PAGEREF _Toc204258368 \h </w:instrText>
            </w:r>
            <w:r w:rsidRPr="00931A43">
              <w:rPr>
                <w:rFonts w:ascii="Times New Roman" w:hAnsi="Times New Roman" w:cs="Times New Roman"/>
                <w:noProof/>
                <w:webHidden/>
                <w:sz w:val="24"/>
                <w:szCs w:val="24"/>
              </w:rPr>
            </w:r>
            <w:r w:rsidRPr="00931A43">
              <w:rPr>
                <w:rFonts w:ascii="Times New Roman" w:hAnsi="Times New Roman" w:cs="Times New Roman"/>
                <w:noProof/>
                <w:webHidden/>
                <w:sz w:val="24"/>
                <w:szCs w:val="24"/>
              </w:rPr>
              <w:fldChar w:fldCharType="separate"/>
            </w:r>
            <w:r w:rsidR="00485D80">
              <w:rPr>
                <w:rFonts w:ascii="Times New Roman" w:hAnsi="Times New Roman" w:cs="Times New Roman"/>
                <w:noProof/>
                <w:webHidden/>
                <w:sz w:val="24"/>
                <w:szCs w:val="24"/>
              </w:rPr>
              <w:t>iii</w:t>
            </w:r>
            <w:r w:rsidRPr="00931A43">
              <w:rPr>
                <w:rFonts w:ascii="Times New Roman" w:hAnsi="Times New Roman" w:cs="Times New Roman"/>
                <w:noProof/>
                <w:webHidden/>
                <w:sz w:val="24"/>
                <w:szCs w:val="24"/>
              </w:rPr>
              <w:fldChar w:fldCharType="end"/>
            </w:r>
          </w:hyperlink>
        </w:p>
        <w:p w:rsidR="00A37092" w:rsidRPr="00931A43" w:rsidRDefault="00A37092" w:rsidP="00316AB3">
          <w:pPr>
            <w:pStyle w:val="TOC1"/>
            <w:tabs>
              <w:tab w:val="right" w:leader="dot" w:pos="8630"/>
            </w:tabs>
            <w:spacing w:line="360" w:lineRule="auto"/>
            <w:rPr>
              <w:rFonts w:ascii="Times New Roman" w:hAnsi="Times New Roman" w:cs="Times New Roman"/>
              <w:noProof/>
              <w:sz w:val="24"/>
              <w:szCs w:val="24"/>
            </w:rPr>
          </w:pPr>
          <w:hyperlink w:anchor="_Toc204258369" w:history="1">
            <w:r w:rsidRPr="00931A43">
              <w:rPr>
                <w:rStyle w:val="Hyperlink"/>
                <w:rFonts w:ascii="Times New Roman" w:hAnsi="Times New Roman" w:cs="Times New Roman"/>
                <w:noProof/>
                <w:sz w:val="24"/>
                <w:szCs w:val="24"/>
              </w:rPr>
              <w:t>ACKNOWLEDGEMENTS</w:t>
            </w:r>
            <w:r w:rsidRPr="00931A43">
              <w:rPr>
                <w:rFonts w:ascii="Times New Roman" w:hAnsi="Times New Roman" w:cs="Times New Roman"/>
                <w:noProof/>
                <w:webHidden/>
                <w:sz w:val="24"/>
                <w:szCs w:val="24"/>
              </w:rPr>
              <w:tab/>
            </w:r>
            <w:r w:rsidRPr="00931A43">
              <w:rPr>
                <w:rFonts w:ascii="Times New Roman" w:hAnsi="Times New Roman" w:cs="Times New Roman"/>
                <w:noProof/>
                <w:webHidden/>
                <w:sz w:val="24"/>
                <w:szCs w:val="24"/>
              </w:rPr>
              <w:fldChar w:fldCharType="begin"/>
            </w:r>
            <w:r w:rsidRPr="00931A43">
              <w:rPr>
                <w:rFonts w:ascii="Times New Roman" w:hAnsi="Times New Roman" w:cs="Times New Roman"/>
                <w:noProof/>
                <w:webHidden/>
                <w:sz w:val="24"/>
                <w:szCs w:val="24"/>
              </w:rPr>
              <w:instrText xml:space="preserve"> PAGEREF _Toc204258369 \h </w:instrText>
            </w:r>
            <w:r w:rsidRPr="00931A43">
              <w:rPr>
                <w:rFonts w:ascii="Times New Roman" w:hAnsi="Times New Roman" w:cs="Times New Roman"/>
                <w:noProof/>
                <w:webHidden/>
                <w:sz w:val="24"/>
                <w:szCs w:val="24"/>
              </w:rPr>
            </w:r>
            <w:r w:rsidRPr="00931A43">
              <w:rPr>
                <w:rFonts w:ascii="Times New Roman" w:hAnsi="Times New Roman" w:cs="Times New Roman"/>
                <w:noProof/>
                <w:webHidden/>
                <w:sz w:val="24"/>
                <w:szCs w:val="24"/>
              </w:rPr>
              <w:fldChar w:fldCharType="separate"/>
            </w:r>
            <w:r w:rsidR="00485D80">
              <w:rPr>
                <w:rFonts w:ascii="Times New Roman" w:hAnsi="Times New Roman" w:cs="Times New Roman"/>
                <w:noProof/>
                <w:webHidden/>
                <w:sz w:val="24"/>
                <w:szCs w:val="24"/>
              </w:rPr>
              <w:t>iv</w:t>
            </w:r>
            <w:r w:rsidRPr="00931A43">
              <w:rPr>
                <w:rFonts w:ascii="Times New Roman" w:hAnsi="Times New Roman" w:cs="Times New Roman"/>
                <w:noProof/>
                <w:webHidden/>
                <w:sz w:val="24"/>
                <w:szCs w:val="24"/>
              </w:rPr>
              <w:fldChar w:fldCharType="end"/>
            </w:r>
          </w:hyperlink>
        </w:p>
        <w:p w:rsidR="00A37092" w:rsidRPr="00931A43" w:rsidRDefault="00A37092" w:rsidP="00316AB3">
          <w:pPr>
            <w:pStyle w:val="TOC1"/>
            <w:tabs>
              <w:tab w:val="right" w:leader="dot" w:pos="8630"/>
            </w:tabs>
            <w:spacing w:line="360" w:lineRule="auto"/>
            <w:rPr>
              <w:rFonts w:ascii="Times New Roman" w:hAnsi="Times New Roman" w:cs="Times New Roman"/>
              <w:noProof/>
              <w:sz w:val="24"/>
              <w:szCs w:val="24"/>
            </w:rPr>
          </w:pPr>
          <w:hyperlink w:anchor="_Toc204258370" w:history="1">
            <w:r w:rsidRPr="00931A43">
              <w:rPr>
                <w:rStyle w:val="Hyperlink"/>
                <w:rFonts w:ascii="Times New Roman" w:hAnsi="Times New Roman" w:cs="Times New Roman"/>
                <w:noProof/>
                <w:sz w:val="24"/>
                <w:szCs w:val="24"/>
              </w:rPr>
              <w:t>ABSTRACT</w:t>
            </w:r>
            <w:r w:rsidRPr="00931A43">
              <w:rPr>
                <w:rFonts w:ascii="Times New Roman" w:hAnsi="Times New Roman" w:cs="Times New Roman"/>
                <w:noProof/>
                <w:webHidden/>
                <w:sz w:val="24"/>
                <w:szCs w:val="24"/>
              </w:rPr>
              <w:tab/>
            </w:r>
            <w:r w:rsidRPr="00931A43">
              <w:rPr>
                <w:rFonts w:ascii="Times New Roman" w:hAnsi="Times New Roman" w:cs="Times New Roman"/>
                <w:noProof/>
                <w:webHidden/>
                <w:sz w:val="24"/>
                <w:szCs w:val="24"/>
              </w:rPr>
              <w:fldChar w:fldCharType="begin"/>
            </w:r>
            <w:r w:rsidRPr="00931A43">
              <w:rPr>
                <w:rFonts w:ascii="Times New Roman" w:hAnsi="Times New Roman" w:cs="Times New Roman"/>
                <w:noProof/>
                <w:webHidden/>
                <w:sz w:val="24"/>
                <w:szCs w:val="24"/>
              </w:rPr>
              <w:instrText xml:space="preserve"> PAGEREF _Toc204258370 \h </w:instrText>
            </w:r>
            <w:r w:rsidRPr="00931A43">
              <w:rPr>
                <w:rFonts w:ascii="Times New Roman" w:hAnsi="Times New Roman" w:cs="Times New Roman"/>
                <w:noProof/>
                <w:webHidden/>
                <w:sz w:val="24"/>
                <w:szCs w:val="24"/>
              </w:rPr>
            </w:r>
            <w:r w:rsidRPr="00931A43">
              <w:rPr>
                <w:rFonts w:ascii="Times New Roman" w:hAnsi="Times New Roman" w:cs="Times New Roman"/>
                <w:noProof/>
                <w:webHidden/>
                <w:sz w:val="24"/>
                <w:szCs w:val="24"/>
              </w:rPr>
              <w:fldChar w:fldCharType="separate"/>
            </w:r>
            <w:r w:rsidR="00485D80">
              <w:rPr>
                <w:rFonts w:ascii="Times New Roman" w:hAnsi="Times New Roman" w:cs="Times New Roman"/>
                <w:noProof/>
                <w:webHidden/>
                <w:sz w:val="24"/>
                <w:szCs w:val="24"/>
              </w:rPr>
              <w:t>v</w:t>
            </w:r>
            <w:r w:rsidRPr="00931A43">
              <w:rPr>
                <w:rFonts w:ascii="Times New Roman" w:hAnsi="Times New Roman" w:cs="Times New Roman"/>
                <w:noProof/>
                <w:webHidden/>
                <w:sz w:val="24"/>
                <w:szCs w:val="24"/>
              </w:rPr>
              <w:fldChar w:fldCharType="end"/>
            </w:r>
          </w:hyperlink>
        </w:p>
        <w:p w:rsidR="00A37092" w:rsidRPr="00931A43" w:rsidRDefault="00A37092" w:rsidP="00316AB3">
          <w:pPr>
            <w:pStyle w:val="TOC1"/>
            <w:tabs>
              <w:tab w:val="right" w:leader="dot" w:pos="8630"/>
            </w:tabs>
            <w:spacing w:line="360" w:lineRule="auto"/>
            <w:rPr>
              <w:rFonts w:ascii="Times New Roman" w:hAnsi="Times New Roman" w:cs="Times New Roman"/>
              <w:noProof/>
              <w:sz w:val="24"/>
              <w:szCs w:val="24"/>
            </w:rPr>
          </w:pPr>
          <w:hyperlink w:anchor="_Toc204258371" w:history="1">
            <w:r w:rsidRPr="00931A43">
              <w:rPr>
                <w:rStyle w:val="Hyperlink"/>
                <w:rFonts w:ascii="Times New Roman" w:hAnsi="Times New Roman" w:cs="Times New Roman"/>
                <w:noProof/>
                <w:sz w:val="24"/>
                <w:szCs w:val="24"/>
              </w:rPr>
              <w:t>TABLE OF CONTENTS</w:t>
            </w:r>
            <w:r w:rsidRPr="00931A43">
              <w:rPr>
                <w:rFonts w:ascii="Times New Roman" w:hAnsi="Times New Roman" w:cs="Times New Roman"/>
                <w:noProof/>
                <w:webHidden/>
                <w:sz w:val="24"/>
                <w:szCs w:val="24"/>
              </w:rPr>
              <w:tab/>
            </w:r>
            <w:r w:rsidRPr="00931A43">
              <w:rPr>
                <w:rFonts w:ascii="Times New Roman" w:hAnsi="Times New Roman" w:cs="Times New Roman"/>
                <w:noProof/>
                <w:webHidden/>
                <w:sz w:val="24"/>
                <w:szCs w:val="24"/>
              </w:rPr>
              <w:fldChar w:fldCharType="begin"/>
            </w:r>
            <w:r w:rsidRPr="00931A43">
              <w:rPr>
                <w:rFonts w:ascii="Times New Roman" w:hAnsi="Times New Roman" w:cs="Times New Roman"/>
                <w:noProof/>
                <w:webHidden/>
                <w:sz w:val="24"/>
                <w:szCs w:val="24"/>
              </w:rPr>
              <w:instrText xml:space="preserve"> PAGEREF _Toc204258371 \h </w:instrText>
            </w:r>
            <w:r w:rsidRPr="00931A43">
              <w:rPr>
                <w:rFonts w:ascii="Times New Roman" w:hAnsi="Times New Roman" w:cs="Times New Roman"/>
                <w:noProof/>
                <w:webHidden/>
                <w:sz w:val="24"/>
                <w:szCs w:val="24"/>
              </w:rPr>
            </w:r>
            <w:r w:rsidRPr="00931A43">
              <w:rPr>
                <w:rFonts w:ascii="Times New Roman" w:hAnsi="Times New Roman" w:cs="Times New Roman"/>
                <w:noProof/>
                <w:webHidden/>
                <w:sz w:val="24"/>
                <w:szCs w:val="24"/>
              </w:rPr>
              <w:fldChar w:fldCharType="separate"/>
            </w:r>
            <w:r w:rsidR="00485D80">
              <w:rPr>
                <w:rFonts w:ascii="Times New Roman" w:hAnsi="Times New Roman" w:cs="Times New Roman"/>
                <w:noProof/>
                <w:webHidden/>
                <w:sz w:val="24"/>
                <w:szCs w:val="24"/>
              </w:rPr>
              <w:t>vi</w:t>
            </w:r>
            <w:r w:rsidRPr="00931A43">
              <w:rPr>
                <w:rFonts w:ascii="Times New Roman" w:hAnsi="Times New Roman" w:cs="Times New Roman"/>
                <w:noProof/>
                <w:webHidden/>
                <w:sz w:val="24"/>
                <w:szCs w:val="24"/>
              </w:rPr>
              <w:fldChar w:fldCharType="end"/>
            </w:r>
          </w:hyperlink>
        </w:p>
        <w:p w:rsidR="00A37092" w:rsidRPr="00931A43" w:rsidRDefault="00A37092" w:rsidP="00316AB3">
          <w:pPr>
            <w:pStyle w:val="TOC1"/>
            <w:tabs>
              <w:tab w:val="right" w:leader="dot" w:pos="8630"/>
            </w:tabs>
            <w:spacing w:line="360" w:lineRule="auto"/>
            <w:rPr>
              <w:rFonts w:ascii="Times New Roman" w:hAnsi="Times New Roman" w:cs="Times New Roman"/>
              <w:noProof/>
              <w:sz w:val="24"/>
              <w:szCs w:val="24"/>
            </w:rPr>
          </w:pPr>
          <w:hyperlink w:anchor="_Toc204258372" w:history="1">
            <w:r w:rsidRPr="00931A43">
              <w:rPr>
                <w:rStyle w:val="Hyperlink"/>
                <w:rFonts w:ascii="Times New Roman" w:hAnsi="Times New Roman" w:cs="Times New Roman"/>
                <w:noProof/>
                <w:sz w:val="24"/>
                <w:szCs w:val="24"/>
              </w:rPr>
              <w:t>CHAPTER ONE</w:t>
            </w:r>
            <w:r w:rsidRPr="00931A43">
              <w:rPr>
                <w:rFonts w:ascii="Times New Roman" w:hAnsi="Times New Roman" w:cs="Times New Roman"/>
                <w:noProof/>
                <w:webHidden/>
                <w:sz w:val="24"/>
                <w:szCs w:val="24"/>
              </w:rPr>
              <w:tab/>
            </w:r>
            <w:r w:rsidRPr="00931A43">
              <w:rPr>
                <w:rFonts w:ascii="Times New Roman" w:hAnsi="Times New Roman" w:cs="Times New Roman"/>
                <w:noProof/>
                <w:webHidden/>
                <w:sz w:val="24"/>
                <w:szCs w:val="24"/>
              </w:rPr>
              <w:fldChar w:fldCharType="begin"/>
            </w:r>
            <w:r w:rsidRPr="00931A43">
              <w:rPr>
                <w:rFonts w:ascii="Times New Roman" w:hAnsi="Times New Roman" w:cs="Times New Roman"/>
                <w:noProof/>
                <w:webHidden/>
                <w:sz w:val="24"/>
                <w:szCs w:val="24"/>
              </w:rPr>
              <w:instrText xml:space="preserve"> PAGEREF _Toc204258372 \h </w:instrText>
            </w:r>
            <w:r w:rsidRPr="00931A43">
              <w:rPr>
                <w:rFonts w:ascii="Times New Roman" w:hAnsi="Times New Roman" w:cs="Times New Roman"/>
                <w:noProof/>
                <w:webHidden/>
                <w:sz w:val="24"/>
                <w:szCs w:val="24"/>
              </w:rPr>
            </w:r>
            <w:r w:rsidRPr="00931A43">
              <w:rPr>
                <w:rFonts w:ascii="Times New Roman" w:hAnsi="Times New Roman" w:cs="Times New Roman"/>
                <w:noProof/>
                <w:webHidden/>
                <w:sz w:val="24"/>
                <w:szCs w:val="24"/>
              </w:rPr>
              <w:fldChar w:fldCharType="separate"/>
            </w:r>
            <w:r w:rsidR="00485D80">
              <w:rPr>
                <w:rFonts w:ascii="Times New Roman" w:hAnsi="Times New Roman" w:cs="Times New Roman"/>
                <w:noProof/>
                <w:webHidden/>
                <w:sz w:val="24"/>
                <w:szCs w:val="24"/>
              </w:rPr>
              <w:t>1</w:t>
            </w:r>
            <w:r w:rsidRPr="00931A43">
              <w:rPr>
                <w:rFonts w:ascii="Times New Roman" w:hAnsi="Times New Roman" w:cs="Times New Roman"/>
                <w:noProof/>
                <w:webHidden/>
                <w:sz w:val="24"/>
                <w:szCs w:val="24"/>
              </w:rPr>
              <w:fldChar w:fldCharType="end"/>
            </w:r>
          </w:hyperlink>
        </w:p>
        <w:p w:rsidR="00A37092" w:rsidRPr="00931A43" w:rsidRDefault="00A37092" w:rsidP="00316AB3">
          <w:pPr>
            <w:pStyle w:val="TOC1"/>
            <w:tabs>
              <w:tab w:val="right" w:leader="dot" w:pos="8630"/>
            </w:tabs>
            <w:spacing w:line="360" w:lineRule="auto"/>
            <w:rPr>
              <w:rFonts w:ascii="Times New Roman" w:hAnsi="Times New Roman" w:cs="Times New Roman"/>
              <w:noProof/>
              <w:sz w:val="24"/>
              <w:szCs w:val="24"/>
            </w:rPr>
          </w:pPr>
          <w:hyperlink w:anchor="_Toc204258373" w:history="1">
            <w:r w:rsidRPr="00931A43">
              <w:rPr>
                <w:rStyle w:val="Hyperlink"/>
                <w:rFonts w:ascii="Times New Roman" w:hAnsi="Times New Roman" w:cs="Times New Roman"/>
                <w:noProof/>
                <w:sz w:val="24"/>
                <w:szCs w:val="24"/>
              </w:rPr>
              <w:t>INTRODUCTION AND LITERATURE REVIEW</w:t>
            </w:r>
            <w:r w:rsidRPr="00931A43">
              <w:rPr>
                <w:rFonts w:ascii="Times New Roman" w:hAnsi="Times New Roman" w:cs="Times New Roman"/>
                <w:noProof/>
                <w:webHidden/>
                <w:sz w:val="24"/>
                <w:szCs w:val="24"/>
              </w:rPr>
              <w:tab/>
            </w:r>
            <w:r w:rsidRPr="00931A43">
              <w:rPr>
                <w:rFonts w:ascii="Times New Roman" w:hAnsi="Times New Roman" w:cs="Times New Roman"/>
                <w:noProof/>
                <w:webHidden/>
                <w:sz w:val="24"/>
                <w:szCs w:val="24"/>
              </w:rPr>
              <w:fldChar w:fldCharType="begin"/>
            </w:r>
            <w:r w:rsidRPr="00931A43">
              <w:rPr>
                <w:rFonts w:ascii="Times New Roman" w:hAnsi="Times New Roman" w:cs="Times New Roman"/>
                <w:noProof/>
                <w:webHidden/>
                <w:sz w:val="24"/>
                <w:szCs w:val="24"/>
              </w:rPr>
              <w:instrText xml:space="preserve"> PAGEREF _Toc204258373 \h </w:instrText>
            </w:r>
            <w:r w:rsidRPr="00931A43">
              <w:rPr>
                <w:rFonts w:ascii="Times New Roman" w:hAnsi="Times New Roman" w:cs="Times New Roman"/>
                <w:noProof/>
                <w:webHidden/>
                <w:sz w:val="24"/>
                <w:szCs w:val="24"/>
              </w:rPr>
            </w:r>
            <w:r w:rsidRPr="00931A43">
              <w:rPr>
                <w:rFonts w:ascii="Times New Roman" w:hAnsi="Times New Roman" w:cs="Times New Roman"/>
                <w:noProof/>
                <w:webHidden/>
                <w:sz w:val="24"/>
                <w:szCs w:val="24"/>
              </w:rPr>
              <w:fldChar w:fldCharType="separate"/>
            </w:r>
            <w:r w:rsidR="00485D80">
              <w:rPr>
                <w:rFonts w:ascii="Times New Roman" w:hAnsi="Times New Roman" w:cs="Times New Roman"/>
                <w:noProof/>
                <w:webHidden/>
                <w:sz w:val="24"/>
                <w:szCs w:val="24"/>
              </w:rPr>
              <w:t>1</w:t>
            </w:r>
            <w:r w:rsidRPr="00931A43">
              <w:rPr>
                <w:rFonts w:ascii="Times New Roman" w:hAnsi="Times New Roman" w:cs="Times New Roman"/>
                <w:noProof/>
                <w:webHidden/>
                <w:sz w:val="24"/>
                <w:szCs w:val="24"/>
              </w:rPr>
              <w:fldChar w:fldCharType="end"/>
            </w:r>
          </w:hyperlink>
        </w:p>
        <w:p w:rsidR="00A37092" w:rsidRPr="00931A43" w:rsidRDefault="00A37092" w:rsidP="00316AB3">
          <w:pPr>
            <w:pStyle w:val="TOC1"/>
            <w:tabs>
              <w:tab w:val="right" w:leader="dot" w:pos="8630"/>
            </w:tabs>
            <w:spacing w:line="360" w:lineRule="auto"/>
            <w:rPr>
              <w:rFonts w:ascii="Times New Roman" w:hAnsi="Times New Roman" w:cs="Times New Roman"/>
              <w:noProof/>
              <w:sz w:val="24"/>
              <w:szCs w:val="24"/>
            </w:rPr>
          </w:pPr>
          <w:hyperlink w:anchor="_Toc204258374" w:history="1">
            <w:r w:rsidRPr="00931A43">
              <w:rPr>
                <w:rStyle w:val="Hyperlink"/>
                <w:rFonts w:ascii="Times New Roman" w:hAnsi="Times New Roman" w:cs="Times New Roman"/>
                <w:noProof/>
                <w:sz w:val="24"/>
                <w:szCs w:val="24"/>
              </w:rPr>
              <w:t>CHAPTER TWO</w:t>
            </w:r>
            <w:r w:rsidRPr="00931A43">
              <w:rPr>
                <w:rFonts w:ascii="Times New Roman" w:hAnsi="Times New Roman" w:cs="Times New Roman"/>
                <w:noProof/>
                <w:webHidden/>
                <w:sz w:val="24"/>
                <w:szCs w:val="24"/>
              </w:rPr>
              <w:tab/>
            </w:r>
            <w:r w:rsidRPr="00931A43">
              <w:rPr>
                <w:rFonts w:ascii="Times New Roman" w:hAnsi="Times New Roman" w:cs="Times New Roman"/>
                <w:noProof/>
                <w:webHidden/>
                <w:sz w:val="24"/>
                <w:szCs w:val="24"/>
              </w:rPr>
              <w:fldChar w:fldCharType="begin"/>
            </w:r>
            <w:r w:rsidRPr="00931A43">
              <w:rPr>
                <w:rFonts w:ascii="Times New Roman" w:hAnsi="Times New Roman" w:cs="Times New Roman"/>
                <w:noProof/>
                <w:webHidden/>
                <w:sz w:val="24"/>
                <w:szCs w:val="24"/>
              </w:rPr>
              <w:instrText xml:space="preserve"> PAGEREF _Toc204258374 \h </w:instrText>
            </w:r>
            <w:r w:rsidRPr="00931A43">
              <w:rPr>
                <w:rFonts w:ascii="Times New Roman" w:hAnsi="Times New Roman" w:cs="Times New Roman"/>
                <w:noProof/>
                <w:webHidden/>
                <w:sz w:val="24"/>
                <w:szCs w:val="24"/>
              </w:rPr>
            </w:r>
            <w:r w:rsidRPr="00931A43">
              <w:rPr>
                <w:rFonts w:ascii="Times New Roman" w:hAnsi="Times New Roman" w:cs="Times New Roman"/>
                <w:noProof/>
                <w:webHidden/>
                <w:sz w:val="24"/>
                <w:szCs w:val="24"/>
              </w:rPr>
              <w:fldChar w:fldCharType="separate"/>
            </w:r>
            <w:r w:rsidR="00485D80">
              <w:rPr>
                <w:rFonts w:ascii="Times New Roman" w:hAnsi="Times New Roman" w:cs="Times New Roman"/>
                <w:noProof/>
                <w:webHidden/>
                <w:sz w:val="24"/>
                <w:szCs w:val="24"/>
              </w:rPr>
              <w:t>9</w:t>
            </w:r>
            <w:r w:rsidRPr="00931A43">
              <w:rPr>
                <w:rFonts w:ascii="Times New Roman" w:hAnsi="Times New Roman" w:cs="Times New Roman"/>
                <w:noProof/>
                <w:webHidden/>
                <w:sz w:val="24"/>
                <w:szCs w:val="24"/>
              </w:rPr>
              <w:fldChar w:fldCharType="end"/>
            </w:r>
          </w:hyperlink>
        </w:p>
        <w:p w:rsidR="00A37092" w:rsidRPr="00931A43" w:rsidRDefault="00A37092" w:rsidP="00316AB3">
          <w:pPr>
            <w:pStyle w:val="TOC1"/>
            <w:tabs>
              <w:tab w:val="right" w:leader="dot" w:pos="8630"/>
            </w:tabs>
            <w:spacing w:line="360" w:lineRule="auto"/>
            <w:rPr>
              <w:rFonts w:ascii="Times New Roman" w:hAnsi="Times New Roman" w:cs="Times New Roman"/>
              <w:noProof/>
              <w:sz w:val="24"/>
              <w:szCs w:val="24"/>
            </w:rPr>
          </w:pPr>
          <w:hyperlink w:anchor="_Toc204258375" w:history="1">
            <w:r w:rsidRPr="00931A43">
              <w:rPr>
                <w:rStyle w:val="Hyperlink"/>
                <w:rFonts w:ascii="Times New Roman" w:hAnsi="Times New Roman" w:cs="Times New Roman"/>
                <w:noProof/>
                <w:sz w:val="24"/>
                <w:szCs w:val="24"/>
              </w:rPr>
              <w:t>MRTHODS AND MATERIALS</w:t>
            </w:r>
            <w:r w:rsidRPr="00931A43">
              <w:rPr>
                <w:rFonts w:ascii="Times New Roman" w:hAnsi="Times New Roman" w:cs="Times New Roman"/>
                <w:noProof/>
                <w:webHidden/>
                <w:sz w:val="24"/>
                <w:szCs w:val="24"/>
              </w:rPr>
              <w:tab/>
            </w:r>
            <w:r w:rsidRPr="00931A43">
              <w:rPr>
                <w:rFonts w:ascii="Times New Roman" w:hAnsi="Times New Roman" w:cs="Times New Roman"/>
                <w:noProof/>
                <w:webHidden/>
                <w:sz w:val="24"/>
                <w:szCs w:val="24"/>
              </w:rPr>
              <w:fldChar w:fldCharType="begin"/>
            </w:r>
            <w:r w:rsidRPr="00931A43">
              <w:rPr>
                <w:rFonts w:ascii="Times New Roman" w:hAnsi="Times New Roman" w:cs="Times New Roman"/>
                <w:noProof/>
                <w:webHidden/>
                <w:sz w:val="24"/>
                <w:szCs w:val="24"/>
              </w:rPr>
              <w:instrText xml:space="preserve"> PAGEREF _Toc204258375 \h </w:instrText>
            </w:r>
            <w:r w:rsidRPr="00931A43">
              <w:rPr>
                <w:rFonts w:ascii="Times New Roman" w:hAnsi="Times New Roman" w:cs="Times New Roman"/>
                <w:noProof/>
                <w:webHidden/>
                <w:sz w:val="24"/>
                <w:szCs w:val="24"/>
              </w:rPr>
            </w:r>
            <w:r w:rsidRPr="00931A43">
              <w:rPr>
                <w:rFonts w:ascii="Times New Roman" w:hAnsi="Times New Roman" w:cs="Times New Roman"/>
                <w:noProof/>
                <w:webHidden/>
                <w:sz w:val="24"/>
                <w:szCs w:val="24"/>
              </w:rPr>
              <w:fldChar w:fldCharType="separate"/>
            </w:r>
            <w:r w:rsidR="00485D80">
              <w:rPr>
                <w:rFonts w:ascii="Times New Roman" w:hAnsi="Times New Roman" w:cs="Times New Roman"/>
                <w:noProof/>
                <w:webHidden/>
                <w:sz w:val="24"/>
                <w:szCs w:val="24"/>
              </w:rPr>
              <w:t>9</w:t>
            </w:r>
            <w:r w:rsidRPr="00931A43">
              <w:rPr>
                <w:rFonts w:ascii="Times New Roman" w:hAnsi="Times New Roman" w:cs="Times New Roman"/>
                <w:noProof/>
                <w:webHidden/>
                <w:sz w:val="24"/>
                <w:szCs w:val="24"/>
              </w:rPr>
              <w:fldChar w:fldCharType="end"/>
            </w:r>
          </w:hyperlink>
        </w:p>
        <w:p w:rsidR="00A37092" w:rsidRPr="00931A43" w:rsidRDefault="00A37092" w:rsidP="00316AB3">
          <w:pPr>
            <w:pStyle w:val="TOC1"/>
            <w:tabs>
              <w:tab w:val="right" w:leader="dot" w:pos="8630"/>
            </w:tabs>
            <w:spacing w:line="360" w:lineRule="auto"/>
            <w:rPr>
              <w:rFonts w:ascii="Times New Roman" w:hAnsi="Times New Roman" w:cs="Times New Roman"/>
              <w:noProof/>
              <w:sz w:val="24"/>
              <w:szCs w:val="24"/>
            </w:rPr>
          </w:pPr>
          <w:hyperlink w:anchor="_Toc204258376" w:history="1">
            <w:r w:rsidRPr="00931A43">
              <w:rPr>
                <w:rStyle w:val="Hyperlink"/>
                <w:rFonts w:ascii="Times New Roman" w:hAnsi="Times New Roman" w:cs="Times New Roman"/>
                <w:noProof/>
                <w:sz w:val="24"/>
                <w:szCs w:val="24"/>
              </w:rPr>
              <w:t>Participants</w:t>
            </w:r>
            <w:r w:rsidRPr="00931A43">
              <w:rPr>
                <w:rFonts w:ascii="Times New Roman" w:hAnsi="Times New Roman" w:cs="Times New Roman"/>
                <w:noProof/>
                <w:webHidden/>
                <w:sz w:val="24"/>
                <w:szCs w:val="24"/>
              </w:rPr>
              <w:tab/>
            </w:r>
            <w:r w:rsidRPr="00931A43">
              <w:rPr>
                <w:rFonts w:ascii="Times New Roman" w:hAnsi="Times New Roman" w:cs="Times New Roman"/>
                <w:noProof/>
                <w:webHidden/>
                <w:sz w:val="24"/>
                <w:szCs w:val="24"/>
              </w:rPr>
              <w:fldChar w:fldCharType="begin"/>
            </w:r>
            <w:r w:rsidRPr="00931A43">
              <w:rPr>
                <w:rFonts w:ascii="Times New Roman" w:hAnsi="Times New Roman" w:cs="Times New Roman"/>
                <w:noProof/>
                <w:webHidden/>
                <w:sz w:val="24"/>
                <w:szCs w:val="24"/>
              </w:rPr>
              <w:instrText xml:space="preserve"> PAGEREF _Toc204258376 \h </w:instrText>
            </w:r>
            <w:r w:rsidRPr="00931A43">
              <w:rPr>
                <w:rFonts w:ascii="Times New Roman" w:hAnsi="Times New Roman" w:cs="Times New Roman"/>
                <w:noProof/>
                <w:webHidden/>
                <w:sz w:val="24"/>
                <w:szCs w:val="24"/>
              </w:rPr>
            </w:r>
            <w:r w:rsidRPr="00931A43">
              <w:rPr>
                <w:rFonts w:ascii="Times New Roman" w:hAnsi="Times New Roman" w:cs="Times New Roman"/>
                <w:noProof/>
                <w:webHidden/>
                <w:sz w:val="24"/>
                <w:szCs w:val="24"/>
              </w:rPr>
              <w:fldChar w:fldCharType="separate"/>
            </w:r>
            <w:r w:rsidR="00485D80">
              <w:rPr>
                <w:rFonts w:ascii="Times New Roman" w:hAnsi="Times New Roman" w:cs="Times New Roman"/>
                <w:noProof/>
                <w:webHidden/>
                <w:sz w:val="24"/>
                <w:szCs w:val="24"/>
              </w:rPr>
              <w:t>9</w:t>
            </w:r>
            <w:r w:rsidRPr="00931A43">
              <w:rPr>
                <w:rFonts w:ascii="Times New Roman" w:hAnsi="Times New Roman" w:cs="Times New Roman"/>
                <w:noProof/>
                <w:webHidden/>
                <w:sz w:val="24"/>
                <w:szCs w:val="24"/>
              </w:rPr>
              <w:fldChar w:fldCharType="end"/>
            </w:r>
          </w:hyperlink>
        </w:p>
        <w:p w:rsidR="00A37092" w:rsidRPr="00931A43" w:rsidRDefault="00A37092" w:rsidP="00316AB3">
          <w:pPr>
            <w:pStyle w:val="TOC1"/>
            <w:tabs>
              <w:tab w:val="right" w:leader="dot" w:pos="8630"/>
            </w:tabs>
            <w:spacing w:line="360" w:lineRule="auto"/>
            <w:rPr>
              <w:rFonts w:ascii="Times New Roman" w:hAnsi="Times New Roman" w:cs="Times New Roman"/>
              <w:noProof/>
              <w:sz w:val="24"/>
              <w:szCs w:val="24"/>
            </w:rPr>
          </w:pPr>
          <w:hyperlink w:anchor="_Toc204258377" w:history="1">
            <w:r w:rsidRPr="00931A43">
              <w:rPr>
                <w:rStyle w:val="Hyperlink"/>
                <w:rFonts w:ascii="Times New Roman" w:hAnsi="Times New Roman" w:cs="Times New Roman"/>
                <w:noProof/>
                <w:sz w:val="24"/>
                <w:szCs w:val="24"/>
              </w:rPr>
              <w:t>Materials</w:t>
            </w:r>
            <w:r w:rsidRPr="00931A43">
              <w:rPr>
                <w:rFonts w:ascii="Times New Roman" w:hAnsi="Times New Roman" w:cs="Times New Roman"/>
                <w:noProof/>
                <w:webHidden/>
                <w:sz w:val="24"/>
                <w:szCs w:val="24"/>
              </w:rPr>
              <w:tab/>
            </w:r>
            <w:r w:rsidRPr="00931A43">
              <w:rPr>
                <w:rFonts w:ascii="Times New Roman" w:hAnsi="Times New Roman" w:cs="Times New Roman"/>
                <w:noProof/>
                <w:webHidden/>
                <w:sz w:val="24"/>
                <w:szCs w:val="24"/>
              </w:rPr>
              <w:fldChar w:fldCharType="begin"/>
            </w:r>
            <w:r w:rsidRPr="00931A43">
              <w:rPr>
                <w:rFonts w:ascii="Times New Roman" w:hAnsi="Times New Roman" w:cs="Times New Roman"/>
                <w:noProof/>
                <w:webHidden/>
                <w:sz w:val="24"/>
                <w:szCs w:val="24"/>
              </w:rPr>
              <w:instrText xml:space="preserve"> PAGEREF _Toc204258377 \h </w:instrText>
            </w:r>
            <w:r w:rsidRPr="00931A43">
              <w:rPr>
                <w:rFonts w:ascii="Times New Roman" w:hAnsi="Times New Roman" w:cs="Times New Roman"/>
                <w:noProof/>
                <w:webHidden/>
                <w:sz w:val="24"/>
                <w:szCs w:val="24"/>
              </w:rPr>
            </w:r>
            <w:r w:rsidRPr="00931A43">
              <w:rPr>
                <w:rFonts w:ascii="Times New Roman" w:hAnsi="Times New Roman" w:cs="Times New Roman"/>
                <w:noProof/>
                <w:webHidden/>
                <w:sz w:val="24"/>
                <w:szCs w:val="24"/>
              </w:rPr>
              <w:fldChar w:fldCharType="separate"/>
            </w:r>
            <w:r w:rsidR="00485D80">
              <w:rPr>
                <w:rFonts w:ascii="Times New Roman" w:hAnsi="Times New Roman" w:cs="Times New Roman"/>
                <w:noProof/>
                <w:webHidden/>
                <w:sz w:val="24"/>
                <w:szCs w:val="24"/>
              </w:rPr>
              <w:t>9</w:t>
            </w:r>
            <w:r w:rsidRPr="00931A43">
              <w:rPr>
                <w:rFonts w:ascii="Times New Roman" w:hAnsi="Times New Roman" w:cs="Times New Roman"/>
                <w:noProof/>
                <w:webHidden/>
                <w:sz w:val="24"/>
                <w:szCs w:val="24"/>
              </w:rPr>
              <w:fldChar w:fldCharType="end"/>
            </w:r>
          </w:hyperlink>
        </w:p>
        <w:p w:rsidR="00A37092" w:rsidRPr="00931A43" w:rsidRDefault="00A37092" w:rsidP="00316AB3">
          <w:pPr>
            <w:pStyle w:val="TOC1"/>
            <w:tabs>
              <w:tab w:val="right" w:leader="dot" w:pos="8630"/>
            </w:tabs>
            <w:spacing w:line="360" w:lineRule="auto"/>
            <w:rPr>
              <w:rFonts w:ascii="Times New Roman" w:hAnsi="Times New Roman" w:cs="Times New Roman"/>
              <w:noProof/>
              <w:sz w:val="24"/>
              <w:szCs w:val="24"/>
            </w:rPr>
          </w:pPr>
          <w:hyperlink w:anchor="_Toc204258378" w:history="1">
            <w:r w:rsidRPr="00931A43">
              <w:rPr>
                <w:rStyle w:val="Hyperlink"/>
                <w:rFonts w:ascii="Times New Roman" w:hAnsi="Times New Roman" w:cs="Times New Roman"/>
                <w:noProof/>
                <w:sz w:val="24"/>
                <w:szCs w:val="24"/>
              </w:rPr>
              <w:t>Procedure</w:t>
            </w:r>
            <w:r w:rsidRPr="00931A43">
              <w:rPr>
                <w:rFonts w:ascii="Times New Roman" w:hAnsi="Times New Roman" w:cs="Times New Roman"/>
                <w:noProof/>
                <w:webHidden/>
                <w:sz w:val="24"/>
                <w:szCs w:val="24"/>
              </w:rPr>
              <w:tab/>
            </w:r>
            <w:r w:rsidRPr="00931A43">
              <w:rPr>
                <w:rFonts w:ascii="Times New Roman" w:hAnsi="Times New Roman" w:cs="Times New Roman"/>
                <w:noProof/>
                <w:webHidden/>
                <w:sz w:val="24"/>
                <w:szCs w:val="24"/>
              </w:rPr>
              <w:fldChar w:fldCharType="begin"/>
            </w:r>
            <w:r w:rsidRPr="00931A43">
              <w:rPr>
                <w:rFonts w:ascii="Times New Roman" w:hAnsi="Times New Roman" w:cs="Times New Roman"/>
                <w:noProof/>
                <w:webHidden/>
                <w:sz w:val="24"/>
                <w:szCs w:val="24"/>
              </w:rPr>
              <w:instrText xml:space="preserve"> PAGEREF _Toc204258378 \h </w:instrText>
            </w:r>
            <w:r w:rsidRPr="00931A43">
              <w:rPr>
                <w:rFonts w:ascii="Times New Roman" w:hAnsi="Times New Roman" w:cs="Times New Roman"/>
                <w:noProof/>
                <w:webHidden/>
                <w:sz w:val="24"/>
                <w:szCs w:val="24"/>
              </w:rPr>
            </w:r>
            <w:r w:rsidRPr="00931A43">
              <w:rPr>
                <w:rFonts w:ascii="Times New Roman" w:hAnsi="Times New Roman" w:cs="Times New Roman"/>
                <w:noProof/>
                <w:webHidden/>
                <w:sz w:val="24"/>
                <w:szCs w:val="24"/>
              </w:rPr>
              <w:fldChar w:fldCharType="separate"/>
            </w:r>
            <w:r w:rsidR="00485D80">
              <w:rPr>
                <w:rFonts w:ascii="Times New Roman" w:hAnsi="Times New Roman" w:cs="Times New Roman"/>
                <w:noProof/>
                <w:webHidden/>
                <w:sz w:val="24"/>
                <w:szCs w:val="24"/>
              </w:rPr>
              <w:t>11</w:t>
            </w:r>
            <w:r w:rsidRPr="00931A43">
              <w:rPr>
                <w:rFonts w:ascii="Times New Roman" w:hAnsi="Times New Roman" w:cs="Times New Roman"/>
                <w:noProof/>
                <w:webHidden/>
                <w:sz w:val="24"/>
                <w:szCs w:val="24"/>
              </w:rPr>
              <w:fldChar w:fldCharType="end"/>
            </w:r>
          </w:hyperlink>
        </w:p>
        <w:p w:rsidR="00A37092" w:rsidRPr="00931A43" w:rsidRDefault="00A37092" w:rsidP="00316AB3">
          <w:pPr>
            <w:pStyle w:val="TOC1"/>
            <w:tabs>
              <w:tab w:val="right" w:leader="dot" w:pos="8630"/>
            </w:tabs>
            <w:spacing w:line="360" w:lineRule="auto"/>
            <w:rPr>
              <w:rFonts w:ascii="Times New Roman" w:hAnsi="Times New Roman" w:cs="Times New Roman"/>
              <w:noProof/>
              <w:sz w:val="24"/>
              <w:szCs w:val="24"/>
            </w:rPr>
          </w:pPr>
          <w:hyperlink w:anchor="_Toc204258379" w:history="1">
            <w:r w:rsidRPr="00931A43">
              <w:rPr>
                <w:rStyle w:val="Hyperlink"/>
                <w:rFonts w:ascii="Times New Roman" w:hAnsi="Times New Roman" w:cs="Times New Roman"/>
                <w:noProof/>
                <w:sz w:val="24"/>
                <w:szCs w:val="24"/>
              </w:rPr>
              <w:t>CHAPTER THREE</w:t>
            </w:r>
            <w:r w:rsidRPr="00931A43">
              <w:rPr>
                <w:rFonts w:ascii="Times New Roman" w:hAnsi="Times New Roman" w:cs="Times New Roman"/>
                <w:noProof/>
                <w:webHidden/>
                <w:sz w:val="24"/>
                <w:szCs w:val="24"/>
              </w:rPr>
              <w:tab/>
            </w:r>
            <w:r w:rsidRPr="00931A43">
              <w:rPr>
                <w:rFonts w:ascii="Times New Roman" w:hAnsi="Times New Roman" w:cs="Times New Roman"/>
                <w:noProof/>
                <w:webHidden/>
                <w:sz w:val="24"/>
                <w:szCs w:val="24"/>
              </w:rPr>
              <w:fldChar w:fldCharType="begin"/>
            </w:r>
            <w:r w:rsidRPr="00931A43">
              <w:rPr>
                <w:rFonts w:ascii="Times New Roman" w:hAnsi="Times New Roman" w:cs="Times New Roman"/>
                <w:noProof/>
                <w:webHidden/>
                <w:sz w:val="24"/>
                <w:szCs w:val="24"/>
              </w:rPr>
              <w:instrText xml:space="preserve"> PAGEREF _Toc204258379 \h </w:instrText>
            </w:r>
            <w:r w:rsidRPr="00931A43">
              <w:rPr>
                <w:rFonts w:ascii="Times New Roman" w:hAnsi="Times New Roman" w:cs="Times New Roman"/>
                <w:noProof/>
                <w:webHidden/>
                <w:sz w:val="24"/>
                <w:szCs w:val="24"/>
              </w:rPr>
            </w:r>
            <w:r w:rsidRPr="00931A43">
              <w:rPr>
                <w:rFonts w:ascii="Times New Roman" w:hAnsi="Times New Roman" w:cs="Times New Roman"/>
                <w:noProof/>
                <w:webHidden/>
                <w:sz w:val="24"/>
                <w:szCs w:val="24"/>
              </w:rPr>
              <w:fldChar w:fldCharType="separate"/>
            </w:r>
            <w:r w:rsidR="00485D80">
              <w:rPr>
                <w:rFonts w:ascii="Times New Roman" w:hAnsi="Times New Roman" w:cs="Times New Roman"/>
                <w:noProof/>
                <w:webHidden/>
                <w:sz w:val="24"/>
                <w:szCs w:val="24"/>
              </w:rPr>
              <w:t>12</w:t>
            </w:r>
            <w:r w:rsidRPr="00931A43">
              <w:rPr>
                <w:rFonts w:ascii="Times New Roman" w:hAnsi="Times New Roman" w:cs="Times New Roman"/>
                <w:noProof/>
                <w:webHidden/>
                <w:sz w:val="24"/>
                <w:szCs w:val="24"/>
              </w:rPr>
              <w:fldChar w:fldCharType="end"/>
            </w:r>
          </w:hyperlink>
        </w:p>
        <w:p w:rsidR="00A37092" w:rsidRPr="00931A43" w:rsidRDefault="00A37092" w:rsidP="00316AB3">
          <w:pPr>
            <w:pStyle w:val="TOC1"/>
            <w:tabs>
              <w:tab w:val="right" w:leader="dot" w:pos="8630"/>
            </w:tabs>
            <w:spacing w:line="360" w:lineRule="auto"/>
            <w:rPr>
              <w:rFonts w:ascii="Times New Roman" w:hAnsi="Times New Roman" w:cs="Times New Roman"/>
              <w:noProof/>
              <w:sz w:val="24"/>
              <w:szCs w:val="24"/>
            </w:rPr>
          </w:pPr>
          <w:hyperlink w:anchor="_Toc204258380" w:history="1">
            <w:r w:rsidRPr="00931A43">
              <w:rPr>
                <w:rStyle w:val="Hyperlink"/>
                <w:rFonts w:ascii="Times New Roman" w:hAnsi="Times New Roman" w:cs="Times New Roman"/>
                <w:noProof/>
                <w:sz w:val="24"/>
                <w:szCs w:val="24"/>
              </w:rPr>
              <w:t>RESULT</w:t>
            </w:r>
            <w:r w:rsidRPr="00931A43">
              <w:rPr>
                <w:rFonts w:ascii="Times New Roman" w:hAnsi="Times New Roman" w:cs="Times New Roman"/>
                <w:noProof/>
                <w:webHidden/>
                <w:sz w:val="24"/>
                <w:szCs w:val="24"/>
              </w:rPr>
              <w:tab/>
            </w:r>
            <w:r w:rsidRPr="00931A43">
              <w:rPr>
                <w:rFonts w:ascii="Times New Roman" w:hAnsi="Times New Roman" w:cs="Times New Roman"/>
                <w:noProof/>
                <w:webHidden/>
                <w:sz w:val="24"/>
                <w:szCs w:val="24"/>
              </w:rPr>
              <w:fldChar w:fldCharType="begin"/>
            </w:r>
            <w:r w:rsidRPr="00931A43">
              <w:rPr>
                <w:rFonts w:ascii="Times New Roman" w:hAnsi="Times New Roman" w:cs="Times New Roman"/>
                <w:noProof/>
                <w:webHidden/>
                <w:sz w:val="24"/>
                <w:szCs w:val="24"/>
              </w:rPr>
              <w:instrText xml:space="preserve"> PAGEREF _Toc204258380 \h </w:instrText>
            </w:r>
            <w:r w:rsidRPr="00931A43">
              <w:rPr>
                <w:rFonts w:ascii="Times New Roman" w:hAnsi="Times New Roman" w:cs="Times New Roman"/>
                <w:noProof/>
                <w:webHidden/>
                <w:sz w:val="24"/>
                <w:szCs w:val="24"/>
              </w:rPr>
            </w:r>
            <w:r w:rsidRPr="00931A43">
              <w:rPr>
                <w:rFonts w:ascii="Times New Roman" w:hAnsi="Times New Roman" w:cs="Times New Roman"/>
                <w:noProof/>
                <w:webHidden/>
                <w:sz w:val="24"/>
                <w:szCs w:val="24"/>
              </w:rPr>
              <w:fldChar w:fldCharType="separate"/>
            </w:r>
            <w:r w:rsidR="00485D80">
              <w:rPr>
                <w:rFonts w:ascii="Times New Roman" w:hAnsi="Times New Roman" w:cs="Times New Roman"/>
                <w:noProof/>
                <w:webHidden/>
                <w:sz w:val="24"/>
                <w:szCs w:val="24"/>
              </w:rPr>
              <w:t>12</w:t>
            </w:r>
            <w:r w:rsidRPr="00931A43">
              <w:rPr>
                <w:rFonts w:ascii="Times New Roman" w:hAnsi="Times New Roman" w:cs="Times New Roman"/>
                <w:noProof/>
                <w:webHidden/>
                <w:sz w:val="24"/>
                <w:szCs w:val="24"/>
              </w:rPr>
              <w:fldChar w:fldCharType="end"/>
            </w:r>
          </w:hyperlink>
        </w:p>
        <w:p w:rsidR="00A37092" w:rsidRPr="00931A43" w:rsidRDefault="00A37092" w:rsidP="00316AB3">
          <w:pPr>
            <w:pStyle w:val="TOC1"/>
            <w:tabs>
              <w:tab w:val="right" w:leader="dot" w:pos="8630"/>
            </w:tabs>
            <w:spacing w:line="360" w:lineRule="auto"/>
            <w:rPr>
              <w:rFonts w:ascii="Times New Roman" w:hAnsi="Times New Roman" w:cs="Times New Roman"/>
              <w:noProof/>
              <w:sz w:val="24"/>
              <w:szCs w:val="24"/>
            </w:rPr>
          </w:pPr>
          <w:hyperlink w:anchor="_Toc204258381" w:history="1">
            <w:r w:rsidRPr="00931A43">
              <w:rPr>
                <w:rStyle w:val="Hyperlink"/>
                <w:rFonts w:ascii="Times New Roman" w:hAnsi="Times New Roman" w:cs="Times New Roman"/>
                <w:noProof/>
                <w:sz w:val="24"/>
                <w:szCs w:val="24"/>
              </w:rPr>
              <w:t>CHAPTER FOUR</w:t>
            </w:r>
            <w:r w:rsidRPr="00931A43">
              <w:rPr>
                <w:rFonts w:ascii="Times New Roman" w:hAnsi="Times New Roman" w:cs="Times New Roman"/>
                <w:noProof/>
                <w:webHidden/>
                <w:sz w:val="24"/>
                <w:szCs w:val="24"/>
              </w:rPr>
              <w:tab/>
            </w:r>
            <w:r w:rsidRPr="00931A43">
              <w:rPr>
                <w:rFonts w:ascii="Times New Roman" w:hAnsi="Times New Roman" w:cs="Times New Roman"/>
                <w:noProof/>
                <w:webHidden/>
                <w:sz w:val="24"/>
                <w:szCs w:val="24"/>
              </w:rPr>
              <w:fldChar w:fldCharType="begin"/>
            </w:r>
            <w:r w:rsidRPr="00931A43">
              <w:rPr>
                <w:rFonts w:ascii="Times New Roman" w:hAnsi="Times New Roman" w:cs="Times New Roman"/>
                <w:noProof/>
                <w:webHidden/>
                <w:sz w:val="24"/>
                <w:szCs w:val="24"/>
              </w:rPr>
              <w:instrText xml:space="preserve"> PAGEREF _Toc204258381 \h </w:instrText>
            </w:r>
            <w:r w:rsidRPr="00931A43">
              <w:rPr>
                <w:rFonts w:ascii="Times New Roman" w:hAnsi="Times New Roman" w:cs="Times New Roman"/>
                <w:noProof/>
                <w:webHidden/>
                <w:sz w:val="24"/>
                <w:szCs w:val="24"/>
              </w:rPr>
            </w:r>
            <w:r w:rsidRPr="00931A43">
              <w:rPr>
                <w:rFonts w:ascii="Times New Roman" w:hAnsi="Times New Roman" w:cs="Times New Roman"/>
                <w:noProof/>
                <w:webHidden/>
                <w:sz w:val="24"/>
                <w:szCs w:val="24"/>
              </w:rPr>
              <w:fldChar w:fldCharType="separate"/>
            </w:r>
            <w:r w:rsidR="00485D80">
              <w:rPr>
                <w:rFonts w:ascii="Times New Roman" w:hAnsi="Times New Roman" w:cs="Times New Roman"/>
                <w:noProof/>
                <w:webHidden/>
                <w:sz w:val="24"/>
                <w:szCs w:val="24"/>
              </w:rPr>
              <w:t>15</w:t>
            </w:r>
            <w:r w:rsidRPr="00931A43">
              <w:rPr>
                <w:rFonts w:ascii="Times New Roman" w:hAnsi="Times New Roman" w:cs="Times New Roman"/>
                <w:noProof/>
                <w:webHidden/>
                <w:sz w:val="24"/>
                <w:szCs w:val="24"/>
              </w:rPr>
              <w:fldChar w:fldCharType="end"/>
            </w:r>
          </w:hyperlink>
        </w:p>
        <w:p w:rsidR="00A37092" w:rsidRPr="00931A43" w:rsidRDefault="00A37092" w:rsidP="00316AB3">
          <w:pPr>
            <w:pStyle w:val="TOC1"/>
            <w:tabs>
              <w:tab w:val="right" w:leader="dot" w:pos="8630"/>
            </w:tabs>
            <w:spacing w:line="360" w:lineRule="auto"/>
            <w:rPr>
              <w:rFonts w:ascii="Times New Roman" w:hAnsi="Times New Roman" w:cs="Times New Roman"/>
              <w:noProof/>
              <w:sz w:val="24"/>
              <w:szCs w:val="24"/>
            </w:rPr>
          </w:pPr>
          <w:hyperlink w:anchor="_Toc204258382" w:history="1">
            <w:r w:rsidRPr="00931A43">
              <w:rPr>
                <w:rStyle w:val="Hyperlink"/>
                <w:rFonts w:ascii="Times New Roman" w:hAnsi="Times New Roman" w:cs="Times New Roman"/>
                <w:noProof/>
                <w:sz w:val="24"/>
                <w:szCs w:val="24"/>
              </w:rPr>
              <w:t>DISCUSSION</w:t>
            </w:r>
            <w:r w:rsidRPr="00931A43">
              <w:rPr>
                <w:rFonts w:ascii="Times New Roman" w:hAnsi="Times New Roman" w:cs="Times New Roman"/>
                <w:noProof/>
                <w:webHidden/>
                <w:sz w:val="24"/>
                <w:szCs w:val="24"/>
              </w:rPr>
              <w:tab/>
            </w:r>
            <w:r w:rsidRPr="00931A43">
              <w:rPr>
                <w:rFonts w:ascii="Times New Roman" w:hAnsi="Times New Roman" w:cs="Times New Roman"/>
                <w:noProof/>
                <w:webHidden/>
                <w:sz w:val="24"/>
                <w:szCs w:val="24"/>
              </w:rPr>
              <w:fldChar w:fldCharType="begin"/>
            </w:r>
            <w:r w:rsidRPr="00931A43">
              <w:rPr>
                <w:rFonts w:ascii="Times New Roman" w:hAnsi="Times New Roman" w:cs="Times New Roman"/>
                <w:noProof/>
                <w:webHidden/>
                <w:sz w:val="24"/>
                <w:szCs w:val="24"/>
              </w:rPr>
              <w:instrText xml:space="preserve"> PAGEREF _Toc204258382 \h </w:instrText>
            </w:r>
            <w:r w:rsidRPr="00931A43">
              <w:rPr>
                <w:rFonts w:ascii="Times New Roman" w:hAnsi="Times New Roman" w:cs="Times New Roman"/>
                <w:noProof/>
                <w:webHidden/>
                <w:sz w:val="24"/>
                <w:szCs w:val="24"/>
              </w:rPr>
            </w:r>
            <w:r w:rsidRPr="00931A43">
              <w:rPr>
                <w:rFonts w:ascii="Times New Roman" w:hAnsi="Times New Roman" w:cs="Times New Roman"/>
                <w:noProof/>
                <w:webHidden/>
                <w:sz w:val="24"/>
                <w:szCs w:val="24"/>
              </w:rPr>
              <w:fldChar w:fldCharType="separate"/>
            </w:r>
            <w:r w:rsidR="00485D80">
              <w:rPr>
                <w:rFonts w:ascii="Times New Roman" w:hAnsi="Times New Roman" w:cs="Times New Roman"/>
                <w:noProof/>
                <w:webHidden/>
                <w:sz w:val="24"/>
                <w:szCs w:val="24"/>
              </w:rPr>
              <w:t>15</w:t>
            </w:r>
            <w:r w:rsidRPr="00931A43">
              <w:rPr>
                <w:rFonts w:ascii="Times New Roman" w:hAnsi="Times New Roman" w:cs="Times New Roman"/>
                <w:noProof/>
                <w:webHidden/>
                <w:sz w:val="24"/>
                <w:szCs w:val="24"/>
              </w:rPr>
              <w:fldChar w:fldCharType="end"/>
            </w:r>
          </w:hyperlink>
        </w:p>
        <w:p w:rsidR="00A37092" w:rsidRDefault="00A37092" w:rsidP="00316AB3">
          <w:pPr>
            <w:pStyle w:val="TOC1"/>
            <w:tabs>
              <w:tab w:val="right" w:leader="dot" w:pos="8630"/>
            </w:tabs>
            <w:spacing w:line="360" w:lineRule="auto"/>
            <w:rPr>
              <w:noProof/>
            </w:rPr>
          </w:pPr>
          <w:hyperlink w:anchor="_Toc204258383" w:history="1">
            <w:r w:rsidRPr="00931A43">
              <w:rPr>
                <w:rStyle w:val="Hyperlink"/>
                <w:rFonts w:ascii="Times New Roman" w:hAnsi="Times New Roman" w:cs="Times New Roman"/>
                <w:noProof/>
                <w:sz w:val="24"/>
                <w:szCs w:val="24"/>
              </w:rPr>
              <w:t>REFERENCES</w:t>
            </w:r>
            <w:r w:rsidRPr="00931A43">
              <w:rPr>
                <w:rFonts w:ascii="Times New Roman" w:hAnsi="Times New Roman" w:cs="Times New Roman"/>
                <w:noProof/>
                <w:webHidden/>
                <w:sz w:val="24"/>
                <w:szCs w:val="24"/>
              </w:rPr>
              <w:tab/>
            </w:r>
            <w:r w:rsidRPr="00931A43">
              <w:rPr>
                <w:rFonts w:ascii="Times New Roman" w:hAnsi="Times New Roman" w:cs="Times New Roman"/>
                <w:noProof/>
                <w:webHidden/>
                <w:sz w:val="24"/>
                <w:szCs w:val="24"/>
              </w:rPr>
              <w:fldChar w:fldCharType="begin"/>
            </w:r>
            <w:r w:rsidRPr="00931A43">
              <w:rPr>
                <w:rFonts w:ascii="Times New Roman" w:hAnsi="Times New Roman" w:cs="Times New Roman"/>
                <w:noProof/>
                <w:webHidden/>
                <w:sz w:val="24"/>
                <w:szCs w:val="24"/>
              </w:rPr>
              <w:instrText xml:space="preserve"> PAGEREF _Toc204258383 \h </w:instrText>
            </w:r>
            <w:r w:rsidRPr="00931A43">
              <w:rPr>
                <w:rFonts w:ascii="Times New Roman" w:hAnsi="Times New Roman" w:cs="Times New Roman"/>
                <w:noProof/>
                <w:webHidden/>
                <w:sz w:val="24"/>
                <w:szCs w:val="24"/>
              </w:rPr>
            </w:r>
            <w:r w:rsidRPr="00931A43">
              <w:rPr>
                <w:rFonts w:ascii="Times New Roman" w:hAnsi="Times New Roman" w:cs="Times New Roman"/>
                <w:noProof/>
                <w:webHidden/>
                <w:sz w:val="24"/>
                <w:szCs w:val="24"/>
              </w:rPr>
              <w:fldChar w:fldCharType="separate"/>
            </w:r>
            <w:r w:rsidR="00485D80">
              <w:rPr>
                <w:rFonts w:ascii="Times New Roman" w:hAnsi="Times New Roman" w:cs="Times New Roman"/>
                <w:noProof/>
                <w:webHidden/>
                <w:sz w:val="24"/>
                <w:szCs w:val="24"/>
              </w:rPr>
              <w:t>22</w:t>
            </w:r>
            <w:r w:rsidRPr="00931A43">
              <w:rPr>
                <w:rFonts w:ascii="Times New Roman" w:hAnsi="Times New Roman" w:cs="Times New Roman"/>
                <w:noProof/>
                <w:webHidden/>
                <w:sz w:val="24"/>
                <w:szCs w:val="24"/>
              </w:rPr>
              <w:fldChar w:fldCharType="end"/>
            </w:r>
          </w:hyperlink>
        </w:p>
        <w:p w:rsidR="00A37092" w:rsidRDefault="00A37092">
          <w:r>
            <w:rPr>
              <w:b/>
              <w:bCs/>
              <w:noProof/>
            </w:rPr>
            <w:fldChar w:fldCharType="end"/>
          </w:r>
        </w:p>
      </w:sdtContent>
    </w:sdt>
    <w:p w:rsidR="008E6BEE" w:rsidRDefault="008E6BEE" w:rsidP="003E61F2">
      <w:pPr>
        <w:sectPr w:rsidR="008E6BEE" w:rsidSect="008E6BEE">
          <w:footerReference w:type="default" r:id="rId7"/>
          <w:pgSz w:w="11520" w:h="14400" w:code="1"/>
          <w:pgMar w:top="1440" w:right="1440" w:bottom="1440" w:left="1440" w:header="720" w:footer="720" w:gutter="0"/>
          <w:pgNumType w:fmt="lowerRoman" w:start="1"/>
          <w:cols w:space="720"/>
          <w:docGrid w:linePitch="360"/>
        </w:sectPr>
      </w:pPr>
    </w:p>
    <w:p w:rsidR="00FC12E8" w:rsidRPr="009D296A" w:rsidRDefault="005F5C1C" w:rsidP="005D78C5">
      <w:pPr>
        <w:pStyle w:val="Heading1"/>
        <w:jc w:val="center"/>
      </w:pPr>
      <w:bookmarkStart w:id="6" w:name="_Toc204258372"/>
      <w:r w:rsidRPr="009D296A">
        <w:lastRenderedPageBreak/>
        <w:t>CHAPTER ONE</w:t>
      </w:r>
      <w:bookmarkEnd w:id="6"/>
    </w:p>
    <w:p w:rsidR="005F5C1C" w:rsidRPr="009D296A" w:rsidRDefault="005F5C1C" w:rsidP="00FD08CC">
      <w:pPr>
        <w:pStyle w:val="Heading1"/>
        <w:jc w:val="center"/>
      </w:pPr>
      <w:bookmarkStart w:id="7" w:name="_Toc204258373"/>
      <w:r w:rsidRPr="009D296A">
        <w:t>INTRODUCTION AND LITERATURE REVIEW</w:t>
      </w:r>
      <w:bookmarkEnd w:id="7"/>
    </w:p>
    <w:p w:rsidR="00A82752" w:rsidRDefault="005F5C1C" w:rsidP="00A82752">
      <w:pPr>
        <w:spacing w:before="240" w:line="480" w:lineRule="auto"/>
        <w:ind w:firstLine="720"/>
        <w:jc w:val="both"/>
        <w:rPr>
          <w:rFonts w:ascii="Times New Roman" w:hAnsi="Times New Roman" w:cs="Times New Roman"/>
          <w:sz w:val="24"/>
          <w:szCs w:val="24"/>
        </w:rPr>
      </w:pPr>
      <w:r w:rsidRPr="009D296A">
        <w:rPr>
          <w:rFonts w:ascii="Times New Roman" w:hAnsi="Times New Roman" w:cs="Times New Roman"/>
          <w:sz w:val="24"/>
          <w:szCs w:val="24"/>
        </w:rPr>
        <w:t>Museum professionals value authentic museum specimens because</w:t>
      </w:r>
      <w:r w:rsidR="009D296A">
        <w:rPr>
          <w:rFonts w:ascii="Times New Roman" w:hAnsi="Times New Roman" w:cs="Times New Roman"/>
          <w:sz w:val="24"/>
          <w:szCs w:val="24"/>
        </w:rPr>
        <w:t xml:space="preserve"> </w:t>
      </w:r>
      <w:r w:rsidRPr="009D296A">
        <w:rPr>
          <w:rFonts w:ascii="Times New Roman" w:hAnsi="Times New Roman" w:cs="Times New Roman"/>
          <w:sz w:val="24"/>
          <w:szCs w:val="24"/>
        </w:rPr>
        <w:t>they are believed to promote inspirational and educational experiences</w:t>
      </w:r>
      <w:r w:rsidR="009D296A">
        <w:rPr>
          <w:rFonts w:ascii="Times New Roman" w:hAnsi="Times New Roman" w:cs="Times New Roman"/>
          <w:sz w:val="24"/>
          <w:szCs w:val="24"/>
        </w:rPr>
        <w:t xml:space="preserve"> </w:t>
      </w:r>
      <w:r w:rsidRPr="009D296A">
        <w:rPr>
          <w:rFonts w:ascii="Times New Roman" w:hAnsi="Times New Roman" w:cs="Times New Roman"/>
          <w:sz w:val="24"/>
          <w:szCs w:val="24"/>
        </w:rPr>
        <w:t>for visitors; however, limited research has tested whether visitors value</w:t>
      </w:r>
      <w:r w:rsidR="009D296A">
        <w:rPr>
          <w:rFonts w:ascii="Times New Roman" w:hAnsi="Times New Roman" w:cs="Times New Roman"/>
          <w:sz w:val="24"/>
          <w:szCs w:val="24"/>
        </w:rPr>
        <w:t xml:space="preserve"> </w:t>
      </w:r>
      <w:r w:rsidRPr="009D296A">
        <w:rPr>
          <w:rFonts w:ascii="Times New Roman" w:hAnsi="Times New Roman" w:cs="Times New Roman"/>
          <w:sz w:val="24"/>
          <w:szCs w:val="24"/>
        </w:rPr>
        <w:t>museum specimens in these ways. In this study, 4- to 10-year-olds and</w:t>
      </w:r>
      <w:r w:rsidR="009D296A">
        <w:rPr>
          <w:rFonts w:ascii="Times New Roman" w:hAnsi="Times New Roman" w:cs="Times New Roman"/>
          <w:sz w:val="24"/>
          <w:szCs w:val="24"/>
        </w:rPr>
        <w:t xml:space="preserve"> </w:t>
      </w:r>
      <w:r w:rsidRPr="009D296A">
        <w:rPr>
          <w:rFonts w:ascii="Times New Roman" w:hAnsi="Times New Roman" w:cs="Times New Roman"/>
          <w:sz w:val="24"/>
          <w:szCs w:val="24"/>
        </w:rPr>
        <w:t>adults (n = 228), who were visiting the Oxford University Museum of</w:t>
      </w:r>
      <w:r w:rsidR="009D296A">
        <w:rPr>
          <w:rFonts w:ascii="Times New Roman" w:hAnsi="Times New Roman" w:cs="Times New Roman"/>
          <w:sz w:val="24"/>
          <w:szCs w:val="24"/>
        </w:rPr>
        <w:t xml:space="preserve"> </w:t>
      </w:r>
      <w:r w:rsidRPr="009D296A">
        <w:rPr>
          <w:rFonts w:ascii="Times New Roman" w:hAnsi="Times New Roman" w:cs="Times New Roman"/>
          <w:sz w:val="24"/>
          <w:szCs w:val="24"/>
        </w:rPr>
        <w:t xml:space="preserve">Natural History, were asked to explain whether a </w:t>
      </w:r>
      <w:proofErr w:type="spellStart"/>
      <w:r w:rsidRPr="009D296A">
        <w:rPr>
          <w:rFonts w:ascii="Times New Roman" w:hAnsi="Times New Roman" w:cs="Times New Roman"/>
          <w:sz w:val="24"/>
          <w:szCs w:val="24"/>
        </w:rPr>
        <w:t>taxidermied</w:t>
      </w:r>
      <w:proofErr w:type="spellEnd"/>
      <w:r w:rsidRPr="009D296A">
        <w:rPr>
          <w:rFonts w:ascii="Times New Roman" w:hAnsi="Times New Roman" w:cs="Times New Roman"/>
          <w:sz w:val="24"/>
          <w:szCs w:val="24"/>
        </w:rPr>
        <w:t xml:space="preserve"> rabbit</w:t>
      </w:r>
      <w:r w:rsidR="009D296A">
        <w:rPr>
          <w:rFonts w:ascii="Times New Roman" w:hAnsi="Times New Roman" w:cs="Times New Roman"/>
          <w:sz w:val="24"/>
          <w:szCs w:val="24"/>
        </w:rPr>
        <w:t xml:space="preserve"> </w:t>
      </w:r>
      <w:r w:rsidRPr="009D296A">
        <w:rPr>
          <w:rFonts w:ascii="Times New Roman" w:hAnsi="Times New Roman" w:cs="Times New Roman"/>
          <w:sz w:val="24"/>
          <w:szCs w:val="24"/>
        </w:rPr>
        <w:t>belonged in a museum and could help museum visitor</w:t>
      </w:r>
      <w:r w:rsidR="00F977C3">
        <w:rPr>
          <w:rFonts w:ascii="Times New Roman" w:hAnsi="Times New Roman" w:cs="Times New Roman"/>
          <w:sz w:val="24"/>
          <w:szCs w:val="24"/>
        </w:rPr>
        <w:t>s learn about rab</w:t>
      </w:r>
      <w:r w:rsidRPr="009D296A">
        <w:rPr>
          <w:rFonts w:ascii="Times New Roman" w:hAnsi="Times New Roman" w:cs="Times New Roman"/>
          <w:sz w:val="24"/>
          <w:szCs w:val="24"/>
        </w:rPr>
        <w:t xml:space="preserve">bits. Participants responded about a </w:t>
      </w:r>
      <w:proofErr w:type="spellStart"/>
      <w:r w:rsidR="009D296A">
        <w:rPr>
          <w:rFonts w:ascii="Times New Roman" w:hAnsi="Times New Roman" w:cs="Times New Roman"/>
          <w:sz w:val="24"/>
          <w:szCs w:val="24"/>
        </w:rPr>
        <w:t>taxidermied</w:t>
      </w:r>
      <w:proofErr w:type="spellEnd"/>
      <w:r w:rsidR="009D296A">
        <w:rPr>
          <w:rFonts w:ascii="Times New Roman" w:hAnsi="Times New Roman" w:cs="Times New Roman"/>
          <w:sz w:val="24"/>
          <w:szCs w:val="24"/>
        </w:rPr>
        <w:t xml:space="preserve"> rabbit that was pre</w:t>
      </w:r>
      <w:r w:rsidRPr="009D296A">
        <w:rPr>
          <w:rFonts w:ascii="Times New Roman" w:hAnsi="Times New Roman" w:cs="Times New Roman"/>
          <w:sz w:val="24"/>
          <w:szCs w:val="24"/>
        </w:rPr>
        <w:t>sented either as a touchable object, insi</w:t>
      </w:r>
      <w:r w:rsidR="009D296A">
        <w:rPr>
          <w:rFonts w:ascii="Times New Roman" w:hAnsi="Times New Roman" w:cs="Times New Roman"/>
          <w:sz w:val="24"/>
          <w:szCs w:val="24"/>
        </w:rPr>
        <w:t>de an exhibition case, or along</w:t>
      </w:r>
      <w:r w:rsidRPr="009D296A">
        <w:rPr>
          <w:rFonts w:ascii="Times New Roman" w:hAnsi="Times New Roman" w:cs="Times New Roman"/>
          <w:sz w:val="24"/>
          <w:szCs w:val="24"/>
        </w:rPr>
        <w:t>side a realistic soft toy rabbit because this was expected to provide a</w:t>
      </w:r>
      <w:r w:rsidR="009D296A">
        <w:rPr>
          <w:rFonts w:ascii="Times New Roman" w:hAnsi="Times New Roman" w:cs="Times New Roman"/>
          <w:sz w:val="24"/>
          <w:szCs w:val="24"/>
        </w:rPr>
        <w:t xml:space="preserve"> </w:t>
      </w:r>
      <w:r w:rsidRPr="009D296A">
        <w:rPr>
          <w:rFonts w:ascii="Times New Roman" w:hAnsi="Times New Roman" w:cs="Times New Roman"/>
          <w:sz w:val="24"/>
          <w:szCs w:val="24"/>
        </w:rPr>
        <w:t xml:space="preserve">useful context to support children’s </w:t>
      </w:r>
      <w:r w:rsidR="009D296A">
        <w:rPr>
          <w:rFonts w:ascii="Times New Roman" w:hAnsi="Times New Roman" w:cs="Times New Roman"/>
          <w:sz w:val="24"/>
          <w:szCs w:val="24"/>
        </w:rPr>
        <w:t>responses. As expected, the num</w:t>
      </w:r>
      <w:r w:rsidRPr="009D296A">
        <w:rPr>
          <w:rFonts w:ascii="Times New Roman" w:hAnsi="Times New Roman" w:cs="Times New Roman"/>
          <w:sz w:val="24"/>
          <w:szCs w:val="24"/>
        </w:rPr>
        <w:t xml:space="preserve">ber of visitors who thought that the </w:t>
      </w:r>
      <w:proofErr w:type="spellStart"/>
      <w:r w:rsidRPr="009D296A">
        <w:rPr>
          <w:rFonts w:ascii="Times New Roman" w:hAnsi="Times New Roman" w:cs="Times New Roman"/>
          <w:sz w:val="24"/>
          <w:szCs w:val="24"/>
        </w:rPr>
        <w:t>taxidermied</w:t>
      </w:r>
      <w:proofErr w:type="spellEnd"/>
      <w:r w:rsidRPr="009D296A">
        <w:rPr>
          <w:rFonts w:ascii="Times New Roman" w:hAnsi="Times New Roman" w:cs="Times New Roman"/>
          <w:sz w:val="24"/>
          <w:szCs w:val="24"/>
        </w:rPr>
        <w:t xml:space="preserve"> rabbit belonged in a</w:t>
      </w:r>
      <w:r w:rsidR="009D296A">
        <w:rPr>
          <w:rFonts w:ascii="Times New Roman" w:hAnsi="Times New Roman" w:cs="Times New Roman"/>
          <w:sz w:val="24"/>
          <w:szCs w:val="24"/>
        </w:rPr>
        <w:t xml:space="preserve"> </w:t>
      </w:r>
      <w:r w:rsidRPr="009D296A">
        <w:rPr>
          <w:rFonts w:ascii="Times New Roman" w:hAnsi="Times New Roman" w:cs="Times New Roman"/>
          <w:sz w:val="24"/>
          <w:szCs w:val="24"/>
        </w:rPr>
        <w:t>museum and could help visitors learn about rabbits increased with age</w:t>
      </w:r>
      <w:r w:rsidR="009D296A">
        <w:rPr>
          <w:rFonts w:ascii="Times New Roman" w:hAnsi="Times New Roman" w:cs="Times New Roman"/>
          <w:sz w:val="24"/>
          <w:szCs w:val="24"/>
        </w:rPr>
        <w:t xml:space="preserve"> </w:t>
      </w:r>
      <w:r w:rsidRPr="009D296A">
        <w:rPr>
          <w:rFonts w:ascii="Times New Roman" w:hAnsi="Times New Roman" w:cs="Times New Roman"/>
          <w:sz w:val="24"/>
          <w:szCs w:val="24"/>
        </w:rPr>
        <w:t>and was greater when it was presented alongside the toy rabbit. Vis</w:t>
      </w:r>
      <w:r w:rsidR="009D296A">
        <w:rPr>
          <w:rFonts w:ascii="Times New Roman" w:hAnsi="Times New Roman" w:cs="Times New Roman"/>
          <w:sz w:val="24"/>
          <w:szCs w:val="24"/>
        </w:rPr>
        <w:t>i</w:t>
      </w:r>
      <w:r w:rsidRPr="009D296A">
        <w:rPr>
          <w:rFonts w:ascii="Times New Roman" w:hAnsi="Times New Roman" w:cs="Times New Roman"/>
          <w:sz w:val="24"/>
          <w:szCs w:val="24"/>
        </w:rPr>
        <w:t xml:space="preserve">tors explained their decisions by referring </w:t>
      </w:r>
      <w:r w:rsidR="009D296A">
        <w:rPr>
          <w:rFonts w:ascii="Times New Roman" w:hAnsi="Times New Roman" w:cs="Times New Roman"/>
          <w:sz w:val="24"/>
          <w:szCs w:val="24"/>
        </w:rPr>
        <w:t xml:space="preserve">to the stillness of the </w:t>
      </w:r>
      <w:proofErr w:type="spellStart"/>
      <w:r w:rsidR="009D296A">
        <w:rPr>
          <w:rFonts w:ascii="Times New Roman" w:hAnsi="Times New Roman" w:cs="Times New Roman"/>
          <w:sz w:val="24"/>
          <w:szCs w:val="24"/>
        </w:rPr>
        <w:t>taxider</w:t>
      </w:r>
      <w:r w:rsidRPr="009D296A">
        <w:rPr>
          <w:rFonts w:ascii="Times New Roman" w:hAnsi="Times New Roman" w:cs="Times New Roman"/>
          <w:sz w:val="24"/>
          <w:szCs w:val="24"/>
        </w:rPr>
        <w:t>mied</w:t>
      </w:r>
      <w:proofErr w:type="spellEnd"/>
      <w:r w:rsidRPr="009D296A">
        <w:rPr>
          <w:rFonts w:ascii="Times New Roman" w:hAnsi="Times New Roman" w:cs="Times New Roman"/>
          <w:sz w:val="24"/>
          <w:szCs w:val="24"/>
        </w:rPr>
        <w:t xml:space="preserve"> animal that permitted detailed study, its authentic features, and</w:t>
      </w:r>
      <w:r w:rsidR="009D296A">
        <w:rPr>
          <w:rFonts w:ascii="Times New Roman" w:hAnsi="Times New Roman" w:cs="Times New Roman"/>
          <w:sz w:val="24"/>
          <w:szCs w:val="24"/>
        </w:rPr>
        <w:t xml:space="preserve"> </w:t>
      </w:r>
      <w:r w:rsidRPr="009D296A">
        <w:rPr>
          <w:rFonts w:ascii="Times New Roman" w:hAnsi="Times New Roman" w:cs="Times New Roman"/>
          <w:sz w:val="24"/>
          <w:szCs w:val="24"/>
        </w:rPr>
        <w:t>its previous status as a living animal. Implications for promoting visitors’</w:t>
      </w:r>
      <w:r w:rsidR="009D296A">
        <w:rPr>
          <w:rFonts w:ascii="Times New Roman" w:hAnsi="Times New Roman" w:cs="Times New Roman"/>
          <w:sz w:val="24"/>
          <w:szCs w:val="24"/>
        </w:rPr>
        <w:t xml:space="preserve"> </w:t>
      </w:r>
      <w:r w:rsidRPr="009D296A">
        <w:rPr>
          <w:rFonts w:ascii="Times New Roman" w:hAnsi="Times New Roman" w:cs="Times New Roman"/>
          <w:sz w:val="24"/>
          <w:szCs w:val="24"/>
        </w:rPr>
        <w:t>understanding of taxidermy are discussed.</w:t>
      </w:r>
    </w:p>
    <w:p w:rsidR="00A82752" w:rsidRDefault="005F5C1C" w:rsidP="00A82752">
      <w:pPr>
        <w:spacing w:before="240" w:line="480" w:lineRule="auto"/>
        <w:ind w:firstLine="720"/>
        <w:jc w:val="both"/>
        <w:rPr>
          <w:rFonts w:ascii="Times New Roman" w:hAnsi="Times New Roman" w:cs="Times New Roman"/>
          <w:sz w:val="24"/>
          <w:szCs w:val="24"/>
        </w:rPr>
      </w:pPr>
      <w:r w:rsidRPr="009D296A">
        <w:rPr>
          <w:rFonts w:ascii="Times New Roman" w:hAnsi="Times New Roman" w:cs="Times New Roman"/>
          <w:sz w:val="24"/>
          <w:szCs w:val="24"/>
        </w:rPr>
        <w:t xml:space="preserve">Museum professionals believe that physical encounters with real, authentic specimens </w:t>
      </w:r>
      <w:r w:rsidR="00B9199C" w:rsidRPr="009D296A">
        <w:rPr>
          <w:rFonts w:ascii="Times New Roman" w:hAnsi="Times New Roman" w:cs="Times New Roman"/>
          <w:sz w:val="24"/>
          <w:szCs w:val="24"/>
        </w:rPr>
        <w:t>foster awe</w:t>
      </w:r>
      <w:r w:rsidRPr="009D296A">
        <w:rPr>
          <w:rFonts w:ascii="Times New Roman" w:hAnsi="Times New Roman" w:cs="Times New Roman"/>
          <w:sz w:val="24"/>
          <w:szCs w:val="24"/>
        </w:rPr>
        <w:t>-inspiring reactions among visitors that promote curiosity,</w:t>
      </w:r>
      <w:r w:rsidR="00F82C2B">
        <w:rPr>
          <w:rFonts w:ascii="Times New Roman" w:hAnsi="Times New Roman" w:cs="Times New Roman"/>
          <w:sz w:val="24"/>
          <w:szCs w:val="24"/>
        </w:rPr>
        <w:t xml:space="preserve"> engagement, and critical reflec</w:t>
      </w:r>
      <w:r w:rsidRPr="009D296A">
        <w:rPr>
          <w:rFonts w:ascii="Times New Roman" w:hAnsi="Times New Roman" w:cs="Times New Roman"/>
          <w:sz w:val="24"/>
          <w:szCs w:val="24"/>
        </w:rPr>
        <w:t xml:space="preserve">tion beyond that </w:t>
      </w:r>
      <w:proofErr w:type="spellStart"/>
      <w:r w:rsidRPr="009D296A">
        <w:rPr>
          <w:rFonts w:ascii="Times New Roman" w:hAnsi="Times New Roman" w:cs="Times New Roman"/>
          <w:sz w:val="24"/>
          <w:szCs w:val="24"/>
        </w:rPr>
        <w:t>ofered</w:t>
      </w:r>
      <w:proofErr w:type="spellEnd"/>
      <w:r w:rsidRPr="009D296A">
        <w:rPr>
          <w:rFonts w:ascii="Times New Roman" w:hAnsi="Times New Roman" w:cs="Times New Roman"/>
          <w:sz w:val="24"/>
          <w:szCs w:val="24"/>
        </w:rPr>
        <w:t xml:space="preserve"> by replicas (Bunce, 2016a; </w:t>
      </w:r>
      <w:proofErr w:type="spellStart"/>
      <w:r w:rsidRPr="009D296A">
        <w:rPr>
          <w:rFonts w:ascii="Times New Roman" w:hAnsi="Times New Roman" w:cs="Times New Roman"/>
          <w:sz w:val="24"/>
          <w:szCs w:val="24"/>
        </w:rPr>
        <w:t>Eberbach</w:t>
      </w:r>
      <w:proofErr w:type="spellEnd"/>
      <w:r w:rsidRPr="009D296A">
        <w:rPr>
          <w:rFonts w:ascii="Times New Roman" w:hAnsi="Times New Roman" w:cs="Times New Roman"/>
          <w:sz w:val="24"/>
          <w:szCs w:val="24"/>
        </w:rPr>
        <w:t xml:space="preserve"> </w:t>
      </w:r>
      <w:r w:rsidRPr="009D296A">
        <w:rPr>
          <w:rFonts w:ascii="Times New Roman" w:hAnsi="Times New Roman" w:cs="Times New Roman"/>
          <w:sz w:val="24"/>
          <w:szCs w:val="24"/>
        </w:rPr>
        <w:lastRenderedPageBreak/>
        <w:t>&amp; Crowley, 2005; Evans, Mull,</w:t>
      </w:r>
      <w:r w:rsidR="00B9199C">
        <w:rPr>
          <w:rFonts w:ascii="Times New Roman" w:hAnsi="Times New Roman" w:cs="Times New Roman"/>
          <w:sz w:val="24"/>
          <w:szCs w:val="24"/>
        </w:rPr>
        <w:t xml:space="preserve"> </w:t>
      </w:r>
      <w:r w:rsidRPr="009D296A">
        <w:rPr>
          <w:rFonts w:ascii="Times New Roman" w:hAnsi="Times New Roman" w:cs="Times New Roman"/>
          <w:sz w:val="24"/>
          <w:szCs w:val="24"/>
        </w:rPr>
        <w:t xml:space="preserve">&amp; Poling, 2002; </w:t>
      </w:r>
      <w:proofErr w:type="spellStart"/>
      <w:r w:rsidRPr="009D296A">
        <w:rPr>
          <w:rFonts w:ascii="Times New Roman" w:hAnsi="Times New Roman" w:cs="Times New Roman"/>
          <w:sz w:val="24"/>
          <w:szCs w:val="24"/>
        </w:rPr>
        <w:t>Hampp</w:t>
      </w:r>
      <w:proofErr w:type="spellEnd"/>
      <w:r w:rsidRPr="009D296A">
        <w:rPr>
          <w:rFonts w:ascii="Times New Roman" w:hAnsi="Times New Roman" w:cs="Times New Roman"/>
          <w:sz w:val="24"/>
          <w:szCs w:val="24"/>
        </w:rPr>
        <w:t xml:space="preserve"> &amp; Schwan, 2014; </w:t>
      </w:r>
      <w:proofErr w:type="spellStart"/>
      <w:r w:rsidRPr="009D296A">
        <w:rPr>
          <w:rFonts w:ascii="Times New Roman" w:hAnsi="Times New Roman" w:cs="Times New Roman"/>
          <w:sz w:val="24"/>
          <w:szCs w:val="24"/>
        </w:rPr>
        <w:t>Kirchberg</w:t>
      </w:r>
      <w:proofErr w:type="spellEnd"/>
      <w:r w:rsidRPr="009D296A">
        <w:rPr>
          <w:rFonts w:ascii="Times New Roman" w:hAnsi="Times New Roman" w:cs="Times New Roman"/>
          <w:sz w:val="24"/>
          <w:szCs w:val="24"/>
        </w:rPr>
        <w:t xml:space="preserve"> &amp; </w:t>
      </w:r>
      <w:proofErr w:type="spellStart"/>
      <w:r w:rsidRPr="009D296A">
        <w:rPr>
          <w:rFonts w:ascii="Times New Roman" w:hAnsi="Times New Roman" w:cs="Times New Roman"/>
          <w:sz w:val="24"/>
          <w:szCs w:val="24"/>
        </w:rPr>
        <w:t>Tröndle</w:t>
      </w:r>
      <w:proofErr w:type="spellEnd"/>
      <w:r w:rsidRPr="009D296A">
        <w:rPr>
          <w:rFonts w:ascii="Times New Roman" w:hAnsi="Times New Roman" w:cs="Times New Roman"/>
          <w:sz w:val="24"/>
          <w:szCs w:val="24"/>
        </w:rPr>
        <w:t xml:space="preserve">, 2012; </w:t>
      </w:r>
      <w:proofErr w:type="spellStart"/>
      <w:r w:rsidRPr="009D296A">
        <w:rPr>
          <w:rFonts w:ascii="Times New Roman" w:hAnsi="Times New Roman" w:cs="Times New Roman"/>
          <w:sz w:val="24"/>
          <w:szCs w:val="24"/>
        </w:rPr>
        <w:t>Leinhardt</w:t>
      </w:r>
      <w:proofErr w:type="spellEnd"/>
      <w:r w:rsidRPr="009D296A">
        <w:rPr>
          <w:rFonts w:ascii="Times New Roman" w:hAnsi="Times New Roman" w:cs="Times New Roman"/>
          <w:sz w:val="24"/>
          <w:szCs w:val="24"/>
        </w:rPr>
        <w:t xml:space="preserve"> &amp; Crowley,</w:t>
      </w:r>
      <w:r w:rsidR="00B9199C">
        <w:rPr>
          <w:rFonts w:ascii="Times New Roman" w:hAnsi="Times New Roman" w:cs="Times New Roman"/>
          <w:sz w:val="24"/>
          <w:szCs w:val="24"/>
        </w:rPr>
        <w:t xml:space="preserve"> </w:t>
      </w:r>
      <w:r w:rsidRPr="009D296A">
        <w:rPr>
          <w:rFonts w:ascii="Times New Roman" w:hAnsi="Times New Roman" w:cs="Times New Roman"/>
          <w:sz w:val="24"/>
          <w:szCs w:val="24"/>
        </w:rPr>
        <w:t xml:space="preserve">2002; Roberts, 1997; Watson &amp; </w:t>
      </w:r>
      <w:proofErr w:type="spellStart"/>
      <w:r w:rsidRPr="009D296A">
        <w:rPr>
          <w:rFonts w:ascii="Times New Roman" w:hAnsi="Times New Roman" w:cs="Times New Roman"/>
          <w:sz w:val="24"/>
          <w:szCs w:val="24"/>
        </w:rPr>
        <w:t>Werb</w:t>
      </w:r>
      <w:proofErr w:type="spellEnd"/>
      <w:r w:rsidRPr="009D296A">
        <w:rPr>
          <w:rFonts w:ascii="Times New Roman" w:hAnsi="Times New Roman" w:cs="Times New Roman"/>
          <w:sz w:val="24"/>
          <w:szCs w:val="24"/>
        </w:rPr>
        <w:t>, 2013). Lack of appreciation of authenticity is thought</w:t>
      </w:r>
      <w:r w:rsidR="00B9199C">
        <w:rPr>
          <w:rFonts w:ascii="Times New Roman" w:hAnsi="Times New Roman" w:cs="Times New Roman"/>
          <w:sz w:val="24"/>
          <w:szCs w:val="24"/>
        </w:rPr>
        <w:t xml:space="preserve"> </w:t>
      </w:r>
      <w:r w:rsidRPr="009D296A">
        <w:rPr>
          <w:rFonts w:ascii="Times New Roman" w:hAnsi="Times New Roman" w:cs="Times New Roman"/>
          <w:sz w:val="24"/>
          <w:szCs w:val="24"/>
        </w:rPr>
        <w:t>to undermine not only the aesthetic value of a museum visit b</w:t>
      </w:r>
      <w:r w:rsidR="00B9199C">
        <w:rPr>
          <w:rFonts w:ascii="Times New Roman" w:hAnsi="Times New Roman" w:cs="Times New Roman"/>
          <w:sz w:val="24"/>
          <w:szCs w:val="24"/>
        </w:rPr>
        <w:t>ut interfere with potential edu</w:t>
      </w:r>
      <w:r w:rsidRPr="009D296A">
        <w:rPr>
          <w:rFonts w:ascii="Times New Roman" w:hAnsi="Times New Roman" w:cs="Times New Roman"/>
          <w:sz w:val="24"/>
          <w:szCs w:val="24"/>
        </w:rPr>
        <w:t>cational gains. It is surprising, therefore, that almost no empirical research has investigated</w:t>
      </w:r>
      <w:r w:rsidR="00B9199C">
        <w:rPr>
          <w:rFonts w:ascii="Times New Roman" w:hAnsi="Times New Roman" w:cs="Times New Roman"/>
          <w:sz w:val="24"/>
          <w:szCs w:val="24"/>
        </w:rPr>
        <w:t xml:space="preserve"> </w:t>
      </w:r>
      <w:r w:rsidRPr="009D296A">
        <w:rPr>
          <w:rFonts w:ascii="Times New Roman" w:hAnsi="Times New Roman" w:cs="Times New Roman"/>
          <w:sz w:val="24"/>
          <w:szCs w:val="24"/>
        </w:rPr>
        <w:t>how visitors interpret collections in natural history institutions in relation to their value as</w:t>
      </w:r>
      <w:r w:rsidR="00B9199C">
        <w:rPr>
          <w:rFonts w:ascii="Times New Roman" w:hAnsi="Times New Roman" w:cs="Times New Roman"/>
          <w:sz w:val="24"/>
          <w:szCs w:val="24"/>
        </w:rPr>
        <w:t xml:space="preserve"> </w:t>
      </w:r>
      <w:r w:rsidRPr="009D296A">
        <w:rPr>
          <w:rFonts w:ascii="Times New Roman" w:hAnsi="Times New Roman" w:cs="Times New Roman"/>
          <w:sz w:val="24"/>
          <w:szCs w:val="24"/>
        </w:rPr>
        <w:t xml:space="preserve">authentic and educational </w:t>
      </w:r>
      <w:proofErr w:type="spellStart"/>
      <w:r w:rsidRPr="009D296A">
        <w:rPr>
          <w:rFonts w:ascii="Times New Roman" w:hAnsi="Times New Roman" w:cs="Times New Roman"/>
          <w:sz w:val="24"/>
          <w:szCs w:val="24"/>
        </w:rPr>
        <w:t>biofacts</w:t>
      </w:r>
      <w:proofErr w:type="spellEnd"/>
      <w:r w:rsidRPr="009D296A">
        <w:rPr>
          <w:rFonts w:ascii="Times New Roman" w:hAnsi="Times New Roman" w:cs="Times New Roman"/>
          <w:sz w:val="24"/>
          <w:szCs w:val="24"/>
        </w:rPr>
        <w:t xml:space="preserve"> (objects of natural history).</w:t>
      </w:r>
    </w:p>
    <w:p w:rsidR="00A82752" w:rsidRDefault="005F5C1C" w:rsidP="00A82752">
      <w:pPr>
        <w:spacing w:before="240" w:line="480" w:lineRule="auto"/>
        <w:ind w:firstLine="720"/>
        <w:jc w:val="both"/>
        <w:rPr>
          <w:rFonts w:ascii="Times New Roman" w:hAnsi="Times New Roman" w:cs="Times New Roman"/>
          <w:sz w:val="24"/>
          <w:szCs w:val="24"/>
        </w:rPr>
      </w:pPr>
      <w:r w:rsidRPr="009D296A">
        <w:rPr>
          <w:rFonts w:ascii="Times New Roman" w:hAnsi="Times New Roman" w:cs="Times New Roman"/>
          <w:sz w:val="24"/>
          <w:szCs w:val="24"/>
        </w:rPr>
        <w:t>In a recent report based on a series of seminars aimed at creating a learning research agenda</w:t>
      </w:r>
      <w:r w:rsidR="00B9199C">
        <w:rPr>
          <w:rFonts w:ascii="Times New Roman" w:hAnsi="Times New Roman" w:cs="Times New Roman"/>
          <w:sz w:val="24"/>
          <w:szCs w:val="24"/>
        </w:rPr>
        <w:t xml:space="preserve"> </w:t>
      </w:r>
      <w:r w:rsidRPr="009D296A">
        <w:rPr>
          <w:rFonts w:ascii="Times New Roman" w:hAnsi="Times New Roman" w:cs="Times New Roman"/>
          <w:sz w:val="24"/>
          <w:szCs w:val="24"/>
        </w:rPr>
        <w:t>for natural history institutions, museum practitioners and academics agreed that concerns</w:t>
      </w:r>
      <w:r w:rsidR="00B9199C">
        <w:rPr>
          <w:rFonts w:ascii="Times New Roman" w:hAnsi="Times New Roman" w:cs="Times New Roman"/>
          <w:sz w:val="24"/>
          <w:szCs w:val="24"/>
        </w:rPr>
        <w:t xml:space="preserve"> </w:t>
      </w:r>
      <w:r w:rsidRPr="009D296A">
        <w:rPr>
          <w:rFonts w:ascii="Times New Roman" w:hAnsi="Times New Roman" w:cs="Times New Roman"/>
          <w:sz w:val="24"/>
          <w:szCs w:val="24"/>
        </w:rPr>
        <w:t>about authenticity and how much it matters are increasingly important in a digital world</w:t>
      </w:r>
      <w:r w:rsidR="00B9199C">
        <w:rPr>
          <w:rFonts w:ascii="Times New Roman" w:hAnsi="Times New Roman" w:cs="Times New Roman"/>
          <w:sz w:val="24"/>
          <w:szCs w:val="24"/>
        </w:rPr>
        <w:t xml:space="preserve"> </w:t>
      </w:r>
      <w:r w:rsidRPr="009D296A">
        <w:rPr>
          <w:rFonts w:ascii="Times New Roman" w:hAnsi="Times New Roman" w:cs="Times New Roman"/>
          <w:sz w:val="24"/>
          <w:szCs w:val="24"/>
        </w:rPr>
        <w:t>(Dillon et al. 2016). This report also emphasized the need to know more about how visitors</w:t>
      </w:r>
      <w:r w:rsidR="00B9199C">
        <w:rPr>
          <w:rFonts w:ascii="Times New Roman" w:hAnsi="Times New Roman" w:cs="Times New Roman"/>
          <w:sz w:val="24"/>
          <w:szCs w:val="24"/>
        </w:rPr>
        <w:t xml:space="preserve"> </w:t>
      </w:r>
      <w:r w:rsidRPr="009D296A">
        <w:rPr>
          <w:rFonts w:ascii="Times New Roman" w:hAnsi="Times New Roman" w:cs="Times New Roman"/>
          <w:sz w:val="24"/>
          <w:szCs w:val="24"/>
        </w:rPr>
        <w:t>interpret and engage with natural history collections and how this in</w:t>
      </w:r>
      <w:r w:rsidR="00B9199C">
        <w:rPr>
          <w:rFonts w:ascii="Times New Roman" w:hAnsi="Times New Roman" w:cs="Times New Roman"/>
          <w:sz w:val="24"/>
          <w:szCs w:val="24"/>
        </w:rPr>
        <w:t>f</w:t>
      </w:r>
      <w:r w:rsidRPr="009D296A">
        <w:rPr>
          <w:rFonts w:ascii="Times New Roman" w:hAnsi="Times New Roman" w:cs="Times New Roman"/>
          <w:sz w:val="24"/>
          <w:szCs w:val="24"/>
        </w:rPr>
        <w:t>luences their learning.</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The current study was an attempt to start to address some of these issues. The aim was to</w:t>
      </w:r>
      <w:r w:rsidR="00536B35">
        <w:rPr>
          <w:rFonts w:ascii="Times New Roman" w:hAnsi="Times New Roman" w:cs="Times New Roman"/>
          <w:sz w:val="24"/>
          <w:szCs w:val="24"/>
        </w:rPr>
        <w:t xml:space="preserve"> </w:t>
      </w:r>
      <w:r w:rsidRPr="009D296A">
        <w:rPr>
          <w:rFonts w:ascii="Times New Roman" w:hAnsi="Times New Roman" w:cs="Times New Roman"/>
          <w:sz w:val="24"/>
          <w:szCs w:val="24"/>
        </w:rPr>
        <w:t>assess museum visitors’ beliefs about the museum-worthy and educational value of animal</w:t>
      </w:r>
      <w:r w:rsidR="00536B35">
        <w:rPr>
          <w:rFonts w:ascii="Times New Roman" w:hAnsi="Times New Roman" w:cs="Times New Roman"/>
          <w:sz w:val="24"/>
          <w:szCs w:val="24"/>
        </w:rPr>
        <w:t xml:space="preserve"> </w:t>
      </w:r>
      <w:r w:rsidRPr="009D296A">
        <w:rPr>
          <w:rFonts w:ascii="Times New Roman" w:hAnsi="Times New Roman" w:cs="Times New Roman"/>
          <w:sz w:val="24"/>
          <w:szCs w:val="24"/>
        </w:rPr>
        <w:t>taxidermy that was on disp</w:t>
      </w:r>
      <w:r w:rsidR="00D218E1">
        <w:rPr>
          <w:rFonts w:ascii="Times New Roman" w:hAnsi="Times New Roman" w:cs="Times New Roman"/>
          <w:sz w:val="24"/>
          <w:szCs w:val="24"/>
        </w:rPr>
        <w:t xml:space="preserve">lay in a natural history museum. </w:t>
      </w:r>
    </w:p>
    <w:p w:rsidR="00A82752" w:rsidRDefault="005F5C1C" w:rsidP="00A82752">
      <w:pPr>
        <w:spacing w:before="240" w:line="480" w:lineRule="auto"/>
        <w:ind w:firstLine="720"/>
        <w:jc w:val="both"/>
        <w:rPr>
          <w:rFonts w:ascii="Times New Roman" w:hAnsi="Times New Roman" w:cs="Times New Roman"/>
          <w:sz w:val="24"/>
          <w:szCs w:val="24"/>
        </w:rPr>
      </w:pPr>
      <w:r w:rsidRPr="009D296A">
        <w:rPr>
          <w:rFonts w:ascii="Times New Roman" w:hAnsi="Times New Roman" w:cs="Times New Roman"/>
          <w:sz w:val="24"/>
          <w:szCs w:val="24"/>
        </w:rPr>
        <w:t>One of the few empirical studies that has investigated adults’ understanding of the</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 xml:space="preserve">museum-worthy nature of authentic objects was conducted by Frazier, </w:t>
      </w:r>
      <w:proofErr w:type="spellStart"/>
      <w:r w:rsidRPr="009D296A">
        <w:rPr>
          <w:rFonts w:ascii="Times New Roman" w:hAnsi="Times New Roman" w:cs="Times New Roman"/>
          <w:sz w:val="24"/>
          <w:szCs w:val="24"/>
        </w:rPr>
        <w:t>Gelman</w:t>
      </w:r>
      <w:proofErr w:type="spellEnd"/>
      <w:r w:rsidRPr="009D296A">
        <w:rPr>
          <w:rFonts w:ascii="Times New Roman" w:hAnsi="Times New Roman" w:cs="Times New Roman"/>
          <w:sz w:val="24"/>
          <w:szCs w:val="24"/>
        </w:rPr>
        <w:t>, Wilson,</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and Hood (2009). They asked 244 undergraduates whether a variety of objects that could</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 xml:space="preserve">be viewed as authentic by virtue of their uniqueness or historical or personal </w:t>
      </w:r>
      <w:r w:rsidR="00D218E1" w:rsidRPr="009D296A">
        <w:rPr>
          <w:rFonts w:ascii="Times New Roman" w:hAnsi="Times New Roman" w:cs="Times New Roman"/>
          <w:sz w:val="24"/>
          <w:szCs w:val="24"/>
        </w:rPr>
        <w:t>significance</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 xml:space="preserve">belonged in a museum. Participants judged historically </w:t>
      </w:r>
      <w:r w:rsidR="00D218E1" w:rsidRPr="009D296A">
        <w:rPr>
          <w:rFonts w:ascii="Times New Roman" w:hAnsi="Times New Roman" w:cs="Times New Roman"/>
          <w:sz w:val="24"/>
          <w:szCs w:val="24"/>
        </w:rPr>
        <w:t>significant</w:t>
      </w:r>
      <w:r w:rsidRPr="009D296A">
        <w:rPr>
          <w:rFonts w:ascii="Times New Roman" w:hAnsi="Times New Roman" w:cs="Times New Roman"/>
          <w:sz w:val="24"/>
          <w:szCs w:val="24"/>
        </w:rPr>
        <w:t xml:space="preserve"> objects (e.g., a dinosaur</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lastRenderedPageBreak/>
        <w:t>bone), unique or original creations (e.g., a Picasso painting),</w:t>
      </w:r>
      <w:r w:rsidR="00D218E1">
        <w:rPr>
          <w:rFonts w:ascii="Times New Roman" w:hAnsi="Times New Roman" w:cs="Times New Roman"/>
          <w:sz w:val="24"/>
          <w:szCs w:val="24"/>
        </w:rPr>
        <w:t xml:space="preserve"> and objects with a famous asso</w:t>
      </w:r>
      <w:r w:rsidRPr="009D296A">
        <w:rPr>
          <w:rFonts w:ascii="Times New Roman" w:hAnsi="Times New Roman" w:cs="Times New Roman"/>
          <w:sz w:val="24"/>
          <w:szCs w:val="24"/>
        </w:rPr>
        <w:t xml:space="preserve">ciation (e.g., Pierce </w:t>
      </w:r>
      <w:proofErr w:type="spellStart"/>
      <w:r w:rsidRPr="009D296A">
        <w:rPr>
          <w:rFonts w:ascii="Times New Roman" w:hAnsi="Times New Roman" w:cs="Times New Roman"/>
          <w:sz w:val="24"/>
          <w:szCs w:val="24"/>
        </w:rPr>
        <w:t>Brosnan’s</w:t>
      </w:r>
      <w:proofErr w:type="spellEnd"/>
      <w:r w:rsidRPr="009D296A">
        <w:rPr>
          <w:rFonts w:ascii="Times New Roman" w:hAnsi="Times New Roman" w:cs="Times New Roman"/>
          <w:sz w:val="24"/>
          <w:szCs w:val="24"/>
        </w:rPr>
        <w:t xml:space="preserve"> tuxedo) as museum worthy. Personal associations (e.g., your</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favorite item of clothing) were judged as least museum worthy. These data reveal that adults</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judge these types of authentic objects as appropriate for di</w:t>
      </w:r>
      <w:r w:rsidR="00D218E1">
        <w:rPr>
          <w:rFonts w:ascii="Times New Roman" w:hAnsi="Times New Roman" w:cs="Times New Roman"/>
          <w:sz w:val="24"/>
          <w:szCs w:val="24"/>
        </w:rPr>
        <w:t>splay in a museum and, by impli</w:t>
      </w:r>
      <w:r w:rsidRPr="009D296A">
        <w:rPr>
          <w:rFonts w:ascii="Times New Roman" w:hAnsi="Times New Roman" w:cs="Times New Roman"/>
          <w:sz w:val="24"/>
          <w:szCs w:val="24"/>
        </w:rPr>
        <w:t xml:space="preserve">cation, that they expect museums to display authentic objects (see also </w:t>
      </w:r>
      <w:proofErr w:type="spellStart"/>
      <w:r w:rsidRPr="009D296A">
        <w:rPr>
          <w:rFonts w:ascii="Times New Roman" w:hAnsi="Times New Roman" w:cs="Times New Roman"/>
          <w:sz w:val="24"/>
          <w:szCs w:val="24"/>
        </w:rPr>
        <w:t>Leinhardt</w:t>
      </w:r>
      <w:proofErr w:type="spellEnd"/>
      <w:r w:rsidRPr="009D296A">
        <w:rPr>
          <w:rFonts w:ascii="Times New Roman" w:hAnsi="Times New Roman" w:cs="Times New Roman"/>
          <w:sz w:val="24"/>
          <w:szCs w:val="24"/>
        </w:rPr>
        <w:t xml:space="preserve"> &amp; Crowley</w:t>
      </w:r>
      <w:proofErr w:type="gramStart"/>
      <w:r w:rsidRPr="009D296A">
        <w:rPr>
          <w:rFonts w:ascii="Times New Roman" w:hAnsi="Times New Roman" w:cs="Times New Roman"/>
          <w:sz w:val="24"/>
          <w:szCs w:val="24"/>
        </w:rPr>
        <w:t>,2002</w:t>
      </w:r>
      <w:proofErr w:type="gramEnd"/>
      <w:r w:rsidRPr="009D296A">
        <w:rPr>
          <w:rFonts w:ascii="Times New Roman" w:hAnsi="Times New Roman" w:cs="Times New Roman"/>
          <w:sz w:val="24"/>
          <w:szCs w:val="24"/>
        </w:rPr>
        <w:t xml:space="preserve">). </w:t>
      </w:r>
    </w:p>
    <w:p w:rsidR="00A82752" w:rsidRDefault="005F5C1C" w:rsidP="00A82752">
      <w:pPr>
        <w:spacing w:before="240" w:line="480" w:lineRule="auto"/>
        <w:ind w:firstLine="720"/>
        <w:jc w:val="both"/>
        <w:rPr>
          <w:rFonts w:ascii="Times New Roman" w:hAnsi="Times New Roman" w:cs="Times New Roman"/>
          <w:sz w:val="24"/>
          <w:szCs w:val="24"/>
        </w:rPr>
      </w:pPr>
      <w:r w:rsidRPr="009D296A">
        <w:rPr>
          <w:rFonts w:ascii="Times New Roman" w:hAnsi="Times New Roman" w:cs="Times New Roman"/>
          <w:sz w:val="24"/>
          <w:szCs w:val="24"/>
        </w:rPr>
        <w:t>However, it is important to bear in mind that the reasons why particular objects could</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 xml:space="preserve">be seen as authentic are very </w:t>
      </w:r>
      <w:proofErr w:type="spellStart"/>
      <w:r w:rsidRPr="009D296A">
        <w:rPr>
          <w:rFonts w:ascii="Times New Roman" w:hAnsi="Times New Roman" w:cs="Times New Roman"/>
          <w:sz w:val="24"/>
          <w:szCs w:val="24"/>
        </w:rPr>
        <w:t>diferent</w:t>
      </w:r>
      <w:proofErr w:type="spellEnd"/>
      <w:r w:rsidRPr="009D296A">
        <w:rPr>
          <w:rFonts w:ascii="Times New Roman" w:hAnsi="Times New Roman" w:cs="Times New Roman"/>
          <w:sz w:val="24"/>
          <w:szCs w:val="24"/>
        </w:rPr>
        <w:t>. Artifacts, such as celebrity possessions or works of art,</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are authentic by virtue of being original or unique, or they may have a historic connection</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 xml:space="preserve">(Roberts, 1997). In contrast, </w:t>
      </w:r>
      <w:proofErr w:type="spellStart"/>
      <w:r w:rsidRPr="009D296A">
        <w:rPr>
          <w:rFonts w:ascii="Times New Roman" w:hAnsi="Times New Roman" w:cs="Times New Roman"/>
          <w:sz w:val="24"/>
          <w:szCs w:val="24"/>
        </w:rPr>
        <w:t>biofacts</w:t>
      </w:r>
      <w:proofErr w:type="spellEnd"/>
      <w:r w:rsidRPr="009D296A">
        <w:rPr>
          <w:rFonts w:ascii="Times New Roman" w:hAnsi="Times New Roman" w:cs="Times New Roman"/>
          <w:sz w:val="24"/>
          <w:szCs w:val="24"/>
        </w:rPr>
        <w:t>, such as a dinosaur bone, are authentic because they</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originate from nature as opposed to a deliberate manufacturing process (Evans et al., 2002).</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In the study by Frazier et al. (2009), it is not clear whether participants’ understanding of</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uniqueness, origin, or other factors led to participants’ responses because they were not asked</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to justify them.</w:t>
      </w:r>
    </w:p>
    <w:p w:rsidR="00A82752" w:rsidRDefault="005F5C1C" w:rsidP="00A82752">
      <w:pPr>
        <w:spacing w:before="240" w:line="480" w:lineRule="auto"/>
        <w:ind w:firstLine="720"/>
        <w:jc w:val="both"/>
        <w:rPr>
          <w:rFonts w:ascii="Times New Roman" w:hAnsi="Times New Roman" w:cs="Times New Roman"/>
          <w:sz w:val="24"/>
          <w:szCs w:val="24"/>
        </w:rPr>
      </w:pPr>
      <w:r w:rsidRPr="009D296A">
        <w:rPr>
          <w:rFonts w:ascii="Times New Roman" w:hAnsi="Times New Roman" w:cs="Times New Roman"/>
          <w:sz w:val="24"/>
          <w:szCs w:val="24"/>
        </w:rPr>
        <w:t>Young children have a nascent understanding that museums contain special objects. In</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 xml:space="preserve">what seems to be the only study conducted on children’s beliefs about museum </w:t>
      </w:r>
      <w:r w:rsidR="00D218E1">
        <w:rPr>
          <w:rFonts w:ascii="Times New Roman" w:hAnsi="Times New Roman" w:cs="Times New Roman"/>
          <w:sz w:val="24"/>
          <w:szCs w:val="24"/>
        </w:rPr>
        <w:t>worthi</w:t>
      </w:r>
      <w:r w:rsidRPr="009D296A">
        <w:rPr>
          <w:rFonts w:ascii="Times New Roman" w:hAnsi="Times New Roman" w:cs="Times New Roman"/>
          <w:sz w:val="24"/>
          <w:szCs w:val="24"/>
        </w:rPr>
        <w:t xml:space="preserve">ness, Frazier and </w:t>
      </w:r>
      <w:proofErr w:type="spellStart"/>
      <w:r w:rsidRPr="009D296A">
        <w:rPr>
          <w:rFonts w:ascii="Times New Roman" w:hAnsi="Times New Roman" w:cs="Times New Roman"/>
          <w:sz w:val="24"/>
          <w:szCs w:val="24"/>
        </w:rPr>
        <w:t>Gelman</w:t>
      </w:r>
      <w:proofErr w:type="spellEnd"/>
      <w:r w:rsidRPr="009D296A">
        <w:rPr>
          <w:rFonts w:ascii="Times New Roman" w:hAnsi="Times New Roman" w:cs="Times New Roman"/>
          <w:sz w:val="24"/>
          <w:szCs w:val="24"/>
        </w:rPr>
        <w:t xml:space="preserve"> (2009) asked 4- to 10-year-olds whether a variety of authentic and</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 xml:space="preserve">inauthentic objects (presented as pairs of photographs) </w:t>
      </w:r>
      <w:r w:rsidR="00D218E1">
        <w:rPr>
          <w:rFonts w:ascii="Times New Roman" w:hAnsi="Times New Roman" w:cs="Times New Roman"/>
          <w:sz w:val="24"/>
          <w:szCs w:val="24"/>
        </w:rPr>
        <w:t>belonged in a museum. Preschool</w:t>
      </w:r>
      <w:r w:rsidRPr="009D296A">
        <w:rPr>
          <w:rFonts w:ascii="Times New Roman" w:hAnsi="Times New Roman" w:cs="Times New Roman"/>
          <w:sz w:val="24"/>
          <w:szCs w:val="24"/>
        </w:rPr>
        <w:t>ers judged celebrity possessions (e.g., the U.S. president’s lag pin) as museum worthy, and</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 xml:space="preserve">inauthentic items (e.g., a brand new lag pin) as not museum worthy. </w:t>
      </w:r>
      <w:r w:rsidRPr="009D296A">
        <w:rPr>
          <w:rFonts w:ascii="Times New Roman" w:hAnsi="Times New Roman" w:cs="Times New Roman"/>
          <w:sz w:val="24"/>
          <w:szCs w:val="24"/>
        </w:rPr>
        <w:lastRenderedPageBreak/>
        <w:t>Original creations (e.g.,</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 xml:space="preserve">the very </w:t>
      </w:r>
      <w:r w:rsidR="00D218E1">
        <w:rPr>
          <w:rFonts w:ascii="Times New Roman" w:hAnsi="Times New Roman" w:cs="Times New Roman"/>
          <w:sz w:val="24"/>
          <w:szCs w:val="24"/>
        </w:rPr>
        <w:t>f</w:t>
      </w:r>
      <w:r w:rsidRPr="009D296A">
        <w:rPr>
          <w:rFonts w:ascii="Times New Roman" w:hAnsi="Times New Roman" w:cs="Times New Roman"/>
          <w:sz w:val="24"/>
          <w:szCs w:val="24"/>
        </w:rPr>
        <w:t>irst teddy bear as opposed to a brand new teddy bear) were not judged as museum</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 xml:space="preserve">worthy until kindergarten age. Importantly, Frazier and </w:t>
      </w:r>
      <w:proofErr w:type="spellStart"/>
      <w:r w:rsidRPr="009D296A">
        <w:rPr>
          <w:rFonts w:ascii="Times New Roman" w:hAnsi="Times New Roman" w:cs="Times New Roman"/>
          <w:sz w:val="24"/>
          <w:szCs w:val="24"/>
        </w:rPr>
        <w:t>Gelman</w:t>
      </w:r>
      <w:proofErr w:type="spellEnd"/>
      <w:r w:rsidRPr="009D296A">
        <w:rPr>
          <w:rFonts w:ascii="Times New Roman" w:hAnsi="Times New Roman" w:cs="Times New Roman"/>
          <w:sz w:val="24"/>
          <w:szCs w:val="24"/>
        </w:rPr>
        <w:t xml:space="preserve"> (2009) made sure that these</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responses were not made on the basis of whether children would simply want to have the item.</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 xml:space="preserve">They also </w:t>
      </w:r>
      <w:proofErr w:type="spellStart"/>
      <w:r w:rsidRPr="009D296A">
        <w:rPr>
          <w:rFonts w:ascii="Times New Roman" w:hAnsi="Times New Roman" w:cs="Times New Roman"/>
          <w:sz w:val="24"/>
          <w:szCs w:val="24"/>
        </w:rPr>
        <w:t>conirmed</w:t>
      </w:r>
      <w:proofErr w:type="spellEnd"/>
      <w:r w:rsidRPr="009D296A">
        <w:rPr>
          <w:rFonts w:ascii="Times New Roman" w:hAnsi="Times New Roman" w:cs="Times New Roman"/>
          <w:sz w:val="24"/>
          <w:szCs w:val="24"/>
        </w:rPr>
        <w:t xml:space="preserve"> that children understood the purpose of a museum.</w:t>
      </w:r>
    </w:p>
    <w:p w:rsidR="00F4384C" w:rsidRDefault="005F5C1C" w:rsidP="00A82752">
      <w:pPr>
        <w:spacing w:before="240" w:line="480" w:lineRule="auto"/>
        <w:ind w:firstLine="720"/>
        <w:jc w:val="both"/>
        <w:rPr>
          <w:rFonts w:ascii="Times New Roman" w:hAnsi="Times New Roman" w:cs="Times New Roman"/>
          <w:sz w:val="24"/>
          <w:szCs w:val="24"/>
        </w:rPr>
      </w:pPr>
      <w:r w:rsidRPr="009D296A">
        <w:rPr>
          <w:rFonts w:ascii="Times New Roman" w:hAnsi="Times New Roman" w:cs="Times New Roman"/>
          <w:sz w:val="24"/>
          <w:szCs w:val="24"/>
        </w:rPr>
        <w:t xml:space="preserve">When interpreting the results of both of the studies by Frazier </w:t>
      </w:r>
      <w:r w:rsidR="00D218E1">
        <w:rPr>
          <w:rFonts w:ascii="Times New Roman" w:hAnsi="Times New Roman" w:cs="Times New Roman"/>
          <w:sz w:val="24"/>
          <w:szCs w:val="24"/>
        </w:rPr>
        <w:t>et al. (2009), it is also impor</w:t>
      </w:r>
      <w:r w:rsidRPr="009D296A">
        <w:rPr>
          <w:rFonts w:ascii="Times New Roman" w:hAnsi="Times New Roman" w:cs="Times New Roman"/>
          <w:sz w:val="24"/>
          <w:szCs w:val="24"/>
        </w:rPr>
        <w:t>tant to bear in mind that they investigated participants’ per</w:t>
      </w:r>
      <w:r w:rsidR="00D218E1">
        <w:rPr>
          <w:rFonts w:ascii="Times New Roman" w:hAnsi="Times New Roman" w:cs="Times New Roman"/>
          <w:sz w:val="24"/>
          <w:szCs w:val="24"/>
        </w:rPr>
        <w:t>ceptions of objects in a labora</w:t>
      </w:r>
      <w:r w:rsidRPr="009D296A">
        <w:rPr>
          <w:rFonts w:ascii="Times New Roman" w:hAnsi="Times New Roman" w:cs="Times New Roman"/>
          <w:sz w:val="24"/>
          <w:szCs w:val="24"/>
        </w:rPr>
        <w:t>tory setting; therefore, it is not clear to what extent these responses would be made by actual</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museum visitors. Also, they did not ask participants to justify their decisions, meaning that we</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do not know to what extent perceptions of authenticity m</w:t>
      </w:r>
      <w:r w:rsidR="00D218E1">
        <w:rPr>
          <w:rFonts w:ascii="Times New Roman" w:hAnsi="Times New Roman" w:cs="Times New Roman"/>
          <w:sz w:val="24"/>
          <w:szCs w:val="24"/>
        </w:rPr>
        <w:t xml:space="preserve">ay have been important in making </w:t>
      </w:r>
      <w:r w:rsidRPr="009D296A">
        <w:rPr>
          <w:rFonts w:ascii="Times New Roman" w:hAnsi="Times New Roman" w:cs="Times New Roman"/>
          <w:sz w:val="24"/>
          <w:szCs w:val="24"/>
        </w:rPr>
        <w:t>those judgments. This is an important issue because the yes/no nature of the question meant</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 xml:space="preserve">that there was a 50% probability that children answered correctly by chance. </w:t>
      </w:r>
    </w:p>
    <w:p w:rsidR="00A82752" w:rsidRDefault="005F5C1C" w:rsidP="00A82752">
      <w:pPr>
        <w:spacing w:before="240" w:line="480" w:lineRule="auto"/>
        <w:ind w:firstLine="720"/>
        <w:jc w:val="both"/>
        <w:rPr>
          <w:rFonts w:ascii="Times New Roman" w:hAnsi="Times New Roman" w:cs="Times New Roman"/>
          <w:sz w:val="24"/>
          <w:szCs w:val="24"/>
        </w:rPr>
      </w:pPr>
      <w:r w:rsidRPr="009D296A">
        <w:rPr>
          <w:rFonts w:ascii="Times New Roman" w:hAnsi="Times New Roman" w:cs="Times New Roman"/>
          <w:sz w:val="24"/>
          <w:szCs w:val="24"/>
        </w:rPr>
        <w:t>Furthermore,</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 xml:space="preserve">the studies focused primarily on artefacts, not natural specimens. As explained above, </w:t>
      </w:r>
      <w:r w:rsidR="00D218E1" w:rsidRPr="009D296A">
        <w:rPr>
          <w:rFonts w:ascii="Times New Roman" w:hAnsi="Times New Roman" w:cs="Times New Roman"/>
          <w:sz w:val="24"/>
          <w:szCs w:val="24"/>
        </w:rPr>
        <w:t>natural specimens</w:t>
      </w:r>
      <w:r w:rsidRPr="009D296A">
        <w:rPr>
          <w:rFonts w:ascii="Times New Roman" w:hAnsi="Times New Roman" w:cs="Times New Roman"/>
          <w:sz w:val="24"/>
          <w:szCs w:val="24"/>
        </w:rPr>
        <w:t xml:space="preserve"> are authentic by virtue of their origin in nature as oppose</w:t>
      </w:r>
      <w:r w:rsidR="00D218E1">
        <w:rPr>
          <w:rFonts w:ascii="Times New Roman" w:hAnsi="Times New Roman" w:cs="Times New Roman"/>
          <w:sz w:val="24"/>
          <w:szCs w:val="24"/>
        </w:rPr>
        <w:t xml:space="preserve">d to being manufactured. </w:t>
      </w:r>
      <w:r w:rsidRPr="009D296A">
        <w:rPr>
          <w:rFonts w:ascii="Times New Roman" w:hAnsi="Times New Roman" w:cs="Times New Roman"/>
          <w:sz w:val="24"/>
          <w:szCs w:val="24"/>
        </w:rPr>
        <w:t>In addition, these studies asked participants about relatively unfamiliar objects; animals are</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 xml:space="preserve">familiar to children (Inagaki &amp; </w:t>
      </w:r>
      <w:proofErr w:type="spellStart"/>
      <w:r w:rsidRPr="009D296A">
        <w:rPr>
          <w:rFonts w:ascii="Times New Roman" w:hAnsi="Times New Roman" w:cs="Times New Roman"/>
          <w:sz w:val="24"/>
          <w:szCs w:val="24"/>
        </w:rPr>
        <w:t>Hatano</w:t>
      </w:r>
      <w:proofErr w:type="spellEnd"/>
      <w:r w:rsidRPr="009D296A">
        <w:rPr>
          <w:rFonts w:ascii="Times New Roman" w:hAnsi="Times New Roman" w:cs="Times New Roman"/>
          <w:sz w:val="24"/>
          <w:szCs w:val="24"/>
        </w:rPr>
        <w:t>, 1996) and it is likely that their understanding is more</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sophisticated when reasoning about familiar objects. Therefore,</w:t>
      </w:r>
      <w:r w:rsidR="00D218E1">
        <w:rPr>
          <w:rFonts w:ascii="Times New Roman" w:hAnsi="Times New Roman" w:cs="Times New Roman"/>
          <w:sz w:val="24"/>
          <w:szCs w:val="24"/>
        </w:rPr>
        <w:t xml:space="preserve"> we still know little about vis</w:t>
      </w:r>
      <w:r w:rsidRPr="009D296A">
        <w:rPr>
          <w:rFonts w:ascii="Times New Roman" w:hAnsi="Times New Roman" w:cs="Times New Roman"/>
          <w:sz w:val="24"/>
          <w:szCs w:val="24"/>
        </w:rPr>
        <w:t xml:space="preserve">itors’ perception of the authenticity of </w:t>
      </w:r>
      <w:r w:rsidRPr="009D296A">
        <w:rPr>
          <w:rFonts w:ascii="Times New Roman" w:hAnsi="Times New Roman" w:cs="Times New Roman"/>
          <w:sz w:val="24"/>
          <w:szCs w:val="24"/>
        </w:rPr>
        <w:lastRenderedPageBreak/>
        <w:t>natural specimens (animals) that are viewed during a</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natural history museum visit, nor how these are a</w:t>
      </w:r>
      <w:r w:rsidR="00D218E1">
        <w:rPr>
          <w:rFonts w:ascii="Times New Roman" w:hAnsi="Times New Roman" w:cs="Times New Roman"/>
          <w:sz w:val="24"/>
          <w:szCs w:val="24"/>
        </w:rPr>
        <w:t>f</w:t>
      </w:r>
      <w:r w:rsidRPr="009D296A">
        <w:rPr>
          <w:rFonts w:ascii="Times New Roman" w:hAnsi="Times New Roman" w:cs="Times New Roman"/>
          <w:sz w:val="24"/>
          <w:szCs w:val="24"/>
        </w:rPr>
        <w:t>fected by age and context.</w:t>
      </w:r>
    </w:p>
    <w:p w:rsidR="00F4384C" w:rsidRDefault="005F5C1C" w:rsidP="00A82752">
      <w:pPr>
        <w:spacing w:before="240" w:line="480" w:lineRule="auto"/>
        <w:ind w:firstLine="720"/>
        <w:jc w:val="both"/>
        <w:rPr>
          <w:rFonts w:ascii="Times New Roman" w:hAnsi="Times New Roman" w:cs="Times New Roman"/>
          <w:sz w:val="24"/>
          <w:szCs w:val="24"/>
        </w:rPr>
      </w:pPr>
      <w:r w:rsidRPr="009D296A">
        <w:rPr>
          <w:rFonts w:ascii="Times New Roman" w:hAnsi="Times New Roman" w:cs="Times New Roman"/>
          <w:sz w:val="24"/>
          <w:szCs w:val="24"/>
        </w:rPr>
        <w:t xml:space="preserve">Theoretically, there are two ways in which visitors may reason about </w:t>
      </w:r>
      <w:proofErr w:type="spellStart"/>
      <w:r w:rsidRPr="009D296A">
        <w:rPr>
          <w:rFonts w:ascii="Times New Roman" w:hAnsi="Times New Roman" w:cs="Times New Roman"/>
          <w:sz w:val="24"/>
          <w:szCs w:val="24"/>
        </w:rPr>
        <w:t>taxidermied</w:t>
      </w:r>
      <w:proofErr w:type="spellEnd"/>
      <w:r w:rsidRPr="009D296A">
        <w:rPr>
          <w:rFonts w:ascii="Times New Roman" w:hAnsi="Times New Roman" w:cs="Times New Roman"/>
          <w:sz w:val="24"/>
          <w:szCs w:val="24"/>
        </w:rPr>
        <w:t xml:space="preserve"> animals</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 xml:space="preserve">in terms of their museum worthiness and educational value. The </w:t>
      </w:r>
      <w:r w:rsidR="00D218E1">
        <w:rPr>
          <w:rFonts w:ascii="Times New Roman" w:hAnsi="Times New Roman" w:cs="Times New Roman"/>
          <w:sz w:val="24"/>
          <w:szCs w:val="24"/>
        </w:rPr>
        <w:t>f</w:t>
      </w:r>
      <w:r w:rsidRPr="009D296A">
        <w:rPr>
          <w:rFonts w:ascii="Times New Roman" w:hAnsi="Times New Roman" w:cs="Times New Roman"/>
          <w:sz w:val="24"/>
          <w:szCs w:val="24"/>
        </w:rPr>
        <w:t>irst is related to their</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 xml:space="preserve">authentic, as opposed to </w:t>
      </w:r>
      <w:r w:rsidR="00D218E1" w:rsidRPr="009D296A">
        <w:rPr>
          <w:rFonts w:ascii="Times New Roman" w:hAnsi="Times New Roman" w:cs="Times New Roman"/>
          <w:sz w:val="24"/>
          <w:szCs w:val="24"/>
        </w:rPr>
        <w:t>artificial</w:t>
      </w:r>
      <w:r w:rsidRPr="009D296A">
        <w:rPr>
          <w:rFonts w:ascii="Times New Roman" w:hAnsi="Times New Roman" w:cs="Times New Roman"/>
          <w:sz w:val="24"/>
          <w:szCs w:val="24"/>
        </w:rPr>
        <w:t xml:space="preserve">, nature. The origins of a </w:t>
      </w:r>
      <w:proofErr w:type="spellStart"/>
      <w:r w:rsidRPr="009D296A">
        <w:rPr>
          <w:rFonts w:ascii="Times New Roman" w:hAnsi="Times New Roman" w:cs="Times New Roman"/>
          <w:sz w:val="24"/>
          <w:szCs w:val="24"/>
        </w:rPr>
        <w:t>taxidermied</w:t>
      </w:r>
      <w:proofErr w:type="spellEnd"/>
      <w:r w:rsidRPr="009D296A">
        <w:rPr>
          <w:rFonts w:ascii="Times New Roman" w:hAnsi="Times New Roman" w:cs="Times New Roman"/>
          <w:sz w:val="24"/>
          <w:szCs w:val="24"/>
        </w:rPr>
        <w:t xml:space="preserve"> animal are in nature,</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 xml:space="preserve">not from a manufacturing process. A </w:t>
      </w:r>
      <w:proofErr w:type="spellStart"/>
      <w:r w:rsidRPr="009D296A">
        <w:rPr>
          <w:rFonts w:ascii="Times New Roman" w:hAnsi="Times New Roman" w:cs="Times New Roman"/>
          <w:sz w:val="24"/>
          <w:szCs w:val="24"/>
        </w:rPr>
        <w:t>taxidermied</w:t>
      </w:r>
      <w:proofErr w:type="spellEnd"/>
      <w:r w:rsidRPr="009D296A">
        <w:rPr>
          <w:rFonts w:ascii="Times New Roman" w:hAnsi="Times New Roman" w:cs="Times New Roman"/>
          <w:sz w:val="24"/>
          <w:szCs w:val="24"/>
        </w:rPr>
        <w:t xml:space="preserve"> animal provides a realistic and authentic</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presentation of a particular animal’s skin (</w:t>
      </w:r>
      <w:proofErr w:type="spellStart"/>
      <w:r w:rsidRPr="009D296A">
        <w:rPr>
          <w:rFonts w:ascii="Times New Roman" w:hAnsi="Times New Roman" w:cs="Times New Roman"/>
          <w:sz w:val="24"/>
          <w:szCs w:val="24"/>
        </w:rPr>
        <w:t>Poliquin</w:t>
      </w:r>
      <w:proofErr w:type="spellEnd"/>
      <w:r w:rsidRPr="009D296A">
        <w:rPr>
          <w:rFonts w:ascii="Times New Roman" w:hAnsi="Times New Roman" w:cs="Times New Roman"/>
          <w:sz w:val="24"/>
          <w:szCs w:val="24"/>
        </w:rPr>
        <w:t>, 2008) with many authentic features</w:t>
      </w:r>
      <w:r w:rsidR="00D218E1" w:rsidRPr="009D296A">
        <w:rPr>
          <w:rFonts w:ascii="Times New Roman" w:hAnsi="Times New Roman" w:cs="Times New Roman"/>
          <w:sz w:val="24"/>
          <w:szCs w:val="24"/>
        </w:rPr>
        <w:t xml:space="preserve"> </w:t>
      </w:r>
      <w:r w:rsidRPr="009D296A">
        <w:rPr>
          <w:rFonts w:ascii="Times New Roman" w:hAnsi="Times New Roman" w:cs="Times New Roman"/>
          <w:sz w:val="24"/>
          <w:szCs w:val="24"/>
        </w:rPr>
        <w:t>(usually with the exception of the eyes, which are replaced with</w:t>
      </w:r>
      <w:r w:rsidR="00D218E1">
        <w:rPr>
          <w:rFonts w:ascii="Times New Roman" w:hAnsi="Times New Roman" w:cs="Times New Roman"/>
          <w:sz w:val="24"/>
          <w:szCs w:val="24"/>
        </w:rPr>
        <w:t xml:space="preserve"> glass). </w:t>
      </w:r>
    </w:p>
    <w:p w:rsidR="00A82752" w:rsidRDefault="00D218E1" w:rsidP="00A82752">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other words, a </w:t>
      </w:r>
      <w:proofErr w:type="spellStart"/>
      <w:r>
        <w:rPr>
          <w:rFonts w:ascii="Times New Roman" w:hAnsi="Times New Roman" w:cs="Times New Roman"/>
          <w:sz w:val="24"/>
          <w:szCs w:val="24"/>
        </w:rPr>
        <w:t>taxi</w:t>
      </w:r>
      <w:r w:rsidR="005F5C1C" w:rsidRPr="009D296A">
        <w:rPr>
          <w:rFonts w:ascii="Times New Roman" w:hAnsi="Times New Roman" w:cs="Times New Roman"/>
          <w:sz w:val="24"/>
          <w:szCs w:val="24"/>
        </w:rPr>
        <w:t>dermied</w:t>
      </w:r>
      <w:proofErr w:type="spellEnd"/>
      <w:r w:rsidR="005F5C1C" w:rsidRPr="009D296A">
        <w:rPr>
          <w:rFonts w:ascii="Times New Roman" w:hAnsi="Times New Roman" w:cs="Times New Roman"/>
          <w:sz w:val="24"/>
          <w:szCs w:val="24"/>
        </w:rPr>
        <w:t xml:space="preserve"> animal has authentic properties owing to its natural origins. This can be contrasted</w:t>
      </w:r>
      <w:r>
        <w:rPr>
          <w:rFonts w:ascii="Times New Roman" w:hAnsi="Times New Roman" w:cs="Times New Roman"/>
          <w:sz w:val="24"/>
          <w:szCs w:val="24"/>
        </w:rPr>
        <w:t xml:space="preserve"> </w:t>
      </w:r>
      <w:r w:rsidR="005F5C1C" w:rsidRPr="009D296A">
        <w:rPr>
          <w:rFonts w:ascii="Times New Roman" w:hAnsi="Times New Roman" w:cs="Times New Roman"/>
          <w:sz w:val="24"/>
          <w:szCs w:val="24"/>
        </w:rPr>
        <w:t>with models of animals that are made from materials, such as wooden carvings, porcelain</w:t>
      </w:r>
      <w:r>
        <w:rPr>
          <w:rFonts w:ascii="Times New Roman" w:hAnsi="Times New Roman" w:cs="Times New Roman"/>
          <w:sz w:val="24"/>
          <w:szCs w:val="24"/>
        </w:rPr>
        <w:t xml:space="preserve"> </w:t>
      </w:r>
      <w:r w:rsidR="005F5C1C" w:rsidRPr="009D296A">
        <w:rPr>
          <w:rFonts w:ascii="Times New Roman" w:hAnsi="Times New Roman" w:cs="Times New Roman"/>
          <w:sz w:val="24"/>
          <w:szCs w:val="24"/>
        </w:rPr>
        <w:t xml:space="preserve">statues, or toys, which can be considered inauthentic </w:t>
      </w:r>
      <w:r>
        <w:rPr>
          <w:rFonts w:ascii="Times New Roman" w:hAnsi="Times New Roman" w:cs="Times New Roman"/>
          <w:sz w:val="24"/>
          <w:szCs w:val="24"/>
        </w:rPr>
        <w:t>because they were manufactured.</w:t>
      </w:r>
      <w:r w:rsidR="005F5C1C" w:rsidRPr="009D296A">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5F5C1C" w:rsidRPr="009D296A">
        <w:rPr>
          <w:rFonts w:ascii="Times New Roman" w:hAnsi="Times New Roman" w:cs="Times New Roman"/>
          <w:sz w:val="24"/>
          <w:szCs w:val="24"/>
        </w:rPr>
        <w:t>second concept that can be used to reason about the value of taxidermy, which makes it</w:t>
      </w:r>
      <w:r>
        <w:rPr>
          <w:rFonts w:ascii="Times New Roman" w:hAnsi="Times New Roman" w:cs="Times New Roman"/>
          <w:sz w:val="24"/>
          <w:szCs w:val="24"/>
        </w:rPr>
        <w:t xml:space="preserve"> </w:t>
      </w:r>
      <w:r w:rsidR="005F5C1C" w:rsidRPr="009D296A">
        <w:rPr>
          <w:rFonts w:ascii="Times New Roman" w:hAnsi="Times New Roman" w:cs="Times New Roman"/>
          <w:sz w:val="24"/>
          <w:szCs w:val="24"/>
        </w:rPr>
        <w:t>distinct from museum artifacts, involves the ontological distinction between the living and</w:t>
      </w:r>
      <w:r>
        <w:rPr>
          <w:rFonts w:ascii="Times New Roman" w:hAnsi="Times New Roman" w:cs="Times New Roman"/>
          <w:sz w:val="24"/>
          <w:szCs w:val="24"/>
        </w:rPr>
        <w:t xml:space="preserve"> </w:t>
      </w:r>
      <w:r w:rsidR="005F5C1C" w:rsidRPr="009D296A">
        <w:rPr>
          <w:rFonts w:ascii="Times New Roman" w:hAnsi="Times New Roman" w:cs="Times New Roman"/>
          <w:sz w:val="24"/>
          <w:szCs w:val="24"/>
        </w:rPr>
        <w:t xml:space="preserve">the nonliving whereby a </w:t>
      </w:r>
      <w:proofErr w:type="spellStart"/>
      <w:r w:rsidR="005F5C1C" w:rsidRPr="009D296A">
        <w:rPr>
          <w:rFonts w:ascii="Times New Roman" w:hAnsi="Times New Roman" w:cs="Times New Roman"/>
          <w:sz w:val="24"/>
          <w:szCs w:val="24"/>
        </w:rPr>
        <w:t>taxidermied</w:t>
      </w:r>
      <w:proofErr w:type="spellEnd"/>
      <w:r w:rsidR="005F5C1C" w:rsidRPr="009D296A">
        <w:rPr>
          <w:rFonts w:ascii="Times New Roman" w:hAnsi="Times New Roman" w:cs="Times New Roman"/>
          <w:sz w:val="24"/>
          <w:szCs w:val="24"/>
        </w:rPr>
        <w:t xml:space="preserve"> animal used to be alive but now it is dead. As noted by</w:t>
      </w:r>
      <w:r>
        <w:rPr>
          <w:rFonts w:ascii="Times New Roman" w:hAnsi="Times New Roman" w:cs="Times New Roman"/>
          <w:sz w:val="24"/>
          <w:szCs w:val="24"/>
        </w:rPr>
        <w:t xml:space="preserve"> </w:t>
      </w:r>
      <w:proofErr w:type="spellStart"/>
      <w:r w:rsidR="005F5C1C" w:rsidRPr="009D296A">
        <w:rPr>
          <w:rFonts w:ascii="Times New Roman" w:hAnsi="Times New Roman" w:cs="Times New Roman"/>
          <w:sz w:val="24"/>
          <w:szCs w:val="24"/>
        </w:rPr>
        <w:t>Poliquin</w:t>
      </w:r>
      <w:proofErr w:type="spellEnd"/>
      <w:r w:rsidR="005F5C1C" w:rsidRPr="009D296A">
        <w:rPr>
          <w:rFonts w:ascii="Times New Roman" w:hAnsi="Times New Roman" w:cs="Times New Roman"/>
          <w:sz w:val="24"/>
          <w:szCs w:val="24"/>
        </w:rPr>
        <w:t xml:space="preserve"> (2008, p. 127) the “lifelike appearance” and “innate stillness” of taxidermy enables</w:t>
      </w:r>
      <w:r>
        <w:rPr>
          <w:rFonts w:ascii="Times New Roman" w:hAnsi="Times New Roman" w:cs="Times New Roman"/>
          <w:sz w:val="24"/>
          <w:szCs w:val="24"/>
        </w:rPr>
        <w:t xml:space="preserve"> </w:t>
      </w:r>
      <w:r w:rsidR="005F5C1C" w:rsidRPr="009D296A">
        <w:rPr>
          <w:rFonts w:ascii="Times New Roman" w:hAnsi="Times New Roman" w:cs="Times New Roman"/>
          <w:sz w:val="24"/>
          <w:szCs w:val="24"/>
        </w:rPr>
        <w:t>intimate inspection of physiological details of the living animal that would be di</w:t>
      </w:r>
      <w:r>
        <w:rPr>
          <w:rFonts w:ascii="Times New Roman" w:hAnsi="Times New Roman" w:cs="Times New Roman"/>
          <w:sz w:val="24"/>
          <w:szCs w:val="24"/>
        </w:rPr>
        <w:t>ff</w:t>
      </w:r>
      <w:r w:rsidR="005F5C1C" w:rsidRPr="009D296A">
        <w:rPr>
          <w:rFonts w:ascii="Times New Roman" w:hAnsi="Times New Roman" w:cs="Times New Roman"/>
          <w:sz w:val="24"/>
          <w:szCs w:val="24"/>
        </w:rPr>
        <w:t>icult (if not</w:t>
      </w:r>
      <w:r>
        <w:rPr>
          <w:rFonts w:ascii="Times New Roman" w:hAnsi="Times New Roman" w:cs="Times New Roman"/>
          <w:sz w:val="24"/>
          <w:szCs w:val="24"/>
        </w:rPr>
        <w:t xml:space="preserve"> </w:t>
      </w:r>
      <w:r w:rsidR="005F5C1C" w:rsidRPr="009D296A">
        <w:rPr>
          <w:rFonts w:ascii="Times New Roman" w:hAnsi="Times New Roman" w:cs="Times New Roman"/>
          <w:sz w:val="24"/>
          <w:szCs w:val="24"/>
        </w:rPr>
        <w:t>impossible for the lay person) if the animal was still alive.</w:t>
      </w:r>
    </w:p>
    <w:p w:rsidR="00F4384C" w:rsidRDefault="005F5C1C" w:rsidP="00A82752">
      <w:pPr>
        <w:spacing w:before="240" w:line="480" w:lineRule="auto"/>
        <w:ind w:firstLine="720"/>
        <w:jc w:val="both"/>
        <w:rPr>
          <w:rFonts w:ascii="Times New Roman" w:hAnsi="Times New Roman" w:cs="Times New Roman"/>
          <w:sz w:val="24"/>
          <w:szCs w:val="24"/>
        </w:rPr>
      </w:pPr>
      <w:r w:rsidRPr="009D296A">
        <w:rPr>
          <w:rFonts w:ascii="Times New Roman" w:hAnsi="Times New Roman" w:cs="Times New Roman"/>
          <w:sz w:val="24"/>
          <w:szCs w:val="24"/>
        </w:rPr>
        <w:t xml:space="preserve">The ability to reason about the presence or absence of authentic versus </w:t>
      </w:r>
      <w:r w:rsidR="00D218E1" w:rsidRPr="009D296A">
        <w:rPr>
          <w:rFonts w:ascii="Times New Roman" w:hAnsi="Times New Roman" w:cs="Times New Roman"/>
          <w:sz w:val="24"/>
          <w:szCs w:val="24"/>
        </w:rPr>
        <w:t>artificial</w:t>
      </w:r>
      <w:r w:rsidRPr="009D296A">
        <w:rPr>
          <w:rFonts w:ascii="Times New Roman" w:hAnsi="Times New Roman" w:cs="Times New Roman"/>
          <w:sz w:val="24"/>
          <w:szCs w:val="24"/>
        </w:rPr>
        <w:t xml:space="preserve"> properties</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 xml:space="preserve">is fairly well established by the preschool years (Bunce &amp; Harris, 2008; 2013; </w:t>
      </w:r>
      <w:proofErr w:type="spellStart"/>
      <w:r w:rsidRPr="009D296A">
        <w:rPr>
          <w:rFonts w:ascii="Times New Roman" w:hAnsi="Times New Roman" w:cs="Times New Roman"/>
          <w:sz w:val="24"/>
          <w:szCs w:val="24"/>
        </w:rPr>
        <w:lastRenderedPageBreak/>
        <w:t>Flavell</w:t>
      </w:r>
      <w:proofErr w:type="spellEnd"/>
      <w:r w:rsidRPr="009D296A">
        <w:rPr>
          <w:rFonts w:ascii="Times New Roman" w:hAnsi="Times New Roman" w:cs="Times New Roman"/>
          <w:sz w:val="24"/>
          <w:szCs w:val="24"/>
        </w:rPr>
        <w:t xml:space="preserve">, </w:t>
      </w:r>
      <w:proofErr w:type="spellStart"/>
      <w:r w:rsidRPr="009D296A">
        <w:rPr>
          <w:rFonts w:ascii="Times New Roman" w:hAnsi="Times New Roman" w:cs="Times New Roman"/>
          <w:sz w:val="24"/>
          <w:szCs w:val="24"/>
        </w:rPr>
        <w:t>Flavell</w:t>
      </w:r>
      <w:proofErr w:type="spellEnd"/>
      <w:r w:rsidRPr="009D296A">
        <w:rPr>
          <w:rFonts w:ascii="Times New Roman" w:hAnsi="Times New Roman" w:cs="Times New Roman"/>
          <w:sz w:val="24"/>
          <w:szCs w:val="24"/>
        </w:rPr>
        <w:t>, &amp;</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 xml:space="preserve">Green, 1987; Harris &amp; </w:t>
      </w:r>
      <w:proofErr w:type="spellStart"/>
      <w:r w:rsidRPr="009D296A">
        <w:rPr>
          <w:rFonts w:ascii="Times New Roman" w:hAnsi="Times New Roman" w:cs="Times New Roman"/>
          <w:sz w:val="24"/>
          <w:szCs w:val="24"/>
        </w:rPr>
        <w:t>Kavanaugh</w:t>
      </w:r>
      <w:proofErr w:type="spellEnd"/>
      <w:r w:rsidRPr="009D296A">
        <w:rPr>
          <w:rFonts w:ascii="Times New Roman" w:hAnsi="Times New Roman" w:cs="Times New Roman"/>
          <w:sz w:val="24"/>
          <w:szCs w:val="24"/>
        </w:rPr>
        <w:t xml:space="preserve">, 1993; Moll &amp; </w:t>
      </w:r>
      <w:proofErr w:type="spellStart"/>
      <w:r w:rsidRPr="009D296A">
        <w:rPr>
          <w:rFonts w:ascii="Times New Roman" w:hAnsi="Times New Roman" w:cs="Times New Roman"/>
          <w:sz w:val="24"/>
          <w:szCs w:val="24"/>
        </w:rPr>
        <w:t>Tomasello</w:t>
      </w:r>
      <w:proofErr w:type="spellEnd"/>
      <w:r w:rsidRPr="009D296A">
        <w:rPr>
          <w:rFonts w:ascii="Times New Roman" w:hAnsi="Times New Roman" w:cs="Times New Roman"/>
          <w:sz w:val="24"/>
          <w:szCs w:val="24"/>
        </w:rPr>
        <w:t>, 2012; Woolley &amp; Wellman, 1990).</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In Bunce and Harris (2013) 3- to 5-year-olds understood that toy Lego animals, such as a toy</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sheep, were not authentic because they are “only made of blocks” and they have “not got the</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right wool.” However, there was an improvement with age whereby performance of the older</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children was more accurate than the younger children. In a second experiment, children’s</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understanding improved when the Lego animals and real animals were presented together as</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a pair of photographs (e.g., a Lego sheep was presented alongsi</w:t>
      </w:r>
      <w:r w:rsidR="00D218E1">
        <w:rPr>
          <w:rFonts w:ascii="Times New Roman" w:hAnsi="Times New Roman" w:cs="Times New Roman"/>
          <w:sz w:val="24"/>
          <w:szCs w:val="24"/>
        </w:rPr>
        <w:t xml:space="preserve">de a real sheep). </w:t>
      </w:r>
    </w:p>
    <w:p w:rsidR="00A82752" w:rsidRDefault="00D218E1" w:rsidP="00A82752">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manipula</w:t>
      </w:r>
      <w:r w:rsidR="005F5C1C" w:rsidRPr="009D296A">
        <w:rPr>
          <w:rFonts w:ascii="Times New Roman" w:hAnsi="Times New Roman" w:cs="Times New Roman"/>
          <w:sz w:val="24"/>
          <w:szCs w:val="24"/>
        </w:rPr>
        <w:t>tion dramatically increased the number of children who referred to the presence of authentic</w:t>
      </w:r>
      <w:r>
        <w:rPr>
          <w:rFonts w:ascii="Times New Roman" w:hAnsi="Times New Roman" w:cs="Times New Roman"/>
          <w:sz w:val="24"/>
          <w:szCs w:val="24"/>
        </w:rPr>
        <w:t xml:space="preserve"> </w:t>
      </w:r>
      <w:r w:rsidR="005F5C1C" w:rsidRPr="009D296A">
        <w:rPr>
          <w:rFonts w:ascii="Times New Roman" w:hAnsi="Times New Roman" w:cs="Times New Roman"/>
          <w:sz w:val="24"/>
          <w:szCs w:val="24"/>
        </w:rPr>
        <w:t>properties of the real sheep and the absence of authentic properties of the Lego sheep. Taken</w:t>
      </w:r>
      <w:r>
        <w:rPr>
          <w:rFonts w:ascii="Times New Roman" w:hAnsi="Times New Roman" w:cs="Times New Roman"/>
          <w:sz w:val="24"/>
          <w:szCs w:val="24"/>
        </w:rPr>
        <w:t xml:space="preserve"> </w:t>
      </w:r>
      <w:r w:rsidR="005F5C1C" w:rsidRPr="009D296A">
        <w:rPr>
          <w:rFonts w:ascii="Times New Roman" w:hAnsi="Times New Roman" w:cs="Times New Roman"/>
          <w:sz w:val="24"/>
          <w:szCs w:val="24"/>
        </w:rPr>
        <w:t xml:space="preserve">together, these </w:t>
      </w:r>
      <w:r w:rsidRPr="009D296A">
        <w:rPr>
          <w:rFonts w:ascii="Times New Roman" w:hAnsi="Times New Roman" w:cs="Times New Roman"/>
          <w:sz w:val="24"/>
          <w:szCs w:val="24"/>
        </w:rPr>
        <w:t>findings</w:t>
      </w:r>
      <w:r w:rsidR="005F5C1C" w:rsidRPr="009D296A">
        <w:rPr>
          <w:rFonts w:ascii="Times New Roman" w:hAnsi="Times New Roman" w:cs="Times New Roman"/>
          <w:sz w:val="24"/>
          <w:szCs w:val="24"/>
        </w:rPr>
        <w:t xml:space="preserve"> suggest that preschoolers have a </w:t>
      </w:r>
      <w:r>
        <w:rPr>
          <w:rFonts w:ascii="Times New Roman" w:hAnsi="Times New Roman" w:cs="Times New Roman"/>
          <w:sz w:val="24"/>
          <w:szCs w:val="24"/>
        </w:rPr>
        <w:t>good understanding of authentic</w:t>
      </w:r>
      <w:r w:rsidR="005F5C1C" w:rsidRPr="009D296A">
        <w:rPr>
          <w:rFonts w:ascii="Times New Roman" w:hAnsi="Times New Roman" w:cs="Times New Roman"/>
          <w:sz w:val="24"/>
          <w:szCs w:val="24"/>
        </w:rPr>
        <w:t>ity in relation to real animals and toys, but this improves when judgments of authentic and</w:t>
      </w:r>
      <w:r>
        <w:rPr>
          <w:rFonts w:ascii="Times New Roman" w:hAnsi="Times New Roman" w:cs="Times New Roman"/>
          <w:sz w:val="24"/>
          <w:szCs w:val="24"/>
        </w:rPr>
        <w:t xml:space="preserve"> </w:t>
      </w:r>
      <w:r w:rsidR="005F5C1C" w:rsidRPr="009D296A">
        <w:rPr>
          <w:rFonts w:ascii="Times New Roman" w:hAnsi="Times New Roman" w:cs="Times New Roman"/>
          <w:sz w:val="24"/>
          <w:szCs w:val="24"/>
        </w:rPr>
        <w:t>inauthentic items are made relative to one another.</w:t>
      </w:r>
    </w:p>
    <w:p w:rsidR="00A82752" w:rsidRDefault="005F5C1C" w:rsidP="00A82752">
      <w:pPr>
        <w:spacing w:before="240" w:line="480" w:lineRule="auto"/>
        <w:ind w:firstLine="720"/>
        <w:jc w:val="both"/>
        <w:rPr>
          <w:rFonts w:ascii="Times New Roman" w:hAnsi="Times New Roman" w:cs="Times New Roman"/>
          <w:sz w:val="24"/>
          <w:szCs w:val="24"/>
        </w:rPr>
      </w:pPr>
      <w:r w:rsidRPr="009D296A">
        <w:rPr>
          <w:rFonts w:ascii="Times New Roman" w:hAnsi="Times New Roman" w:cs="Times New Roman"/>
          <w:sz w:val="24"/>
          <w:szCs w:val="24"/>
        </w:rPr>
        <w:t xml:space="preserve">The ability to reason about the distinction between the living and the dead is also </w:t>
      </w:r>
      <w:proofErr w:type="gramStart"/>
      <w:r w:rsidRPr="009D296A">
        <w:rPr>
          <w:rFonts w:ascii="Times New Roman" w:hAnsi="Times New Roman" w:cs="Times New Roman"/>
          <w:sz w:val="24"/>
          <w:szCs w:val="24"/>
        </w:rPr>
        <w:t>present</w:t>
      </w:r>
      <w:proofErr w:type="gramEnd"/>
      <w:r w:rsidR="00D218E1">
        <w:rPr>
          <w:rFonts w:ascii="Times New Roman" w:hAnsi="Times New Roman" w:cs="Times New Roman"/>
          <w:sz w:val="24"/>
          <w:szCs w:val="24"/>
        </w:rPr>
        <w:t xml:space="preserve"> </w:t>
      </w:r>
      <w:r w:rsidRPr="009D296A">
        <w:rPr>
          <w:rFonts w:ascii="Times New Roman" w:hAnsi="Times New Roman" w:cs="Times New Roman"/>
          <w:sz w:val="24"/>
          <w:szCs w:val="24"/>
        </w:rPr>
        <w:t>in the preschool years. Preschoolers attribute biological properties including growing and</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breathing to animate entities, such as animals, but not to inanimate entities, such as chairs</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 xml:space="preserve">(Greif, Nelson, </w:t>
      </w:r>
      <w:proofErr w:type="spellStart"/>
      <w:r w:rsidRPr="009D296A">
        <w:rPr>
          <w:rFonts w:ascii="Times New Roman" w:hAnsi="Times New Roman" w:cs="Times New Roman"/>
          <w:sz w:val="24"/>
          <w:szCs w:val="24"/>
        </w:rPr>
        <w:t>Keil</w:t>
      </w:r>
      <w:proofErr w:type="spellEnd"/>
      <w:r w:rsidRPr="009D296A">
        <w:rPr>
          <w:rFonts w:ascii="Times New Roman" w:hAnsi="Times New Roman" w:cs="Times New Roman"/>
          <w:sz w:val="24"/>
          <w:szCs w:val="24"/>
        </w:rPr>
        <w:t>, &amp; Gutierrez, 2006). They also know that internal parts, such as bones</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 xml:space="preserve">and a brain, are suitable for animals but not machines (Gottfried &amp; </w:t>
      </w:r>
      <w:proofErr w:type="spellStart"/>
      <w:r w:rsidRPr="009D296A">
        <w:rPr>
          <w:rFonts w:ascii="Times New Roman" w:hAnsi="Times New Roman" w:cs="Times New Roman"/>
          <w:sz w:val="24"/>
          <w:szCs w:val="24"/>
        </w:rPr>
        <w:t>Gelman</w:t>
      </w:r>
      <w:proofErr w:type="spellEnd"/>
      <w:r w:rsidRPr="009D296A">
        <w:rPr>
          <w:rFonts w:ascii="Times New Roman" w:hAnsi="Times New Roman" w:cs="Times New Roman"/>
          <w:sz w:val="24"/>
          <w:szCs w:val="24"/>
        </w:rPr>
        <w:t xml:space="preserve">, 2005; </w:t>
      </w:r>
      <w:proofErr w:type="spellStart"/>
      <w:r w:rsidRPr="009D296A">
        <w:rPr>
          <w:rFonts w:ascii="Times New Roman" w:hAnsi="Times New Roman" w:cs="Times New Roman"/>
          <w:sz w:val="24"/>
          <w:szCs w:val="24"/>
        </w:rPr>
        <w:t>Scaife</w:t>
      </w:r>
      <w:proofErr w:type="spellEnd"/>
      <w:r w:rsidRPr="009D296A">
        <w:rPr>
          <w:rFonts w:ascii="Times New Roman" w:hAnsi="Times New Roman" w:cs="Times New Roman"/>
          <w:sz w:val="24"/>
          <w:szCs w:val="24"/>
        </w:rPr>
        <w:t xml:space="preserve"> &amp;</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 xml:space="preserve">van </w:t>
      </w:r>
      <w:proofErr w:type="spellStart"/>
      <w:r w:rsidRPr="009D296A">
        <w:rPr>
          <w:rFonts w:ascii="Times New Roman" w:hAnsi="Times New Roman" w:cs="Times New Roman"/>
          <w:sz w:val="24"/>
          <w:szCs w:val="24"/>
        </w:rPr>
        <w:t>Duuren</w:t>
      </w:r>
      <w:proofErr w:type="spellEnd"/>
      <w:r w:rsidRPr="009D296A">
        <w:rPr>
          <w:rFonts w:ascii="Times New Roman" w:hAnsi="Times New Roman" w:cs="Times New Roman"/>
          <w:sz w:val="24"/>
          <w:szCs w:val="24"/>
        </w:rPr>
        <w:t>, 1995). From around the age of 6 years, children develop an understanding that</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 xml:space="preserve">life is supported by the presence of internal organs: </w:t>
      </w:r>
      <w:proofErr w:type="spellStart"/>
      <w:r w:rsidRPr="009D296A">
        <w:rPr>
          <w:rFonts w:ascii="Times New Roman" w:hAnsi="Times New Roman" w:cs="Times New Roman"/>
          <w:sz w:val="24"/>
          <w:szCs w:val="24"/>
        </w:rPr>
        <w:t>Jaakkola</w:t>
      </w:r>
      <w:proofErr w:type="spellEnd"/>
      <w:r w:rsidRPr="009D296A">
        <w:rPr>
          <w:rFonts w:ascii="Times New Roman" w:hAnsi="Times New Roman" w:cs="Times New Roman"/>
          <w:sz w:val="24"/>
          <w:szCs w:val="24"/>
        </w:rPr>
        <w:t xml:space="preserve"> and </w:t>
      </w:r>
      <w:r w:rsidRPr="009D296A">
        <w:rPr>
          <w:rFonts w:ascii="Times New Roman" w:hAnsi="Times New Roman" w:cs="Times New Roman"/>
          <w:sz w:val="24"/>
          <w:szCs w:val="24"/>
        </w:rPr>
        <w:lastRenderedPageBreak/>
        <w:t>Slaughter (2002) found that</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92% of 6-year-olds, but only 33% of 4-year-olds, made spontaneous reference to life or staying</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alive when asked about the purpose of a heart. Around the age of 6 years, children also begin</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to understand that death is irreversible and leads to the cessation of bodily functions (Bering</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 xml:space="preserve">&amp; </w:t>
      </w:r>
      <w:proofErr w:type="spellStart"/>
      <w:r w:rsidRPr="009D296A">
        <w:rPr>
          <w:rFonts w:ascii="Times New Roman" w:hAnsi="Times New Roman" w:cs="Times New Roman"/>
          <w:sz w:val="24"/>
          <w:szCs w:val="24"/>
        </w:rPr>
        <w:t>Bjorklund</w:t>
      </w:r>
      <w:proofErr w:type="spellEnd"/>
      <w:r w:rsidRPr="009D296A">
        <w:rPr>
          <w:rFonts w:ascii="Times New Roman" w:hAnsi="Times New Roman" w:cs="Times New Roman"/>
          <w:sz w:val="24"/>
          <w:szCs w:val="24"/>
        </w:rPr>
        <w:t>, 2004). Taken together, these studies demonstrate that even quite young children</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have some understanding of the living/nonliving distinction and this evidence suggests that</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this may contribute to their understanding of the museum-worthiness and educational value</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of taxidermy.</w:t>
      </w:r>
    </w:p>
    <w:p w:rsidR="00A82752" w:rsidRDefault="005F5C1C" w:rsidP="00A82752">
      <w:pPr>
        <w:spacing w:before="240" w:line="480" w:lineRule="auto"/>
        <w:ind w:firstLine="720"/>
        <w:jc w:val="both"/>
        <w:rPr>
          <w:rFonts w:ascii="Times New Roman" w:hAnsi="Times New Roman" w:cs="Times New Roman"/>
          <w:sz w:val="24"/>
          <w:szCs w:val="24"/>
        </w:rPr>
      </w:pPr>
      <w:r w:rsidRPr="009D296A">
        <w:rPr>
          <w:rFonts w:ascii="Times New Roman" w:hAnsi="Times New Roman" w:cs="Times New Roman"/>
          <w:sz w:val="24"/>
          <w:szCs w:val="24"/>
        </w:rPr>
        <w:t>In summary, the current study assessed the extent to which 4- to 10-year-olds and adults</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understood the value of museum taxidermy in terms of whether it belongs in a museum and</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 xml:space="preserve">can help visitors learn about animals. </w:t>
      </w:r>
      <w:r w:rsidR="00D218E1" w:rsidRPr="009D296A">
        <w:rPr>
          <w:rFonts w:ascii="Times New Roman" w:hAnsi="Times New Roman" w:cs="Times New Roman"/>
          <w:sz w:val="24"/>
          <w:szCs w:val="24"/>
        </w:rPr>
        <w:t>Specifically</w:t>
      </w:r>
      <w:r w:rsidRPr="009D296A">
        <w:rPr>
          <w:rFonts w:ascii="Times New Roman" w:hAnsi="Times New Roman" w:cs="Times New Roman"/>
          <w:sz w:val="24"/>
          <w:szCs w:val="24"/>
        </w:rPr>
        <w:t>, visitors we</w:t>
      </w:r>
      <w:r w:rsidR="00D218E1">
        <w:rPr>
          <w:rFonts w:ascii="Times New Roman" w:hAnsi="Times New Roman" w:cs="Times New Roman"/>
          <w:sz w:val="24"/>
          <w:szCs w:val="24"/>
        </w:rPr>
        <w:t xml:space="preserve">re asked whether and why a </w:t>
      </w:r>
      <w:proofErr w:type="spellStart"/>
      <w:r w:rsidR="00D218E1">
        <w:rPr>
          <w:rFonts w:ascii="Times New Roman" w:hAnsi="Times New Roman" w:cs="Times New Roman"/>
          <w:sz w:val="24"/>
          <w:szCs w:val="24"/>
        </w:rPr>
        <w:t>taxi</w:t>
      </w:r>
      <w:r w:rsidRPr="009D296A">
        <w:rPr>
          <w:rFonts w:ascii="Times New Roman" w:hAnsi="Times New Roman" w:cs="Times New Roman"/>
          <w:sz w:val="24"/>
          <w:szCs w:val="24"/>
        </w:rPr>
        <w:t>dermied</w:t>
      </w:r>
      <w:proofErr w:type="spellEnd"/>
      <w:r w:rsidRPr="009D296A">
        <w:rPr>
          <w:rFonts w:ascii="Times New Roman" w:hAnsi="Times New Roman" w:cs="Times New Roman"/>
          <w:sz w:val="24"/>
          <w:szCs w:val="24"/>
        </w:rPr>
        <w:t xml:space="preserve"> rabbit belongs in a museum and could help visitors learn about rabbits. In line with</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 xml:space="preserve">previous research, the </w:t>
      </w:r>
      <w:r w:rsidR="00D218E1" w:rsidRPr="009D296A">
        <w:rPr>
          <w:rFonts w:ascii="Times New Roman" w:hAnsi="Times New Roman" w:cs="Times New Roman"/>
          <w:sz w:val="24"/>
          <w:szCs w:val="24"/>
        </w:rPr>
        <w:t>first</w:t>
      </w:r>
      <w:r w:rsidRPr="009D296A">
        <w:rPr>
          <w:rFonts w:ascii="Times New Roman" w:hAnsi="Times New Roman" w:cs="Times New Roman"/>
          <w:sz w:val="24"/>
          <w:szCs w:val="24"/>
        </w:rPr>
        <w:t xml:space="preserve"> hypothesis was that there would be an increase with age in the</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 xml:space="preserve">number of visitors who judged the </w:t>
      </w:r>
      <w:proofErr w:type="spellStart"/>
      <w:r w:rsidRPr="009D296A">
        <w:rPr>
          <w:rFonts w:ascii="Times New Roman" w:hAnsi="Times New Roman" w:cs="Times New Roman"/>
          <w:sz w:val="24"/>
          <w:szCs w:val="24"/>
        </w:rPr>
        <w:t>taxidermied</w:t>
      </w:r>
      <w:proofErr w:type="spellEnd"/>
      <w:r w:rsidRPr="009D296A">
        <w:rPr>
          <w:rFonts w:ascii="Times New Roman" w:hAnsi="Times New Roman" w:cs="Times New Roman"/>
          <w:sz w:val="24"/>
          <w:szCs w:val="24"/>
        </w:rPr>
        <w:t xml:space="preserve"> rabbit as museum worthy and educationally</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valuable. It was also expected that visitors would explain their decisions on the basis of the</w:t>
      </w:r>
      <w:r w:rsidR="00D218E1">
        <w:rPr>
          <w:rFonts w:ascii="Times New Roman" w:hAnsi="Times New Roman" w:cs="Times New Roman"/>
          <w:sz w:val="24"/>
          <w:szCs w:val="24"/>
        </w:rPr>
        <w:t xml:space="preserve"> </w:t>
      </w:r>
      <w:r w:rsidRPr="009D296A">
        <w:rPr>
          <w:rFonts w:ascii="Times New Roman" w:hAnsi="Times New Roman" w:cs="Times New Roman"/>
          <w:sz w:val="24"/>
          <w:szCs w:val="24"/>
        </w:rPr>
        <w:t>presence or absence of authentic properties or on the basis of the living/non-living distinction.</w:t>
      </w:r>
    </w:p>
    <w:p w:rsidR="005F5C1C" w:rsidRDefault="005F5C1C" w:rsidP="00A82752">
      <w:pPr>
        <w:spacing w:before="240" w:line="480" w:lineRule="auto"/>
        <w:ind w:firstLine="720"/>
        <w:jc w:val="both"/>
        <w:rPr>
          <w:rFonts w:ascii="Times New Roman" w:hAnsi="Times New Roman" w:cs="Times New Roman"/>
          <w:sz w:val="24"/>
          <w:szCs w:val="24"/>
        </w:rPr>
      </w:pPr>
      <w:r w:rsidRPr="009D296A">
        <w:rPr>
          <w:rFonts w:ascii="Times New Roman" w:hAnsi="Times New Roman" w:cs="Times New Roman"/>
          <w:sz w:val="24"/>
          <w:szCs w:val="24"/>
        </w:rPr>
        <w:t xml:space="preserve">In the current study, the </w:t>
      </w:r>
      <w:proofErr w:type="spellStart"/>
      <w:r w:rsidRPr="009D296A">
        <w:rPr>
          <w:rFonts w:ascii="Times New Roman" w:hAnsi="Times New Roman" w:cs="Times New Roman"/>
          <w:sz w:val="24"/>
          <w:szCs w:val="24"/>
        </w:rPr>
        <w:t>taxidermied</w:t>
      </w:r>
      <w:proofErr w:type="spellEnd"/>
      <w:r w:rsidRPr="009D296A">
        <w:rPr>
          <w:rFonts w:ascii="Times New Roman" w:hAnsi="Times New Roman" w:cs="Times New Roman"/>
          <w:sz w:val="24"/>
          <w:szCs w:val="24"/>
        </w:rPr>
        <w:t xml:space="preserve"> rabbit was presented </w:t>
      </w:r>
      <w:r w:rsidR="00D218E1">
        <w:rPr>
          <w:rFonts w:ascii="Times New Roman" w:hAnsi="Times New Roman" w:cs="Times New Roman"/>
          <w:sz w:val="24"/>
          <w:szCs w:val="24"/>
        </w:rPr>
        <w:t>in one of three independent con</w:t>
      </w:r>
      <w:r w:rsidRPr="009D296A">
        <w:rPr>
          <w:rFonts w:ascii="Times New Roman" w:hAnsi="Times New Roman" w:cs="Times New Roman"/>
          <w:sz w:val="24"/>
          <w:szCs w:val="24"/>
        </w:rPr>
        <w:t xml:space="preserve">ditions. The </w:t>
      </w:r>
      <w:r w:rsidR="008B579B" w:rsidRPr="009D296A">
        <w:rPr>
          <w:rFonts w:ascii="Times New Roman" w:hAnsi="Times New Roman" w:cs="Times New Roman"/>
          <w:sz w:val="24"/>
          <w:szCs w:val="24"/>
        </w:rPr>
        <w:t>first</w:t>
      </w:r>
      <w:r w:rsidRPr="009D296A">
        <w:rPr>
          <w:rFonts w:ascii="Times New Roman" w:hAnsi="Times New Roman" w:cs="Times New Roman"/>
          <w:sz w:val="24"/>
          <w:szCs w:val="24"/>
        </w:rPr>
        <w:t xml:space="preserve"> two conditions </w:t>
      </w:r>
      <w:r w:rsidR="004D7739" w:rsidRPr="009D296A">
        <w:rPr>
          <w:rFonts w:ascii="Times New Roman" w:hAnsi="Times New Roman" w:cs="Times New Roman"/>
          <w:sz w:val="24"/>
          <w:szCs w:val="24"/>
        </w:rPr>
        <w:t>reflected</w:t>
      </w:r>
      <w:r w:rsidRPr="009D296A">
        <w:rPr>
          <w:rFonts w:ascii="Times New Roman" w:hAnsi="Times New Roman" w:cs="Times New Roman"/>
          <w:sz w:val="24"/>
          <w:szCs w:val="24"/>
        </w:rPr>
        <w:t xml:space="preserve"> the way in which taxidermy is curated in museums,</w:t>
      </w:r>
      <w:r w:rsidR="004D7739">
        <w:rPr>
          <w:rFonts w:ascii="Times New Roman" w:hAnsi="Times New Roman" w:cs="Times New Roman"/>
          <w:sz w:val="24"/>
          <w:szCs w:val="24"/>
        </w:rPr>
        <w:t xml:space="preserve"> </w:t>
      </w:r>
      <w:r w:rsidRPr="009D296A">
        <w:rPr>
          <w:rFonts w:ascii="Times New Roman" w:hAnsi="Times New Roman" w:cs="Times New Roman"/>
          <w:sz w:val="24"/>
          <w:szCs w:val="24"/>
        </w:rPr>
        <w:t>either as a touchable object or inside an exhibition case. In a third experimental condition,</w:t>
      </w:r>
      <w:r w:rsidR="004D7739">
        <w:rPr>
          <w:rFonts w:ascii="Times New Roman" w:hAnsi="Times New Roman" w:cs="Times New Roman"/>
          <w:sz w:val="24"/>
          <w:szCs w:val="24"/>
        </w:rPr>
        <w:t xml:space="preserve"> </w:t>
      </w:r>
      <w:r w:rsidRPr="009D296A">
        <w:rPr>
          <w:rFonts w:ascii="Times New Roman" w:hAnsi="Times New Roman" w:cs="Times New Roman"/>
          <w:sz w:val="24"/>
          <w:szCs w:val="24"/>
        </w:rPr>
        <w:t xml:space="preserve">visitors were presented with the </w:t>
      </w:r>
      <w:proofErr w:type="spellStart"/>
      <w:r w:rsidRPr="009D296A">
        <w:rPr>
          <w:rFonts w:ascii="Times New Roman" w:hAnsi="Times New Roman" w:cs="Times New Roman"/>
          <w:sz w:val="24"/>
          <w:szCs w:val="24"/>
        </w:rPr>
        <w:t>taxidermied</w:t>
      </w:r>
      <w:proofErr w:type="spellEnd"/>
      <w:r w:rsidRPr="009D296A">
        <w:rPr>
          <w:rFonts w:ascii="Times New Roman" w:hAnsi="Times New Roman" w:cs="Times New Roman"/>
          <w:sz w:val="24"/>
          <w:szCs w:val="24"/>
        </w:rPr>
        <w:t xml:space="preserve"> rabbit alongside a </w:t>
      </w:r>
      <w:r w:rsidRPr="009D296A">
        <w:rPr>
          <w:rFonts w:ascii="Times New Roman" w:hAnsi="Times New Roman" w:cs="Times New Roman"/>
          <w:sz w:val="24"/>
          <w:szCs w:val="24"/>
        </w:rPr>
        <w:lastRenderedPageBreak/>
        <w:t>r</w:t>
      </w:r>
      <w:r w:rsidR="00A829C8">
        <w:rPr>
          <w:rFonts w:ascii="Times New Roman" w:hAnsi="Times New Roman" w:cs="Times New Roman"/>
          <w:sz w:val="24"/>
          <w:szCs w:val="24"/>
        </w:rPr>
        <w:t>ealistic soft toy rabbit follow</w:t>
      </w:r>
      <w:r w:rsidRPr="009D296A">
        <w:rPr>
          <w:rFonts w:ascii="Times New Roman" w:hAnsi="Times New Roman" w:cs="Times New Roman"/>
          <w:sz w:val="24"/>
          <w:szCs w:val="24"/>
        </w:rPr>
        <w:t>ing the pair presentation method used in Bunce and Harris (2013; see Exp. 2). This condition</w:t>
      </w:r>
      <w:r w:rsidR="00A829C8">
        <w:rPr>
          <w:rFonts w:ascii="Times New Roman" w:hAnsi="Times New Roman" w:cs="Times New Roman"/>
          <w:sz w:val="24"/>
          <w:szCs w:val="24"/>
        </w:rPr>
        <w:t xml:space="preserve"> </w:t>
      </w:r>
      <w:r w:rsidRPr="009D296A">
        <w:rPr>
          <w:rFonts w:ascii="Times New Roman" w:hAnsi="Times New Roman" w:cs="Times New Roman"/>
          <w:sz w:val="24"/>
          <w:szCs w:val="24"/>
        </w:rPr>
        <w:t>was included to test the second hypothesis that the presence of the toy rabbit would serve to</w:t>
      </w:r>
      <w:r w:rsidR="00A829C8">
        <w:rPr>
          <w:rFonts w:ascii="Times New Roman" w:hAnsi="Times New Roman" w:cs="Times New Roman"/>
          <w:sz w:val="24"/>
          <w:szCs w:val="24"/>
        </w:rPr>
        <w:t xml:space="preserve"> </w:t>
      </w:r>
      <w:r w:rsidRPr="009D296A">
        <w:rPr>
          <w:rFonts w:ascii="Times New Roman" w:hAnsi="Times New Roman" w:cs="Times New Roman"/>
          <w:sz w:val="24"/>
          <w:szCs w:val="24"/>
        </w:rPr>
        <w:t xml:space="preserve">increase the number of children who judged the </w:t>
      </w:r>
      <w:proofErr w:type="spellStart"/>
      <w:r w:rsidRPr="009D296A">
        <w:rPr>
          <w:rFonts w:ascii="Times New Roman" w:hAnsi="Times New Roman" w:cs="Times New Roman"/>
          <w:sz w:val="24"/>
          <w:szCs w:val="24"/>
        </w:rPr>
        <w:t>taxidermied</w:t>
      </w:r>
      <w:proofErr w:type="spellEnd"/>
      <w:r w:rsidRPr="009D296A">
        <w:rPr>
          <w:rFonts w:ascii="Times New Roman" w:hAnsi="Times New Roman" w:cs="Times New Roman"/>
          <w:sz w:val="24"/>
          <w:szCs w:val="24"/>
        </w:rPr>
        <w:t xml:space="preserve"> rabbit as museum worthy and</w:t>
      </w:r>
      <w:r w:rsidR="00A829C8">
        <w:rPr>
          <w:rFonts w:ascii="Times New Roman" w:hAnsi="Times New Roman" w:cs="Times New Roman"/>
          <w:sz w:val="24"/>
          <w:szCs w:val="24"/>
        </w:rPr>
        <w:t xml:space="preserve"> </w:t>
      </w:r>
      <w:r w:rsidRPr="009D296A">
        <w:rPr>
          <w:rFonts w:ascii="Times New Roman" w:hAnsi="Times New Roman" w:cs="Times New Roman"/>
          <w:sz w:val="24"/>
          <w:szCs w:val="24"/>
        </w:rPr>
        <w:t>educational on the basis of authenticity.</w:t>
      </w:r>
    </w:p>
    <w:p w:rsidR="00526A07" w:rsidRDefault="00526A07" w:rsidP="00624771">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526A07" w:rsidRPr="00A0746E" w:rsidRDefault="00526A07" w:rsidP="00A82752">
      <w:pPr>
        <w:pStyle w:val="Heading1"/>
        <w:jc w:val="center"/>
      </w:pPr>
      <w:bookmarkStart w:id="8" w:name="_Toc204258374"/>
      <w:r w:rsidRPr="00A0746E">
        <w:lastRenderedPageBreak/>
        <w:t>CHAPTER TWO</w:t>
      </w:r>
      <w:bookmarkEnd w:id="8"/>
    </w:p>
    <w:p w:rsidR="00A0746E" w:rsidRDefault="00526A07" w:rsidP="00A82752">
      <w:pPr>
        <w:pStyle w:val="Heading1"/>
        <w:jc w:val="center"/>
      </w:pPr>
      <w:bookmarkStart w:id="9" w:name="_Toc204258375"/>
      <w:r w:rsidRPr="00A0746E">
        <w:t>MRTHODS AND MATERIALS</w:t>
      </w:r>
      <w:bookmarkEnd w:id="9"/>
    </w:p>
    <w:p w:rsidR="00A0746E" w:rsidRPr="00A0746E" w:rsidRDefault="00A0746E" w:rsidP="00EF0035">
      <w:pPr>
        <w:pStyle w:val="Heading1"/>
      </w:pPr>
      <w:bookmarkStart w:id="10" w:name="_Toc204258376"/>
      <w:r w:rsidRPr="00A0746E">
        <w:t>Participants</w:t>
      </w:r>
      <w:bookmarkEnd w:id="10"/>
    </w:p>
    <w:p w:rsidR="00A0746E" w:rsidRPr="00A0746E" w:rsidRDefault="00A0746E" w:rsidP="00EF0035">
      <w:pPr>
        <w:spacing w:before="240" w:line="480" w:lineRule="auto"/>
        <w:ind w:firstLine="720"/>
        <w:jc w:val="both"/>
        <w:rPr>
          <w:rFonts w:ascii="Times New Roman" w:hAnsi="Times New Roman" w:cs="Times New Roman"/>
          <w:sz w:val="24"/>
          <w:szCs w:val="24"/>
        </w:rPr>
      </w:pPr>
      <w:r w:rsidRPr="00A0746E">
        <w:rPr>
          <w:rFonts w:ascii="Times New Roman" w:hAnsi="Times New Roman" w:cs="Times New Roman"/>
          <w:sz w:val="24"/>
          <w:szCs w:val="24"/>
        </w:rPr>
        <w:t>In total, 228 visitors participated. Table 1 shows the number of participants in each condition,</w:t>
      </w:r>
      <w:r>
        <w:rPr>
          <w:rFonts w:ascii="Times New Roman" w:hAnsi="Times New Roman" w:cs="Times New Roman"/>
          <w:sz w:val="24"/>
          <w:szCs w:val="24"/>
        </w:rPr>
        <w:t xml:space="preserve"> </w:t>
      </w:r>
      <w:r w:rsidRPr="00A0746E">
        <w:rPr>
          <w:rFonts w:ascii="Times New Roman" w:hAnsi="Times New Roman" w:cs="Times New Roman"/>
          <w:sz w:val="24"/>
          <w:szCs w:val="24"/>
        </w:rPr>
        <w:t>and their mean ages and gender. Across all conditions the majority of participants were White</w:t>
      </w:r>
      <w:r>
        <w:rPr>
          <w:rFonts w:ascii="Times New Roman" w:hAnsi="Times New Roman" w:cs="Times New Roman"/>
          <w:sz w:val="24"/>
          <w:szCs w:val="24"/>
        </w:rPr>
        <w:t xml:space="preserve"> </w:t>
      </w:r>
      <w:r w:rsidRPr="00A0746E">
        <w:rPr>
          <w:rFonts w:ascii="Times New Roman" w:hAnsi="Times New Roman" w:cs="Times New Roman"/>
          <w:sz w:val="24"/>
          <w:szCs w:val="24"/>
        </w:rPr>
        <w:t>(n = 201, 88%), living in the United Kingdom (n = 202, 89%), held a bachelor’s or higher</w:t>
      </w:r>
      <w:r>
        <w:rPr>
          <w:rFonts w:ascii="Times New Roman" w:hAnsi="Times New Roman" w:cs="Times New Roman"/>
          <w:sz w:val="24"/>
          <w:szCs w:val="24"/>
        </w:rPr>
        <w:t xml:space="preserve"> </w:t>
      </w:r>
      <w:r w:rsidRPr="00A0746E">
        <w:rPr>
          <w:rFonts w:ascii="Times New Roman" w:hAnsi="Times New Roman" w:cs="Times New Roman"/>
          <w:sz w:val="24"/>
          <w:szCs w:val="24"/>
        </w:rPr>
        <w:t>degree (n = 134, 59%; in the case of the children, this was measured with respect to their</w:t>
      </w:r>
      <w:r>
        <w:rPr>
          <w:rFonts w:ascii="Times New Roman" w:hAnsi="Times New Roman" w:cs="Times New Roman"/>
          <w:sz w:val="24"/>
          <w:szCs w:val="24"/>
        </w:rPr>
        <w:t xml:space="preserve"> </w:t>
      </w:r>
      <w:r w:rsidRPr="00A0746E">
        <w:rPr>
          <w:rFonts w:ascii="Times New Roman" w:hAnsi="Times New Roman" w:cs="Times New Roman"/>
          <w:sz w:val="24"/>
          <w:szCs w:val="24"/>
        </w:rPr>
        <w:t>main caregiver), and had previously visited a natural history museum in the past two years</w:t>
      </w:r>
      <w:r>
        <w:rPr>
          <w:rFonts w:ascii="Times New Roman" w:hAnsi="Times New Roman" w:cs="Times New Roman"/>
          <w:sz w:val="24"/>
          <w:szCs w:val="24"/>
        </w:rPr>
        <w:t xml:space="preserve"> </w:t>
      </w:r>
      <w:r w:rsidRPr="00A0746E">
        <w:rPr>
          <w:rFonts w:ascii="Times New Roman" w:hAnsi="Times New Roman" w:cs="Times New Roman"/>
          <w:sz w:val="24"/>
          <w:szCs w:val="24"/>
        </w:rPr>
        <w:t>(n = 176, 77%). All participants were fluent in English. Six additional children were tested</w:t>
      </w:r>
      <w:r>
        <w:rPr>
          <w:rFonts w:ascii="Times New Roman" w:hAnsi="Times New Roman" w:cs="Times New Roman"/>
          <w:sz w:val="24"/>
          <w:szCs w:val="24"/>
        </w:rPr>
        <w:t xml:space="preserve"> </w:t>
      </w:r>
      <w:r w:rsidRPr="00A0746E">
        <w:rPr>
          <w:rFonts w:ascii="Times New Roman" w:hAnsi="Times New Roman" w:cs="Times New Roman"/>
          <w:sz w:val="24"/>
          <w:szCs w:val="24"/>
        </w:rPr>
        <w:t>but not included in the analyses owing to di</w:t>
      </w:r>
      <w:r>
        <w:rPr>
          <w:rFonts w:ascii="Times New Roman" w:hAnsi="Times New Roman" w:cs="Times New Roman"/>
          <w:sz w:val="24"/>
          <w:szCs w:val="24"/>
        </w:rPr>
        <w:t>ff</w:t>
      </w:r>
      <w:r w:rsidRPr="00A0746E">
        <w:rPr>
          <w:rFonts w:ascii="Times New Roman" w:hAnsi="Times New Roman" w:cs="Times New Roman"/>
          <w:sz w:val="24"/>
          <w:szCs w:val="24"/>
        </w:rPr>
        <w:t>iculty maintaining attention, the presence of a</w:t>
      </w:r>
      <w:r>
        <w:rPr>
          <w:rFonts w:ascii="Times New Roman" w:hAnsi="Times New Roman" w:cs="Times New Roman"/>
          <w:sz w:val="24"/>
          <w:szCs w:val="24"/>
        </w:rPr>
        <w:t xml:space="preserve"> </w:t>
      </w:r>
      <w:r w:rsidRPr="00A0746E">
        <w:rPr>
          <w:rFonts w:ascii="Times New Roman" w:hAnsi="Times New Roman" w:cs="Times New Roman"/>
          <w:sz w:val="24"/>
          <w:szCs w:val="24"/>
        </w:rPr>
        <w:t>developmental disorder, or interference from another person during testing.</w:t>
      </w:r>
    </w:p>
    <w:p w:rsidR="00A0746E" w:rsidRPr="00EA175E" w:rsidRDefault="00A0746E" w:rsidP="00726F57">
      <w:pPr>
        <w:pStyle w:val="Heading1"/>
      </w:pPr>
      <w:bookmarkStart w:id="11" w:name="_Toc204258377"/>
      <w:r w:rsidRPr="00EA175E">
        <w:t>Materials</w:t>
      </w:r>
      <w:bookmarkEnd w:id="11"/>
    </w:p>
    <w:p w:rsidR="00A0746E" w:rsidRDefault="00A0746E" w:rsidP="00726F57">
      <w:pPr>
        <w:spacing w:before="240" w:line="480" w:lineRule="auto"/>
        <w:ind w:firstLine="720"/>
        <w:jc w:val="both"/>
        <w:rPr>
          <w:rFonts w:ascii="Times New Roman" w:hAnsi="Times New Roman" w:cs="Times New Roman"/>
          <w:sz w:val="24"/>
          <w:szCs w:val="24"/>
        </w:rPr>
      </w:pPr>
      <w:r w:rsidRPr="00A0746E">
        <w:rPr>
          <w:rFonts w:ascii="Times New Roman" w:hAnsi="Times New Roman" w:cs="Times New Roman"/>
          <w:sz w:val="24"/>
          <w:szCs w:val="24"/>
        </w:rPr>
        <w:t xml:space="preserve">A small brown </w:t>
      </w:r>
      <w:proofErr w:type="spellStart"/>
      <w:r w:rsidRPr="00A0746E">
        <w:rPr>
          <w:rFonts w:ascii="Times New Roman" w:hAnsi="Times New Roman" w:cs="Times New Roman"/>
          <w:sz w:val="24"/>
          <w:szCs w:val="24"/>
        </w:rPr>
        <w:t>taxidermied</w:t>
      </w:r>
      <w:proofErr w:type="spellEnd"/>
      <w:r w:rsidRPr="00A0746E">
        <w:rPr>
          <w:rFonts w:ascii="Times New Roman" w:hAnsi="Times New Roman" w:cs="Times New Roman"/>
          <w:sz w:val="24"/>
          <w:szCs w:val="24"/>
        </w:rPr>
        <w:t xml:space="preserve"> rabbit, </w:t>
      </w:r>
      <w:proofErr w:type="spellStart"/>
      <w:r w:rsidRPr="00A0746E">
        <w:rPr>
          <w:rFonts w:ascii="Times New Roman" w:hAnsi="Times New Roman" w:cs="Times New Roman"/>
          <w:sz w:val="24"/>
          <w:szCs w:val="24"/>
        </w:rPr>
        <w:t>Oryctolagus</w:t>
      </w:r>
      <w:proofErr w:type="spellEnd"/>
      <w:r w:rsidRPr="00A0746E">
        <w:rPr>
          <w:rFonts w:ascii="Times New Roman" w:hAnsi="Times New Roman" w:cs="Times New Roman"/>
          <w:sz w:val="24"/>
          <w:szCs w:val="24"/>
        </w:rPr>
        <w:t xml:space="preserve"> </w:t>
      </w:r>
      <w:proofErr w:type="spellStart"/>
      <w:r w:rsidRPr="00A0746E">
        <w:rPr>
          <w:rFonts w:ascii="Times New Roman" w:hAnsi="Times New Roman" w:cs="Times New Roman"/>
          <w:sz w:val="24"/>
          <w:szCs w:val="24"/>
        </w:rPr>
        <w:t>cuniculus</w:t>
      </w:r>
      <w:proofErr w:type="spellEnd"/>
      <w:r w:rsidRPr="00A0746E">
        <w:rPr>
          <w:rFonts w:ascii="Times New Roman" w:hAnsi="Times New Roman" w:cs="Times New Roman"/>
          <w:sz w:val="24"/>
          <w:szCs w:val="24"/>
        </w:rPr>
        <w:t xml:space="preserve">, </w:t>
      </w:r>
      <w:r w:rsidR="00EA175E">
        <w:rPr>
          <w:rFonts w:ascii="Times New Roman" w:hAnsi="Times New Roman" w:cs="Times New Roman"/>
          <w:sz w:val="24"/>
          <w:szCs w:val="24"/>
        </w:rPr>
        <w:t>was donated from the Oxford Uni</w:t>
      </w:r>
      <w:r w:rsidRPr="00A0746E">
        <w:rPr>
          <w:rFonts w:ascii="Times New Roman" w:hAnsi="Times New Roman" w:cs="Times New Roman"/>
          <w:sz w:val="24"/>
          <w:szCs w:val="24"/>
        </w:rPr>
        <w:t>versity Museum of Natural History. This specimen was chosen because rabbits are common</w:t>
      </w:r>
      <w:r w:rsidR="00EA175E">
        <w:rPr>
          <w:rFonts w:ascii="Times New Roman" w:hAnsi="Times New Roman" w:cs="Times New Roman"/>
          <w:sz w:val="24"/>
          <w:szCs w:val="24"/>
        </w:rPr>
        <w:t xml:space="preserve"> </w:t>
      </w:r>
      <w:r w:rsidRPr="00A0746E">
        <w:rPr>
          <w:rFonts w:ascii="Times New Roman" w:hAnsi="Times New Roman" w:cs="Times New Roman"/>
          <w:sz w:val="24"/>
          <w:szCs w:val="24"/>
        </w:rPr>
        <w:t>animals in Britain, both in the wild and as domestic pets, and it was likely to be familiar to</w:t>
      </w:r>
      <w:r w:rsidR="00EA175E">
        <w:rPr>
          <w:rFonts w:ascii="Times New Roman" w:hAnsi="Times New Roman" w:cs="Times New Roman"/>
          <w:sz w:val="24"/>
          <w:szCs w:val="24"/>
        </w:rPr>
        <w:t xml:space="preserve"> </w:t>
      </w:r>
      <w:r w:rsidRPr="00A0746E">
        <w:rPr>
          <w:rFonts w:ascii="Times New Roman" w:hAnsi="Times New Roman" w:cs="Times New Roman"/>
          <w:sz w:val="24"/>
          <w:szCs w:val="24"/>
        </w:rPr>
        <w:t xml:space="preserve">visitors. Figure 1 depicts the </w:t>
      </w:r>
      <w:proofErr w:type="spellStart"/>
      <w:r w:rsidRPr="00A0746E">
        <w:rPr>
          <w:rFonts w:ascii="Times New Roman" w:hAnsi="Times New Roman" w:cs="Times New Roman"/>
          <w:sz w:val="24"/>
          <w:szCs w:val="24"/>
        </w:rPr>
        <w:t>taxidermied</w:t>
      </w:r>
      <w:proofErr w:type="spellEnd"/>
      <w:r w:rsidRPr="00A0746E">
        <w:rPr>
          <w:rFonts w:ascii="Times New Roman" w:hAnsi="Times New Roman" w:cs="Times New Roman"/>
          <w:sz w:val="24"/>
          <w:szCs w:val="24"/>
        </w:rPr>
        <w:t xml:space="preserve"> rabbit in the touchable and encased conditions and</w:t>
      </w:r>
      <w:r w:rsidR="00EA175E">
        <w:rPr>
          <w:rFonts w:ascii="Times New Roman" w:hAnsi="Times New Roman" w:cs="Times New Roman"/>
          <w:sz w:val="24"/>
          <w:szCs w:val="24"/>
        </w:rPr>
        <w:t xml:space="preserve"> </w:t>
      </w:r>
      <w:r w:rsidRPr="00A0746E">
        <w:rPr>
          <w:rFonts w:ascii="Times New Roman" w:hAnsi="Times New Roman" w:cs="Times New Roman"/>
          <w:sz w:val="24"/>
          <w:szCs w:val="24"/>
        </w:rPr>
        <w:t>the toy rabbit used in the experimental condition. In the touchable condition the rabbit was</w:t>
      </w:r>
      <w:r w:rsidR="00EA175E">
        <w:rPr>
          <w:rFonts w:ascii="Times New Roman" w:hAnsi="Times New Roman" w:cs="Times New Roman"/>
          <w:sz w:val="24"/>
          <w:szCs w:val="24"/>
        </w:rPr>
        <w:t xml:space="preserve"> </w:t>
      </w:r>
      <w:r w:rsidRPr="00A0746E">
        <w:rPr>
          <w:rFonts w:ascii="Times New Roman" w:hAnsi="Times New Roman" w:cs="Times New Roman"/>
          <w:sz w:val="24"/>
          <w:szCs w:val="24"/>
        </w:rPr>
        <w:t>presented on its own and could be touched. In the encased condition the same rabbit was</w:t>
      </w:r>
      <w:r w:rsidR="00EA175E">
        <w:rPr>
          <w:rFonts w:ascii="Times New Roman" w:hAnsi="Times New Roman" w:cs="Times New Roman"/>
          <w:sz w:val="24"/>
          <w:szCs w:val="24"/>
        </w:rPr>
        <w:t xml:space="preserve"> </w:t>
      </w:r>
      <w:r w:rsidRPr="00A0746E">
        <w:rPr>
          <w:rFonts w:ascii="Times New Roman" w:hAnsi="Times New Roman" w:cs="Times New Roman"/>
          <w:sz w:val="24"/>
          <w:szCs w:val="24"/>
        </w:rPr>
        <w:t xml:space="preserve">enclosed in a transparent plastic case and could not be touched. In the toy </w:t>
      </w:r>
      <w:r w:rsidRPr="00A0746E">
        <w:rPr>
          <w:rFonts w:ascii="Times New Roman" w:hAnsi="Times New Roman" w:cs="Times New Roman"/>
          <w:sz w:val="24"/>
          <w:szCs w:val="24"/>
        </w:rPr>
        <w:lastRenderedPageBreak/>
        <w:t>condition, the</w:t>
      </w:r>
      <w:r w:rsidR="00EA175E">
        <w:rPr>
          <w:rFonts w:ascii="Times New Roman" w:hAnsi="Times New Roman" w:cs="Times New Roman"/>
          <w:sz w:val="24"/>
          <w:szCs w:val="24"/>
        </w:rPr>
        <w:t xml:space="preserve"> </w:t>
      </w:r>
      <w:proofErr w:type="spellStart"/>
      <w:r w:rsidRPr="00A0746E">
        <w:rPr>
          <w:rFonts w:ascii="Times New Roman" w:hAnsi="Times New Roman" w:cs="Times New Roman"/>
          <w:sz w:val="24"/>
          <w:szCs w:val="24"/>
        </w:rPr>
        <w:t>taxidermied</w:t>
      </w:r>
      <w:proofErr w:type="spellEnd"/>
      <w:r w:rsidRPr="00A0746E">
        <w:rPr>
          <w:rFonts w:ascii="Times New Roman" w:hAnsi="Times New Roman" w:cs="Times New Roman"/>
          <w:sz w:val="24"/>
          <w:szCs w:val="24"/>
        </w:rPr>
        <w:t xml:space="preserve"> rabbit (touchable) was presented next to a similar looking soft toy rabbit (also</w:t>
      </w:r>
      <w:r w:rsidR="00EA175E">
        <w:rPr>
          <w:rFonts w:ascii="Times New Roman" w:hAnsi="Times New Roman" w:cs="Times New Roman"/>
          <w:sz w:val="24"/>
          <w:szCs w:val="24"/>
        </w:rPr>
        <w:t xml:space="preserve"> </w:t>
      </w:r>
      <w:r w:rsidRPr="00A0746E">
        <w:rPr>
          <w:rFonts w:ascii="Times New Roman" w:hAnsi="Times New Roman" w:cs="Times New Roman"/>
          <w:sz w:val="24"/>
          <w:szCs w:val="24"/>
        </w:rPr>
        <w:t>touchable).</w:t>
      </w:r>
    </w:p>
    <w:p w:rsidR="00EA175E" w:rsidRDefault="00EA175E" w:rsidP="00624771">
      <w:pPr>
        <w:spacing w:before="240" w:line="480" w:lineRule="auto"/>
        <w:jc w:val="both"/>
        <w:rPr>
          <w:rFonts w:ascii="Times New Roman" w:hAnsi="Times New Roman" w:cs="Times New Roman"/>
          <w:sz w:val="24"/>
          <w:szCs w:val="24"/>
        </w:rPr>
      </w:pPr>
      <w:r w:rsidRPr="00EA175E">
        <w:rPr>
          <w:rFonts w:ascii="Times New Roman" w:hAnsi="Times New Roman" w:cs="Times New Roman"/>
          <w:b/>
          <w:sz w:val="24"/>
          <w:szCs w:val="24"/>
        </w:rPr>
        <w:t>Table 1:</w:t>
      </w:r>
      <w:r>
        <w:rPr>
          <w:rFonts w:ascii="Times New Roman" w:hAnsi="Times New Roman" w:cs="Times New Roman"/>
          <w:sz w:val="24"/>
          <w:szCs w:val="24"/>
        </w:rPr>
        <w:t xml:space="preserve"> Demographic characteristics of participants in each condition (N=228)</w:t>
      </w:r>
    </w:p>
    <w:tbl>
      <w:tblPr>
        <w:tblStyle w:val="TableGrid"/>
        <w:tblW w:w="0" w:type="auto"/>
        <w:tblLook w:val="04A0" w:firstRow="1" w:lastRow="0" w:firstColumn="1" w:lastColumn="0" w:noHBand="0" w:noVBand="1"/>
      </w:tblPr>
      <w:tblGrid>
        <w:gridCol w:w="3067"/>
        <w:gridCol w:w="2016"/>
        <w:gridCol w:w="1903"/>
        <w:gridCol w:w="1644"/>
      </w:tblGrid>
      <w:tr w:rsidR="00EA175E" w:rsidTr="00457A20">
        <w:trPr>
          <w:trHeight w:val="405"/>
        </w:trPr>
        <w:tc>
          <w:tcPr>
            <w:tcW w:w="3325" w:type="dxa"/>
            <w:vMerge w:val="restart"/>
          </w:tcPr>
          <w:p w:rsidR="00EA175E" w:rsidRPr="00EA175E" w:rsidRDefault="00EA175E" w:rsidP="00204B38">
            <w:pPr>
              <w:spacing w:line="360" w:lineRule="auto"/>
              <w:jc w:val="both"/>
              <w:rPr>
                <w:rFonts w:ascii="Times New Roman" w:hAnsi="Times New Roman" w:cs="Times New Roman"/>
                <w:b/>
                <w:sz w:val="24"/>
                <w:szCs w:val="24"/>
              </w:rPr>
            </w:pPr>
            <w:r w:rsidRPr="00EA175E">
              <w:rPr>
                <w:rFonts w:ascii="Times New Roman" w:hAnsi="Times New Roman" w:cs="Times New Roman"/>
                <w:b/>
                <w:sz w:val="24"/>
                <w:szCs w:val="24"/>
              </w:rPr>
              <w:t>Characteristics</w:t>
            </w:r>
          </w:p>
        </w:tc>
        <w:tc>
          <w:tcPr>
            <w:tcW w:w="6025" w:type="dxa"/>
            <w:gridSpan w:val="3"/>
          </w:tcPr>
          <w:p w:rsidR="00EA175E" w:rsidRPr="00EA175E" w:rsidRDefault="00EA175E" w:rsidP="00204B38">
            <w:pPr>
              <w:spacing w:line="360" w:lineRule="auto"/>
              <w:jc w:val="center"/>
              <w:rPr>
                <w:rFonts w:ascii="Times New Roman" w:hAnsi="Times New Roman" w:cs="Times New Roman"/>
                <w:b/>
                <w:sz w:val="24"/>
                <w:szCs w:val="24"/>
              </w:rPr>
            </w:pPr>
            <w:r w:rsidRPr="00EA175E">
              <w:rPr>
                <w:rFonts w:ascii="Times New Roman" w:hAnsi="Times New Roman" w:cs="Times New Roman"/>
                <w:b/>
                <w:sz w:val="24"/>
                <w:szCs w:val="24"/>
              </w:rPr>
              <w:t>Condition</w:t>
            </w:r>
          </w:p>
        </w:tc>
      </w:tr>
      <w:tr w:rsidR="00EA175E" w:rsidTr="00457A20">
        <w:trPr>
          <w:trHeight w:val="405"/>
        </w:trPr>
        <w:tc>
          <w:tcPr>
            <w:tcW w:w="3325" w:type="dxa"/>
            <w:vMerge/>
          </w:tcPr>
          <w:p w:rsidR="00EA175E" w:rsidRPr="00EA175E" w:rsidRDefault="00EA175E" w:rsidP="00204B38">
            <w:pPr>
              <w:spacing w:line="360" w:lineRule="auto"/>
              <w:jc w:val="both"/>
              <w:rPr>
                <w:rFonts w:ascii="Times New Roman" w:hAnsi="Times New Roman" w:cs="Times New Roman"/>
                <w:b/>
                <w:sz w:val="24"/>
                <w:szCs w:val="24"/>
              </w:rPr>
            </w:pPr>
          </w:p>
        </w:tc>
        <w:tc>
          <w:tcPr>
            <w:tcW w:w="2160" w:type="dxa"/>
          </w:tcPr>
          <w:p w:rsidR="00EA175E" w:rsidRPr="00EA175E" w:rsidRDefault="00EA175E" w:rsidP="00204B38">
            <w:pPr>
              <w:spacing w:line="360" w:lineRule="auto"/>
              <w:jc w:val="both"/>
              <w:rPr>
                <w:rFonts w:ascii="Times New Roman" w:hAnsi="Times New Roman" w:cs="Times New Roman"/>
                <w:b/>
                <w:sz w:val="24"/>
                <w:szCs w:val="24"/>
              </w:rPr>
            </w:pPr>
            <w:r w:rsidRPr="00EA175E">
              <w:rPr>
                <w:rFonts w:ascii="Times New Roman" w:hAnsi="Times New Roman" w:cs="Times New Roman"/>
                <w:b/>
                <w:sz w:val="24"/>
                <w:szCs w:val="24"/>
              </w:rPr>
              <w:t>Touchable (n=78)</w:t>
            </w:r>
          </w:p>
        </w:tc>
        <w:tc>
          <w:tcPr>
            <w:tcW w:w="2070" w:type="dxa"/>
          </w:tcPr>
          <w:p w:rsidR="00EA175E" w:rsidRPr="00EA175E" w:rsidRDefault="00EA175E" w:rsidP="00204B38">
            <w:pPr>
              <w:spacing w:line="360" w:lineRule="auto"/>
              <w:jc w:val="both"/>
              <w:rPr>
                <w:rFonts w:ascii="Times New Roman" w:hAnsi="Times New Roman" w:cs="Times New Roman"/>
                <w:b/>
                <w:sz w:val="24"/>
                <w:szCs w:val="24"/>
              </w:rPr>
            </w:pPr>
            <w:r w:rsidRPr="00EA175E">
              <w:rPr>
                <w:rFonts w:ascii="Times New Roman" w:hAnsi="Times New Roman" w:cs="Times New Roman"/>
                <w:b/>
                <w:sz w:val="24"/>
                <w:szCs w:val="24"/>
              </w:rPr>
              <w:t>Encased (n=79)</w:t>
            </w:r>
          </w:p>
        </w:tc>
        <w:tc>
          <w:tcPr>
            <w:tcW w:w="1795" w:type="dxa"/>
          </w:tcPr>
          <w:p w:rsidR="00EA175E" w:rsidRPr="00EA175E" w:rsidRDefault="00EA175E" w:rsidP="00204B38">
            <w:pPr>
              <w:spacing w:line="360" w:lineRule="auto"/>
              <w:jc w:val="both"/>
              <w:rPr>
                <w:rFonts w:ascii="Times New Roman" w:hAnsi="Times New Roman" w:cs="Times New Roman"/>
                <w:b/>
                <w:sz w:val="24"/>
                <w:szCs w:val="24"/>
              </w:rPr>
            </w:pPr>
            <w:r w:rsidRPr="00EA175E">
              <w:rPr>
                <w:rFonts w:ascii="Times New Roman" w:hAnsi="Times New Roman" w:cs="Times New Roman"/>
                <w:b/>
                <w:sz w:val="24"/>
                <w:szCs w:val="24"/>
              </w:rPr>
              <w:t>Toy (n=71)</w:t>
            </w:r>
          </w:p>
        </w:tc>
      </w:tr>
      <w:tr w:rsidR="00D560A4" w:rsidTr="001C16B0">
        <w:tc>
          <w:tcPr>
            <w:tcW w:w="9350" w:type="dxa"/>
            <w:gridSpan w:val="4"/>
          </w:tcPr>
          <w:p w:rsidR="00D560A4" w:rsidRPr="00726F57" w:rsidRDefault="00D560A4" w:rsidP="00204B38">
            <w:pPr>
              <w:spacing w:line="360" w:lineRule="auto"/>
              <w:rPr>
                <w:rFonts w:ascii="Times New Roman" w:hAnsi="Times New Roman" w:cs="Times New Roman"/>
                <w:b/>
                <w:sz w:val="24"/>
                <w:szCs w:val="24"/>
              </w:rPr>
            </w:pPr>
            <w:r w:rsidRPr="00726F57">
              <w:rPr>
                <w:rFonts w:ascii="Times New Roman" w:hAnsi="Times New Roman" w:cs="Times New Roman"/>
                <w:b/>
                <w:sz w:val="24"/>
                <w:szCs w:val="24"/>
              </w:rPr>
              <w:t>4- to 7 year-olds (n=133)</w:t>
            </w:r>
          </w:p>
        </w:tc>
      </w:tr>
      <w:tr w:rsidR="00EA175E" w:rsidTr="00457A20">
        <w:tc>
          <w:tcPr>
            <w:tcW w:w="3325" w:type="dxa"/>
          </w:tcPr>
          <w:p w:rsidR="00EA175E" w:rsidRDefault="00EA175E" w:rsidP="00204B38">
            <w:pPr>
              <w:spacing w:line="360" w:lineRule="auto"/>
              <w:jc w:val="both"/>
              <w:rPr>
                <w:rFonts w:ascii="Times New Roman" w:hAnsi="Times New Roman" w:cs="Times New Roman"/>
                <w:sz w:val="24"/>
                <w:szCs w:val="24"/>
              </w:rPr>
            </w:pPr>
            <w:r>
              <w:rPr>
                <w:rFonts w:ascii="Times New Roman" w:hAnsi="Times New Roman" w:cs="Times New Roman"/>
                <w:sz w:val="24"/>
                <w:szCs w:val="24"/>
              </w:rPr>
              <w:t>No. (per condition)</w:t>
            </w:r>
          </w:p>
        </w:tc>
        <w:tc>
          <w:tcPr>
            <w:tcW w:w="2160" w:type="dxa"/>
          </w:tcPr>
          <w:p w:rsidR="00EA175E" w:rsidRDefault="00EA175E" w:rsidP="00204B38">
            <w:pPr>
              <w:spacing w:line="36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2070" w:type="dxa"/>
          </w:tcPr>
          <w:p w:rsidR="00EA175E" w:rsidRDefault="00C3319B" w:rsidP="00204B38">
            <w:pPr>
              <w:spacing w:line="36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1795" w:type="dxa"/>
          </w:tcPr>
          <w:p w:rsidR="00EA175E" w:rsidRDefault="00C3319B" w:rsidP="00204B38">
            <w:pPr>
              <w:spacing w:line="36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EA175E" w:rsidTr="00457A20">
        <w:tc>
          <w:tcPr>
            <w:tcW w:w="3325" w:type="dxa"/>
          </w:tcPr>
          <w:p w:rsidR="00EA175E" w:rsidRDefault="00EA175E" w:rsidP="00204B38">
            <w:pPr>
              <w:spacing w:line="360" w:lineRule="auto"/>
              <w:jc w:val="both"/>
              <w:rPr>
                <w:rFonts w:ascii="Times New Roman" w:hAnsi="Times New Roman" w:cs="Times New Roman"/>
                <w:sz w:val="24"/>
                <w:szCs w:val="24"/>
              </w:rPr>
            </w:pPr>
            <w:r>
              <w:rPr>
                <w:rFonts w:ascii="Times New Roman" w:hAnsi="Times New Roman" w:cs="Times New Roman"/>
                <w:sz w:val="24"/>
                <w:szCs w:val="24"/>
              </w:rPr>
              <w:t>Mean age (year; months)</w:t>
            </w:r>
          </w:p>
        </w:tc>
        <w:tc>
          <w:tcPr>
            <w:tcW w:w="2160" w:type="dxa"/>
          </w:tcPr>
          <w:p w:rsidR="00EA175E" w:rsidRDefault="00EA175E" w:rsidP="00204B38">
            <w:pPr>
              <w:spacing w:line="360" w:lineRule="auto"/>
              <w:jc w:val="center"/>
              <w:rPr>
                <w:rFonts w:ascii="Times New Roman" w:hAnsi="Times New Roman" w:cs="Times New Roman"/>
                <w:sz w:val="24"/>
                <w:szCs w:val="24"/>
              </w:rPr>
            </w:pPr>
            <w:r>
              <w:rPr>
                <w:rFonts w:ascii="Times New Roman" w:hAnsi="Times New Roman" w:cs="Times New Roman"/>
                <w:sz w:val="24"/>
                <w:szCs w:val="24"/>
              </w:rPr>
              <w:t>5;9</w:t>
            </w:r>
          </w:p>
        </w:tc>
        <w:tc>
          <w:tcPr>
            <w:tcW w:w="2070" w:type="dxa"/>
          </w:tcPr>
          <w:p w:rsidR="00EA175E" w:rsidRDefault="00C3319B" w:rsidP="00204B38">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roofErr w:type="gramStart"/>
            <w:r>
              <w:rPr>
                <w:rFonts w:ascii="Times New Roman" w:hAnsi="Times New Roman" w:cs="Times New Roman"/>
                <w:sz w:val="24"/>
                <w:szCs w:val="24"/>
              </w:rPr>
              <w:t>;0</w:t>
            </w:r>
            <w:proofErr w:type="gramEnd"/>
          </w:p>
        </w:tc>
        <w:tc>
          <w:tcPr>
            <w:tcW w:w="1795" w:type="dxa"/>
          </w:tcPr>
          <w:p w:rsidR="00EA175E" w:rsidRDefault="00C3319B" w:rsidP="00204B38">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roofErr w:type="gramStart"/>
            <w:r>
              <w:rPr>
                <w:rFonts w:ascii="Times New Roman" w:hAnsi="Times New Roman" w:cs="Times New Roman"/>
                <w:sz w:val="24"/>
                <w:szCs w:val="24"/>
              </w:rPr>
              <w:t>;0</w:t>
            </w:r>
            <w:proofErr w:type="gramEnd"/>
          </w:p>
        </w:tc>
      </w:tr>
      <w:tr w:rsidR="00EA175E" w:rsidTr="00457A20">
        <w:tc>
          <w:tcPr>
            <w:tcW w:w="3325" w:type="dxa"/>
          </w:tcPr>
          <w:p w:rsidR="00EA175E" w:rsidRDefault="00457A20" w:rsidP="00204B38">
            <w:pPr>
              <w:spacing w:line="360" w:lineRule="auto"/>
              <w:jc w:val="both"/>
              <w:rPr>
                <w:rFonts w:ascii="Times New Roman" w:hAnsi="Times New Roman" w:cs="Times New Roman"/>
                <w:sz w:val="24"/>
                <w:szCs w:val="24"/>
              </w:rPr>
            </w:pPr>
            <w:r>
              <w:rPr>
                <w:rFonts w:ascii="Times New Roman" w:hAnsi="Times New Roman" w:cs="Times New Roman"/>
                <w:sz w:val="24"/>
                <w:szCs w:val="24"/>
              </w:rPr>
              <w:t>Age range (year; months)</w:t>
            </w:r>
          </w:p>
        </w:tc>
        <w:tc>
          <w:tcPr>
            <w:tcW w:w="2160" w:type="dxa"/>
          </w:tcPr>
          <w:p w:rsidR="00EA175E" w:rsidRDefault="00457A20" w:rsidP="00204B38">
            <w:pPr>
              <w:spacing w:line="360" w:lineRule="auto"/>
              <w:jc w:val="center"/>
              <w:rPr>
                <w:rFonts w:ascii="Times New Roman" w:hAnsi="Times New Roman" w:cs="Times New Roman"/>
                <w:sz w:val="24"/>
                <w:szCs w:val="24"/>
              </w:rPr>
            </w:pPr>
            <w:r>
              <w:rPr>
                <w:rFonts w:ascii="Times New Roman" w:hAnsi="Times New Roman" w:cs="Times New Roman"/>
                <w:sz w:val="24"/>
                <w:szCs w:val="24"/>
              </w:rPr>
              <w:t>4;1-7;10</w:t>
            </w:r>
          </w:p>
        </w:tc>
        <w:tc>
          <w:tcPr>
            <w:tcW w:w="2070" w:type="dxa"/>
          </w:tcPr>
          <w:p w:rsidR="00EA175E" w:rsidRDefault="00C3319B" w:rsidP="00204B38">
            <w:pPr>
              <w:spacing w:line="360" w:lineRule="auto"/>
              <w:jc w:val="center"/>
              <w:rPr>
                <w:rFonts w:ascii="Times New Roman" w:hAnsi="Times New Roman" w:cs="Times New Roman"/>
                <w:sz w:val="24"/>
                <w:szCs w:val="24"/>
              </w:rPr>
            </w:pPr>
            <w:r>
              <w:rPr>
                <w:rFonts w:ascii="Times New Roman" w:hAnsi="Times New Roman" w:cs="Times New Roman"/>
                <w:sz w:val="24"/>
                <w:szCs w:val="24"/>
              </w:rPr>
              <w:t>4;0-7;11</w:t>
            </w:r>
          </w:p>
        </w:tc>
        <w:tc>
          <w:tcPr>
            <w:tcW w:w="1795" w:type="dxa"/>
          </w:tcPr>
          <w:p w:rsidR="00EA175E" w:rsidRDefault="00C3319B" w:rsidP="00204B38">
            <w:pPr>
              <w:spacing w:line="360" w:lineRule="auto"/>
              <w:jc w:val="center"/>
              <w:rPr>
                <w:rFonts w:ascii="Times New Roman" w:hAnsi="Times New Roman" w:cs="Times New Roman"/>
                <w:sz w:val="24"/>
                <w:szCs w:val="24"/>
              </w:rPr>
            </w:pPr>
            <w:r>
              <w:rPr>
                <w:rFonts w:ascii="Times New Roman" w:hAnsi="Times New Roman" w:cs="Times New Roman"/>
                <w:sz w:val="24"/>
                <w:szCs w:val="24"/>
              </w:rPr>
              <w:t>4;2-7;9</w:t>
            </w:r>
          </w:p>
        </w:tc>
      </w:tr>
      <w:tr w:rsidR="00457A20" w:rsidTr="00457A20">
        <w:tc>
          <w:tcPr>
            <w:tcW w:w="3325" w:type="dxa"/>
          </w:tcPr>
          <w:p w:rsidR="00457A20" w:rsidRDefault="00457A20" w:rsidP="00204B38">
            <w:pPr>
              <w:spacing w:line="360" w:lineRule="auto"/>
              <w:jc w:val="both"/>
              <w:rPr>
                <w:rFonts w:ascii="Times New Roman" w:hAnsi="Times New Roman" w:cs="Times New Roman"/>
                <w:sz w:val="24"/>
                <w:szCs w:val="24"/>
              </w:rPr>
            </w:pPr>
            <w:r>
              <w:rPr>
                <w:rFonts w:ascii="Times New Roman" w:hAnsi="Times New Roman" w:cs="Times New Roman"/>
                <w:sz w:val="24"/>
                <w:szCs w:val="24"/>
              </w:rPr>
              <w:t>No. of females (% of condition)</w:t>
            </w:r>
          </w:p>
        </w:tc>
        <w:tc>
          <w:tcPr>
            <w:tcW w:w="2160" w:type="dxa"/>
          </w:tcPr>
          <w:p w:rsidR="00457A20" w:rsidRDefault="00457A20" w:rsidP="00204B38">
            <w:pPr>
              <w:spacing w:line="360" w:lineRule="auto"/>
              <w:jc w:val="center"/>
              <w:rPr>
                <w:rFonts w:ascii="Times New Roman" w:hAnsi="Times New Roman" w:cs="Times New Roman"/>
                <w:sz w:val="24"/>
                <w:szCs w:val="24"/>
              </w:rPr>
            </w:pPr>
            <w:r>
              <w:rPr>
                <w:rFonts w:ascii="Times New Roman" w:hAnsi="Times New Roman" w:cs="Times New Roman"/>
                <w:sz w:val="24"/>
                <w:szCs w:val="24"/>
              </w:rPr>
              <w:t>26(55)</w:t>
            </w:r>
          </w:p>
        </w:tc>
        <w:tc>
          <w:tcPr>
            <w:tcW w:w="2070" w:type="dxa"/>
          </w:tcPr>
          <w:p w:rsidR="00457A20" w:rsidRDefault="00C3319B" w:rsidP="00204B38">
            <w:pPr>
              <w:spacing w:line="360" w:lineRule="auto"/>
              <w:jc w:val="center"/>
              <w:rPr>
                <w:rFonts w:ascii="Times New Roman" w:hAnsi="Times New Roman" w:cs="Times New Roman"/>
                <w:sz w:val="24"/>
                <w:szCs w:val="24"/>
              </w:rPr>
            </w:pPr>
            <w:r>
              <w:rPr>
                <w:rFonts w:ascii="Times New Roman" w:hAnsi="Times New Roman" w:cs="Times New Roman"/>
                <w:sz w:val="24"/>
                <w:szCs w:val="24"/>
              </w:rPr>
              <w:t>25(54)</w:t>
            </w:r>
          </w:p>
        </w:tc>
        <w:tc>
          <w:tcPr>
            <w:tcW w:w="1795" w:type="dxa"/>
          </w:tcPr>
          <w:p w:rsidR="00457A20" w:rsidRDefault="00C3319B" w:rsidP="00204B38">
            <w:pPr>
              <w:spacing w:line="360" w:lineRule="auto"/>
              <w:jc w:val="center"/>
              <w:rPr>
                <w:rFonts w:ascii="Times New Roman" w:hAnsi="Times New Roman" w:cs="Times New Roman"/>
                <w:sz w:val="24"/>
                <w:szCs w:val="24"/>
              </w:rPr>
            </w:pPr>
            <w:r>
              <w:rPr>
                <w:rFonts w:ascii="Times New Roman" w:hAnsi="Times New Roman" w:cs="Times New Roman"/>
                <w:sz w:val="24"/>
                <w:szCs w:val="24"/>
              </w:rPr>
              <w:t>22 (55)</w:t>
            </w:r>
          </w:p>
        </w:tc>
      </w:tr>
      <w:tr w:rsidR="00D560A4" w:rsidTr="00726F57">
        <w:trPr>
          <w:trHeight w:val="593"/>
        </w:trPr>
        <w:tc>
          <w:tcPr>
            <w:tcW w:w="9350" w:type="dxa"/>
            <w:gridSpan w:val="4"/>
          </w:tcPr>
          <w:p w:rsidR="00D560A4" w:rsidRPr="00726F57" w:rsidRDefault="00D560A4" w:rsidP="00204B38">
            <w:pPr>
              <w:spacing w:line="360" w:lineRule="auto"/>
              <w:jc w:val="both"/>
              <w:rPr>
                <w:rFonts w:ascii="Times New Roman" w:hAnsi="Times New Roman" w:cs="Times New Roman"/>
                <w:b/>
                <w:sz w:val="24"/>
                <w:szCs w:val="24"/>
              </w:rPr>
            </w:pPr>
            <w:r w:rsidRPr="00726F57">
              <w:rPr>
                <w:rFonts w:ascii="Times New Roman" w:hAnsi="Times New Roman" w:cs="Times New Roman"/>
                <w:b/>
                <w:sz w:val="24"/>
                <w:szCs w:val="24"/>
              </w:rPr>
              <w:t>8-to 10-year olds (n=61)</w:t>
            </w:r>
          </w:p>
          <w:p w:rsidR="00D560A4" w:rsidRDefault="00D560A4" w:rsidP="00204B38">
            <w:pPr>
              <w:spacing w:line="360" w:lineRule="auto"/>
              <w:jc w:val="center"/>
              <w:rPr>
                <w:rFonts w:ascii="Times New Roman" w:hAnsi="Times New Roman" w:cs="Times New Roman"/>
                <w:sz w:val="24"/>
                <w:szCs w:val="24"/>
              </w:rPr>
            </w:pPr>
          </w:p>
        </w:tc>
      </w:tr>
      <w:tr w:rsidR="00457A20" w:rsidTr="00457A20">
        <w:tc>
          <w:tcPr>
            <w:tcW w:w="3325" w:type="dxa"/>
          </w:tcPr>
          <w:p w:rsidR="00457A20" w:rsidRDefault="00457A20" w:rsidP="00204B38">
            <w:pPr>
              <w:spacing w:line="360" w:lineRule="auto"/>
              <w:jc w:val="both"/>
              <w:rPr>
                <w:rFonts w:ascii="Times New Roman" w:hAnsi="Times New Roman" w:cs="Times New Roman"/>
                <w:sz w:val="24"/>
                <w:szCs w:val="24"/>
              </w:rPr>
            </w:pPr>
            <w:r>
              <w:rPr>
                <w:rFonts w:ascii="Times New Roman" w:hAnsi="Times New Roman" w:cs="Times New Roman"/>
                <w:sz w:val="24"/>
                <w:szCs w:val="24"/>
              </w:rPr>
              <w:t>No. (per condition)</w:t>
            </w:r>
          </w:p>
        </w:tc>
        <w:tc>
          <w:tcPr>
            <w:tcW w:w="2160" w:type="dxa"/>
          </w:tcPr>
          <w:p w:rsidR="00457A20" w:rsidRDefault="00457A20" w:rsidP="00204B38">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070" w:type="dxa"/>
          </w:tcPr>
          <w:p w:rsidR="00457A20" w:rsidRDefault="00C3319B" w:rsidP="00204B38">
            <w:pPr>
              <w:spacing w:line="36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795" w:type="dxa"/>
          </w:tcPr>
          <w:p w:rsidR="00457A20" w:rsidRDefault="00C3319B" w:rsidP="00204B38">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457A20" w:rsidTr="00457A20">
        <w:tc>
          <w:tcPr>
            <w:tcW w:w="3325" w:type="dxa"/>
          </w:tcPr>
          <w:p w:rsidR="00457A20" w:rsidRDefault="00457A20" w:rsidP="00204B38">
            <w:pPr>
              <w:spacing w:line="360" w:lineRule="auto"/>
              <w:jc w:val="both"/>
              <w:rPr>
                <w:rFonts w:ascii="Times New Roman" w:hAnsi="Times New Roman" w:cs="Times New Roman"/>
                <w:sz w:val="24"/>
                <w:szCs w:val="24"/>
              </w:rPr>
            </w:pPr>
            <w:r>
              <w:rPr>
                <w:rFonts w:ascii="Times New Roman" w:hAnsi="Times New Roman" w:cs="Times New Roman"/>
                <w:sz w:val="24"/>
                <w:szCs w:val="24"/>
              </w:rPr>
              <w:t>Mean age (</w:t>
            </w:r>
            <w:proofErr w:type="spellStart"/>
            <w:r>
              <w:rPr>
                <w:rFonts w:ascii="Times New Roman" w:hAnsi="Times New Roman" w:cs="Times New Roman"/>
                <w:sz w:val="24"/>
                <w:szCs w:val="24"/>
              </w:rPr>
              <w:t>year’months</w:t>
            </w:r>
            <w:proofErr w:type="spellEnd"/>
            <w:r w:rsidR="00C3319B">
              <w:rPr>
                <w:rFonts w:ascii="Times New Roman" w:hAnsi="Times New Roman" w:cs="Times New Roman"/>
                <w:sz w:val="24"/>
                <w:szCs w:val="24"/>
              </w:rPr>
              <w:t>)</w:t>
            </w:r>
          </w:p>
        </w:tc>
        <w:tc>
          <w:tcPr>
            <w:tcW w:w="2160" w:type="dxa"/>
          </w:tcPr>
          <w:p w:rsidR="00457A20" w:rsidRDefault="00C3319B" w:rsidP="00204B38">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roofErr w:type="gramStart"/>
            <w:r>
              <w:rPr>
                <w:rFonts w:ascii="Times New Roman" w:hAnsi="Times New Roman" w:cs="Times New Roman"/>
                <w:sz w:val="24"/>
                <w:szCs w:val="24"/>
              </w:rPr>
              <w:t>;0</w:t>
            </w:r>
            <w:proofErr w:type="gramEnd"/>
          </w:p>
        </w:tc>
        <w:tc>
          <w:tcPr>
            <w:tcW w:w="2070" w:type="dxa"/>
          </w:tcPr>
          <w:p w:rsidR="00457A20" w:rsidRDefault="00C3319B" w:rsidP="00204B38">
            <w:pPr>
              <w:spacing w:line="360" w:lineRule="auto"/>
              <w:jc w:val="center"/>
              <w:rPr>
                <w:rFonts w:ascii="Times New Roman" w:hAnsi="Times New Roman" w:cs="Times New Roman"/>
                <w:sz w:val="24"/>
                <w:szCs w:val="24"/>
              </w:rPr>
            </w:pPr>
            <w:r>
              <w:rPr>
                <w:rFonts w:ascii="Times New Roman" w:hAnsi="Times New Roman" w:cs="Times New Roman"/>
                <w:sz w:val="24"/>
                <w:szCs w:val="24"/>
              </w:rPr>
              <w:t>8;8</w:t>
            </w:r>
          </w:p>
        </w:tc>
        <w:tc>
          <w:tcPr>
            <w:tcW w:w="1795" w:type="dxa"/>
          </w:tcPr>
          <w:p w:rsidR="00457A20" w:rsidRDefault="00C3319B" w:rsidP="00204B38">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roofErr w:type="gramStart"/>
            <w:r>
              <w:rPr>
                <w:rFonts w:ascii="Times New Roman" w:hAnsi="Times New Roman" w:cs="Times New Roman"/>
                <w:sz w:val="24"/>
                <w:szCs w:val="24"/>
              </w:rPr>
              <w:t>;0</w:t>
            </w:r>
            <w:proofErr w:type="gramEnd"/>
          </w:p>
        </w:tc>
      </w:tr>
      <w:tr w:rsidR="00C3319B" w:rsidTr="00457A20">
        <w:tc>
          <w:tcPr>
            <w:tcW w:w="3325" w:type="dxa"/>
          </w:tcPr>
          <w:p w:rsidR="00C3319B" w:rsidRDefault="00C3319B" w:rsidP="00204B38">
            <w:pPr>
              <w:spacing w:line="360" w:lineRule="auto"/>
              <w:jc w:val="both"/>
              <w:rPr>
                <w:rFonts w:ascii="Times New Roman" w:hAnsi="Times New Roman" w:cs="Times New Roman"/>
                <w:sz w:val="24"/>
                <w:szCs w:val="24"/>
              </w:rPr>
            </w:pPr>
            <w:r>
              <w:rPr>
                <w:rFonts w:ascii="Times New Roman" w:hAnsi="Times New Roman" w:cs="Times New Roman"/>
                <w:sz w:val="24"/>
                <w:szCs w:val="24"/>
              </w:rPr>
              <w:t>Age range (</w:t>
            </w:r>
            <w:proofErr w:type="spellStart"/>
            <w:r>
              <w:rPr>
                <w:rFonts w:ascii="Times New Roman" w:hAnsi="Times New Roman" w:cs="Times New Roman"/>
                <w:sz w:val="24"/>
                <w:szCs w:val="24"/>
              </w:rPr>
              <w:t>year;months</w:t>
            </w:r>
            <w:proofErr w:type="spellEnd"/>
            <w:r>
              <w:rPr>
                <w:rFonts w:ascii="Times New Roman" w:hAnsi="Times New Roman" w:cs="Times New Roman"/>
                <w:sz w:val="24"/>
                <w:szCs w:val="24"/>
              </w:rPr>
              <w:t xml:space="preserve">) </w:t>
            </w:r>
          </w:p>
        </w:tc>
        <w:tc>
          <w:tcPr>
            <w:tcW w:w="2160" w:type="dxa"/>
          </w:tcPr>
          <w:p w:rsidR="00C3319B" w:rsidRDefault="00C3319B" w:rsidP="00204B38">
            <w:pPr>
              <w:spacing w:line="360" w:lineRule="auto"/>
              <w:jc w:val="center"/>
              <w:rPr>
                <w:rFonts w:ascii="Times New Roman" w:hAnsi="Times New Roman" w:cs="Times New Roman"/>
                <w:sz w:val="24"/>
                <w:szCs w:val="24"/>
              </w:rPr>
            </w:pPr>
            <w:r>
              <w:rPr>
                <w:rFonts w:ascii="Times New Roman" w:hAnsi="Times New Roman" w:cs="Times New Roman"/>
                <w:sz w:val="24"/>
                <w:szCs w:val="24"/>
              </w:rPr>
              <w:t>8;1-10;2)</w:t>
            </w:r>
          </w:p>
        </w:tc>
        <w:tc>
          <w:tcPr>
            <w:tcW w:w="2070" w:type="dxa"/>
          </w:tcPr>
          <w:p w:rsidR="00C3319B" w:rsidRDefault="00C3319B" w:rsidP="00204B38">
            <w:pPr>
              <w:spacing w:line="360" w:lineRule="auto"/>
              <w:jc w:val="center"/>
              <w:rPr>
                <w:rFonts w:ascii="Times New Roman" w:hAnsi="Times New Roman" w:cs="Times New Roman"/>
                <w:sz w:val="24"/>
                <w:szCs w:val="24"/>
              </w:rPr>
            </w:pPr>
            <w:r>
              <w:rPr>
                <w:rFonts w:ascii="Times New Roman" w:hAnsi="Times New Roman" w:cs="Times New Roman"/>
                <w:sz w:val="24"/>
                <w:szCs w:val="24"/>
              </w:rPr>
              <w:t>8;1-10;11</w:t>
            </w:r>
          </w:p>
        </w:tc>
        <w:tc>
          <w:tcPr>
            <w:tcW w:w="1795" w:type="dxa"/>
          </w:tcPr>
          <w:p w:rsidR="00C3319B" w:rsidRDefault="00C3319B" w:rsidP="00204B38">
            <w:pPr>
              <w:spacing w:line="360" w:lineRule="auto"/>
              <w:jc w:val="center"/>
              <w:rPr>
                <w:rFonts w:ascii="Times New Roman" w:hAnsi="Times New Roman" w:cs="Times New Roman"/>
                <w:sz w:val="24"/>
                <w:szCs w:val="24"/>
              </w:rPr>
            </w:pPr>
            <w:r>
              <w:rPr>
                <w:rFonts w:ascii="Times New Roman" w:hAnsi="Times New Roman" w:cs="Times New Roman"/>
                <w:sz w:val="24"/>
                <w:szCs w:val="24"/>
              </w:rPr>
              <w:t>8;2-10;8</w:t>
            </w:r>
          </w:p>
        </w:tc>
      </w:tr>
      <w:tr w:rsidR="00C3319B" w:rsidTr="00457A20">
        <w:tc>
          <w:tcPr>
            <w:tcW w:w="3325" w:type="dxa"/>
          </w:tcPr>
          <w:p w:rsidR="00C3319B" w:rsidRDefault="00C3319B" w:rsidP="00204B38">
            <w:pPr>
              <w:spacing w:line="360" w:lineRule="auto"/>
              <w:jc w:val="both"/>
              <w:rPr>
                <w:rFonts w:ascii="Times New Roman" w:hAnsi="Times New Roman" w:cs="Times New Roman"/>
                <w:sz w:val="24"/>
                <w:szCs w:val="24"/>
              </w:rPr>
            </w:pPr>
            <w:r>
              <w:rPr>
                <w:rFonts w:ascii="Times New Roman" w:hAnsi="Times New Roman" w:cs="Times New Roman"/>
                <w:sz w:val="24"/>
                <w:szCs w:val="24"/>
              </w:rPr>
              <w:t>No. of females</w:t>
            </w:r>
          </w:p>
        </w:tc>
        <w:tc>
          <w:tcPr>
            <w:tcW w:w="2160" w:type="dxa"/>
          </w:tcPr>
          <w:p w:rsidR="00C3319B" w:rsidRDefault="00C3319B" w:rsidP="00204B38">
            <w:pPr>
              <w:spacing w:line="360" w:lineRule="auto"/>
              <w:jc w:val="center"/>
              <w:rPr>
                <w:rFonts w:ascii="Times New Roman" w:hAnsi="Times New Roman" w:cs="Times New Roman"/>
                <w:sz w:val="24"/>
                <w:szCs w:val="24"/>
              </w:rPr>
            </w:pPr>
            <w:r>
              <w:rPr>
                <w:rFonts w:ascii="Times New Roman" w:hAnsi="Times New Roman" w:cs="Times New Roman"/>
                <w:sz w:val="24"/>
                <w:szCs w:val="24"/>
              </w:rPr>
              <w:t>9(45)</w:t>
            </w:r>
          </w:p>
        </w:tc>
        <w:tc>
          <w:tcPr>
            <w:tcW w:w="2070" w:type="dxa"/>
          </w:tcPr>
          <w:p w:rsidR="00C3319B" w:rsidRDefault="00C3319B" w:rsidP="00204B38">
            <w:pPr>
              <w:spacing w:line="360" w:lineRule="auto"/>
              <w:jc w:val="center"/>
              <w:rPr>
                <w:rFonts w:ascii="Times New Roman" w:hAnsi="Times New Roman" w:cs="Times New Roman"/>
                <w:sz w:val="24"/>
                <w:szCs w:val="24"/>
              </w:rPr>
            </w:pPr>
            <w:r>
              <w:rPr>
                <w:rFonts w:ascii="Times New Roman" w:hAnsi="Times New Roman" w:cs="Times New Roman"/>
                <w:sz w:val="24"/>
                <w:szCs w:val="24"/>
              </w:rPr>
              <w:t>11(52)</w:t>
            </w:r>
          </w:p>
        </w:tc>
        <w:tc>
          <w:tcPr>
            <w:tcW w:w="1795" w:type="dxa"/>
          </w:tcPr>
          <w:p w:rsidR="00C3319B" w:rsidRDefault="00C3319B" w:rsidP="00204B38">
            <w:pPr>
              <w:spacing w:line="360" w:lineRule="auto"/>
              <w:jc w:val="center"/>
              <w:rPr>
                <w:rFonts w:ascii="Times New Roman" w:hAnsi="Times New Roman" w:cs="Times New Roman"/>
                <w:sz w:val="24"/>
                <w:szCs w:val="24"/>
              </w:rPr>
            </w:pPr>
            <w:r>
              <w:rPr>
                <w:rFonts w:ascii="Times New Roman" w:hAnsi="Times New Roman" w:cs="Times New Roman"/>
                <w:sz w:val="24"/>
                <w:szCs w:val="24"/>
              </w:rPr>
              <w:t>11(55)</w:t>
            </w:r>
          </w:p>
        </w:tc>
      </w:tr>
      <w:tr w:rsidR="00D560A4" w:rsidTr="001C16B0">
        <w:tc>
          <w:tcPr>
            <w:tcW w:w="9350" w:type="dxa"/>
            <w:gridSpan w:val="4"/>
          </w:tcPr>
          <w:p w:rsidR="00D560A4" w:rsidRPr="00726F57" w:rsidRDefault="00D560A4" w:rsidP="00204B38">
            <w:pPr>
              <w:spacing w:line="360" w:lineRule="auto"/>
              <w:rPr>
                <w:rFonts w:ascii="Times New Roman" w:hAnsi="Times New Roman" w:cs="Times New Roman"/>
                <w:b/>
                <w:sz w:val="24"/>
                <w:szCs w:val="24"/>
              </w:rPr>
            </w:pPr>
            <w:r w:rsidRPr="00726F57">
              <w:rPr>
                <w:rFonts w:ascii="Times New Roman" w:hAnsi="Times New Roman" w:cs="Times New Roman"/>
                <w:b/>
                <w:sz w:val="24"/>
                <w:szCs w:val="24"/>
              </w:rPr>
              <w:t>Adult (n=34)</w:t>
            </w:r>
          </w:p>
        </w:tc>
      </w:tr>
      <w:tr w:rsidR="00C3319B" w:rsidTr="00457A20">
        <w:tc>
          <w:tcPr>
            <w:tcW w:w="3325" w:type="dxa"/>
          </w:tcPr>
          <w:p w:rsidR="00C3319B" w:rsidRDefault="00C3319B" w:rsidP="00204B38">
            <w:pPr>
              <w:spacing w:line="360" w:lineRule="auto"/>
              <w:jc w:val="both"/>
              <w:rPr>
                <w:rFonts w:ascii="Times New Roman" w:hAnsi="Times New Roman" w:cs="Times New Roman"/>
                <w:sz w:val="24"/>
                <w:szCs w:val="24"/>
              </w:rPr>
            </w:pPr>
            <w:r>
              <w:rPr>
                <w:rFonts w:ascii="Times New Roman" w:hAnsi="Times New Roman" w:cs="Times New Roman"/>
                <w:sz w:val="24"/>
                <w:szCs w:val="24"/>
              </w:rPr>
              <w:t>No. (per condition)</w:t>
            </w:r>
          </w:p>
        </w:tc>
        <w:tc>
          <w:tcPr>
            <w:tcW w:w="2160" w:type="dxa"/>
          </w:tcPr>
          <w:p w:rsidR="00C3319B" w:rsidRDefault="00C3319B" w:rsidP="00204B38">
            <w:pPr>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070" w:type="dxa"/>
          </w:tcPr>
          <w:p w:rsidR="00C3319B" w:rsidRDefault="00C3319B" w:rsidP="00204B38">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795" w:type="dxa"/>
          </w:tcPr>
          <w:p w:rsidR="00C3319B" w:rsidRDefault="00C3319B" w:rsidP="00204B38">
            <w:pPr>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C3319B" w:rsidTr="00457A20">
        <w:tc>
          <w:tcPr>
            <w:tcW w:w="3325" w:type="dxa"/>
          </w:tcPr>
          <w:p w:rsidR="00C3319B" w:rsidRDefault="00C3319B" w:rsidP="00204B38">
            <w:pPr>
              <w:spacing w:line="360" w:lineRule="auto"/>
              <w:jc w:val="both"/>
              <w:rPr>
                <w:rFonts w:ascii="Times New Roman" w:hAnsi="Times New Roman" w:cs="Times New Roman"/>
                <w:sz w:val="24"/>
                <w:szCs w:val="24"/>
              </w:rPr>
            </w:pPr>
            <w:r>
              <w:rPr>
                <w:rFonts w:ascii="Times New Roman" w:hAnsi="Times New Roman" w:cs="Times New Roman"/>
                <w:sz w:val="24"/>
                <w:szCs w:val="24"/>
              </w:rPr>
              <w:t>Mean age (years)</w:t>
            </w:r>
          </w:p>
        </w:tc>
        <w:tc>
          <w:tcPr>
            <w:tcW w:w="2160" w:type="dxa"/>
          </w:tcPr>
          <w:p w:rsidR="00C3319B" w:rsidRDefault="00C3319B" w:rsidP="00204B38">
            <w:pPr>
              <w:spacing w:line="36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2070" w:type="dxa"/>
          </w:tcPr>
          <w:p w:rsidR="00C3319B" w:rsidRDefault="00C3319B" w:rsidP="00204B38">
            <w:pPr>
              <w:spacing w:line="360" w:lineRule="auto"/>
              <w:jc w:val="center"/>
              <w:rPr>
                <w:rFonts w:ascii="Times New Roman" w:hAnsi="Times New Roman" w:cs="Times New Roman"/>
                <w:sz w:val="24"/>
                <w:szCs w:val="24"/>
              </w:rPr>
            </w:pPr>
            <w:r>
              <w:rPr>
                <w:rFonts w:ascii="Times New Roman" w:hAnsi="Times New Roman" w:cs="Times New Roman"/>
                <w:sz w:val="24"/>
                <w:szCs w:val="24"/>
              </w:rPr>
              <w:t>49</w:t>
            </w:r>
          </w:p>
        </w:tc>
        <w:tc>
          <w:tcPr>
            <w:tcW w:w="1795" w:type="dxa"/>
          </w:tcPr>
          <w:p w:rsidR="00C3319B" w:rsidRDefault="00C3319B" w:rsidP="00204B38">
            <w:pPr>
              <w:spacing w:line="360" w:lineRule="auto"/>
              <w:jc w:val="center"/>
              <w:rPr>
                <w:rFonts w:ascii="Times New Roman" w:hAnsi="Times New Roman" w:cs="Times New Roman"/>
                <w:sz w:val="24"/>
                <w:szCs w:val="24"/>
              </w:rPr>
            </w:pPr>
            <w:r>
              <w:rPr>
                <w:rFonts w:ascii="Times New Roman" w:hAnsi="Times New Roman" w:cs="Times New Roman"/>
                <w:sz w:val="24"/>
                <w:szCs w:val="24"/>
              </w:rPr>
              <w:t>43</w:t>
            </w:r>
          </w:p>
        </w:tc>
      </w:tr>
      <w:tr w:rsidR="00C3319B" w:rsidTr="00457A20">
        <w:tc>
          <w:tcPr>
            <w:tcW w:w="3325" w:type="dxa"/>
          </w:tcPr>
          <w:p w:rsidR="00C3319B" w:rsidRDefault="00C3319B" w:rsidP="00204B38">
            <w:pPr>
              <w:spacing w:line="360" w:lineRule="auto"/>
              <w:jc w:val="both"/>
              <w:rPr>
                <w:rFonts w:ascii="Times New Roman" w:hAnsi="Times New Roman" w:cs="Times New Roman"/>
                <w:sz w:val="24"/>
                <w:szCs w:val="24"/>
              </w:rPr>
            </w:pPr>
            <w:r>
              <w:rPr>
                <w:rFonts w:ascii="Times New Roman" w:hAnsi="Times New Roman" w:cs="Times New Roman"/>
                <w:sz w:val="24"/>
                <w:szCs w:val="24"/>
              </w:rPr>
              <w:t>Age range (years)</w:t>
            </w:r>
          </w:p>
        </w:tc>
        <w:tc>
          <w:tcPr>
            <w:tcW w:w="2160" w:type="dxa"/>
          </w:tcPr>
          <w:p w:rsidR="00C3319B" w:rsidRDefault="00C3319B" w:rsidP="00204B38">
            <w:pPr>
              <w:spacing w:line="360" w:lineRule="auto"/>
              <w:jc w:val="center"/>
              <w:rPr>
                <w:rFonts w:ascii="Times New Roman" w:hAnsi="Times New Roman" w:cs="Times New Roman"/>
                <w:sz w:val="24"/>
                <w:szCs w:val="24"/>
              </w:rPr>
            </w:pPr>
            <w:r>
              <w:rPr>
                <w:rFonts w:ascii="Times New Roman" w:hAnsi="Times New Roman" w:cs="Times New Roman"/>
                <w:sz w:val="24"/>
                <w:szCs w:val="24"/>
              </w:rPr>
              <w:t>19-68</w:t>
            </w:r>
          </w:p>
        </w:tc>
        <w:tc>
          <w:tcPr>
            <w:tcW w:w="2070" w:type="dxa"/>
          </w:tcPr>
          <w:p w:rsidR="00C3319B" w:rsidRDefault="00C3319B" w:rsidP="00204B38">
            <w:pPr>
              <w:spacing w:line="360" w:lineRule="auto"/>
              <w:jc w:val="center"/>
              <w:rPr>
                <w:rFonts w:ascii="Times New Roman" w:hAnsi="Times New Roman" w:cs="Times New Roman"/>
                <w:sz w:val="24"/>
                <w:szCs w:val="24"/>
              </w:rPr>
            </w:pPr>
            <w:r>
              <w:rPr>
                <w:rFonts w:ascii="Times New Roman" w:hAnsi="Times New Roman" w:cs="Times New Roman"/>
                <w:sz w:val="24"/>
                <w:szCs w:val="24"/>
              </w:rPr>
              <w:t>23-73</w:t>
            </w:r>
          </w:p>
        </w:tc>
        <w:tc>
          <w:tcPr>
            <w:tcW w:w="1795" w:type="dxa"/>
          </w:tcPr>
          <w:p w:rsidR="00C3319B" w:rsidRDefault="00C3319B" w:rsidP="00204B38">
            <w:pPr>
              <w:spacing w:line="360" w:lineRule="auto"/>
              <w:jc w:val="center"/>
              <w:rPr>
                <w:rFonts w:ascii="Times New Roman" w:hAnsi="Times New Roman" w:cs="Times New Roman"/>
                <w:sz w:val="24"/>
                <w:szCs w:val="24"/>
              </w:rPr>
            </w:pPr>
            <w:r>
              <w:rPr>
                <w:rFonts w:ascii="Times New Roman" w:hAnsi="Times New Roman" w:cs="Times New Roman"/>
                <w:sz w:val="24"/>
                <w:szCs w:val="24"/>
              </w:rPr>
              <w:t>20-75</w:t>
            </w:r>
          </w:p>
        </w:tc>
      </w:tr>
      <w:tr w:rsidR="00C3319B" w:rsidTr="00457A20">
        <w:tc>
          <w:tcPr>
            <w:tcW w:w="3325" w:type="dxa"/>
          </w:tcPr>
          <w:p w:rsidR="00C3319B" w:rsidRDefault="00C3319B" w:rsidP="00204B38">
            <w:pPr>
              <w:spacing w:line="360" w:lineRule="auto"/>
              <w:jc w:val="both"/>
              <w:rPr>
                <w:rFonts w:ascii="Times New Roman" w:hAnsi="Times New Roman" w:cs="Times New Roman"/>
                <w:sz w:val="24"/>
                <w:szCs w:val="24"/>
              </w:rPr>
            </w:pPr>
            <w:r>
              <w:rPr>
                <w:rFonts w:ascii="Times New Roman" w:hAnsi="Times New Roman" w:cs="Times New Roman"/>
                <w:sz w:val="24"/>
                <w:szCs w:val="24"/>
              </w:rPr>
              <w:t>No. of females (% of condition)</w:t>
            </w:r>
          </w:p>
        </w:tc>
        <w:tc>
          <w:tcPr>
            <w:tcW w:w="2160" w:type="dxa"/>
          </w:tcPr>
          <w:p w:rsidR="00C3319B" w:rsidRDefault="00C3319B" w:rsidP="00204B38">
            <w:pPr>
              <w:spacing w:line="360" w:lineRule="auto"/>
              <w:jc w:val="center"/>
              <w:rPr>
                <w:rFonts w:ascii="Times New Roman" w:hAnsi="Times New Roman" w:cs="Times New Roman"/>
                <w:sz w:val="24"/>
                <w:szCs w:val="24"/>
              </w:rPr>
            </w:pPr>
            <w:r>
              <w:rPr>
                <w:rFonts w:ascii="Times New Roman" w:hAnsi="Times New Roman" w:cs="Times New Roman"/>
                <w:sz w:val="24"/>
                <w:szCs w:val="24"/>
              </w:rPr>
              <w:t>6(55)</w:t>
            </w:r>
          </w:p>
        </w:tc>
        <w:tc>
          <w:tcPr>
            <w:tcW w:w="2070" w:type="dxa"/>
          </w:tcPr>
          <w:p w:rsidR="00C3319B" w:rsidRDefault="00C3319B" w:rsidP="00204B38">
            <w:pPr>
              <w:spacing w:line="360" w:lineRule="auto"/>
              <w:jc w:val="center"/>
              <w:rPr>
                <w:rFonts w:ascii="Times New Roman" w:hAnsi="Times New Roman" w:cs="Times New Roman"/>
                <w:sz w:val="24"/>
                <w:szCs w:val="24"/>
              </w:rPr>
            </w:pPr>
            <w:r>
              <w:rPr>
                <w:rFonts w:ascii="Times New Roman" w:hAnsi="Times New Roman" w:cs="Times New Roman"/>
                <w:sz w:val="24"/>
                <w:szCs w:val="24"/>
              </w:rPr>
              <w:t>4(33)</w:t>
            </w:r>
          </w:p>
        </w:tc>
        <w:tc>
          <w:tcPr>
            <w:tcW w:w="1795" w:type="dxa"/>
          </w:tcPr>
          <w:p w:rsidR="00C3319B" w:rsidRDefault="00C3319B" w:rsidP="00204B38">
            <w:pPr>
              <w:spacing w:line="360" w:lineRule="auto"/>
              <w:jc w:val="center"/>
              <w:rPr>
                <w:rFonts w:ascii="Times New Roman" w:hAnsi="Times New Roman" w:cs="Times New Roman"/>
                <w:sz w:val="24"/>
                <w:szCs w:val="24"/>
              </w:rPr>
            </w:pPr>
            <w:r>
              <w:rPr>
                <w:rFonts w:ascii="Times New Roman" w:hAnsi="Times New Roman" w:cs="Times New Roman"/>
                <w:sz w:val="24"/>
                <w:szCs w:val="24"/>
              </w:rPr>
              <w:t>7(64)</w:t>
            </w:r>
          </w:p>
        </w:tc>
      </w:tr>
    </w:tbl>
    <w:p w:rsidR="00526A07" w:rsidRPr="00A12784" w:rsidRDefault="00A12784" w:rsidP="00D91936">
      <w:pPr>
        <w:pStyle w:val="Heading1"/>
      </w:pPr>
      <w:bookmarkStart w:id="12" w:name="_Toc204258378"/>
      <w:r>
        <w:lastRenderedPageBreak/>
        <w:t>Procedure</w:t>
      </w:r>
      <w:bookmarkEnd w:id="12"/>
    </w:p>
    <w:p w:rsidR="00E87481" w:rsidRDefault="00A12784" w:rsidP="00E87481">
      <w:pPr>
        <w:spacing w:line="480" w:lineRule="auto"/>
        <w:ind w:firstLine="720"/>
        <w:jc w:val="both"/>
        <w:rPr>
          <w:rFonts w:ascii="Times New Roman" w:hAnsi="Times New Roman" w:cs="Times New Roman"/>
          <w:sz w:val="24"/>
          <w:szCs w:val="24"/>
        </w:rPr>
      </w:pPr>
      <w:r w:rsidRPr="00A12784">
        <w:rPr>
          <w:rFonts w:ascii="Times New Roman" w:hAnsi="Times New Roman" w:cs="Times New Roman"/>
          <w:sz w:val="24"/>
          <w:szCs w:val="24"/>
        </w:rPr>
        <w:t>A researcher was seated at a table in the main gallery at the Oxford University Museum of</w:t>
      </w:r>
      <w:r>
        <w:rPr>
          <w:rFonts w:ascii="Times New Roman" w:hAnsi="Times New Roman" w:cs="Times New Roman"/>
          <w:sz w:val="24"/>
          <w:szCs w:val="24"/>
        </w:rPr>
        <w:t xml:space="preserve"> </w:t>
      </w:r>
      <w:r w:rsidRPr="00A12784">
        <w:rPr>
          <w:rFonts w:ascii="Times New Roman" w:hAnsi="Times New Roman" w:cs="Times New Roman"/>
          <w:sz w:val="24"/>
          <w:szCs w:val="24"/>
        </w:rPr>
        <w:t xml:space="preserve">Natural History. A sign on the table invited visitors to take part in research. The </w:t>
      </w:r>
      <w:proofErr w:type="spellStart"/>
      <w:r w:rsidRPr="00A12784">
        <w:rPr>
          <w:rFonts w:ascii="Times New Roman" w:hAnsi="Times New Roman" w:cs="Times New Roman"/>
          <w:sz w:val="24"/>
          <w:szCs w:val="24"/>
        </w:rPr>
        <w:t>taxidermied</w:t>
      </w:r>
      <w:proofErr w:type="spellEnd"/>
      <w:r>
        <w:rPr>
          <w:rFonts w:ascii="Times New Roman" w:hAnsi="Times New Roman" w:cs="Times New Roman"/>
          <w:sz w:val="24"/>
          <w:szCs w:val="24"/>
        </w:rPr>
        <w:t xml:space="preserve"> </w:t>
      </w:r>
      <w:r w:rsidRPr="00A12784">
        <w:rPr>
          <w:rFonts w:ascii="Times New Roman" w:hAnsi="Times New Roman" w:cs="Times New Roman"/>
          <w:sz w:val="24"/>
          <w:szCs w:val="24"/>
        </w:rPr>
        <w:t>rabbit (touchable, encased, or with toy) was already on the table. Testing each condition took</w:t>
      </w:r>
      <w:r>
        <w:rPr>
          <w:rFonts w:ascii="Times New Roman" w:hAnsi="Times New Roman" w:cs="Times New Roman"/>
          <w:sz w:val="24"/>
          <w:szCs w:val="24"/>
        </w:rPr>
        <w:t xml:space="preserve"> </w:t>
      </w:r>
      <w:r w:rsidRPr="00A12784">
        <w:rPr>
          <w:rFonts w:ascii="Times New Roman" w:hAnsi="Times New Roman" w:cs="Times New Roman"/>
          <w:sz w:val="24"/>
          <w:szCs w:val="24"/>
        </w:rPr>
        <w:t>place on separate days. Visitors who approached the table were informed about the study by</w:t>
      </w:r>
      <w:r>
        <w:rPr>
          <w:rFonts w:ascii="Times New Roman" w:hAnsi="Times New Roman" w:cs="Times New Roman"/>
          <w:sz w:val="24"/>
          <w:szCs w:val="24"/>
        </w:rPr>
        <w:t xml:space="preserve"> </w:t>
      </w:r>
      <w:r w:rsidRPr="00A12784">
        <w:rPr>
          <w:rFonts w:ascii="Times New Roman" w:hAnsi="Times New Roman" w:cs="Times New Roman"/>
          <w:sz w:val="24"/>
          <w:szCs w:val="24"/>
        </w:rPr>
        <w:t>another researcher. If they were willing for their child to take part, or to take part themselves,</w:t>
      </w:r>
      <w:r>
        <w:rPr>
          <w:rFonts w:ascii="Times New Roman" w:hAnsi="Times New Roman" w:cs="Times New Roman"/>
          <w:sz w:val="24"/>
          <w:szCs w:val="24"/>
        </w:rPr>
        <w:t xml:space="preserve"> </w:t>
      </w:r>
      <w:r w:rsidRPr="00A12784">
        <w:rPr>
          <w:rFonts w:ascii="Times New Roman" w:hAnsi="Times New Roman" w:cs="Times New Roman"/>
          <w:sz w:val="24"/>
          <w:szCs w:val="24"/>
        </w:rPr>
        <w:t>written consent was obtained and they completed a short demographic questionnaire. Next</w:t>
      </w:r>
      <w:r>
        <w:rPr>
          <w:rFonts w:ascii="Times New Roman" w:hAnsi="Times New Roman" w:cs="Times New Roman"/>
          <w:sz w:val="24"/>
          <w:szCs w:val="24"/>
        </w:rPr>
        <w:t xml:space="preserve"> </w:t>
      </w:r>
      <w:r w:rsidRPr="00A12784">
        <w:rPr>
          <w:rFonts w:ascii="Times New Roman" w:hAnsi="Times New Roman" w:cs="Times New Roman"/>
          <w:sz w:val="24"/>
          <w:szCs w:val="24"/>
        </w:rPr>
        <w:t>the participant was invited to sit down at the table to answer some questions. Verbal assent</w:t>
      </w:r>
      <w:r>
        <w:rPr>
          <w:rFonts w:ascii="Times New Roman" w:hAnsi="Times New Roman" w:cs="Times New Roman"/>
          <w:sz w:val="24"/>
          <w:szCs w:val="24"/>
        </w:rPr>
        <w:t xml:space="preserve"> </w:t>
      </w:r>
      <w:r w:rsidRPr="00A12784">
        <w:rPr>
          <w:rFonts w:ascii="Times New Roman" w:hAnsi="Times New Roman" w:cs="Times New Roman"/>
          <w:sz w:val="24"/>
          <w:szCs w:val="24"/>
        </w:rPr>
        <w:t>was also sought from children before taking part.</w:t>
      </w:r>
    </w:p>
    <w:p w:rsidR="00A12784" w:rsidRDefault="00A12784" w:rsidP="00E87481">
      <w:pPr>
        <w:spacing w:line="480" w:lineRule="auto"/>
        <w:ind w:firstLine="720"/>
        <w:jc w:val="both"/>
        <w:rPr>
          <w:rFonts w:ascii="Times New Roman" w:hAnsi="Times New Roman" w:cs="Times New Roman"/>
          <w:sz w:val="24"/>
          <w:szCs w:val="24"/>
        </w:rPr>
      </w:pPr>
      <w:r w:rsidRPr="00A12784">
        <w:rPr>
          <w:rFonts w:ascii="Times New Roman" w:hAnsi="Times New Roman" w:cs="Times New Roman"/>
          <w:sz w:val="24"/>
          <w:szCs w:val="24"/>
        </w:rPr>
        <w:t>The interview began with some warm up questions, including “Can you tell me what this</w:t>
      </w:r>
      <w:r>
        <w:rPr>
          <w:rFonts w:ascii="Times New Roman" w:hAnsi="Times New Roman" w:cs="Times New Roman"/>
          <w:sz w:val="24"/>
          <w:szCs w:val="24"/>
        </w:rPr>
        <w:t xml:space="preserve"> </w:t>
      </w:r>
      <w:r w:rsidRPr="00A12784">
        <w:rPr>
          <w:rFonts w:ascii="Times New Roman" w:hAnsi="Times New Roman" w:cs="Times New Roman"/>
          <w:sz w:val="24"/>
          <w:szCs w:val="24"/>
        </w:rPr>
        <w:t>is?” and “Do you like it?” The two test questions were: “Does it belong in a museum?” and</w:t>
      </w:r>
      <w:r>
        <w:rPr>
          <w:rFonts w:ascii="Times New Roman" w:hAnsi="Times New Roman" w:cs="Times New Roman"/>
          <w:sz w:val="24"/>
          <w:szCs w:val="24"/>
        </w:rPr>
        <w:t xml:space="preserve"> </w:t>
      </w:r>
      <w:r w:rsidRPr="00A12784">
        <w:rPr>
          <w:rFonts w:ascii="Times New Roman" w:hAnsi="Times New Roman" w:cs="Times New Roman"/>
          <w:sz w:val="24"/>
          <w:szCs w:val="24"/>
        </w:rPr>
        <w:t>“Does it help you learn about rabbits?” Visitors were also asked to explain their decisions for</w:t>
      </w:r>
      <w:r>
        <w:rPr>
          <w:rFonts w:ascii="Times New Roman" w:hAnsi="Times New Roman" w:cs="Times New Roman"/>
          <w:sz w:val="24"/>
          <w:szCs w:val="24"/>
        </w:rPr>
        <w:t xml:space="preserve"> </w:t>
      </w:r>
      <w:r w:rsidRPr="00A12784">
        <w:rPr>
          <w:rFonts w:ascii="Times New Roman" w:hAnsi="Times New Roman" w:cs="Times New Roman"/>
          <w:sz w:val="24"/>
          <w:szCs w:val="24"/>
        </w:rPr>
        <w:t>each question. The order in which the two test questions were asked was randomized. In the</w:t>
      </w:r>
      <w:r>
        <w:rPr>
          <w:rFonts w:ascii="Times New Roman" w:hAnsi="Times New Roman" w:cs="Times New Roman"/>
          <w:sz w:val="24"/>
          <w:szCs w:val="24"/>
        </w:rPr>
        <w:t xml:space="preserve"> </w:t>
      </w:r>
      <w:r w:rsidRPr="00A12784">
        <w:rPr>
          <w:rFonts w:ascii="Times New Roman" w:hAnsi="Times New Roman" w:cs="Times New Roman"/>
          <w:sz w:val="24"/>
          <w:szCs w:val="24"/>
        </w:rPr>
        <w:t xml:space="preserve">toy condition, each question was asked for both the toy and </w:t>
      </w:r>
      <w:proofErr w:type="spellStart"/>
      <w:r w:rsidRPr="00A12784">
        <w:rPr>
          <w:rFonts w:ascii="Times New Roman" w:hAnsi="Times New Roman" w:cs="Times New Roman"/>
          <w:sz w:val="24"/>
          <w:szCs w:val="24"/>
        </w:rPr>
        <w:t>taxidermied</w:t>
      </w:r>
      <w:proofErr w:type="spellEnd"/>
      <w:r w:rsidRPr="00A12784">
        <w:rPr>
          <w:rFonts w:ascii="Times New Roman" w:hAnsi="Times New Roman" w:cs="Times New Roman"/>
          <w:sz w:val="24"/>
          <w:szCs w:val="24"/>
        </w:rPr>
        <w:t xml:space="preserve"> rabbit in a random</w:t>
      </w:r>
      <w:r>
        <w:rPr>
          <w:rFonts w:ascii="Times New Roman" w:hAnsi="Times New Roman" w:cs="Times New Roman"/>
          <w:sz w:val="24"/>
          <w:szCs w:val="24"/>
        </w:rPr>
        <w:t xml:space="preserve"> </w:t>
      </w:r>
      <w:r w:rsidRPr="00A12784">
        <w:rPr>
          <w:rFonts w:ascii="Times New Roman" w:hAnsi="Times New Roman" w:cs="Times New Roman"/>
          <w:sz w:val="24"/>
          <w:szCs w:val="24"/>
        </w:rPr>
        <w:t>order. In the touchable and experimental toy conditions, the researcher touched the rabbits,</w:t>
      </w:r>
      <w:r>
        <w:rPr>
          <w:rFonts w:ascii="Times New Roman" w:hAnsi="Times New Roman" w:cs="Times New Roman"/>
          <w:sz w:val="24"/>
          <w:szCs w:val="24"/>
        </w:rPr>
        <w:t xml:space="preserve"> </w:t>
      </w:r>
      <w:r w:rsidRPr="00A12784">
        <w:rPr>
          <w:rFonts w:ascii="Times New Roman" w:hAnsi="Times New Roman" w:cs="Times New Roman"/>
          <w:sz w:val="24"/>
          <w:szCs w:val="24"/>
        </w:rPr>
        <w:t>as did the majority of participants. A number of additional questions were asked concerning</w:t>
      </w:r>
      <w:r>
        <w:rPr>
          <w:rFonts w:ascii="Times New Roman" w:hAnsi="Times New Roman" w:cs="Times New Roman"/>
          <w:sz w:val="24"/>
          <w:szCs w:val="24"/>
        </w:rPr>
        <w:t xml:space="preserve"> </w:t>
      </w:r>
      <w:r w:rsidRPr="00A12784">
        <w:rPr>
          <w:rFonts w:ascii="Times New Roman" w:hAnsi="Times New Roman" w:cs="Times New Roman"/>
          <w:sz w:val="24"/>
          <w:szCs w:val="24"/>
        </w:rPr>
        <w:t xml:space="preserve">the function and behavior of the </w:t>
      </w:r>
      <w:proofErr w:type="spellStart"/>
      <w:r w:rsidRPr="00A12784">
        <w:rPr>
          <w:rFonts w:ascii="Times New Roman" w:hAnsi="Times New Roman" w:cs="Times New Roman"/>
          <w:sz w:val="24"/>
          <w:szCs w:val="24"/>
        </w:rPr>
        <w:t>taxidermied</w:t>
      </w:r>
      <w:proofErr w:type="spellEnd"/>
      <w:r w:rsidRPr="00A12784">
        <w:rPr>
          <w:rFonts w:ascii="Times New Roman" w:hAnsi="Times New Roman" w:cs="Times New Roman"/>
          <w:sz w:val="24"/>
          <w:szCs w:val="24"/>
        </w:rPr>
        <w:t xml:space="preserve"> rabbit in its current and former state. These data</w:t>
      </w:r>
      <w:r>
        <w:rPr>
          <w:rFonts w:ascii="Times New Roman" w:hAnsi="Times New Roman" w:cs="Times New Roman"/>
          <w:sz w:val="24"/>
          <w:szCs w:val="24"/>
        </w:rPr>
        <w:t xml:space="preserve"> </w:t>
      </w:r>
      <w:r w:rsidRPr="00A12784">
        <w:rPr>
          <w:rFonts w:ascii="Times New Roman" w:hAnsi="Times New Roman" w:cs="Times New Roman"/>
          <w:sz w:val="24"/>
          <w:szCs w:val="24"/>
        </w:rPr>
        <w:t xml:space="preserve">are reported elsewhere (Bunce, 2016b). The interview was recorded with a small </w:t>
      </w:r>
      <w:r>
        <w:rPr>
          <w:rFonts w:ascii="Times New Roman" w:hAnsi="Times New Roman" w:cs="Times New Roman"/>
          <w:sz w:val="24"/>
          <w:szCs w:val="24"/>
        </w:rPr>
        <w:t xml:space="preserve">Dictaphone </w:t>
      </w:r>
      <w:r w:rsidRPr="00A12784">
        <w:rPr>
          <w:rFonts w:ascii="Times New Roman" w:hAnsi="Times New Roman" w:cs="Times New Roman"/>
          <w:sz w:val="24"/>
          <w:szCs w:val="24"/>
        </w:rPr>
        <w:t>and lasted approximately 10 min.</w:t>
      </w:r>
    </w:p>
    <w:p w:rsidR="00CD2ADC" w:rsidRDefault="00CD2ADC" w:rsidP="00624771">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CD2ADC" w:rsidRPr="00CD2ADC" w:rsidRDefault="00CD2ADC" w:rsidP="00024F88">
      <w:pPr>
        <w:pStyle w:val="Heading1"/>
        <w:jc w:val="center"/>
      </w:pPr>
      <w:bookmarkStart w:id="13" w:name="_Toc204258379"/>
      <w:r w:rsidRPr="00CD2ADC">
        <w:lastRenderedPageBreak/>
        <w:t>CHAPTER THREE</w:t>
      </w:r>
      <w:bookmarkEnd w:id="13"/>
    </w:p>
    <w:p w:rsidR="00CD2ADC" w:rsidRPr="00CD2ADC" w:rsidRDefault="00CD2ADC" w:rsidP="00024F88">
      <w:pPr>
        <w:pStyle w:val="Heading1"/>
        <w:jc w:val="center"/>
      </w:pPr>
      <w:bookmarkStart w:id="14" w:name="_Toc204258380"/>
      <w:r w:rsidRPr="00CD2ADC">
        <w:t>RESULT</w:t>
      </w:r>
      <w:bookmarkEnd w:id="14"/>
    </w:p>
    <w:p w:rsidR="00250197" w:rsidRPr="00250197" w:rsidRDefault="00250197" w:rsidP="00113058">
      <w:pPr>
        <w:spacing w:line="480" w:lineRule="auto"/>
        <w:ind w:firstLine="720"/>
        <w:jc w:val="both"/>
        <w:rPr>
          <w:rFonts w:ascii="Times New Roman" w:hAnsi="Times New Roman" w:cs="Times New Roman"/>
          <w:sz w:val="24"/>
          <w:szCs w:val="24"/>
        </w:rPr>
      </w:pPr>
      <w:r w:rsidRPr="00250197">
        <w:rPr>
          <w:rFonts w:ascii="Times New Roman" w:hAnsi="Times New Roman" w:cs="Times New Roman"/>
          <w:sz w:val="24"/>
          <w:szCs w:val="24"/>
        </w:rPr>
        <w:t>The analysis explored the effects of age followed by condition on visitors’ decisions about the</w:t>
      </w:r>
      <w:r>
        <w:rPr>
          <w:rFonts w:ascii="Times New Roman" w:hAnsi="Times New Roman" w:cs="Times New Roman"/>
          <w:sz w:val="24"/>
          <w:szCs w:val="24"/>
        </w:rPr>
        <w:t xml:space="preserve"> </w:t>
      </w:r>
      <w:proofErr w:type="spellStart"/>
      <w:r w:rsidRPr="00250197">
        <w:rPr>
          <w:rFonts w:ascii="Times New Roman" w:hAnsi="Times New Roman" w:cs="Times New Roman"/>
          <w:sz w:val="24"/>
          <w:szCs w:val="24"/>
        </w:rPr>
        <w:t>taxidermied</w:t>
      </w:r>
      <w:proofErr w:type="spellEnd"/>
      <w:r w:rsidRPr="00250197">
        <w:rPr>
          <w:rFonts w:ascii="Times New Roman" w:hAnsi="Times New Roman" w:cs="Times New Roman"/>
          <w:sz w:val="24"/>
          <w:szCs w:val="24"/>
        </w:rPr>
        <w:t xml:space="preserve"> rabbit and their reasons for their decisions, first in relation to museum worthiness</w:t>
      </w:r>
      <w:r>
        <w:rPr>
          <w:rFonts w:ascii="Times New Roman" w:hAnsi="Times New Roman" w:cs="Times New Roman"/>
          <w:sz w:val="24"/>
          <w:szCs w:val="24"/>
        </w:rPr>
        <w:t xml:space="preserve"> </w:t>
      </w:r>
      <w:r w:rsidRPr="00250197">
        <w:rPr>
          <w:rFonts w:ascii="Times New Roman" w:hAnsi="Times New Roman" w:cs="Times New Roman"/>
          <w:sz w:val="24"/>
          <w:szCs w:val="24"/>
        </w:rPr>
        <w:t>then in relation to educational value. Finally, the analysis explored visitors’ responses to the</w:t>
      </w:r>
      <w:r>
        <w:rPr>
          <w:rFonts w:ascii="Times New Roman" w:hAnsi="Times New Roman" w:cs="Times New Roman"/>
          <w:sz w:val="24"/>
          <w:szCs w:val="24"/>
        </w:rPr>
        <w:t xml:space="preserve"> </w:t>
      </w:r>
      <w:r w:rsidRPr="00250197">
        <w:rPr>
          <w:rFonts w:ascii="Times New Roman" w:hAnsi="Times New Roman" w:cs="Times New Roman"/>
          <w:sz w:val="24"/>
          <w:szCs w:val="24"/>
        </w:rPr>
        <w:t xml:space="preserve">toy rabbit to confirm that it provided an appropriate comparison for the </w:t>
      </w:r>
      <w:proofErr w:type="spellStart"/>
      <w:r w:rsidRPr="00250197">
        <w:rPr>
          <w:rFonts w:ascii="Times New Roman" w:hAnsi="Times New Roman" w:cs="Times New Roman"/>
          <w:sz w:val="24"/>
          <w:szCs w:val="24"/>
        </w:rPr>
        <w:t>taxidermied</w:t>
      </w:r>
      <w:proofErr w:type="spellEnd"/>
      <w:r w:rsidRPr="00250197">
        <w:rPr>
          <w:rFonts w:ascii="Times New Roman" w:hAnsi="Times New Roman" w:cs="Times New Roman"/>
          <w:sz w:val="24"/>
          <w:szCs w:val="24"/>
        </w:rPr>
        <w:t xml:space="preserve"> rabbit.</w:t>
      </w:r>
    </w:p>
    <w:p w:rsidR="00250197" w:rsidRPr="003B1C07" w:rsidRDefault="00250197" w:rsidP="003B1C07">
      <w:pPr>
        <w:rPr>
          <w:rFonts w:ascii="Times New Roman" w:hAnsi="Times New Roman" w:cs="Times New Roman"/>
          <w:b/>
          <w:sz w:val="24"/>
          <w:szCs w:val="24"/>
        </w:rPr>
      </w:pPr>
      <w:r w:rsidRPr="003B1C07">
        <w:rPr>
          <w:rFonts w:ascii="Times New Roman" w:hAnsi="Times New Roman" w:cs="Times New Roman"/>
          <w:b/>
          <w:sz w:val="24"/>
          <w:szCs w:val="24"/>
        </w:rPr>
        <w:t>Effect of age</w:t>
      </w:r>
      <w:r w:rsidR="006D240A" w:rsidRPr="003B1C07">
        <w:rPr>
          <w:rFonts w:ascii="Times New Roman" w:hAnsi="Times New Roman" w:cs="Times New Roman"/>
          <w:b/>
          <w:sz w:val="24"/>
          <w:szCs w:val="24"/>
        </w:rPr>
        <w:t>:</w:t>
      </w:r>
    </w:p>
    <w:p w:rsidR="00250197" w:rsidRPr="00204B38" w:rsidRDefault="00250197" w:rsidP="006D240A">
      <w:pPr>
        <w:spacing w:before="240" w:after="0" w:line="480" w:lineRule="auto"/>
        <w:jc w:val="both"/>
        <w:rPr>
          <w:rFonts w:ascii="Times New Roman" w:hAnsi="Times New Roman" w:cs="Times New Roman"/>
          <w:b/>
          <w:i/>
          <w:sz w:val="24"/>
          <w:szCs w:val="24"/>
        </w:rPr>
      </w:pPr>
      <w:r w:rsidRPr="00204B38">
        <w:rPr>
          <w:rFonts w:ascii="Times New Roman" w:hAnsi="Times New Roman" w:cs="Times New Roman"/>
          <w:b/>
          <w:i/>
          <w:sz w:val="24"/>
          <w:szCs w:val="24"/>
        </w:rPr>
        <w:t>Does it belong in a museum?</w:t>
      </w:r>
    </w:p>
    <w:p w:rsidR="00250197" w:rsidRPr="00250197" w:rsidRDefault="00250197" w:rsidP="0013600C">
      <w:pPr>
        <w:spacing w:line="480" w:lineRule="auto"/>
        <w:ind w:firstLine="720"/>
        <w:jc w:val="both"/>
        <w:rPr>
          <w:rFonts w:ascii="Times New Roman" w:hAnsi="Times New Roman" w:cs="Times New Roman"/>
          <w:sz w:val="24"/>
          <w:szCs w:val="24"/>
        </w:rPr>
      </w:pPr>
      <w:r w:rsidRPr="00250197">
        <w:rPr>
          <w:rFonts w:ascii="Times New Roman" w:hAnsi="Times New Roman" w:cs="Times New Roman"/>
          <w:sz w:val="24"/>
          <w:szCs w:val="24"/>
        </w:rPr>
        <w:t>Data were missing for one child; thus data from 227 visitors were analyzed. The majority</w:t>
      </w:r>
      <w:r>
        <w:rPr>
          <w:rFonts w:ascii="Times New Roman" w:hAnsi="Times New Roman" w:cs="Times New Roman"/>
          <w:sz w:val="24"/>
          <w:szCs w:val="24"/>
        </w:rPr>
        <w:t xml:space="preserve"> </w:t>
      </w:r>
      <w:r w:rsidRPr="00250197">
        <w:rPr>
          <w:rFonts w:ascii="Times New Roman" w:hAnsi="Times New Roman" w:cs="Times New Roman"/>
          <w:sz w:val="24"/>
          <w:szCs w:val="24"/>
        </w:rPr>
        <w:t xml:space="preserve">of visitors (76%) thought that the </w:t>
      </w:r>
      <w:proofErr w:type="spellStart"/>
      <w:r w:rsidRPr="00250197">
        <w:rPr>
          <w:rFonts w:ascii="Times New Roman" w:hAnsi="Times New Roman" w:cs="Times New Roman"/>
          <w:sz w:val="24"/>
          <w:szCs w:val="24"/>
        </w:rPr>
        <w:t>taxidermied</w:t>
      </w:r>
      <w:proofErr w:type="spellEnd"/>
      <w:r w:rsidRPr="00250197">
        <w:rPr>
          <w:rFonts w:ascii="Times New Roman" w:hAnsi="Times New Roman" w:cs="Times New Roman"/>
          <w:sz w:val="24"/>
          <w:szCs w:val="24"/>
        </w:rPr>
        <w:t xml:space="preserve"> rabbit was museum worthy and this increased</w:t>
      </w:r>
      <w:r>
        <w:rPr>
          <w:rFonts w:ascii="Times New Roman" w:hAnsi="Times New Roman" w:cs="Times New Roman"/>
          <w:sz w:val="24"/>
          <w:szCs w:val="24"/>
        </w:rPr>
        <w:t xml:space="preserve"> </w:t>
      </w:r>
      <w:r w:rsidRPr="00250197">
        <w:rPr>
          <w:rFonts w:ascii="Times New Roman" w:hAnsi="Times New Roman" w:cs="Times New Roman"/>
          <w:sz w:val="24"/>
          <w:szCs w:val="24"/>
        </w:rPr>
        <w:t>with age from 69% of 4- to 7-year-olds to 91% of adults (see Table 2). The relationship between</w:t>
      </w:r>
      <w:r>
        <w:rPr>
          <w:rFonts w:ascii="Times New Roman" w:hAnsi="Times New Roman" w:cs="Times New Roman"/>
          <w:sz w:val="24"/>
          <w:szCs w:val="24"/>
        </w:rPr>
        <w:t xml:space="preserve"> </w:t>
      </w:r>
      <w:r w:rsidRPr="00250197">
        <w:rPr>
          <w:rFonts w:ascii="Times New Roman" w:hAnsi="Times New Roman" w:cs="Times New Roman"/>
          <w:sz w:val="24"/>
          <w:szCs w:val="24"/>
        </w:rPr>
        <w:t xml:space="preserve">age and museum-worthy judgments was significant, </w:t>
      </w:r>
      <w:proofErr w:type="gramStart"/>
      <w:r w:rsidRPr="00250197">
        <w:rPr>
          <w:rFonts w:ascii="Times New Roman" w:hAnsi="Times New Roman" w:cs="Times New Roman"/>
          <w:sz w:val="24"/>
          <w:szCs w:val="24"/>
        </w:rPr>
        <w:t>χ²(</w:t>
      </w:r>
      <w:proofErr w:type="gramEnd"/>
      <w:r w:rsidRPr="00250197">
        <w:rPr>
          <w:rFonts w:ascii="Times New Roman" w:hAnsi="Times New Roman" w:cs="Times New Roman"/>
          <w:sz w:val="24"/>
          <w:szCs w:val="24"/>
        </w:rPr>
        <w:t>2, 227) = 10.743, p &lt; .005, (cid:3) = .21,</w:t>
      </w:r>
      <w:r>
        <w:rPr>
          <w:rFonts w:ascii="Times New Roman" w:hAnsi="Times New Roman" w:cs="Times New Roman"/>
          <w:sz w:val="24"/>
          <w:szCs w:val="24"/>
        </w:rPr>
        <w:t xml:space="preserve"> </w:t>
      </w:r>
      <w:r w:rsidRPr="00250197">
        <w:rPr>
          <w:rFonts w:ascii="Times New Roman" w:hAnsi="Times New Roman" w:cs="Times New Roman"/>
          <w:sz w:val="24"/>
          <w:szCs w:val="24"/>
        </w:rPr>
        <w:t xml:space="preserve">meaning that more visitors valued the </w:t>
      </w:r>
      <w:proofErr w:type="spellStart"/>
      <w:r w:rsidRPr="00250197">
        <w:rPr>
          <w:rFonts w:ascii="Times New Roman" w:hAnsi="Times New Roman" w:cs="Times New Roman"/>
          <w:sz w:val="24"/>
          <w:szCs w:val="24"/>
        </w:rPr>
        <w:t>taxidermied</w:t>
      </w:r>
      <w:proofErr w:type="spellEnd"/>
      <w:r w:rsidRPr="00250197">
        <w:rPr>
          <w:rFonts w:ascii="Times New Roman" w:hAnsi="Times New Roman" w:cs="Times New Roman"/>
          <w:sz w:val="24"/>
          <w:szCs w:val="24"/>
        </w:rPr>
        <w:t xml:space="preserve"> rabbit as museum worthy as age increased.</w:t>
      </w:r>
    </w:p>
    <w:p w:rsidR="006B3218" w:rsidRPr="006B3218" w:rsidRDefault="00250197" w:rsidP="00624771">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Table 2: </w:t>
      </w:r>
      <w:r w:rsidR="006B3218" w:rsidRPr="006B3218">
        <w:rPr>
          <w:rFonts w:ascii="Times New Roman" w:hAnsi="Times New Roman" w:cs="Times New Roman"/>
          <w:sz w:val="24"/>
          <w:szCs w:val="24"/>
        </w:rPr>
        <w:t xml:space="preserve">The percent (and number) of visitors in each age group who judged the </w:t>
      </w:r>
      <w:proofErr w:type="spellStart"/>
      <w:proofErr w:type="gramStart"/>
      <w:r w:rsidR="006B3218" w:rsidRPr="006B3218">
        <w:rPr>
          <w:rFonts w:ascii="Times New Roman" w:hAnsi="Times New Roman" w:cs="Times New Roman"/>
          <w:sz w:val="24"/>
          <w:szCs w:val="24"/>
        </w:rPr>
        <w:t>taxidermied</w:t>
      </w:r>
      <w:proofErr w:type="spellEnd"/>
      <w:proofErr w:type="gramEnd"/>
      <w:r w:rsidR="006B3218" w:rsidRPr="006B3218">
        <w:rPr>
          <w:rFonts w:ascii="Times New Roman" w:hAnsi="Times New Roman" w:cs="Times New Roman"/>
          <w:sz w:val="24"/>
          <w:szCs w:val="24"/>
        </w:rPr>
        <w:t xml:space="preserve"> rabbit as</w:t>
      </w:r>
      <w:r w:rsidR="006B3218">
        <w:rPr>
          <w:rFonts w:ascii="Times New Roman" w:hAnsi="Times New Roman" w:cs="Times New Roman"/>
          <w:sz w:val="24"/>
          <w:szCs w:val="24"/>
        </w:rPr>
        <w:t xml:space="preserve"> </w:t>
      </w:r>
      <w:r w:rsidR="006B3218" w:rsidRPr="006B3218">
        <w:rPr>
          <w:rFonts w:ascii="Times New Roman" w:hAnsi="Times New Roman" w:cs="Times New Roman"/>
          <w:sz w:val="24"/>
          <w:szCs w:val="24"/>
        </w:rPr>
        <w:t>museum worthy and educational, collapsed across conditions.</w:t>
      </w:r>
    </w:p>
    <w:tbl>
      <w:tblPr>
        <w:tblStyle w:val="TableGrid"/>
        <w:tblW w:w="0" w:type="auto"/>
        <w:tblLook w:val="04A0" w:firstRow="1" w:lastRow="0" w:firstColumn="1" w:lastColumn="0" w:noHBand="0" w:noVBand="1"/>
      </w:tblPr>
      <w:tblGrid>
        <w:gridCol w:w="3042"/>
        <w:gridCol w:w="2003"/>
        <w:gridCol w:w="1909"/>
        <w:gridCol w:w="1676"/>
      </w:tblGrid>
      <w:tr w:rsidR="003726E3" w:rsidTr="001C16B0">
        <w:trPr>
          <w:trHeight w:val="405"/>
        </w:trPr>
        <w:tc>
          <w:tcPr>
            <w:tcW w:w="3325" w:type="dxa"/>
            <w:vMerge w:val="restart"/>
          </w:tcPr>
          <w:p w:rsidR="0033472B" w:rsidRDefault="0033472B" w:rsidP="00BA725D">
            <w:pPr>
              <w:spacing w:line="360" w:lineRule="auto"/>
              <w:jc w:val="both"/>
              <w:rPr>
                <w:rFonts w:ascii="Times New Roman" w:hAnsi="Times New Roman" w:cs="Times New Roman"/>
                <w:b/>
                <w:sz w:val="24"/>
                <w:szCs w:val="24"/>
              </w:rPr>
            </w:pPr>
          </w:p>
          <w:p w:rsidR="003726E3" w:rsidRPr="00EA175E" w:rsidRDefault="001A69F8" w:rsidP="00BA725D">
            <w:pPr>
              <w:spacing w:line="360" w:lineRule="auto"/>
              <w:jc w:val="both"/>
              <w:rPr>
                <w:rFonts w:ascii="Times New Roman" w:hAnsi="Times New Roman" w:cs="Times New Roman"/>
                <w:b/>
                <w:sz w:val="24"/>
                <w:szCs w:val="24"/>
              </w:rPr>
            </w:pPr>
            <w:r>
              <w:rPr>
                <w:rFonts w:ascii="Times New Roman" w:hAnsi="Times New Roman" w:cs="Times New Roman"/>
                <w:b/>
                <w:sz w:val="24"/>
                <w:szCs w:val="24"/>
              </w:rPr>
              <w:t>Question and Response</w:t>
            </w:r>
          </w:p>
        </w:tc>
        <w:tc>
          <w:tcPr>
            <w:tcW w:w="6025" w:type="dxa"/>
            <w:gridSpan w:val="3"/>
          </w:tcPr>
          <w:p w:rsidR="003726E3" w:rsidRPr="00EA175E" w:rsidRDefault="001A69F8" w:rsidP="00BA725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Age group</w:t>
            </w:r>
          </w:p>
        </w:tc>
      </w:tr>
      <w:tr w:rsidR="003726E3" w:rsidTr="00BA725D">
        <w:trPr>
          <w:trHeight w:val="620"/>
        </w:trPr>
        <w:tc>
          <w:tcPr>
            <w:tcW w:w="3325" w:type="dxa"/>
            <w:vMerge/>
          </w:tcPr>
          <w:p w:rsidR="003726E3" w:rsidRPr="00EA175E" w:rsidRDefault="003726E3" w:rsidP="00BA725D">
            <w:pPr>
              <w:spacing w:line="360" w:lineRule="auto"/>
              <w:jc w:val="both"/>
              <w:rPr>
                <w:rFonts w:ascii="Times New Roman" w:hAnsi="Times New Roman" w:cs="Times New Roman"/>
                <w:b/>
                <w:sz w:val="24"/>
                <w:szCs w:val="24"/>
              </w:rPr>
            </w:pPr>
          </w:p>
        </w:tc>
        <w:tc>
          <w:tcPr>
            <w:tcW w:w="2160" w:type="dxa"/>
          </w:tcPr>
          <w:p w:rsidR="003726E3" w:rsidRDefault="00242F73" w:rsidP="00BA725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4-to 7-yr</w:t>
            </w:r>
          </w:p>
          <w:p w:rsidR="00242F73" w:rsidRPr="00EA175E" w:rsidRDefault="00242F73" w:rsidP="00BA725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w:t>
            </w:r>
          </w:p>
        </w:tc>
        <w:tc>
          <w:tcPr>
            <w:tcW w:w="2070" w:type="dxa"/>
          </w:tcPr>
          <w:p w:rsidR="003726E3" w:rsidRDefault="00242F73" w:rsidP="00BA725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8- to 10-yr olds</w:t>
            </w:r>
          </w:p>
          <w:p w:rsidR="00242F73" w:rsidRPr="00EA175E" w:rsidRDefault="00242F73" w:rsidP="00BA725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w:t>
            </w:r>
          </w:p>
        </w:tc>
        <w:tc>
          <w:tcPr>
            <w:tcW w:w="1795" w:type="dxa"/>
          </w:tcPr>
          <w:p w:rsidR="003726E3" w:rsidRDefault="00242F73" w:rsidP="00BA725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Adults</w:t>
            </w:r>
          </w:p>
          <w:p w:rsidR="00242F73" w:rsidRPr="00EA175E" w:rsidRDefault="00242F73" w:rsidP="00BA725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w:t>
            </w:r>
          </w:p>
        </w:tc>
      </w:tr>
      <w:tr w:rsidR="003726E3" w:rsidTr="001C16B0">
        <w:tc>
          <w:tcPr>
            <w:tcW w:w="9350" w:type="dxa"/>
            <w:gridSpan w:val="4"/>
          </w:tcPr>
          <w:p w:rsidR="003726E3" w:rsidRPr="00BA725D" w:rsidRDefault="0050296A" w:rsidP="00BA725D">
            <w:pPr>
              <w:spacing w:line="360" w:lineRule="auto"/>
              <w:rPr>
                <w:rFonts w:ascii="Times New Roman" w:hAnsi="Times New Roman" w:cs="Times New Roman"/>
                <w:b/>
                <w:sz w:val="24"/>
                <w:szCs w:val="24"/>
              </w:rPr>
            </w:pPr>
            <w:r w:rsidRPr="00BA725D">
              <w:rPr>
                <w:rFonts w:ascii="Times New Roman" w:hAnsi="Times New Roman" w:cs="Times New Roman"/>
                <w:b/>
                <w:sz w:val="24"/>
                <w:szCs w:val="24"/>
              </w:rPr>
              <w:t>Belong in a museum</w:t>
            </w:r>
          </w:p>
        </w:tc>
      </w:tr>
      <w:tr w:rsidR="003726E3" w:rsidTr="001C16B0">
        <w:tc>
          <w:tcPr>
            <w:tcW w:w="3325" w:type="dxa"/>
          </w:tcPr>
          <w:p w:rsidR="003726E3" w:rsidRDefault="00C64D28" w:rsidP="00BA725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Yes</w:t>
            </w:r>
          </w:p>
        </w:tc>
        <w:tc>
          <w:tcPr>
            <w:tcW w:w="2160" w:type="dxa"/>
          </w:tcPr>
          <w:p w:rsidR="003726E3" w:rsidRDefault="007E0A1C" w:rsidP="00BA725D">
            <w:pPr>
              <w:spacing w:line="360" w:lineRule="auto"/>
              <w:jc w:val="center"/>
              <w:rPr>
                <w:rFonts w:ascii="Times New Roman" w:hAnsi="Times New Roman" w:cs="Times New Roman"/>
                <w:sz w:val="24"/>
                <w:szCs w:val="24"/>
              </w:rPr>
            </w:pPr>
            <w:r>
              <w:rPr>
                <w:rFonts w:ascii="Times New Roman" w:hAnsi="Times New Roman" w:cs="Times New Roman"/>
                <w:sz w:val="24"/>
                <w:szCs w:val="24"/>
              </w:rPr>
              <w:t>69(92)</w:t>
            </w:r>
          </w:p>
        </w:tc>
        <w:tc>
          <w:tcPr>
            <w:tcW w:w="2070" w:type="dxa"/>
          </w:tcPr>
          <w:p w:rsidR="003726E3" w:rsidRDefault="007A7736" w:rsidP="00BA725D">
            <w:pPr>
              <w:spacing w:line="360" w:lineRule="auto"/>
              <w:jc w:val="center"/>
              <w:rPr>
                <w:rFonts w:ascii="Times New Roman" w:hAnsi="Times New Roman" w:cs="Times New Roman"/>
                <w:sz w:val="24"/>
                <w:szCs w:val="24"/>
              </w:rPr>
            </w:pPr>
            <w:r>
              <w:rPr>
                <w:rFonts w:ascii="Times New Roman" w:hAnsi="Times New Roman" w:cs="Times New Roman"/>
                <w:sz w:val="24"/>
                <w:szCs w:val="24"/>
              </w:rPr>
              <w:t>83(49)</w:t>
            </w:r>
          </w:p>
        </w:tc>
        <w:tc>
          <w:tcPr>
            <w:tcW w:w="1795" w:type="dxa"/>
          </w:tcPr>
          <w:p w:rsidR="003726E3" w:rsidRDefault="007A7736" w:rsidP="00BA725D">
            <w:pPr>
              <w:spacing w:line="360" w:lineRule="auto"/>
              <w:jc w:val="center"/>
              <w:rPr>
                <w:rFonts w:ascii="Times New Roman" w:hAnsi="Times New Roman" w:cs="Times New Roman"/>
                <w:sz w:val="24"/>
                <w:szCs w:val="24"/>
              </w:rPr>
            </w:pPr>
            <w:r>
              <w:rPr>
                <w:rFonts w:ascii="Times New Roman" w:hAnsi="Times New Roman" w:cs="Times New Roman"/>
                <w:sz w:val="24"/>
                <w:szCs w:val="24"/>
              </w:rPr>
              <w:t>91(31)</w:t>
            </w:r>
          </w:p>
        </w:tc>
      </w:tr>
      <w:tr w:rsidR="003726E3" w:rsidTr="001C16B0">
        <w:tc>
          <w:tcPr>
            <w:tcW w:w="3325" w:type="dxa"/>
          </w:tcPr>
          <w:p w:rsidR="003726E3" w:rsidRDefault="00C64D28" w:rsidP="00BA72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2160" w:type="dxa"/>
          </w:tcPr>
          <w:p w:rsidR="003726E3" w:rsidRDefault="007E0A1C" w:rsidP="00BA725D">
            <w:pPr>
              <w:spacing w:line="360" w:lineRule="auto"/>
              <w:jc w:val="center"/>
              <w:rPr>
                <w:rFonts w:ascii="Times New Roman" w:hAnsi="Times New Roman" w:cs="Times New Roman"/>
                <w:sz w:val="24"/>
                <w:szCs w:val="24"/>
              </w:rPr>
            </w:pPr>
            <w:r>
              <w:rPr>
                <w:rFonts w:ascii="Times New Roman" w:hAnsi="Times New Roman" w:cs="Times New Roman"/>
                <w:sz w:val="24"/>
                <w:szCs w:val="24"/>
              </w:rPr>
              <w:t>31(42)</w:t>
            </w:r>
          </w:p>
        </w:tc>
        <w:tc>
          <w:tcPr>
            <w:tcW w:w="2070" w:type="dxa"/>
          </w:tcPr>
          <w:p w:rsidR="003726E3" w:rsidRDefault="007A7736" w:rsidP="00BA725D">
            <w:pPr>
              <w:spacing w:line="360" w:lineRule="auto"/>
              <w:jc w:val="center"/>
              <w:rPr>
                <w:rFonts w:ascii="Times New Roman" w:hAnsi="Times New Roman" w:cs="Times New Roman"/>
                <w:sz w:val="24"/>
                <w:szCs w:val="24"/>
              </w:rPr>
            </w:pPr>
            <w:r>
              <w:rPr>
                <w:rFonts w:ascii="Times New Roman" w:hAnsi="Times New Roman" w:cs="Times New Roman"/>
                <w:sz w:val="24"/>
                <w:szCs w:val="24"/>
              </w:rPr>
              <w:t>17(10)</w:t>
            </w:r>
          </w:p>
        </w:tc>
        <w:tc>
          <w:tcPr>
            <w:tcW w:w="1795" w:type="dxa"/>
          </w:tcPr>
          <w:p w:rsidR="003726E3" w:rsidRDefault="007A7736" w:rsidP="00BA725D">
            <w:pPr>
              <w:spacing w:line="360" w:lineRule="auto"/>
              <w:jc w:val="center"/>
              <w:rPr>
                <w:rFonts w:ascii="Times New Roman" w:hAnsi="Times New Roman" w:cs="Times New Roman"/>
                <w:sz w:val="24"/>
                <w:szCs w:val="24"/>
              </w:rPr>
            </w:pPr>
            <w:r>
              <w:rPr>
                <w:rFonts w:ascii="Times New Roman" w:hAnsi="Times New Roman" w:cs="Times New Roman"/>
                <w:sz w:val="24"/>
                <w:szCs w:val="24"/>
              </w:rPr>
              <w:t>9(3)</w:t>
            </w:r>
          </w:p>
        </w:tc>
      </w:tr>
      <w:tr w:rsidR="00C64D28" w:rsidTr="001C16B0">
        <w:tc>
          <w:tcPr>
            <w:tcW w:w="9350" w:type="dxa"/>
            <w:gridSpan w:val="4"/>
          </w:tcPr>
          <w:p w:rsidR="00C64D28" w:rsidRPr="00BA725D" w:rsidRDefault="00C64D28" w:rsidP="00BA725D">
            <w:pPr>
              <w:spacing w:line="360" w:lineRule="auto"/>
              <w:rPr>
                <w:rFonts w:ascii="Times New Roman" w:hAnsi="Times New Roman" w:cs="Times New Roman"/>
                <w:b/>
                <w:sz w:val="24"/>
                <w:szCs w:val="24"/>
              </w:rPr>
            </w:pPr>
            <w:r w:rsidRPr="00BA725D">
              <w:rPr>
                <w:rFonts w:ascii="Times New Roman" w:hAnsi="Times New Roman" w:cs="Times New Roman"/>
                <w:b/>
                <w:sz w:val="24"/>
                <w:szCs w:val="24"/>
              </w:rPr>
              <w:t>Learn About rabbit</w:t>
            </w:r>
          </w:p>
        </w:tc>
      </w:tr>
      <w:tr w:rsidR="00C64D28" w:rsidTr="001C16B0">
        <w:tc>
          <w:tcPr>
            <w:tcW w:w="3325" w:type="dxa"/>
          </w:tcPr>
          <w:p w:rsidR="00C64D28" w:rsidRDefault="00C64D28" w:rsidP="00BA725D">
            <w:pPr>
              <w:spacing w:line="36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2160" w:type="dxa"/>
          </w:tcPr>
          <w:p w:rsidR="00C64D28" w:rsidRDefault="007E0A1C" w:rsidP="00BA725D">
            <w:pPr>
              <w:spacing w:line="360" w:lineRule="auto"/>
              <w:jc w:val="center"/>
              <w:rPr>
                <w:rFonts w:ascii="Times New Roman" w:hAnsi="Times New Roman" w:cs="Times New Roman"/>
                <w:sz w:val="24"/>
                <w:szCs w:val="24"/>
              </w:rPr>
            </w:pPr>
            <w:r>
              <w:rPr>
                <w:rFonts w:ascii="Times New Roman" w:hAnsi="Times New Roman" w:cs="Times New Roman"/>
                <w:sz w:val="24"/>
                <w:szCs w:val="24"/>
              </w:rPr>
              <w:t>82(106)</w:t>
            </w:r>
          </w:p>
        </w:tc>
        <w:tc>
          <w:tcPr>
            <w:tcW w:w="2070" w:type="dxa"/>
          </w:tcPr>
          <w:p w:rsidR="00C64D28" w:rsidRDefault="007A7736" w:rsidP="00BA725D">
            <w:pPr>
              <w:spacing w:line="360" w:lineRule="auto"/>
              <w:jc w:val="center"/>
              <w:rPr>
                <w:rFonts w:ascii="Times New Roman" w:hAnsi="Times New Roman" w:cs="Times New Roman"/>
                <w:sz w:val="24"/>
                <w:szCs w:val="24"/>
              </w:rPr>
            </w:pPr>
            <w:r>
              <w:rPr>
                <w:rFonts w:ascii="Times New Roman" w:hAnsi="Times New Roman" w:cs="Times New Roman"/>
                <w:sz w:val="24"/>
                <w:szCs w:val="24"/>
              </w:rPr>
              <w:t>92(55)</w:t>
            </w:r>
          </w:p>
        </w:tc>
        <w:tc>
          <w:tcPr>
            <w:tcW w:w="1795" w:type="dxa"/>
          </w:tcPr>
          <w:p w:rsidR="00C64D28" w:rsidRDefault="007A7736" w:rsidP="00BA725D">
            <w:pPr>
              <w:spacing w:line="360" w:lineRule="auto"/>
              <w:jc w:val="center"/>
              <w:rPr>
                <w:rFonts w:ascii="Times New Roman" w:hAnsi="Times New Roman" w:cs="Times New Roman"/>
                <w:sz w:val="24"/>
                <w:szCs w:val="24"/>
              </w:rPr>
            </w:pPr>
            <w:r>
              <w:rPr>
                <w:rFonts w:ascii="Times New Roman" w:hAnsi="Times New Roman" w:cs="Times New Roman"/>
                <w:sz w:val="24"/>
                <w:szCs w:val="24"/>
              </w:rPr>
              <w:t>79(27)</w:t>
            </w:r>
          </w:p>
        </w:tc>
      </w:tr>
      <w:tr w:rsidR="00C64D28" w:rsidTr="001C16B0">
        <w:tc>
          <w:tcPr>
            <w:tcW w:w="3325" w:type="dxa"/>
          </w:tcPr>
          <w:p w:rsidR="00C64D28" w:rsidRDefault="00C64D28" w:rsidP="00BA725D">
            <w:pPr>
              <w:spacing w:line="36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160" w:type="dxa"/>
          </w:tcPr>
          <w:p w:rsidR="00C64D28" w:rsidRDefault="007E0A1C" w:rsidP="00BA725D">
            <w:pPr>
              <w:spacing w:line="360" w:lineRule="auto"/>
              <w:jc w:val="center"/>
              <w:rPr>
                <w:rFonts w:ascii="Times New Roman" w:hAnsi="Times New Roman" w:cs="Times New Roman"/>
                <w:sz w:val="24"/>
                <w:szCs w:val="24"/>
              </w:rPr>
            </w:pPr>
            <w:r>
              <w:rPr>
                <w:rFonts w:ascii="Times New Roman" w:hAnsi="Times New Roman" w:cs="Times New Roman"/>
                <w:sz w:val="24"/>
                <w:szCs w:val="24"/>
              </w:rPr>
              <w:t>19(24)</w:t>
            </w:r>
          </w:p>
        </w:tc>
        <w:tc>
          <w:tcPr>
            <w:tcW w:w="2070" w:type="dxa"/>
          </w:tcPr>
          <w:p w:rsidR="00C64D28" w:rsidRDefault="007A7736" w:rsidP="00BA725D">
            <w:pPr>
              <w:spacing w:line="360" w:lineRule="auto"/>
              <w:jc w:val="center"/>
              <w:rPr>
                <w:rFonts w:ascii="Times New Roman" w:hAnsi="Times New Roman" w:cs="Times New Roman"/>
                <w:sz w:val="24"/>
                <w:szCs w:val="24"/>
              </w:rPr>
            </w:pPr>
            <w:r>
              <w:rPr>
                <w:rFonts w:ascii="Times New Roman" w:hAnsi="Times New Roman" w:cs="Times New Roman"/>
                <w:sz w:val="24"/>
                <w:szCs w:val="24"/>
              </w:rPr>
              <w:t>8(5)</w:t>
            </w:r>
          </w:p>
        </w:tc>
        <w:tc>
          <w:tcPr>
            <w:tcW w:w="1795" w:type="dxa"/>
          </w:tcPr>
          <w:p w:rsidR="00C64D28" w:rsidRDefault="007A7736" w:rsidP="00BA725D">
            <w:pPr>
              <w:spacing w:line="360" w:lineRule="auto"/>
              <w:jc w:val="center"/>
              <w:rPr>
                <w:rFonts w:ascii="Times New Roman" w:hAnsi="Times New Roman" w:cs="Times New Roman"/>
                <w:sz w:val="24"/>
                <w:szCs w:val="24"/>
              </w:rPr>
            </w:pPr>
            <w:r>
              <w:rPr>
                <w:rFonts w:ascii="Times New Roman" w:hAnsi="Times New Roman" w:cs="Times New Roman"/>
                <w:sz w:val="24"/>
                <w:szCs w:val="24"/>
              </w:rPr>
              <w:t>21(7)</w:t>
            </w:r>
          </w:p>
        </w:tc>
      </w:tr>
    </w:tbl>
    <w:p w:rsidR="00FC1BF1" w:rsidRPr="001F74E2" w:rsidRDefault="00FC1BF1" w:rsidP="00624771">
      <w:pPr>
        <w:spacing w:line="480" w:lineRule="auto"/>
        <w:jc w:val="both"/>
        <w:rPr>
          <w:rFonts w:ascii="Times New Roman" w:hAnsi="Times New Roman" w:cs="Times New Roman"/>
          <w:sz w:val="24"/>
        </w:rPr>
      </w:pPr>
      <w:r w:rsidRPr="001F74E2">
        <w:rPr>
          <w:rFonts w:ascii="Times New Roman" w:hAnsi="Times New Roman" w:cs="Times New Roman"/>
          <w:sz w:val="24"/>
        </w:rPr>
        <w:t xml:space="preserve">This supports the </w:t>
      </w:r>
      <w:r w:rsidR="0013600C">
        <w:rPr>
          <w:rFonts w:ascii="Times New Roman" w:hAnsi="Times New Roman" w:cs="Times New Roman"/>
          <w:sz w:val="24"/>
        </w:rPr>
        <w:t>f</w:t>
      </w:r>
      <w:r w:rsidRPr="001F74E2">
        <w:rPr>
          <w:rFonts w:ascii="Times New Roman" w:hAnsi="Times New Roman" w:cs="Times New Roman"/>
          <w:sz w:val="24"/>
        </w:rPr>
        <w:t xml:space="preserve">irst hypothesis that, with age, more visitors would </w:t>
      </w:r>
      <w:r w:rsidR="005C20E2" w:rsidRPr="001F74E2">
        <w:rPr>
          <w:rFonts w:ascii="Times New Roman" w:hAnsi="Times New Roman" w:cs="Times New Roman"/>
          <w:sz w:val="24"/>
        </w:rPr>
        <w:t>recognize</w:t>
      </w:r>
      <w:r w:rsidRPr="001F74E2">
        <w:rPr>
          <w:rFonts w:ascii="Times New Roman" w:hAnsi="Times New Roman" w:cs="Times New Roman"/>
          <w:sz w:val="24"/>
        </w:rPr>
        <w:t xml:space="preserve"> the museum</w:t>
      </w:r>
      <w:r w:rsidR="001F74E2">
        <w:rPr>
          <w:rFonts w:ascii="Times New Roman" w:hAnsi="Times New Roman" w:cs="Times New Roman"/>
          <w:sz w:val="24"/>
        </w:rPr>
        <w:t xml:space="preserve"> </w:t>
      </w:r>
      <w:r w:rsidRPr="001F74E2">
        <w:rPr>
          <w:rFonts w:ascii="Times New Roman" w:hAnsi="Times New Roman" w:cs="Times New Roman"/>
          <w:sz w:val="24"/>
        </w:rPr>
        <w:t xml:space="preserve">worthy nature of the </w:t>
      </w:r>
      <w:proofErr w:type="spellStart"/>
      <w:r w:rsidRPr="001F74E2">
        <w:rPr>
          <w:rFonts w:ascii="Times New Roman" w:hAnsi="Times New Roman" w:cs="Times New Roman"/>
          <w:sz w:val="24"/>
        </w:rPr>
        <w:t>taxidermied</w:t>
      </w:r>
      <w:proofErr w:type="spellEnd"/>
      <w:r w:rsidRPr="001F74E2">
        <w:rPr>
          <w:rFonts w:ascii="Times New Roman" w:hAnsi="Times New Roman" w:cs="Times New Roman"/>
          <w:sz w:val="24"/>
        </w:rPr>
        <w:t xml:space="preserve"> rabbit.</w:t>
      </w:r>
    </w:p>
    <w:p w:rsidR="00FC1BF1" w:rsidRPr="001F74E2" w:rsidRDefault="00FC1BF1" w:rsidP="00624771">
      <w:pPr>
        <w:spacing w:line="480" w:lineRule="auto"/>
        <w:jc w:val="both"/>
        <w:rPr>
          <w:rFonts w:ascii="Times New Roman" w:hAnsi="Times New Roman" w:cs="Times New Roman"/>
          <w:b/>
          <w:sz w:val="24"/>
        </w:rPr>
      </w:pPr>
      <w:r w:rsidRPr="001F74E2">
        <w:rPr>
          <w:rFonts w:ascii="Times New Roman" w:hAnsi="Times New Roman" w:cs="Times New Roman"/>
          <w:b/>
          <w:sz w:val="24"/>
        </w:rPr>
        <w:t>Does it help you learn about rabbits?</w:t>
      </w:r>
    </w:p>
    <w:p w:rsidR="00FC1BF1" w:rsidRPr="001F74E2" w:rsidRDefault="00FC1BF1" w:rsidP="004E6F4A">
      <w:pPr>
        <w:spacing w:line="480" w:lineRule="auto"/>
        <w:ind w:firstLine="720"/>
        <w:jc w:val="both"/>
        <w:rPr>
          <w:rFonts w:ascii="Times New Roman" w:hAnsi="Times New Roman" w:cs="Times New Roman"/>
          <w:sz w:val="24"/>
        </w:rPr>
      </w:pPr>
      <w:r w:rsidRPr="001F74E2">
        <w:rPr>
          <w:rFonts w:ascii="Times New Roman" w:hAnsi="Times New Roman" w:cs="Times New Roman"/>
          <w:sz w:val="24"/>
        </w:rPr>
        <w:t>Data for four children were missing meaning that data from 224 visitors were analyzed. The</w:t>
      </w:r>
      <w:r w:rsidR="001F74E2">
        <w:rPr>
          <w:rFonts w:ascii="Times New Roman" w:hAnsi="Times New Roman" w:cs="Times New Roman"/>
          <w:sz w:val="24"/>
        </w:rPr>
        <w:t xml:space="preserve"> </w:t>
      </w:r>
      <w:r w:rsidRPr="001F74E2">
        <w:rPr>
          <w:rFonts w:ascii="Times New Roman" w:hAnsi="Times New Roman" w:cs="Times New Roman"/>
          <w:sz w:val="24"/>
        </w:rPr>
        <w:t xml:space="preserve">number of visitors who thought that the </w:t>
      </w:r>
      <w:proofErr w:type="spellStart"/>
      <w:r w:rsidRPr="001F74E2">
        <w:rPr>
          <w:rFonts w:ascii="Times New Roman" w:hAnsi="Times New Roman" w:cs="Times New Roman"/>
          <w:sz w:val="24"/>
        </w:rPr>
        <w:t>taxidermied</w:t>
      </w:r>
      <w:proofErr w:type="spellEnd"/>
      <w:r w:rsidRPr="001F74E2">
        <w:rPr>
          <w:rFonts w:ascii="Times New Roman" w:hAnsi="Times New Roman" w:cs="Times New Roman"/>
          <w:sz w:val="24"/>
        </w:rPr>
        <w:t xml:space="preserve"> rabbit was educational was similarly</w:t>
      </w:r>
      <w:r w:rsidR="001F74E2">
        <w:rPr>
          <w:rFonts w:ascii="Times New Roman" w:hAnsi="Times New Roman" w:cs="Times New Roman"/>
          <w:sz w:val="24"/>
        </w:rPr>
        <w:t xml:space="preserve"> </w:t>
      </w:r>
      <w:r w:rsidRPr="001F74E2">
        <w:rPr>
          <w:rFonts w:ascii="Times New Roman" w:hAnsi="Times New Roman" w:cs="Times New Roman"/>
          <w:sz w:val="24"/>
        </w:rPr>
        <w:t>high among each age group (4- to 7-year-olds = 82%, 8- to 10-year-olds = 92%, adults =</w:t>
      </w:r>
      <w:r w:rsidR="001F74E2">
        <w:rPr>
          <w:rFonts w:ascii="Times New Roman" w:hAnsi="Times New Roman" w:cs="Times New Roman"/>
          <w:sz w:val="24"/>
        </w:rPr>
        <w:t xml:space="preserve"> </w:t>
      </w:r>
      <w:r w:rsidRPr="001F74E2">
        <w:rPr>
          <w:rFonts w:ascii="Times New Roman" w:hAnsi="Times New Roman" w:cs="Times New Roman"/>
          <w:sz w:val="24"/>
        </w:rPr>
        <w:t>84%), on average 84%, and was not signi</w:t>
      </w:r>
      <w:r w:rsidR="001F74E2">
        <w:rPr>
          <w:rFonts w:ascii="Times New Roman" w:hAnsi="Times New Roman" w:cs="Times New Roman"/>
          <w:sz w:val="24"/>
        </w:rPr>
        <w:t>f</w:t>
      </w:r>
      <w:r w:rsidRPr="001F74E2">
        <w:rPr>
          <w:rFonts w:ascii="Times New Roman" w:hAnsi="Times New Roman" w:cs="Times New Roman"/>
          <w:sz w:val="24"/>
        </w:rPr>
        <w:t xml:space="preserve">icantly related with age, </w:t>
      </w:r>
      <w:proofErr w:type="gramStart"/>
      <w:r w:rsidRPr="001F74E2">
        <w:rPr>
          <w:rFonts w:ascii="Times New Roman" w:hAnsi="Times New Roman" w:cs="Times New Roman"/>
          <w:sz w:val="24"/>
        </w:rPr>
        <w:t>χ²(</w:t>
      </w:r>
      <w:proofErr w:type="gramEnd"/>
      <w:r w:rsidRPr="001F74E2">
        <w:rPr>
          <w:rFonts w:ascii="Times New Roman" w:hAnsi="Times New Roman" w:cs="Times New Roman"/>
          <w:sz w:val="24"/>
        </w:rPr>
        <w:t>2, 224) = 4.144, p = .13,</w:t>
      </w:r>
      <w:r w:rsidR="001F74E2">
        <w:rPr>
          <w:rFonts w:ascii="Times New Roman" w:hAnsi="Times New Roman" w:cs="Times New Roman"/>
          <w:sz w:val="24"/>
        </w:rPr>
        <w:t xml:space="preserve"> </w:t>
      </w:r>
      <w:r w:rsidRPr="001F74E2">
        <w:rPr>
          <w:rFonts w:ascii="Times New Roman" w:hAnsi="Times New Roman" w:cs="Times New Roman"/>
          <w:sz w:val="24"/>
        </w:rPr>
        <w:t>(cid:3) = .13; see Table 2. This was contrary to expectations but suggests that even young children</w:t>
      </w:r>
      <w:r w:rsidR="001F74E2">
        <w:rPr>
          <w:rFonts w:ascii="Times New Roman" w:hAnsi="Times New Roman" w:cs="Times New Roman"/>
          <w:sz w:val="24"/>
        </w:rPr>
        <w:t xml:space="preserve"> </w:t>
      </w:r>
      <w:r w:rsidRPr="001F74E2">
        <w:rPr>
          <w:rFonts w:ascii="Times New Roman" w:hAnsi="Times New Roman" w:cs="Times New Roman"/>
          <w:sz w:val="24"/>
        </w:rPr>
        <w:t xml:space="preserve">can perceive the educational value of </w:t>
      </w:r>
      <w:proofErr w:type="spellStart"/>
      <w:r w:rsidRPr="001F74E2">
        <w:rPr>
          <w:rFonts w:ascii="Times New Roman" w:hAnsi="Times New Roman" w:cs="Times New Roman"/>
          <w:sz w:val="24"/>
        </w:rPr>
        <w:t>taxidermied</w:t>
      </w:r>
      <w:proofErr w:type="spellEnd"/>
      <w:r w:rsidRPr="001F74E2">
        <w:rPr>
          <w:rFonts w:ascii="Times New Roman" w:hAnsi="Times New Roman" w:cs="Times New Roman"/>
          <w:sz w:val="24"/>
        </w:rPr>
        <w:t xml:space="preserve"> animals.</w:t>
      </w:r>
    </w:p>
    <w:p w:rsidR="00FC1BF1" w:rsidRPr="001F74E2" w:rsidRDefault="00FC1BF1" w:rsidP="00624771">
      <w:pPr>
        <w:spacing w:line="480" w:lineRule="auto"/>
        <w:jc w:val="both"/>
        <w:rPr>
          <w:rFonts w:ascii="Times New Roman" w:hAnsi="Times New Roman" w:cs="Times New Roman"/>
          <w:b/>
          <w:sz w:val="24"/>
        </w:rPr>
      </w:pPr>
      <w:r w:rsidRPr="001F74E2">
        <w:rPr>
          <w:rFonts w:ascii="Times New Roman" w:hAnsi="Times New Roman" w:cs="Times New Roman"/>
          <w:b/>
          <w:sz w:val="24"/>
        </w:rPr>
        <w:t>Justi</w:t>
      </w:r>
      <w:r w:rsidR="001F74E2">
        <w:rPr>
          <w:rFonts w:ascii="Times New Roman" w:hAnsi="Times New Roman" w:cs="Times New Roman"/>
          <w:b/>
          <w:sz w:val="24"/>
        </w:rPr>
        <w:t>f</w:t>
      </w:r>
      <w:r w:rsidRPr="001F74E2">
        <w:rPr>
          <w:rFonts w:ascii="Times New Roman" w:hAnsi="Times New Roman" w:cs="Times New Roman"/>
          <w:b/>
          <w:sz w:val="24"/>
        </w:rPr>
        <w:t xml:space="preserve">ication </w:t>
      </w:r>
      <w:r w:rsidR="001F74E2" w:rsidRPr="001F74E2">
        <w:rPr>
          <w:rFonts w:ascii="Times New Roman" w:hAnsi="Times New Roman" w:cs="Times New Roman"/>
          <w:b/>
          <w:sz w:val="24"/>
        </w:rPr>
        <w:t>Coding</w:t>
      </w:r>
    </w:p>
    <w:p w:rsidR="00C94BBD" w:rsidRDefault="00FC1BF1" w:rsidP="00C94BBD">
      <w:pPr>
        <w:spacing w:line="480" w:lineRule="auto"/>
        <w:ind w:firstLine="720"/>
        <w:jc w:val="both"/>
        <w:rPr>
          <w:rFonts w:ascii="Times New Roman" w:hAnsi="Times New Roman" w:cs="Times New Roman"/>
          <w:sz w:val="24"/>
        </w:rPr>
      </w:pPr>
      <w:r w:rsidRPr="001F74E2">
        <w:rPr>
          <w:rFonts w:ascii="Times New Roman" w:hAnsi="Times New Roman" w:cs="Times New Roman"/>
          <w:sz w:val="24"/>
        </w:rPr>
        <w:t>Visitors’ justi</w:t>
      </w:r>
      <w:r w:rsidR="001F74E2">
        <w:rPr>
          <w:rFonts w:ascii="Times New Roman" w:hAnsi="Times New Roman" w:cs="Times New Roman"/>
          <w:sz w:val="24"/>
        </w:rPr>
        <w:t>f</w:t>
      </w:r>
      <w:r w:rsidRPr="001F74E2">
        <w:rPr>
          <w:rFonts w:ascii="Times New Roman" w:hAnsi="Times New Roman" w:cs="Times New Roman"/>
          <w:sz w:val="24"/>
        </w:rPr>
        <w:t>ications for both questions were allocated to one of two theoretical categories</w:t>
      </w:r>
      <w:r w:rsidR="001F74E2">
        <w:rPr>
          <w:rFonts w:ascii="Times New Roman" w:hAnsi="Times New Roman" w:cs="Times New Roman"/>
          <w:sz w:val="24"/>
        </w:rPr>
        <w:t xml:space="preserve"> </w:t>
      </w:r>
      <w:r w:rsidRPr="001F74E2">
        <w:rPr>
          <w:rFonts w:ascii="Times New Roman" w:hAnsi="Times New Roman" w:cs="Times New Roman"/>
          <w:sz w:val="24"/>
        </w:rPr>
        <w:t>based on previous research: authenticity or the living/nonliving distinction. In addition, a</w:t>
      </w:r>
      <w:r w:rsidR="001F74E2">
        <w:rPr>
          <w:rFonts w:ascii="Times New Roman" w:hAnsi="Times New Roman" w:cs="Times New Roman"/>
          <w:sz w:val="24"/>
        </w:rPr>
        <w:t xml:space="preserve"> </w:t>
      </w:r>
      <w:r w:rsidRPr="001F74E2">
        <w:rPr>
          <w:rFonts w:ascii="Times New Roman" w:hAnsi="Times New Roman" w:cs="Times New Roman"/>
          <w:sz w:val="24"/>
        </w:rPr>
        <w:t>third category, study, emerged from the data that involved factors that make the taxidermy</w:t>
      </w:r>
      <w:r w:rsidR="001F74E2">
        <w:rPr>
          <w:rFonts w:ascii="Times New Roman" w:hAnsi="Times New Roman" w:cs="Times New Roman"/>
          <w:sz w:val="24"/>
        </w:rPr>
        <w:t xml:space="preserve"> </w:t>
      </w:r>
      <w:r w:rsidRPr="001F74E2">
        <w:rPr>
          <w:rFonts w:ascii="Times New Roman" w:hAnsi="Times New Roman" w:cs="Times New Roman"/>
          <w:sz w:val="24"/>
        </w:rPr>
        <w:t>suitable for study, such as the ability to look at it and touch it, and the fact that it provides</w:t>
      </w:r>
      <w:r w:rsidR="001F74E2">
        <w:rPr>
          <w:rFonts w:ascii="Times New Roman" w:hAnsi="Times New Roman" w:cs="Times New Roman"/>
          <w:sz w:val="24"/>
        </w:rPr>
        <w:t xml:space="preserve"> </w:t>
      </w:r>
      <w:r w:rsidRPr="001F74E2">
        <w:rPr>
          <w:rFonts w:ascii="Times New Roman" w:hAnsi="Times New Roman" w:cs="Times New Roman"/>
          <w:sz w:val="24"/>
        </w:rPr>
        <w:t xml:space="preserve">information about the natural world. Finally, a fourth category, uninformative, </w:t>
      </w:r>
      <w:r w:rsidRPr="001F74E2">
        <w:rPr>
          <w:rFonts w:ascii="Times New Roman" w:hAnsi="Times New Roman" w:cs="Times New Roman"/>
          <w:sz w:val="24"/>
        </w:rPr>
        <w:lastRenderedPageBreak/>
        <w:t>was used to</w:t>
      </w:r>
      <w:r w:rsidR="001F74E2">
        <w:rPr>
          <w:rFonts w:ascii="Times New Roman" w:hAnsi="Times New Roman" w:cs="Times New Roman"/>
          <w:sz w:val="24"/>
        </w:rPr>
        <w:t xml:space="preserve"> </w:t>
      </w:r>
      <w:r w:rsidRPr="001F74E2">
        <w:rPr>
          <w:rFonts w:ascii="Times New Roman" w:hAnsi="Times New Roman" w:cs="Times New Roman"/>
          <w:sz w:val="24"/>
        </w:rPr>
        <w:t>categorize irrelevant (e.g., “I have a rabbit at home”) or “I don’t know” responses. See Table 3</w:t>
      </w:r>
      <w:r w:rsidR="001F74E2">
        <w:rPr>
          <w:rFonts w:ascii="Times New Roman" w:hAnsi="Times New Roman" w:cs="Times New Roman"/>
          <w:sz w:val="24"/>
        </w:rPr>
        <w:t xml:space="preserve"> </w:t>
      </w:r>
      <w:r w:rsidRPr="001F74E2">
        <w:rPr>
          <w:rFonts w:ascii="Times New Roman" w:hAnsi="Times New Roman" w:cs="Times New Roman"/>
          <w:sz w:val="24"/>
        </w:rPr>
        <w:t>for example justi</w:t>
      </w:r>
      <w:r w:rsidR="001F74E2">
        <w:rPr>
          <w:rFonts w:ascii="Times New Roman" w:hAnsi="Times New Roman" w:cs="Times New Roman"/>
          <w:sz w:val="24"/>
        </w:rPr>
        <w:t>f</w:t>
      </w:r>
      <w:r w:rsidRPr="001F74E2">
        <w:rPr>
          <w:rFonts w:ascii="Times New Roman" w:hAnsi="Times New Roman" w:cs="Times New Roman"/>
          <w:sz w:val="24"/>
        </w:rPr>
        <w:t>ications.</w:t>
      </w:r>
    </w:p>
    <w:p w:rsidR="001F74E2" w:rsidRDefault="00FC1BF1" w:rsidP="00C94BBD">
      <w:pPr>
        <w:spacing w:line="480" w:lineRule="auto"/>
        <w:ind w:firstLine="720"/>
        <w:jc w:val="both"/>
        <w:rPr>
          <w:rFonts w:ascii="Times New Roman" w:hAnsi="Times New Roman" w:cs="Times New Roman"/>
          <w:sz w:val="24"/>
        </w:rPr>
      </w:pPr>
      <w:r w:rsidRPr="001F74E2">
        <w:rPr>
          <w:rFonts w:ascii="Times New Roman" w:hAnsi="Times New Roman" w:cs="Times New Roman"/>
          <w:sz w:val="24"/>
        </w:rPr>
        <w:t>Given that the majority of visitors answered “yes” to both questions, only the justi</w:t>
      </w:r>
      <w:r w:rsidR="001F74E2">
        <w:rPr>
          <w:rFonts w:ascii="Times New Roman" w:hAnsi="Times New Roman" w:cs="Times New Roman"/>
          <w:sz w:val="24"/>
        </w:rPr>
        <w:t>f</w:t>
      </w:r>
      <w:r w:rsidRPr="001F74E2">
        <w:rPr>
          <w:rFonts w:ascii="Times New Roman" w:hAnsi="Times New Roman" w:cs="Times New Roman"/>
          <w:sz w:val="24"/>
        </w:rPr>
        <w:t>ications</w:t>
      </w:r>
      <w:r w:rsidR="001F74E2">
        <w:rPr>
          <w:rFonts w:ascii="Times New Roman" w:hAnsi="Times New Roman" w:cs="Times New Roman"/>
          <w:sz w:val="24"/>
        </w:rPr>
        <w:t xml:space="preserve"> </w:t>
      </w:r>
      <w:r w:rsidRPr="001F74E2">
        <w:rPr>
          <w:rFonts w:ascii="Times New Roman" w:hAnsi="Times New Roman" w:cs="Times New Roman"/>
          <w:sz w:val="24"/>
        </w:rPr>
        <w:t xml:space="preserve">following </w:t>
      </w:r>
      <w:r w:rsidR="003B1C07">
        <w:rPr>
          <w:rFonts w:ascii="Times New Roman" w:hAnsi="Times New Roman" w:cs="Times New Roman"/>
          <w:sz w:val="24"/>
        </w:rPr>
        <w:t xml:space="preserve">those judgments are presented. </w:t>
      </w:r>
      <w:r w:rsidRPr="001F74E2">
        <w:rPr>
          <w:rFonts w:ascii="Times New Roman" w:hAnsi="Times New Roman" w:cs="Times New Roman"/>
          <w:sz w:val="24"/>
        </w:rPr>
        <w:t>Most visitors only gave one justi</w:t>
      </w:r>
      <w:r w:rsidR="001F74E2">
        <w:rPr>
          <w:rFonts w:ascii="Times New Roman" w:hAnsi="Times New Roman" w:cs="Times New Roman"/>
          <w:sz w:val="24"/>
        </w:rPr>
        <w:t>f</w:t>
      </w:r>
      <w:r w:rsidRPr="001F74E2">
        <w:rPr>
          <w:rFonts w:ascii="Times New Roman" w:hAnsi="Times New Roman" w:cs="Times New Roman"/>
          <w:sz w:val="24"/>
        </w:rPr>
        <w:t>ication but when</w:t>
      </w:r>
      <w:r w:rsidR="001F74E2">
        <w:rPr>
          <w:rFonts w:ascii="Times New Roman" w:hAnsi="Times New Roman" w:cs="Times New Roman"/>
          <w:sz w:val="24"/>
        </w:rPr>
        <w:t xml:space="preserve"> </w:t>
      </w:r>
      <w:r w:rsidRPr="001F74E2">
        <w:rPr>
          <w:rFonts w:ascii="Times New Roman" w:hAnsi="Times New Roman" w:cs="Times New Roman"/>
          <w:sz w:val="24"/>
        </w:rPr>
        <w:t xml:space="preserve">they gave two, only the </w:t>
      </w:r>
      <w:r w:rsidR="001F74E2">
        <w:rPr>
          <w:rFonts w:ascii="Times New Roman" w:hAnsi="Times New Roman" w:cs="Times New Roman"/>
          <w:sz w:val="24"/>
        </w:rPr>
        <w:t>f</w:t>
      </w:r>
      <w:r w:rsidRPr="001F74E2">
        <w:rPr>
          <w:rFonts w:ascii="Times New Roman" w:hAnsi="Times New Roman" w:cs="Times New Roman"/>
          <w:sz w:val="24"/>
        </w:rPr>
        <w:t>irst was coded. The author, who was blind to the response to the</w:t>
      </w:r>
      <w:r w:rsidR="001F74E2">
        <w:rPr>
          <w:rFonts w:ascii="Times New Roman" w:hAnsi="Times New Roman" w:cs="Times New Roman"/>
          <w:sz w:val="24"/>
        </w:rPr>
        <w:t xml:space="preserve"> </w:t>
      </w:r>
      <w:r w:rsidRPr="001F74E2">
        <w:rPr>
          <w:rFonts w:ascii="Times New Roman" w:hAnsi="Times New Roman" w:cs="Times New Roman"/>
          <w:sz w:val="24"/>
        </w:rPr>
        <w:t>original question, coded all justi</w:t>
      </w:r>
      <w:r w:rsidR="001F74E2">
        <w:rPr>
          <w:rFonts w:ascii="Times New Roman" w:hAnsi="Times New Roman" w:cs="Times New Roman"/>
          <w:sz w:val="24"/>
        </w:rPr>
        <w:t>f</w:t>
      </w:r>
      <w:r w:rsidRPr="001F74E2">
        <w:rPr>
          <w:rFonts w:ascii="Times New Roman" w:hAnsi="Times New Roman" w:cs="Times New Roman"/>
          <w:sz w:val="24"/>
        </w:rPr>
        <w:t>ications and a second coder, also blind to the response as well</w:t>
      </w:r>
      <w:r w:rsidR="001F74E2">
        <w:rPr>
          <w:rFonts w:ascii="Times New Roman" w:hAnsi="Times New Roman" w:cs="Times New Roman"/>
          <w:sz w:val="24"/>
        </w:rPr>
        <w:t xml:space="preserve"> </w:t>
      </w:r>
      <w:r w:rsidRPr="001F74E2">
        <w:rPr>
          <w:rFonts w:ascii="Times New Roman" w:hAnsi="Times New Roman" w:cs="Times New Roman"/>
          <w:sz w:val="24"/>
        </w:rPr>
        <w:t>as the hypotheses, separately coded 119 (33%) justi</w:t>
      </w:r>
      <w:r w:rsidR="001F74E2">
        <w:rPr>
          <w:rFonts w:ascii="Times New Roman" w:hAnsi="Times New Roman" w:cs="Times New Roman"/>
          <w:sz w:val="24"/>
        </w:rPr>
        <w:t>f</w:t>
      </w:r>
      <w:r w:rsidRPr="001F74E2">
        <w:rPr>
          <w:rFonts w:ascii="Times New Roman" w:hAnsi="Times New Roman" w:cs="Times New Roman"/>
          <w:sz w:val="24"/>
        </w:rPr>
        <w:t>ications. Agreement was 87%, (Cohen’s κ</w:t>
      </w:r>
      <w:r w:rsidR="001F74E2">
        <w:rPr>
          <w:rFonts w:ascii="Times New Roman" w:hAnsi="Times New Roman" w:cs="Times New Roman"/>
          <w:sz w:val="24"/>
        </w:rPr>
        <w:t xml:space="preserve"> </w:t>
      </w:r>
      <w:r w:rsidRPr="001F74E2">
        <w:rPr>
          <w:rFonts w:ascii="Times New Roman" w:hAnsi="Times New Roman" w:cs="Times New Roman"/>
          <w:sz w:val="24"/>
        </w:rPr>
        <w:t>= .82). Disagreements were resolved through discussion.</w:t>
      </w:r>
    </w:p>
    <w:p w:rsidR="00604E8C" w:rsidRDefault="00FC1BF1" w:rsidP="00F4384C">
      <w:pPr>
        <w:spacing w:after="0" w:line="480" w:lineRule="auto"/>
        <w:jc w:val="both"/>
        <w:rPr>
          <w:rFonts w:ascii="Times New Roman" w:hAnsi="Times New Roman" w:cs="Times New Roman"/>
          <w:b/>
          <w:sz w:val="24"/>
        </w:rPr>
      </w:pPr>
      <w:r w:rsidRPr="001F74E2">
        <w:rPr>
          <w:rFonts w:ascii="Times New Roman" w:hAnsi="Times New Roman" w:cs="Times New Roman"/>
          <w:b/>
          <w:sz w:val="24"/>
        </w:rPr>
        <w:t xml:space="preserve">Does it belong in a museum? </w:t>
      </w:r>
    </w:p>
    <w:p w:rsidR="00FC1BF1" w:rsidRPr="001F74E2" w:rsidRDefault="001F74E2" w:rsidP="00F4384C">
      <w:pPr>
        <w:spacing w:after="0" w:line="480" w:lineRule="auto"/>
        <w:jc w:val="both"/>
        <w:rPr>
          <w:rFonts w:ascii="Times New Roman" w:hAnsi="Times New Roman" w:cs="Times New Roman"/>
          <w:b/>
          <w:sz w:val="24"/>
        </w:rPr>
      </w:pPr>
      <w:r w:rsidRPr="001F74E2">
        <w:rPr>
          <w:rFonts w:ascii="Times New Roman" w:hAnsi="Times New Roman" w:cs="Times New Roman"/>
          <w:b/>
          <w:sz w:val="24"/>
        </w:rPr>
        <w:t>Justiﬁcations</w:t>
      </w:r>
    </w:p>
    <w:p w:rsidR="00497962" w:rsidRDefault="00FC1BF1" w:rsidP="00C94BBD">
      <w:pPr>
        <w:spacing w:line="480" w:lineRule="auto"/>
        <w:ind w:firstLine="720"/>
        <w:jc w:val="both"/>
        <w:rPr>
          <w:rFonts w:ascii="Times New Roman" w:hAnsi="Times New Roman" w:cs="Times New Roman"/>
          <w:sz w:val="24"/>
        </w:rPr>
      </w:pPr>
      <w:r w:rsidRPr="001F74E2">
        <w:rPr>
          <w:rFonts w:ascii="Times New Roman" w:hAnsi="Times New Roman" w:cs="Times New Roman"/>
          <w:sz w:val="24"/>
        </w:rPr>
        <w:t xml:space="preserve">Visitors’ reasons that they gave to explain why the </w:t>
      </w:r>
      <w:proofErr w:type="spellStart"/>
      <w:r w:rsidRPr="001F74E2">
        <w:rPr>
          <w:rFonts w:ascii="Times New Roman" w:hAnsi="Times New Roman" w:cs="Times New Roman"/>
          <w:sz w:val="24"/>
        </w:rPr>
        <w:t>taxidermied</w:t>
      </w:r>
      <w:proofErr w:type="spellEnd"/>
      <w:r w:rsidRPr="001F74E2">
        <w:rPr>
          <w:rFonts w:ascii="Times New Roman" w:hAnsi="Times New Roman" w:cs="Times New Roman"/>
          <w:sz w:val="24"/>
        </w:rPr>
        <w:t xml:space="preserve"> rabbit was museum worthy</w:t>
      </w:r>
      <w:r w:rsidR="001F74E2">
        <w:rPr>
          <w:rFonts w:ascii="Times New Roman" w:hAnsi="Times New Roman" w:cs="Times New Roman"/>
          <w:sz w:val="24"/>
        </w:rPr>
        <w:t xml:space="preserve"> </w:t>
      </w:r>
      <w:r w:rsidRPr="001F74E2">
        <w:rPr>
          <w:rFonts w:ascii="Times New Roman" w:hAnsi="Times New Roman" w:cs="Times New Roman"/>
          <w:sz w:val="24"/>
        </w:rPr>
        <w:t>were explored to determine whether there was a relationship between age and type of justi</w:t>
      </w:r>
      <w:r w:rsidR="001F74E2">
        <w:rPr>
          <w:rFonts w:ascii="Times New Roman" w:hAnsi="Times New Roman" w:cs="Times New Roman"/>
          <w:sz w:val="24"/>
        </w:rPr>
        <w:t>f</w:t>
      </w:r>
      <w:r w:rsidRPr="001F74E2">
        <w:rPr>
          <w:rFonts w:ascii="Times New Roman" w:hAnsi="Times New Roman" w:cs="Times New Roman"/>
          <w:sz w:val="24"/>
        </w:rPr>
        <w:t>ication, collapsed across conditions. The number of authenticity justi</w:t>
      </w:r>
      <w:r w:rsidR="001F74E2">
        <w:rPr>
          <w:rFonts w:ascii="Times New Roman" w:hAnsi="Times New Roman" w:cs="Times New Roman"/>
          <w:sz w:val="24"/>
        </w:rPr>
        <w:t>f</w:t>
      </w:r>
      <w:r w:rsidRPr="001F74E2">
        <w:rPr>
          <w:rFonts w:ascii="Times New Roman" w:hAnsi="Times New Roman" w:cs="Times New Roman"/>
          <w:sz w:val="24"/>
        </w:rPr>
        <w:t>ications decreased</w:t>
      </w:r>
      <w:r w:rsidR="001F74E2">
        <w:rPr>
          <w:rFonts w:ascii="Times New Roman" w:hAnsi="Times New Roman" w:cs="Times New Roman"/>
          <w:sz w:val="24"/>
        </w:rPr>
        <w:t xml:space="preserve"> </w:t>
      </w:r>
      <w:r w:rsidRPr="001F74E2">
        <w:rPr>
          <w:rFonts w:ascii="Times New Roman" w:hAnsi="Times New Roman" w:cs="Times New Roman"/>
          <w:sz w:val="24"/>
        </w:rPr>
        <w:t>with age (24% of 4- to 7-year-olds to 2% of adults), while the number of living/nonliving</w:t>
      </w:r>
      <w:r w:rsidR="001F74E2">
        <w:rPr>
          <w:rFonts w:ascii="Times New Roman" w:hAnsi="Times New Roman" w:cs="Times New Roman"/>
          <w:sz w:val="24"/>
        </w:rPr>
        <w:t xml:space="preserve"> </w:t>
      </w:r>
      <w:r w:rsidRPr="001F74E2">
        <w:rPr>
          <w:rFonts w:ascii="Times New Roman" w:hAnsi="Times New Roman" w:cs="Times New Roman"/>
          <w:sz w:val="24"/>
        </w:rPr>
        <w:t>justi</w:t>
      </w:r>
      <w:r w:rsidR="001F74E2">
        <w:rPr>
          <w:rFonts w:ascii="Times New Roman" w:hAnsi="Times New Roman" w:cs="Times New Roman"/>
          <w:sz w:val="24"/>
        </w:rPr>
        <w:t>f</w:t>
      </w:r>
      <w:r w:rsidRPr="001F74E2">
        <w:rPr>
          <w:rFonts w:ascii="Times New Roman" w:hAnsi="Times New Roman" w:cs="Times New Roman"/>
          <w:sz w:val="24"/>
        </w:rPr>
        <w:t>ications remained similar in each age group (mean = 22%). The number of study justi</w:t>
      </w:r>
      <w:r w:rsidR="001F74E2">
        <w:rPr>
          <w:rFonts w:ascii="Times New Roman" w:hAnsi="Times New Roman" w:cs="Times New Roman"/>
          <w:sz w:val="24"/>
        </w:rPr>
        <w:t>f</w:t>
      </w:r>
      <w:r w:rsidRPr="001F74E2">
        <w:rPr>
          <w:rFonts w:ascii="Times New Roman" w:hAnsi="Times New Roman" w:cs="Times New Roman"/>
          <w:sz w:val="24"/>
        </w:rPr>
        <w:t>ications increased with age (12% of 4- to 7-year-olds to 68% of adults; see Figure 2). A chi</w:t>
      </w:r>
      <w:r w:rsidR="001F74E2">
        <w:rPr>
          <w:rFonts w:ascii="Times New Roman" w:hAnsi="Times New Roman" w:cs="Times New Roman"/>
          <w:sz w:val="24"/>
        </w:rPr>
        <w:t xml:space="preserve"> </w:t>
      </w:r>
      <w:r w:rsidRPr="001F74E2">
        <w:rPr>
          <w:rFonts w:ascii="Times New Roman" w:hAnsi="Times New Roman" w:cs="Times New Roman"/>
          <w:sz w:val="24"/>
        </w:rPr>
        <w:t xml:space="preserve">squared test revealed that the relationship between </w:t>
      </w:r>
      <w:r w:rsidR="001F74E2" w:rsidRPr="001F74E2">
        <w:rPr>
          <w:rFonts w:ascii="Times New Roman" w:hAnsi="Times New Roman" w:cs="Times New Roman"/>
          <w:sz w:val="24"/>
        </w:rPr>
        <w:t>justification</w:t>
      </w:r>
      <w:r w:rsidR="001F74E2">
        <w:rPr>
          <w:rFonts w:ascii="Times New Roman" w:hAnsi="Times New Roman" w:cs="Times New Roman"/>
          <w:sz w:val="24"/>
        </w:rPr>
        <w:t xml:space="preserve"> and age was </w:t>
      </w:r>
      <w:proofErr w:type="spellStart"/>
      <w:r w:rsidR="001F74E2">
        <w:rPr>
          <w:rFonts w:ascii="Times New Roman" w:hAnsi="Times New Roman" w:cs="Times New Roman"/>
          <w:sz w:val="24"/>
        </w:rPr>
        <w:t>signiicant</w:t>
      </w:r>
      <w:proofErr w:type="spellEnd"/>
      <w:r w:rsidR="001F74E2">
        <w:rPr>
          <w:rFonts w:ascii="Times New Roman" w:hAnsi="Times New Roman" w:cs="Times New Roman"/>
          <w:sz w:val="24"/>
        </w:rPr>
        <w:t>, χ²6.</w:t>
      </w:r>
    </w:p>
    <w:p w:rsidR="005D197A" w:rsidRDefault="005D197A">
      <w:pPr>
        <w:rPr>
          <w:rFonts w:ascii="Times New Roman" w:hAnsi="Times New Roman" w:cs="Times New Roman"/>
          <w:sz w:val="24"/>
        </w:rPr>
      </w:pPr>
      <w:r>
        <w:rPr>
          <w:rFonts w:ascii="Times New Roman" w:hAnsi="Times New Roman" w:cs="Times New Roman"/>
          <w:sz w:val="24"/>
        </w:rPr>
        <w:br w:type="page"/>
      </w:r>
    </w:p>
    <w:p w:rsidR="00497962" w:rsidRDefault="00497962" w:rsidP="005D197A">
      <w:pPr>
        <w:pStyle w:val="Heading1"/>
        <w:jc w:val="center"/>
      </w:pPr>
      <w:bookmarkStart w:id="15" w:name="_Toc204258381"/>
      <w:r>
        <w:lastRenderedPageBreak/>
        <w:t>CHAPTER FOUR</w:t>
      </w:r>
      <w:bookmarkEnd w:id="15"/>
    </w:p>
    <w:p w:rsidR="00497962" w:rsidRDefault="00497962" w:rsidP="005D197A">
      <w:pPr>
        <w:pStyle w:val="Heading1"/>
        <w:jc w:val="center"/>
      </w:pPr>
      <w:bookmarkStart w:id="16" w:name="_Toc204258382"/>
      <w:r>
        <w:t>DISCUSSION</w:t>
      </w:r>
      <w:bookmarkEnd w:id="16"/>
    </w:p>
    <w:p w:rsidR="00D10682" w:rsidRDefault="00497962" w:rsidP="00D10682">
      <w:pPr>
        <w:spacing w:line="480" w:lineRule="auto"/>
        <w:ind w:firstLine="720"/>
        <w:jc w:val="both"/>
        <w:rPr>
          <w:rFonts w:ascii="Times New Roman" w:hAnsi="Times New Roman" w:cs="Times New Roman"/>
          <w:sz w:val="24"/>
        </w:rPr>
      </w:pPr>
      <w:r w:rsidRPr="00497962">
        <w:rPr>
          <w:rFonts w:ascii="Times New Roman" w:hAnsi="Times New Roman" w:cs="Times New Roman"/>
          <w:sz w:val="24"/>
        </w:rPr>
        <w:t>The current study investigated visitors’ understanding of the value of museum taxidermy as</w:t>
      </w:r>
      <w:r>
        <w:rPr>
          <w:rFonts w:ascii="Times New Roman" w:hAnsi="Times New Roman" w:cs="Times New Roman"/>
          <w:sz w:val="24"/>
        </w:rPr>
        <w:t xml:space="preserve"> </w:t>
      </w:r>
      <w:r w:rsidRPr="00497962">
        <w:rPr>
          <w:rFonts w:ascii="Times New Roman" w:hAnsi="Times New Roman" w:cs="Times New Roman"/>
          <w:sz w:val="24"/>
        </w:rPr>
        <w:t xml:space="preserve">an authentic </w:t>
      </w:r>
      <w:r w:rsidR="00D10682">
        <w:rPr>
          <w:rFonts w:ascii="Times New Roman" w:hAnsi="Times New Roman" w:cs="Times New Roman"/>
          <w:sz w:val="24"/>
        </w:rPr>
        <w:t>bio-</w:t>
      </w:r>
      <w:r w:rsidR="00D10682" w:rsidRPr="00497962">
        <w:rPr>
          <w:rFonts w:ascii="Times New Roman" w:hAnsi="Times New Roman" w:cs="Times New Roman"/>
          <w:sz w:val="24"/>
        </w:rPr>
        <w:t>fact</w:t>
      </w:r>
      <w:r w:rsidRPr="00497962">
        <w:rPr>
          <w:rFonts w:ascii="Times New Roman" w:hAnsi="Times New Roman" w:cs="Times New Roman"/>
          <w:sz w:val="24"/>
        </w:rPr>
        <w:t xml:space="preserve"> by asking them to consider whether a </w:t>
      </w:r>
      <w:proofErr w:type="spellStart"/>
      <w:r w:rsidRPr="00497962">
        <w:rPr>
          <w:rFonts w:ascii="Times New Roman" w:hAnsi="Times New Roman" w:cs="Times New Roman"/>
          <w:sz w:val="24"/>
        </w:rPr>
        <w:t>taxidermied</w:t>
      </w:r>
      <w:proofErr w:type="spellEnd"/>
      <w:r w:rsidRPr="00497962">
        <w:rPr>
          <w:rFonts w:ascii="Times New Roman" w:hAnsi="Times New Roman" w:cs="Times New Roman"/>
          <w:sz w:val="24"/>
        </w:rPr>
        <w:t xml:space="preserve"> rabbit belongs in a</w:t>
      </w:r>
      <w:r>
        <w:rPr>
          <w:rFonts w:ascii="Times New Roman" w:hAnsi="Times New Roman" w:cs="Times New Roman"/>
          <w:sz w:val="24"/>
        </w:rPr>
        <w:t xml:space="preserve"> </w:t>
      </w:r>
      <w:r w:rsidRPr="00497962">
        <w:rPr>
          <w:rFonts w:ascii="Times New Roman" w:hAnsi="Times New Roman" w:cs="Times New Roman"/>
          <w:sz w:val="24"/>
        </w:rPr>
        <w:t>museum and can help visitors learn about rabbits. Children and adults were presented with a</w:t>
      </w:r>
      <w:r>
        <w:rPr>
          <w:rFonts w:ascii="Times New Roman" w:hAnsi="Times New Roman" w:cs="Times New Roman"/>
          <w:sz w:val="24"/>
        </w:rPr>
        <w:t xml:space="preserve"> </w:t>
      </w:r>
      <w:proofErr w:type="spellStart"/>
      <w:r w:rsidRPr="00497962">
        <w:rPr>
          <w:rFonts w:ascii="Times New Roman" w:hAnsi="Times New Roman" w:cs="Times New Roman"/>
          <w:sz w:val="24"/>
        </w:rPr>
        <w:t>taxiderm</w:t>
      </w:r>
      <w:r w:rsidR="00D10682">
        <w:rPr>
          <w:rFonts w:ascii="Times New Roman" w:hAnsi="Times New Roman" w:cs="Times New Roman"/>
          <w:sz w:val="24"/>
        </w:rPr>
        <w:t>ied</w:t>
      </w:r>
      <w:proofErr w:type="spellEnd"/>
      <w:r w:rsidR="00D10682">
        <w:rPr>
          <w:rFonts w:ascii="Times New Roman" w:hAnsi="Times New Roman" w:cs="Times New Roman"/>
          <w:sz w:val="24"/>
        </w:rPr>
        <w:t xml:space="preserve"> rabbit in one of three ways </w:t>
      </w:r>
      <w:r w:rsidRPr="00497962">
        <w:rPr>
          <w:rFonts w:ascii="Times New Roman" w:hAnsi="Times New Roman" w:cs="Times New Roman"/>
          <w:sz w:val="24"/>
        </w:rPr>
        <w:t>as a touchable, inside an exhibition case, or alongside</w:t>
      </w:r>
      <w:r>
        <w:rPr>
          <w:rFonts w:ascii="Times New Roman" w:hAnsi="Times New Roman" w:cs="Times New Roman"/>
          <w:sz w:val="24"/>
        </w:rPr>
        <w:t xml:space="preserve"> </w:t>
      </w:r>
      <w:r w:rsidRPr="00497962">
        <w:rPr>
          <w:rFonts w:ascii="Times New Roman" w:hAnsi="Times New Roman" w:cs="Times New Roman"/>
          <w:sz w:val="24"/>
        </w:rPr>
        <w:t>a realistic soft toy rabbit. It was anticipated that there would be an increase with age in the</w:t>
      </w:r>
      <w:r>
        <w:rPr>
          <w:rFonts w:ascii="Times New Roman" w:hAnsi="Times New Roman" w:cs="Times New Roman"/>
          <w:sz w:val="24"/>
        </w:rPr>
        <w:t xml:space="preserve"> </w:t>
      </w:r>
      <w:r w:rsidRPr="00497962">
        <w:rPr>
          <w:rFonts w:ascii="Times New Roman" w:hAnsi="Times New Roman" w:cs="Times New Roman"/>
          <w:sz w:val="24"/>
        </w:rPr>
        <w:t>number of visitors who judged the taxidermy as museum worthy and educational, and that</w:t>
      </w:r>
      <w:r>
        <w:rPr>
          <w:rFonts w:ascii="Times New Roman" w:hAnsi="Times New Roman" w:cs="Times New Roman"/>
          <w:sz w:val="24"/>
        </w:rPr>
        <w:t xml:space="preserve"> </w:t>
      </w:r>
      <w:r w:rsidRPr="00497962">
        <w:rPr>
          <w:rFonts w:ascii="Times New Roman" w:hAnsi="Times New Roman" w:cs="Times New Roman"/>
          <w:sz w:val="24"/>
        </w:rPr>
        <w:t>the concepts of authenticity and the living/non-living distinction would play a role in visitors’</w:t>
      </w:r>
      <w:r>
        <w:rPr>
          <w:rFonts w:ascii="Times New Roman" w:hAnsi="Times New Roman" w:cs="Times New Roman"/>
          <w:sz w:val="24"/>
        </w:rPr>
        <w:t xml:space="preserve"> </w:t>
      </w:r>
      <w:r w:rsidRPr="00497962">
        <w:rPr>
          <w:rFonts w:ascii="Times New Roman" w:hAnsi="Times New Roman" w:cs="Times New Roman"/>
          <w:sz w:val="24"/>
        </w:rPr>
        <w:t>reasoning about its value. It was also expected that providing a realistic soft toy rabbit would</w:t>
      </w:r>
      <w:r>
        <w:rPr>
          <w:rFonts w:ascii="Times New Roman" w:hAnsi="Times New Roman" w:cs="Times New Roman"/>
          <w:sz w:val="24"/>
        </w:rPr>
        <w:t xml:space="preserve"> </w:t>
      </w:r>
      <w:r w:rsidRPr="00497962">
        <w:rPr>
          <w:rFonts w:ascii="Times New Roman" w:hAnsi="Times New Roman" w:cs="Times New Roman"/>
          <w:sz w:val="24"/>
        </w:rPr>
        <w:t xml:space="preserve">increase the number of visitors who judged the </w:t>
      </w:r>
      <w:proofErr w:type="spellStart"/>
      <w:r w:rsidRPr="00497962">
        <w:rPr>
          <w:rFonts w:ascii="Times New Roman" w:hAnsi="Times New Roman" w:cs="Times New Roman"/>
          <w:sz w:val="24"/>
        </w:rPr>
        <w:t>taxidermied</w:t>
      </w:r>
      <w:proofErr w:type="spellEnd"/>
      <w:r w:rsidRPr="00497962">
        <w:rPr>
          <w:rFonts w:ascii="Times New Roman" w:hAnsi="Times New Roman" w:cs="Times New Roman"/>
          <w:sz w:val="24"/>
        </w:rPr>
        <w:t xml:space="preserve"> rabbit as museum worthy and</w:t>
      </w:r>
      <w:r>
        <w:rPr>
          <w:rFonts w:ascii="Times New Roman" w:hAnsi="Times New Roman" w:cs="Times New Roman"/>
          <w:sz w:val="24"/>
        </w:rPr>
        <w:t xml:space="preserve"> </w:t>
      </w:r>
      <w:r w:rsidRPr="00497962">
        <w:rPr>
          <w:rFonts w:ascii="Times New Roman" w:hAnsi="Times New Roman" w:cs="Times New Roman"/>
          <w:sz w:val="24"/>
        </w:rPr>
        <w:t>educational on the basis of authenticity, following Bunce and Harris (2013).</w:t>
      </w:r>
    </w:p>
    <w:p w:rsidR="005D1557" w:rsidRDefault="00497962" w:rsidP="00D10682">
      <w:pPr>
        <w:spacing w:line="480" w:lineRule="auto"/>
        <w:ind w:firstLine="720"/>
        <w:jc w:val="both"/>
        <w:rPr>
          <w:rFonts w:ascii="Times New Roman" w:hAnsi="Times New Roman" w:cs="Times New Roman"/>
          <w:sz w:val="24"/>
        </w:rPr>
      </w:pPr>
      <w:r w:rsidRPr="00497962">
        <w:rPr>
          <w:rFonts w:ascii="Times New Roman" w:hAnsi="Times New Roman" w:cs="Times New Roman"/>
          <w:sz w:val="24"/>
        </w:rPr>
        <w:t>The results revealed that, as expected, there was an increas</w:t>
      </w:r>
      <w:r>
        <w:rPr>
          <w:rFonts w:ascii="Times New Roman" w:hAnsi="Times New Roman" w:cs="Times New Roman"/>
          <w:sz w:val="24"/>
        </w:rPr>
        <w:t>e with age in the number of vis</w:t>
      </w:r>
      <w:r w:rsidRPr="00497962">
        <w:rPr>
          <w:rFonts w:ascii="Times New Roman" w:hAnsi="Times New Roman" w:cs="Times New Roman"/>
          <w:sz w:val="24"/>
        </w:rPr>
        <w:t xml:space="preserve">itors who judged the </w:t>
      </w:r>
      <w:proofErr w:type="spellStart"/>
      <w:r w:rsidRPr="00497962">
        <w:rPr>
          <w:rFonts w:ascii="Times New Roman" w:hAnsi="Times New Roman" w:cs="Times New Roman"/>
          <w:sz w:val="24"/>
        </w:rPr>
        <w:t>taxidermied</w:t>
      </w:r>
      <w:proofErr w:type="spellEnd"/>
      <w:r w:rsidRPr="00497962">
        <w:rPr>
          <w:rFonts w:ascii="Times New Roman" w:hAnsi="Times New Roman" w:cs="Times New Roman"/>
          <w:sz w:val="24"/>
        </w:rPr>
        <w:t xml:space="preserve"> rabbit as museum worthy, from 69% of 4- to 7-year-olds to</w:t>
      </w:r>
      <w:r>
        <w:rPr>
          <w:rFonts w:ascii="Times New Roman" w:hAnsi="Times New Roman" w:cs="Times New Roman"/>
          <w:sz w:val="24"/>
        </w:rPr>
        <w:t xml:space="preserve"> </w:t>
      </w:r>
      <w:r w:rsidRPr="00497962">
        <w:rPr>
          <w:rFonts w:ascii="Times New Roman" w:hAnsi="Times New Roman" w:cs="Times New Roman"/>
          <w:sz w:val="24"/>
        </w:rPr>
        <w:t xml:space="preserve">91% of adults. The number of visitors who judged the </w:t>
      </w:r>
      <w:proofErr w:type="spellStart"/>
      <w:r w:rsidRPr="00497962">
        <w:rPr>
          <w:rFonts w:ascii="Times New Roman" w:hAnsi="Times New Roman" w:cs="Times New Roman"/>
          <w:sz w:val="24"/>
        </w:rPr>
        <w:t>taxidermied</w:t>
      </w:r>
      <w:proofErr w:type="spellEnd"/>
      <w:r w:rsidRPr="00497962">
        <w:rPr>
          <w:rFonts w:ascii="Times New Roman" w:hAnsi="Times New Roman" w:cs="Times New Roman"/>
          <w:sz w:val="24"/>
        </w:rPr>
        <w:t xml:space="preserve"> rabbit as educational did</w:t>
      </w:r>
      <w:r>
        <w:rPr>
          <w:rFonts w:ascii="Times New Roman" w:hAnsi="Times New Roman" w:cs="Times New Roman"/>
          <w:sz w:val="24"/>
        </w:rPr>
        <w:t xml:space="preserve"> </w:t>
      </w:r>
      <w:r w:rsidRPr="00497962">
        <w:rPr>
          <w:rFonts w:ascii="Times New Roman" w:hAnsi="Times New Roman" w:cs="Times New Roman"/>
          <w:sz w:val="24"/>
        </w:rPr>
        <w:t>not, however, show similar increases with age but was high across all age groups (84%). This</w:t>
      </w:r>
      <w:r>
        <w:rPr>
          <w:rFonts w:ascii="Times New Roman" w:hAnsi="Times New Roman" w:cs="Times New Roman"/>
          <w:sz w:val="24"/>
        </w:rPr>
        <w:t xml:space="preserve"> </w:t>
      </w:r>
      <w:r w:rsidRPr="00497962">
        <w:rPr>
          <w:rFonts w:ascii="Times New Roman" w:hAnsi="Times New Roman" w:cs="Times New Roman"/>
          <w:sz w:val="24"/>
        </w:rPr>
        <w:t xml:space="preserve">suggests that even young children understood that a </w:t>
      </w:r>
      <w:proofErr w:type="spellStart"/>
      <w:r w:rsidRPr="00497962">
        <w:rPr>
          <w:rFonts w:ascii="Times New Roman" w:hAnsi="Times New Roman" w:cs="Times New Roman"/>
          <w:sz w:val="24"/>
        </w:rPr>
        <w:t>taxidermied</w:t>
      </w:r>
      <w:proofErr w:type="spellEnd"/>
      <w:r w:rsidRPr="00497962">
        <w:rPr>
          <w:rFonts w:ascii="Times New Roman" w:hAnsi="Times New Roman" w:cs="Times New Roman"/>
          <w:sz w:val="24"/>
        </w:rPr>
        <w:t xml:space="preserve"> rabbit could help visitors</w:t>
      </w:r>
      <w:r>
        <w:rPr>
          <w:rFonts w:ascii="Times New Roman" w:hAnsi="Times New Roman" w:cs="Times New Roman"/>
          <w:sz w:val="24"/>
        </w:rPr>
        <w:t xml:space="preserve"> </w:t>
      </w:r>
      <w:r w:rsidRPr="00497962">
        <w:rPr>
          <w:rFonts w:ascii="Times New Roman" w:hAnsi="Times New Roman" w:cs="Times New Roman"/>
          <w:sz w:val="24"/>
        </w:rPr>
        <w:t xml:space="preserve">learn about rabbits. These </w:t>
      </w:r>
      <w:r w:rsidR="00D10682">
        <w:rPr>
          <w:rFonts w:ascii="Times New Roman" w:hAnsi="Times New Roman" w:cs="Times New Roman"/>
          <w:sz w:val="24"/>
        </w:rPr>
        <w:t>f</w:t>
      </w:r>
      <w:r w:rsidRPr="00497962">
        <w:rPr>
          <w:rFonts w:ascii="Times New Roman" w:hAnsi="Times New Roman" w:cs="Times New Roman"/>
          <w:sz w:val="24"/>
        </w:rPr>
        <w:t>indings complement and extend those obtained by Frazier and</w:t>
      </w:r>
      <w:r>
        <w:rPr>
          <w:rFonts w:ascii="Times New Roman" w:hAnsi="Times New Roman" w:cs="Times New Roman"/>
          <w:sz w:val="24"/>
        </w:rPr>
        <w:t xml:space="preserve"> </w:t>
      </w:r>
      <w:r w:rsidRPr="00497962">
        <w:rPr>
          <w:rFonts w:ascii="Times New Roman" w:hAnsi="Times New Roman" w:cs="Times New Roman"/>
          <w:sz w:val="24"/>
        </w:rPr>
        <w:t xml:space="preserve">colleagues (e.g., Frazier &amp; </w:t>
      </w:r>
      <w:proofErr w:type="spellStart"/>
      <w:r w:rsidRPr="00497962">
        <w:rPr>
          <w:rFonts w:ascii="Times New Roman" w:hAnsi="Times New Roman" w:cs="Times New Roman"/>
          <w:sz w:val="24"/>
        </w:rPr>
        <w:t>Gelman</w:t>
      </w:r>
      <w:proofErr w:type="spellEnd"/>
      <w:r w:rsidRPr="00497962">
        <w:rPr>
          <w:rFonts w:ascii="Times New Roman" w:hAnsi="Times New Roman" w:cs="Times New Roman"/>
          <w:sz w:val="24"/>
        </w:rPr>
        <w:t>, 2009; Frazier et al., 2009). They found that young children</w:t>
      </w:r>
      <w:r>
        <w:rPr>
          <w:rFonts w:ascii="Times New Roman" w:hAnsi="Times New Roman" w:cs="Times New Roman"/>
          <w:sz w:val="24"/>
        </w:rPr>
        <w:t xml:space="preserve"> </w:t>
      </w:r>
      <w:r w:rsidRPr="00497962">
        <w:rPr>
          <w:rFonts w:ascii="Times New Roman" w:hAnsi="Times New Roman" w:cs="Times New Roman"/>
          <w:sz w:val="24"/>
        </w:rPr>
        <w:t xml:space="preserve">understand that some types of objects are museum worthy, </w:t>
      </w:r>
      <w:r w:rsidRPr="00497962">
        <w:rPr>
          <w:rFonts w:ascii="Times New Roman" w:hAnsi="Times New Roman" w:cs="Times New Roman"/>
          <w:sz w:val="24"/>
        </w:rPr>
        <w:lastRenderedPageBreak/>
        <w:t>such as possessions that belonged</w:t>
      </w:r>
      <w:r>
        <w:rPr>
          <w:rFonts w:ascii="Times New Roman" w:hAnsi="Times New Roman" w:cs="Times New Roman"/>
          <w:sz w:val="24"/>
        </w:rPr>
        <w:t xml:space="preserve"> </w:t>
      </w:r>
      <w:r w:rsidRPr="00497962">
        <w:rPr>
          <w:rFonts w:ascii="Times New Roman" w:hAnsi="Times New Roman" w:cs="Times New Roman"/>
          <w:sz w:val="24"/>
        </w:rPr>
        <w:t xml:space="preserve">to famous people, whereas the current study shows that young children also judge </w:t>
      </w:r>
      <w:proofErr w:type="spellStart"/>
      <w:r w:rsidRPr="00497962">
        <w:rPr>
          <w:rFonts w:ascii="Times New Roman" w:hAnsi="Times New Roman" w:cs="Times New Roman"/>
          <w:sz w:val="24"/>
        </w:rPr>
        <w:t>biofacts</w:t>
      </w:r>
      <w:proofErr w:type="spellEnd"/>
      <w:r w:rsidRPr="00497962">
        <w:rPr>
          <w:rFonts w:ascii="Times New Roman" w:hAnsi="Times New Roman" w:cs="Times New Roman"/>
          <w:sz w:val="24"/>
        </w:rPr>
        <w:t>, in</w:t>
      </w:r>
      <w:r>
        <w:rPr>
          <w:rFonts w:ascii="Times New Roman" w:hAnsi="Times New Roman" w:cs="Times New Roman"/>
          <w:sz w:val="24"/>
        </w:rPr>
        <w:t xml:space="preserve"> </w:t>
      </w:r>
      <w:r w:rsidRPr="00497962">
        <w:rPr>
          <w:rFonts w:ascii="Times New Roman" w:hAnsi="Times New Roman" w:cs="Times New Roman"/>
          <w:sz w:val="24"/>
        </w:rPr>
        <w:t xml:space="preserve">this case a </w:t>
      </w:r>
      <w:proofErr w:type="spellStart"/>
      <w:r w:rsidRPr="00497962">
        <w:rPr>
          <w:rFonts w:ascii="Times New Roman" w:hAnsi="Times New Roman" w:cs="Times New Roman"/>
          <w:sz w:val="24"/>
        </w:rPr>
        <w:t>taxidermied</w:t>
      </w:r>
      <w:proofErr w:type="spellEnd"/>
      <w:r w:rsidRPr="00497962">
        <w:rPr>
          <w:rFonts w:ascii="Times New Roman" w:hAnsi="Times New Roman" w:cs="Times New Roman"/>
          <w:sz w:val="24"/>
        </w:rPr>
        <w:t xml:space="preserve"> animal, as museum worthy and as having educational value. </w:t>
      </w:r>
    </w:p>
    <w:p w:rsidR="005D1557" w:rsidRDefault="00497962" w:rsidP="005D1557">
      <w:pPr>
        <w:spacing w:line="480" w:lineRule="auto"/>
        <w:ind w:firstLine="720"/>
        <w:jc w:val="both"/>
        <w:rPr>
          <w:rFonts w:ascii="Times New Roman" w:hAnsi="Times New Roman" w:cs="Times New Roman"/>
          <w:sz w:val="24"/>
        </w:rPr>
      </w:pPr>
      <w:r w:rsidRPr="00497962">
        <w:rPr>
          <w:rFonts w:ascii="Times New Roman" w:hAnsi="Times New Roman" w:cs="Times New Roman"/>
          <w:sz w:val="24"/>
        </w:rPr>
        <w:t>However,</w:t>
      </w:r>
      <w:r>
        <w:rPr>
          <w:rFonts w:ascii="Times New Roman" w:hAnsi="Times New Roman" w:cs="Times New Roman"/>
          <w:sz w:val="24"/>
        </w:rPr>
        <w:t xml:space="preserve"> </w:t>
      </w:r>
      <w:r w:rsidRPr="00497962">
        <w:rPr>
          <w:rFonts w:ascii="Times New Roman" w:hAnsi="Times New Roman" w:cs="Times New Roman"/>
          <w:sz w:val="24"/>
        </w:rPr>
        <w:t xml:space="preserve">it could be argued that the high number of visitors who </w:t>
      </w:r>
      <w:r>
        <w:rPr>
          <w:rFonts w:ascii="Times New Roman" w:hAnsi="Times New Roman" w:cs="Times New Roman"/>
          <w:sz w:val="24"/>
        </w:rPr>
        <w:t xml:space="preserve">agreed that the </w:t>
      </w:r>
      <w:proofErr w:type="spellStart"/>
      <w:r>
        <w:rPr>
          <w:rFonts w:ascii="Times New Roman" w:hAnsi="Times New Roman" w:cs="Times New Roman"/>
          <w:sz w:val="24"/>
        </w:rPr>
        <w:t>taxidermied</w:t>
      </w:r>
      <w:proofErr w:type="spellEnd"/>
      <w:r>
        <w:rPr>
          <w:rFonts w:ascii="Times New Roman" w:hAnsi="Times New Roman" w:cs="Times New Roman"/>
          <w:sz w:val="24"/>
        </w:rPr>
        <w:t xml:space="preserve"> rab</w:t>
      </w:r>
      <w:r w:rsidRPr="00497962">
        <w:rPr>
          <w:rFonts w:ascii="Times New Roman" w:hAnsi="Times New Roman" w:cs="Times New Roman"/>
          <w:sz w:val="24"/>
        </w:rPr>
        <w:t>bit was museum worthy and educationally valuable in the current study was simply because</w:t>
      </w:r>
      <w:r>
        <w:rPr>
          <w:rFonts w:ascii="Times New Roman" w:hAnsi="Times New Roman" w:cs="Times New Roman"/>
          <w:sz w:val="24"/>
        </w:rPr>
        <w:t xml:space="preserve"> </w:t>
      </w:r>
      <w:r w:rsidRPr="00497962">
        <w:rPr>
          <w:rFonts w:ascii="Times New Roman" w:hAnsi="Times New Roman" w:cs="Times New Roman"/>
          <w:sz w:val="24"/>
        </w:rPr>
        <w:t>participants were already visiting a museum. Young museum visitors will likely have some</w:t>
      </w:r>
      <w:r>
        <w:rPr>
          <w:rFonts w:ascii="Times New Roman" w:hAnsi="Times New Roman" w:cs="Times New Roman"/>
          <w:sz w:val="24"/>
        </w:rPr>
        <w:t xml:space="preserve"> </w:t>
      </w:r>
      <w:r w:rsidRPr="00497962">
        <w:rPr>
          <w:rFonts w:ascii="Times New Roman" w:hAnsi="Times New Roman" w:cs="Times New Roman"/>
          <w:sz w:val="24"/>
        </w:rPr>
        <w:t>understanding or expectation (possibly communicated to them by their adult companions)</w:t>
      </w:r>
      <w:r>
        <w:rPr>
          <w:rFonts w:ascii="Times New Roman" w:hAnsi="Times New Roman" w:cs="Times New Roman"/>
          <w:sz w:val="24"/>
        </w:rPr>
        <w:t xml:space="preserve"> </w:t>
      </w:r>
      <w:r w:rsidRPr="00497962">
        <w:rPr>
          <w:rFonts w:ascii="Times New Roman" w:hAnsi="Times New Roman" w:cs="Times New Roman"/>
          <w:sz w:val="24"/>
        </w:rPr>
        <w:t>that they will see special objects, whereas children visiting a university laboratory in the studies by Frazier and colleagues will probably not have the same conversations or expectations.</w:t>
      </w:r>
      <w:r>
        <w:rPr>
          <w:rFonts w:ascii="Times New Roman" w:hAnsi="Times New Roman" w:cs="Times New Roman"/>
          <w:sz w:val="24"/>
        </w:rPr>
        <w:t xml:space="preserve"> </w:t>
      </w:r>
      <w:r w:rsidRPr="00497962">
        <w:rPr>
          <w:rFonts w:ascii="Times New Roman" w:hAnsi="Times New Roman" w:cs="Times New Roman"/>
          <w:sz w:val="24"/>
        </w:rPr>
        <w:t xml:space="preserve">Although this makes the current research more applicable </w:t>
      </w:r>
      <w:r>
        <w:rPr>
          <w:rFonts w:ascii="Times New Roman" w:hAnsi="Times New Roman" w:cs="Times New Roman"/>
          <w:sz w:val="24"/>
        </w:rPr>
        <w:t>to museums than the studies con</w:t>
      </w:r>
      <w:r w:rsidRPr="00497962">
        <w:rPr>
          <w:rFonts w:ascii="Times New Roman" w:hAnsi="Times New Roman" w:cs="Times New Roman"/>
          <w:sz w:val="24"/>
        </w:rPr>
        <w:t>ducted in a university laboratory setting, these responses need to be understood in connection</w:t>
      </w:r>
      <w:r>
        <w:rPr>
          <w:rFonts w:ascii="Times New Roman" w:hAnsi="Times New Roman" w:cs="Times New Roman"/>
          <w:sz w:val="24"/>
        </w:rPr>
        <w:t xml:space="preserve"> </w:t>
      </w:r>
      <w:r w:rsidRPr="00497962">
        <w:rPr>
          <w:rFonts w:ascii="Times New Roman" w:hAnsi="Times New Roman" w:cs="Times New Roman"/>
          <w:sz w:val="24"/>
        </w:rPr>
        <w:t>with visitors’ reasoning about what makes an object museum worthy.</w:t>
      </w:r>
    </w:p>
    <w:p w:rsidR="005D1557" w:rsidRDefault="00497962" w:rsidP="005D1557">
      <w:pPr>
        <w:spacing w:line="480" w:lineRule="auto"/>
        <w:ind w:firstLine="720"/>
        <w:jc w:val="both"/>
        <w:rPr>
          <w:rFonts w:ascii="Times New Roman" w:hAnsi="Times New Roman" w:cs="Times New Roman"/>
          <w:sz w:val="24"/>
        </w:rPr>
      </w:pPr>
      <w:r w:rsidRPr="00497962">
        <w:rPr>
          <w:rFonts w:ascii="Times New Roman" w:hAnsi="Times New Roman" w:cs="Times New Roman"/>
          <w:sz w:val="24"/>
        </w:rPr>
        <w:t>It was expected that young children would be able to draw on their understanding of</w:t>
      </w:r>
      <w:r>
        <w:rPr>
          <w:rFonts w:ascii="Times New Roman" w:hAnsi="Times New Roman" w:cs="Times New Roman"/>
          <w:sz w:val="24"/>
        </w:rPr>
        <w:t xml:space="preserve"> </w:t>
      </w:r>
      <w:r w:rsidRPr="00497962">
        <w:rPr>
          <w:rFonts w:ascii="Times New Roman" w:hAnsi="Times New Roman" w:cs="Times New Roman"/>
          <w:sz w:val="24"/>
        </w:rPr>
        <w:t>authenticity and the living/nonliving distinction when making judgments about the value</w:t>
      </w:r>
      <w:r>
        <w:rPr>
          <w:rFonts w:ascii="Times New Roman" w:hAnsi="Times New Roman" w:cs="Times New Roman"/>
          <w:sz w:val="24"/>
        </w:rPr>
        <w:t xml:space="preserve"> </w:t>
      </w:r>
      <w:r w:rsidRPr="00497962">
        <w:rPr>
          <w:rFonts w:ascii="Times New Roman" w:hAnsi="Times New Roman" w:cs="Times New Roman"/>
          <w:sz w:val="24"/>
        </w:rPr>
        <w:t>of museum taxidermy. This was found to be the case; however, there were substantial changes</w:t>
      </w:r>
      <w:r>
        <w:rPr>
          <w:rFonts w:ascii="Times New Roman" w:hAnsi="Times New Roman" w:cs="Times New Roman"/>
          <w:sz w:val="24"/>
        </w:rPr>
        <w:t xml:space="preserve"> </w:t>
      </w:r>
      <w:r w:rsidRPr="00497962">
        <w:rPr>
          <w:rFonts w:ascii="Times New Roman" w:hAnsi="Times New Roman" w:cs="Times New Roman"/>
          <w:sz w:val="24"/>
        </w:rPr>
        <w:t>with age in the reasons that participants gave. The number of participants who referred to the</w:t>
      </w:r>
      <w:r>
        <w:rPr>
          <w:rFonts w:ascii="Times New Roman" w:hAnsi="Times New Roman" w:cs="Times New Roman"/>
          <w:sz w:val="24"/>
        </w:rPr>
        <w:t xml:space="preserve"> </w:t>
      </w:r>
      <w:r w:rsidRPr="00497962">
        <w:rPr>
          <w:rFonts w:ascii="Times New Roman" w:hAnsi="Times New Roman" w:cs="Times New Roman"/>
          <w:sz w:val="24"/>
        </w:rPr>
        <w:t>presence or absence of authentic properties when justifying judgments of museum worthiness</w:t>
      </w:r>
      <w:r>
        <w:rPr>
          <w:rFonts w:ascii="Times New Roman" w:hAnsi="Times New Roman" w:cs="Times New Roman"/>
          <w:sz w:val="24"/>
        </w:rPr>
        <w:t xml:space="preserve"> </w:t>
      </w:r>
      <w:r w:rsidRPr="00497962">
        <w:rPr>
          <w:rFonts w:ascii="Times New Roman" w:hAnsi="Times New Roman" w:cs="Times New Roman"/>
          <w:sz w:val="24"/>
        </w:rPr>
        <w:t>and educational value was highest in the younger children and decreased dramatically with</w:t>
      </w:r>
      <w:r>
        <w:rPr>
          <w:rFonts w:ascii="Times New Roman" w:hAnsi="Times New Roman" w:cs="Times New Roman"/>
          <w:sz w:val="24"/>
        </w:rPr>
        <w:t xml:space="preserve"> </w:t>
      </w:r>
      <w:r w:rsidRPr="00497962">
        <w:rPr>
          <w:rFonts w:ascii="Times New Roman" w:hAnsi="Times New Roman" w:cs="Times New Roman"/>
          <w:sz w:val="24"/>
        </w:rPr>
        <w:t xml:space="preserve">age. In other words, young children often referred to physical </w:t>
      </w:r>
      <w:r w:rsidRPr="00497962">
        <w:rPr>
          <w:rFonts w:ascii="Times New Roman" w:hAnsi="Times New Roman" w:cs="Times New Roman"/>
          <w:sz w:val="24"/>
        </w:rPr>
        <w:lastRenderedPageBreak/>
        <w:t>properties, such as real fur or</w:t>
      </w:r>
      <w:r>
        <w:rPr>
          <w:rFonts w:ascii="Times New Roman" w:hAnsi="Times New Roman" w:cs="Times New Roman"/>
          <w:sz w:val="24"/>
        </w:rPr>
        <w:t xml:space="preserve"> </w:t>
      </w:r>
      <w:r w:rsidRPr="00497962">
        <w:rPr>
          <w:rFonts w:ascii="Times New Roman" w:hAnsi="Times New Roman" w:cs="Times New Roman"/>
          <w:sz w:val="24"/>
        </w:rPr>
        <w:t xml:space="preserve">sharp claws, which rendered the </w:t>
      </w:r>
      <w:proofErr w:type="spellStart"/>
      <w:r w:rsidRPr="00497962">
        <w:rPr>
          <w:rFonts w:ascii="Times New Roman" w:hAnsi="Times New Roman" w:cs="Times New Roman"/>
          <w:sz w:val="24"/>
        </w:rPr>
        <w:t>taxidermied</w:t>
      </w:r>
      <w:proofErr w:type="spellEnd"/>
      <w:r w:rsidRPr="00497962">
        <w:rPr>
          <w:rFonts w:ascii="Times New Roman" w:hAnsi="Times New Roman" w:cs="Times New Roman"/>
          <w:sz w:val="24"/>
        </w:rPr>
        <w:t xml:space="preserve"> rabbit authentic to justify why it was museum</w:t>
      </w:r>
      <w:r>
        <w:rPr>
          <w:rFonts w:ascii="Times New Roman" w:hAnsi="Times New Roman" w:cs="Times New Roman"/>
          <w:sz w:val="24"/>
        </w:rPr>
        <w:t xml:space="preserve"> </w:t>
      </w:r>
      <w:r w:rsidRPr="00497962">
        <w:rPr>
          <w:rFonts w:ascii="Times New Roman" w:hAnsi="Times New Roman" w:cs="Times New Roman"/>
          <w:sz w:val="24"/>
        </w:rPr>
        <w:t>worthy and educational (cf. Bunce &amp; Harris, 2013). Adults, on the other hand, rarely gave</w:t>
      </w:r>
      <w:r>
        <w:rPr>
          <w:rFonts w:ascii="Times New Roman" w:hAnsi="Times New Roman" w:cs="Times New Roman"/>
          <w:sz w:val="24"/>
        </w:rPr>
        <w:t xml:space="preserve"> </w:t>
      </w:r>
      <w:r w:rsidRPr="00497962">
        <w:rPr>
          <w:rFonts w:ascii="Times New Roman" w:hAnsi="Times New Roman" w:cs="Times New Roman"/>
          <w:sz w:val="24"/>
        </w:rPr>
        <w:t>such explanations. This may be considered surprising because an important feature inherent</w:t>
      </w:r>
      <w:r>
        <w:rPr>
          <w:rFonts w:ascii="Times New Roman" w:hAnsi="Times New Roman" w:cs="Times New Roman"/>
          <w:sz w:val="24"/>
        </w:rPr>
        <w:t xml:space="preserve"> </w:t>
      </w:r>
      <w:r w:rsidRPr="00497962">
        <w:rPr>
          <w:rFonts w:ascii="Times New Roman" w:hAnsi="Times New Roman" w:cs="Times New Roman"/>
          <w:sz w:val="24"/>
        </w:rPr>
        <w:t>in museum objects is their authentic properties. It is possible that the authentic properties of</w:t>
      </w:r>
      <w:r>
        <w:rPr>
          <w:rFonts w:ascii="Times New Roman" w:hAnsi="Times New Roman" w:cs="Times New Roman"/>
          <w:sz w:val="24"/>
        </w:rPr>
        <w:t xml:space="preserve"> </w:t>
      </w:r>
      <w:r w:rsidRPr="00497962">
        <w:rPr>
          <w:rFonts w:ascii="Times New Roman" w:hAnsi="Times New Roman" w:cs="Times New Roman"/>
          <w:sz w:val="24"/>
        </w:rPr>
        <w:t xml:space="preserve">the </w:t>
      </w:r>
      <w:proofErr w:type="spellStart"/>
      <w:r w:rsidRPr="00497962">
        <w:rPr>
          <w:rFonts w:ascii="Times New Roman" w:hAnsi="Times New Roman" w:cs="Times New Roman"/>
          <w:sz w:val="24"/>
        </w:rPr>
        <w:t>taxidermied</w:t>
      </w:r>
      <w:proofErr w:type="spellEnd"/>
      <w:r w:rsidRPr="00497962">
        <w:rPr>
          <w:rFonts w:ascii="Times New Roman" w:hAnsi="Times New Roman" w:cs="Times New Roman"/>
          <w:sz w:val="24"/>
        </w:rPr>
        <w:t xml:space="preserve"> rabbit were so obvious to adults that they did not explicitly mention them</w:t>
      </w:r>
      <w:r>
        <w:rPr>
          <w:rFonts w:ascii="Times New Roman" w:hAnsi="Times New Roman" w:cs="Times New Roman"/>
          <w:sz w:val="24"/>
        </w:rPr>
        <w:t xml:space="preserve"> </w:t>
      </w:r>
      <w:r w:rsidRPr="00497962">
        <w:rPr>
          <w:rFonts w:ascii="Times New Roman" w:hAnsi="Times New Roman" w:cs="Times New Roman"/>
          <w:sz w:val="24"/>
        </w:rPr>
        <w:t>and instead referred to features that permitted studying the taxidermy.</w:t>
      </w:r>
    </w:p>
    <w:p w:rsidR="00957B64" w:rsidRDefault="00497962" w:rsidP="00957B64">
      <w:pPr>
        <w:spacing w:line="480" w:lineRule="auto"/>
        <w:ind w:firstLine="720"/>
        <w:jc w:val="both"/>
        <w:rPr>
          <w:rFonts w:ascii="Times New Roman" w:hAnsi="Times New Roman" w:cs="Times New Roman"/>
          <w:sz w:val="24"/>
        </w:rPr>
      </w:pPr>
      <w:r w:rsidRPr="00497962">
        <w:rPr>
          <w:rFonts w:ascii="Times New Roman" w:hAnsi="Times New Roman" w:cs="Times New Roman"/>
          <w:sz w:val="24"/>
        </w:rPr>
        <w:t>Explanations that referred to the living/nonliving distinction, such as that the rabbit is not</w:t>
      </w:r>
      <w:r>
        <w:rPr>
          <w:rFonts w:ascii="Times New Roman" w:hAnsi="Times New Roman" w:cs="Times New Roman"/>
          <w:sz w:val="24"/>
        </w:rPr>
        <w:t xml:space="preserve"> </w:t>
      </w:r>
      <w:r w:rsidRPr="00497962">
        <w:rPr>
          <w:rFonts w:ascii="Times New Roman" w:hAnsi="Times New Roman" w:cs="Times New Roman"/>
          <w:sz w:val="24"/>
        </w:rPr>
        <w:t>alive anymore or that it no longer contains internal organs, were equally common across all</w:t>
      </w:r>
      <w:r>
        <w:rPr>
          <w:rFonts w:ascii="Times New Roman" w:hAnsi="Times New Roman" w:cs="Times New Roman"/>
          <w:sz w:val="24"/>
        </w:rPr>
        <w:t xml:space="preserve"> </w:t>
      </w:r>
      <w:r w:rsidRPr="00497962">
        <w:rPr>
          <w:rFonts w:ascii="Times New Roman" w:hAnsi="Times New Roman" w:cs="Times New Roman"/>
          <w:sz w:val="24"/>
        </w:rPr>
        <w:t>ages to explain why it was museum worthy (accounting fo</w:t>
      </w:r>
      <w:r>
        <w:rPr>
          <w:rFonts w:ascii="Times New Roman" w:hAnsi="Times New Roman" w:cs="Times New Roman"/>
          <w:sz w:val="24"/>
        </w:rPr>
        <w:t>r approximately one fifth of jus</w:t>
      </w:r>
      <w:r w:rsidRPr="00497962">
        <w:rPr>
          <w:rFonts w:ascii="Times New Roman" w:hAnsi="Times New Roman" w:cs="Times New Roman"/>
          <w:sz w:val="24"/>
        </w:rPr>
        <w:t>ti</w:t>
      </w:r>
      <w:r>
        <w:rPr>
          <w:rFonts w:ascii="Times New Roman" w:hAnsi="Times New Roman" w:cs="Times New Roman"/>
          <w:sz w:val="24"/>
        </w:rPr>
        <w:t>f</w:t>
      </w:r>
      <w:r w:rsidRPr="00497962">
        <w:rPr>
          <w:rFonts w:ascii="Times New Roman" w:hAnsi="Times New Roman" w:cs="Times New Roman"/>
          <w:sz w:val="24"/>
        </w:rPr>
        <w:t xml:space="preserve">ications). In other words some visitors explained that the </w:t>
      </w:r>
      <w:proofErr w:type="spellStart"/>
      <w:r w:rsidRPr="00497962">
        <w:rPr>
          <w:rFonts w:ascii="Times New Roman" w:hAnsi="Times New Roman" w:cs="Times New Roman"/>
          <w:sz w:val="24"/>
        </w:rPr>
        <w:t>taxidermied</w:t>
      </w:r>
      <w:proofErr w:type="spellEnd"/>
      <w:r w:rsidRPr="00497962">
        <w:rPr>
          <w:rFonts w:ascii="Times New Roman" w:hAnsi="Times New Roman" w:cs="Times New Roman"/>
          <w:sz w:val="24"/>
        </w:rPr>
        <w:t xml:space="preserve"> rabbit was museum</w:t>
      </w:r>
      <w:r>
        <w:rPr>
          <w:rFonts w:ascii="Times New Roman" w:hAnsi="Times New Roman" w:cs="Times New Roman"/>
          <w:sz w:val="24"/>
        </w:rPr>
        <w:t xml:space="preserve"> </w:t>
      </w:r>
      <w:r w:rsidRPr="00497962">
        <w:rPr>
          <w:rFonts w:ascii="Times New Roman" w:hAnsi="Times New Roman" w:cs="Times New Roman"/>
          <w:sz w:val="24"/>
        </w:rPr>
        <w:t>worthy because it used to be alive. The presence of this explanation amongst even the youngest</w:t>
      </w:r>
      <w:r>
        <w:rPr>
          <w:rFonts w:ascii="Times New Roman" w:hAnsi="Times New Roman" w:cs="Times New Roman"/>
          <w:sz w:val="24"/>
        </w:rPr>
        <w:t xml:space="preserve"> </w:t>
      </w:r>
      <w:r w:rsidRPr="00497962">
        <w:rPr>
          <w:rFonts w:ascii="Times New Roman" w:hAnsi="Times New Roman" w:cs="Times New Roman"/>
          <w:sz w:val="24"/>
        </w:rPr>
        <w:t>children is in line with previous research showing that preschoolers understand many of the</w:t>
      </w:r>
      <w:r>
        <w:rPr>
          <w:rFonts w:ascii="Times New Roman" w:hAnsi="Times New Roman" w:cs="Times New Roman"/>
          <w:sz w:val="24"/>
        </w:rPr>
        <w:t xml:space="preserve"> </w:t>
      </w:r>
      <w:r w:rsidR="005D1557" w:rsidRPr="00497962">
        <w:rPr>
          <w:rFonts w:ascii="Times New Roman" w:hAnsi="Times New Roman" w:cs="Times New Roman"/>
          <w:sz w:val="24"/>
        </w:rPr>
        <w:t>differences</w:t>
      </w:r>
      <w:r w:rsidRPr="00497962">
        <w:rPr>
          <w:rFonts w:ascii="Times New Roman" w:hAnsi="Times New Roman" w:cs="Times New Roman"/>
          <w:sz w:val="24"/>
        </w:rPr>
        <w:t xml:space="preserve"> between living things and objects (e.g., Gottfr</w:t>
      </w:r>
      <w:r>
        <w:rPr>
          <w:rFonts w:ascii="Times New Roman" w:hAnsi="Times New Roman" w:cs="Times New Roman"/>
          <w:sz w:val="24"/>
        </w:rPr>
        <w:t xml:space="preserve">ied &amp; </w:t>
      </w:r>
      <w:proofErr w:type="spellStart"/>
      <w:r>
        <w:rPr>
          <w:rFonts w:ascii="Times New Roman" w:hAnsi="Times New Roman" w:cs="Times New Roman"/>
          <w:sz w:val="24"/>
        </w:rPr>
        <w:t>Gelman</w:t>
      </w:r>
      <w:proofErr w:type="spellEnd"/>
      <w:r>
        <w:rPr>
          <w:rFonts w:ascii="Times New Roman" w:hAnsi="Times New Roman" w:cs="Times New Roman"/>
          <w:sz w:val="24"/>
        </w:rPr>
        <w:t>, 2005). This expla</w:t>
      </w:r>
      <w:r w:rsidRPr="00497962">
        <w:rPr>
          <w:rFonts w:ascii="Times New Roman" w:hAnsi="Times New Roman" w:cs="Times New Roman"/>
          <w:sz w:val="24"/>
        </w:rPr>
        <w:t>nation, however, was very rarely given to justify decisions about educational value. Instead,</w:t>
      </w:r>
      <w:r>
        <w:rPr>
          <w:rFonts w:ascii="Times New Roman" w:hAnsi="Times New Roman" w:cs="Times New Roman"/>
          <w:sz w:val="24"/>
        </w:rPr>
        <w:t xml:space="preserve"> </w:t>
      </w:r>
      <w:r w:rsidRPr="00497962">
        <w:rPr>
          <w:rFonts w:ascii="Times New Roman" w:hAnsi="Times New Roman" w:cs="Times New Roman"/>
          <w:sz w:val="24"/>
        </w:rPr>
        <w:t>the most common explanations related to study. In other words, visitors described the fact</w:t>
      </w:r>
      <w:r>
        <w:rPr>
          <w:rFonts w:ascii="Times New Roman" w:hAnsi="Times New Roman" w:cs="Times New Roman"/>
          <w:sz w:val="24"/>
        </w:rPr>
        <w:t xml:space="preserve"> </w:t>
      </w:r>
      <w:r w:rsidRPr="00497962">
        <w:rPr>
          <w:rFonts w:ascii="Times New Roman" w:hAnsi="Times New Roman" w:cs="Times New Roman"/>
          <w:sz w:val="24"/>
        </w:rPr>
        <w:t xml:space="preserve">that the </w:t>
      </w:r>
      <w:proofErr w:type="spellStart"/>
      <w:r w:rsidRPr="00497962">
        <w:rPr>
          <w:rFonts w:ascii="Times New Roman" w:hAnsi="Times New Roman" w:cs="Times New Roman"/>
          <w:sz w:val="24"/>
        </w:rPr>
        <w:t>taxidermied</w:t>
      </w:r>
      <w:proofErr w:type="spellEnd"/>
      <w:r w:rsidRPr="00497962">
        <w:rPr>
          <w:rFonts w:ascii="Times New Roman" w:hAnsi="Times New Roman" w:cs="Times New Roman"/>
          <w:sz w:val="24"/>
        </w:rPr>
        <w:t xml:space="preserve"> rabbit was suitable for close and intense observation, exploration, and</w:t>
      </w:r>
      <w:r>
        <w:rPr>
          <w:rFonts w:ascii="Times New Roman" w:hAnsi="Times New Roman" w:cs="Times New Roman"/>
          <w:sz w:val="24"/>
        </w:rPr>
        <w:t xml:space="preserve"> </w:t>
      </w:r>
      <w:r w:rsidRPr="00497962">
        <w:rPr>
          <w:rFonts w:ascii="Times New Roman" w:hAnsi="Times New Roman" w:cs="Times New Roman"/>
          <w:sz w:val="24"/>
        </w:rPr>
        <w:t>re</w:t>
      </w:r>
      <w:r>
        <w:rPr>
          <w:rFonts w:ascii="Times New Roman" w:hAnsi="Times New Roman" w:cs="Times New Roman"/>
          <w:sz w:val="24"/>
        </w:rPr>
        <w:t>f</w:t>
      </w:r>
      <w:r w:rsidRPr="00497962">
        <w:rPr>
          <w:rFonts w:ascii="Times New Roman" w:hAnsi="Times New Roman" w:cs="Times New Roman"/>
          <w:sz w:val="24"/>
        </w:rPr>
        <w:t>lection. For example, visitors explained that it could be looked at close-up and touched, and</w:t>
      </w:r>
      <w:r>
        <w:rPr>
          <w:rFonts w:ascii="Times New Roman" w:hAnsi="Times New Roman" w:cs="Times New Roman"/>
          <w:sz w:val="24"/>
        </w:rPr>
        <w:t xml:space="preserve"> </w:t>
      </w:r>
      <w:r w:rsidRPr="00497962">
        <w:rPr>
          <w:rFonts w:ascii="Times New Roman" w:hAnsi="Times New Roman" w:cs="Times New Roman"/>
          <w:sz w:val="24"/>
        </w:rPr>
        <w:t>that this would not be as easy with a wild rabbit. This type of reason accounted for over one</w:t>
      </w:r>
      <w:r>
        <w:rPr>
          <w:rFonts w:ascii="Times New Roman" w:hAnsi="Times New Roman" w:cs="Times New Roman"/>
          <w:sz w:val="24"/>
        </w:rPr>
        <w:t xml:space="preserve"> </w:t>
      </w:r>
      <w:r w:rsidRPr="00497962">
        <w:rPr>
          <w:rFonts w:ascii="Times New Roman" w:hAnsi="Times New Roman" w:cs="Times New Roman"/>
          <w:sz w:val="24"/>
        </w:rPr>
        <w:t>third of responses and was more common in older children and adults. It was associated with</w:t>
      </w:r>
      <w:r>
        <w:rPr>
          <w:rFonts w:ascii="Times New Roman" w:hAnsi="Times New Roman" w:cs="Times New Roman"/>
          <w:sz w:val="24"/>
        </w:rPr>
        <w:t xml:space="preserve"> </w:t>
      </w:r>
      <w:r w:rsidRPr="00497962">
        <w:rPr>
          <w:rFonts w:ascii="Times New Roman" w:hAnsi="Times New Roman" w:cs="Times New Roman"/>
          <w:sz w:val="24"/>
        </w:rPr>
        <w:t xml:space="preserve">a decrease in authenticity explanations, which </w:t>
      </w:r>
      <w:r w:rsidRPr="00497962">
        <w:rPr>
          <w:rFonts w:ascii="Times New Roman" w:hAnsi="Times New Roman" w:cs="Times New Roman"/>
          <w:sz w:val="24"/>
        </w:rPr>
        <w:lastRenderedPageBreak/>
        <w:t>implies that study justi</w:t>
      </w:r>
      <w:r>
        <w:rPr>
          <w:rFonts w:ascii="Times New Roman" w:hAnsi="Times New Roman" w:cs="Times New Roman"/>
          <w:sz w:val="24"/>
        </w:rPr>
        <w:t>f</w:t>
      </w:r>
      <w:r w:rsidRPr="00497962">
        <w:rPr>
          <w:rFonts w:ascii="Times New Roman" w:hAnsi="Times New Roman" w:cs="Times New Roman"/>
          <w:sz w:val="24"/>
        </w:rPr>
        <w:t>ications may be based</w:t>
      </w:r>
      <w:r>
        <w:rPr>
          <w:rFonts w:ascii="Times New Roman" w:hAnsi="Times New Roman" w:cs="Times New Roman"/>
          <w:sz w:val="24"/>
        </w:rPr>
        <w:t xml:space="preserve"> </w:t>
      </w:r>
      <w:r w:rsidRPr="00497962">
        <w:rPr>
          <w:rFonts w:ascii="Times New Roman" w:hAnsi="Times New Roman" w:cs="Times New Roman"/>
          <w:sz w:val="24"/>
        </w:rPr>
        <w:t>on an inherent understanding that taxidermy is authentic in origin.</w:t>
      </w:r>
    </w:p>
    <w:p w:rsidR="00957B64" w:rsidRDefault="00497962" w:rsidP="00957B64">
      <w:pPr>
        <w:spacing w:line="480" w:lineRule="auto"/>
        <w:ind w:firstLine="720"/>
        <w:jc w:val="both"/>
        <w:rPr>
          <w:rFonts w:ascii="Times New Roman" w:hAnsi="Times New Roman" w:cs="Times New Roman"/>
          <w:sz w:val="24"/>
        </w:rPr>
      </w:pPr>
      <w:r w:rsidRPr="00497962">
        <w:rPr>
          <w:rFonts w:ascii="Times New Roman" w:hAnsi="Times New Roman" w:cs="Times New Roman"/>
          <w:sz w:val="24"/>
        </w:rPr>
        <w:t xml:space="preserve">A notable minority (just over one third) of the youngest </w:t>
      </w:r>
      <w:r>
        <w:rPr>
          <w:rFonts w:ascii="Times New Roman" w:hAnsi="Times New Roman" w:cs="Times New Roman"/>
          <w:sz w:val="24"/>
        </w:rPr>
        <w:t>children gave uninformative rea</w:t>
      </w:r>
      <w:r w:rsidRPr="00497962">
        <w:rPr>
          <w:rFonts w:ascii="Times New Roman" w:hAnsi="Times New Roman" w:cs="Times New Roman"/>
          <w:sz w:val="24"/>
        </w:rPr>
        <w:t>sons for their decisions. This means that it is not clear to what extent they understood what</w:t>
      </w:r>
      <w:r>
        <w:rPr>
          <w:rFonts w:ascii="Times New Roman" w:hAnsi="Times New Roman" w:cs="Times New Roman"/>
          <w:sz w:val="24"/>
        </w:rPr>
        <w:t xml:space="preserve"> </w:t>
      </w:r>
      <w:r w:rsidRPr="00497962">
        <w:rPr>
          <w:rFonts w:ascii="Times New Roman" w:hAnsi="Times New Roman" w:cs="Times New Roman"/>
          <w:sz w:val="24"/>
        </w:rPr>
        <w:t xml:space="preserve">made the </w:t>
      </w:r>
      <w:proofErr w:type="spellStart"/>
      <w:r w:rsidRPr="00497962">
        <w:rPr>
          <w:rFonts w:ascii="Times New Roman" w:hAnsi="Times New Roman" w:cs="Times New Roman"/>
          <w:sz w:val="24"/>
        </w:rPr>
        <w:t>taxidermied</w:t>
      </w:r>
      <w:proofErr w:type="spellEnd"/>
      <w:r w:rsidRPr="00497962">
        <w:rPr>
          <w:rFonts w:ascii="Times New Roman" w:hAnsi="Times New Roman" w:cs="Times New Roman"/>
          <w:sz w:val="24"/>
        </w:rPr>
        <w:t xml:space="preserve"> rabbit a valuable and educational museum bio</w:t>
      </w:r>
      <w:r w:rsidR="00957B64">
        <w:rPr>
          <w:rFonts w:ascii="Times New Roman" w:hAnsi="Times New Roman" w:cs="Times New Roman"/>
          <w:sz w:val="24"/>
        </w:rPr>
        <w:t>-</w:t>
      </w:r>
      <w:r w:rsidRPr="00497962">
        <w:rPr>
          <w:rFonts w:ascii="Times New Roman" w:hAnsi="Times New Roman" w:cs="Times New Roman"/>
          <w:sz w:val="24"/>
        </w:rPr>
        <w:t>fact. This suggests that</w:t>
      </w:r>
      <w:r>
        <w:rPr>
          <w:rFonts w:ascii="Times New Roman" w:hAnsi="Times New Roman" w:cs="Times New Roman"/>
          <w:sz w:val="24"/>
        </w:rPr>
        <w:t xml:space="preserve"> </w:t>
      </w:r>
      <w:r w:rsidRPr="00497962">
        <w:rPr>
          <w:rFonts w:ascii="Times New Roman" w:hAnsi="Times New Roman" w:cs="Times New Roman"/>
          <w:sz w:val="24"/>
        </w:rPr>
        <w:t xml:space="preserve">young children could </w:t>
      </w:r>
      <w:r w:rsidR="00957B64" w:rsidRPr="00497962">
        <w:rPr>
          <w:rFonts w:ascii="Times New Roman" w:hAnsi="Times New Roman" w:cs="Times New Roman"/>
          <w:sz w:val="24"/>
        </w:rPr>
        <w:t>benefit</w:t>
      </w:r>
      <w:r w:rsidRPr="00497962">
        <w:rPr>
          <w:rFonts w:ascii="Times New Roman" w:hAnsi="Times New Roman" w:cs="Times New Roman"/>
          <w:sz w:val="24"/>
        </w:rPr>
        <w:t xml:space="preserve"> from support to help them understand and engage with museum</w:t>
      </w:r>
      <w:r>
        <w:rPr>
          <w:rFonts w:ascii="Times New Roman" w:hAnsi="Times New Roman" w:cs="Times New Roman"/>
          <w:sz w:val="24"/>
        </w:rPr>
        <w:t xml:space="preserve"> </w:t>
      </w:r>
      <w:r w:rsidRPr="00497962">
        <w:rPr>
          <w:rFonts w:ascii="Times New Roman" w:hAnsi="Times New Roman" w:cs="Times New Roman"/>
          <w:sz w:val="24"/>
        </w:rPr>
        <w:t>taxidermy. One way of providing such support is evident by looking at the di</w:t>
      </w:r>
      <w:r>
        <w:rPr>
          <w:rFonts w:ascii="Times New Roman" w:hAnsi="Times New Roman" w:cs="Times New Roman"/>
          <w:sz w:val="24"/>
        </w:rPr>
        <w:t>f</w:t>
      </w:r>
      <w:r w:rsidRPr="00497962">
        <w:rPr>
          <w:rFonts w:ascii="Times New Roman" w:hAnsi="Times New Roman" w:cs="Times New Roman"/>
          <w:sz w:val="24"/>
        </w:rPr>
        <w:t>ferent ways in</w:t>
      </w:r>
      <w:r>
        <w:rPr>
          <w:rFonts w:ascii="Times New Roman" w:hAnsi="Times New Roman" w:cs="Times New Roman"/>
          <w:sz w:val="24"/>
        </w:rPr>
        <w:t xml:space="preserve"> </w:t>
      </w:r>
      <w:r w:rsidRPr="00497962">
        <w:rPr>
          <w:rFonts w:ascii="Times New Roman" w:hAnsi="Times New Roman" w:cs="Times New Roman"/>
          <w:sz w:val="24"/>
        </w:rPr>
        <w:t xml:space="preserve">which the </w:t>
      </w:r>
      <w:proofErr w:type="spellStart"/>
      <w:r w:rsidRPr="00497962">
        <w:rPr>
          <w:rFonts w:ascii="Times New Roman" w:hAnsi="Times New Roman" w:cs="Times New Roman"/>
          <w:sz w:val="24"/>
        </w:rPr>
        <w:t>taxidermied</w:t>
      </w:r>
      <w:proofErr w:type="spellEnd"/>
      <w:r w:rsidRPr="00497962">
        <w:rPr>
          <w:rFonts w:ascii="Times New Roman" w:hAnsi="Times New Roman" w:cs="Times New Roman"/>
          <w:sz w:val="24"/>
        </w:rPr>
        <w:t xml:space="preserve"> rabbit was presented in the current study.</w:t>
      </w:r>
    </w:p>
    <w:p w:rsidR="00957B64" w:rsidRDefault="00497962" w:rsidP="00957B64">
      <w:pPr>
        <w:spacing w:line="480" w:lineRule="auto"/>
        <w:ind w:firstLine="720"/>
        <w:jc w:val="both"/>
        <w:rPr>
          <w:rFonts w:ascii="Times New Roman" w:hAnsi="Times New Roman" w:cs="Times New Roman"/>
          <w:sz w:val="24"/>
        </w:rPr>
      </w:pPr>
      <w:r w:rsidRPr="00497962">
        <w:rPr>
          <w:rFonts w:ascii="Times New Roman" w:hAnsi="Times New Roman" w:cs="Times New Roman"/>
          <w:sz w:val="24"/>
        </w:rPr>
        <w:t xml:space="preserve">In the current study the </w:t>
      </w:r>
      <w:proofErr w:type="spellStart"/>
      <w:r w:rsidRPr="00497962">
        <w:rPr>
          <w:rFonts w:ascii="Times New Roman" w:hAnsi="Times New Roman" w:cs="Times New Roman"/>
          <w:sz w:val="24"/>
        </w:rPr>
        <w:t>taxidermied</w:t>
      </w:r>
      <w:proofErr w:type="spellEnd"/>
      <w:r w:rsidRPr="00497962">
        <w:rPr>
          <w:rFonts w:ascii="Times New Roman" w:hAnsi="Times New Roman" w:cs="Times New Roman"/>
          <w:sz w:val="24"/>
        </w:rPr>
        <w:t xml:space="preserve"> rabbit was presented t</w:t>
      </w:r>
      <w:r>
        <w:rPr>
          <w:rFonts w:ascii="Times New Roman" w:hAnsi="Times New Roman" w:cs="Times New Roman"/>
          <w:sz w:val="24"/>
        </w:rPr>
        <w:t xml:space="preserve">o visitors in one of three ways </w:t>
      </w:r>
      <w:r w:rsidRPr="00497962">
        <w:rPr>
          <w:rFonts w:ascii="Times New Roman" w:hAnsi="Times New Roman" w:cs="Times New Roman"/>
          <w:sz w:val="24"/>
        </w:rPr>
        <w:t>as a touchable, inside an exhibition case, or alongside a realistic soft toy rabbit. As predicted,</w:t>
      </w:r>
      <w:r>
        <w:rPr>
          <w:rFonts w:ascii="Times New Roman" w:hAnsi="Times New Roman" w:cs="Times New Roman"/>
          <w:sz w:val="24"/>
        </w:rPr>
        <w:t xml:space="preserve"> </w:t>
      </w:r>
      <w:r w:rsidRPr="00497962">
        <w:rPr>
          <w:rFonts w:ascii="Times New Roman" w:hAnsi="Times New Roman" w:cs="Times New Roman"/>
          <w:sz w:val="24"/>
        </w:rPr>
        <w:t xml:space="preserve">more participants (approximately 90%) judged the </w:t>
      </w:r>
      <w:proofErr w:type="spellStart"/>
      <w:r w:rsidRPr="00497962">
        <w:rPr>
          <w:rFonts w:ascii="Times New Roman" w:hAnsi="Times New Roman" w:cs="Times New Roman"/>
          <w:sz w:val="24"/>
        </w:rPr>
        <w:t>taxidermied</w:t>
      </w:r>
      <w:proofErr w:type="spellEnd"/>
      <w:r w:rsidRPr="00497962">
        <w:rPr>
          <w:rFonts w:ascii="Times New Roman" w:hAnsi="Times New Roman" w:cs="Times New Roman"/>
          <w:sz w:val="24"/>
        </w:rPr>
        <w:t xml:space="preserve"> rabbit as museum worthy and</w:t>
      </w:r>
      <w:r>
        <w:rPr>
          <w:rFonts w:ascii="Times New Roman" w:hAnsi="Times New Roman" w:cs="Times New Roman"/>
          <w:sz w:val="24"/>
        </w:rPr>
        <w:t xml:space="preserve"> </w:t>
      </w:r>
      <w:r w:rsidRPr="00497962">
        <w:rPr>
          <w:rFonts w:ascii="Times New Roman" w:hAnsi="Times New Roman" w:cs="Times New Roman"/>
          <w:sz w:val="24"/>
        </w:rPr>
        <w:t>as being able to help visitors learn about rabbits when it was presented alongside the toy rabbit.</w:t>
      </w:r>
      <w:r>
        <w:rPr>
          <w:rFonts w:ascii="Times New Roman" w:hAnsi="Times New Roman" w:cs="Times New Roman"/>
          <w:sz w:val="24"/>
        </w:rPr>
        <w:t xml:space="preserve"> </w:t>
      </w:r>
      <w:r w:rsidRPr="00497962">
        <w:rPr>
          <w:rFonts w:ascii="Times New Roman" w:hAnsi="Times New Roman" w:cs="Times New Roman"/>
          <w:sz w:val="24"/>
        </w:rPr>
        <w:t>This was substantially more than when the taxidermy was presented as a touchable or inside</w:t>
      </w:r>
      <w:r>
        <w:rPr>
          <w:rFonts w:ascii="Times New Roman" w:hAnsi="Times New Roman" w:cs="Times New Roman"/>
          <w:sz w:val="24"/>
        </w:rPr>
        <w:t xml:space="preserve"> </w:t>
      </w:r>
      <w:r w:rsidRPr="00497962">
        <w:rPr>
          <w:rFonts w:ascii="Times New Roman" w:hAnsi="Times New Roman" w:cs="Times New Roman"/>
          <w:sz w:val="24"/>
        </w:rPr>
        <w:t>an exhibition case. Furthermore, visitors explained their decisions about taxidermy when it</w:t>
      </w:r>
      <w:r>
        <w:rPr>
          <w:rFonts w:ascii="Times New Roman" w:hAnsi="Times New Roman" w:cs="Times New Roman"/>
          <w:sz w:val="24"/>
        </w:rPr>
        <w:t xml:space="preserve"> </w:t>
      </w:r>
      <w:r w:rsidRPr="00497962">
        <w:rPr>
          <w:rFonts w:ascii="Times New Roman" w:hAnsi="Times New Roman" w:cs="Times New Roman"/>
          <w:sz w:val="24"/>
        </w:rPr>
        <w:t>was presented alongside the toy by referring to its authentic properties, whereas when it was</w:t>
      </w:r>
      <w:r>
        <w:rPr>
          <w:rFonts w:ascii="Times New Roman" w:hAnsi="Times New Roman" w:cs="Times New Roman"/>
          <w:sz w:val="24"/>
        </w:rPr>
        <w:t xml:space="preserve"> </w:t>
      </w:r>
      <w:r w:rsidRPr="00497962">
        <w:rPr>
          <w:rFonts w:ascii="Times New Roman" w:hAnsi="Times New Roman" w:cs="Times New Roman"/>
          <w:sz w:val="24"/>
        </w:rPr>
        <w:t>presented as a touchable or inside an exhibition case the most common justi</w:t>
      </w:r>
      <w:r>
        <w:rPr>
          <w:rFonts w:ascii="Times New Roman" w:hAnsi="Times New Roman" w:cs="Times New Roman"/>
          <w:sz w:val="24"/>
        </w:rPr>
        <w:t>f</w:t>
      </w:r>
      <w:r w:rsidRPr="00497962">
        <w:rPr>
          <w:rFonts w:ascii="Times New Roman" w:hAnsi="Times New Roman" w:cs="Times New Roman"/>
          <w:sz w:val="24"/>
        </w:rPr>
        <w:t>ication was study.</w:t>
      </w:r>
      <w:r>
        <w:rPr>
          <w:rFonts w:ascii="Times New Roman" w:hAnsi="Times New Roman" w:cs="Times New Roman"/>
          <w:sz w:val="24"/>
        </w:rPr>
        <w:t xml:space="preserve"> </w:t>
      </w:r>
      <w:r w:rsidRPr="00497962">
        <w:rPr>
          <w:rFonts w:ascii="Times New Roman" w:hAnsi="Times New Roman" w:cs="Times New Roman"/>
          <w:sz w:val="24"/>
        </w:rPr>
        <w:t>The di</w:t>
      </w:r>
      <w:r>
        <w:rPr>
          <w:rFonts w:ascii="Times New Roman" w:hAnsi="Times New Roman" w:cs="Times New Roman"/>
          <w:sz w:val="24"/>
        </w:rPr>
        <w:t>f</w:t>
      </w:r>
      <w:r w:rsidRPr="00497962">
        <w:rPr>
          <w:rFonts w:ascii="Times New Roman" w:hAnsi="Times New Roman" w:cs="Times New Roman"/>
          <w:sz w:val="24"/>
        </w:rPr>
        <w:t>ference between the types of reasons given between the three presentation formats</w:t>
      </w:r>
      <w:r>
        <w:rPr>
          <w:rFonts w:ascii="Times New Roman" w:hAnsi="Times New Roman" w:cs="Times New Roman"/>
          <w:sz w:val="24"/>
        </w:rPr>
        <w:t xml:space="preserve"> </w:t>
      </w:r>
      <w:r w:rsidRPr="00497962">
        <w:rPr>
          <w:rFonts w:ascii="Times New Roman" w:hAnsi="Times New Roman" w:cs="Times New Roman"/>
          <w:sz w:val="24"/>
        </w:rPr>
        <w:t xml:space="preserve">was particularly striking for the 4- to 7-year-olds. They gave </w:t>
      </w:r>
      <w:r>
        <w:rPr>
          <w:rFonts w:ascii="Times New Roman" w:hAnsi="Times New Roman" w:cs="Times New Roman"/>
          <w:sz w:val="24"/>
        </w:rPr>
        <w:t>almost no authenticity justifica</w:t>
      </w:r>
      <w:r w:rsidRPr="00497962">
        <w:rPr>
          <w:rFonts w:ascii="Times New Roman" w:hAnsi="Times New Roman" w:cs="Times New Roman"/>
          <w:sz w:val="24"/>
        </w:rPr>
        <w:t xml:space="preserve">tions when the </w:t>
      </w:r>
      <w:proofErr w:type="spellStart"/>
      <w:r w:rsidRPr="00497962">
        <w:rPr>
          <w:rFonts w:ascii="Times New Roman" w:hAnsi="Times New Roman" w:cs="Times New Roman"/>
          <w:sz w:val="24"/>
        </w:rPr>
        <w:t>taxidermied</w:t>
      </w:r>
      <w:proofErr w:type="spellEnd"/>
      <w:r w:rsidRPr="00497962">
        <w:rPr>
          <w:rFonts w:ascii="Times New Roman" w:hAnsi="Times New Roman" w:cs="Times New Roman"/>
          <w:sz w:val="24"/>
        </w:rPr>
        <w:t xml:space="preserve"> rabbit was presented as a touchable or inside an exhibition case,</w:t>
      </w:r>
      <w:r>
        <w:rPr>
          <w:rFonts w:ascii="Times New Roman" w:hAnsi="Times New Roman" w:cs="Times New Roman"/>
          <w:sz w:val="24"/>
        </w:rPr>
        <w:t xml:space="preserve"> </w:t>
      </w:r>
      <w:r w:rsidRPr="00497962">
        <w:rPr>
          <w:rFonts w:ascii="Times New Roman" w:hAnsi="Times New Roman" w:cs="Times New Roman"/>
          <w:sz w:val="24"/>
        </w:rPr>
        <w:t xml:space="preserve">whereas almost half of the children </w:t>
      </w:r>
      <w:r w:rsidRPr="00497962">
        <w:rPr>
          <w:rFonts w:ascii="Times New Roman" w:hAnsi="Times New Roman" w:cs="Times New Roman"/>
          <w:sz w:val="24"/>
        </w:rPr>
        <w:lastRenderedPageBreak/>
        <w:t>referred to authentic properties of the taxidermy in the toy</w:t>
      </w:r>
      <w:r>
        <w:rPr>
          <w:rFonts w:ascii="Times New Roman" w:hAnsi="Times New Roman" w:cs="Times New Roman"/>
          <w:sz w:val="24"/>
        </w:rPr>
        <w:t xml:space="preserve"> </w:t>
      </w:r>
      <w:r w:rsidRPr="00497962">
        <w:rPr>
          <w:rFonts w:ascii="Times New Roman" w:hAnsi="Times New Roman" w:cs="Times New Roman"/>
          <w:sz w:val="24"/>
        </w:rPr>
        <w:t>condition. These data support the prediction made on the basis of Bunce and Harris (2013,</w:t>
      </w:r>
      <w:r>
        <w:rPr>
          <w:rFonts w:ascii="Times New Roman" w:hAnsi="Times New Roman" w:cs="Times New Roman"/>
          <w:sz w:val="24"/>
        </w:rPr>
        <w:t xml:space="preserve"> </w:t>
      </w:r>
      <w:r w:rsidRPr="00497962">
        <w:rPr>
          <w:rFonts w:ascii="Times New Roman" w:hAnsi="Times New Roman" w:cs="Times New Roman"/>
          <w:sz w:val="24"/>
        </w:rPr>
        <w:t xml:space="preserve">Exp. 2), who found that making judgments about pairs of items that </w:t>
      </w:r>
      <w:proofErr w:type="spellStart"/>
      <w:r w:rsidRPr="00497962">
        <w:rPr>
          <w:rFonts w:ascii="Times New Roman" w:hAnsi="Times New Roman" w:cs="Times New Roman"/>
          <w:sz w:val="24"/>
        </w:rPr>
        <w:t>difer</w:t>
      </w:r>
      <w:proofErr w:type="spellEnd"/>
      <w:r w:rsidRPr="00497962">
        <w:rPr>
          <w:rFonts w:ascii="Times New Roman" w:hAnsi="Times New Roman" w:cs="Times New Roman"/>
          <w:sz w:val="24"/>
        </w:rPr>
        <w:t xml:space="preserve"> in their level of</w:t>
      </w:r>
      <w:r>
        <w:rPr>
          <w:rFonts w:ascii="Times New Roman" w:hAnsi="Times New Roman" w:cs="Times New Roman"/>
          <w:sz w:val="24"/>
        </w:rPr>
        <w:t xml:space="preserve"> </w:t>
      </w:r>
      <w:r w:rsidRPr="00497962">
        <w:rPr>
          <w:rFonts w:ascii="Times New Roman" w:hAnsi="Times New Roman" w:cs="Times New Roman"/>
          <w:sz w:val="24"/>
        </w:rPr>
        <w:t>realness (real and toy animals) helps young children reason about their authenticity. In part</w:t>
      </w:r>
      <w:r>
        <w:rPr>
          <w:rFonts w:ascii="Times New Roman" w:hAnsi="Times New Roman" w:cs="Times New Roman"/>
          <w:sz w:val="24"/>
        </w:rPr>
        <w:t xml:space="preserve"> </w:t>
      </w:r>
      <w:r w:rsidRPr="00497962">
        <w:rPr>
          <w:rFonts w:ascii="Times New Roman" w:hAnsi="Times New Roman" w:cs="Times New Roman"/>
          <w:sz w:val="24"/>
        </w:rPr>
        <w:t>this is because they have an early robust understanding of toys as pretend versions of real</w:t>
      </w:r>
      <w:r>
        <w:rPr>
          <w:rFonts w:ascii="Times New Roman" w:hAnsi="Times New Roman" w:cs="Times New Roman"/>
          <w:sz w:val="24"/>
        </w:rPr>
        <w:t xml:space="preserve"> </w:t>
      </w:r>
      <w:r w:rsidRPr="00497962">
        <w:rPr>
          <w:rFonts w:ascii="Times New Roman" w:hAnsi="Times New Roman" w:cs="Times New Roman"/>
          <w:sz w:val="24"/>
        </w:rPr>
        <w:t>entities. (This is also supported by the analysis of responses to the toy rabbit in the current</w:t>
      </w:r>
      <w:r>
        <w:rPr>
          <w:rFonts w:ascii="Times New Roman" w:hAnsi="Times New Roman" w:cs="Times New Roman"/>
          <w:sz w:val="24"/>
        </w:rPr>
        <w:t xml:space="preserve"> </w:t>
      </w:r>
      <w:r w:rsidRPr="00497962">
        <w:rPr>
          <w:rFonts w:ascii="Times New Roman" w:hAnsi="Times New Roman" w:cs="Times New Roman"/>
          <w:sz w:val="24"/>
        </w:rPr>
        <w:t>study; nearly all visitors responded that the toy was not museum worthy because it did not</w:t>
      </w:r>
      <w:r>
        <w:rPr>
          <w:rFonts w:ascii="Times New Roman" w:hAnsi="Times New Roman" w:cs="Times New Roman"/>
          <w:sz w:val="24"/>
        </w:rPr>
        <w:t xml:space="preserve"> </w:t>
      </w:r>
      <w:r w:rsidRPr="00497962">
        <w:rPr>
          <w:rFonts w:ascii="Times New Roman" w:hAnsi="Times New Roman" w:cs="Times New Roman"/>
          <w:sz w:val="24"/>
        </w:rPr>
        <w:t>have authentic properties.)</w:t>
      </w:r>
    </w:p>
    <w:p w:rsidR="00677DF5" w:rsidRDefault="00497962" w:rsidP="00957B64">
      <w:pPr>
        <w:spacing w:line="480" w:lineRule="auto"/>
        <w:ind w:firstLine="720"/>
        <w:jc w:val="both"/>
        <w:rPr>
          <w:rFonts w:ascii="Times New Roman" w:hAnsi="Times New Roman" w:cs="Times New Roman"/>
          <w:sz w:val="24"/>
        </w:rPr>
      </w:pPr>
      <w:r w:rsidRPr="00497962">
        <w:rPr>
          <w:rFonts w:ascii="Times New Roman" w:hAnsi="Times New Roman" w:cs="Times New Roman"/>
          <w:sz w:val="24"/>
        </w:rPr>
        <w:t xml:space="preserve">The </w:t>
      </w:r>
      <w:r w:rsidR="00957B64" w:rsidRPr="00497962">
        <w:rPr>
          <w:rFonts w:ascii="Times New Roman" w:hAnsi="Times New Roman" w:cs="Times New Roman"/>
          <w:sz w:val="24"/>
        </w:rPr>
        <w:t>effect</w:t>
      </w:r>
      <w:r w:rsidRPr="00497962">
        <w:rPr>
          <w:rFonts w:ascii="Times New Roman" w:hAnsi="Times New Roman" w:cs="Times New Roman"/>
          <w:sz w:val="24"/>
        </w:rPr>
        <w:t xml:space="preserve"> of presenting the </w:t>
      </w:r>
      <w:proofErr w:type="spellStart"/>
      <w:r w:rsidRPr="00497962">
        <w:rPr>
          <w:rFonts w:ascii="Times New Roman" w:hAnsi="Times New Roman" w:cs="Times New Roman"/>
          <w:sz w:val="24"/>
        </w:rPr>
        <w:t>taxidermied</w:t>
      </w:r>
      <w:proofErr w:type="spellEnd"/>
      <w:r w:rsidRPr="00497962">
        <w:rPr>
          <w:rFonts w:ascii="Times New Roman" w:hAnsi="Times New Roman" w:cs="Times New Roman"/>
          <w:sz w:val="24"/>
        </w:rPr>
        <w:t xml:space="preserve"> rabbit alongside a toy rabbit in the current study</w:t>
      </w:r>
      <w:r>
        <w:rPr>
          <w:rFonts w:ascii="Times New Roman" w:hAnsi="Times New Roman" w:cs="Times New Roman"/>
          <w:sz w:val="24"/>
        </w:rPr>
        <w:t xml:space="preserve"> </w:t>
      </w:r>
      <w:r w:rsidRPr="00497962">
        <w:rPr>
          <w:rFonts w:ascii="Times New Roman" w:hAnsi="Times New Roman" w:cs="Times New Roman"/>
          <w:sz w:val="24"/>
        </w:rPr>
        <w:t>served to increase substantially the number of young children who referred to the presence of</w:t>
      </w:r>
      <w:r>
        <w:rPr>
          <w:rFonts w:ascii="Times New Roman" w:hAnsi="Times New Roman" w:cs="Times New Roman"/>
          <w:sz w:val="24"/>
        </w:rPr>
        <w:t xml:space="preserve"> </w:t>
      </w:r>
      <w:r w:rsidRPr="00497962">
        <w:rPr>
          <w:rFonts w:ascii="Times New Roman" w:hAnsi="Times New Roman" w:cs="Times New Roman"/>
          <w:sz w:val="24"/>
        </w:rPr>
        <w:t xml:space="preserve">authentic properties of the </w:t>
      </w:r>
      <w:proofErr w:type="spellStart"/>
      <w:r w:rsidRPr="00497962">
        <w:rPr>
          <w:rFonts w:ascii="Times New Roman" w:hAnsi="Times New Roman" w:cs="Times New Roman"/>
          <w:sz w:val="24"/>
        </w:rPr>
        <w:t>taxidermied</w:t>
      </w:r>
      <w:proofErr w:type="spellEnd"/>
      <w:r w:rsidRPr="00497962">
        <w:rPr>
          <w:rFonts w:ascii="Times New Roman" w:hAnsi="Times New Roman" w:cs="Times New Roman"/>
          <w:sz w:val="24"/>
        </w:rPr>
        <w:t xml:space="preserve"> rabbit. This suggests that museum professionals can</w:t>
      </w:r>
      <w:r>
        <w:rPr>
          <w:rFonts w:ascii="Times New Roman" w:hAnsi="Times New Roman" w:cs="Times New Roman"/>
          <w:sz w:val="24"/>
        </w:rPr>
        <w:t xml:space="preserve"> </w:t>
      </w:r>
      <w:r w:rsidRPr="00497962">
        <w:rPr>
          <w:rFonts w:ascii="Times New Roman" w:hAnsi="Times New Roman" w:cs="Times New Roman"/>
          <w:sz w:val="24"/>
        </w:rPr>
        <w:t xml:space="preserve">support children’s understanding of the value of taxidermy as an authentic </w:t>
      </w:r>
      <w:proofErr w:type="spellStart"/>
      <w:r w:rsidRPr="00497962">
        <w:rPr>
          <w:rFonts w:ascii="Times New Roman" w:hAnsi="Times New Roman" w:cs="Times New Roman"/>
          <w:sz w:val="24"/>
        </w:rPr>
        <w:t>biofact</w:t>
      </w:r>
      <w:proofErr w:type="spellEnd"/>
      <w:r w:rsidRPr="00497962">
        <w:rPr>
          <w:rFonts w:ascii="Times New Roman" w:hAnsi="Times New Roman" w:cs="Times New Roman"/>
          <w:sz w:val="24"/>
        </w:rPr>
        <w:t xml:space="preserve"> by providing direct comparisons with a soft toy version of the same animals. For example, practitioners</w:t>
      </w:r>
      <w:r>
        <w:rPr>
          <w:rFonts w:ascii="Times New Roman" w:hAnsi="Times New Roman" w:cs="Times New Roman"/>
          <w:sz w:val="24"/>
        </w:rPr>
        <w:t xml:space="preserve"> </w:t>
      </w:r>
      <w:r w:rsidRPr="00497962">
        <w:rPr>
          <w:rFonts w:ascii="Times New Roman" w:hAnsi="Times New Roman" w:cs="Times New Roman"/>
          <w:sz w:val="24"/>
        </w:rPr>
        <w:t>could develop a museum trail in which children are given a small number of soft toy animals</w:t>
      </w:r>
      <w:r>
        <w:rPr>
          <w:rFonts w:ascii="Times New Roman" w:hAnsi="Times New Roman" w:cs="Times New Roman"/>
          <w:sz w:val="24"/>
        </w:rPr>
        <w:t xml:space="preserve"> </w:t>
      </w:r>
      <w:r w:rsidRPr="00497962">
        <w:rPr>
          <w:rFonts w:ascii="Times New Roman" w:hAnsi="Times New Roman" w:cs="Times New Roman"/>
          <w:sz w:val="24"/>
        </w:rPr>
        <w:t xml:space="preserve">and are instructed to </w:t>
      </w:r>
      <w:r w:rsidR="008C4E2A">
        <w:rPr>
          <w:rFonts w:ascii="Times New Roman" w:hAnsi="Times New Roman" w:cs="Times New Roman"/>
          <w:sz w:val="24"/>
        </w:rPr>
        <w:t>f</w:t>
      </w:r>
      <w:r w:rsidRPr="00497962">
        <w:rPr>
          <w:rFonts w:ascii="Times New Roman" w:hAnsi="Times New Roman" w:cs="Times New Roman"/>
          <w:sz w:val="24"/>
        </w:rPr>
        <w:t xml:space="preserve">ind the real, </w:t>
      </w:r>
      <w:proofErr w:type="spellStart"/>
      <w:r w:rsidRPr="00497962">
        <w:rPr>
          <w:rFonts w:ascii="Times New Roman" w:hAnsi="Times New Roman" w:cs="Times New Roman"/>
          <w:sz w:val="24"/>
        </w:rPr>
        <w:t>taxidermied</w:t>
      </w:r>
      <w:proofErr w:type="spellEnd"/>
      <w:r w:rsidRPr="00497962">
        <w:rPr>
          <w:rFonts w:ascii="Times New Roman" w:hAnsi="Times New Roman" w:cs="Times New Roman"/>
          <w:sz w:val="24"/>
        </w:rPr>
        <w:t xml:space="preserve"> one. </w:t>
      </w:r>
    </w:p>
    <w:p w:rsidR="00497962" w:rsidRDefault="00497962" w:rsidP="00957B64">
      <w:pPr>
        <w:spacing w:line="480" w:lineRule="auto"/>
        <w:ind w:firstLine="720"/>
        <w:jc w:val="both"/>
        <w:rPr>
          <w:rFonts w:ascii="Times New Roman" w:hAnsi="Times New Roman" w:cs="Times New Roman"/>
          <w:sz w:val="24"/>
        </w:rPr>
      </w:pPr>
      <w:bookmarkStart w:id="17" w:name="_GoBack"/>
      <w:bookmarkEnd w:id="17"/>
      <w:r w:rsidRPr="00497962">
        <w:rPr>
          <w:rFonts w:ascii="Times New Roman" w:hAnsi="Times New Roman" w:cs="Times New Roman"/>
          <w:sz w:val="24"/>
        </w:rPr>
        <w:t>Alternativ</w:t>
      </w:r>
      <w:r>
        <w:rPr>
          <w:rFonts w:ascii="Times New Roman" w:hAnsi="Times New Roman" w:cs="Times New Roman"/>
          <w:sz w:val="24"/>
        </w:rPr>
        <w:t>ely, touchable tables could con</w:t>
      </w:r>
      <w:r w:rsidRPr="00497962">
        <w:rPr>
          <w:rFonts w:ascii="Times New Roman" w:hAnsi="Times New Roman" w:cs="Times New Roman"/>
          <w:sz w:val="24"/>
        </w:rPr>
        <w:t xml:space="preserve">tain both </w:t>
      </w:r>
      <w:proofErr w:type="spellStart"/>
      <w:r w:rsidRPr="00497962">
        <w:rPr>
          <w:rFonts w:ascii="Times New Roman" w:hAnsi="Times New Roman" w:cs="Times New Roman"/>
          <w:sz w:val="24"/>
        </w:rPr>
        <w:t>taxidermied</w:t>
      </w:r>
      <w:proofErr w:type="spellEnd"/>
      <w:r w:rsidRPr="00497962">
        <w:rPr>
          <w:rFonts w:ascii="Times New Roman" w:hAnsi="Times New Roman" w:cs="Times New Roman"/>
          <w:sz w:val="24"/>
        </w:rPr>
        <w:t xml:space="preserve"> animals alongside toy versions of those animals. Discussion questions</w:t>
      </w:r>
      <w:r>
        <w:rPr>
          <w:rFonts w:ascii="Times New Roman" w:hAnsi="Times New Roman" w:cs="Times New Roman"/>
          <w:sz w:val="24"/>
        </w:rPr>
        <w:t xml:space="preserve"> </w:t>
      </w:r>
      <w:r w:rsidRPr="00497962">
        <w:rPr>
          <w:rFonts w:ascii="Times New Roman" w:hAnsi="Times New Roman" w:cs="Times New Roman"/>
          <w:sz w:val="24"/>
        </w:rPr>
        <w:t xml:space="preserve">could be provided to focus children’s awareness of the authentic nature of the </w:t>
      </w:r>
      <w:proofErr w:type="spellStart"/>
      <w:r w:rsidRPr="00497962">
        <w:rPr>
          <w:rFonts w:ascii="Times New Roman" w:hAnsi="Times New Roman" w:cs="Times New Roman"/>
          <w:sz w:val="24"/>
        </w:rPr>
        <w:t>taxidermied</w:t>
      </w:r>
      <w:proofErr w:type="spellEnd"/>
      <w:r>
        <w:rPr>
          <w:rFonts w:ascii="Times New Roman" w:hAnsi="Times New Roman" w:cs="Times New Roman"/>
          <w:sz w:val="24"/>
        </w:rPr>
        <w:t xml:space="preserve"> </w:t>
      </w:r>
      <w:r w:rsidRPr="00497962">
        <w:rPr>
          <w:rFonts w:ascii="Times New Roman" w:hAnsi="Times New Roman" w:cs="Times New Roman"/>
          <w:sz w:val="24"/>
        </w:rPr>
        <w:t>animals in comparison to the toy animals, such as, “Which one has real fur?” or “Which one</w:t>
      </w:r>
      <w:r>
        <w:rPr>
          <w:rFonts w:ascii="Times New Roman" w:hAnsi="Times New Roman" w:cs="Times New Roman"/>
          <w:sz w:val="24"/>
        </w:rPr>
        <w:t xml:space="preserve"> </w:t>
      </w:r>
      <w:r w:rsidRPr="00497962">
        <w:rPr>
          <w:rFonts w:ascii="Times New Roman" w:hAnsi="Times New Roman" w:cs="Times New Roman"/>
          <w:sz w:val="24"/>
        </w:rPr>
        <w:t xml:space="preserve">used to be alive?” This should </w:t>
      </w:r>
      <w:r w:rsidRPr="00497962">
        <w:rPr>
          <w:rFonts w:ascii="Times New Roman" w:hAnsi="Times New Roman" w:cs="Times New Roman"/>
          <w:sz w:val="24"/>
        </w:rPr>
        <w:lastRenderedPageBreak/>
        <w:t>serve to help children to understand the importance of the</w:t>
      </w:r>
      <w:r>
        <w:rPr>
          <w:rFonts w:ascii="Times New Roman" w:hAnsi="Times New Roman" w:cs="Times New Roman"/>
          <w:sz w:val="24"/>
        </w:rPr>
        <w:t xml:space="preserve"> </w:t>
      </w:r>
      <w:r w:rsidRPr="00497962">
        <w:rPr>
          <w:rFonts w:ascii="Times New Roman" w:hAnsi="Times New Roman" w:cs="Times New Roman"/>
          <w:sz w:val="24"/>
        </w:rPr>
        <w:t xml:space="preserve">authentic properties of taxidermy, which contrasts with the </w:t>
      </w:r>
      <w:r w:rsidR="00A6142D" w:rsidRPr="00497962">
        <w:rPr>
          <w:rFonts w:ascii="Times New Roman" w:hAnsi="Times New Roman" w:cs="Times New Roman"/>
          <w:sz w:val="24"/>
        </w:rPr>
        <w:t>artificial</w:t>
      </w:r>
      <w:r w:rsidRPr="00497962">
        <w:rPr>
          <w:rFonts w:ascii="Times New Roman" w:hAnsi="Times New Roman" w:cs="Times New Roman"/>
          <w:sz w:val="24"/>
        </w:rPr>
        <w:t xml:space="preserve"> nature of toys.</w:t>
      </w:r>
    </w:p>
    <w:p w:rsidR="00A6142D" w:rsidRPr="00A6142D" w:rsidRDefault="00A6142D" w:rsidP="00F4384C">
      <w:pPr>
        <w:spacing w:after="0" w:line="480" w:lineRule="auto"/>
        <w:jc w:val="both"/>
        <w:rPr>
          <w:rFonts w:ascii="Times New Roman" w:hAnsi="Times New Roman" w:cs="Times New Roman"/>
          <w:b/>
          <w:sz w:val="24"/>
        </w:rPr>
      </w:pPr>
      <w:r w:rsidRPr="00A6142D">
        <w:rPr>
          <w:rFonts w:ascii="Times New Roman" w:hAnsi="Times New Roman" w:cs="Times New Roman"/>
          <w:b/>
          <w:sz w:val="24"/>
        </w:rPr>
        <w:t>Limitations of the current study</w:t>
      </w:r>
    </w:p>
    <w:p w:rsidR="00F4384C" w:rsidRDefault="00A6142D" w:rsidP="00893FF3">
      <w:pPr>
        <w:spacing w:line="480" w:lineRule="auto"/>
        <w:ind w:firstLine="720"/>
        <w:jc w:val="both"/>
        <w:rPr>
          <w:rFonts w:ascii="Times New Roman" w:hAnsi="Times New Roman" w:cs="Times New Roman"/>
          <w:sz w:val="24"/>
        </w:rPr>
      </w:pPr>
      <w:r w:rsidRPr="00A6142D">
        <w:rPr>
          <w:rFonts w:ascii="Times New Roman" w:hAnsi="Times New Roman" w:cs="Times New Roman"/>
          <w:sz w:val="24"/>
        </w:rPr>
        <w:t>One limitation of the current study is that participants were only asked about an individual</w:t>
      </w:r>
      <w:r>
        <w:rPr>
          <w:rFonts w:ascii="Times New Roman" w:hAnsi="Times New Roman" w:cs="Times New Roman"/>
          <w:sz w:val="24"/>
        </w:rPr>
        <w:t xml:space="preserve"> </w:t>
      </w:r>
      <w:r w:rsidRPr="00A6142D">
        <w:rPr>
          <w:rFonts w:ascii="Times New Roman" w:hAnsi="Times New Roman" w:cs="Times New Roman"/>
          <w:sz w:val="24"/>
        </w:rPr>
        <w:t>piece of taxidermy, a rabbit, which is a common and familiar animal in the United Kingdom.</w:t>
      </w:r>
      <w:r>
        <w:rPr>
          <w:rFonts w:ascii="Times New Roman" w:hAnsi="Times New Roman" w:cs="Times New Roman"/>
          <w:sz w:val="24"/>
        </w:rPr>
        <w:t xml:space="preserve"> </w:t>
      </w:r>
      <w:r w:rsidRPr="00A6142D">
        <w:rPr>
          <w:rFonts w:ascii="Times New Roman" w:hAnsi="Times New Roman" w:cs="Times New Roman"/>
          <w:sz w:val="24"/>
        </w:rPr>
        <w:t xml:space="preserve">Arguably, the </w:t>
      </w:r>
      <w:r>
        <w:rPr>
          <w:rFonts w:ascii="Times New Roman" w:hAnsi="Times New Roman" w:cs="Times New Roman"/>
          <w:sz w:val="24"/>
        </w:rPr>
        <w:t>f</w:t>
      </w:r>
      <w:r w:rsidRPr="00A6142D">
        <w:rPr>
          <w:rFonts w:ascii="Times New Roman" w:hAnsi="Times New Roman" w:cs="Times New Roman"/>
          <w:sz w:val="24"/>
        </w:rPr>
        <w:t xml:space="preserve">indings from the current study would apply to other common </w:t>
      </w:r>
      <w:proofErr w:type="spellStart"/>
      <w:r w:rsidRPr="00A6142D">
        <w:rPr>
          <w:rFonts w:ascii="Times New Roman" w:hAnsi="Times New Roman" w:cs="Times New Roman"/>
          <w:sz w:val="24"/>
        </w:rPr>
        <w:t>taxidermied</w:t>
      </w:r>
      <w:proofErr w:type="spellEnd"/>
      <w:r>
        <w:rPr>
          <w:rFonts w:ascii="Times New Roman" w:hAnsi="Times New Roman" w:cs="Times New Roman"/>
          <w:sz w:val="24"/>
        </w:rPr>
        <w:t xml:space="preserve"> </w:t>
      </w:r>
      <w:r w:rsidRPr="00A6142D">
        <w:rPr>
          <w:rFonts w:ascii="Times New Roman" w:hAnsi="Times New Roman" w:cs="Times New Roman"/>
          <w:sz w:val="24"/>
        </w:rPr>
        <w:t>animals but visitors’ responses may be a</w:t>
      </w:r>
      <w:r>
        <w:rPr>
          <w:rFonts w:ascii="Times New Roman" w:hAnsi="Times New Roman" w:cs="Times New Roman"/>
          <w:sz w:val="24"/>
        </w:rPr>
        <w:t>f</w:t>
      </w:r>
      <w:r w:rsidRPr="00A6142D">
        <w:rPr>
          <w:rFonts w:ascii="Times New Roman" w:hAnsi="Times New Roman" w:cs="Times New Roman"/>
          <w:sz w:val="24"/>
        </w:rPr>
        <w:t>fected by a number of factors. These may include</w:t>
      </w:r>
      <w:r>
        <w:rPr>
          <w:rFonts w:ascii="Times New Roman" w:hAnsi="Times New Roman" w:cs="Times New Roman"/>
          <w:sz w:val="24"/>
        </w:rPr>
        <w:t xml:space="preserve"> </w:t>
      </w:r>
      <w:r w:rsidRPr="00A6142D">
        <w:rPr>
          <w:rFonts w:ascii="Times New Roman" w:hAnsi="Times New Roman" w:cs="Times New Roman"/>
          <w:sz w:val="24"/>
        </w:rPr>
        <w:t>familiarity and experience with the animal (e.g., pets vs. zoo animals), their level of direct</w:t>
      </w:r>
      <w:r>
        <w:rPr>
          <w:rFonts w:ascii="Times New Roman" w:hAnsi="Times New Roman" w:cs="Times New Roman"/>
          <w:sz w:val="24"/>
        </w:rPr>
        <w:t xml:space="preserve"> </w:t>
      </w:r>
      <w:r w:rsidRPr="00A6142D">
        <w:rPr>
          <w:rFonts w:ascii="Times New Roman" w:hAnsi="Times New Roman" w:cs="Times New Roman"/>
          <w:sz w:val="24"/>
        </w:rPr>
        <w:t>experience with animals in general, and their level of biological knowledge about animals</w:t>
      </w:r>
      <w:r>
        <w:rPr>
          <w:rFonts w:ascii="Times New Roman" w:hAnsi="Times New Roman" w:cs="Times New Roman"/>
          <w:sz w:val="24"/>
        </w:rPr>
        <w:t xml:space="preserve"> </w:t>
      </w:r>
      <w:r w:rsidRPr="00A6142D">
        <w:rPr>
          <w:rFonts w:ascii="Times New Roman" w:hAnsi="Times New Roman" w:cs="Times New Roman"/>
          <w:sz w:val="24"/>
        </w:rPr>
        <w:t>(</w:t>
      </w:r>
      <w:proofErr w:type="spellStart"/>
      <w:r w:rsidRPr="00A6142D">
        <w:rPr>
          <w:rFonts w:ascii="Times New Roman" w:hAnsi="Times New Roman" w:cs="Times New Roman"/>
          <w:sz w:val="24"/>
        </w:rPr>
        <w:t>Geerdts</w:t>
      </w:r>
      <w:proofErr w:type="spellEnd"/>
      <w:r w:rsidRPr="00A6142D">
        <w:rPr>
          <w:rFonts w:ascii="Times New Roman" w:hAnsi="Times New Roman" w:cs="Times New Roman"/>
          <w:sz w:val="24"/>
        </w:rPr>
        <w:t xml:space="preserve">, Van de </w:t>
      </w:r>
      <w:proofErr w:type="spellStart"/>
      <w:r w:rsidRPr="00A6142D">
        <w:rPr>
          <w:rFonts w:ascii="Times New Roman" w:hAnsi="Times New Roman" w:cs="Times New Roman"/>
          <w:sz w:val="24"/>
        </w:rPr>
        <w:t>Walle</w:t>
      </w:r>
      <w:proofErr w:type="spellEnd"/>
      <w:r w:rsidRPr="00A6142D">
        <w:rPr>
          <w:rFonts w:ascii="Times New Roman" w:hAnsi="Times New Roman" w:cs="Times New Roman"/>
          <w:sz w:val="24"/>
        </w:rPr>
        <w:t xml:space="preserve">, &amp; </w:t>
      </w:r>
      <w:proofErr w:type="spellStart"/>
      <w:r w:rsidRPr="00A6142D">
        <w:rPr>
          <w:rFonts w:ascii="Times New Roman" w:hAnsi="Times New Roman" w:cs="Times New Roman"/>
          <w:sz w:val="24"/>
        </w:rPr>
        <w:t>LoBue</w:t>
      </w:r>
      <w:proofErr w:type="spellEnd"/>
      <w:r w:rsidRPr="00A6142D">
        <w:rPr>
          <w:rFonts w:ascii="Times New Roman" w:hAnsi="Times New Roman" w:cs="Times New Roman"/>
          <w:sz w:val="24"/>
        </w:rPr>
        <w:t xml:space="preserve">, 2015). </w:t>
      </w:r>
    </w:p>
    <w:p w:rsidR="00F4384C" w:rsidRDefault="00A6142D" w:rsidP="00893FF3">
      <w:pPr>
        <w:spacing w:line="480" w:lineRule="auto"/>
        <w:ind w:firstLine="720"/>
        <w:jc w:val="both"/>
        <w:rPr>
          <w:rFonts w:ascii="Times New Roman" w:hAnsi="Times New Roman" w:cs="Times New Roman"/>
          <w:sz w:val="24"/>
        </w:rPr>
      </w:pPr>
      <w:r w:rsidRPr="00A6142D">
        <w:rPr>
          <w:rFonts w:ascii="Times New Roman" w:hAnsi="Times New Roman" w:cs="Times New Roman"/>
          <w:sz w:val="24"/>
        </w:rPr>
        <w:t>Another factor is whether the exterior of the animal</w:t>
      </w:r>
      <w:r>
        <w:rPr>
          <w:rFonts w:ascii="Times New Roman" w:hAnsi="Times New Roman" w:cs="Times New Roman"/>
          <w:sz w:val="24"/>
        </w:rPr>
        <w:t xml:space="preserve"> </w:t>
      </w:r>
      <w:r w:rsidRPr="00A6142D">
        <w:rPr>
          <w:rFonts w:ascii="Times New Roman" w:hAnsi="Times New Roman" w:cs="Times New Roman"/>
          <w:sz w:val="24"/>
        </w:rPr>
        <w:t>is comprised of scales, feathers, or skin as opposed to fur (e.g., elephants or crocodiles). For the</w:t>
      </w:r>
      <w:r>
        <w:rPr>
          <w:rFonts w:ascii="Times New Roman" w:hAnsi="Times New Roman" w:cs="Times New Roman"/>
          <w:sz w:val="24"/>
        </w:rPr>
        <w:t xml:space="preserve"> </w:t>
      </w:r>
      <w:r w:rsidRPr="00A6142D">
        <w:rPr>
          <w:rFonts w:ascii="Times New Roman" w:hAnsi="Times New Roman" w:cs="Times New Roman"/>
          <w:sz w:val="24"/>
        </w:rPr>
        <w:t xml:space="preserve">untrained eye, a </w:t>
      </w:r>
      <w:proofErr w:type="spellStart"/>
      <w:r w:rsidRPr="00A6142D">
        <w:rPr>
          <w:rFonts w:ascii="Times New Roman" w:hAnsi="Times New Roman" w:cs="Times New Roman"/>
          <w:sz w:val="24"/>
        </w:rPr>
        <w:t>taxidermied</w:t>
      </w:r>
      <w:proofErr w:type="spellEnd"/>
      <w:r w:rsidRPr="00A6142D">
        <w:rPr>
          <w:rFonts w:ascii="Times New Roman" w:hAnsi="Times New Roman" w:cs="Times New Roman"/>
          <w:sz w:val="24"/>
        </w:rPr>
        <w:t xml:space="preserve"> reptile is sometimes di</w:t>
      </w:r>
      <w:r>
        <w:rPr>
          <w:rFonts w:ascii="Times New Roman" w:hAnsi="Times New Roman" w:cs="Times New Roman"/>
          <w:sz w:val="24"/>
        </w:rPr>
        <w:t>ff</w:t>
      </w:r>
      <w:r w:rsidRPr="00A6142D">
        <w:rPr>
          <w:rFonts w:ascii="Times New Roman" w:hAnsi="Times New Roman" w:cs="Times New Roman"/>
          <w:sz w:val="24"/>
        </w:rPr>
        <w:t>icult to distinguish from a manufactured</w:t>
      </w:r>
      <w:r>
        <w:rPr>
          <w:rFonts w:ascii="Times New Roman" w:hAnsi="Times New Roman" w:cs="Times New Roman"/>
          <w:sz w:val="24"/>
        </w:rPr>
        <w:t xml:space="preserve"> </w:t>
      </w:r>
      <w:r w:rsidRPr="00A6142D">
        <w:rPr>
          <w:rFonts w:ascii="Times New Roman" w:hAnsi="Times New Roman" w:cs="Times New Roman"/>
          <w:sz w:val="24"/>
        </w:rPr>
        <w:t>replica because of the nature of its skin, whereas the di</w:t>
      </w:r>
      <w:r>
        <w:rPr>
          <w:rFonts w:ascii="Times New Roman" w:hAnsi="Times New Roman" w:cs="Times New Roman"/>
          <w:sz w:val="24"/>
        </w:rPr>
        <w:t>f</w:t>
      </w:r>
      <w:r w:rsidRPr="00A6142D">
        <w:rPr>
          <w:rFonts w:ascii="Times New Roman" w:hAnsi="Times New Roman" w:cs="Times New Roman"/>
          <w:sz w:val="24"/>
        </w:rPr>
        <w:t>ference between the fur of a rabbit and</w:t>
      </w:r>
      <w:r>
        <w:rPr>
          <w:rFonts w:ascii="Times New Roman" w:hAnsi="Times New Roman" w:cs="Times New Roman"/>
          <w:sz w:val="24"/>
        </w:rPr>
        <w:t xml:space="preserve"> </w:t>
      </w:r>
      <w:r w:rsidRPr="00A6142D">
        <w:rPr>
          <w:rFonts w:ascii="Times New Roman" w:hAnsi="Times New Roman" w:cs="Times New Roman"/>
          <w:sz w:val="24"/>
        </w:rPr>
        <w:t xml:space="preserve">a toy is more readily perceptible. </w:t>
      </w:r>
    </w:p>
    <w:p w:rsidR="00893FF3" w:rsidRDefault="00A6142D" w:rsidP="00893FF3">
      <w:pPr>
        <w:spacing w:line="480" w:lineRule="auto"/>
        <w:ind w:firstLine="720"/>
        <w:jc w:val="both"/>
        <w:rPr>
          <w:rFonts w:ascii="Times New Roman" w:hAnsi="Times New Roman" w:cs="Times New Roman"/>
          <w:sz w:val="24"/>
        </w:rPr>
      </w:pPr>
      <w:r w:rsidRPr="00A6142D">
        <w:rPr>
          <w:rFonts w:ascii="Times New Roman" w:hAnsi="Times New Roman" w:cs="Times New Roman"/>
          <w:sz w:val="24"/>
        </w:rPr>
        <w:t>Finally, knowledge of whether or not the animal is extinct</w:t>
      </w:r>
      <w:r>
        <w:rPr>
          <w:rFonts w:ascii="Times New Roman" w:hAnsi="Times New Roman" w:cs="Times New Roman"/>
          <w:sz w:val="24"/>
        </w:rPr>
        <w:t xml:space="preserve"> </w:t>
      </w:r>
      <w:r w:rsidRPr="00A6142D">
        <w:rPr>
          <w:rFonts w:ascii="Times New Roman" w:hAnsi="Times New Roman" w:cs="Times New Roman"/>
          <w:sz w:val="24"/>
        </w:rPr>
        <w:t>may also play a role in the perception of value. Perceptions of value are likely to increase</w:t>
      </w:r>
      <w:r>
        <w:rPr>
          <w:rFonts w:ascii="Times New Roman" w:hAnsi="Times New Roman" w:cs="Times New Roman"/>
          <w:sz w:val="24"/>
        </w:rPr>
        <w:t xml:space="preserve"> </w:t>
      </w:r>
      <w:r w:rsidRPr="00A6142D">
        <w:rPr>
          <w:rFonts w:ascii="Times New Roman" w:hAnsi="Times New Roman" w:cs="Times New Roman"/>
          <w:sz w:val="24"/>
        </w:rPr>
        <w:t>when knowing that an animal is extinct because this implies a rarity and uniqueness of the</w:t>
      </w:r>
      <w:r>
        <w:rPr>
          <w:rFonts w:ascii="Times New Roman" w:hAnsi="Times New Roman" w:cs="Times New Roman"/>
          <w:sz w:val="24"/>
        </w:rPr>
        <w:t xml:space="preserve"> </w:t>
      </w:r>
      <w:proofErr w:type="spellStart"/>
      <w:r w:rsidRPr="00A6142D">
        <w:rPr>
          <w:rFonts w:ascii="Times New Roman" w:hAnsi="Times New Roman" w:cs="Times New Roman"/>
          <w:sz w:val="24"/>
        </w:rPr>
        <w:t>taxidermied</w:t>
      </w:r>
      <w:proofErr w:type="spellEnd"/>
      <w:r w:rsidRPr="00A6142D">
        <w:rPr>
          <w:rFonts w:ascii="Times New Roman" w:hAnsi="Times New Roman" w:cs="Times New Roman"/>
          <w:sz w:val="24"/>
        </w:rPr>
        <w:t xml:space="preserve"> version, which is another criterion by which authenticity judgments can be made</w:t>
      </w:r>
      <w:r>
        <w:rPr>
          <w:rFonts w:ascii="Times New Roman" w:hAnsi="Times New Roman" w:cs="Times New Roman"/>
          <w:sz w:val="24"/>
        </w:rPr>
        <w:t xml:space="preserve"> </w:t>
      </w:r>
      <w:r w:rsidRPr="00A6142D">
        <w:rPr>
          <w:rFonts w:ascii="Times New Roman" w:hAnsi="Times New Roman" w:cs="Times New Roman"/>
          <w:sz w:val="24"/>
        </w:rPr>
        <w:t>(cf. Roberts, 1997).</w:t>
      </w:r>
    </w:p>
    <w:p w:rsidR="00A6142D" w:rsidRDefault="00A6142D" w:rsidP="00893FF3">
      <w:pPr>
        <w:spacing w:line="480" w:lineRule="auto"/>
        <w:ind w:firstLine="720"/>
        <w:jc w:val="both"/>
        <w:rPr>
          <w:rFonts w:ascii="Times New Roman" w:hAnsi="Times New Roman" w:cs="Times New Roman"/>
          <w:sz w:val="24"/>
        </w:rPr>
      </w:pPr>
      <w:r w:rsidRPr="00A6142D">
        <w:rPr>
          <w:rFonts w:ascii="Times New Roman" w:hAnsi="Times New Roman" w:cs="Times New Roman"/>
          <w:sz w:val="24"/>
        </w:rPr>
        <w:lastRenderedPageBreak/>
        <w:t>It is also important to bear in mind that these results are from a sample of visitors who</w:t>
      </w:r>
      <w:r>
        <w:rPr>
          <w:rFonts w:ascii="Times New Roman" w:hAnsi="Times New Roman" w:cs="Times New Roman"/>
          <w:sz w:val="24"/>
        </w:rPr>
        <w:t xml:space="preserve"> </w:t>
      </w:r>
      <w:r w:rsidRPr="00A6142D">
        <w:rPr>
          <w:rFonts w:ascii="Times New Roman" w:hAnsi="Times New Roman" w:cs="Times New Roman"/>
          <w:sz w:val="24"/>
        </w:rPr>
        <w:t>were predominantly well-educated and previous museum visitors. These results may provide</w:t>
      </w:r>
      <w:r>
        <w:rPr>
          <w:rFonts w:ascii="Times New Roman" w:hAnsi="Times New Roman" w:cs="Times New Roman"/>
          <w:sz w:val="24"/>
        </w:rPr>
        <w:t xml:space="preserve"> </w:t>
      </w:r>
      <w:r w:rsidRPr="00A6142D">
        <w:rPr>
          <w:rFonts w:ascii="Times New Roman" w:hAnsi="Times New Roman" w:cs="Times New Roman"/>
          <w:sz w:val="24"/>
        </w:rPr>
        <w:t>a more optimistic level of understanding than may be evident in other visitor groups, for</w:t>
      </w:r>
      <w:r>
        <w:rPr>
          <w:rFonts w:ascii="Times New Roman" w:hAnsi="Times New Roman" w:cs="Times New Roman"/>
          <w:sz w:val="24"/>
        </w:rPr>
        <w:t xml:space="preserve"> </w:t>
      </w:r>
      <w:r w:rsidRPr="00A6142D">
        <w:rPr>
          <w:rFonts w:ascii="Times New Roman" w:hAnsi="Times New Roman" w:cs="Times New Roman"/>
          <w:sz w:val="24"/>
        </w:rPr>
        <w:t>example, children visiting on a school trip, whose parents have not chosen to visit the museum.</w:t>
      </w:r>
    </w:p>
    <w:p w:rsidR="00584FD7" w:rsidRDefault="00584FD7">
      <w:pPr>
        <w:rPr>
          <w:rFonts w:ascii="Times New Roman" w:hAnsi="Times New Roman" w:cs="Times New Roman"/>
          <w:sz w:val="24"/>
        </w:rPr>
      </w:pPr>
      <w:r>
        <w:rPr>
          <w:rFonts w:ascii="Times New Roman" w:hAnsi="Times New Roman" w:cs="Times New Roman"/>
          <w:sz w:val="24"/>
        </w:rPr>
        <w:br w:type="page"/>
      </w:r>
    </w:p>
    <w:p w:rsidR="0068068E" w:rsidRDefault="00584FD7" w:rsidP="00D111EF">
      <w:pPr>
        <w:pStyle w:val="Heading1"/>
        <w:jc w:val="center"/>
      </w:pPr>
      <w:bookmarkStart w:id="18" w:name="_Toc204258383"/>
      <w:r>
        <w:lastRenderedPageBreak/>
        <w:t>REFERENCES</w:t>
      </w:r>
      <w:bookmarkEnd w:id="18"/>
    </w:p>
    <w:p w:rsidR="0068068E" w:rsidRDefault="0068068E" w:rsidP="00142D6E">
      <w:pPr>
        <w:pStyle w:val="NormalWeb"/>
        <w:ind w:left="720" w:hanging="720"/>
        <w:jc w:val="both"/>
      </w:pPr>
      <w:r>
        <w:t xml:space="preserve">Bering, J. M., &amp; </w:t>
      </w:r>
      <w:proofErr w:type="spellStart"/>
      <w:r>
        <w:t>Bjorklund</w:t>
      </w:r>
      <w:proofErr w:type="spellEnd"/>
      <w:r>
        <w:t xml:space="preserve">, D. F. (2004). The natural emergence of reasoning about the afterlife as a developmental regularity. </w:t>
      </w:r>
      <w:r>
        <w:rPr>
          <w:rStyle w:val="Emphasis"/>
        </w:rPr>
        <w:t>Developmental Psychology, 40</w:t>
      </w:r>
      <w:r>
        <w:t>(2), 217–233. https://doi.org/10.1037/0012-1649.40.2.217</w:t>
      </w:r>
    </w:p>
    <w:p w:rsidR="0068068E" w:rsidRDefault="0068068E" w:rsidP="00142D6E">
      <w:pPr>
        <w:pStyle w:val="NormalWeb"/>
        <w:ind w:left="720" w:hanging="720"/>
        <w:jc w:val="both"/>
      </w:pPr>
      <w:r>
        <w:t xml:space="preserve">Bunce, L., &amp; Harris, P. L. (2008). Children’s understanding of authentic objects. </w:t>
      </w:r>
      <w:r>
        <w:rPr>
          <w:rStyle w:val="Emphasis"/>
        </w:rPr>
        <w:t>Cognitive Development, 23</w:t>
      </w:r>
      <w:r>
        <w:t>(2), 261–278. https://doi.org/10.1016/j.cogdev.2008.01.003</w:t>
      </w:r>
    </w:p>
    <w:p w:rsidR="0068068E" w:rsidRPr="00AF46F2" w:rsidRDefault="0068068E" w:rsidP="00142D6E">
      <w:pPr>
        <w:pStyle w:val="NormalWeb"/>
        <w:ind w:left="720" w:hanging="720"/>
        <w:jc w:val="both"/>
      </w:pPr>
      <w:r w:rsidRPr="00AF46F2">
        <w:t xml:space="preserve">Bunce, L., &amp; Harris, P. L. (2013). “I saw it with my own ears”: Children’s use of the appearance–reality distinction during discussions about real and pretend entities. </w:t>
      </w:r>
      <w:r w:rsidRPr="00AF46F2">
        <w:rPr>
          <w:i/>
          <w:iCs/>
        </w:rPr>
        <w:t>Cognitive Development, 28</w:t>
      </w:r>
      <w:r w:rsidRPr="00AF46F2">
        <w:t>(4), 327–340. https://doi.org/10.1016/j.cogdev.2013.09.002</w:t>
      </w:r>
    </w:p>
    <w:p w:rsidR="0068068E" w:rsidRDefault="0068068E" w:rsidP="00142D6E">
      <w:pPr>
        <w:pStyle w:val="NormalWeb"/>
        <w:ind w:left="720" w:hanging="720"/>
        <w:jc w:val="both"/>
      </w:pPr>
      <w:r>
        <w:t xml:space="preserve">Bunce, L., &amp; Harris, P. L. (2013). Authentic objects and children's understanding of the distinction between real and replica artefacts. </w:t>
      </w:r>
      <w:r>
        <w:rPr>
          <w:rStyle w:val="Emphasis"/>
        </w:rPr>
        <w:t>Cognitive Development, 28</w:t>
      </w:r>
      <w:r>
        <w:t>(1), 1–11. https://doi.org/10.1016/j.cogdev.2012.08.004</w:t>
      </w:r>
    </w:p>
    <w:p w:rsidR="0068068E" w:rsidRDefault="0068068E" w:rsidP="00142D6E">
      <w:pPr>
        <w:pStyle w:val="NormalWeb"/>
        <w:ind w:left="720" w:hanging="720"/>
        <w:jc w:val="both"/>
      </w:pPr>
      <w:r>
        <w:t xml:space="preserve">Dillon, J., et al. (2016). </w:t>
      </w:r>
      <w:r>
        <w:rPr>
          <w:rStyle w:val="Emphasis"/>
        </w:rPr>
        <w:t>Learning research agenda for natural history institutions: Final report from a series of seminars</w:t>
      </w:r>
      <w:r>
        <w:t>. Natural History Museum.</w:t>
      </w:r>
    </w:p>
    <w:p w:rsidR="0068068E" w:rsidRDefault="0068068E" w:rsidP="00142D6E">
      <w:pPr>
        <w:pStyle w:val="NormalWeb"/>
        <w:ind w:left="720" w:hanging="720"/>
        <w:jc w:val="both"/>
      </w:pPr>
      <w:proofErr w:type="spellStart"/>
      <w:r>
        <w:t>Eberbach</w:t>
      </w:r>
      <w:proofErr w:type="spellEnd"/>
      <w:r>
        <w:t xml:space="preserve">, C., &amp; Crowley, K. (2005). From </w:t>
      </w:r>
      <w:proofErr w:type="spellStart"/>
      <w:r>
        <w:t>everyday</w:t>
      </w:r>
      <w:proofErr w:type="spellEnd"/>
      <w:r>
        <w:t xml:space="preserve"> to scientific observation: How children learn to observe the biologist’s world. </w:t>
      </w:r>
      <w:r>
        <w:rPr>
          <w:rStyle w:val="Emphasis"/>
        </w:rPr>
        <w:t>Review of Educational Research, 75</w:t>
      </w:r>
      <w:r>
        <w:t>(2), 145–176. https://doi.org/10.3102/00346543075002145</w:t>
      </w:r>
    </w:p>
    <w:p w:rsidR="0068068E" w:rsidRDefault="0068068E" w:rsidP="00142D6E">
      <w:pPr>
        <w:pStyle w:val="NormalWeb"/>
        <w:ind w:left="720" w:hanging="720"/>
        <w:jc w:val="both"/>
      </w:pPr>
      <w:r>
        <w:t xml:space="preserve">Evans, E. M., Mull, M. S., &amp; Poling, D. A. (2002). The authentic object? A child’s-eye view. In S. G. Paris (Ed.), </w:t>
      </w:r>
      <w:r>
        <w:rPr>
          <w:rStyle w:val="Emphasis"/>
        </w:rPr>
        <w:t>Perspectives on object-centered learning in museums</w:t>
      </w:r>
      <w:r>
        <w:t xml:space="preserve"> (pp. 55–78). Lawrence Erlbaum Associates.</w:t>
      </w:r>
    </w:p>
    <w:p w:rsidR="0068068E" w:rsidRDefault="0068068E" w:rsidP="00142D6E">
      <w:pPr>
        <w:pStyle w:val="NormalWeb"/>
        <w:ind w:left="720" w:hanging="720"/>
        <w:jc w:val="both"/>
      </w:pPr>
      <w:proofErr w:type="spellStart"/>
      <w:r>
        <w:t>Flavell</w:t>
      </w:r>
      <w:proofErr w:type="spellEnd"/>
      <w:r>
        <w:t xml:space="preserve">, J. H., </w:t>
      </w:r>
      <w:proofErr w:type="spellStart"/>
      <w:r>
        <w:t>Flavell</w:t>
      </w:r>
      <w:proofErr w:type="spellEnd"/>
      <w:r>
        <w:t xml:space="preserve">, E. R., &amp; Green, F. L. (1987). Young children’s knowledge about the apparent impossibility of magic tricks. </w:t>
      </w:r>
      <w:r>
        <w:rPr>
          <w:rStyle w:val="Emphasis"/>
        </w:rPr>
        <w:t>Developmental Psychology, 23</w:t>
      </w:r>
      <w:r>
        <w:t>(6), 816–822. https://doi.org/10.1037/0012-1649.23.6.816</w:t>
      </w:r>
    </w:p>
    <w:p w:rsidR="0068068E" w:rsidRDefault="0068068E" w:rsidP="00142D6E">
      <w:pPr>
        <w:pStyle w:val="NormalWeb"/>
        <w:ind w:left="720" w:hanging="720"/>
        <w:jc w:val="both"/>
      </w:pPr>
      <w:r>
        <w:t xml:space="preserve">Frazier, B. N., &amp; </w:t>
      </w:r>
      <w:proofErr w:type="spellStart"/>
      <w:r>
        <w:t>Gelman</w:t>
      </w:r>
      <w:proofErr w:type="spellEnd"/>
      <w:r>
        <w:t xml:space="preserve">, S. A. (2009). Developmental changes in judgments of authentic objects. </w:t>
      </w:r>
      <w:r>
        <w:rPr>
          <w:rStyle w:val="Emphasis"/>
        </w:rPr>
        <w:t>Cognitive Development, 24</w:t>
      </w:r>
      <w:r>
        <w:t>(3), 284–292. https://doi.org/10.1016/j.cogdev.2009.06.002</w:t>
      </w:r>
    </w:p>
    <w:p w:rsidR="0068068E" w:rsidRPr="00AF46F2" w:rsidRDefault="0068068E" w:rsidP="00142D6E">
      <w:pPr>
        <w:pStyle w:val="NormalWeb"/>
        <w:ind w:left="720" w:hanging="720"/>
        <w:jc w:val="both"/>
      </w:pPr>
      <w:r w:rsidRPr="00AF46F2">
        <w:t xml:space="preserve">Frazier, B. N., &amp; </w:t>
      </w:r>
      <w:proofErr w:type="spellStart"/>
      <w:r w:rsidRPr="00AF46F2">
        <w:t>Gelman</w:t>
      </w:r>
      <w:proofErr w:type="spellEnd"/>
      <w:r w:rsidRPr="00AF46F2">
        <w:t xml:space="preserve">, S. A. (2009). Preschoolers’ search for explanatory information within adult–child conversation. </w:t>
      </w:r>
      <w:r w:rsidRPr="00AF46F2">
        <w:rPr>
          <w:i/>
          <w:iCs/>
        </w:rPr>
        <w:t>Child Development, 80</w:t>
      </w:r>
      <w:r w:rsidRPr="00AF46F2">
        <w:t>(6), 1592–1611. https://doi.org/10.1111/j.1467-8624.2009.01356.x</w:t>
      </w:r>
    </w:p>
    <w:p w:rsidR="0068068E" w:rsidRPr="00AF46F2" w:rsidRDefault="0068068E" w:rsidP="00142D6E">
      <w:pPr>
        <w:pStyle w:val="NormalWeb"/>
        <w:ind w:left="720" w:hanging="720"/>
        <w:jc w:val="both"/>
      </w:pPr>
      <w:r w:rsidRPr="00AF46F2">
        <w:lastRenderedPageBreak/>
        <w:t xml:space="preserve">Frazier, B. N., </w:t>
      </w:r>
      <w:proofErr w:type="spellStart"/>
      <w:r w:rsidRPr="00AF46F2">
        <w:t>Gelman</w:t>
      </w:r>
      <w:proofErr w:type="spellEnd"/>
      <w:r w:rsidRPr="00AF46F2">
        <w:t xml:space="preserve">, S. A., &amp; Wellman, H. M. (2009). Preschoolers’ appreciation of the mental states involved in pretense. </w:t>
      </w:r>
      <w:r w:rsidRPr="00AF46F2">
        <w:rPr>
          <w:i/>
          <w:iCs/>
        </w:rPr>
        <w:t>Imagination, Cognition and Personality, 29</w:t>
      </w:r>
      <w:r w:rsidRPr="00AF46F2">
        <w:t>(2), 155–176. https://doi.org/10.2190/IC.29.2.e</w:t>
      </w:r>
    </w:p>
    <w:p w:rsidR="0068068E" w:rsidRDefault="0068068E" w:rsidP="00142D6E">
      <w:pPr>
        <w:pStyle w:val="NormalWeb"/>
        <w:ind w:left="720" w:hanging="720"/>
        <w:jc w:val="both"/>
      </w:pPr>
      <w:r>
        <w:t xml:space="preserve">Frazier, B. N., </w:t>
      </w:r>
      <w:proofErr w:type="spellStart"/>
      <w:r>
        <w:t>Gelman</w:t>
      </w:r>
      <w:proofErr w:type="spellEnd"/>
      <w:r>
        <w:t xml:space="preserve">, S. A., Wilson, A., &amp; Hood, B. (2009). Picasso paintings, moon rocks, and hand-written Beatles lyrics: Adults' evaluations of authentic objects. </w:t>
      </w:r>
      <w:r>
        <w:rPr>
          <w:rStyle w:val="Emphasis"/>
        </w:rPr>
        <w:t>Journal of Cognition and Culture, 9</w:t>
      </w:r>
      <w:r>
        <w:t>(1–2), 1–14. https://doi.org/10.1163/156853709X414205</w:t>
      </w:r>
    </w:p>
    <w:p w:rsidR="0068068E" w:rsidRPr="00AF46F2" w:rsidRDefault="0068068E" w:rsidP="00142D6E">
      <w:pPr>
        <w:pStyle w:val="NormalWeb"/>
        <w:ind w:left="720" w:hanging="720"/>
        <w:jc w:val="both"/>
      </w:pPr>
      <w:proofErr w:type="spellStart"/>
      <w:r w:rsidRPr="00AF46F2">
        <w:t>Geerdts</w:t>
      </w:r>
      <w:proofErr w:type="spellEnd"/>
      <w:r w:rsidRPr="00AF46F2">
        <w:t xml:space="preserve">, M. S., Van de </w:t>
      </w:r>
      <w:proofErr w:type="spellStart"/>
      <w:r w:rsidRPr="00AF46F2">
        <w:t>Walle</w:t>
      </w:r>
      <w:proofErr w:type="spellEnd"/>
      <w:r w:rsidRPr="00AF46F2">
        <w:t xml:space="preserve">, G. A., &amp; </w:t>
      </w:r>
      <w:proofErr w:type="spellStart"/>
      <w:r w:rsidRPr="00AF46F2">
        <w:t>LoBue</w:t>
      </w:r>
      <w:proofErr w:type="spellEnd"/>
      <w:r w:rsidRPr="00AF46F2">
        <w:t xml:space="preserve">, V. (2015). Learning about real animals from anthropomorphic media. </w:t>
      </w:r>
      <w:r w:rsidRPr="00AF46F2">
        <w:rPr>
          <w:i/>
          <w:iCs/>
        </w:rPr>
        <w:t>Imagination, Cognition and Personality, 34</w:t>
      </w:r>
      <w:r w:rsidRPr="00AF46F2">
        <w:t>(2), 211–232. https://doi.org/10.1177/0276236614564918</w:t>
      </w:r>
    </w:p>
    <w:p w:rsidR="0068068E" w:rsidRPr="00AF46F2" w:rsidRDefault="0068068E" w:rsidP="00142D6E">
      <w:pPr>
        <w:pStyle w:val="NormalWeb"/>
        <w:ind w:left="720" w:hanging="720"/>
        <w:jc w:val="both"/>
      </w:pPr>
      <w:r w:rsidRPr="00AF46F2">
        <w:t xml:space="preserve">Gottfried, G. M., &amp; </w:t>
      </w:r>
      <w:proofErr w:type="spellStart"/>
      <w:r w:rsidRPr="00AF46F2">
        <w:t>Gelman</w:t>
      </w:r>
      <w:proofErr w:type="spellEnd"/>
      <w:r w:rsidRPr="00AF46F2">
        <w:t xml:space="preserve">, S. A. (2005). Developing domain-specific causal-explanatory frameworks: The role of insides and immanence. </w:t>
      </w:r>
      <w:r w:rsidRPr="00AF46F2">
        <w:rPr>
          <w:i/>
          <w:iCs/>
        </w:rPr>
        <w:t>Cognitive Development, 20</w:t>
      </w:r>
      <w:r w:rsidRPr="00AF46F2">
        <w:t>(1), 137–158. https://doi.org/10.1016/j.cogdev.2004.11.001</w:t>
      </w:r>
    </w:p>
    <w:p w:rsidR="0068068E" w:rsidRDefault="0068068E" w:rsidP="00142D6E">
      <w:pPr>
        <w:pStyle w:val="NormalWeb"/>
        <w:ind w:left="720" w:hanging="720"/>
        <w:jc w:val="both"/>
      </w:pPr>
      <w:r>
        <w:t xml:space="preserve">Gottfried, G. M., &amp; </w:t>
      </w:r>
      <w:proofErr w:type="spellStart"/>
      <w:r>
        <w:t>Gelman</w:t>
      </w:r>
      <w:proofErr w:type="spellEnd"/>
      <w:r>
        <w:t xml:space="preserve">, S. A. (2005). Developing domain-specific causal-explanatory frameworks: The role of insides and immanence. </w:t>
      </w:r>
      <w:r>
        <w:rPr>
          <w:rStyle w:val="Emphasis"/>
        </w:rPr>
        <w:t>Cognitive Development, 20</w:t>
      </w:r>
      <w:r>
        <w:t>(2), 137–158. https://doi.org/10.1016/j.cogdev.2005.01.004</w:t>
      </w:r>
    </w:p>
    <w:p w:rsidR="0068068E" w:rsidRDefault="0068068E" w:rsidP="00142D6E">
      <w:pPr>
        <w:pStyle w:val="NormalWeb"/>
        <w:ind w:left="720" w:hanging="720"/>
        <w:jc w:val="both"/>
      </w:pPr>
      <w:r>
        <w:t xml:space="preserve">Greif, M. L., Nelson, D. G. K., </w:t>
      </w:r>
      <w:proofErr w:type="spellStart"/>
      <w:r>
        <w:t>Keil</w:t>
      </w:r>
      <w:proofErr w:type="spellEnd"/>
      <w:r>
        <w:t xml:space="preserve">, F. C., &amp; Gutierrez, F. (2006). What do children want to know about animals and artifacts? Domain-specific requests for information. </w:t>
      </w:r>
      <w:r>
        <w:rPr>
          <w:rStyle w:val="Emphasis"/>
        </w:rPr>
        <w:t>Psychological Science, 17</w:t>
      </w:r>
      <w:r>
        <w:t>(6), 455–459. https://doi.org/10.1111/j.1467-9280.2006.01727.x</w:t>
      </w:r>
    </w:p>
    <w:p w:rsidR="0068068E" w:rsidRDefault="0068068E" w:rsidP="00142D6E">
      <w:pPr>
        <w:pStyle w:val="NormalWeb"/>
        <w:ind w:left="720" w:hanging="720"/>
        <w:jc w:val="both"/>
      </w:pPr>
      <w:proofErr w:type="spellStart"/>
      <w:r>
        <w:t>Hampp</w:t>
      </w:r>
      <w:proofErr w:type="spellEnd"/>
      <w:r>
        <w:t xml:space="preserve">, C., &amp; Schwan, S. (2014). The role of authenticity in design-based learning in museums. </w:t>
      </w:r>
      <w:r>
        <w:rPr>
          <w:rStyle w:val="Emphasis"/>
        </w:rPr>
        <w:t>International Journal of Science Education, Part B, 4</w:t>
      </w:r>
      <w:r>
        <w:t>(2), 117–138. https://doi.org/10.1080/21548455.2013.796804</w:t>
      </w:r>
    </w:p>
    <w:p w:rsidR="0068068E" w:rsidRDefault="0068068E" w:rsidP="00142D6E">
      <w:pPr>
        <w:pStyle w:val="NormalWeb"/>
        <w:ind w:left="720" w:hanging="720"/>
        <w:jc w:val="both"/>
      </w:pPr>
      <w:r>
        <w:t xml:space="preserve">Harris, P. L., &amp; </w:t>
      </w:r>
      <w:proofErr w:type="spellStart"/>
      <w:r>
        <w:t>Kavanaugh</w:t>
      </w:r>
      <w:proofErr w:type="spellEnd"/>
      <w:r>
        <w:t xml:space="preserve">, R. D. (1993). Young children’s understanding of pretense. </w:t>
      </w:r>
      <w:r>
        <w:rPr>
          <w:rStyle w:val="Emphasis"/>
        </w:rPr>
        <w:t>Monographs of the Society for Research in Child Development, 58</w:t>
      </w:r>
      <w:r>
        <w:t xml:space="preserve">(1), </w:t>
      </w:r>
      <w:proofErr w:type="spellStart"/>
      <w:r>
        <w:t>i</w:t>
      </w:r>
      <w:proofErr w:type="spellEnd"/>
      <w:r>
        <w:t>–107. https://doi.org/10.2307/1166074</w:t>
      </w:r>
    </w:p>
    <w:p w:rsidR="0068068E" w:rsidRDefault="0068068E" w:rsidP="00142D6E">
      <w:pPr>
        <w:pStyle w:val="NormalWeb"/>
        <w:ind w:left="720" w:hanging="720"/>
        <w:jc w:val="both"/>
      </w:pPr>
      <w:r>
        <w:t xml:space="preserve">Inagaki, K., &amp; </w:t>
      </w:r>
      <w:proofErr w:type="spellStart"/>
      <w:r>
        <w:t>Hatano</w:t>
      </w:r>
      <w:proofErr w:type="spellEnd"/>
      <w:r>
        <w:t xml:space="preserve">, G. (1996). Young children’s recognition of commonalities between animals and plants. </w:t>
      </w:r>
      <w:r>
        <w:rPr>
          <w:rStyle w:val="Emphasis"/>
        </w:rPr>
        <w:t>Child Development, 67</w:t>
      </w:r>
      <w:r>
        <w:t>(6), 2823–2840. https://doi.org/10.2307/1131752</w:t>
      </w:r>
    </w:p>
    <w:p w:rsidR="0068068E" w:rsidRDefault="0068068E" w:rsidP="00142D6E">
      <w:pPr>
        <w:pStyle w:val="NormalWeb"/>
        <w:ind w:left="720" w:hanging="720"/>
        <w:jc w:val="both"/>
      </w:pPr>
      <w:proofErr w:type="spellStart"/>
      <w:r>
        <w:t>Jaakkola</w:t>
      </w:r>
      <w:proofErr w:type="spellEnd"/>
      <w:r>
        <w:t xml:space="preserve">, R., &amp; Slaughter, V. (2002). Children's understanding of the function of the heart: A comparison of the bulk flow and network models. </w:t>
      </w:r>
      <w:r>
        <w:rPr>
          <w:rStyle w:val="Emphasis"/>
        </w:rPr>
        <w:t>Child Development, 73</w:t>
      </w:r>
      <w:r>
        <w:t>(2), 383–397. https://doi.org/10.1111/1467-8624.00414</w:t>
      </w:r>
    </w:p>
    <w:p w:rsidR="0068068E" w:rsidRDefault="0068068E" w:rsidP="00142D6E">
      <w:pPr>
        <w:pStyle w:val="NormalWeb"/>
        <w:ind w:left="720" w:hanging="720"/>
        <w:jc w:val="both"/>
      </w:pPr>
      <w:proofErr w:type="spellStart"/>
      <w:r>
        <w:lastRenderedPageBreak/>
        <w:t>Kirchberg</w:t>
      </w:r>
      <w:proofErr w:type="spellEnd"/>
      <w:r>
        <w:t xml:space="preserve">, V., &amp; </w:t>
      </w:r>
      <w:proofErr w:type="spellStart"/>
      <w:r>
        <w:t>Tröndle</w:t>
      </w:r>
      <w:proofErr w:type="spellEnd"/>
      <w:r>
        <w:t xml:space="preserve">, M. (2012). Experiencing exhibitions: A review of studies on visitor experiences in museums. </w:t>
      </w:r>
      <w:r>
        <w:rPr>
          <w:rStyle w:val="Emphasis"/>
        </w:rPr>
        <w:t>Curator: The Museum Journal, 55</w:t>
      </w:r>
      <w:r>
        <w:t>(4), 435–452. https://doi.org/10.1111/j.2151-6952.2012.00167.x</w:t>
      </w:r>
    </w:p>
    <w:p w:rsidR="0068068E" w:rsidRDefault="0068068E" w:rsidP="00142D6E">
      <w:pPr>
        <w:pStyle w:val="NormalWeb"/>
        <w:ind w:left="720" w:hanging="720"/>
        <w:jc w:val="both"/>
      </w:pPr>
      <w:proofErr w:type="spellStart"/>
      <w:r>
        <w:t>Leinhardt</w:t>
      </w:r>
      <w:proofErr w:type="spellEnd"/>
      <w:r>
        <w:t xml:space="preserve">, G., &amp; Crowley, K. (2002). Objects of learning, objects of talk: Changing minds in museums. In S. G. Paris (Ed.), </w:t>
      </w:r>
      <w:r>
        <w:rPr>
          <w:rStyle w:val="Emphasis"/>
        </w:rPr>
        <w:t>Perspectives on object-centered learning in museums</w:t>
      </w:r>
      <w:r>
        <w:t xml:space="preserve"> (pp. 301–324). Lawrence Erlbaum Associates.</w:t>
      </w:r>
    </w:p>
    <w:p w:rsidR="0068068E" w:rsidRDefault="0068068E" w:rsidP="00142D6E">
      <w:pPr>
        <w:pStyle w:val="NormalWeb"/>
        <w:ind w:left="720" w:hanging="720"/>
        <w:jc w:val="both"/>
      </w:pPr>
      <w:r>
        <w:t xml:space="preserve">Moll, H., &amp; </w:t>
      </w:r>
      <w:proofErr w:type="spellStart"/>
      <w:r>
        <w:t>Tomasello</w:t>
      </w:r>
      <w:proofErr w:type="spellEnd"/>
      <w:r>
        <w:t xml:space="preserve">, M. (2012). Three-year-olds understand appearance–reality distinctions in the mental domain. </w:t>
      </w:r>
      <w:r>
        <w:rPr>
          <w:rStyle w:val="Emphasis"/>
        </w:rPr>
        <w:t>Child Development, 83</w:t>
      </w:r>
      <w:r>
        <w:t>(1), 106–118. https://doi.org/10.1111/j.1467-8624.2011.01684.x</w:t>
      </w:r>
    </w:p>
    <w:p w:rsidR="0068068E" w:rsidRDefault="0068068E" w:rsidP="00142D6E">
      <w:pPr>
        <w:pStyle w:val="NormalWeb"/>
        <w:ind w:left="720" w:hanging="720"/>
        <w:jc w:val="both"/>
      </w:pPr>
      <w:proofErr w:type="spellStart"/>
      <w:r>
        <w:t>Poliquin</w:t>
      </w:r>
      <w:proofErr w:type="spellEnd"/>
      <w:r>
        <w:t xml:space="preserve">, R. (2008). The matter and meaning of museum taxidermy. </w:t>
      </w:r>
      <w:r>
        <w:rPr>
          <w:rStyle w:val="Emphasis"/>
        </w:rPr>
        <w:t>Museum and Society, 6</w:t>
      </w:r>
      <w:r>
        <w:t>(2), 123–134. https://journals.le.ac.uk/ojs1/index.php/mas/article/view/110</w:t>
      </w:r>
    </w:p>
    <w:p w:rsidR="0068068E" w:rsidRPr="00AF46F2" w:rsidRDefault="0068068E" w:rsidP="00142D6E">
      <w:pPr>
        <w:pStyle w:val="NormalWeb"/>
        <w:ind w:left="720" w:hanging="720"/>
        <w:jc w:val="both"/>
      </w:pPr>
      <w:r w:rsidRPr="00AF46F2">
        <w:t xml:space="preserve">Roberts, L. C. (1997). </w:t>
      </w:r>
      <w:r w:rsidRPr="00AF46F2">
        <w:rPr>
          <w:i/>
          <w:iCs/>
        </w:rPr>
        <w:t>From knowledge to narrative: Educators and the changing museum</w:t>
      </w:r>
      <w:r w:rsidRPr="00AF46F2">
        <w:t>. Smithsonian Institution Press.</w:t>
      </w:r>
    </w:p>
    <w:p w:rsidR="0068068E" w:rsidRDefault="0068068E" w:rsidP="00142D6E">
      <w:pPr>
        <w:pStyle w:val="NormalWeb"/>
        <w:ind w:left="720" w:hanging="720"/>
        <w:jc w:val="both"/>
      </w:pPr>
      <w:r>
        <w:t>Roberts, L. C. (1997). From knowledge to narrative: Educators and the changing museum. Smithsonian Institution Press.</w:t>
      </w:r>
    </w:p>
    <w:p w:rsidR="0068068E" w:rsidRDefault="0068068E" w:rsidP="00142D6E">
      <w:pPr>
        <w:pStyle w:val="NormalWeb"/>
        <w:ind w:left="720" w:hanging="720"/>
        <w:jc w:val="both"/>
      </w:pPr>
      <w:proofErr w:type="spellStart"/>
      <w:r>
        <w:t>Scaife</w:t>
      </w:r>
      <w:proofErr w:type="spellEnd"/>
      <w:r>
        <w:t xml:space="preserve">, M., &amp; van </w:t>
      </w:r>
      <w:proofErr w:type="spellStart"/>
      <w:r>
        <w:t>Duuren</w:t>
      </w:r>
      <w:proofErr w:type="spellEnd"/>
      <w:r>
        <w:t xml:space="preserve">, M. (1995). Do computers have brains? What children believe about intelligent </w:t>
      </w:r>
      <w:proofErr w:type="gramStart"/>
      <w:r>
        <w:t>artefacts.</w:t>
      </w:r>
      <w:proofErr w:type="gramEnd"/>
      <w:r>
        <w:t xml:space="preserve"> </w:t>
      </w:r>
      <w:r>
        <w:rPr>
          <w:rStyle w:val="Emphasis"/>
        </w:rPr>
        <w:t>British Journal of Developmental Psychology, 13</w:t>
      </w:r>
      <w:r>
        <w:t>(4), 367–377. https://doi.org/10.1111/j.2044-835X.1995.tb00685.x</w:t>
      </w:r>
    </w:p>
    <w:p w:rsidR="0068068E" w:rsidRDefault="0068068E" w:rsidP="00142D6E">
      <w:pPr>
        <w:pStyle w:val="NormalWeb"/>
        <w:ind w:left="720" w:hanging="720"/>
        <w:jc w:val="both"/>
      </w:pPr>
      <w:r>
        <w:t xml:space="preserve">Watson, S., &amp; </w:t>
      </w:r>
      <w:proofErr w:type="spellStart"/>
      <w:r>
        <w:t>Werb</w:t>
      </w:r>
      <w:proofErr w:type="spellEnd"/>
      <w:r>
        <w:t xml:space="preserve">, S. (2013). How do we know it’s real? Authenticity in the context of the history museum. In S. Watson (Ed.), </w:t>
      </w:r>
      <w:r>
        <w:rPr>
          <w:rStyle w:val="Emphasis"/>
        </w:rPr>
        <w:t>Museums and their communities</w:t>
      </w:r>
      <w:r>
        <w:t xml:space="preserve"> (pp. 283–298). Routledge.</w:t>
      </w:r>
    </w:p>
    <w:p w:rsidR="0068068E" w:rsidRDefault="0068068E" w:rsidP="00142D6E">
      <w:pPr>
        <w:pStyle w:val="NormalWeb"/>
        <w:ind w:left="720" w:hanging="720"/>
        <w:jc w:val="both"/>
      </w:pPr>
      <w:r>
        <w:t xml:space="preserve">Woolley, J. D., &amp; Wellman, H. M. (1990). Young children’s understanding of realities, nonrealities, and appearances. </w:t>
      </w:r>
      <w:r>
        <w:rPr>
          <w:rStyle w:val="Emphasis"/>
        </w:rPr>
        <w:t>Child Development, 61</w:t>
      </w:r>
      <w:r>
        <w:t>(4), 946–961. https://doi.org/10.2307/1130860</w:t>
      </w:r>
    </w:p>
    <w:p w:rsidR="00584FD7" w:rsidRPr="00A6142D" w:rsidRDefault="00584FD7" w:rsidP="00584FD7">
      <w:pPr>
        <w:spacing w:line="480" w:lineRule="auto"/>
        <w:jc w:val="both"/>
        <w:rPr>
          <w:rFonts w:ascii="Times New Roman" w:hAnsi="Times New Roman" w:cs="Times New Roman"/>
          <w:sz w:val="24"/>
        </w:rPr>
      </w:pPr>
    </w:p>
    <w:p w:rsidR="00A6142D" w:rsidRPr="00A6142D" w:rsidRDefault="00A6142D" w:rsidP="00624771">
      <w:pPr>
        <w:spacing w:line="480" w:lineRule="auto"/>
        <w:jc w:val="both"/>
        <w:rPr>
          <w:rFonts w:ascii="Times New Roman" w:hAnsi="Times New Roman" w:cs="Times New Roman"/>
          <w:sz w:val="24"/>
        </w:rPr>
      </w:pPr>
    </w:p>
    <w:p w:rsidR="00497962" w:rsidRPr="00497962" w:rsidRDefault="00497962" w:rsidP="00624771">
      <w:pPr>
        <w:spacing w:line="480" w:lineRule="auto"/>
        <w:jc w:val="both"/>
        <w:rPr>
          <w:rFonts w:ascii="Times New Roman" w:hAnsi="Times New Roman" w:cs="Times New Roman"/>
          <w:sz w:val="24"/>
        </w:rPr>
      </w:pPr>
    </w:p>
    <w:sectPr w:rsidR="00497962" w:rsidRPr="00497962" w:rsidSect="008E6BEE">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86F" w:rsidRDefault="0046586F" w:rsidP="001F74E2">
      <w:pPr>
        <w:spacing w:after="0" w:line="240" w:lineRule="auto"/>
      </w:pPr>
      <w:r>
        <w:separator/>
      </w:r>
    </w:p>
  </w:endnote>
  <w:endnote w:type="continuationSeparator" w:id="0">
    <w:p w:rsidR="0046586F" w:rsidRDefault="0046586F" w:rsidP="001F7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6510321"/>
      <w:docPartObj>
        <w:docPartGallery w:val="Page Numbers (Bottom of Page)"/>
        <w:docPartUnique/>
      </w:docPartObj>
    </w:sdtPr>
    <w:sdtEndPr>
      <w:rPr>
        <w:noProof/>
      </w:rPr>
    </w:sdtEndPr>
    <w:sdtContent>
      <w:p w:rsidR="001C16B0" w:rsidRDefault="001C16B0">
        <w:pPr>
          <w:pStyle w:val="Footer"/>
          <w:jc w:val="center"/>
        </w:pPr>
        <w:r>
          <w:fldChar w:fldCharType="begin"/>
        </w:r>
        <w:r>
          <w:instrText xml:space="preserve"> PAGE   \* MERGEFORMAT </w:instrText>
        </w:r>
        <w:r>
          <w:fldChar w:fldCharType="separate"/>
        </w:r>
        <w:r w:rsidR="00677DF5">
          <w:rPr>
            <w:noProof/>
          </w:rPr>
          <w:t>21</w:t>
        </w:r>
        <w:r>
          <w:rPr>
            <w:noProof/>
          </w:rPr>
          <w:fldChar w:fldCharType="end"/>
        </w:r>
      </w:p>
    </w:sdtContent>
  </w:sdt>
  <w:p w:rsidR="001C16B0" w:rsidRDefault="001C16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86F" w:rsidRDefault="0046586F" w:rsidP="001F74E2">
      <w:pPr>
        <w:spacing w:after="0" w:line="240" w:lineRule="auto"/>
      </w:pPr>
      <w:r>
        <w:separator/>
      </w:r>
    </w:p>
  </w:footnote>
  <w:footnote w:type="continuationSeparator" w:id="0">
    <w:p w:rsidR="0046586F" w:rsidRDefault="0046586F" w:rsidP="001F74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C1C"/>
    <w:rsid w:val="00012BE2"/>
    <w:rsid w:val="00024F88"/>
    <w:rsid w:val="00025DC3"/>
    <w:rsid w:val="00044D65"/>
    <w:rsid w:val="000451FB"/>
    <w:rsid w:val="000800CE"/>
    <w:rsid w:val="000E7358"/>
    <w:rsid w:val="0010252F"/>
    <w:rsid w:val="001047B0"/>
    <w:rsid w:val="00113058"/>
    <w:rsid w:val="0012738E"/>
    <w:rsid w:val="0013600C"/>
    <w:rsid w:val="00142D6E"/>
    <w:rsid w:val="001715B3"/>
    <w:rsid w:val="00171D30"/>
    <w:rsid w:val="001861CF"/>
    <w:rsid w:val="00186DF0"/>
    <w:rsid w:val="00191950"/>
    <w:rsid w:val="001A69F8"/>
    <w:rsid w:val="001C16B0"/>
    <w:rsid w:val="001F74E2"/>
    <w:rsid w:val="00204B38"/>
    <w:rsid w:val="00242F73"/>
    <w:rsid w:val="002449DD"/>
    <w:rsid w:val="00250197"/>
    <w:rsid w:val="00252E22"/>
    <w:rsid w:val="00315A46"/>
    <w:rsid w:val="00316AB3"/>
    <w:rsid w:val="0033472B"/>
    <w:rsid w:val="003703C5"/>
    <w:rsid w:val="003726E3"/>
    <w:rsid w:val="003A4A9F"/>
    <w:rsid w:val="003B1C07"/>
    <w:rsid w:val="003E61F2"/>
    <w:rsid w:val="003F0245"/>
    <w:rsid w:val="004534AA"/>
    <w:rsid w:val="00457A20"/>
    <w:rsid w:val="0046586F"/>
    <w:rsid w:val="00485D80"/>
    <w:rsid w:val="00495FE6"/>
    <w:rsid w:val="00497962"/>
    <w:rsid w:val="004D7739"/>
    <w:rsid w:val="004E6F4A"/>
    <w:rsid w:val="0050296A"/>
    <w:rsid w:val="00521F75"/>
    <w:rsid w:val="00526A07"/>
    <w:rsid w:val="00536519"/>
    <w:rsid w:val="00536B35"/>
    <w:rsid w:val="005427C2"/>
    <w:rsid w:val="00557EE7"/>
    <w:rsid w:val="00563DD8"/>
    <w:rsid w:val="00564A63"/>
    <w:rsid w:val="00584FD7"/>
    <w:rsid w:val="005C20E2"/>
    <w:rsid w:val="005D1557"/>
    <w:rsid w:val="005D197A"/>
    <w:rsid w:val="005D78C5"/>
    <w:rsid w:val="005F5C1C"/>
    <w:rsid w:val="00604E8C"/>
    <w:rsid w:val="00615820"/>
    <w:rsid w:val="00624771"/>
    <w:rsid w:val="00644F29"/>
    <w:rsid w:val="00646011"/>
    <w:rsid w:val="00677DF5"/>
    <w:rsid w:val="0068068E"/>
    <w:rsid w:val="0068113E"/>
    <w:rsid w:val="006946A6"/>
    <w:rsid w:val="006A0B6A"/>
    <w:rsid w:val="006B3218"/>
    <w:rsid w:val="006D240A"/>
    <w:rsid w:val="006F08D6"/>
    <w:rsid w:val="00726F57"/>
    <w:rsid w:val="00736B06"/>
    <w:rsid w:val="007514CB"/>
    <w:rsid w:val="00757D8A"/>
    <w:rsid w:val="00787043"/>
    <w:rsid w:val="00796A94"/>
    <w:rsid w:val="007A7736"/>
    <w:rsid w:val="007C5A73"/>
    <w:rsid w:val="007D338C"/>
    <w:rsid w:val="007D3C65"/>
    <w:rsid w:val="007E0A1C"/>
    <w:rsid w:val="00815C8C"/>
    <w:rsid w:val="0082763F"/>
    <w:rsid w:val="00857109"/>
    <w:rsid w:val="008745CC"/>
    <w:rsid w:val="00893FF3"/>
    <w:rsid w:val="008B25AD"/>
    <w:rsid w:val="008B579B"/>
    <w:rsid w:val="008C1375"/>
    <w:rsid w:val="008C4E2A"/>
    <w:rsid w:val="008D699C"/>
    <w:rsid w:val="008E6BEE"/>
    <w:rsid w:val="0091584D"/>
    <w:rsid w:val="00931A43"/>
    <w:rsid w:val="00957B64"/>
    <w:rsid w:val="009606BA"/>
    <w:rsid w:val="0098378D"/>
    <w:rsid w:val="009B065E"/>
    <w:rsid w:val="009C7147"/>
    <w:rsid w:val="009D296A"/>
    <w:rsid w:val="00A02338"/>
    <w:rsid w:val="00A03FD2"/>
    <w:rsid w:val="00A0746E"/>
    <w:rsid w:val="00A10B98"/>
    <w:rsid w:val="00A12784"/>
    <w:rsid w:val="00A37092"/>
    <w:rsid w:val="00A6142D"/>
    <w:rsid w:val="00A73E6B"/>
    <w:rsid w:val="00A82752"/>
    <w:rsid w:val="00A829C8"/>
    <w:rsid w:val="00A879ED"/>
    <w:rsid w:val="00A87A2E"/>
    <w:rsid w:val="00AA0FF4"/>
    <w:rsid w:val="00AC6263"/>
    <w:rsid w:val="00AF46F2"/>
    <w:rsid w:val="00B12857"/>
    <w:rsid w:val="00B334F3"/>
    <w:rsid w:val="00B429DA"/>
    <w:rsid w:val="00B51BAA"/>
    <w:rsid w:val="00B52C8C"/>
    <w:rsid w:val="00B56F8D"/>
    <w:rsid w:val="00B66583"/>
    <w:rsid w:val="00B9199C"/>
    <w:rsid w:val="00BA725D"/>
    <w:rsid w:val="00BA7E4C"/>
    <w:rsid w:val="00BD4710"/>
    <w:rsid w:val="00C12233"/>
    <w:rsid w:val="00C242F9"/>
    <w:rsid w:val="00C3319B"/>
    <w:rsid w:val="00C35C98"/>
    <w:rsid w:val="00C37B12"/>
    <w:rsid w:val="00C64D28"/>
    <w:rsid w:val="00C867D4"/>
    <w:rsid w:val="00C94BBD"/>
    <w:rsid w:val="00CD2ADC"/>
    <w:rsid w:val="00D10682"/>
    <w:rsid w:val="00D111EF"/>
    <w:rsid w:val="00D218E1"/>
    <w:rsid w:val="00D560A4"/>
    <w:rsid w:val="00D779C4"/>
    <w:rsid w:val="00D91936"/>
    <w:rsid w:val="00DD633C"/>
    <w:rsid w:val="00DE09C1"/>
    <w:rsid w:val="00DF30FC"/>
    <w:rsid w:val="00E314F8"/>
    <w:rsid w:val="00E471F7"/>
    <w:rsid w:val="00E87481"/>
    <w:rsid w:val="00EA175E"/>
    <w:rsid w:val="00EF0035"/>
    <w:rsid w:val="00F03796"/>
    <w:rsid w:val="00F4384C"/>
    <w:rsid w:val="00F668F2"/>
    <w:rsid w:val="00F766E1"/>
    <w:rsid w:val="00F82C2B"/>
    <w:rsid w:val="00F84D17"/>
    <w:rsid w:val="00F977C3"/>
    <w:rsid w:val="00FC12E8"/>
    <w:rsid w:val="00FC1BF1"/>
    <w:rsid w:val="00FC7675"/>
    <w:rsid w:val="00FD0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BD8907-75A4-4FCF-8F0D-65C94BBD6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E22"/>
  </w:style>
  <w:style w:type="paragraph" w:styleId="Heading1">
    <w:name w:val="heading 1"/>
    <w:basedOn w:val="Normal"/>
    <w:next w:val="Normal"/>
    <w:link w:val="Heading1Char"/>
    <w:uiPriority w:val="9"/>
    <w:qFormat/>
    <w:rsid w:val="00FD08CC"/>
    <w:pPr>
      <w:keepNext/>
      <w:keepLines/>
      <w:spacing w:before="240" w:after="0"/>
      <w:jc w:val="both"/>
      <w:outlineLvl w:val="0"/>
    </w:pPr>
    <w:rPr>
      <w:rFonts w:ascii="Times New Roman" w:eastAsiaTheme="majorEastAsia" w:hAnsi="Times New Roman" w:cstheme="majorBidi"/>
      <w:b/>
      <w:sz w:val="24"/>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1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74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4E2"/>
  </w:style>
  <w:style w:type="paragraph" w:styleId="Footer">
    <w:name w:val="footer"/>
    <w:basedOn w:val="Normal"/>
    <w:link w:val="FooterChar"/>
    <w:uiPriority w:val="99"/>
    <w:unhideWhenUsed/>
    <w:rsid w:val="001F74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4E2"/>
  </w:style>
  <w:style w:type="character" w:customStyle="1" w:styleId="Heading1Char">
    <w:name w:val="Heading 1 Char"/>
    <w:basedOn w:val="DefaultParagraphFont"/>
    <w:link w:val="Heading1"/>
    <w:uiPriority w:val="9"/>
    <w:rsid w:val="00FD08CC"/>
    <w:rPr>
      <w:rFonts w:ascii="Times New Roman" w:eastAsiaTheme="majorEastAsia" w:hAnsi="Times New Roman" w:cstheme="majorBidi"/>
      <w:b/>
      <w:sz w:val="24"/>
      <w:szCs w:val="32"/>
    </w:rPr>
  </w:style>
  <w:style w:type="paragraph" w:styleId="NormalWeb">
    <w:name w:val="Normal (Web)"/>
    <w:basedOn w:val="Normal"/>
    <w:uiPriority w:val="99"/>
    <w:semiHidden/>
    <w:unhideWhenUsed/>
    <w:rsid w:val="00AA0FF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A0FF4"/>
    <w:rPr>
      <w:i/>
      <w:iCs/>
    </w:rPr>
  </w:style>
  <w:style w:type="paragraph" w:styleId="TOCHeading">
    <w:name w:val="TOC Heading"/>
    <w:basedOn w:val="Heading1"/>
    <w:next w:val="Normal"/>
    <w:uiPriority w:val="39"/>
    <w:unhideWhenUsed/>
    <w:qFormat/>
    <w:rsid w:val="00A37092"/>
    <w:pPr>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A37092"/>
    <w:pPr>
      <w:spacing w:after="100"/>
    </w:pPr>
  </w:style>
  <w:style w:type="character" w:styleId="Hyperlink">
    <w:name w:val="Hyperlink"/>
    <w:basedOn w:val="DefaultParagraphFont"/>
    <w:uiPriority w:val="99"/>
    <w:unhideWhenUsed/>
    <w:rsid w:val="00A370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76731">
      <w:bodyDiv w:val="1"/>
      <w:marLeft w:val="0"/>
      <w:marRight w:val="0"/>
      <w:marTop w:val="0"/>
      <w:marBottom w:val="0"/>
      <w:divBdr>
        <w:top w:val="none" w:sz="0" w:space="0" w:color="auto"/>
        <w:left w:val="none" w:sz="0" w:space="0" w:color="auto"/>
        <w:bottom w:val="none" w:sz="0" w:space="0" w:color="auto"/>
        <w:right w:val="none" w:sz="0" w:space="0" w:color="auto"/>
      </w:divBdr>
    </w:div>
    <w:div w:id="246425882">
      <w:bodyDiv w:val="1"/>
      <w:marLeft w:val="0"/>
      <w:marRight w:val="0"/>
      <w:marTop w:val="0"/>
      <w:marBottom w:val="0"/>
      <w:divBdr>
        <w:top w:val="none" w:sz="0" w:space="0" w:color="auto"/>
        <w:left w:val="none" w:sz="0" w:space="0" w:color="auto"/>
        <w:bottom w:val="none" w:sz="0" w:space="0" w:color="auto"/>
        <w:right w:val="none" w:sz="0" w:space="0" w:color="auto"/>
      </w:divBdr>
    </w:div>
    <w:div w:id="585915884">
      <w:bodyDiv w:val="1"/>
      <w:marLeft w:val="0"/>
      <w:marRight w:val="0"/>
      <w:marTop w:val="0"/>
      <w:marBottom w:val="0"/>
      <w:divBdr>
        <w:top w:val="none" w:sz="0" w:space="0" w:color="auto"/>
        <w:left w:val="none" w:sz="0" w:space="0" w:color="auto"/>
        <w:bottom w:val="none" w:sz="0" w:space="0" w:color="auto"/>
        <w:right w:val="none" w:sz="0" w:space="0" w:color="auto"/>
      </w:divBdr>
    </w:div>
    <w:div w:id="1398866852">
      <w:bodyDiv w:val="1"/>
      <w:marLeft w:val="0"/>
      <w:marRight w:val="0"/>
      <w:marTop w:val="0"/>
      <w:marBottom w:val="0"/>
      <w:divBdr>
        <w:top w:val="none" w:sz="0" w:space="0" w:color="auto"/>
        <w:left w:val="none" w:sz="0" w:space="0" w:color="auto"/>
        <w:bottom w:val="none" w:sz="0" w:space="0" w:color="auto"/>
        <w:right w:val="none" w:sz="0" w:space="0" w:color="auto"/>
      </w:divBdr>
    </w:div>
    <w:div w:id="1565139728">
      <w:bodyDiv w:val="1"/>
      <w:marLeft w:val="0"/>
      <w:marRight w:val="0"/>
      <w:marTop w:val="0"/>
      <w:marBottom w:val="0"/>
      <w:divBdr>
        <w:top w:val="none" w:sz="0" w:space="0" w:color="auto"/>
        <w:left w:val="none" w:sz="0" w:space="0" w:color="auto"/>
        <w:bottom w:val="none" w:sz="0" w:space="0" w:color="auto"/>
        <w:right w:val="none" w:sz="0" w:space="0" w:color="auto"/>
      </w:divBdr>
    </w:div>
    <w:div w:id="189438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C0460-72E6-4103-9B01-F220FBBF7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30</Pages>
  <Words>6131</Words>
  <Characters>34950</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Microsoft account</cp:lastModifiedBy>
  <cp:revision>112</cp:revision>
  <dcterms:created xsi:type="dcterms:W3CDTF">2025-07-24T11:13:00Z</dcterms:created>
  <dcterms:modified xsi:type="dcterms:W3CDTF">2025-07-24T13:18:00Z</dcterms:modified>
</cp:coreProperties>
</file>