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72E75" w14:textId="2743A206" w:rsidR="00FB7D72" w:rsidRDefault="00FB7D72" w:rsidP="00F7334B">
      <w:pPr>
        <w:spacing w:after="0" w:line="240" w:lineRule="auto"/>
        <w:jc w:val="center"/>
        <w:rPr>
          <w:rFonts w:ascii="Times New Roman" w:hAnsi="Times New Roman" w:cs="Times New Roman"/>
          <w:b/>
        </w:rPr>
      </w:pPr>
      <w:r>
        <w:rPr>
          <w:noProof/>
          <w:szCs w:val="28"/>
        </w:rPr>
        <w:drawing>
          <wp:anchor distT="0" distB="0" distL="114300" distR="114300" simplePos="0" relativeHeight="251662336" behindDoc="0" locked="0" layoutInCell="1" allowOverlap="1" wp14:anchorId="68AB88B5" wp14:editId="270D6079">
            <wp:simplePos x="0" y="0"/>
            <wp:positionH relativeFrom="column">
              <wp:posOffset>2445385</wp:posOffset>
            </wp:positionH>
            <wp:positionV relativeFrom="paragraph">
              <wp:posOffset>0</wp:posOffset>
            </wp:positionV>
            <wp:extent cx="1479550" cy="1115695"/>
            <wp:effectExtent l="0" t="0" r="6350" b="8255"/>
            <wp:wrapTopAndBottom/>
            <wp:docPr id="1486819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19009" name="Picture 148681900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9550" cy="1115695"/>
                    </a:xfrm>
                    <a:prstGeom prst="rect">
                      <a:avLst/>
                    </a:prstGeom>
                  </pic:spPr>
                </pic:pic>
              </a:graphicData>
            </a:graphic>
            <wp14:sizeRelH relativeFrom="margin">
              <wp14:pctWidth>0</wp14:pctWidth>
            </wp14:sizeRelH>
            <wp14:sizeRelV relativeFrom="margin">
              <wp14:pctHeight>0</wp14:pctHeight>
            </wp14:sizeRelV>
          </wp:anchor>
        </w:drawing>
      </w:r>
    </w:p>
    <w:p w14:paraId="67905617" w14:textId="77777777" w:rsidR="00FB7D72" w:rsidRDefault="00FB7D72" w:rsidP="00F7334B">
      <w:pPr>
        <w:spacing w:after="0" w:line="240" w:lineRule="auto"/>
        <w:jc w:val="center"/>
        <w:rPr>
          <w:rFonts w:ascii="Times New Roman" w:hAnsi="Times New Roman" w:cs="Times New Roman"/>
          <w:b/>
        </w:rPr>
      </w:pPr>
    </w:p>
    <w:p w14:paraId="619F0863" w14:textId="574E07DC" w:rsidR="00CA70D9" w:rsidRDefault="00CA70D9" w:rsidP="00F7334B">
      <w:pPr>
        <w:spacing w:after="0" w:line="240" w:lineRule="auto"/>
        <w:jc w:val="center"/>
        <w:rPr>
          <w:rFonts w:ascii="Times New Roman" w:hAnsi="Times New Roman" w:cs="Times New Roman"/>
          <w:b/>
        </w:rPr>
      </w:pPr>
      <w:r>
        <w:rPr>
          <w:rFonts w:ascii="Times New Roman" w:hAnsi="Times New Roman" w:cs="Times New Roman"/>
          <w:b/>
        </w:rPr>
        <w:t>A PROJECT REPORT</w:t>
      </w:r>
    </w:p>
    <w:p w14:paraId="2D11B28E" w14:textId="77777777" w:rsidR="00CA70D9" w:rsidRDefault="00CA70D9" w:rsidP="00367F1A">
      <w:pPr>
        <w:spacing w:after="0" w:line="240" w:lineRule="auto"/>
        <w:jc w:val="center"/>
        <w:rPr>
          <w:rFonts w:ascii="Times New Roman" w:hAnsi="Times New Roman" w:cs="Times New Roman"/>
          <w:b/>
        </w:rPr>
      </w:pPr>
    </w:p>
    <w:p w14:paraId="1AFBBD57" w14:textId="77777777" w:rsidR="00CA70D9" w:rsidRDefault="00CA70D9" w:rsidP="00367F1A">
      <w:pPr>
        <w:spacing w:after="0" w:line="240" w:lineRule="auto"/>
        <w:jc w:val="center"/>
        <w:rPr>
          <w:rFonts w:ascii="Times New Roman" w:hAnsi="Times New Roman" w:cs="Times New Roman"/>
          <w:b/>
        </w:rPr>
      </w:pPr>
      <w:r>
        <w:rPr>
          <w:rFonts w:ascii="Times New Roman" w:hAnsi="Times New Roman" w:cs="Times New Roman"/>
          <w:b/>
        </w:rPr>
        <w:t xml:space="preserve">ON </w:t>
      </w:r>
    </w:p>
    <w:p w14:paraId="469B7E95" w14:textId="77777777" w:rsidR="00CA70D9" w:rsidRDefault="00CA70D9" w:rsidP="00367F1A">
      <w:pPr>
        <w:spacing w:after="0" w:line="240" w:lineRule="auto"/>
        <w:jc w:val="center"/>
        <w:rPr>
          <w:rFonts w:ascii="Times New Roman" w:hAnsi="Times New Roman" w:cs="Times New Roman"/>
          <w:b/>
        </w:rPr>
      </w:pPr>
    </w:p>
    <w:p w14:paraId="5653FB03" w14:textId="77777777" w:rsidR="00CA70D9" w:rsidRDefault="00CA70D9" w:rsidP="00367F1A">
      <w:pPr>
        <w:spacing w:after="0" w:line="240" w:lineRule="auto"/>
        <w:jc w:val="center"/>
        <w:rPr>
          <w:rFonts w:ascii="Times New Roman" w:hAnsi="Times New Roman" w:cs="Times New Roman"/>
          <w:b/>
        </w:rPr>
      </w:pPr>
      <w:r>
        <w:rPr>
          <w:rFonts w:ascii="Times New Roman" w:hAnsi="Times New Roman" w:cs="Times New Roman"/>
          <w:b/>
        </w:rPr>
        <w:t xml:space="preserve">LAND INFOFMATION SYSTEM OF GORVERNMENT </w:t>
      </w:r>
    </w:p>
    <w:p w14:paraId="6ED1769B" w14:textId="77777777" w:rsidR="00CA70D9" w:rsidRDefault="00CA70D9" w:rsidP="00367F1A">
      <w:pPr>
        <w:spacing w:after="0" w:line="240" w:lineRule="auto"/>
        <w:jc w:val="center"/>
        <w:rPr>
          <w:rFonts w:ascii="Times New Roman" w:hAnsi="Times New Roman" w:cs="Times New Roman"/>
          <w:b/>
        </w:rPr>
      </w:pPr>
    </w:p>
    <w:p w14:paraId="74C01450" w14:textId="77777777" w:rsidR="00CA70D9" w:rsidRDefault="00CA70D9" w:rsidP="00367F1A">
      <w:pPr>
        <w:spacing w:after="0" w:line="240" w:lineRule="auto"/>
        <w:jc w:val="center"/>
        <w:rPr>
          <w:rFonts w:ascii="Times New Roman" w:hAnsi="Times New Roman" w:cs="Times New Roman"/>
          <w:b/>
        </w:rPr>
      </w:pPr>
      <w:r>
        <w:rPr>
          <w:rFonts w:ascii="Times New Roman" w:hAnsi="Times New Roman" w:cs="Times New Roman"/>
          <w:b/>
        </w:rPr>
        <w:t xml:space="preserve">SECONDARY SCHOOL MARABA , ILORIN EAST LOCAL </w:t>
      </w:r>
    </w:p>
    <w:p w14:paraId="07D83295" w14:textId="77777777" w:rsidR="00CA70D9" w:rsidRDefault="00CA70D9" w:rsidP="00367F1A">
      <w:pPr>
        <w:spacing w:after="0" w:line="240" w:lineRule="auto"/>
        <w:jc w:val="center"/>
        <w:rPr>
          <w:rFonts w:ascii="Times New Roman" w:hAnsi="Times New Roman" w:cs="Times New Roman"/>
          <w:b/>
        </w:rPr>
      </w:pPr>
    </w:p>
    <w:p w14:paraId="0C1938CD" w14:textId="77777777" w:rsidR="00CA70D9" w:rsidRDefault="00CA70D9" w:rsidP="00367F1A">
      <w:pPr>
        <w:spacing w:after="0" w:line="240" w:lineRule="auto"/>
        <w:jc w:val="center"/>
        <w:rPr>
          <w:rFonts w:ascii="Times New Roman" w:hAnsi="Times New Roman" w:cs="Times New Roman"/>
          <w:b/>
        </w:rPr>
      </w:pPr>
      <w:r>
        <w:rPr>
          <w:rFonts w:ascii="Times New Roman" w:hAnsi="Times New Roman" w:cs="Times New Roman"/>
          <w:b/>
        </w:rPr>
        <w:t>GONERNMENT AREA, ILORIN, KWARA STATE.</w:t>
      </w:r>
    </w:p>
    <w:p w14:paraId="3EA4CC91" w14:textId="77777777" w:rsidR="00CA70D9" w:rsidRDefault="00CA70D9" w:rsidP="00367F1A">
      <w:pPr>
        <w:spacing w:after="0" w:line="240" w:lineRule="auto"/>
        <w:jc w:val="center"/>
        <w:rPr>
          <w:rFonts w:ascii="Times New Roman" w:hAnsi="Times New Roman" w:cs="Times New Roman"/>
          <w:b/>
        </w:rPr>
      </w:pPr>
    </w:p>
    <w:p w14:paraId="5348A413" w14:textId="77777777" w:rsidR="00CA70D9" w:rsidRDefault="00CA70D9" w:rsidP="00367F1A">
      <w:pPr>
        <w:spacing w:after="0" w:line="240" w:lineRule="auto"/>
        <w:jc w:val="center"/>
        <w:rPr>
          <w:rFonts w:ascii="Times New Roman" w:hAnsi="Times New Roman" w:cs="Times New Roman"/>
          <w:b/>
        </w:rPr>
      </w:pPr>
    </w:p>
    <w:p w14:paraId="24CB5F18" w14:textId="77777777" w:rsidR="00CA70D9" w:rsidRDefault="00CA70D9" w:rsidP="00367F1A">
      <w:pPr>
        <w:spacing w:after="0" w:line="240" w:lineRule="auto"/>
        <w:jc w:val="center"/>
        <w:rPr>
          <w:rFonts w:ascii="Times New Roman" w:hAnsi="Times New Roman" w:cs="Times New Roman"/>
          <w:b/>
        </w:rPr>
      </w:pPr>
    </w:p>
    <w:p w14:paraId="290BEEAB" w14:textId="77777777" w:rsidR="00CA70D9" w:rsidRDefault="00CA70D9" w:rsidP="00367F1A">
      <w:pPr>
        <w:spacing w:after="0" w:line="240" w:lineRule="auto"/>
        <w:jc w:val="center"/>
        <w:rPr>
          <w:rFonts w:ascii="Times New Roman" w:hAnsi="Times New Roman" w:cs="Times New Roman"/>
          <w:b/>
        </w:rPr>
      </w:pPr>
      <w:r>
        <w:rPr>
          <w:rFonts w:ascii="Times New Roman" w:hAnsi="Times New Roman" w:cs="Times New Roman"/>
          <w:b/>
        </w:rPr>
        <w:t>PRESENT BY:</w:t>
      </w:r>
    </w:p>
    <w:p w14:paraId="49CFCC85" w14:textId="77777777" w:rsidR="00CA70D9" w:rsidRDefault="00CA70D9" w:rsidP="00367F1A">
      <w:pPr>
        <w:spacing w:after="0" w:line="240" w:lineRule="auto"/>
        <w:jc w:val="center"/>
        <w:rPr>
          <w:rFonts w:ascii="Times New Roman" w:hAnsi="Times New Roman" w:cs="Times New Roman"/>
          <w:b/>
        </w:rPr>
      </w:pPr>
    </w:p>
    <w:p w14:paraId="43E5DF36" w14:textId="3F9327CE" w:rsidR="00CA70D9" w:rsidRDefault="002F301C" w:rsidP="00367F1A">
      <w:pPr>
        <w:spacing w:after="0" w:line="240" w:lineRule="auto"/>
        <w:jc w:val="center"/>
        <w:rPr>
          <w:rFonts w:ascii="Times New Roman" w:hAnsi="Times New Roman" w:cs="Times New Roman"/>
          <w:b/>
        </w:rPr>
      </w:pPr>
      <w:r>
        <w:rPr>
          <w:rFonts w:ascii="Times New Roman" w:hAnsi="Times New Roman" w:cs="Times New Roman"/>
          <w:b/>
        </w:rPr>
        <w:t>AJEORUN JAMIU OLUWADAMILOLA</w:t>
      </w:r>
    </w:p>
    <w:p w14:paraId="64B0ECBD" w14:textId="77777777" w:rsidR="00CA70D9" w:rsidRDefault="00CA70D9" w:rsidP="00367F1A">
      <w:pPr>
        <w:spacing w:after="0" w:line="240" w:lineRule="auto"/>
        <w:jc w:val="center"/>
        <w:rPr>
          <w:rFonts w:ascii="Times New Roman" w:hAnsi="Times New Roman" w:cs="Times New Roman"/>
          <w:b/>
        </w:rPr>
      </w:pPr>
    </w:p>
    <w:p w14:paraId="7276EB7E" w14:textId="1E9BF64C" w:rsidR="00CA70D9" w:rsidRDefault="00CA70D9" w:rsidP="00367F1A">
      <w:pPr>
        <w:spacing w:after="0" w:line="240" w:lineRule="auto"/>
        <w:jc w:val="center"/>
        <w:rPr>
          <w:rFonts w:ascii="Times New Roman" w:hAnsi="Times New Roman" w:cs="Times New Roman"/>
          <w:b/>
        </w:rPr>
      </w:pPr>
      <w:r>
        <w:rPr>
          <w:rFonts w:ascii="Times New Roman" w:hAnsi="Times New Roman" w:cs="Times New Roman"/>
          <w:b/>
        </w:rPr>
        <w:t>HND/23/SGI/FT/009</w:t>
      </w:r>
      <w:r w:rsidR="002F301C">
        <w:rPr>
          <w:rFonts w:ascii="Times New Roman" w:hAnsi="Times New Roman" w:cs="Times New Roman"/>
          <w:b/>
        </w:rPr>
        <w:t>9</w:t>
      </w:r>
    </w:p>
    <w:p w14:paraId="573542FF" w14:textId="77777777" w:rsidR="00CA70D9" w:rsidRDefault="00CA70D9" w:rsidP="00367F1A">
      <w:pPr>
        <w:spacing w:after="0" w:line="240" w:lineRule="auto"/>
        <w:jc w:val="center"/>
        <w:rPr>
          <w:rFonts w:ascii="Times New Roman" w:hAnsi="Times New Roman" w:cs="Times New Roman"/>
          <w:b/>
        </w:rPr>
      </w:pPr>
    </w:p>
    <w:p w14:paraId="31582527" w14:textId="77777777" w:rsidR="00CA70D9" w:rsidRDefault="00CA70D9" w:rsidP="00367F1A">
      <w:pPr>
        <w:spacing w:after="0" w:line="240" w:lineRule="auto"/>
        <w:jc w:val="center"/>
        <w:rPr>
          <w:rFonts w:ascii="Times New Roman" w:hAnsi="Times New Roman" w:cs="Times New Roman"/>
          <w:b/>
        </w:rPr>
      </w:pPr>
    </w:p>
    <w:p w14:paraId="1D960DF4" w14:textId="77777777" w:rsidR="00CA70D9" w:rsidRDefault="00CA70D9" w:rsidP="00367F1A">
      <w:pPr>
        <w:spacing w:after="0" w:line="240" w:lineRule="auto"/>
        <w:jc w:val="center"/>
        <w:rPr>
          <w:rFonts w:ascii="Times New Roman" w:hAnsi="Times New Roman" w:cs="Times New Roman"/>
          <w:b/>
        </w:rPr>
      </w:pPr>
    </w:p>
    <w:p w14:paraId="20A219BE" w14:textId="77777777" w:rsidR="00CA70D9" w:rsidRDefault="00CA70D9" w:rsidP="00367F1A">
      <w:pPr>
        <w:spacing w:after="0" w:line="240" w:lineRule="auto"/>
        <w:jc w:val="center"/>
        <w:rPr>
          <w:rFonts w:ascii="Times New Roman" w:hAnsi="Times New Roman" w:cs="Times New Roman"/>
          <w:b/>
        </w:rPr>
      </w:pPr>
      <w:r>
        <w:rPr>
          <w:rFonts w:ascii="Times New Roman" w:hAnsi="Times New Roman" w:cs="Times New Roman"/>
          <w:b/>
        </w:rPr>
        <w:t>SUBMITTED TO:</w:t>
      </w:r>
    </w:p>
    <w:p w14:paraId="05C2482C" w14:textId="77777777" w:rsidR="00CA70D9" w:rsidRDefault="00CA70D9" w:rsidP="00367F1A">
      <w:pPr>
        <w:spacing w:after="0" w:line="240" w:lineRule="auto"/>
        <w:jc w:val="center"/>
        <w:rPr>
          <w:rFonts w:ascii="Times New Roman" w:hAnsi="Times New Roman" w:cs="Times New Roman"/>
          <w:b/>
        </w:rPr>
      </w:pPr>
    </w:p>
    <w:p w14:paraId="095771AA" w14:textId="77777777" w:rsidR="00CA70D9" w:rsidRDefault="00CA70D9" w:rsidP="00367F1A">
      <w:pPr>
        <w:spacing w:after="0" w:line="240" w:lineRule="auto"/>
        <w:jc w:val="center"/>
        <w:rPr>
          <w:rFonts w:ascii="Times New Roman" w:hAnsi="Times New Roman" w:cs="Times New Roman"/>
          <w:b/>
        </w:rPr>
      </w:pPr>
      <w:r>
        <w:rPr>
          <w:rFonts w:ascii="Times New Roman" w:hAnsi="Times New Roman" w:cs="Times New Roman"/>
          <w:b/>
        </w:rPr>
        <w:t>THE DEPARTMENT OF SURVEYING AND GEOINFORMATICS</w:t>
      </w:r>
    </w:p>
    <w:p w14:paraId="5100A562" w14:textId="77777777" w:rsidR="00CA70D9" w:rsidRDefault="00CA70D9" w:rsidP="00F7334B">
      <w:pPr>
        <w:spacing w:after="0" w:line="240" w:lineRule="auto"/>
        <w:rPr>
          <w:rFonts w:ascii="Times New Roman" w:hAnsi="Times New Roman" w:cs="Times New Roman"/>
          <w:b/>
        </w:rPr>
      </w:pPr>
    </w:p>
    <w:p w14:paraId="20D57B44" w14:textId="77777777" w:rsidR="00CA70D9" w:rsidRDefault="00CA70D9" w:rsidP="00367F1A">
      <w:pPr>
        <w:spacing w:after="0" w:line="240" w:lineRule="auto"/>
        <w:jc w:val="center"/>
        <w:rPr>
          <w:rFonts w:ascii="Times New Roman" w:hAnsi="Times New Roman" w:cs="Times New Roman"/>
          <w:b/>
        </w:rPr>
      </w:pPr>
      <w:r>
        <w:rPr>
          <w:rFonts w:ascii="Times New Roman" w:hAnsi="Times New Roman" w:cs="Times New Roman"/>
          <w:b/>
        </w:rPr>
        <w:t>INSTITUTE OF ENVIRONME NTAL STUDIES</w:t>
      </w:r>
    </w:p>
    <w:p w14:paraId="38E6B14D" w14:textId="77777777" w:rsidR="00CA70D9" w:rsidRDefault="00CA70D9" w:rsidP="00367F1A">
      <w:pPr>
        <w:spacing w:after="0" w:line="240" w:lineRule="auto"/>
        <w:jc w:val="center"/>
        <w:rPr>
          <w:rFonts w:ascii="Times New Roman" w:hAnsi="Times New Roman" w:cs="Times New Roman"/>
          <w:b/>
        </w:rPr>
      </w:pPr>
    </w:p>
    <w:p w14:paraId="052CA966" w14:textId="77777777" w:rsidR="00CA70D9" w:rsidRDefault="00CA70D9" w:rsidP="00367F1A">
      <w:pPr>
        <w:spacing w:after="0" w:line="240" w:lineRule="auto"/>
        <w:jc w:val="center"/>
        <w:rPr>
          <w:rFonts w:ascii="Times New Roman" w:hAnsi="Times New Roman" w:cs="Times New Roman"/>
          <w:b/>
        </w:rPr>
      </w:pPr>
      <w:r>
        <w:rPr>
          <w:rFonts w:ascii="Times New Roman" w:hAnsi="Times New Roman" w:cs="Times New Roman"/>
          <w:b/>
        </w:rPr>
        <w:t>KWARA STATE POLYTECHNIC P.M.B 1340</w:t>
      </w:r>
    </w:p>
    <w:p w14:paraId="1D6B5A0A" w14:textId="77777777" w:rsidR="00CA70D9" w:rsidRDefault="00CA70D9" w:rsidP="00367F1A">
      <w:pPr>
        <w:spacing w:after="0" w:line="240" w:lineRule="auto"/>
        <w:jc w:val="center"/>
        <w:rPr>
          <w:rFonts w:ascii="Times New Roman" w:hAnsi="Times New Roman" w:cs="Times New Roman"/>
          <w:b/>
        </w:rPr>
      </w:pPr>
    </w:p>
    <w:p w14:paraId="3A69FD03" w14:textId="77777777" w:rsidR="00CA70D9" w:rsidRDefault="00CA70D9" w:rsidP="00367F1A">
      <w:pPr>
        <w:spacing w:after="0" w:line="240" w:lineRule="auto"/>
        <w:jc w:val="center"/>
        <w:rPr>
          <w:rFonts w:ascii="Times New Roman" w:hAnsi="Times New Roman" w:cs="Times New Roman"/>
          <w:b/>
        </w:rPr>
      </w:pPr>
      <w:r>
        <w:rPr>
          <w:rFonts w:ascii="Times New Roman" w:hAnsi="Times New Roman" w:cs="Times New Roman"/>
          <w:b/>
        </w:rPr>
        <w:t>ILORIN,KWARA STATE.</w:t>
      </w:r>
    </w:p>
    <w:p w14:paraId="7FE2FD43" w14:textId="77777777" w:rsidR="00CA70D9" w:rsidRDefault="00CA70D9" w:rsidP="00F7334B">
      <w:pPr>
        <w:spacing w:after="0" w:line="240" w:lineRule="auto"/>
        <w:rPr>
          <w:rFonts w:ascii="Times New Roman" w:hAnsi="Times New Roman" w:cs="Times New Roman"/>
          <w:b/>
        </w:rPr>
      </w:pPr>
    </w:p>
    <w:p w14:paraId="421AFF3B" w14:textId="77777777" w:rsidR="00CA70D9" w:rsidRDefault="00CA70D9" w:rsidP="00367F1A">
      <w:pPr>
        <w:spacing w:after="0" w:line="240" w:lineRule="auto"/>
        <w:jc w:val="center"/>
        <w:rPr>
          <w:rFonts w:ascii="Times New Roman" w:hAnsi="Times New Roman" w:cs="Times New Roman"/>
          <w:b/>
        </w:rPr>
      </w:pPr>
    </w:p>
    <w:p w14:paraId="20BE5912" w14:textId="77777777" w:rsidR="00CA70D9" w:rsidRDefault="00CA70D9" w:rsidP="00367F1A">
      <w:pPr>
        <w:spacing w:after="0" w:line="240" w:lineRule="auto"/>
        <w:jc w:val="center"/>
        <w:rPr>
          <w:rFonts w:ascii="Times New Roman" w:hAnsi="Times New Roman" w:cs="Times New Roman"/>
          <w:b/>
        </w:rPr>
      </w:pPr>
      <w:r>
        <w:rPr>
          <w:rFonts w:ascii="Times New Roman" w:hAnsi="Times New Roman" w:cs="Times New Roman"/>
          <w:b/>
        </w:rPr>
        <w:t>IN PARTIAL FULFILLMENT OF THE REQUIREMENT FOR</w:t>
      </w:r>
    </w:p>
    <w:p w14:paraId="416BCAD3" w14:textId="77777777" w:rsidR="00CA70D9" w:rsidRDefault="00CA70D9" w:rsidP="00367F1A">
      <w:pPr>
        <w:spacing w:after="0" w:line="240" w:lineRule="auto"/>
        <w:jc w:val="center"/>
        <w:rPr>
          <w:rFonts w:ascii="Times New Roman" w:hAnsi="Times New Roman" w:cs="Times New Roman"/>
          <w:b/>
        </w:rPr>
      </w:pPr>
    </w:p>
    <w:p w14:paraId="5F50DED6" w14:textId="77777777" w:rsidR="00CA70D9" w:rsidRDefault="00CA70D9" w:rsidP="00367F1A">
      <w:pPr>
        <w:spacing w:after="0" w:line="240" w:lineRule="auto"/>
        <w:jc w:val="center"/>
        <w:rPr>
          <w:rFonts w:ascii="Times New Roman" w:hAnsi="Times New Roman" w:cs="Times New Roman"/>
          <w:b/>
        </w:rPr>
      </w:pPr>
      <w:r>
        <w:rPr>
          <w:rFonts w:ascii="Times New Roman" w:hAnsi="Times New Roman" w:cs="Times New Roman"/>
          <w:b/>
        </w:rPr>
        <w:t>THE AWARD OF HIGHER NATIONAL DIPLOMA IN SURVEYING</w:t>
      </w:r>
    </w:p>
    <w:p w14:paraId="3C819DF2" w14:textId="77777777" w:rsidR="00CA70D9" w:rsidRDefault="00CA70D9" w:rsidP="00367F1A">
      <w:pPr>
        <w:spacing w:after="0" w:line="240" w:lineRule="auto"/>
        <w:jc w:val="center"/>
        <w:rPr>
          <w:rFonts w:ascii="Times New Roman" w:hAnsi="Times New Roman" w:cs="Times New Roman"/>
          <w:b/>
        </w:rPr>
      </w:pPr>
    </w:p>
    <w:p w14:paraId="53951D76" w14:textId="77777777" w:rsidR="00CA70D9" w:rsidRDefault="00CA70D9" w:rsidP="00367F1A">
      <w:pPr>
        <w:spacing w:after="0" w:line="240" w:lineRule="auto"/>
        <w:jc w:val="center"/>
        <w:rPr>
          <w:rFonts w:ascii="Times New Roman" w:hAnsi="Times New Roman" w:cs="Times New Roman"/>
          <w:b/>
        </w:rPr>
      </w:pPr>
      <w:r>
        <w:rPr>
          <w:rFonts w:ascii="Times New Roman" w:hAnsi="Times New Roman" w:cs="Times New Roman"/>
          <w:b/>
        </w:rPr>
        <w:t>AND GEO-INFORMATICS</w:t>
      </w:r>
    </w:p>
    <w:p w14:paraId="1A981BD3" w14:textId="77777777" w:rsidR="00CA70D9" w:rsidRDefault="00CA70D9" w:rsidP="00367F1A">
      <w:pPr>
        <w:spacing w:after="0" w:line="240" w:lineRule="auto"/>
        <w:jc w:val="center"/>
        <w:rPr>
          <w:rFonts w:ascii="Times New Roman" w:hAnsi="Times New Roman" w:cs="Times New Roman"/>
          <w:b/>
        </w:rPr>
      </w:pPr>
    </w:p>
    <w:p w14:paraId="58702CF7" w14:textId="77777777" w:rsidR="00CA70D9" w:rsidRDefault="00CA70D9" w:rsidP="00367F1A">
      <w:pPr>
        <w:spacing w:after="0" w:line="240" w:lineRule="auto"/>
        <w:jc w:val="center"/>
        <w:rPr>
          <w:rFonts w:ascii="Times New Roman" w:hAnsi="Times New Roman" w:cs="Times New Roman"/>
          <w:b/>
        </w:rPr>
      </w:pPr>
    </w:p>
    <w:p w14:paraId="7A684781" w14:textId="77777777" w:rsidR="00CA70D9" w:rsidRDefault="00CA70D9" w:rsidP="00BD053D">
      <w:pPr>
        <w:spacing w:after="0" w:line="240" w:lineRule="auto"/>
        <w:rPr>
          <w:rFonts w:ascii="Times New Roman" w:hAnsi="Times New Roman" w:cs="Times New Roman"/>
          <w:b/>
        </w:rPr>
      </w:pPr>
    </w:p>
    <w:p w14:paraId="0D8C2949" w14:textId="77777777" w:rsidR="00CA70D9" w:rsidRDefault="00CA70D9" w:rsidP="00367F1A">
      <w:pPr>
        <w:spacing w:after="0" w:line="240" w:lineRule="auto"/>
        <w:jc w:val="center"/>
        <w:rPr>
          <w:rFonts w:ascii="Times New Roman" w:hAnsi="Times New Roman" w:cs="Times New Roman"/>
          <w:b/>
        </w:rPr>
      </w:pPr>
    </w:p>
    <w:p w14:paraId="55188E17" w14:textId="77777777" w:rsidR="00CA70D9" w:rsidRDefault="00CA70D9" w:rsidP="00367F1A">
      <w:pPr>
        <w:spacing w:after="0" w:line="240" w:lineRule="auto"/>
        <w:jc w:val="center"/>
        <w:rPr>
          <w:rFonts w:ascii="Times New Roman" w:hAnsi="Times New Roman" w:cs="Times New Roman"/>
          <w:b/>
        </w:rPr>
      </w:pPr>
      <w:r>
        <w:rPr>
          <w:rFonts w:ascii="Times New Roman" w:hAnsi="Times New Roman" w:cs="Times New Roman"/>
          <w:b/>
        </w:rPr>
        <w:t>SUPERVISOR:</w:t>
      </w:r>
    </w:p>
    <w:p w14:paraId="2A0FE784" w14:textId="77777777" w:rsidR="00CA70D9" w:rsidRDefault="00CA70D9" w:rsidP="00367F1A">
      <w:pPr>
        <w:spacing w:after="0" w:line="240" w:lineRule="auto"/>
        <w:jc w:val="center"/>
        <w:rPr>
          <w:rFonts w:ascii="Times New Roman" w:hAnsi="Times New Roman" w:cs="Times New Roman"/>
          <w:b/>
        </w:rPr>
      </w:pPr>
    </w:p>
    <w:p w14:paraId="3F3180A7" w14:textId="77777777" w:rsidR="00CA70D9" w:rsidRDefault="00CA70D9" w:rsidP="00367F1A">
      <w:pPr>
        <w:spacing w:after="0" w:line="240" w:lineRule="auto"/>
        <w:jc w:val="center"/>
        <w:rPr>
          <w:rFonts w:ascii="Times New Roman" w:hAnsi="Times New Roman" w:cs="Times New Roman"/>
          <w:b/>
        </w:rPr>
      </w:pPr>
      <w:r>
        <w:rPr>
          <w:rFonts w:ascii="Times New Roman" w:hAnsi="Times New Roman" w:cs="Times New Roman"/>
          <w:b/>
        </w:rPr>
        <w:t>MR ABIMBOLA IBRAHIM ISAU</w:t>
      </w:r>
    </w:p>
    <w:p w14:paraId="70E66286" w14:textId="0D842DDD" w:rsidR="001C5CC7" w:rsidRDefault="00E967A4" w:rsidP="00CD4D7F">
      <w:pPr>
        <w:rPr>
          <w:rFonts w:ascii="Times New Roman" w:hAnsi="Times New Roman" w:cs="Times New Roman"/>
          <w:b/>
        </w:rPr>
      </w:pPr>
      <w:r>
        <w:rPr>
          <w:rFonts w:ascii="Times New Roman" w:hAnsi="Times New Roman" w:cs="Times New Roman"/>
          <w:b/>
        </w:rPr>
        <w:t xml:space="preserve">                                                                                                </w:t>
      </w:r>
    </w:p>
    <w:p w14:paraId="783FF40A" w14:textId="77777777" w:rsidR="00217112" w:rsidRDefault="00217112" w:rsidP="00217112">
      <w:pPr>
        <w:rPr>
          <w:rFonts w:ascii="Times New Roman" w:hAnsi="Times New Roman" w:cs="Times New Roman"/>
          <w:b/>
        </w:rPr>
      </w:pPr>
    </w:p>
    <w:p w14:paraId="6BA26036" w14:textId="715580ED" w:rsidR="005727EA" w:rsidRPr="00E317C2" w:rsidRDefault="005727EA" w:rsidP="00217112">
      <w:pPr>
        <w:jc w:val="center"/>
        <w:rPr>
          <w:rFonts w:ascii="Times New Roman" w:hAnsi="Times New Roman" w:cs="Times New Roman"/>
          <w:b/>
        </w:rPr>
      </w:pPr>
      <w:r w:rsidRPr="00E317C2">
        <w:rPr>
          <w:rFonts w:ascii="Times New Roman" w:hAnsi="Times New Roman" w:cs="Times New Roman"/>
          <w:b/>
        </w:rPr>
        <w:t>DECLARATION</w:t>
      </w:r>
    </w:p>
    <w:p w14:paraId="4F51D7D3" w14:textId="77777777" w:rsidR="005727EA" w:rsidRDefault="005727EA" w:rsidP="009305FF">
      <w:pPr>
        <w:jc w:val="both"/>
        <w:rPr>
          <w:rFonts w:ascii="Times New Roman" w:hAnsi="Times New Roman" w:cs="Times New Roman"/>
        </w:rPr>
      </w:pPr>
      <w:r>
        <w:rPr>
          <w:rFonts w:ascii="Times New Roman" w:hAnsi="Times New Roman" w:cs="Times New Roman"/>
        </w:rPr>
        <w:t>I hereby certify that all the information given in this project was obtain as result of field observation and measurement made by me and that the survey was carried out in accordance with survey rules and regulation and department instructions.</w:t>
      </w:r>
    </w:p>
    <w:p w14:paraId="11D19C30" w14:textId="77777777" w:rsidR="005727EA" w:rsidRDefault="005727EA" w:rsidP="009305FF">
      <w:pPr>
        <w:jc w:val="center"/>
        <w:rPr>
          <w:rFonts w:ascii="Times New Roman" w:hAnsi="Times New Roman" w:cs="Times New Roman"/>
        </w:rPr>
      </w:pPr>
    </w:p>
    <w:p w14:paraId="31618B72" w14:textId="77777777" w:rsidR="005727EA" w:rsidRDefault="005727EA" w:rsidP="009305FF">
      <w:pPr>
        <w:rPr>
          <w:rFonts w:ascii="Times New Roman" w:hAnsi="Times New Roman" w:cs="Times New Roman"/>
        </w:rPr>
      </w:pPr>
    </w:p>
    <w:p w14:paraId="062F5C20" w14:textId="77777777" w:rsidR="005727EA" w:rsidRDefault="005727EA" w:rsidP="009305FF">
      <w:pPr>
        <w:rPr>
          <w:rFonts w:ascii="Times New Roman" w:hAnsi="Times New Roman" w:cs="Times New Roman"/>
        </w:rPr>
      </w:pPr>
    </w:p>
    <w:p w14:paraId="61EDE495" w14:textId="23C4AFC9" w:rsidR="005727EA" w:rsidRPr="00522B58" w:rsidRDefault="005727EA" w:rsidP="009305FF">
      <w:r w:rsidRPr="00E317C2">
        <w:rPr>
          <w:rFonts w:ascii="Times New Roman" w:hAnsi="Times New Roman" w:cs="Times New Roman"/>
          <w:b/>
        </w:rPr>
        <w:t xml:space="preserve">NAME: </w:t>
      </w:r>
      <w:r w:rsidR="00522B58" w:rsidRPr="00522B58">
        <w:rPr>
          <w:b/>
          <w:bCs/>
        </w:rPr>
        <w:t xml:space="preserve">AJEORUN JAMIU OLUWADAMILOLA </w:t>
      </w:r>
    </w:p>
    <w:p w14:paraId="7E67015D" w14:textId="77777777" w:rsidR="005727EA" w:rsidRDefault="005727EA" w:rsidP="009305FF">
      <w:pPr>
        <w:rPr>
          <w:rFonts w:ascii="Times New Roman" w:hAnsi="Times New Roman" w:cs="Times New Roman"/>
        </w:rPr>
      </w:pPr>
    </w:p>
    <w:p w14:paraId="50AC59CD" w14:textId="77777777" w:rsidR="005727EA" w:rsidRPr="00E317C2" w:rsidRDefault="005727EA" w:rsidP="009305FF">
      <w:pPr>
        <w:rPr>
          <w:rFonts w:ascii="Times New Roman" w:hAnsi="Times New Roman" w:cs="Times New Roman"/>
          <w:b/>
        </w:rPr>
      </w:pPr>
    </w:p>
    <w:p w14:paraId="7EFDE19D" w14:textId="77587466" w:rsidR="005727EA" w:rsidRPr="00E317C2" w:rsidRDefault="005727EA" w:rsidP="009305FF">
      <w:pPr>
        <w:rPr>
          <w:rFonts w:ascii="Times New Roman" w:hAnsi="Times New Roman" w:cs="Times New Roman"/>
          <w:b/>
        </w:rPr>
      </w:pPr>
      <w:r w:rsidRPr="00E317C2">
        <w:rPr>
          <w:rFonts w:ascii="Times New Roman" w:hAnsi="Times New Roman" w:cs="Times New Roman"/>
          <w:b/>
        </w:rPr>
        <w:t>MATRIC NO: HND/23/SGI/FT/009</w:t>
      </w:r>
      <w:r w:rsidR="00F778FE">
        <w:rPr>
          <w:rFonts w:ascii="Times New Roman" w:hAnsi="Times New Roman" w:cs="Times New Roman"/>
          <w:b/>
        </w:rPr>
        <w:t>9</w:t>
      </w:r>
    </w:p>
    <w:p w14:paraId="6CC54390" w14:textId="77777777" w:rsidR="005727EA" w:rsidRPr="00E317C2" w:rsidRDefault="005727EA" w:rsidP="009305FF">
      <w:pPr>
        <w:rPr>
          <w:rFonts w:ascii="Times New Roman" w:hAnsi="Times New Roman" w:cs="Times New Roman"/>
          <w:b/>
        </w:rPr>
      </w:pPr>
    </w:p>
    <w:p w14:paraId="66BDCB25" w14:textId="77777777" w:rsidR="005727EA" w:rsidRPr="00E317C2" w:rsidRDefault="005727EA" w:rsidP="009305FF">
      <w:pPr>
        <w:rPr>
          <w:rFonts w:ascii="Times New Roman" w:hAnsi="Times New Roman" w:cs="Times New Roman"/>
          <w:b/>
        </w:rPr>
      </w:pPr>
    </w:p>
    <w:p w14:paraId="1A273092" w14:textId="77777777" w:rsidR="005727EA" w:rsidRPr="00E317C2" w:rsidRDefault="005727EA" w:rsidP="009305FF">
      <w:pPr>
        <w:rPr>
          <w:rFonts w:ascii="Times New Roman" w:hAnsi="Times New Roman" w:cs="Times New Roman"/>
          <w:b/>
        </w:rPr>
      </w:pPr>
      <w:r w:rsidRPr="00E317C2">
        <w:rPr>
          <w:rFonts w:ascii="Times New Roman" w:hAnsi="Times New Roman" w:cs="Times New Roman"/>
          <w:b/>
        </w:rPr>
        <w:t xml:space="preserve">DATE: </w:t>
      </w:r>
    </w:p>
    <w:p w14:paraId="6C7F1A9E" w14:textId="77777777" w:rsidR="005727EA" w:rsidRPr="00E317C2" w:rsidRDefault="005727EA" w:rsidP="009305FF">
      <w:pPr>
        <w:rPr>
          <w:rFonts w:ascii="Times New Roman" w:hAnsi="Times New Roman" w:cs="Times New Roman"/>
          <w:b/>
        </w:rPr>
      </w:pPr>
    </w:p>
    <w:p w14:paraId="632D0779" w14:textId="77777777" w:rsidR="005727EA" w:rsidRPr="00E317C2" w:rsidRDefault="005727EA" w:rsidP="009305FF">
      <w:pPr>
        <w:rPr>
          <w:rFonts w:ascii="Times New Roman" w:hAnsi="Times New Roman" w:cs="Times New Roman"/>
          <w:b/>
        </w:rPr>
      </w:pPr>
    </w:p>
    <w:p w14:paraId="51849256" w14:textId="77777777" w:rsidR="005727EA" w:rsidRPr="00E317C2" w:rsidRDefault="005727EA" w:rsidP="009305FF">
      <w:pPr>
        <w:rPr>
          <w:rFonts w:ascii="Times New Roman" w:hAnsi="Times New Roman" w:cs="Times New Roman"/>
          <w:b/>
        </w:rPr>
      </w:pPr>
      <w:r w:rsidRPr="00E317C2">
        <w:rPr>
          <w:rFonts w:ascii="Times New Roman" w:hAnsi="Times New Roman" w:cs="Times New Roman"/>
          <w:b/>
        </w:rPr>
        <w:t>SIGNATURE:</w:t>
      </w:r>
    </w:p>
    <w:p w14:paraId="65EEBDDD" w14:textId="77777777" w:rsidR="005727EA" w:rsidRDefault="005727EA" w:rsidP="009305FF">
      <w:pPr>
        <w:jc w:val="center"/>
        <w:rPr>
          <w:rFonts w:ascii="Times New Roman" w:hAnsi="Times New Roman" w:cs="Times New Roman"/>
        </w:rPr>
      </w:pPr>
    </w:p>
    <w:p w14:paraId="12F6B236" w14:textId="77777777" w:rsidR="005727EA" w:rsidRDefault="005727EA" w:rsidP="009305FF">
      <w:pPr>
        <w:jc w:val="center"/>
        <w:rPr>
          <w:rFonts w:ascii="Times New Roman" w:hAnsi="Times New Roman" w:cs="Times New Roman"/>
        </w:rPr>
      </w:pPr>
      <w:r>
        <w:rPr>
          <w:rFonts w:ascii="Times New Roman" w:hAnsi="Times New Roman" w:cs="Times New Roman"/>
        </w:rPr>
        <w:t xml:space="preserve"> </w:t>
      </w:r>
    </w:p>
    <w:p w14:paraId="1D1F7CD0" w14:textId="77777777" w:rsidR="005727EA" w:rsidRDefault="005727EA" w:rsidP="009305FF">
      <w:pPr>
        <w:jc w:val="center"/>
        <w:rPr>
          <w:rFonts w:ascii="Times New Roman" w:hAnsi="Times New Roman" w:cs="Times New Roman"/>
        </w:rPr>
      </w:pPr>
    </w:p>
    <w:p w14:paraId="5C03FE12" w14:textId="77777777" w:rsidR="005727EA" w:rsidRDefault="005727EA" w:rsidP="009305FF">
      <w:pPr>
        <w:jc w:val="center"/>
        <w:rPr>
          <w:rFonts w:ascii="Times New Roman" w:hAnsi="Times New Roman" w:cs="Times New Roman"/>
        </w:rPr>
      </w:pPr>
    </w:p>
    <w:p w14:paraId="2036CF75" w14:textId="77777777" w:rsidR="005727EA" w:rsidRDefault="005727EA" w:rsidP="009305FF">
      <w:pPr>
        <w:jc w:val="center"/>
        <w:rPr>
          <w:rFonts w:ascii="Times New Roman" w:hAnsi="Times New Roman" w:cs="Times New Roman"/>
        </w:rPr>
      </w:pPr>
    </w:p>
    <w:p w14:paraId="71C189F3" w14:textId="77777777" w:rsidR="005727EA" w:rsidRDefault="005727EA" w:rsidP="009305FF">
      <w:pPr>
        <w:jc w:val="center"/>
        <w:rPr>
          <w:rFonts w:ascii="Times New Roman" w:hAnsi="Times New Roman" w:cs="Times New Roman"/>
        </w:rPr>
      </w:pPr>
    </w:p>
    <w:p w14:paraId="28D6364D" w14:textId="77777777" w:rsidR="005727EA" w:rsidRDefault="005727EA" w:rsidP="009305FF">
      <w:pPr>
        <w:jc w:val="center"/>
        <w:rPr>
          <w:rFonts w:ascii="Times New Roman" w:hAnsi="Times New Roman" w:cs="Times New Roman"/>
        </w:rPr>
      </w:pPr>
    </w:p>
    <w:p w14:paraId="3CEDE7BD" w14:textId="77777777" w:rsidR="005727EA" w:rsidRDefault="005727EA" w:rsidP="009305FF">
      <w:pPr>
        <w:jc w:val="center"/>
        <w:rPr>
          <w:rFonts w:ascii="Times New Roman" w:hAnsi="Times New Roman" w:cs="Times New Roman"/>
        </w:rPr>
      </w:pPr>
    </w:p>
    <w:p w14:paraId="0DE0073E" w14:textId="77777777" w:rsidR="005727EA" w:rsidRDefault="005727EA" w:rsidP="009305FF">
      <w:pPr>
        <w:jc w:val="center"/>
        <w:rPr>
          <w:rFonts w:ascii="Times New Roman" w:hAnsi="Times New Roman" w:cs="Times New Roman"/>
        </w:rPr>
      </w:pPr>
    </w:p>
    <w:p w14:paraId="39330AD1" w14:textId="77777777" w:rsidR="001C5CC7" w:rsidRDefault="001C5CC7" w:rsidP="009305FF">
      <w:pPr>
        <w:jc w:val="center"/>
        <w:rPr>
          <w:rFonts w:ascii="Times New Roman" w:hAnsi="Times New Roman" w:cs="Times New Roman"/>
        </w:rPr>
      </w:pPr>
    </w:p>
    <w:p w14:paraId="17237D55" w14:textId="77777777" w:rsidR="001C5CC7" w:rsidRDefault="001C5CC7" w:rsidP="009305FF">
      <w:pPr>
        <w:jc w:val="center"/>
        <w:rPr>
          <w:rFonts w:ascii="Times New Roman" w:hAnsi="Times New Roman" w:cs="Times New Roman"/>
        </w:rPr>
      </w:pPr>
    </w:p>
    <w:p w14:paraId="5E65A3F7" w14:textId="77777777" w:rsidR="001C5CC7" w:rsidRDefault="001C5CC7" w:rsidP="009305FF">
      <w:pPr>
        <w:jc w:val="center"/>
        <w:rPr>
          <w:rFonts w:ascii="Times New Roman" w:hAnsi="Times New Roman" w:cs="Times New Roman"/>
        </w:rPr>
      </w:pPr>
    </w:p>
    <w:p w14:paraId="3AF0BE1A" w14:textId="77777777" w:rsidR="005727EA" w:rsidRDefault="005727EA" w:rsidP="0010699F">
      <w:pPr>
        <w:rPr>
          <w:rFonts w:ascii="Times New Roman" w:hAnsi="Times New Roman" w:cs="Times New Roman"/>
        </w:rPr>
      </w:pPr>
    </w:p>
    <w:p w14:paraId="40B9B51A" w14:textId="77777777" w:rsidR="005727EA" w:rsidRPr="00124DBE" w:rsidRDefault="005727EA" w:rsidP="009305FF">
      <w:pPr>
        <w:jc w:val="center"/>
        <w:rPr>
          <w:rFonts w:ascii="Times New Roman" w:hAnsi="Times New Roman" w:cs="Times New Roman"/>
          <w:b/>
          <w:bCs/>
        </w:rPr>
      </w:pPr>
      <w:r w:rsidRPr="00124DBE">
        <w:rPr>
          <w:rFonts w:ascii="Times New Roman" w:hAnsi="Times New Roman" w:cs="Times New Roman"/>
          <w:b/>
          <w:bCs/>
        </w:rPr>
        <w:lastRenderedPageBreak/>
        <w:t>CERTIFICATION</w:t>
      </w:r>
    </w:p>
    <w:p w14:paraId="2F656F21" w14:textId="085A8B10" w:rsidR="005727EA" w:rsidRDefault="005727EA" w:rsidP="009305FF">
      <w:pPr>
        <w:jc w:val="both"/>
        <w:rPr>
          <w:rFonts w:ascii="Times New Roman" w:hAnsi="Times New Roman" w:cs="Times New Roman"/>
        </w:rPr>
      </w:pPr>
      <w:r>
        <w:rPr>
          <w:rFonts w:ascii="Times New Roman" w:hAnsi="Times New Roman" w:cs="Times New Roman"/>
        </w:rPr>
        <w:t>This is to certify that this project report was prepared and submitted by</w:t>
      </w:r>
      <w:r w:rsidR="00522B58">
        <w:rPr>
          <w:rFonts w:ascii="Times New Roman" w:hAnsi="Times New Roman" w:cs="Times New Roman"/>
        </w:rPr>
        <w:t xml:space="preserve"> </w:t>
      </w:r>
      <w:r w:rsidR="001C39A4">
        <w:rPr>
          <w:rFonts w:ascii="Times New Roman" w:hAnsi="Times New Roman" w:cs="Times New Roman"/>
        </w:rPr>
        <w:t>AJEORUN JAMIU OLUWADAMILOLA</w:t>
      </w:r>
      <w:r>
        <w:rPr>
          <w:rFonts w:ascii="Times New Roman" w:hAnsi="Times New Roman" w:cs="Times New Roman"/>
        </w:rPr>
        <w:t xml:space="preserve"> of  Matric No: HND/20/SGI/FT/009</w:t>
      </w:r>
      <w:r w:rsidR="001C39A4">
        <w:rPr>
          <w:rFonts w:ascii="Times New Roman" w:hAnsi="Times New Roman" w:cs="Times New Roman"/>
        </w:rPr>
        <w:t>9</w:t>
      </w:r>
      <w:r>
        <w:rPr>
          <w:rFonts w:ascii="Times New Roman" w:hAnsi="Times New Roman" w:cs="Times New Roman"/>
        </w:rPr>
        <w:t xml:space="preserve"> to the Department of Surveying and Geo-Informatics, Institute of Environmental Studies </w:t>
      </w:r>
      <w:proofErr w:type="spellStart"/>
      <w:r>
        <w:rPr>
          <w:rFonts w:ascii="Times New Roman" w:hAnsi="Times New Roman" w:cs="Times New Roman"/>
        </w:rPr>
        <w:t>Kwara</w:t>
      </w:r>
      <w:proofErr w:type="spellEnd"/>
      <w:r>
        <w:rPr>
          <w:rFonts w:ascii="Times New Roman" w:hAnsi="Times New Roman" w:cs="Times New Roman"/>
        </w:rPr>
        <w:t xml:space="preserve">  State Polytechnic Ilorin, as a result of field observation and measurement using appropriate instrument and equipment to carry out the task.</w:t>
      </w:r>
    </w:p>
    <w:p w14:paraId="6164FFCE" w14:textId="77777777" w:rsidR="005727EA" w:rsidRDefault="005727EA" w:rsidP="009305FF">
      <w:pPr>
        <w:jc w:val="both"/>
        <w:rPr>
          <w:rFonts w:ascii="Times New Roman" w:hAnsi="Times New Roman" w:cs="Times New Roman"/>
        </w:rPr>
      </w:pPr>
    </w:p>
    <w:p w14:paraId="7AB6723A" w14:textId="77777777" w:rsidR="005727EA" w:rsidRDefault="005727EA" w:rsidP="009305FF">
      <w:pPr>
        <w:rPr>
          <w:rFonts w:ascii="Times New Roman" w:hAnsi="Times New Roman" w:cs="Times New Roman"/>
        </w:rPr>
      </w:pPr>
    </w:p>
    <w:p w14:paraId="44490698" w14:textId="77777777" w:rsidR="005727EA" w:rsidRDefault="005727EA" w:rsidP="009305FF">
      <w:pPr>
        <w:rPr>
          <w:rFonts w:ascii="Times New Roman" w:hAnsi="Times New Roman" w:cs="Times New Roman"/>
        </w:rPr>
      </w:pPr>
    </w:p>
    <w:p w14:paraId="408EC1DF" w14:textId="77777777" w:rsidR="005727EA" w:rsidRDefault="005727EA" w:rsidP="009305FF">
      <w:pPr>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14:paraId="3FB05AE2" w14:textId="77777777" w:rsidR="005727EA" w:rsidRDefault="005727EA" w:rsidP="009305FF">
      <w:pPr>
        <w:rPr>
          <w:rFonts w:ascii="Times New Roman" w:hAnsi="Times New Roman" w:cs="Times New Roman"/>
        </w:rPr>
      </w:pPr>
      <w:r>
        <w:rPr>
          <w:rFonts w:ascii="Times New Roman" w:hAnsi="Times New Roman" w:cs="Times New Roman"/>
        </w:rPr>
        <w:t xml:space="preserve"> SURV. ABIMBOLA IBRAHIM ISAU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DATE</w:t>
      </w:r>
    </w:p>
    <w:p w14:paraId="6B9B65E4" w14:textId="77777777" w:rsidR="005727EA" w:rsidRDefault="005727EA" w:rsidP="009305FF">
      <w:pPr>
        <w:rPr>
          <w:rFonts w:ascii="Times New Roman" w:hAnsi="Times New Roman" w:cs="Times New Roman"/>
        </w:rPr>
      </w:pPr>
      <w:r>
        <w:rPr>
          <w:rFonts w:ascii="Times New Roman" w:hAnsi="Times New Roman" w:cs="Times New Roman"/>
        </w:rPr>
        <w:t>Project Supervisor</w:t>
      </w:r>
    </w:p>
    <w:p w14:paraId="43A0DB35" w14:textId="77777777" w:rsidR="005727EA" w:rsidRDefault="005727EA" w:rsidP="009305FF">
      <w:pPr>
        <w:jc w:val="center"/>
        <w:rPr>
          <w:rFonts w:ascii="Times New Roman" w:hAnsi="Times New Roman" w:cs="Times New Roman"/>
        </w:rPr>
      </w:pPr>
    </w:p>
    <w:p w14:paraId="0D065201" w14:textId="77777777" w:rsidR="005727EA" w:rsidRDefault="005727EA" w:rsidP="009305FF">
      <w:pPr>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14:paraId="4684AA5C" w14:textId="77777777" w:rsidR="005727EA" w:rsidRDefault="005727EA" w:rsidP="009305FF">
      <w:pPr>
        <w:rPr>
          <w:rFonts w:ascii="Times New Roman" w:hAnsi="Times New Roman" w:cs="Times New Roman"/>
        </w:rPr>
      </w:pPr>
      <w:r>
        <w:rPr>
          <w:rFonts w:ascii="Times New Roman" w:hAnsi="Times New Roman" w:cs="Times New Roman"/>
        </w:rPr>
        <w:t>SURV. ABIMBOLA IBRAHIM ISAU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DATE</w:t>
      </w:r>
    </w:p>
    <w:p w14:paraId="6A885586" w14:textId="77777777" w:rsidR="005727EA" w:rsidRDefault="005727EA" w:rsidP="009305FF">
      <w:pPr>
        <w:rPr>
          <w:rFonts w:ascii="Times New Roman" w:hAnsi="Times New Roman" w:cs="Times New Roman"/>
        </w:rPr>
      </w:pPr>
      <w:r>
        <w:rPr>
          <w:rFonts w:ascii="Times New Roman" w:hAnsi="Times New Roman" w:cs="Times New Roman"/>
        </w:rPr>
        <w:t>Head of Department</w:t>
      </w:r>
    </w:p>
    <w:p w14:paraId="0B45E82C" w14:textId="77777777" w:rsidR="005727EA" w:rsidRDefault="005727EA" w:rsidP="009305FF">
      <w:pPr>
        <w:rPr>
          <w:rFonts w:ascii="Times New Roman" w:hAnsi="Times New Roman" w:cs="Times New Roman"/>
        </w:rPr>
      </w:pPr>
    </w:p>
    <w:p w14:paraId="13E8A871" w14:textId="77777777" w:rsidR="005727EA" w:rsidRDefault="005727EA" w:rsidP="009305FF">
      <w:pPr>
        <w:jc w:val="center"/>
        <w:rPr>
          <w:rFonts w:ascii="Times New Roman" w:hAnsi="Times New Roman" w:cs="Times New Roman"/>
        </w:rPr>
      </w:pPr>
    </w:p>
    <w:p w14:paraId="5F92C354" w14:textId="77777777" w:rsidR="005727EA" w:rsidRDefault="005727EA" w:rsidP="009305FF">
      <w:pPr>
        <w:jc w:val="center"/>
        <w:rPr>
          <w:rFonts w:ascii="Times New Roman" w:hAnsi="Times New Roman" w:cs="Times New Roman"/>
        </w:rPr>
      </w:pPr>
    </w:p>
    <w:p w14:paraId="1C5C43E9" w14:textId="77777777" w:rsidR="005727EA" w:rsidRDefault="005727EA" w:rsidP="009305FF">
      <w:pPr>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14:paraId="1AA605AF" w14:textId="01D0619D" w:rsidR="005727EA" w:rsidRDefault="005727EA" w:rsidP="009305FF">
      <w:pPr>
        <w:rPr>
          <w:rFonts w:ascii="Times New Roman" w:hAnsi="Times New Roman" w:cs="Times New Roman"/>
        </w:rPr>
      </w:pPr>
      <w:r>
        <w:rPr>
          <w:rFonts w:ascii="Times New Roman" w:hAnsi="Times New Roman" w:cs="Times New Roman"/>
        </w:rPr>
        <w:t xml:space="preserve">SURV.  </w:t>
      </w:r>
      <w:r w:rsidR="0010699F">
        <w:rPr>
          <w:rFonts w:ascii="Times New Roman" w:hAnsi="Times New Roman" w:cs="Times New Roman"/>
        </w:rPr>
        <w:t>R.S AWOLEYE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DATE</w:t>
      </w:r>
    </w:p>
    <w:p w14:paraId="6E34BB5A" w14:textId="77777777" w:rsidR="005727EA" w:rsidRDefault="005727EA" w:rsidP="009305FF">
      <w:pPr>
        <w:rPr>
          <w:rFonts w:ascii="Times New Roman" w:hAnsi="Times New Roman" w:cs="Times New Roman"/>
        </w:rPr>
      </w:pPr>
      <w:r>
        <w:rPr>
          <w:rFonts w:ascii="Times New Roman" w:hAnsi="Times New Roman" w:cs="Times New Roman"/>
        </w:rPr>
        <w:t>Project Coordinator</w:t>
      </w:r>
    </w:p>
    <w:p w14:paraId="78044F0C" w14:textId="77777777" w:rsidR="005727EA" w:rsidRDefault="005727EA" w:rsidP="009305FF">
      <w:pPr>
        <w:rPr>
          <w:rFonts w:ascii="Times New Roman" w:hAnsi="Times New Roman" w:cs="Times New Roman"/>
        </w:rPr>
      </w:pPr>
    </w:p>
    <w:p w14:paraId="58597A2A" w14:textId="77777777" w:rsidR="005727EA" w:rsidRDefault="005727EA" w:rsidP="009305FF">
      <w:pPr>
        <w:rPr>
          <w:rFonts w:ascii="Times New Roman" w:hAnsi="Times New Roman" w:cs="Times New Roman"/>
        </w:rPr>
      </w:pPr>
    </w:p>
    <w:p w14:paraId="7BB0925E" w14:textId="77777777" w:rsidR="005727EA" w:rsidRDefault="005727EA" w:rsidP="009305FF">
      <w:pPr>
        <w:jc w:val="center"/>
        <w:rPr>
          <w:rFonts w:ascii="Times New Roman" w:hAnsi="Times New Roman" w:cs="Times New Roman"/>
        </w:rPr>
      </w:pPr>
    </w:p>
    <w:p w14:paraId="23CDE0A4" w14:textId="53F6EBDC" w:rsidR="005727EA" w:rsidRDefault="005727EA" w:rsidP="009305FF">
      <w:pPr>
        <w:rPr>
          <w:rFonts w:ascii="Times New Roman" w:hAnsi="Times New Roman" w:cs="Times New Roman"/>
        </w:rPr>
      </w:pPr>
    </w:p>
    <w:p w14:paraId="569F8A16" w14:textId="77777777" w:rsidR="0010699F" w:rsidRDefault="0010699F" w:rsidP="009305FF">
      <w:pPr>
        <w:rPr>
          <w:rFonts w:ascii="Times New Roman" w:hAnsi="Times New Roman" w:cs="Times New Roman"/>
        </w:rPr>
      </w:pPr>
    </w:p>
    <w:p w14:paraId="2AC40D96" w14:textId="77777777" w:rsidR="001C5CC7" w:rsidRDefault="001C5CC7" w:rsidP="009305FF">
      <w:pPr>
        <w:rPr>
          <w:rFonts w:ascii="Times New Roman" w:hAnsi="Times New Roman" w:cs="Times New Roman"/>
        </w:rPr>
      </w:pPr>
    </w:p>
    <w:p w14:paraId="38F152EF" w14:textId="77777777" w:rsidR="001C5CC7" w:rsidRDefault="001C5CC7" w:rsidP="009305FF">
      <w:pPr>
        <w:rPr>
          <w:rFonts w:ascii="Times New Roman" w:hAnsi="Times New Roman" w:cs="Times New Roman"/>
        </w:rPr>
      </w:pPr>
    </w:p>
    <w:p w14:paraId="1F8C51F3" w14:textId="77777777" w:rsidR="001E7BFC" w:rsidRDefault="001E7BFC" w:rsidP="009305FF">
      <w:pPr>
        <w:rPr>
          <w:rFonts w:ascii="Times New Roman" w:hAnsi="Times New Roman" w:cs="Times New Roman"/>
        </w:rPr>
      </w:pPr>
    </w:p>
    <w:p w14:paraId="3EDD546B" w14:textId="77777777" w:rsidR="001C5CC7" w:rsidRDefault="001C5CC7" w:rsidP="009305FF">
      <w:pPr>
        <w:rPr>
          <w:rFonts w:ascii="Times New Roman" w:hAnsi="Times New Roman" w:cs="Times New Roman"/>
        </w:rPr>
      </w:pPr>
    </w:p>
    <w:p w14:paraId="3B2E5580" w14:textId="77777777" w:rsidR="005727EA" w:rsidRDefault="005727EA" w:rsidP="009305FF">
      <w:pPr>
        <w:rPr>
          <w:rFonts w:ascii="Times New Roman" w:hAnsi="Times New Roman" w:cs="Times New Roman"/>
        </w:rPr>
      </w:pPr>
    </w:p>
    <w:p w14:paraId="7B92E0A5" w14:textId="77777777" w:rsidR="005727EA" w:rsidRDefault="005727EA" w:rsidP="009305FF">
      <w:pPr>
        <w:jc w:val="center"/>
        <w:rPr>
          <w:rFonts w:ascii="Times New Roman" w:hAnsi="Times New Roman" w:cs="Times New Roman"/>
          <w:b/>
        </w:rPr>
      </w:pPr>
      <w:r w:rsidRPr="003B5198">
        <w:rPr>
          <w:rFonts w:ascii="Times New Roman" w:hAnsi="Times New Roman" w:cs="Times New Roman"/>
          <w:b/>
        </w:rPr>
        <w:lastRenderedPageBreak/>
        <w:t xml:space="preserve">DEDICATION </w:t>
      </w:r>
    </w:p>
    <w:p w14:paraId="4CC10F47" w14:textId="77777777" w:rsidR="005727EA" w:rsidRPr="0041271B" w:rsidRDefault="005727EA" w:rsidP="001C5CC7">
      <w:pPr>
        <w:jc w:val="both"/>
        <w:rPr>
          <w:rFonts w:ascii="Times New Roman" w:hAnsi="Times New Roman" w:cs="Times New Roman"/>
        </w:rPr>
      </w:pPr>
      <w:r w:rsidRPr="0041271B">
        <w:rPr>
          <w:rFonts w:ascii="Times New Roman" w:hAnsi="Times New Roman" w:cs="Times New Roman"/>
        </w:rPr>
        <w:t xml:space="preserve">This project is dedicated to </w:t>
      </w:r>
      <w:r>
        <w:rPr>
          <w:rFonts w:ascii="Times New Roman" w:hAnsi="Times New Roman" w:cs="Times New Roman"/>
        </w:rPr>
        <w:t xml:space="preserve">Almighty Allah and to </w:t>
      </w:r>
      <w:r w:rsidRPr="0041271B">
        <w:rPr>
          <w:rFonts w:ascii="Times New Roman" w:hAnsi="Times New Roman" w:cs="Times New Roman"/>
        </w:rPr>
        <w:t>my loving parents whose continuous effort, support and encouragement made it possible for me to participate in this project.</w:t>
      </w:r>
    </w:p>
    <w:p w14:paraId="25740204" w14:textId="77777777" w:rsidR="005727EA" w:rsidRDefault="005727EA" w:rsidP="009305FF">
      <w:pPr>
        <w:jc w:val="center"/>
        <w:rPr>
          <w:rFonts w:ascii="Times New Roman" w:hAnsi="Times New Roman" w:cs="Times New Roman"/>
        </w:rPr>
      </w:pPr>
    </w:p>
    <w:p w14:paraId="6E7E2A84" w14:textId="2B53B8EE" w:rsidR="005727EA" w:rsidRDefault="005727EA" w:rsidP="009305FF">
      <w:pPr>
        <w:rPr>
          <w:rFonts w:ascii="Times New Roman" w:hAnsi="Times New Roman" w:cs="Times New Roman"/>
        </w:rPr>
      </w:pPr>
    </w:p>
    <w:p w14:paraId="79320CB3" w14:textId="77777777" w:rsidR="005727EA" w:rsidRDefault="005727EA" w:rsidP="009305FF">
      <w:pPr>
        <w:jc w:val="center"/>
        <w:rPr>
          <w:rFonts w:ascii="Times New Roman" w:hAnsi="Times New Roman" w:cs="Times New Roman"/>
        </w:rPr>
      </w:pPr>
    </w:p>
    <w:p w14:paraId="101E2DE2" w14:textId="77777777" w:rsidR="005727EA" w:rsidRDefault="005727EA" w:rsidP="009305FF">
      <w:pPr>
        <w:jc w:val="center"/>
        <w:rPr>
          <w:rFonts w:ascii="Times New Roman" w:hAnsi="Times New Roman" w:cs="Times New Roman"/>
        </w:rPr>
      </w:pPr>
    </w:p>
    <w:p w14:paraId="70D2FE81" w14:textId="77777777" w:rsidR="005727EA" w:rsidRDefault="005727EA" w:rsidP="009305FF">
      <w:pPr>
        <w:jc w:val="center"/>
        <w:rPr>
          <w:rFonts w:ascii="Times New Roman" w:hAnsi="Times New Roman" w:cs="Times New Roman"/>
        </w:rPr>
      </w:pPr>
    </w:p>
    <w:p w14:paraId="697A9F09" w14:textId="77777777" w:rsidR="005727EA" w:rsidRDefault="005727EA" w:rsidP="009305FF">
      <w:pPr>
        <w:jc w:val="center"/>
        <w:rPr>
          <w:rFonts w:ascii="Times New Roman" w:hAnsi="Times New Roman" w:cs="Times New Roman"/>
        </w:rPr>
      </w:pPr>
    </w:p>
    <w:p w14:paraId="203405FF" w14:textId="77777777" w:rsidR="005727EA" w:rsidRDefault="005727EA" w:rsidP="009305FF">
      <w:pPr>
        <w:jc w:val="center"/>
        <w:rPr>
          <w:rFonts w:ascii="Times New Roman" w:hAnsi="Times New Roman" w:cs="Times New Roman"/>
        </w:rPr>
      </w:pPr>
    </w:p>
    <w:p w14:paraId="06D6C66E" w14:textId="77777777" w:rsidR="005727EA" w:rsidRDefault="005727EA" w:rsidP="009305FF">
      <w:pPr>
        <w:jc w:val="center"/>
        <w:rPr>
          <w:rFonts w:ascii="Times New Roman" w:hAnsi="Times New Roman" w:cs="Times New Roman"/>
        </w:rPr>
      </w:pPr>
    </w:p>
    <w:p w14:paraId="788725AD" w14:textId="77777777" w:rsidR="005727EA" w:rsidRDefault="005727EA" w:rsidP="009305FF">
      <w:pPr>
        <w:jc w:val="center"/>
        <w:rPr>
          <w:rFonts w:ascii="Times New Roman" w:hAnsi="Times New Roman" w:cs="Times New Roman"/>
        </w:rPr>
      </w:pPr>
    </w:p>
    <w:p w14:paraId="73BD5521" w14:textId="77777777" w:rsidR="005727EA" w:rsidRDefault="005727EA" w:rsidP="009305FF">
      <w:pPr>
        <w:jc w:val="center"/>
        <w:rPr>
          <w:rFonts w:ascii="Times New Roman" w:hAnsi="Times New Roman" w:cs="Times New Roman"/>
        </w:rPr>
      </w:pPr>
    </w:p>
    <w:p w14:paraId="4177D9C9" w14:textId="77777777" w:rsidR="005727EA" w:rsidRDefault="005727EA" w:rsidP="009305FF">
      <w:pPr>
        <w:jc w:val="center"/>
        <w:rPr>
          <w:rFonts w:ascii="Times New Roman" w:hAnsi="Times New Roman" w:cs="Times New Roman"/>
        </w:rPr>
      </w:pPr>
    </w:p>
    <w:p w14:paraId="2DEAC52B" w14:textId="77777777" w:rsidR="005727EA" w:rsidRDefault="005727EA" w:rsidP="009305FF">
      <w:pPr>
        <w:jc w:val="center"/>
        <w:rPr>
          <w:rFonts w:ascii="Times New Roman" w:hAnsi="Times New Roman" w:cs="Times New Roman"/>
        </w:rPr>
      </w:pPr>
    </w:p>
    <w:p w14:paraId="229AD199" w14:textId="77777777" w:rsidR="005727EA" w:rsidRDefault="005727EA" w:rsidP="009305FF">
      <w:pPr>
        <w:jc w:val="center"/>
        <w:rPr>
          <w:rFonts w:ascii="Times New Roman" w:hAnsi="Times New Roman" w:cs="Times New Roman"/>
        </w:rPr>
      </w:pPr>
    </w:p>
    <w:p w14:paraId="28679F4B" w14:textId="77777777" w:rsidR="005727EA" w:rsidRDefault="005727EA" w:rsidP="009305FF">
      <w:pPr>
        <w:jc w:val="center"/>
        <w:rPr>
          <w:rFonts w:ascii="Times New Roman" w:hAnsi="Times New Roman" w:cs="Times New Roman"/>
        </w:rPr>
      </w:pPr>
    </w:p>
    <w:p w14:paraId="2A56C961" w14:textId="77777777" w:rsidR="005727EA" w:rsidRDefault="005727EA" w:rsidP="009305FF">
      <w:pPr>
        <w:jc w:val="center"/>
        <w:rPr>
          <w:rFonts w:ascii="Times New Roman" w:hAnsi="Times New Roman" w:cs="Times New Roman"/>
        </w:rPr>
      </w:pPr>
    </w:p>
    <w:p w14:paraId="5E784C81" w14:textId="77777777" w:rsidR="005727EA" w:rsidRDefault="005727EA" w:rsidP="009305FF">
      <w:pPr>
        <w:jc w:val="center"/>
        <w:rPr>
          <w:rFonts w:ascii="Times New Roman" w:hAnsi="Times New Roman" w:cs="Times New Roman"/>
        </w:rPr>
      </w:pPr>
    </w:p>
    <w:p w14:paraId="481BC887" w14:textId="77777777" w:rsidR="005727EA" w:rsidRDefault="005727EA" w:rsidP="009305FF">
      <w:pPr>
        <w:jc w:val="center"/>
        <w:rPr>
          <w:rFonts w:ascii="Times New Roman" w:hAnsi="Times New Roman" w:cs="Times New Roman"/>
        </w:rPr>
      </w:pPr>
    </w:p>
    <w:p w14:paraId="6CE8D0CF" w14:textId="77777777" w:rsidR="005727EA" w:rsidRDefault="005727EA" w:rsidP="009305FF">
      <w:pPr>
        <w:jc w:val="center"/>
        <w:rPr>
          <w:rFonts w:ascii="Times New Roman" w:hAnsi="Times New Roman" w:cs="Times New Roman"/>
        </w:rPr>
      </w:pPr>
    </w:p>
    <w:p w14:paraId="3A9F9960" w14:textId="77777777" w:rsidR="005727EA" w:rsidRDefault="005727EA" w:rsidP="009305FF">
      <w:pPr>
        <w:jc w:val="center"/>
        <w:rPr>
          <w:rFonts w:ascii="Times New Roman" w:hAnsi="Times New Roman" w:cs="Times New Roman"/>
        </w:rPr>
      </w:pPr>
    </w:p>
    <w:p w14:paraId="17CBBB3D" w14:textId="77777777" w:rsidR="005727EA" w:rsidRDefault="005727EA" w:rsidP="009305FF">
      <w:pPr>
        <w:jc w:val="center"/>
        <w:rPr>
          <w:rFonts w:ascii="Times New Roman" w:hAnsi="Times New Roman" w:cs="Times New Roman"/>
        </w:rPr>
      </w:pPr>
    </w:p>
    <w:p w14:paraId="7DDAD1F2" w14:textId="77777777" w:rsidR="005727EA" w:rsidRDefault="005727EA" w:rsidP="009305FF">
      <w:pPr>
        <w:jc w:val="center"/>
        <w:rPr>
          <w:rFonts w:ascii="Times New Roman" w:hAnsi="Times New Roman" w:cs="Times New Roman"/>
        </w:rPr>
      </w:pPr>
    </w:p>
    <w:p w14:paraId="4EB5395C" w14:textId="77777777" w:rsidR="005727EA" w:rsidRDefault="005727EA" w:rsidP="009305FF">
      <w:pPr>
        <w:jc w:val="center"/>
        <w:rPr>
          <w:rFonts w:ascii="Times New Roman" w:hAnsi="Times New Roman" w:cs="Times New Roman"/>
        </w:rPr>
      </w:pPr>
    </w:p>
    <w:p w14:paraId="19664F6C" w14:textId="77777777" w:rsidR="005727EA" w:rsidRDefault="005727EA" w:rsidP="009305FF">
      <w:pPr>
        <w:rPr>
          <w:rFonts w:ascii="Times New Roman" w:hAnsi="Times New Roman" w:cs="Times New Roman"/>
        </w:rPr>
      </w:pPr>
    </w:p>
    <w:p w14:paraId="0501A347" w14:textId="77777777" w:rsidR="005727EA" w:rsidRDefault="005727EA" w:rsidP="009305FF">
      <w:pPr>
        <w:rPr>
          <w:rFonts w:ascii="Times New Roman" w:hAnsi="Times New Roman" w:cs="Times New Roman"/>
        </w:rPr>
      </w:pPr>
    </w:p>
    <w:p w14:paraId="3F73A3EF" w14:textId="77777777" w:rsidR="0019024F" w:rsidRDefault="0019024F" w:rsidP="009305FF">
      <w:pPr>
        <w:rPr>
          <w:rFonts w:ascii="Times New Roman" w:hAnsi="Times New Roman" w:cs="Times New Roman"/>
        </w:rPr>
      </w:pPr>
    </w:p>
    <w:p w14:paraId="02F2CB47" w14:textId="77777777" w:rsidR="0019024F" w:rsidRDefault="0019024F" w:rsidP="009305FF">
      <w:pPr>
        <w:rPr>
          <w:rFonts w:ascii="Times New Roman" w:hAnsi="Times New Roman" w:cs="Times New Roman"/>
        </w:rPr>
      </w:pPr>
    </w:p>
    <w:p w14:paraId="71018F76" w14:textId="77777777" w:rsidR="0019024F" w:rsidRDefault="0019024F" w:rsidP="009305FF">
      <w:pPr>
        <w:rPr>
          <w:rFonts w:ascii="Times New Roman" w:hAnsi="Times New Roman" w:cs="Times New Roman"/>
        </w:rPr>
      </w:pPr>
    </w:p>
    <w:p w14:paraId="2AE18162" w14:textId="77777777" w:rsidR="005727EA" w:rsidRDefault="005727EA" w:rsidP="009305FF">
      <w:pPr>
        <w:jc w:val="center"/>
        <w:rPr>
          <w:rFonts w:ascii="Times New Roman" w:hAnsi="Times New Roman" w:cs="Times New Roman"/>
        </w:rPr>
      </w:pPr>
    </w:p>
    <w:p w14:paraId="282D54FC" w14:textId="77777777" w:rsidR="005727EA" w:rsidRDefault="005727EA" w:rsidP="009305FF">
      <w:pPr>
        <w:jc w:val="center"/>
        <w:rPr>
          <w:rFonts w:ascii="Times New Roman" w:hAnsi="Times New Roman" w:cs="Times New Roman"/>
          <w:b/>
        </w:rPr>
      </w:pPr>
      <w:r w:rsidRPr="003B5198">
        <w:rPr>
          <w:rFonts w:ascii="Times New Roman" w:hAnsi="Times New Roman" w:cs="Times New Roman"/>
          <w:b/>
        </w:rPr>
        <w:lastRenderedPageBreak/>
        <w:t>ACKNOWLEDGEMENT</w:t>
      </w:r>
    </w:p>
    <w:p w14:paraId="26D54CB2" w14:textId="7EB30C39" w:rsidR="00DB44DC" w:rsidRDefault="00DB44DC" w:rsidP="009305FF">
      <w:pPr>
        <w:spacing w:line="480" w:lineRule="auto"/>
        <w:jc w:val="both"/>
        <w:rPr>
          <w:rFonts w:ascii="Times New Roman" w:hAnsi="Times New Roman" w:cs="Times New Roman"/>
        </w:rPr>
      </w:pPr>
      <w:r>
        <w:rPr>
          <w:rFonts w:ascii="Times New Roman" w:hAnsi="Times New Roman" w:cs="Times New Roman"/>
        </w:rPr>
        <w:t xml:space="preserve">My sincere gratitude goes to all who made this project a reality. </w:t>
      </w:r>
      <w:r w:rsidR="0093033C">
        <w:rPr>
          <w:rFonts w:ascii="Times New Roman" w:hAnsi="Times New Roman" w:cs="Times New Roman"/>
        </w:rPr>
        <w:t xml:space="preserve"> </w:t>
      </w:r>
      <w:r w:rsidR="0093033C" w:rsidRPr="0019024F">
        <w:rPr>
          <w:rFonts w:ascii="Times New Roman" w:hAnsi="Times New Roman" w:cs="Times New Roman"/>
          <w:b/>
          <w:bCs/>
        </w:rPr>
        <w:t>SURV. ABIMBOLA IBRAHIM ISAU</w:t>
      </w:r>
      <w:r w:rsidRPr="0019024F">
        <w:rPr>
          <w:rFonts w:ascii="Times New Roman" w:hAnsi="Times New Roman" w:cs="Times New Roman"/>
          <w:b/>
          <w:bCs/>
        </w:rPr>
        <w:t xml:space="preserve">, </w:t>
      </w:r>
      <w:r>
        <w:rPr>
          <w:rFonts w:ascii="Times New Roman" w:hAnsi="Times New Roman" w:cs="Times New Roman"/>
        </w:rPr>
        <w:t>your guidance was invaluable. I appreciate the dedication of my</w:t>
      </w:r>
      <w:r w:rsidR="001D7249">
        <w:rPr>
          <w:rFonts w:ascii="Times New Roman" w:hAnsi="Times New Roman" w:cs="Times New Roman"/>
        </w:rPr>
        <w:t xml:space="preserve"> </w:t>
      </w:r>
      <w:r>
        <w:rPr>
          <w:rFonts w:ascii="Times New Roman" w:hAnsi="Times New Roman" w:cs="Times New Roman"/>
        </w:rPr>
        <w:t>Teammates and</w:t>
      </w:r>
      <w:r w:rsidR="001D7249">
        <w:rPr>
          <w:rFonts w:ascii="Times New Roman" w:hAnsi="Times New Roman" w:cs="Times New Roman"/>
        </w:rPr>
        <w:t xml:space="preserve"> </w:t>
      </w:r>
      <w:r>
        <w:rPr>
          <w:rFonts w:ascii="Times New Roman" w:hAnsi="Times New Roman" w:cs="Times New Roman"/>
        </w:rPr>
        <w:t>Colleagues, whose</w:t>
      </w:r>
      <w:r w:rsidR="0093033C">
        <w:rPr>
          <w:rFonts w:ascii="Times New Roman" w:hAnsi="Times New Roman" w:cs="Times New Roman"/>
        </w:rPr>
        <w:t xml:space="preserve"> </w:t>
      </w:r>
      <w:r>
        <w:rPr>
          <w:rFonts w:ascii="Times New Roman" w:hAnsi="Times New Roman" w:cs="Times New Roman"/>
        </w:rPr>
        <w:t>Collaborative efforts brought our project to fruition. Our institution’s support was crucial in ensuring a smooth execution.</w:t>
      </w:r>
    </w:p>
    <w:p w14:paraId="0073265C" w14:textId="1F95EC30" w:rsidR="00DB44DC" w:rsidRDefault="00DB44DC" w:rsidP="009305FF">
      <w:pPr>
        <w:spacing w:line="480" w:lineRule="auto"/>
        <w:jc w:val="both"/>
        <w:rPr>
          <w:rFonts w:ascii="Times New Roman" w:hAnsi="Times New Roman" w:cs="Times New Roman"/>
        </w:rPr>
      </w:pPr>
      <w:r>
        <w:rPr>
          <w:rFonts w:ascii="Times New Roman" w:hAnsi="Times New Roman" w:cs="Times New Roman"/>
        </w:rPr>
        <w:t>Lastly, my family, friends, and loved ones provided unwavering support and</w:t>
      </w:r>
      <w:r w:rsidR="001D7249">
        <w:rPr>
          <w:rFonts w:ascii="Times New Roman" w:hAnsi="Times New Roman" w:cs="Times New Roman"/>
        </w:rPr>
        <w:t xml:space="preserve"> </w:t>
      </w:r>
      <w:r>
        <w:rPr>
          <w:rFonts w:ascii="Times New Roman" w:hAnsi="Times New Roman" w:cs="Times New Roman"/>
        </w:rPr>
        <w:t>Motivation. Their belief in my abilities kept me focused on our project’s objectives. Together, your collective contributions have been the driving force behind this project’s success, and for that, I’m profoundly thankful.</w:t>
      </w:r>
    </w:p>
    <w:p w14:paraId="3A4FF54B" w14:textId="77777777" w:rsidR="005727EA" w:rsidRDefault="005727EA" w:rsidP="009305FF">
      <w:pPr>
        <w:jc w:val="both"/>
      </w:pPr>
    </w:p>
    <w:p w14:paraId="6C325E6D" w14:textId="77777777" w:rsidR="005727EA" w:rsidRDefault="005727EA"/>
    <w:p w14:paraId="2AF3FAE3" w14:textId="77777777" w:rsidR="0067689D" w:rsidRDefault="0067689D"/>
    <w:p w14:paraId="49F32E88" w14:textId="77777777" w:rsidR="0067689D" w:rsidRDefault="0067689D"/>
    <w:p w14:paraId="5156BDF8" w14:textId="77777777" w:rsidR="0067689D" w:rsidRDefault="0067689D"/>
    <w:p w14:paraId="549EC568" w14:textId="77777777" w:rsidR="0067689D" w:rsidRDefault="0067689D"/>
    <w:p w14:paraId="50E71B9B" w14:textId="77777777" w:rsidR="0067689D" w:rsidRDefault="0067689D"/>
    <w:p w14:paraId="1A86461E" w14:textId="77777777" w:rsidR="0067689D" w:rsidRDefault="0067689D"/>
    <w:p w14:paraId="30A72918" w14:textId="77777777" w:rsidR="0067689D" w:rsidRDefault="0067689D"/>
    <w:p w14:paraId="13F0A19C" w14:textId="77777777" w:rsidR="0067689D" w:rsidRDefault="0067689D"/>
    <w:p w14:paraId="3EBABE72" w14:textId="77777777" w:rsidR="0067689D" w:rsidRDefault="0067689D"/>
    <w:p w14:paraId="44F9EB72" w14:textId="77777777" w:rsidR="0067689D" w:rsidRDefault="0067689D"/>
    <w:p w14:paraId="638E0349" w14:textId="77777777" w:rsidR="0067689D" w:rsidRDefault="0067689D"/>
    <w:p w14:paraId="3FADDBD4" w14:textId="77777777" w:rsidR="0067689D" w:rsidRDefault="0067689D"/>
    <w:p w14:paraId="3558B27D" w14:textId="77777777" w:rsidR="00BA165C" w:rsidRDefault="00BA165C"/>
    <w:p w14:paraId="3C706963" w14:textId="77777777" w:rsidR="0067689D" w:rsidRDefault="0067689D"/>
    <w:p w14:paraId="403D36C3" w14:textId="77777777" w:rsidR="0067689D" w:rsidRDefault="0067689D"/>
    <w:p w14:paraId="56DF4CD2" w14:textId="77777777" w:rsidR="0067689D" w:rsidRDefault="0067689D"/>
    <w:p w14:paraId="354E1D4E" w14:textId="77777777" w:rsidR="0067689D" w:rsidRDefault="0067689D"/>
    <w:p w14:paraId="21BB63E3" w14:textId="77777777" w:rsidR="0067689D" w:rsidRDefault="0067689D"/>
    <w:p w14:paraId="2226CB53" w14:textId="77777777" w:rsidR="0067689D" w:rsidRDefault="0067689D" w:rsidP="00CB10EF">
      <w:pPr>
        <w:jc w:val="center"/>
        <w:rPr>
          <w:rFonts w:ascii="Times New Roman" w:hAnsi="Times New Roman" w:cs="Times New Roman"/>
          <w:b/>
        </w:rPr>
      </w:pPr>
      <w:r>
        <w:rPr>
          <w:rFonts w:ascii="Times New Roman" w:hAnsi="Times New Roman" w:cs="Times New Roman"/>
          <w:b/>
        </w:rPr>
        <w:t>TABLE OF CONTENTS</w:t>
      </w:r>
    </w:p>
    <w:p w14:paraId="4552E1E1" w14:textId="4915B4B0" w:rsidR="0067689D" w:rsidRDefault="0067689D" w:rsidP="00CB10EF">
      <w:pPr>
        <w:spacing w:after="0"/>
        <w:rPr>
          <w:rFonts w:ascii="Times New Roman" w:hAnsi="Times New Roman" w:cs="Times New Roman"/>
          <w:b/>
        </w:rPr>
      </w:pPr>
      <w:r>
        <w:rPr>
          <w:rFonts w:ascii="Times New Roman" w:hAnsi="Times New Roman" w:cs="Times New Roman"/>
          <w:b/>
        </w:rPr>
        <w:t xml:space="preserve">Title </w:t>
      </w:r>
      <w:r w:rsidR="004456B7">
        <w:rPr>
          <w:rFonts w:ascii="Times New Roman" w:hAnsi="Times New Roman" w:cs="Times New Roman"/>
          <w:b/>
        </w:rPr>
        <w:t>Page</w:t>
      </w:r>
      <w:r w:rsidR="0080251D">
        <w:rPr>
          <w:rFonts w:ascii="Times New Roman" w:hAnsi="Times New Roman" w:cs="Times New Roman"/>
          <w:b/>
        </w:rPr>
        <w:t>________________________________________________________________</w:t>
      </w:r>
      <w:r w:rsidR="004456B7">
        <w:rPr>
          <w:rFonts w:ascii="Times New Roman" w:hAnsi="Times New Roman" w:cs="Times New Roman"/>
          <w:b/>
        </w:rPr>
        <w:t>1</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14:paraId="17B04D75" w14:textId="5F24C7E4" w:rsidR="0067689D" w:rsidRDefault="004456B7" w:rsidP="00CB10EF">
      <w:pPr>
        <w:spacing w:after="0"/>
        <w:rPr>
          <w:rFonts w:ascii="Times New Roman" w:hAnsi="Times New Roman" w:cs="Times New Roman"/>
          <w:b/>
        </w:rPr>
      </w:pPr>
      <w:r>
        <w:rPr>
          <w:rFonts w:ascii="Times New Roman" w:hAnsi="Times New Roman" w:cs="Times New Roman"/>
          <w:b/>
        </w:rPr>
        <w:t>Declaration</w:t>
      </w:r>
      <w:r w:rsidR="0080251D">
        <w:rPr>
          <w:rFonts w:ascii="Times New Roman" w:hAnsi="Times New Roman" w:cs="Times New Roman"/>
          <w:b/>
        </w:rPr>
        <w:t>_______________________________________________________________</w:t>
      </w:r>
      <w:r>
        <w:rPr>
          <w:rFonts w:ascii="Times New Roman" w:hAnsi="Times New Roman" w:cs="Times New Roman"/>
          <w:b/>
        </w:rPr>
        <w:t>2</w:t>
      </w:r>
    </w:p>
    <w:p w14:paraId="61983760" w14:textId="277F0479" w:rsidR="0067689D" w:rsidRDefault="004456B7" w:rsidP="00CB10EF">
      <w:pPr>
        <w:spacing w:after="0"/>
        <w:rPr>
          <w:rFonts w:ascii="Times New Roman" w:hAnsi="Times New Roman" w:cs="Times New Roman"/>
          <w:b/>
        </w:rPr>
      </w:pPr>
      <w:r>
        <w:rPr>
          <w:rFonts w:ascii="Times New Roman" w:hAnsi="Times New Roman" w:cs="Times New Roman"/>
          <w:b/>
        </w:rPr>
        <w:t>Certification</w:t>
      </w:r>
      <w:r w:rsidR="0080251D">
        <w:rPr>
          <w:rFonts w:ascii="Times New Roman" w:hAnsi="Times New Roman" w:cs="Times New Roman"/>
          <w:b/>
        </w:rPr>
        <w:t>______________________________________________________________</w:t>
      </w:r>
      <w:r>
        <w:rPr>
          <w:rFonts w:ascii="Times New Roman" w:hAnsi="Times New Roman" w:cs="Times New Roman"/>
          <w:b/>
        </w:rPr>
        <w:t>3</w:t>
      </w:r>
    </w:p>
    <w:p w14:paraId="27914EB8" w14:textId="0EDAC69A" w:rsidR="0067689D" w:rsidRDefault="004456B7" w:rsidP="00CB10EF">
      <w:pPr>
        <w:spacing w:after="0"/>
        <w:rPr>
          <w:rFonts w:ascii="Times New Roman" w:hAnsi="Times New Roman" w:cs="Times New Roman"/>
          <w:b/>
        </w:rPr>
      </w:pPr>
      <w:r>
        <w:rPr>
          <w:rFonts w:ascii="Times New Roman" w:hAnsi="Times New Roman" w:cs="Times New Roman"/>
          <w:b/>
        </w:rPr>
        <w:t>Dedication</w:t>
      </w:r>
      <w:r w:rsidR="00C0155C">
        <w:rPr>
          <w:rFonts w:ascii="Times New Roman" w:hAnsi="Times New Roman" w:cs="Times New Roman"/>
          <w:b/>
        </w:rPr>
        <w:t>________________________________________________________________</w:t>
      </w:r>
      <w:r>
        <w:rPr>
          <w:rFonts w:ascii="Times New Roman" w:hAnsi="Times New Roman" w:cs="Times New Roman"/>
          <w:b/>
        </w:rPr>
        <w:t>4</w:t>
      </w:r>
    </w:p>
    <w:p w14:paraId="0C85B174" w14:textId="0DEC6B7A" w:rsidR="0067689D" w:rsidRDefault="004456B7" w:rsidP="00CB10EF">
      <w:pPr>
        <w:spacing w:after="0"/>
        <w:rPr>
          <w:rFonts w:ascii="Times New Roman" w:hAnsi="Times New Roman" w:cs="Times New Roman"/>
          <w:b/>
        </w:rPr>
      </w:pPr>
      <w:r>
        <w:rPr>
          <w:rFonts w:ascii="Times New Roman" w:hAnsi="Times New Roman" w:cs="Times New Roman"/>
          <w:b/>
        </w:rPr>
        <w:t>Acknowledgements</w:t>
      </w:r>
      <w:r w:rsidR="00C0155C">
        <w:rPr>
          <w:rFonts w:ascii="Times New Roman" w:hAnsi="Times New Roman" w:cs="Times New Roman"/>
          <w:b/>
        </w:rPr>
        <w:t>__________________________________________________________</w:t>
      </w:r>
      <w:r>
        <w:rPr>
          <w:rFonts w:ascii="Times New Roman" w:hAnsi="Times New Roman" w:cs="Times New Roman"/>
          <w:b/>
        </w:rPr>
        <w:t>5</w:t>
      </w:r>
    </w:p>
    <w:p w14:paraId="1ACE841D" w14:textId="112F76BC" w:rsidR="004456B7" w:rsidRDefault="00962786" w:rsidP="00CB10EF">
      <w:pPr>
        <w:spacing w:after="0"/>
        <w:rPr>
          <w:rFonts w:ascii="Times New Roman" w:hAnsi="Times New Roman" w:cs="Times New Roman"/>
          <w:b/>
        </w:rPr>
      </w:pPr>
      <w:r>
        <w:rPr>
          <w:rFonts w:ascii="Times New Roman" w:hAnsi="Times New Roman" w:cs="Times New Roman"/>
          <w:b/>
        </w:rPr>
        <w:t xml:space="preserve">Table of Contents </w:t>
      </w:r>
      <w:r w:rsidR="00A059FD">
        <w:rPr>
          <w:rFonts w:ascii="Times New Roman" w:hAnsi="Times New Roman" w:cs="Times New Roman"/>
          <w:b/>
        </w:rPr>
        <w:t>___________________________________________________________</w:t>
      </w:r>
      <w:r>
        <w:rPr>
          <w:rFonts w:ascii="Times New Roman" w:hAnsi="Times New Roman" w:cs="Times New Roman"/>
          <w:b/>
        </w:rPr>
        <w:t>6</w:t>
      </w:r>
    </w:p>
    <w:p w14:paraId="7FF562FD" w14:textId="77777777" w:rsidR="0067689D" w:rsidRDefault="0067689D" w:rsidP="00CB10EF">
      <w:pPr>
        <w:spacing w:after="0"/>
        <w:rPr>
          <w:rFonts w:ascii="Times New Roman" w:hAnsi="Times New Roman" w:cs="Times New Roman"/>
          <w:b/>
        </w:rPr>
      </w:pPr>
      <w:r>
        <w:rPr>
          <w:rFonts w:ascii="Times New Roman" w:hAnsi="Times New Roman" w:cs="Times New Roman"/>
          <w:b/>
        </w:rPr>
        <w:t>Abstract</w:t>
      </w:r>
    </w:p>
    <w:p w14:paraId="03E3786D" w14:textId="77777777" w:rsidR="0067689D" w:rsidRDefault="0067689D" w:rsidP="00CB10EF">
      <w:pPr>
        <w:spacing w:after="0"/>
        <w:rPr>
          <w:rFonts w:ascii="Times New Roman" w:hAnsi="Times New Roman" w:cs="Times New Roman"/>
          <w:b/>
        </w:rPr>
      </w:pPr>
      <w:r>
        <w:rPr>
          <w:rFonts w:ascii="Times New Roman" w:hAnsi="Times New Roman" w:cs="Times New Roman"/>
          <w:b/>
        </w:rPr>
        <w:t>CHAPTER ONE</w:t>
      </w:r>
    </w:p>
    <w:p w14:paraId="488FB275" w14:textId="2706969E" w:rsidR="0067689D" w:rsidRPr="00031CFD" w:rsidRDefault="0067689D" w:rsidP="00CB10EF">
      <w:pPr>
        <w:pStyle w:val="ListParagraph"/>
        <w:numPr>
          <w:ilvl w:val="1"/>
          <w:numId w:val="1"/>
        </w:numPr>
        <w:spacing w:after="0"/>
        <w:rPr>
          <w:rFonts w:ascii="Times New Roman" w:hAnsi="Times New Roman" w:cs="Times New Roman"/>
          <w:bCs/>
        </w:rPr>
      </w:pPr>
      <w:r w:rsidRPr="00031CFD">
        <w:rPr>
          <w:rFonts w:ascii="Times New Roman" w:hAnsi="Times New Roman" w:cs="Times New Roman"/>
          <w:bCs/>
        </w:rPr>
        <w:t xml:space="preserve">Background Of The </w:t>
      </w:r>
      <w:r w:rsidR="00962786">
        <w:rPr>
          <w:rFonts w:ascii="Times New Roman" w:hAnsi="Times New Roman" w:cs="Times New Roman"/>
          <w:bCs/>
        </w:rPr>
        <w:t>Study</w:t>
      </w:r>
      <w:r w:rsidR="00A059FD">
        <w:rPr>
          <w:rFonts w:ascii="Times New Roman" w:hAnsi="Times New Roman" w:cs="Times New Roman"/>
          <w:bCs/>
        </w:rPr>
        <w:t>___________________________________________________</w:t>
      </w:r>
      <w:r w:rsidR="00962786">
        <w:rPr>
          <w:rFonts w:ascii="Times New Roman" w:hAnsi="Times New Roman" w:cs="Times New Roman"/>
          <w:bCs/>
        </w:rPr>
        <w:t>8</w:t>
      </w:r>
    </w:p>
    <w:p w14:paraId="4BBE0992" w14:textId="7159832F" w:rsidR="0067689D" w:rsidRPr="00031CFD" w:rsidRDefault="0067689D" w:rsidP="00CB10EF">
      <w:pPr>
        <w:pStyle w:val="ListParagraph"/>
        <w:numPr>
          <w:ilvl w:val="1"/>
          <w:numId w:val="1"/>
        </w:numPr>
        <w:spacing w:after="0"/>
        <w:rPr>
          <w:rFonts w:ascii="Times New Roman" w:hAnsi="Times New Roman" w:cs="Times New Roman"/>
          <w:bCs/>
        </w:rPr>
      </w:pPr>
      <w:r w:rsidRPr="00031CFD">
        <w:rPr>
          <w:rFonts w:ascii="Times New Roman" w:hAnsi="Times New Roman" w:cs="Times New Roman"/>
          <w:bCs/>
        </w:rPr>
        <w:t xml:space="preserve">Statement Of The </w:t>
      </w:r>
      <w:r w:rsidR="00962786">
        <w:rPr>
          <w:rFonts w:ascii="Times New Roman" w:hAnsi="Times New Roman" w:cs="Times New Roman"/>
          <w:bCs/>
        </w:rPr>
        <w:t>Problem</w:t>
      </w:r>
      <w:r w:rsidR="00A059FD">
        <w:rPr>
          <w:rFonts w:ascii="Times New Roman" w:hAnsi="Times New Roman" w:cs="Times New Roman"/>
          <w:bCs/>
        </w:rPr>
        <w:t>___________________________________________________</w:t>
      </w:r>
      <w:r w:rsidR="00962786">
        <w:rPr>
          <w:rFonts w:ascii="Times New Roman" w:hAnsi="Times New Roman" w:cs="Times New Roman"/>
          <w:bCs/>
        </w:rPr>
        <w:t>9</w:t>
      </w:r>
    </w:p>
    <w:p w14:paraId="5482026D" w14:textId="18B0BB5F" w:rsidR="0067689D" w:rsidRPr="00031CFD" w:rsidRDefault="0067689D" w:rsidP="00CB10EF">
      <w:pPr>
        <w:pStyle w:val="ListParagraph"/>
        <w:numPr>
          <w:ilvl w:val="1"/>
          <w:numId w:val="1"/>
        </w:numPr>
        <w:rPr>
          <w:rFonts w:ascii="Times New Roman" w:hAnsi="Times New Roman" w:cs="Times New Roman"/>
          <w:bCs/>
        </w:rPr>
      </w:pPr>
      <w:r w:rsidRPr="00031CFD">
        <w:rPr>
          <w:rFonts w:ascii="Times New Roman" w:hAnsi="Times New Roman" w:cs="Times New Roman"/>
          <w:bCs/>
        </w:rPr>
        <w:t xml:space="preserve">Aim Of The </w:t>
      </w:r>
      <w:r w:rsidR="00962786">
        <w:rPr>
          <w:rFonts w:ascii="Times New Roman" w:hAnsi="Times New Roman" w:cs="Times New Roman"/>
          <w:bCs/>
        </w:rPr>
        <w:t>Study</w:t>
      </w:r>
      <w:r w:rsidR="00A059FD">
        <w:rPr>
          <w:rFonts w:ascii="Times New Roman" w:hAnsi="Times New Roman" w:cs="Times New Roman"/>
          <w:bCs/>
        </w:rPr>
        <w:t>_________________________________________________________</w:t>
      </w:r>
      <w:r w:rsidR="00962786">
        <w:rPr>
          <w:rFonts w:ascii="Times New Roman" w:hAnsi="Times New Roman" w:cs="Times New Roman"/>
          <w:bCs/>
        </w:rPr>
        <w:t>10</w:t>
      </w:r>
    </w:p>
    <w:p w14:paraId="1AA3E804" w14:textId="5FD9166D" w:rsidR="0067689D" w:rsidRPr="00031CFD" w:rsidRDefault="0067689D" w:rsidP="00CB10EF">
      <w:pPr>
        <w:pStyle w:val="ListParagraph"/>
        <w:numPr>
          <w:ilvl w:val="1"/>
          <w:numId w:val="1"/>
        </w:numPr>
        <w:rPr>
          <w:rFonts w:ascii="Times New Roman" w:hAnsi="Times New Roman" w:cs="Times New Roman"/>
          <w:bCs/>
        </w:rPr>
      </w:pPr>
      <w:r w:rsidRPr="00031CFD">
        <w:rPr>
          <w:rFonts w:ascii="Times New Roman" w:hAnsi="Times New Roman" w:cs="Times New Roman"/>
          <w:bCs/>
        </w:rPr>
        <w:t xml:space="preserve">Objectives Of The </w:t>
      </w:r>
      <w:r w:rsidR="00962786">
        <w:rPr>
          <w:rFonts w:ascii="Times New Roman" w:hAnsi="Times New Roman" w:cs="Times New Roman"/>
          <w:bCs/>
        </w:rPr>
        <w:t>Study</w:t>
      </w:r>
      <w:r w:rsidR="00A059FD">
        <w:rPr>
          <w:rFonts w:ascii="Times New Roman" w:hAnsi="Times New Roman" w:cs="Times New Roman"/>
          <w:bCs/>
        </w:rPr>
        <w:t>____________________________________________________</w:t>
      </w:r>
      <w:r w:rsidR="00962786">
        <w:rPr>
          <w:rFonts w:ascii="Times New Roman" w:hAnsi="Times New Roman" w:cs="Times New Roman"/>
          <w:bCs/>
        </w:rPr>
        <w:t>10</w:t>
      </w:r>
    </w:p>
    <w:p w14:paraId="1D08A1D2" w14:textId="5345817E" w:rsidR="0067689D" w:rsidRPr="00031CFD" w:rsidRDefault="0067689D" w:rsidP="00CB10EF">
      <w:pPr>
        <w:pStyle w:val="ListParagraph"/>
        <w:numPr>
          <w:ilvl w:val="1"/>
          <w:numId w:val="1"/>
        </w:numPr>
        <w:rPr>
          <w:rFonts w:ascii="Times New Roman" w:hAnsi="Times New Roman" w:cs="Times New Roman"/>
          <w:bCs/>
        </w:rPr>
      </w:pPr>
      <w:r w:rsidRPr="00031CFD">
        <w:rPr>
          <w:rFonts w:ascii="Times New Roman" w:hAnsi="Times New Roman" w:cs="Times New Roman"/>
          <w:bCs/>
        </w:rPr>
        <w:t xml:space="preserve">Scope Of The </w:t>
      </w:r>
      <w:r w:rsidR="00962786">
        <w:rPr>
          <w:rFonts w:ascii="Times New Roman" w:hAnsi="Times New Roman" w:cs="Times New Roman"/>
          <w:bCs/>
        </w:rPr>
        <w:t>Project</w:t>
      </w:r>
      <w:r w:rsidR="00A059FD">
        <w:rPr>
          <w:rFonts w:ascii="Times New Roman" w:hAnsi="Times New Roman" w:cs="Times New Roman"/>
          <w:bCs/>
        </w:rPr>
        <w:t>_______________________________________________</w:t>
      </w:r>
      <w:r w:rsidR="00BD7DC3">
        <w:rPr>
          <w:rFonts w:ascii="Times New Roman" w:hAnsi="Times New Roman" w:cs="Times New Roman"/>
          <w:bCs/>
        </w:rPr>
        <w:t>________</w:t>
      </w:r>
      <w:r w:rsidR="00962786">
        <w:rPr>
          <w:rFonts w:ascii="Times New Roman" w:hAnsi="Times New Roman" w:cs="Times New Roman"/>
          <w:bCs/>
        </w:rPr>
        <w:t>11</w:t>
      </w:r>
    </w:p>
    <w:p w14:paraId="6F34A9E3" w14:textId="36F77DD4" w:rsidR="0067689D" w:rsidRPr="00031CFD" w:rsidRDefault="0067689D" w:rsidP="00CB10EF">
      <w:pPr>
        <w:pStyle w:val="ListParagraph"/>
        <w:numPr>
          <w:ilvl w:val="1"/>
          <w:numId w:val="1"/>
        </w:numPr>
        <w:rPr>
          <w:rFonts w:ascii="Times New Roman" w:hAnsi="Times New Roman" w:cs="Times New Roman"/>
          <w:bCs/>
        </w:rPr>
      </w:pPr>
      <w:r w:rsidRPr="00031CFD">
        <w:rPr>
          <w:rFonts w:ascii="Times New Roman" w:hAnsi="Times New Roman" w:cs="Times New Roman"/>
          <w:bCs/>
        </w:rPr>
        <w:t xml:space="preserve">Project </w:t>
      </w:r>
      <w:r w:rsidR="00962786">
        <w:rPr>
          <w:rFonts w:ascii="Times New Roman" w:hAnsi="Times New Roman" w:cs="Times New Roman"/>
          <w:bCs/>
        </w:rPr>
        <w:t>Specifications</w:t>
      </w:r>
      <w:r w:rsidR="00A059FD">
        <w:rPr>
          <w:rFonts w:ascii="Times New Roman" w:hAnsi="Times New Roman" w:cs="Times New Roman"/>
          <w:bCs/>
        </w:rPr>
        <w:t>_______________________________________________________</w:t>
      </w:r>
      <w:r w:rsidR="00962786">
        <w:rPr>
          <w:rFonts w:ascii="Times New Roman" w:hAnsi="Times New Roman" w:cs="Times New Roman"/>
          <w:bCs/>
        </w:rPr>
        <w:t>11</w:t>
      </w:r>
    </w:p>
    <w:p w14:paraId="526656EF" w14:textId="020D7419" w:rsidR="0067689D" w:rsidRPr="00031CFD" w:rsidRDefault="0067689D" w:rsidP="00CB10EF">
      <w:pPr>
        <w:pStyle w:val="ListParagraph"/>
        <w:numPr>
          <w:ilvl w:val="1"/>
          <w:numId w:val="1"/>
        </w:numPr>
        <w:rPr>
          <w:rFonts w:ascii="Times New Roman" w:hAnsi="Times New Roman" w:cs="Times New Roman"/>
          <w:bCs/>
        </w:rPr>
      </w:pPr>
      <w:r w:rsidRPr="00031CFD">
        <w:rPr>
          <w:rFonts w:ascii="Times New Roman" w:hAnsi="Times New Roman" w:cs="Times New Roman"/>
          <w:bCs/>
        </w:rPr>
        <w:t xml:space="preserve">Study </w:t>
      </w:r>
      <w:r w:rsidR="00962786">
        <w:rPr>
          <w:rFonts w:ascii="Times New Roman" w:hAnsi="Times New Roman" w:cs="Times New Roman"/>
          <w:bCs/>
        </w:rPr>
        <w:t>Area</w:t>
      </w:r>
      <w:r w:rsidR="00BD7DC3">
        <w:rPr>
          <w:rFonts w:ascii="Times New Roman" w:hAnsi="Times New Roman" w:cs="Times New Roman"/>
          <w:bCs/>
        </w:rPr>
        <w:t>________________________________________________________________</w:t>
      </w:r>
      <w:r w:rsidR="00962786">
        <w:rPr>
          <w:rFonts w:ascii="Times New Roman" w:hAnsi="Times New Roman" w:cs="Times New Roman"/>
          <w:bCs/>
        </w:rPr>
        <w:t>12</w:t>
      </w:r>
    </w:p>
    <w:p w14:paraId="3B21F733" w14:textId="02A772A3" w:rsidR="0067689D" w:rsidRPr="00031CFD" w:rsidRDefault="0067689D" w:rsidP="00CB10EF">
      <w:pPr>
        <w:pStyle w:val="ListParagraph"/>
        <w:numPr>
          <w:ilvl w:val="1"/>
          <w:numId w:val="1"/>
        </w:numPr>
        <w:rPr>
          <w:rFonts w:ascii="Times New Roman" w:hAnsi="Times New Roman" w:cs="Times New Roman"/>
          <w:bCs/>
        </w:rPr>
      </w:pPr>
      <w:r w:rsidRPr="00031CFD">
        <w:rPr>
          <w:rFonts w:ascii="Times New Roman" w:hAnsi="Times New Roman" w:cs="Times New Roman"/>
          <w:bCs/>
        </w:rPr>
        <w:t xml:space="preserve">Personnel </w:t>
      </w:r>
      <w:r w:rsidR="00962786">
        <w:rPr>
          <w:rFonts w:ascii="Times New Roman" w:hAnsi="Times New Roman" w:cs="Times New Roman"/>
          <w:bCs/>
        </w:rPr>
        <w:t>Involved</w:t>
      </w:r>
      <w:r w:rsidR="00BD7DC3">
        <w:rPr>
          <w:rFonts w:ascii="Times New Roman" w:hAnsi="Times New Roman" w:cs="Times New Roman"/>
          <w:bCs/>
        </w:rPr>
        <w:t>__________________________________________________________</w:t>
      </w:r>
      <w:r w:rsidR="00962786">
        <w:rPr>
          <w:rFonts w:ascii="Times New Roman" w:hAnsi="Times New Roman" w:cs="Times New Roman"/>
          <w:bCs/>
        </w:rPr>
        <w:t>13</w:t>
      </w:r>
    </w:p>
    <w:p w14:paraId="21153A58" w14:textId="77777777" w:rsidR="0067689D" w:rsidRDefault="0067689D" w:rsidP="00CB10EF">
      <w:pPr>
        <w:spacing w:after="0"/>
        <w:rPr>
          <w:rFonts w:ascii="Times New Roman" w:hAnsi="Times New Roman" w:cs="Times New Roman"/>
          <w:b/>
        </w:rPr>
      </w:pPr>
      <w:r>
        <w:rPr>
          <w:rFonts w:ascii="Times New Roman" w:hAnsi="Times New Roman" w:cs="Times New Roman"/>
          <w:b/>
        </w:rPr>
        <w:t>CHAPTER TWO</w:t>
      </w:r>
    </w:p>
    <w:p w14:paraId="466BFB24" w14:textId="33497BA0"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t xml:space="preserve">2.0 Literature </w:t>
      </w:r>
      <w:r w:rsidR="00962786">
        <w:rPr>
          <w:rFonts w:ascii="Times New Roman" w:hAnsi="Times New Roman" w:cs="Times New Roman"/>
          <w:bCs/>
        </w:rPr>
        <w:t>Review</w:t>
      </w:r>
      <w:r w:rsidR="00BD7DC3">
        <w:rPr>
          <w:rFonts w:ascii="Times New Roman" w:hAnsi="Times New Roman" w:cs="Times New Roman"/>
          <w:bCs/>
        </w:rPr>
        <w:t>___________________________________________________________</w:t>
      </w:r>
      <w:r w:rsidR="00962786">
        <w:rPr>
          <w:rFonts w:ascii="Times New Roman" w:hAnsi="Times New Roman" w:cs="Times New Roman"/>
          <w:bCs/>
        </w:rPr>
        <w:t>14</w:t>
      </w:r>
    </w:p>
    <w:p w14:paraId="378E5E42" w14:textId="1A861574"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t xml:space="preserve">2.1 Importance Of Land Information </w:t>
      </w:r>
      <w:r w:rsidR="00962786">
        <w:rPr>
          <w:rFonts w:ascii="Times New Roman" w:hAnsi="Times New Roman" w:cs="Times New Roman"/>
          <w:bCs/>
        </w:rPr>
        <w:t>System</w:t>
      </w:r>
      <w:r w:rsidR="00BD7DC3">
        <w:rPr>
          <w:rFonts w:ascii="Times New Roman" w:hAnsi="Times New Roman" w:cs="Times New Roman"/>
          <w:bCs/>
        </w:rPr>
        <w:t>_________________________________________</w:t>
      </w:r>
      <w:r w:rsidR="00962786">
        <w:rPr>
          <w:rFonts w:ascii="Times New Roman" w:hAnsi="Times New Roman" w:cs="Times New Roman"/>
          <w:bCs/>
        </w:rPr>
        <w:t>17</w:t>
      </w:r>
    </w:p>
    <w:p w14:paraId="6BC2DD12" w14:textId="36537D5C"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t xml:space="preserve">2.2 Benefits Of Land Information </w:t>
      </w:r>
      <w:r w:rsidR="00962786">
        <w:rPr>
          <w:rFonts w:ascii="Times New Roman" w:hAnsi="Times New Roman" w:cs="Times New Roman"/>
          <w:bCs/>
        </w:rPr>
        <w:t>System</w:t>
      </w:r>
      <w:r w:rsidR="00BD7DC3">
        <w:rPr>
          <w:rFonts w:ascii="Times New Roman" w:hAnsi="Times New Roman" w:cs="Times New Roman"/>
          <w:bCs/>
        </w:rPr>
        <w:t>____________________________________________</w:t>
      </w:r>
      <w:r w:rsidR="00962786">
        <w:rPr>
          <w:rFonts w:ascii="Times New Roman" w:hAnsi="Times New Roman" w:cs="Times New Roman"/>
          <w:bCs/>
        </w:rPr>
        <w:t>18</w:t>
      </w:r>
    </w:p>
    <w:p w14:paraId="2DA7E63D" w14:textId="58A4D858" w:rsidR="0067689D" w:rsidRDefault="0067689D" w:rsidP="00CB10EF">
      <w:pPr>
        <w:spacing w:after="0"/>
        <w:rPr>
          <w:rFonts w:ascii="Times New Roman" w:hAnsi="Times New Roman" w:cs="Times New Roman"/>
          <w:b/>
        </w:rPr>
      </w:pPr>
      <w:r w:rsidRPr="00031CFD">
        <w:rPr>
          <w:rFonts w:ascii="Times New Roman" w:hAnsi="Times New Roman" w:cs="Times New Roman"/>
          <w:bCs/>
        </w:rPr>
        <w:t>2.3 Applications Of L</w:t>
      </w:r>
      <w:r>
        <w:rPr>
          <w:rFonts w:ascii="Times New Roman" w:hAnsi="Times New Roman" w:cs="Times New Roman"/>
          <w:b/>
        </w:rPr>
        <w:t xml:space="preserve">and Information </w:t>
      </w:r>
      <w:r w:rsidR="00962786">
        <w:rPr>
          <w:rFonts w:ascii="Times New Roman" w:hAnsi="Times New Roman" w:cs="Times New Roman"/>
          <w:b/>
        </w:rPr>
        <w:t>System</w:t>
      </w:r>
      <w:r w:rsidR="00BD7DC3">
        <w:rPr>
          <w:rFonts w:ascii="Times New Roman" w:hAnsi="Times New Roman" w:cs="Times New Roman"/>
          <w:b/>
        </w:rPr>
        <w:t>_______________________________________</w:t>
      </w:r>
      <w:r w:rsidR="00962786">
        <w:rPr>
          <w:rFonts w:ascii="Times New Roman" w:hAnsi="Times New Roman" w:cs="Times New Roman"/>
          <w:b/>
        </w:rPr>
        <w:t>21</w:t>
      </w:r>
    </w:p>
    <w:p w14:paraId="1D387ED0" w14:textId="77777777" w:rsidR="0067689D" w:rsidRDefault="0067689D" w:rsidP="00CB10EF">
      <w:pPr>
        <w:spacing w:after="0"/>
        <w:rPr>
          <w:rFonts w:ascii="Times New Roman" w:hAnsi="Times New Roman" w:cs="Times New Roman"/>
          <w:b/>
        </w:rPr>
      </w:pPr>
    </w:p>
    <w:p w14:paraId="1B65C470" w14:textId="77777777" w:rsidR="0067689D" w:rsidRDefault="0067689D" w:rsidP="00CB10EF">
      <w:pPr>
        <w:spacing w:after="0"/>
        <w:rPr>
          <w:rFonts w:ascii="Times New Roman" w:hAnsi="Times New Roman" w:cs="Times New Roman"/>
          <w:b/>
        </w:rPr>
      </w:pPr>
      <w:r>
        <w:rPr>
          <w:rFonts w:ascii="Times New Roman" w:hAnsi="Times New Roman" w:cs="Times New Roman"/>
          <w:b/>
        </w:rPr>
        <w:t>CHAPTER THREE</w:t>
      </w:r>
    </w:p>
    <w:p w14:paraId="2A2DAC1E" w14:textId="1B614382"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t xml:space="preserve">3.0 </w:t>
      </w:r>
      <w:r w:rsidR="00962786">
        <w:rPr>
          <w:rFonts w:ascii="Times New Roman" w:hAnsi="Times New Roman" w:cs="Times New Roman"/>
          <w:bCs/>
        </w:rPr>
        <w:t>Methodology</w:t>
      </w:r>
      <w:r w:rsidR="00F95CA2">
        <w:rPr>
          <w:rFonts w:ascii="Times New Roman" w:hAnsi="Times New Roman" w:cs="Times New Roman"/>
          <w:bCs/>
        </w:rPr>
        <w:t>_______________________________________________________________</w:t>
      </w:r>
      <w:r w:rsidR="00962786">
        <w:rPr>
          <w:rFonts w:ascii="Times New Roman" w:hAnsi="Times New Roman" w:cs="Times New Roman"/>
          <w:bCs/>
        </w:rPr>
        <w:t>23</w:t>
      </w:r>
    </w:p>
    <w:p w14:paraId="3530D3EA" w14:textId="2299C156"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t xml:space="preserve">3.1 </w:t>
      </w:r>
      <w:r w:rsidR="00962786">
        <w:rPr>
          <w:rFonts w:ascii="Times New Roman" w:hAnsi="Times New Roman" w:cs="Times New Roman"/>
          <w:bCs/>
        </w:rPr>
        <w:t>Reconnaissance</w:t>
      </w:r>
      <w:r w:rsidR="00F95CA2">
        <w:rPr>
          <w:rFonts w:ascii="Times New Roman" w:hAnsi="Times New Roman" w:cs="Times New Roman"/>
          <w:bCs/>
        </w:rPr>
        <w:t>______________________________________________________________</w:t>
      </w:r>
      <w:r w:rsidR="00962786">
        <w:rPr>
          <w:rFonts w:ascii="Times New Roman" w:hAnsi="Times New Roman" w:cs="Times New Roman"/>
          <w:bCs/>
        </w:rPr>
        <w:t>21</w:t>
      </w:r>
    </w:p>
    <w:p w14:paraId="2D3E89C2" w14:textId="65B52007"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t xml:space="preserve">3.1.1 Office </w:t>
      </w:r>
      <w:r w:rsidR="00962786">
        <w:rPr>
          <w:rFonts w:ascii="Times New Roman" w:hAnsi="Times New Roman" w:cs="Times New Roman"/>
          <w:bCs/>
        </w:rPr>
        <w:t>Reconnaissance</w:t>
      </w:r>
      <w:r w:rsidR="00F95CA2">
        <w:rPr>
          <w:rFonts w:ascii="Times New Roman" w:hAnsi="Times New Roman" w:cs="Times New Roman"/>
          <w:bCs/>
        </w:rPr>
        <w:t>_______________________________________________________</w:t>
      </w:r>
      <w:r w:rsidR="00962786">
        <w:rPr>
          <w:rFonts w:ascii="Times New Roman" w:hAnsi="Times New Roman" w:cs="Times New Roman"/>
          <w:bCs/>
        </w:rPr>
        <w:t>24</w:t>
      </w:r>
    </w:p>
    <w:p w14:paraId="53379178" w14:textId="193BAF24"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t xml:space="preserve">3.1.2 Field </w:t>
      </w:r>
      <w:r w:rsidR="00962786">
        <w:rPr>
          <w:rFonts w:ascii="Times New Roman" w:hAnsi="Times New Roman" w:cs="Times New Roman"/>
          <w:bCs/>
        </w:rPr>
        <w:t>Reconnaissance</w:t>
      </w:r>
      <w:r w:rsidR="00F95CA2">
        <w:rPr>
          <w:rFonts w:ascii="Times New Roman" w:hAnsi="Times New Roman" w:cs="Times New Roman"/>
          <w:bCs/>
        </w:rPr>
        <w:t>________________________________________________________</w:t>
      </w:r>
      <w:r w:rsidR="00962786">
        <w:rPr>
          <w:rFonts w:ascii="Times New Roman" w:hAnsi="Times New Roman" w:cs="Times New Roman"/>
          <w:bCs/>
        </w:rPr>
        <w:t>24</w:t>
      </w:r>
    </w:p>
    <w:p w14:paraId="15D49910" w14:textId="20EAA284"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t xml:space="preserve">3.2 Equipment Used And System </w:t>
      </w:r>
      <w:r w:rsidR="00962786">
        <w:rPr>
          <w:rFonts w:ascii="Times New Roman" w:hAnsi="Times New Roman" w:cs="Times New Roman"/>
          <w:bCs/>
        </w:rPr>
        <w:t>Selection</w:t>
      </w:r>
      <w:r w:rsidR="00F95CA2">
        <w:rPr>
          <w:rFonts w:ascii="Times New Roman" w:hAnsi="Times New Roman" w:cs="Times New Roman"/>
          <w:bCs/>
        </w:rPr>
        <w:t>____________________________________________</w:t>
      </w:r>
      <w:r w:rsidR="00962786">
        <w:rPr>
          <w:rFonts w:ascii="Times New Roman" w:hAnsi="Times New Roman" w:cs="Times New Roman"/>
          <w:bCs/>
        </w:rPr>
        <w:t>28</w:t>
      </w:r>
    </w:p>
    <w:p w14:paraId="1800C6F1" w14:textId="29C8F569"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t xml:space="preserve">3.3 Hardware And Software </w:t>
      </w:r>
      <w:r w:rsidR="00962786">
        <w:rPr>
          <w:rFonts w:ascii="Times New Roman" w:hAnsi="Times New Roman" w:cs="Times New Roman"/>
          <w:bCs/>
        </w:rPr>
        <w:t>Used</w:t>
      </w:r>
      <w:r w:rsidR="00F95CA2">
        <w:rPr>
          <w:rFonts w:ascii="Times New Roman" w:hAnsi="Times New Roman" w:cs="Times New Roman"/>
          <w:bCs/>
        </w:rPr>
        <w:t>____________________________________________________</w:t>
      </w:r>
      <w:r w:rsidR="00962786">
        <w:rPr>
          <w:rFonts w:ascii="Times New Roman" w:hAnsi="Times New Roman" w:cs="Times New Roman"/>
          <w:bCs/>
        </w:rPr>
        <w:t>28</w:t>
      </w:r>
    </w:p>
    <w:p w14:paraId="70DCD401" w14:textId="560703F8"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t xml:space="preserve">3.3.1 Hardware </w:t>
      </w:r>
      <w:r w:rsidR="00962786">
        <w:rPr>
          <w:rFonts w:ascii="Times New Roman" w:hAnsi="Times New Roman" w:cs="Times New Roman"/>
          <w:bCs/>
        </w:rPr>
        <w:t>Used</w:t>
      </w:r>
      <w:r w:rsidR="00D20D6C">
        <w:rPr>
          <w:rFonts w:ascii="Times New Roman" w:hAnsi="Times New Roman" w:cs="Times New Roman"/>
          <w:bCs/>
        </w:rPr>
        <w:t>______________________________________________________________</w:t>
      </w:r>
      <w:r w:rsidR="00962786">
        <w:rPr>
          <w:rFonts w:ascii="Times New Roman" w:hAnsi="Times New Roman" w:cs="Times New Roman"/>
          <w:bCs/>
        </w:rPr>
        <w:t>29</w:t>
      </w:r>
    </w:p>
    <w:p w14:paraId="62BE1D00" w14:textId="036E5B34"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t xml:space="preserve">3.3.2 Software </w:t>
      </w:r>
      <w:r w:rsidR="00962786">
        <w:rPr>
          <w:rFonts w:ascii="Times New Roman" w:hAnsi="Times New Roman" w:cs="Times New Roman"/>
          <w:bCs/>
        </w:rPr>
        <w:t>Used</w:t>
      </w:r>
      <w:r w:rsidR="00AA1D0C">
        <w:rPr>
          <w:rFonts w:ascii="Times New Roman" w:hAnsi="Times New Roman" w:cs="Times New Roman"/>
          <w:bCs/>
        </w:rPr>
        <w:t>_______________________________________________________________</w:t>
      </w:r>
      <w:r w:rsidR="00962786">
        <w:rPr>
          <w:rFonts w:ascii="Times New Roman" w:hAnsi="Times New Roman" w:cs="Times New Roman"/>
          <w:bCs/>
        </w:rPr>
        <w:t>29</w:t>
      </w:r>
    </w:p>
    <w:p w14:paraId="326B85E8" w14:textId="347425FB"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t>3.4 Test Of Instruments (Total Station)</w:t>
      </w:r>
      <w:r w:rsidR="00AA1D0C">
        <w:rPr>
          <w:rFonts w:ascii="Times New Roman" w:hAnsi="Times New Roman" w:cs="Times New Roman"/>
          <w:bCs/>
        </w:rPr>
        <w:t>_________________________________________________</w:t>
      </w:r>
      <w:r w:rsidR="00446152">
        <w:rPr>
          <w:rFonts w:ascii="Times New Roman" w:hAnsi="Times New Roman" w:cs="Times New Roman"/>
          <w:bCs/>
        </w:rPr>
        <w:t>31</w:t>
      </w:r>
    </w:p>
    <w:p w14:paraId="61FCE740" w14:textId="1F70A4C6"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t xml:space="preserve">3.5 Control </w:t>
      </w:r>
      <w:r w:rsidR="00446152">
        <w:rPr>
          <w:rFonts w:ascii="Times New Roman" w:hAnsi="Times New Roman" w:cs="Times New Roman"/>
          <w:bCs/>
        </w:rPr>
        <w:t>Check</w:t>
      </w:r>
      <w:r w:rsidR="00115C7B">
        <w:rPr>
          <w:rFonts w:ascii="Times New Roman" w:hAnsi="Times New Roman" w:cs="Times New Roman"/>
          <w:bCs/>
        </w:rPr>
        <w:t>_________________________________________________________________</w:t>
      </w:r>
      <w:r w:rsidR="00446152">
        <w:rPr>
          <w:rFonts w:ascii="Times New Roman" w:hAnsi="Times New Roman" w:cs="Times New Roman"/>
          <w:bCs/>
        </w:rPr>
        <w:t>32</w:t>
      </w:r>
    </w:p>
    <w:p w14:paraId="3E407783" w14:textId="75567222"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t xml:space="preserve">3.6 Data </w:t>
      </w:r>
      <w:r w:rsidR="00446152">
        <w:rPr>
          <w:rFonts w:ascii="Times New Roman" w:hAnsi="Times New Roman" w:cs="Times New Roman"/>
          <w:bCs/>
        </w:rPr>
        <w:t>Source</w:t>
      </w:r>
      <w:r w:rsidR="00115C7B">
        <w:rPr>
          <w:rFonts w:ascii="Times New Roman" w:hAnsi="Times New Roman" w:cs="Times New Roman"/>
          <w:bCs/>
        </w:rPr>
        <w:t>___________________________________________________________________</w:t>
      </w:r>
      <w:r w:rsidR="00446152">
        <w:rPr>
          <w:rFonts w:ascii="Times New Roman" w:hAnsi="Times New Roman" w:cs="Times New Roman"/>
          <w:bCs/>
        </w:rPr>
        <w:t>39</w:t>
      </w:r>
    </w:p>
    <w:p w14:paraId="4A35C0B2" w14:textId="76EAEC96"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t xml:space="preserve">3.7 Geometric Data </w:t>
      </w:r>
      <w:r w:rsidR="00446152">
        <w:rPr>
          <w:rFonts w:ascii="Times New Roman" w:hAnsi="Times New Roman" w:cs="Times New Roman"/>
          <w:bCs/>
        </w:rPr>
        <w:t>Acquisition</w:t>
      </w:r>
      <w:r w:rsidR="00773395">
        <w:rPr>
          <w:rFonts w:ascii="Times New Roman" w:hAnsi="Times New Roman" w:cs="Times New Roman"/>
          <w:bCs/>
        </w:rPr>
        <w:t>______________________________________________________</w:t>
      </w:r>
      <w:r w:rsidR="00446152">
        <w:rPr>
          <w:rFonts w:ascii="Times New Roman" w:hAnsi="Times New Roman" w:cs="Times New Roman"/>
          <w:bCs/>
        </w:rPr>
        <w:t>39</w:t>
      </w:r>
    </w:p>
    <w:p w14:paraId="0B2E39EB" w14:textId="1A01D660"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t xml:space="preserve">3.7.1 Perimeter </w:t>
      </w:r>
      <w:r w:rsidR="00446152">
        <w:rPr>
          <w:rFonts w:ascii="Times New Roman" w:hAnsi="Times New Roman" w:cs="Times New Roman"/>
          <w:bCs/>
        </w:rPr>
        <w:t>Traversing</w:t>
      </w:r>
      <w:r w:rsidR="00773395">
        <w:rPr>
          <w:rFonts w:ascii="Times New Roman" w:hAnsi="Times New Roman" w:cs="Times New Roman"/>
          <w:bCs/>
        </w:rPr>
        <w:t>__________________________________________________________</w:t>
      </w:r>
      <w:r w:rsidR="00446152">
        <w:rPr>
          <w:rFonts w:ascii="Times New Roman" w:hAnsi="Times New Roman" w:cs="Times New Roman"/>
          <w:bCs/>
        </w:rPr>
        <w:t>39</w:t>
      </w:r>
    </w:p>
    <w:p w14:paraId="0770AA44" w14:textId="47A0FBF9"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t xml:space="preserve">3.7.2 </w:t>
      </w:r>
      <w:r w:rsidR="00446152">
        <w:rPr>
          <w:rFonts w:ascii="Times New Roman" w:hAnsi="Times New Roman" w:cs="Times New Roman"/>
          <w:bCs/>
        </w:rPr>
        <w:t>Detailing</w:t>
      </w:r>
      <w:r w:rsidR="00FA1F46">
        <w:rPr>
          <w:rFonts w:ascii="Times New Roman" w:hAnsi="Times New Roman" w:cs="Times New Roman"/>
          <w:bCs/>
        </w:rPr>
        <w:t>___________________________________________________________________</w:t>
      </w:r>
      <w:r w:rsidR="00446152">
        <w:rPr>
          <w:rFonts w:ascii="Times New Roman" w:hAnsi="Times New Roman" w:cs="Times New Roman"/>
          <w:bCs/>
        </w:rPr>
        <w:t>42</w:t>
      </w:r>
    </w:p>
    <w:p w14:paraId="0840A788" w14:textId="3E0EE81F"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t xml:space="preserve">3.7.3 Attribute/ Social </w:t>
      </w:r>
      <w:r w:rsidR="00446152">
        <w:rPr>
          <w:rFonts w:ascii="Times New Roman" w:hAnsi="Times New Roman" w:cs="Times New Roman"/>
          <w:bCs/>
        </w:rPr>
        <w:t>Survey</w:t>
      </w:r>
      <w:r w:rsidR="00FA1F46">
        <w:rPr>
          <w:rFonts w:ascii="Times New Roman" w:hAnsi="Times New Roman" w:cs="Times New Roman"/>
          <w:bCs/>
        </w:rPr>
        <w:t>_______________________________________________________</w:t>
      </w:r>
      <w:r w:rsidR="00446152">
        <w:rPr>
          <w:rFonts w:ascii="Times New Roman" w:hAnsi="Times New Roman" w:cs="Times New Roman"/>
          <w:bCs/>
        </w:rPr>
        <w:t>44</w:t>
      </w:r>
    </w:p>
    <w:p w14:paraId="3367C20E" w14:textId="47A0D9E8"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t xml:space="preserve">3.8 Data </w:t>
      </w:r>
      <w:r w:rsidR="00446152">
        <w:rPr>
          <w:rFonts w:ascii="Times New Roman" w:hAnsi="Times New Roman" w:cs="Times New Roman"/>
          <w:bCs/>
        </w:rPr>
        <w:t>Creation</w:t>
      </w:r>
      <w:r w:rsidR="00FA1F46">
        <w:rPr>
          <w:rFonts w:ascii="Times New Roman" w:hAnsi="Times New Roman" w:cs="Times New Roman"/>
          <w:bCs/>
        </w:rPr>
        <w:t>_________________________________________________________________</w:t>
      </w:r>
      <w:r w:rsidR="00446152">
        <w:rPr>
          <w:rFonts w:ascii="Times New Roman" w:hAnsi="Times New Roman" w:cs="Times New Roman"/>
          <w:bCs/>
        </w:rPr>
        <w:t>53</w:t>
      </w:r>
    </w:p>
    <w:p w14:paraId="2E8C6F06" w14:textId="7DE19956"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t xml:space="preserve">3.8.1 Database Management </w:t>
      </w:r>
      <w:r w:rsidR="00446152">
        <w:rPr>
          <w:rFonts w:ascii="Times New Roman" w:hAnsi="Times New Roman" w:cs="Times New Roman"/>
          <w:bCs/>
        </w:rPr>
        <w:t>System</w:t>
      </w:r>
      <w:r w:rsidR="00FA1F46">
        <w:rPr>
          <w:rFonts w:ascii="Times New Roman" w:hAnsi="Times New Roman" w:cs="Times New Roman"/>
          <w:bCs/>
        </w:rPr>
        <w:t>__________________________________________________</w:t>
      </w:r>
      <w:r w:rsidR="00446152">
        <w:rPr>
          <w:rFonts w:ascii="Times New Roman" w:hAnsi="Times New Roman" w:cs="Times New Roman"/>
          <w:bCs/>
        </w:rPr>
        <w:t>53</w:t>
      </w:r>
    </w:p>
    <w:p w14:paraId="5C8C0E26" w14:textId="6C30E730"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t xml:space="preserve">3.8.2 Data </w:t>
      </w:r>
      <w:r w:rsidR="00446152">
        <w:rPr>
          <w:rFonts w:ascii="Times New Roman" w:hAnsi="Times New Roman" w:cs="Times New Roman"/>
          <w:bCs/>
        </w:rPr>
        <w:t>Quality</w:t>
      </w:r>
      <w:r w:rsidR="00DF08D5">
        <w:rPr>
          <w:rFonts w:ascii="Times New Roman" w:hAnsi="Times New Roman" w:cs="Times New Roman"/>
          <w:bCs/>
        </w:rPr>
        <w:t>________________________________________________________________</w:t>
      </w:r>
      <w:r w:rsidR="00446152">
        <w:rPr>
          <w:rFonts w:ascii="Times New Roman" w:hAnsi="Times New Roman" w:cs="Times New Roman"/>
          <w:bCs/>
        </w:rPr>
        <w:t>54</w:t>
      </w:r>
    </w:p>
    <w:p w14:paraId="0407A0E6" w14:textId="5E9D0E80"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lastRenderedPageBreak/>
        <w:t xml:space="preserve">3.8.3 Data </w:t>
      </w:r>
      <w:r w:rsidR="00446152">
        <w:rPr>
          <w:rFonts w:ascii="Times New Roman" w:hAnsi="Times New Roman" w:cs="Times New Roman"/>
          <w:bCs/>
        </w:rPr>
        <w:t>Integrity</w:t>
      </w:r>
      <w:r w:rsidR="00DF08D5">
        <w:rPr>
          <w:rFonts w:ascii="Times New Roman" w:hAnsi="Times New Roman" w:cs="Times New Roman"/>
          <w:bCs/>
        </w:rPr>
        <w:t>______________________</w:t>
      </w:r>
      <w:r w:rsidR="00C140A1">
        <w:rPr>
          <w:rFonts w:ascii="Times New Roman" w:hAnsi="Times New Roman" w:cs="Times New Roman"/>
          <w:bCs/>
        </w:rPr>
        <w:t>_________________________________________</w:t>
      </w:r>
      <w:r w:rsidR="00446152">
        <w:rPr>
          <w:rFonts w:ascii="Times New Roman" w:hAnsi="Times New Roman" w:cs="Times New Roman"/>
          <w:bCs/>
        </w:rPr>
        <w:t>55</w:t>
      </w:r>
    </w:p>
    <w:p w14:paraId="33B449E8" w14:textId="291BFEDF"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t xml:space="preserve">3.8.4 Data </w:t>
      </w:r>
      <w:r w:rsidR="00446152">
        <w:rPr>
          <w:rFonts w:ascii="Times New Roman" w:hAnsi="Times New Roman" w:cs="Times New Roman"/>
          <w:bCs/>
        </w:rPr>
        <w:t>Security</w:t>
      </w:r>
      <w:r w:rsidR="00105E80">
        <w:rPr>
          <w:rFonts w:ascii="Times New Roman" w:hAnsi="Times New Roman" w:cs="Times New Roman"/>
          <w:bCs/>
        </w:rPr>
        <w:t>_______________________________________________________________</w:t>
      </w:r>
      <w:r w:rsidR="00446152">
        <w:rPr>
          <w:rFonts w:ascii="Times New Roman" w:hAnsi="Times New Roman" w:cs="Times New Roman"/>
          <w:bCs/>
        </w:rPr>
        <w:t>55</w:t>
      </w:r>
    </w:p>
    <w:p w14:paraId="26842585" w14:textId="67C86094"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t xml:space="preserve">3.9.1 Drafting And </w:t>
      </w:r>
      <w:r w:rsidR="00446152">
        <w:rPr>
          <w:rFonts w:ascii="Times New Roman" w:hAnsi="Times New Roman" w:cs="Times New Roman"/>
          <w:bCs/>
        </w:rPr>
        <w:t>Plotting</w:t>
      </w:r>
      <w:r w:rsidR="00F33E93">
        <w:rPr>
          <w:rFonts w:ascii="Times New Roman" w:hAnsi="Times New Roman" w:cs="Times New Roman"/>
          <w:bCs/>
        </w:rPr>
        <w:t>_________________________________________________________</w:t>
      </w:r>
      <w:r w:rsidR="00446152">
        <w:rPr>
          <w:rFonts w:ascii="Times New Roman" w:hAnsi="Times New Roman" w:cs="Times New Roman"/>
          <w:bCs/>
        </w:rPr>
        <w:t>55</w:t>
      </w:r>
    </w:p>
    <w:p w14:paraId="36A029CC" w14:textId="10393D84" w:rsidR="0067689D" w:rsidRPr="00031CFD" w:rsidRDefault="0067689D" w:rsidP="00CB10EF">
      <w:pPr>
        <w:spacing w:after="0"/>
        <w:rPr>
          <w:rFonts w:ascii="Times New Roman" w:hAnsi="Times New Roman" w:cs="Times New Roman"/>
          <w:bCs/>
        </w:rPr>
      </w:pPr>
      <w:r w:rsidRPr="00031CFD">
        <w:rPr>
          <w:rFonts w:ascii="Times New Roman" w:hAnsi="Times New Roman" w:cs="Times New Roman"/>
          <w:bCs/>
        </w:rPr>
        <w:t xml:space="preserve">3.9.2 Database Creation </w:t>
      </w:r>
      <w:r w:rsidR="00446152">
        <w:rPr>
          <w:rFonts w:ascii="Times New Roman" w:hAnsi="Times New Roman" w:cs="Times New Roman"/>
          <w:bCs/>
        </w:rPr>
        <w:t>Procedures</w:t>
      </w:r>
      <w:r w:rsidR="00F33E93">
        <w:rPr>
          <w:rFonts w:ascii="Times New Roman" w:hAnsi="Times New Roman" w:cs="Times New Roman"/>
          <w:bCs/>
        </w:rPr>
        <w:t>__________________________________________________</w:t>
      </w:r>
      <w:r w:rsidR="00446152">
        <w:rPr>
          <w:rFonts w:ascii="Times New Roman" w:hAnsi="Times New Roman" w:cs="Times New Roman"/>
          <w:bCs/>
        </w:rPr>
        <w:t>55</w:t>
      </w:r>
    </w:p>
    <w:p w14:paraId="39703FB7" w14:textId="77777777" w:rsidR="0067689D" w:rsidRDefault="0067689D" w:rsidP="00CB10EF">
      <w:pPr>
        <w:spacing w:after="0"/>
        <w:rPr>
          <w:rFonts w:ascii="Times New Roman" w:hAnsi="Times New Roman" w:cs="Times New Roman"/>
          <w:b/>
        </w:rPr>
      </w:pPr>
    </w:p>
    <w:p w14:paraId="224929B2" w14:textId="77777777" w:rsidR="0067689D" w:rsidRDefault="0067689D" w:rsidP="00CB10EF">
      <w:pPr>
        <w:spacing w:after="0"/>
        <w:rPr>
          <w:rFonts w:ascii="Times New Roman" w:hAnsi="Times New Roman" w:cs="Times New Roman"/>
          <w:b/>
        </w:rPr>
      </w:pPr>
      <w:r>
        <w:rPr>
          <w:rFonts w:ascii="Times New Roman" w:hAnsi="Times New Roman" w:cs="Times New Roman"/>
          <w:b/>
        </w:rPr>
        <w:t>CHAPTER FOUR</w:t>
      </w:r>
    </w:p>
    <w:p w14:paraId="6BD15FD0" w14:textId="26225C8F" w:rsidR="0067689D" w:rsidRPr="005A67CA" w:rsidRDefault="0067689D" w:rsidP="00CB10EF">
      <w:pPr>
        <w:spacing w:after="0"/>
        <w:rPr>
          <w:rFonts w:ascii="Times New Roman" w:hAnsi="Times New Roman" w:cs="Times New Roman"/>
          <w:bCs/>
        </w:rPr>
      </w:pPr>
      <w:r w:rsidRPr="005A67CA">
        <w:rPr>
          <w:rFonts w:ascii="Times New Roman" w:hAnsi="Times New Roman" w:cs="Times New Roman"/>
          <w:bCs/>
        </w:rPr>
        <w:t xml:space="preserve">4.0 </w:t>
      </w:r>
      <w:r w:rsidR="00091983">
        <w:rPr>
          <w:rFonts w:ascii="Times New Roman" w:hAnsi="Times New Roman" w:cs="Times New Roman"/>
          <w:bCs/>
        </w:rPr>
        <w:t>Introduction</w:t>
      </w:r>
      <w:r w:rsidR="00804878">
        <w:rPr>
          <w:rFonts w:ascii="Times New Roman" w:hAnsi="Times New Roman" w:cs="Times New Roman"/>
          <w:bCs/>
        </w:rPr>
        <w:t>_________________________________________________________________</w:t>
      </w:r>
      <w:r w:rsidR="00091983">
        <w:rPr>
          <w:rFonts w:ascii="Times New Roman" w:hAnsi="Times New Roman" w:cs="Times New Roman"/>
          <w:bCs/>
        </w:rPr>
        <w:t>56</w:t>
      </w:r>
    </w:p>
    <w:p w14:paraId="5A5599B5" w14:textId="70BA12BD" w:rsidR="0067689D" w:rsidRPr="005A67CA" w:rsidRDefault="0067689D" w:rsidP="00CB10EF">
      <w:pPr>
        <w:spacing w:after="0"/>
        <w:rPr>
          <w:rFonts w:ascii="Times New Roman" w:hAnsi="Times New Roman" w:cs="Times New Roman"/>
          <w:bCs/>
        </w:rPr>
      </w:pPr>
      <w:r w:rsidRPr="005A67CA">
        <w:rPr>
          <w:rFonts w:ascii="Times New Roman" w:hAnsi="Times New Roman" w:cs="Times New Roman"/>
          <w:bCs/>
        </w:rPr>
        <w:t>4.1</w:t>
      </w:r>
      <w:r w:rsidRPr="005A67CA">
        <w:rPr>
          <w:rFonts w:ascii="Times New Roman" w:hAnsi="Times New Roman" w:cs="Times New Roman"/>
          <w:bCs/>
        </w:rPr>
        <w:tab/>
        <w:t xml:space="preserve">Spatial Data </w:t>
      </w:r>
      <w:r w:rsidR="00091983">
        <w:rPr>
          <w:rFonts w:ascii="Times New Roman" w:hAnsi="Times New Roman" w:cs="Times New Roman"/>
          <w:bCs/>
        </w:rPr>
        <w:t>Result</w:t>
      </w:r>
      <w:r w:rsidR="00804878">
        <w:rPr>
          <w:rFonts w:ascii="Times New Roman" w:hAnsi="Times New Roman" w:cs="Times New Roman"/>
          <w:bCs/>
        </w:rPr>
        <w:t>________________________________________________________</w:t>
      </w:r>
      <w:r w:rsidR="00E24B24">
        <w:rPr>
          <w:rFonts w:ascii="Times New Roman" w:hAnsi="Times New Roman" w:cs="Times New Roman"/>
          <w:bCs/>
        </w:rPr>
        <w:t>_</w:t>
      </w:r>
      <w:r w:rsidR="00091983">
        <w:rPr>
          <w:rFonts w:ascii="Times New Roman" w:hAnsi="Times New Roman" w:cs="Times New Roman"/>
          <w:bCs/>
        </w:rPr>
        <w:t>57</w:t>
      </w:r>
    </w:p>
    <w:p w14:paraId="20F6AB5E" w14:textId="51410090" w:rsidR="0067689D" w:rsidRPr="005A67CA" w:rsidRDefault="0067689D" w:rsidP="00CB10EF">
      <w:pPr>
        <w:spacing w:after="0"/>
        <w:rPr>
          <w:rFonts w:ascii="Times New Roman" w:hAnsi="Times New Roman" w:cs="Times New Roman"/>
          <w:bCs/>
        </w:rPr>
      </w:pPr>
      <w:r w:rsidRPr="005A67CA">
        <w:rPr>
          <w:rFonts w:ascii="Times New Roman" w:hAnsi="Times New Roman" w:cs="Times New Roman"/>
          <w:bCs/>
        </w:rPr>
        <w:t>4.2</w:t>
      </w:r>
      <w:r w:rsidRPr="005A67CA">
        <w:rPr>
          <w:rFonts w:ascii="Times New Roman" w:hAnsi="Times New Roman" w:cs="Times New Roman"/>
          <w:bCs/>
        </w:rPr>
        <w:tab/>
        <w:t xml:space="preserve">Topographical Analysis </w:t>
      </w:r>
      <w:r w:rsidR="00091983">
        <w:rPr>
          <w:rFonts w:ascii="Times New Roman" w:hAnsi="Times New Roman" w:cs="Times New Roman"/>
          <w:bCs/>
        </w:rPr>
        <w:t>Results</w:t>
      </w:r>
      <w:r w:rsidR="00E24B24">
        <w:rPr>
          <w:rFonts w:ascii="Times New Roman" w:hAnsi="Times New Roman" w:cs="Times New Roman"/>
          <w:bCs/>
        </w:rPr>
        <w:t>_______________________________________________</w:t>
      </w:r>
      <w:r w:rsidR="00091983">
        <w:rPr>
          <w:rFonts w:ascii="Times New Roman" w:hAnsi="Times New Roman" w:cs="Times New Roman"/>
          <w:bCs/>
        </w:rPr>
        <w:t>61</w:t>
      </w:r>
    </w:p>
    <w:p w14:paraId="3218FD3B" w14:textId="7652CF57" w:rsidR="0067689D" w:rsidRPr="005A67CA" w:rsidRDefault="0067689D" w:rsidP="00CB10EF">
      <w:pPr>
        <w:spacing w:after="0"/>
        <w:rPr>
          <w:rFonts w:ascii="Times New Roman" w:hAnsi="Times New Roman" w:cs="Times New Roman"/>
          <w:bCs/>
        </w:rPr>
      </w:pPr>
      <w:r w:rsidRPr="005A67CA">
        <w:rPr>
          <w:rFonts w:ascii="Times New Roman" w:hAnsi="Times New Roman" w:cs="Times New Roman"/>
          <w:bCs/>
        </w:rPr>
        <w:t>4.2.1</w:t>
      </w:r>
      <w:r w:rsidRPr="005A67CA">
        <w:rPr>
          <w:rFonts w:ascii="Times New Roman" w:hAnsi="Times New Roman" w:cs="Times New Roman"/>
          <w:bCs/>
        </w:rPr>
        <w:tab/>
        <w:t>Digital Elevation Model (Dem)</w:t>
      </w:r>
      <w:r w:rsidR="006F7153">
        <w:rPr>
          <w:rFonts w:ascii="Times New Roman" w:hAnsi="Times New Roman" w:cs="Times New Roman"/>
          <w:bCs/>
        </w:rPr>
        <w:t>_______________________________________________</w:t>
      </w:r>
      <w:r w:rsidR="00665A30">
        <w:rPr>
          <w:rFonts w:ascii="Times New Roman" w:hAnsi="Times New Roman" w:cs="Times New Roman"/>
          <w:bCs/>
        </w:rPr>
        <w:t>61</w:t>
      </w:r>
    </w:p>
    <w:p w14:paraId="03B7903C" w14:textId="32C67F9D" w:rsidR="0067689D" w:rsidRPr="005A67CA" w:rsidRDefault="0067689D" w:rsidP="00CB10EF">
      <w:pPr>
        <w:spacing w:after="0"/>
        <w:rPr>
          <w:rFonts w:ascii="Times New Roman" w:hAnsi="Times New Roman" w:cs="Times New Roman"/>
          <w:bCs/>
        </w:rPr>
      </w:pPr>
      <w:r w:rsidRPr="005A67CA">
        <w:rPr>
          <w:rFonts w:ascii="Times New Roman" w:hAnsi="Times New Roman" w:cs="Times New Roman"/>
          <w:bCs/>
        </w:rPr>
        <w:t>4.2.2</w:t>
      </w:r>
      <w:r w:rsidRPr="005A67CA">
        <w:rPr>
          <w:rFonts w:ascii="Times New Roman" w:hAnsi="Times New Roman" w:cs="Times New Roman"/>
          <w:bCs/>
        </w:rPr>
        <w:tab/>
        <w:t xml:space="preserve">Contour </w:t>
      </w:r>
      <w:r w:rsidR="00665A30">
        <w:rPr>
          <w:rFonts w:ascii="Times New Roman" w:hAnsi="Times New Roman" w:cs="Times New Roman"/>
          <w:bCs/>
        </w:rPr>
        <w:t>Mapping</w:t>
      </w:r>
      <w:r w:rsidR="006F7153">
        <w:rPr>
          <w:rFonts w:ascii="Times New Roman" w:hAnsi="Times New Roman" w:cs="Times New Roman"/>
          <w:bCs/>
        </w:rPr>
        <w:t>__________________________________________________________</w:t>
      </w:r>
      <w:r w:rsidR="00665A30">
        <w:rPr>
          <w:rFonts w:ascii="Times New Roman" w:hAnsi="Times New Roman" w:cs="Times New Roman"/>
          <w:bCs/>
        </w:rPr>
        <w:t>64</w:t>
      </w:r>
    </w:p>
    <w:p w14:paraId="3425126F" w14:textId="0BAE8999" w:rsidR="0067689D" w:rsidRPr="005A67CA" w:rsidRDefault="0067689D" w:rsidP="00CB10EF">
      <w:pPr>
        <w:spacing w:after="0"/>
        <w:rPr>
          <w:rFonts w:ascii="Times New Roman" w:hAnsi="Times New Roman" w:cs="Times New Roman"/>
          <w:bCs/>
        </w:rPr>
      </w:pPr>
      <w:r w:rsidRPr="005A67CA">
        <w:rPr>
          <w:rFonts w:ascii="Times New Roman" w:hAnsi="Times New Roman" w:cs="Times New Roman"/>
          <w:bCs/>
        </w:rPr>
        <w:t>4.2.3</w:t>
      </w:r>
      <w:r w:rsidRPr="005A67CA">
        <w:rPr>
          <w:rFonts w:ascii="Times New Roman" w:hAnsi="Times New Roman" w:cs="Times New Roman"/>
          <w:bCs/>
        </w:rPr>
        <w:tab/>
        <w:t xml:space="preserve">Slope And Terrain </w:t>
      </w:r>
      <w:r w:rsidR="00665A30">
        <w:rPr>
          <w:rFonts w:ascii="Times New Roman" w:hAnsi="Times New Roman" w:cs="Times New Roman"/>
          <w:bCs/>
        </w:rPr>
        <w:t>Analysis</w:t>
      </w:r>
      <w:r w:rsidR="006F7153">
        <w:rPr>
          <w:rFonts w:ascii="Times New Roman" w:hAnsi="Times New Roman" w:cs="Times New Roman"/>
          <w:bCs/>
        </w:rPr>
        <w:t>__________________________________________________</w:t>
      </w:r>
      <w:r w:rsidR="00665A30">
        <w:rPr>
          <w:rFonts w:ascii="Times New Roman" w:hAnsi="Times New Roman" w:cs="Times New Roman"/>
          <w:bCs/>
        </w:rPr>
        <w:t>68</w:t>
      </w:r>
    </w:p>
    <w:p w14:paraId="0D40EE7D" w14:textId="5910EE4F" w:rsidR="0067689D" w:rsidRPr="005A67CA" w:rsidRDefault="0067689D" w:rsidP="00CB10EF">
      <w:pPr>
        <w:spacing w:after="0"/>
        <w:rPr>
          <w:rFonts w:ascii="Times New Roman" w:hAnsi="Times New Roman" w:cs="Times New Roman"/>
          <w:bCs/>
        </w:rPr>
      </w:pPr>
      <w:r w:rsidRPr="005A67CA">
        <w:rPr>
          <w:rFonts w:ascii="Times New Roman" w:hAnsi="Times New Roman" w:cs="Times New Roman"/>
          <w:bCs/>
        </w:rPr>
        <w:t>4.2.4</w:t>
      </w:r>
      <w:r w:rsidRPr="005A67CA">
        <w:rPr>
          <w:rFonts w:ascii="Times New Roman" w:hAnsi="Times New Roman" w:cs="Times New Roman"/>
          <w:bCs/>
        </w:rPr>
        <w:tab/>
        <w:t xml:space="preserve">Significance Of Topographical Analysis </w:t>
      </w:r>
      <w:r w:rsidR="00665A30">
        <w:rPr>
          <w:rFonts w:ascii="Times New Roman" w:hAnsi="Times New Roman" w:cs="Times New Roman"/>
          <w:bCs/>
        </w:rPr>
        <w:t>Result</w:t>
      </w:r>
      <w:r w:rsidR="00D70FBA">
        <w:rPr>
          <w:rFonts w:ascii="Times New Roman" w:hAnsi="Times New Roman" w:cs="Times New Roman"/>
          <w:bCs/>
        </w:rPr>
        <w:t>__________________________________</w:t>
      </w:r>
      <w:r w:rsidR="00665A30">
        <w:rPr>
          <w:rFonts w:ascii="Times New Roman" w:hAnsi="Times New Roman" w:cs="Times New Roman"/>
          <w:bCs/>
        </w:rPr>
        <w:t>68</w:t>
      </w:r>
    </w:p>
    <w:p w14:paraId="0F09F3CD" w14:textId="08D62DF1" w:rsidR="0067689D" w:rsidRPr="005A67CA" w:rsidRDefault="0067689D" w:rsidP="00CB10EF">
      <w:pPr>
        <w:spacing w:after="0"/>
        <w:rPr>
          <w:rFonts w:ascii="Times New Roman" w:hAnsi="Times New Roman" w:cs="Times New Roman"/>
          <w:bCs/>
        </w:rPr>
      </w:pPr>
      <w:r w:rsidRPr="005A67CA">
        <w:rPr>
          <w:rFonts w:ascii="Times New Roman" w:hAnsi="Times New Roman" w:cs="Times New Roman"/>
          <w:bCs/>
        </w:rPr>
        <w:t>4.3</w:t>
      </w:r>
      <w:r w:rsidRPr="005A67CA">
        <w:rPr>
          <w:rFonts w:ascii="Times New Roman" w:hAnsi="Times New Roman" w:cs="Times New Roman"/>
          <w:bCs/>
        </w:rPr>
        <w:tab/>
        <w:t xml:space="preserve">Non-Spatial Data </w:t>
      </w:r>
      <w:r w:rsidR="00665A30">
        <w:rPr>
          <w:rFonts w:ascii="Times New Roman" w:hAnsi="Times New Roman" w:cs="Times New Roman"/>
          <w:bCs/>
        </w:rPr>
        <w:t>Results</w:t>
      </w:r>
      <w:r w:rsidR="00D70FBA">
        <w:rPr>
          <w:rFonts w:ascii="Times New Roman" w:hAnsi="Times New Roman" w:cs="Times New Roman"/>
          <w:bCs/>
        </w:rPr>
        <w:t>____________________________________________________</w:t>
      </w:r>
      <w:r w:rsidR="00665A30">
        <w:rPr>
          <w:rFonts w:ascii="Times New Roman" w:hAnsi="Times New Roman" w:cs="Times New Roman"/>
          <w:bCs/>
        </w:rPr>
        <w:t>68</w:t>
      </w:r>
    </w:p>
    <w:p w14:paraId="0BDAB068" w14:textId="22E1F069" w:rsidR="0067689D" w:rsidRPr="005A67CA" w:rsidRDefault="0067689D" w:rsidP="00CB10EF">
      <w:pPr>
        <w:spacing w:after="0"/>
        <w:rPr>
          <w:rFonts w:ascii="Times New Roman" w:hAnsi="Times New Roman" w:cs="Times New Roman"/>
          <w:bCs/>
        </w:rPr>
      </w:pPr>
      <w:r w:rsidRPr="005A67CA">
        <w:rPr>
          <w:rFonts w:ascii="Times New Roman" w:hAnsi="Times New Roman" w:cs="Times New Roman"/>
          <w:bCs/>
        </w:rPr>
        <w:t>4.3.1</w:t>
      </w:r>
      <w:r w:rsidRPr="005A67CA">
        <w:rPr>
          <w:rFonts w:ascii="Times New Roman" w:hAnsi="Times New Roman" w:cs="Times New Roman"/>
          <w:bCs/>
        </w:rPr>
        <w:tab/>
        <w:t xml:space="preserve">Linking Non-Spatial Data With </w:t>
      </w:r>
      <w:r w:rsidR="00665A30">
        <w:rPr>
          <w:rFonts w:ascii="Times New Roman" w:hAnsi="Times New Roman" w:cs="Times New Roman"/>
          <w:bCs/>
        </w:rPr>
        <w:t>Gis</w:t>
      </w:r>
      <w:r w:rsidR="00D70FBA">
        <w:rPr>
          <w:rFonts w:ascii="Times New Roman" w:hAnsi="Times New Roman" w:cs="Times New Roman"/>
          <w:bCs/>
        </w:rPr>
        <w:t>____________________________________________</w:t>
      </w:r>
      <w:r w:rsidR="00665A30">
        <w:rPr>
          <w:rFonts w:ascii="Times New Roman" w:hAnsi="Times New Roman" w:cs="Times New Roman"/>
          <w:bCs/>
        </w:rPr>
        <w:t>70</w:t>
      </w:r>
    </w:p>
    <w:p w14:paraId="5FAE2A58" w14:textId="7234EEAB" w:rsidR="0067689D" w:rsidRPr="005A67CA" w:rsidRDefault="0067689D" w:rsidP="00CB10EF">
      <w:pPr>
        <w:spacing w:after="0"/>
        <w:rPr>
          <w:rFonts w:ascii="Times New Roman" w:hAnsi="Times New Roman" w:cs="Times New Roman"/>
          <w:bCs/>
        </w:rPr>
      </w:pPr>
      <w:r w:rsidRPr="005A67CA">
        <w:rPr>
          <w:rFonts w:ascii="Times New Roman" w:hAnsi="Times New Roman" w:cs="Times New Roman"/>
          <w:bCs/>
        </w:rPr>
        <w:t>4.4</w:t>
      </w:r>
      <w:r w:rsidRPr="005A67CA">
        <w:rPr>
          <w:rFonts w:ascii="Times New Roman" w:hAnsi="Times New Roman" w:cs="Times New Roman"/>
          <w:bCs/>
        </w:rPr>
        <w:tab/>
        <w:t xml:space="preserve">Query Execution And </w:t>
      </w:r>
      <w:r w:rsidR="00665A30">
        <w:rPr>
          <w:rFonts w:ascii="Times New Roman" w:hAnsi="Times New Roman" w:cs="Times New Roman"/>
          <w:bCs/>
        </w:rPr>
        <w:t>Result</w:t>
      </w:r>
      <w:r w:rsidR="00D70FBA">
        <w:rPr>
          <w:rFonts w:ascii="Times New Roman" w:hAnsi="Times New Roman" w:cs="Times New Roman"/>
          <w:bCs/>
        </w:rPr>
        <w:t>_________________________</w:t>
      </w:r>
      <w:r w:rsidR="00583E30">
        <w:rPr>
          <w:rFonts w:ascii="Times New Roman" w:hAnsi="Times New Roman" w:cs="Times New Roman"/>
          <w:bCs/>
        </w:rPr>
        <w:t>________________________</w:t>
      </w:r>
      <w:r w:rsidR="00665A30">
        <w:rPr>
          <w:rFonts w:ascii="Times New Roman" w:hAnsi="Times New Roman" w:cs="Times New Roman"/>
          <w:bCs/>
        </w:rPr>
        <w:t>72</w:t>
      </w:r>
    </w:p>
    <w:p w14:paraId="379B6463" w14:textId="77777777" w:rsidR="0067689D" w:rsidRPr="005A67CA" w:rsidRDefault="0067689D" w:rsidP="00CB10EF">
      <w:pPr>
        <w:spacing w:after="0"/>
        <w:rPr>
          <w:rFonts w:ascii="Times New Roman" w:hAnsi="Times New Roman" w:cs="Times New Roman"/>
          <w:bCs/>
        </w:rPr>
      </w:pPr>
    </w:p>
    <w:p w14:paraId="5F66EB73" w14:textId="77777777" w:rsidR="0067689D" w:rsidRDefault="0067689D" w:rsidP="00CB10EF">
      <w:pPr>
        <w:spacing w:after="0"/>
        <w:rPr>
          <w:rFonts w:ascii="Times New Roman" w:hAnsi="Times New Roman" w:cs="Times New Roman"/>
          <w:b/>
        </w:rPr>
      </w:pPr>
      <w:r>
        <w:rPr>
          <w:rFonts w:ascii="Times New Roman" w:hAnsi="Times New Roman" w:cs="Times New Roman"/>
          <w:b/>
        </w:rPr>
        <w:t>CHAPTER FIVE</w:t>
      </w:r>
    </w:p>
    <w:p w14:paraId="0A63918B" w14:textId="628E8F9E" w:rsidR="0067689D" w:rsidRPr="005A67CA" w:rsidRDefault="0067689D" w:rsidP="00CB10EF">
      <w:pPr>
        <w:spacing w:after="0"/>
        <w:rPr>
          <w:rFonts w:ascii="Times New Roman" w:hAnsi="Times New Roman" w:cs="Times New Roman"/>
          <w:bCs/>
        </w:rPr>
      </w:pPr>
      <w:r>
        <w:rPr>
          <w:rFonts w:ascii="Times New Roman" w:hAnsi="Times New Roman" w:cs="Times New Roman"/>
          <w:b/>
        </w:rPr>
        <w:t>5.0</w:t>
      </w:r>
      <w:r>
        <w:rPr>
          <w:rFonts w:ascii="Times New Roman" w:hAnsi="Times New Roman" w:cs="Times New Roman"/>
          <w:b/>
        </w:rPr>
        <w:tab/>
      </w:r>
      <w:r w:rsidR="00665A30">
        <w:rPr>
          <w:rFonts w:ascii="Times New Roman" w:hAnsi="Times New Roman" w:cs="Times New Roman"/>
          <w:bCs/>
        </w:rPr>
        <w:t>Costing</w:t>
      </w:r>
      <w:r w:rsidR="00583E30">
        <w:rPr>
          <w:rFonts w:ascii="Times New Roman" w:hAnsi="Times New Roman" w:cs="Times New Roman"/>
          <w:bCs/>
        </w:rPr>
        <w:t>_________________________________________________________________</w:t>
      </w:r>
      <w:r w:rsidR="00665A30">
        <w:rPr>
          <w:rFonts w:ascii="Times New Roman" w:hAnsi="Times New Roman" w:cs="Times New Roman"/>
          <w:bCs/>
        </w:rPr>
        <w:t>74</w:t>
      </w:r>
    </w:p>
    <w:p w14:paraId="28D33127" w14:textId="72F019D2" w:rsidR="0067689D" w:rsidRPr="005A67CA" w:rsidRDefault="0067689D" w:rsidP="00CB10EF">
      <w:pPr>
        <w:spacing w:after="0"/>
        <w:rPr>
          <w:rFonts w:ascii="Times New Roman" w:hAnsi="Times New Roman" w:cs="Times New Roman"/>
          <w:bCs/>
        </w:rPr>
      </w:pPr>
      <w:r w:rsidRPr="005A67CA">
        <w:rPr>
          <w:rFonts w:ascii="Times New Roman" w:hAnsi="Times New Roman" w:cs="Times New Roman"/>
          <w:bCs/>
        </w:rPr>
        <w:t>5.1</w:t>
      </w:r>
      <w:r w:rsidRPr="005A67CA">
        <w:rPr>
          <w:rFonts w:ascii="Times New Roman" w:hAnsi="Times New Roman" w:cs="Times New Roman"/>
          <w:bCs/>
        </w:rPr>
        <w:tab/>
      </w:r>
      <w:r w:rsidR="00665A30">
        <w:rPr>
          <w:rFonts w:ascii="Times New Roman" w:hAnsi="Times New Roman" w:cs="Times New Roman"/>
          <w:bCs/>
        </w:rPr>
        <w:t>Summary</w:t>
      </w:r>
      <w:r w:rsidR="00583E30">
        <w:rPr>
          <w:rFonts w:ascii="Times New Roman" w:hAnsi="Times New Roman" w:cs="Times New Roman"/>
          <w:bCs/>
        </w:rPr>
        <w:t>________________________________________________________________</w:t>
      </w:r>
      <w:r w:rsidR="00665A30">
        <w:rPr>
          <w:rFonts w:ascii="Times New Roman" w:hAnsi="Times New Roman" w:cs="Times New Roman"/>
          <w:bCs/>
        </w:rPr>
        <w:t>77</w:t>
      </w:r>
    </w:p>
    <w:p w14:paraId="49116CB9" w14:textId="6B33A16F" w:rsidR="0067689D" w:rsidRPr="005A67CA" w:rsidRDefault="0067689D" w:rsidP="00CB10EF">
      <w:pPr>
        <w:spacing w:after="0"/>
        <w:rPr>
          <w:rFonts w:ascii="Times New Roman" w:hAnsi="Times New Roman" w:cs="Times New Roman"/>
          <w:bCs/>
        </w:rPr>
      </w:pPr>
      <w:r w:rsidRPr="005A67CA">
        <w:rPr>
          <w:rFonts w:ascii="Times New Roman" w:hAnsi="Times New Roman" w:cs="Times New Roman"/>
          <w:bCs/>
        </w:rPr>
        <w:t>5.2</w:t>
      </w:r>
      <w:r w:rsidRPr="005A67CA">
        <w:rPr>
          <w:rFonts w:ascii="Times New Roman" w:hAnsi="Times New Roman" w:cs="Times New Roman"/>
          <w:bCs/>
        </w:rPr>
        <w:tab/>
      </w:r>
      <w:r w:rsidR="00C64536">
        <w:rPr>
          <w:rFonts w:ascii="Times New Roman" w:hAnsi="Times New Roman" w:cs="Times New Roman"/>
          <w:bCs/>
        </w:rPr>
        <w:t>Conclusion</w:t>
      </w:r>
      <w:r w:rsidR="00583E30">
        <w:rPr>
          <w:rFonts w:ascii="Times New Roman" w:hAnsi="Times New Roman" w:cs="Times New Roman"/>
          <w:bCs/>
        </w:rPr>
        <w:t>_______________________________________________________________</w:t>
      </w:r>
      <w:r w:rsidR="00C64536">
        <w:rPr>
          <w:rFonts w:ascii="Times New Roman" w:hAnsi="Times New Roman" w:cs="Times New Roman"/>
          <w:bCs/>
        </w:rPr>
        <w:t>78</w:t>
      </w:r>
    </w:p>
    <w:p w14:paraId="3C84E0F4" w14:textId="7CAEA9B5" w:rsidR="0067689D" w:rsidRPr="005A67CA" w:rsidRDefault="0067689D" w:rsidP="00CB10EF">
      <w:pPr>
        <w:spacing w:after="0"/>
        <w:rPr>
          <w:rFonts w:ascii="Times New Roman" w:hAnsi="Times New Roman" w:cs="Times New Roman"/>
          <w:bCs/>
        </w:rPr>
      </w:pPr>
      <w:r w:rsidRPr="005A67CA">
        <w:rPr>
          <w:rFonts w:ascii="Times New Roman" w:hAnsi="Times New Roman" w:cs="Times New Roman"/>
          <w:bCs/>
        </w:rPr>
        <w:t>5.3</w:t>
      </w:r>
      <w:r w:rsidRPr="005A67CA">
        <w:rPr>
          <w:rFonts w:ascii="Times New Roman" w:hAnsi="Times New Roman" w:cs="Times New Roman"/>
          <w:bCs/>
        </w:rPr>
        <w:tab/>
      </w:r>
      <w:r w:rsidR="00C64536">
        <w:rPr>
          <w:rFonts w:ascii="Times New Roman" w:hAnsi="Times New Roman" w:cs="Times New Roman"/>
          <w:bCs/>
        </w:rPr>
        <w:t>Recommendation</w:t>
      </w:r>
      <w:r w:rsidR="00583E30">
        <w:rPr>
          <w:rFonts w:ascii="Times New Roman" w:hAnsi="Times New Roman" w:cs="Times New Roman"/>
          <w:bCs/>
        </w:rPr>
        <w:t>_____________________</w:t>
      </w:r>
      <w:r w:rsidR="001C7A77">
        <w:rPr>
          <w:rFonts w:ascii="Times New Roman" w:hAnsi="Times New Roman" w:cs="Times New Roman"/>
          <w:bCs/>
        </w:rPr>
        <w:t>__</w:t>
      </w:r>
      <w:r w:rsidR="00583E30">
        <w:rPr>
          <w:rFonts w:ascii="Times New Roman" w:hAnsi="Times New Roman" w:cs="Times New Roman"/>
          <w:bCs/>
        </w:rPr>
        <w:t>____________________________</w:t>
      </w:r>
      <w:r w:rsidR="001C7A77">
        <w:rPr>
          <w:rFonts w:ascii="Times New Roman" w:hAnsi="Times New Roman" w:cs="Times New Roman"/>
          <w:bCs/>
        </w:rPr>
        <w:t>______</w:t>
      </w:r>
      <w:r w:rsidR="00C64536">
        <w:rPr>
          <w:rFonts w:ascii="Times New Roman" w:hAnsi="Times New Roman" w:cs="Times New Roman"/>
          <w:bCs/>
        </w:rPr>
        <w:t>78</w:t>
      </w:r>
    </w:p>
    <w:p w14:paraId="50B6D21F" w14:textId="2057B549" w:rsidR="0067689D" w:rsidRPr="005A67CA" w:rsidRDefault="0067689D" w:rsidP="00CB10EF">
      <w:pPr>
        <w:spacing w:after="0"/>
        <w:rPr>
          <w:rFonts w:ascii="Times New Roman" w:hAnsi="Times New Roman" w:cs="Times New Roman"/>
          <w:bCs/>
        </w:rPr>
      </w:pPr>
      <w:r w:rsidRPr="005A67CA">
        <w:rPr>
          <w:rFonts w:ascii="Times New Roman" w:hAnsi="Times New Roman" w:cs="Times New Roman"/>
          <w:bCs/>
        </w:rPr>
        <w:t xml:space="preserve">            </w:t>
      </w:r>
      <w:r w:rsidR="00C64536">
        <w:rPr>
          <w:rFonts w:ascii="Times New Roman" w:hAnsi="Times New Roman" w:cs="Times New Roman"/>
          <w:bCs/>
        </w:rPr>
        <w:t>Reference</w:t>
      </w:r>
      <w:r w:rsidR="001C7A77">
        <w:rPr>
          <w:rFonts w:ascii="Times New Roman" w:hAnsi="Times New Roman" w:cs="Times New Roman"/>
          <w:bCs/>
        </w:rPr>
        <w:t>_______________________________________________________________</w:t>
      </w:r>
      <w:r w:rsidR="00C64536">
        <w:rPr>
          <w:rFonts w:ascii="Times New Roman" w:hAnsi="Times New Roman" w:cs="Times New Roman"/>
          <w:bCs/>
        </w:rPr>
        <w:t>80</w:t>
      </w:r>
    </w:p>
    <w:p w14:paraId="10A7D52B" w14:textId="77777777" w:rsidR="0067689D" w:rsidRPr="005A67CA" w:rsidRDefault="0067689D" w:rsidP="00CB10EF">
      <w:pPr>
        <w:rPr>
          <w:rFonts w:ascii="Times New Roman" w:hAnsi="Times New Roman" w:cs="Times New Roman"/>
          <w:bCs/>
        </w:rPr>
      </w:pPr>
      <w:r w:rsidRPr="005A67CA">
        <w:rPr>
          <w:rFonts w:ascii="Times New Roman" w:hAnsi="Times New Roman" w:cs="Times New Roman"/>
          <w:bCs/>
        </w:rPr>
        <w:t xml:space="preserve">            Appendix</w:t>
      </w:r>
    </w:p>
    <w:p w14:paraId="38F78B42" w14:textId="77777777" w:rsidR="00F36BD3" w:rsidRDefault="00F36BD3"/>
    <w:p w14:paraId="01E86194" w14:textId="77777777" w:rsidR="00F36BD3" w:rsidRDefault="00F36BD3"/>
    <w:p w14:paraId="11C32781" w14:textId="77777777" w:rsidR="00F36BD3" w:rsidRDefault="00F36BD3"/>
    <w:p w14:paraId="55E5E2CB" w14:textId="77777777" w:rsidR="00F36BD3" w:rsidRDefault="00F36BD3"/>
    <w:p w14:paraId="2FD8F37D" w14:textId="77777777" w:rsidR="00F36BD3" w:rsidRDefault="00F36BD3"/>
    <w:p w14:paraId="2F6B54EC" w14:textId="77777777" w:rsidR="00F36BD3" w:rsidRDefault="00F36BD3"/>
    <w:p w14:paraId="480888DA" w14:textId="77777777" w:rsidR="00F36BD3" w:rsidRDefault="00F36BD3"/>
    <w:p w14:paraId="0D53DC42" w14:textId="77777777" w:rsidR="00F36BD3" w:rsidRDefault="00F36BD3"/>
    <w:p w14:paraId="520EFEA8" w14:textId="77777777" w:rsidR="00F36BD3" w:rsidRDefault="00F36BD3"/>
    <w:p w14:paraId="1D8CDFEE" w14:textId="77777777" w:rsidR="00F36BD3" w:rsidRDefault="00F36BD3"/>
    <w:p w14:paraId="3ED4689A" w14:textId="77777777" w:rsidR="00F36BD3" w:rsidRDefault="00F36BD3"/>
    <w:p w14:paraId="4E05784B" w14:textId="77777777" w:rsidR="0019024F" w:rsidRDefault="0019024F"/>
    <w:p w14:paraId="1B0338C0" w14:textId="77777777" w:rsidR="00F36BD3" w:rsidRDefault="00F36BD3"/>
    <w:p w14:paraId="5985334B" w14:textId="77777777" w:rsidR="00D05091" w:rsidRPr="00503D61" w:rsidRDefault="00D05091" w:rsidP="0051084C">
      <w:pPr>
        <w:pStyle w:val="Heading1"/>
        <w:jc w:val="center"/>
        <w:rPr>
          <w:b/>
          <w:bCs/>
          <w:color w:val="000000" w:themeColor="text1"/>
          <w:sz w:val="24"/>
          <w:szCs w:val="24"/>
        </w:rPr>
      </w:pPr>
      <w:r w:rsidRPr="00503D61">
        <w:rPr>
          <w:b/>
          <w:bCs/>
          <w:color w:val="000000" w:themeColor="text1"/>
          <w:sz w:val="24"/>
          <w:szCs w:val="24"/>
        </w:rPr>
        <w:lastRenderedPageBreak/>
        <w:t>ABSTRACT</w:t>
      </w:r>
    </w:p>
    <w:p w14:paraId="660DB888" w14:textId="77777777" w:rsidR="00D05091" w:rsidRPr="002F1238" w:rsidRDefault="00D05091" w:rsidP="0051084C">
      <w:pPr>
        <w:spacing w:line="360" w:lineRule="auto"/>
        <w:jc w:val="both"/>
        <w:rPr>
          <w:rFonts w:cs="Times New Roman"/>
        </w:rPr>
      </w:pPr>
      <w:r w:rsidRPr="002F1238">
        <w:rPr>
          <w:rFonts w:cs="Times New Roman"/>
        </w:rPr>
        <w:t xml:space="preserve">Land is one of the most valuable natural resources, and its effective management is essential for sustainable development. This project focuses on the design and implementation of a Land Information System (LIS) for </w:t>
      </w:r>
      <w:r>
        <w:rPr>
          <w:rFonts w:cs="Times New Roman"/>
        </w:rPr>
        <w:t>government</w:t>
      </w:r>
      <w:r w:rsidRPr="002F1238">
        <w:rPr>
          <w:rFonts w:cs="Times New Roman"/>
        </w:rPr>
        <w:t xml:space="preserve"> </w:t>
      </w:r>
      <w:r>
        <w:rPr>
          <w:rFonts w:cs="Times New Roman"/>
        </w:rPr>
        <w:t xml:space="preserve">Secondary School </w:t>
      </w:r>
      <w:proofErr w:type="spellStart"/>
      <w:r>
        <w:rPr>
          <w:rFonts w:cs="Times New Roman"/>
        </w:rPr>
        <w:t>Maraba</w:t>
      </w:r>
      <w:proofErr w:type="spellEnd"/>
      <w:r>
        <w:rPr>
          <w:rFonts w:cs="Times New Roman"/>
        </w:rPr>
        <w:t xml:space="preserve"> </w:t>
      </w:r>
      <w:r w:rsidRPr="002F1238">
        <w:rPr>
          <w:rFonts w:cs="Times New Roman"/>
        </w:rPr>
        <w:t xml:space="preserve">, located in Ilorin East Local Government Area of </w:t>
      </w:r>
      <w:proofErr w:type="spellStart"/>
      <w:r w:rsidRPr="002F1238">
        <w:rPr>
          <w:rFonts w:cs="Times New Roman"/>
        </w:rPr>
        <w:t>Kwara</w:t>
      </w:r>
      <w:proofErr w:type="spellEnd"/>
      <w:r w:rsidRPr="002F1238">
        <w:rPr>
          <w:rFonts w:cs="Times New Roman"/>
        </w:rPr>
        <w:t xml:space="preserve"> State.</w:t>
      </w:r>
      <w:r>
        <w:rPr>
          <w:rFonts w:cs="Times New Roman"/>
        </w:rPr>
        <w:t xml:space="preserve"> The</w:t>
      </w:r>
      <w:r w:rsidRPr="002F1238">
        <w:rPr>
          <w:rFonts w:cs="Times New Roman"/>
        </w:rPr>
        <w:t xml:space="preserve"> system was developed to provide an organized and digital means of storing, analyzing, and managing both spatial and attribute data related to land parcels, roads, buildings, and ownership information within the estate. Data were collected through field surveys using GNSS equipment and total station</w:t>
      </w:r>
      <w:r>
        <w:rPr>
          <w:rFonts w:cs="Times New Roman"/>
        </w:rPr>
        <w:t>.</w:t>
      </w:r>
    </w:p>
    <w:p w14:paraId="58BEFBC5" w14:textId="77777777" w:rsidR="00D05091" w:rsidRDefault="00D05091" w:rsidP="0019024F">
      <w:pPr>
        <w:spacing w:line="360" w:lineRule="auto"/>
        <w:jc w:val="center"/>
        <w:rPr>
          <w:rFonts w:eastAsia="Calibri"/>
          <w:b/>
          <w:sz w:val="26"/>
          <w:szCs w:val="26"/>
        </w:rPr>
      </w:pPr>
    </w:p>
    <w:p w14:paraId="520FA9F2" w14:textId="77777777" w:rsidR="00D05091" w:rsidRDefault="00D05091" w:rsidP="0019024F">
      <w:pPr>
        <w:spacing w:line="360" w:lineRule="auto"/>
        <w:jc w:val="center"/>
        <w:rPr>
          <w:rFonts w:eastAsia="Calibri"/>
          <w:b/>
          <w:sz w:val="26"/>
          <w:szCs w:val="26"/>
        </w:rPr>
      </w:pPr>
    </w:p>
    <w:p w14:paraId="5D3482B4" w14:textId="77777777" w:rsidR="00D05091" w:rsidRDefault="00D05091" w:rsidP="0019024F">
      <w:pPr>
        <w:spacing w:line="360" w:lineRule="auto"/>
        <w:jc w:val="center"/>
        <w:rPr>
          <w:rFonts w:eastAsia="Calibri"/>
          <w:b/>
          <w:sz w:val="26"/>
          <w:szCs w:val="26"/>
        </w:rPr>
      </w:pPr>
    </w:p>
    <w:p w14:paraId="54D3A26B" w14:textId="77777777" w:rsidR="00D05091" w:rsidRDefault="00D05091" w:rsidP="0019024F">
      <w:pPr>
        <w:spacing w:line="360" w:lineRule="auto"/>
        <w:jc w:val="center"/>
        <w:rPr>
          <w:rFonts w:eastAsia="Calibri"/>
          <w:b/>
          <w:sz w:val="26"/>
          <w:szCs w:val="26"/>
        </w:rPr>
      </w:pPr>
    </w:p>
    <w:p w14:paraId="78D0576D" w14:textId="77777777" w:rsidR="00D05091" w:rsidRDefault="00D05091" w:rsidP="0019024F">
      <w:pPr>
        <w:spacing w:line="360" w:lineRule="auto"/>
        <w:jc w:val="center"/>
        <w:rPr>
          <w:rFonts w:eastAsia="Calibri"/>
          <w:b/>
          <w:sz w:val="26"/>
          <w:szCs w:val="26"/>
        </w:rPr>
      </w:pPr>
    </w:p>
    <w:p w14:paraId="651290B4" w14:textId="77777777" w:rsidR="00D05091" w:rsidRDefault="00D05091" w:rsidP="0019024F">
      <w:pPr>
        <w:spacing w:line="360" w:lineRule="auto"/>
        <w:jc w:val="center"/>
        <w:rPr>
          <w:rFonts w:eastAsia="Calibri"/>
          <w:b/>
          <w:sz w:val="26"/>
          <w:szCs w:val="26"/>
        </w:rPr>
      </w:pPr>
    </w:p>
    <w:p w14:paraId="36BA537F" w14:textId="77777777" w:rsidR="00D05091" w:rsidRDefault="00D05091" w:rsidP="0019024F">
      <w:pPr>
        <w:spacing w:line="360" w:lineRule="auto"/>
        <w:jc w:val="center"/>
        <w:rPr>
          <w:rFonts w:eastAsia="Calibri"/>
          <w:b/>
          <w:sz w:val="26"/>
          <w:szCs w:val="26"/>
        </w:rPr>
      </w:pPr>
    </w:p>
    <w:p w14:paraId="241E633F" w14:textId="77777777" w:rsidR="00D05091" w:rsidRDefault="00D05091" w:rsidP="0019024F">
      <w:pPr>
        <w:spacing w:line="360" w:lineRule="auto"/>
        <w:jc w:val="center"/>
        <w:rPr>
          <w:rFonts w:eastAsia="Calibri"/>
          <w:b/>
          <w:sz w:val="26"/>
          <w:szCs w:val="26"/>
        </w:rPr>
      </w:pPr>
    </w:p>
    <w:p w14:paraId="66AF4B14" w14:textId="77777777" w:rsidR="00D05091" w:rsidRDefault="00D05091" w:rsidP="0019024F">
      <w:pPr>
        <w:spacing w:line="360" w:lineRule="auto"/>
        <w:jc w:val="center"/>
        <w:rPr>
          <w:rFonts w:eastAsia="Calibri"/>
          <w:b/>
          <w:sz w:val="26"/>
          <w:szCs w:val="26"/>
        </w:rPr>
      </w:pPr>
    </w:p>
    <w:p w14:paraId="4E75F704" w14:textId="77777777" w:rsidR="00D05091" w:rsidRDefault="00D05091" w:rsidP="0019024F">
      <w:pPr>
        <w:spacing w:line="360" w:lineRule="auto"/>
        <w:jc w:val="center"/>
        <w:rPr>
          <w:rFonts w:eastAsia="Calibri"/>
          <w:b/>
          <w:sz w:val="26"/>
          <w:szCs w:val="26"/>
        </w:rPr>
      </w:pPr>
    </w:p>
    <w:p w14:paraId="69A1FDEF" w14:textId="77777777" w:rsidR="00D05091" w:rsidRDefault="00D05091" w:rsidP="0019024F">
      <w:pPr>
        <w:spacing w:line="360" w:lineRule="auto"/>
        <w:jc w:val="center"/>
        <w:rPr>
          <w:rFonts w:eastAsia="Calibri"/>
          <w:b/>
          <w:sz w:val="26"/>
          <w:szCs w:val="26"/>
        </w:rPr>
      </w:pPr>
    </w:p>
    <w:p w14:paraId="011CA605" w14:textId="77777777" w:rsidR="00D05091" w:rsidRDefault="00D05091" w:rsidP="0019024F">
      <w:pPr>
        <w:spacing w:line="360" w:lineRule="auto"/>
        <w:jc w:val="center"/>
        <w:rPr>
          <w:rFonts w:eastAsia="Calibri"/>
          <w:b/>
          <w:sz w:val="26"/>
          <w:szCs w:val="26"/>
        </w:rPr>
      </w:pPr>
    </w:p>
    <w:p w14:paraId="4C3C0163" w14:textId="77777777" w:rsidR="00D05091" w:rsidRDefault="00D05091" w:rsidP="0019024F">
      <w:pPr>
        <w:spacing w:line="360" w:lineRule="auto"/>
        <w:jc w:val="center"/>
        <w:rPr>
          <w:rFonts w:eastAsia="Calibri"/>
          <w:b/>
          <w:sz w:val="26"/>
          <w:szCs w:val="26"/>
        </w:rPr>
      </w:pPr>
    </w:p>
    <w:p w14:paraId="77BD649E" w14:textId="77777777" w:rsidR="00D05091" w:rsidRDefault="00D05091" w:rsidP="0019024F">
      <w:pPr>
        <w:spacing w:line="360" w:lineRule="auto"/>
        <w:jc w:val="center"/>
        <w:rPr>
          <w:rFonts w:eastAsia="Calibri"/>
          <w:b/>
          <w:sz w:val="26"/>
          <w:szCs w:val="26"/>
        </w:rPr>
      </w:pPr>
    </w:p>
    <w:p w14:paraId="586D8824" w14:textId="77777777" w:rsidR="00D05091" w:rsidRDefault="00D05091" w:rsidP="0019024F">
      <w:pPr>
        <w:spacing w:line="360" w:lineRule="auto"/>
        <w:jc w:val="center"/>
        <w:rPr>
          <w:rFonts w:eastAsia="Calibri"/>
          <w:b/>
          <w:sz w:val="26"/>
          <w:szCs w:val="26"/>
        </w:rPr>
      </w:pPr>
    </w:p>
    <w:p w14:paraId="6BB3DCCA" w14:textId="77777777" w:rsidR="00D05091" w:rsidRDefault="00D05091" w:rsidP="0019024F">
      <w:pPr>
        <w:spacing w:line="360" w:lineRule="auto"/>
        <w:jc w:val="center"/>
        <w:rPr>
          <w:rFonts w:eastAsia="Calibri"/>
          <w:b/>
          <w:sz w:val="26"/>
          <w:szCs w:val="26"/>
        </w:rPr>
      </w:pPr>
    </w:p>
    <w:p w14:paraId="5F0B8F4C" w14:textId="77777777" w:rsidR="00D05091" w:rsidRDefault="00D05091" w:rsidP="0019024F">
      <w:pPr>
        <w:spacing w:line="360" w:lineRule="auto"/>
        <w:jc w:val="center"/>
        <w:rPr>
          <w:rFonts w:eastAsia="Calibri"/>
          <w:b/>
          <w:sz w:val="26"/>
          <w:szCs w:val="26"/>
        </w:rPr>
      </w:pPr>
    </w:p>
    <w:p w14:paraId="0A55B870" w14:textId="6E2A1243" w:rsidR="00CD7919" w:rsidRDefault="00CD7919" w:rsidP="0019024F">
      <w:pPr>
        <w:spacing w:line="360" w:lineRule="auto"/>
        <w:jc w:val="center"/>
        <w:rPr>
          <w:rFonts w:eastAsia="Calibri"/>
          <w:b/>
          <w:sz w:val="26"/>
          <w:szCs w:val="26"/>
        </w:rPr>
      </w:pPr>
      <w:r>
        <w:rPr>
          <w:rFonts w:eastAsia="Calibri"/>
          <w:b/>
          <w:sz w:val="26"/>
          <w:szCs w:val="26"/>
        </w:rPr>
        <w:lastRenderedPageBreak/>
        <w:t>CHAPTER ONE</w:t>
      </w:r>
    </w:p>
    <w:p w14:paraId="15916A30" w14:textId="77777777" w:rsidR="00CD7919" w:rsidRDefault="00CD7919" w:rsidP="00BD38EF">
      <w:pPr>
        <w:spacing w:line="360" w:lineRule="auto"/>
        <w:rPr>
          <w:rFonts w:eastAsia="Calibri"/>
          <w:b/>
          <w:sz w:val="26"/>
          <w:szCs w:val="26"/>
        </w:rPr>
      </w:pPr>
      <w:r>
        <w:rPr>
          <w:rFonts w:eastAsia="Calibri"/>
          <w:b/>
          <w:sz w:val="26"/>
          <w:szCs w:val="26"/>
        </w:rPr>
        <w:t>INTRODUCTION</w:t>
      </w:r>
    </w:p>
    <w:p w14:paraId="06A35EEE" w14:textId="77777777" w:rsidR="00CD7919" w:rsidRPr="00176E0C" w:rsidRDefault="00CD7919" w:rsidP="00CD7919">
      <w:pPr>
        <w:pStyle w:val="ListParagraph"/>
        <w:numPr>
          <w:ilvl w:val="1"/>
          <w:numId w:val="12"/>
        </w:numPr>
        <w:spacing w:after="0" w:line="360" w:lineRule="auto"/>
        <w:jc w:val="both"/>
        <w:rPr>
          <w:rFonts w:eastAsia="Calibri"/>
          <w:b/>
          <w:sz w:val="26"/>
          <w:szCs w:val="26"/>
        </w:rPr>
      </w:pPr>
      <w:r w:rsidRPr="00C24D57">
        <w:rPr>
          <w:rFonts w:eastAsia="Calibri"/>
          <w:b/>
          <w:sz w:val="26"/>
          <w:szCs w:val="26"/>
        </w:rPr>
        <w:t>BACKGROUND OF STUDY</w:t>
      </w:r>
    </w:p>
    <w:p w14:paraId="447D727A" w14:textId="77777777" w:rsidR="00CD7919" w:rsidRPr="00266848" w:rsidRDefault="00CD7919" w:rsidP="00BD38EF">
      <w:pPr>
        <w:spacing w:line="360" w:lineRule="auto"/>
        <w:jc w:val="both"/>
        <w:rPr>
          <w:rFonts w:eastAsia="Calibri"/>
          <w:bCs/>
          <w:sz w:val="26"/>
          <w:szCs w:val="26"/>
        </w:rPr>
      </w:pPr>
      <w:r w:rsidRPr="00266848">
        <w:rPr>
          <w:rFonts w:eastAsia="Calibri"/>
          <w:bCs/>
          <w:sz w:val="26"/>
          <w:szCs w:val="26"/>
        </w:rPr>
        <w:t>A Land Information System (LIS) is a system that integrates data related to land and property management, typically including geographic, legal, and administrative data. It supports decision-making and management by providing information about land use, ownership, tenure, and boundaries. These systems are widely used by governments, municipalities, urban planners, real estate developers, and others involved in land management.</w:t>
      </w:r>
    </w:p>
    <w:p w14:paraId="1B9D9DFF" w14:textId="77777777" w:rsidR="00CD7919" w:rsidRPr="00266848" w:rsidRDefault="00CD7919" w:rsidP="00BD38EF">
      <w:pPr>
        <w:spacing w:line="360" w:lineRule="auto"/>
        <w:jc w:val="both"/>
        <w:rPr>
          <w:rFonts w:eastAsia="Calibri"/>
          <w:bCs/>
          <w:sz w:val="26"/>
          <w:szCs w:val="26"/>
        </w:rPr>
      </w:pPr>
    </w:p>
    <w:p w14:paraId="08C2F3CA" w14:textId="77777777" w:rsidR="00CD7919" w:rsidRPr="00266848" w:rsidRDefault="00CD7919" w:rsidP="00BD38EF">
      <w:pPr>
        <w:spacing w:line="360" w:lineRule="auto"/>
        <w:jc w:val="both"/>
        <w:rPr>
          <w:rFonts w:eastAsia="Calibri"/>
          <w:bCs/>
          <w:sz w:val="26"/>
          <w:szCs w:val="26"/>
        </w:rPr>
      </w:pPr>
      <w:r w:rsidRPr="00266848">
        <w:rPr>
          <w:rFonts w:eastAsia="Calibri"/>
          <w:bCs/>
          <w:sz w:val="26"/>
          <w:szCs w:val="26"/>
        </w:rPr>
        <w:t>The project involves the acquisition of geometric data in X, Y, and Z. System the linear accuracy of the traverse lines will be computed and the area of the project site will be calculated using the plane coordinates (the X, Y coordinates). Also the height (Z coordinates) will be used for Digital Terrain Model (DTM) generation</w:t>
      </w:r>
    </w:p>
    <w:p w14:paraId="3A0F500B" w14:textId="77777777" w:rsidR="00CD7919" w:rsidRPr="00266848" w:rsidRDefault="00CD7919" w:rsidP="00BD38EF">
      <w:pPr>
        <w:spacing w:line="360" w:lineRule="auto"/>
        <w:jc w:val="both"/>
        <w:rPr>
          <w:rFonts w:eastAsia="Calibri"/>
          <w:bCs/>
          <w:sz w:val="26"/>
          <w:szCs w:val="26"/>
        </w:rPr>
      </w:pPr>
    </w:p>
    <w:p w14:paraId="787E90A8" w14:textId="77777777" w:rsidR="00CD7919" w:rsidRPr="00266848" w:rsidRDefault="00CD7919" w:rsidP="00BD38EF">
      <w:pPr>
        <w:spacing w:line="360" w:lineRule="auto"/>
        <w:jc w:val="both"/>
        <w:rPr>
          <w:rFonts w:eastAsia="Calibri"/>
          <w:bCs/>
          <w:sz w:val="26"/>
          <w:szCs w:val="26"/>
        </w:rPr>
      </w:pPr>
      <w:r w:rsidRPr="00266848">
        <w:rPr>
          <w:rFonts w:eastAsia="Calibri"/>
          <w:bCs/>
          <w:sz w:val="26"/>
          <w:szCs w:val="26"/>
        </w:rPr>
        <w:t xml:space="preserve">AutoCAD land development will be used for plotting geometric data. The attribute data will be obtained through social survey (oral interview). The attribute data type pertaining to </w:t>
      </w:r>
      <w:proofErr w:type="spellStart"/>
      <w:r w:rsidRPr="00266848">
        <w:rPr>
          <w:rFonts w:eastAsia="Calibri"/>
          <w:bCs/>
          <w:sz w:val="26"/>
          <w:szCs w:val="26"/>
        </w:rPr>
        <w:t>parvel</w:t>
      </w:r>
      <w:proofErr w:type="spellEnd"/>
      <w:r w:rsidRPr="00266848">
        <w:rPr>
          <w:rFonts w:eastAsia="Calibri"/>
          <w:bCs/>
          <w:sz w:val="26"/>
          <w:szCs w:val="26"/>
        </w:rPr>
        <w:t xml:space="preserve"> of land, and building such as name uses, status, office, area etc. Will be linked with the geometric data type to allow for spatial analyses and queries. ArcView 3.2a Version will be used for the spatial analysis and queries. The information presentation of the result will be in form of tables, maps and report.</w:t>
      </w:r>
    </w:p>
    <w:p w14:paraId="2A8074FE" w14:textId="77777777" w:rsidR="00CD7919" w:rsidRPr="00266848" w:rsidRDefault="00CD7919" w:rsidP="00BD38EF">
      <w:pPr>
        <w:spacing w:line="360" w:lineRule="auto"/>
        <w:jc w:val="both"/>
        <w:rPr>
          <w:rFonts w:eastAsia="Calibri"/>
          <w:bCs/>
          <w:sz w:val="26"/>
          <w:szCs w:val="26"/>
        </w:rPr>
      </w:pPr>
    </w:p>
    <w:p w14:paraId="1D1506C6" w14:textId="77777777" w:rsidR="00CD7919" w:rsidRPr="00266848" w:rsidRDefault="00CD7919" w:rsidP="00BD38EF">
      <w:pPr>
        <w:spacing w:line="360" w:lineRule="auto"/>
        <w:jc w:val="both"/>
        <w:rPr>
          <w:rFonts w:eastAsia="Calibri"/>
          <w:bCs/>
          <w:sz w:val="26"/>
          <w:szCs w:val="26"/>
        </w:rPr>
      </w:pPr>
      <w:r w:rsidRPr="00266848">
        <w:rPr>
          <w:rFonts w:eastAsia="Calibri"/>
          <w:bCs/>
          <w:sz w:val="26"/>
          <w:szCs w:val="26"/>
        </w:rPr>
        <w:t>A Land Information System (LIS) is a sophisticated tool designed to collect, store, manage, and analyze data related to land resources. It integrates geographic (spatial) data with land-related information, such as ownership, land use, and legal or administrative data, into a cohesive system. LIS plays a critical role in modern land administration, urban planning, environmental management, and resource allocation.</w:t>
      </w:r>
    </w:p>
    <w:p w14:paraId="4AB18CE1" w14:textId="77777777" w:rsidR="00CD7919" w:rsidRPr="00266848" w:rsidRDefault="00CD7919" w:rsidP="00BD38EF">
      <w:pPr>
        <w:spacing w:line="360" w:lineRule="auto"/>
        <w:jc w:val="both"/>
        <w:rPr>
          <w:rFonts w:eastAsia="Calibri"/>
          <w:bCs/>
          <w:sz w:val="26"/>
          <w:szCs w:val="26"/>
        </w:rPr>
      </w:pPr>
    </w:p>
    <w:p w14:paraId="1876815C" w14:textId="77777777" w:rsidR="00CD7919" w:rsidRPr="00266848" w:rsidRDefault="00CD7919" w:rsidP="00BD38EF">
      <w:pPr>
        <w:spacing w:line="360" w:lineRule="auto"/>
        <w:jc w:val="both"/>
        <w:rPr>
          <w:rFonts w:eastAsia="Calibri"/>
          <w:bCs/>
          <w:sz w:val="26"/>
          <w:szCs w:val="26"/>
        </w:rPr>
      </w:pPr>
      <w:r w:rsidRPr="00266848">
        <w:rPr>
          <w:rFonts w:eastAsia="Calibri"/>
          <w:bCs/>
          <w:sz w:val="26"/>
          <w:szCs w:val="26"/>
        </w:rPr>
        <w:t>As populations grow, urban areas expand, and environmental concerns increase, managing land resources efficiently and effectively has become increasingly important. This is where LIS comes into play, providing the infrastructure to support informed decision-making and sustainable land management practices.</w:t>
      </w:r>
    </w:p>
    <w:p w14:paraId="154D764C" w14:textId="77777777" w:rsidR="00CD7919" w:rsidRPr="00266848" w:rsidRDefault="00CD7919" w:rsidP="00BD38EF">
      <w:pPr>
        <w:spacing w:line="360" w:lineRule="auto"/>
        <w:jc w:val="both"/>
        <w:rPr>
          <w:rFonts w:eastAsia="Calibri"/>
          <w:bCs/>
          <w:sz w:val="26"/>
          <w:szCs w:val="26"/>
        </w:rPr>
      </w:pPr>
    </w:p>
    <w:p w14:paraId="57C00D36" w14:textId="77777777" w:rsidR="00CD7919" w:rsidRPr="00266848" w:rsidRDefault="00CD7919" w:rsidP="00BD38EF">
      <w:pPr>
        <w:spacing w:line="360" w:lineRule="auto"/>
        <w:jc w:val="both"/>
        <w:rPr>
          <w:rFonts w:eastAsia="Calibri"/>
          <w:bCs/>
          <w:sz w:val="26"/>
          <w:szCs w:val="26"/>
        </w:rPr>
      </w:pPr>
      <w:r w:rsidRPr="00266848">
        <w:rPr>
          <w:rFonts w:eastAsia="Calibri"/>
          <w:bCs/>
          <w:sz w:val="26"/>
          <w:szCs w:val="26"/>
        </w:rPr>
        <w:t>A Land Information System is a powerful tool that supports the efficient management of land resources by providing accurate, up-to-date, and spatially referenced data. With the increasing need for sustainable development, urban planning, and environmental protection, the role of LIS has never been more critical. By integrating geospatial data with land administration, an LIS helps streamline decision-making processes and ensures that land is used and managed in a transparent, equitable, and sustainable manner.</w:t>
      </w:r>
    </w:p>
    <w:p w14:paraId="7DC7B505" w14:textId="77777777" w:rsidR="00CD7919" w:rsidRPr="00266848" w:rsidRDefault="00CD7919" w:rsidP="00BD38EF">
      <w:pPr>
        <w:spacing w:line="360" w:lineRule="auto"/>
        <w:jc w:val="both"/>
        <w:rPr>
          <w:rFonts w:eastAsia="Calibri"/>
          <w:bCs/>
          <w:sz w:val="26"/>
          <w:szCs w:val="26"/>
        </w:rPr>
      </w:pPr>
    </w:p>
    <w:p w14:paraId="717869F0" w14:textId="77777777" w:rsidR="00CD7919" w:rsidRPr="00266848" w:rsidRDefault="00CD7919" w:rsidP="00BD38EF">
      <w:pPr>
        <w:spacing w:line="360" w:lineRule="auto"/>
        <w:jc w:val="both"/>
        <w:rPr>
          <w:rFonts w:eastAsia="Calibri"/>
          <w:bCs/>
          <w:sz w:val="26"/>
          <w:szCs w:val="26"/>
        </w:rPr>
      </w:pPr>
      <w:r w:rsidRPr="00266848">
        <w:rPr>
          <w:rFonts w:eastAsia="Calibri"/>
          <w:bCs/>
          <w:sz w:val="26"/>
          <w:szCs w:val="26"/>
        </w:rPr>
        <w:t>In today’s rapidly urbanizing world, the importance of Land Information Systems cannot be overstated—they serve as the backbone for land governance, urban planning, resource management, and environmental protection efforts.</w:t>
      </w:r>
    </w:p>
    <w:p w14:paraId="33851666" w14:textId="77777777" w:rsidR="00CD7919" w:rsidRPr="00266848" w:rsidRDefault="00CD7919" w:rsidP="00BD38EF">
      <w:pPr>
        <w:spacing w:line="360" w:lineRule="auto"/>
        <w:jc w:val="both"/>
        <w:rPr>
          <w:rFonts w:eastAsia="Calibri"/>
          <w:bCs/>
          <w:sz w:val="26"/>
          <w:szCs w:val="26"/>
        </w:rPr>
      </w:pPr>
    </w:p>
    <w:p w14:paraId="13B9046D" w14:textId="77777777" w:rsidR="00CD7919" w:rsidRPr="00266848" w:rsidRDefault="00CD7919" w:rsidP="00CD7919">
      <w:pPr>
        <w:pStyle w:val="ListParagraph"/>
        <w:numPr>
          <w:ilvl w:val="1"/>
          <w:numId w:val="12"/>
        </w:numPr>
        <w:spacing w:after="0" w:line="360" w:lineRule="auto"/>
        <w:jc w:val="both"/>
        <w:rPr>
          <w:rFonts w:eastAsia="Calibri"/>
          <w:b/>
          <w:sz w:val="26"/>
          <w:szCs w:val="26"/>
        </w:rPr>
      </w:pPr>
      <w:r w:rsidRPr="00C24D57">
        <w:rPr>
          <w:rFonts w:eastAsia="Calibri"/>
          <w:b/>
          <w:sz w:val="26"/>
          <w:szCs w:val="26"/>
        </w:rPr>
        <w:t>STATEMENT OF PROBLEM</w:t>
      </w:r>
    </w:p>
    <w:p w14:paraId="3BEB7402" w14:textId="77777777" w:rsidR="00CD7919" w:rsidRPr="00266848" w:rsidRDefault="00CD7919" w:rsidP="00BD38EF">
      <w:pPr>
        <w:spacing w:line="360" w:lineRule="auto"/>
        <w:jc w:val="both"/>
        <w:rPr>
          <w:rFonts w:eastAsia="Calibri"/>
          <w:bCs/>
          <w:sz w:val="26"/>
          <w:szCs w:val="26"/>
        </w:rPr>
      </w:pPr>
      <w:r w:rsidRPr="00266848">
        <w:rPr>
          <w:rFonts w:eastAsia="Calibri"/>
          <w:bCs/>
          <w:sz w:val="26"/>
          <w:szCs w:val="26"/>
        </w:rPr>
        <w:t xml:space="preserve">Land administration and management in Government Secondary School </w:t>
      </w:r>
      <w:proofErr w:type="spellStart"/>
      <w:r w:rsidRPr="00266848">
        <w:rPr>
          <w:rFonts w:eastAsia="Calibri"/>
          <w:bCs/>
          <w:sz w:val="26"/>
          <w:szCs w:val="26"/>
        </w:rPr>
        <w:t>Maraba</w:t>
      </w:r>
      <w:proofErr w:type="spellEnd"/>
      <w:r w:rsidRPr="00266848">
        <w:rPr>
          <w:rFonts w:eastAsia="Calibri"/>
          <w:bCs/>
          <w:sz w:val="26"/>
          <w:szCs w:val="26"/>
        </w:rPr>
        <w:t xml:space="preserve"> continues to form critical inefficiencies, lack of coordination, and outdated systems in the study area. These problems underscore a deeper need, the urgent implementation of a digital solution that can integrate spatial data, and land use details into a unified platform.</w:t>
      </w:r>
    </w:p>
    <w:p w14:paraId="52CE4339" w14:textId="77777777" w:rsidR="00CD7919" w:rsidRPr="00266848" w:rsidRDefault="00CD7919" w:rsidP="00BD38EF">
      <w:pPr>
        <w:spacing w:line="360" w:lineRule="auto"/>
        <w:jc w:val="both"/>
        <w:rPr>
          <w:rFonts w:eastAsia="Calibri"/>
          <w:bCs/>
          <w:sz w:val="26"/>
          <w:szCs w:val="26"/>
        </w:rPr>
      </w:pPr>
    </w:p>
    <w:p w14:paraId="63CD13EA" w14:textId="43AA5155" w:rsidR="00CD7919" w:rsidRPr="0019024F" w:rsidRDefault="00CD7919" w:rsidP="00BD38EF">
      <w:pPr>
        <w:spacing w:line="360" w:lineRule="auto"/>
        <w:jc w:val="both"/>
        <w:rPr>
          <w:rFonts w:eastAsia="Calibri"/>
          <w:bCs/>
          <w:sz w:val="26"/>
          <w:szCs w:val="26"/>
        </w:rPr>
      </w:pPr>
      <w:r w:rsidRPr="00266848">
        <w:rPr>
          <w:rFonts w:eastAsia="Calibri"/>
          <w:bCs/>
          <w:sz w:val="26"/>
          <w:szCs w:val="26"/>
        </w:rPr>
        <w:t xml:space="preserve">Therefore, this project seeks to address these challenges by designing and implementing a Land Information System that is intelligent, accessible, and tailored to support effective land administration and sustainable development in Government Secondary School </w:t>
      </w:r>
      <w:proofErr w:type="spellStart"/>
      <w:r w:rsidRPr="00266848">
        <w:rPr>
          <w:rFonts w:eastAsia="Calibri"/>
          <w:bCs/>
          <w:sz w:val="26"/>
          <w:szCs w:val="26"/>
        </w:rPr>
        <w:t>Maraba</w:t>
      </w:r>
      <w:proofErr w:type="spellEnd"/>
      <w:r w:rsidRPr="00266848">
        <w:rPr>
          <w:rFonts w:eastAsia="Calibri"/>
          <w:bCs/>
          <w:sz w:val="26"/>
          <w:szCs w:val="26"/>
        </w:rPr>
        <w:t>.</w:t>
      </w:r>
    </w:p>
    <w:p w14:paraId="4D81DC69" w14:textId="77777777" w:rsidR="00CD7919" w:rsidRDefault="00CD7919" w:rsidP="00BD38EF">
      <w:pPr>
        <w:spacing w:line="360" w:lineRule="auto"/>
        <w:jc w:val="both"/>
        <w:rPr>
          <w:rFonts w:eastAsia="Calibri"/>
          <w:b/>
          <w:sz w:val="26"/>
          <w:szCs w:val="26"/>
        </w:rPr>
      </w:pPr>
      <w:r>
        <w:rPr>
          <w:rFonts w:eastAsia="Calibri"/>
          <w:b/>
          <w:sz w:val="26"/>
          <w:szCs w:val="26"/>
        </w:rPr>
        <w:lastRenderedPageBreak/>
        <w:t>1.3 AIM OF THE STUDY</w:t>
      </w:r>
    </w:p>
    <w:p w14:paraId="135ED7D7" w14:textId="77FF152C" w:rsidR="00CD7919" w:rsidRPr="0019024F" w:rsidRDefault="00CD7919" w:rsidP="0019024F">
      <w:pPr>
        <w:spacing w:line="360" w:lineRule="auto"/>
        <w:jc w:val="both"/>
        <w:rPr>
          <w:rFonts w:eastAsia="Calibri"/>
          <w:bCs/>
          <w:sz w:val="26"/>
          <w:szCs w:val="26"/>
        </w:rPr>
      </w:pPr>
      <w:r w:rsidRPr="00266848">
        <w:rPr>
          <w:rFonts w:eastAsia="Calibri"/>
          <w:bCs/>
          <w:sz w:val="26"/>
          <w:szCs w:val="26"/>
        </w:rPr>
        <w:t xml:space="preserve">The primary aim of this study is to design and implement a functional Land Information System (LIS) that enhances the efficiency, accuracy, and transparency of land management processes within Government Secondary School </w:t>
      </w:r>
      <w:proofErr w:type="spellStart"/>
      <w:r w:rsidRPr="00266848">
        <w:rPr>
          <w:rFonts w:eastAsia="Calibri"/>
          <w:bCs/>
          <w:sz w:val="26"/>
          <w:szCs w:val="26"/>
        </w:rPr>
        <w:t>Maraba</w:t>
      </w:r>
      <w:proofErr w:type="spellEnd"/>
      <w:r w:rsidRPr="00266848">
        <w:rPr>
          <w:rFonts w:eastAsia="Calibri"/>
          <w:bCs/>
          <w:sz w:val="26"/>
          <w:szCs w:val="26"/>
        </w:rPr>
        <w:t xml:space="preserve">, Ilorin East Local Government, Ilorin </w:t>
      </w:r>
      <w:proofErr w:type="spellStart"/>
      <w:r w:rsidRPr="00266848">
        <w:rPr>
          <w:rFonts w:eastAsia="Calibri"/>
          <w:bCs/>
          <w:sz w:val="26"/>
          <w:szCs w:val="26"/>
        </w:rPr>
        <w:t>Kwara</w:t>
      </w:r>
      <w:proofErr w:type="spellEnd"/>
      <w:r w:rsidRPr="00266848">
        <w:rPr>
          <w:rFonts w:eastAsia="Calibri"/>
          <w:bCs/>
          <w:sz w:val="26"/>
          <w:szCs w:val="26"/>
        </w:rPr>
        <w:t xml:space="preserve"> State. The system will serve as a digital platform for organizing, storing, retrieving, and managing land-related data, with the ultimate goal of supporting effective decision-making, reducing land disputes, improving access to land records, and promoting sustainable land administration at the institutional level.</w:t>
      </w:r>
    </w:p>
    <w:p w14:paraId="388B096E" w14:textId="77777777" w:rsidR="00CD7919" w:rsidRDefault="00CD7919" w:rsidP="00BD38EF">
      <w:pPr>
        <w:spacing w:line="360" w:lineRule="auto"/>
        <w:rPr>
          <w:rFonts w:eastAsia="Calibri"/>
          <w:b/>
          <w:sz w:val="26"/>
          <w:szCs w:val="26"/>
        </w:rPr>
      </w:pPr>
    </w:p>
    <w:p w14:paraId="48F58EE3" w14:textId="77777777" w:rsidR="00CD7919" w:rsidRPr="00176E0C" w:rsidRDefault="00CD7919" w:rsidP="00CD7919">
      <w:pPr>
        <w:pStyle w:val="ListParagraph"/>
        <w:numPr>
          <w:ilvl w:val="1"/>
          <w:numId w:val="12"/>
        </w:numPr>
        <w:spacing w:after="0" w:line="360" w:lineRule="auto"/>
        <w:rPr>
          <w:rFonts w:eastAsia="Calibri"/>
          <w:b/>
          <w:sz w:val="26"/>
          <w:szCs w:val="26"/>
        </w:rPr>
      </w:pPr>
      <w:r w:rsidRPr="00C24D57">
        <w:rPr>
          <w:rFonts w:eastAsia="Calibri"/>
          <w:b/>
          <w:sz w:val="26"/>
          <w:szCs w:val="26"/>
        </w:rPr>
        <w:t>OBJECTIVE OF THE STUDY</w:t>
      </w:r>
    </w:p>
    <w:p w14:paraId="0F7770B6" w14:textId="77777777" w:rsidR="00CD7919" w:rsidRPr="00E07128" w:rsidRDefault="00CD7919" w:rsidP="00BD38EF">
      <w:pPr>
        <w:spacing w:line="360" w:lineRule="auto"/>
        <w:rPr>
          <w:rFonts w:eastAsia="Calibri"/>
          <w:bCs/>
          <w:sz w:val="26"/>
          <w:szCs w:val="26"/>
        </w:rPr>
      </w:pPr>
      <w:r w:rsidRPr="00E07128">
        <w:rPr>
          <w:rFonts w:eastAsia="Calibri"/>
          <w:bCs/>
          <w:sz w:val="26"/>
          <w:szCs w:val="26"/>
        </w:rPr>
        <w:t>The specific objectives of this study are</w:t>
      </w:r>
    </w:p>
    <w:p w14:paraId="742BAC36" w14:textId="77777777" w:rsidR="00CD7919" w:rsidRPr="00E07128" w:rsidRDefault="00CD7919" w:rsidP="00CD7919">
      <w:pPr>
        <w:pStyle w:val="ListParagraph"/>
        <w:numPr>
          <w:ilvl w:val="0"/>
          <w:numId w:val="13"/>
        </w:numPr>
        <w:spacing w:after="0" w:line="360" w:lineRule="auto"/>
        <w:rPr>
          <w:rFonts w:eastAsia="Calibri"/>
          <w:bCs/>
          <w:sz w:val="26"/>
          <w:szCs w:val="26"/>
        </w:rPr>
      </w:pPr>
      <w:r w:rsidRPr="00E07128">
        <w:rPr>
          <w:rFonts w:eastAsia="Calibri"/>
          <w:bCs/>
          <w:sz w:val="26"/>
          <w:szCs w:val="26"/>
        </w:rPr>
        <w:t>Design a user-friendly Land Information System capable of managing land and usage data in a centralized digital format.</w:t>
      </w:r>
    </w:p>
    <w:p w14:paraId="4A7A995D" w14:textId="77777777" w:rsidR="00CD7919" w:rsidRPr="00E07128" w:rsidRDefault="00CD7919" w:rsidP="00CD7919">
      <w:pPr>
        <w:pStyle w:val="ListParagraph"/>
        <w:numPr>
          <w:ilvl w:val="0"/>
          <w:numId w:val="13"/>
        </w:numPr>
        <w:spacing w:after="0" w:line="360" w:lineRule="auto"/>
        <w:rPr>
          <w:rFonts w:eastAsia="Calibri"/>
          <w:bCs/>
          <w:sz w:val="26"/>
          <w:szCs w:val="26"/>
        </w:rPr>
      </w:pPr>
      <w:r w:rsidRPr="00E07128">
        <w:rPr>
          <w:rFonts w:eastAsia="Calibri"/>
          <w:bCs/>
          <w:sz w:val="26"/>
          <w:szCs w:val="26"/>
        </w:rPr>
        <w:t xml:space="preserve">Geometric and attribute data acquisition </w:t>
      </w:r>
    </w:p>
    <w:p w14:paraId="5C5A6777" w14:textId="77777777" w:rsidR="00CD7919" w:rsidRPr="00E07128" w:rsidRDefault="00CD7919" w:rsidP="00CD7919">
      <w:pPr>
        <w:pStyle w:val="ListParagraph"/>
        <w:numPr>
          <w:ilvl w:val="0"/>
          <w:numId w:val="13"/>
        </w:numPr>
        <w:spacing w:after="0" w:line="360" w:lineRule="auto"/>
        <w:rPr>
          <w:rFonts w:eastAsia="Calibri"/>
          <w:bCs/>
          <w:sz w:val="26"/>
          <w:szCs w:val="26"/>
        </w:rPr>
      </w:pPr>
      <w:r w:rsidRPr="00E07128">
        <w:rPr>
          <w:rFonts w:eastAsia="Calibri"/>
          <w:bCs/>
          <w:sz w:val="26"/>
          <w:szCs w:val="26"/>
        </w:rPr>
        <w:t>Implement core features of the system including data entry, spatial mapping, search and retrieval functions, and secure access control.</w:t>
      </w:r>
    </w:p>
    <w:p w14:paraId="1340228A" w14:textId="77777777" w:rsidR="00CD7919" w:rsidRPr="00E07128" w:rsidRDefault="00CD7919" w:rsidP="00CD7919">
      <w:pPr>
        <w:pStyle w:val="ListParagraph"/>
        <w:numPr>
          <w:ilvl w:val="0"/>
          <w:numId w:val="13"/>
        </w:numPr>
        <w:spacing w:after="0" w:line="360" w:lineRule="auto"/>
        <w:rPr>
          <w:rFonts w:eastAsia="Calibri"/>
          <w:bCs/>
          <w:sz w:val="26"/>
          <w:szCs w:val="26"/>
        </w:rPr>
      </w:pPr>
      <w:r w:rsidRPr="00E07128">
        <w:rPr>
          <w:rFonts w:eastAsia="Calibri"/>
          <w:bCs/>
          <w:sz w:val="26"/>
          <w:szCs w:val="26"/>
        </w:rPr>
        <w:t>Integrate Geographic Information System (GIS) tools to visualize and enable location-based analysis and decision-making.</w:t>
      </w:r>
    </w:p>
    <w:p w14:paraId="1E79C799" w14:textId="77777777" w:rsidR="00CD7919" w:rsidRPr="00E07128" w:rsidRDefault="00CD7919" w:rsidP="00CD7919">
      <w:pPr>
        <w:pStyle w:val="ListParagraph"/>
        <w:numPr>
          <w:ilvl w:val="0"/>
          <w:numId w:val="13"/>
        </w:numPr>
        <w:spacing w:after="0" w:line="360" w:lineRule="auto"/>
        <w:rPr>
          <w:rFonts w:eastAsia="Calibri"/>
          <w:bCs/>
          <w:sz w:val="26"/>
          <w:szCs w:val="26"/>
        </w:rPr>
      </w:pPr>
      <w:r w:rsidRPr="00E07128">
        <w:rPr>
          <w:rFonts w:eastAsia="Calibri"/>
          <w:bCs/>
          <w:sz w:val="26"/>
          <w:szCs w:val="26"/>
        </w:rPr>
        <w:t>Evaluate the performance of the developed system in terms of accuracy, usability, responsiveness, and reliability.</w:t>
      </w:r>
    </w:p>
    <w:p w14:paraId="40EB0CA7" w14:textId="77777777" w:rsidR="00CD7919" w:rsidRPr="00E07128" w:rsidRDefault="00CD7919" w:rsidP="00CD7919">
      <w:pPr>
        <w:pStyle w:val="ListParagraph"/>
        <w:numPr>
          <w:ilvl w:val="0"/>
          <w:numId w:val="13"/>
        </w:numPr>
        <w:spacing w:after="0" w:line="360" w:lineRule="auto"/>
        <w:rPr>
          <w:rFonts w:eastAsia="Calibri"/>
          <w:bCs/>
          <w:sz w:val="26"/>
          <w:szCs w:val="26"/>
        </w:rPr>
      </w:pPr>
      <w:r w:rsidRPr="00E07128">
        <w:rPr>
          <w:rFonts w:eastAsia="Calibri"/>
          <w:bCs/>
          <w:sz w:val="26"/>
          <w:szCs w:val="26"/>
        </w:rPr>
        <w:t>To produce plans as graphical representation</w:t>
      </w:r>
    </w:p>
    <w:p w14:paraId="0A65E618" w14:textId="77777777" w:rsidR="00CD7919" w:rsidRDefault="00CD7919" w:rsidP="00BD38EF">
      <w:pPr>
        <w:spacing w:line="360" w:lineRule="auto"/>
        <w:rPr>
          <w:rFonts w:eastAsia="Calibri"/>
          <w:b/>
          <w:sz w:val="26"/>
          <w:szCs w:val="26"/>
        </w:rPr>
      </w:pPr>
    </w:p>
    <w:p w14:paraId="6F8550A8" w14:textId="77777777" w:rsidR="00290902" w:rsidRDefault="00290902" w:rsidP="00BD38EF">
      <w:pPr>
        <w:spacing w:line="360" w:lineRule="auto"/>
        <w:rPr>
          <w:rFonts w:eastAsia="Calibri"/>
          <w:b/>
          <w:sz w:val="26"/>
          <w:szCs w:val="26"/>
        </w:rPr>
      </w:pPr>
    </w:p>
    <w:p w14:paraId="0238D81A" w14:textId="77777777" w:rsidR="00CD7919" w:rsidRDefault="00CD7919" w:rsidP="00BD38EF">
      <w:pPr>
        <w:spacing w:line="360" w:lineRule="auto"/>
        <w:rPr>
          <w:rFonts w:eastAsia="Calibri"/>
          <w:b/>
          <w:sz w:val="26"/>
          <w:szCs w:val="26"/>
        </w:rPr>
      </w:pPr>
      <w:r>
        <w:rPr>
          <w:rFonts w:eastAsia="Calibri"/>
          <w:b/>
          <w:sz w:val="26"/>
          <w:szCs w:val="26"/>
        </w:rPr>
        <w:t>1.5 SCOPE OF THE PROJECT</w:t>
      </w:r>
    </w:p>
    <w:p w14:paraId="59C70575" w14:textId="77777777" w:rsidR="00CD7919" w:rsidRPr="00E07128" w:rsidRDefault="00CD7919" w:rsidP="00BD38EF">
      <w:pPr>
        <w:spacing w:line="360" w:lineRule="auto"/>
        <w:rPr>
          <w:rFonts w:eastAsia="Calibri"/>
          <w:bCs/>
          <w:sz w:val="26"/>
          <w:szCs w:val="26"/>
        </w:rPr>
      </w:pPr>
      <w:r w:rsidRPr="00E07128">
        <w:rPr>
          <w:rFonts w:eastAsia="Calibri"/>
          <w:bCs/>
          <w:sz w:val="26"/>
          <w:szCs w:val="26"/>
        </w:rPr>
        <w:t>The scope of this project covers the following major phases and activities:</w:t>
      </w:r>
    </w:p>
    <w:p w14:paraId="43293332" w14:textId="77777777" w:rsidR="00CD7919" w:rsidRPr="00E07128" w:rsidRDefault="00CD7919" w:rsidP="00CD7919">
      <w:pPr>
        <w:pStyle w:val="ListParagraph"/>
        <w:numPr>
          <w:ilvl w:val="0"/>
          <w:numId w:val="14"/>
        </w:numPr>
        <w:spacing w:after="0" w:line="360" w:lineRule="auto"/>
        <w:rPr>
          <w:rFonts w:eastAsia="Calibri"/>
          <w:bCs/>
          <w:sz w:val="26"/>
          <w:szCs w:val="26"/>
        </w:rPr>
      </w:pPr>
      <w:r w:rsidRPr="00E07128">
        <w:rPr>
          <w:rFonts w:eastAsia="Calibri"/>
          <w:bCs/>
          <w:sz w:val="26"/>
          <w:szCs w:val="26"/>
        </w:rPr>
        <w:t>Reconnaissance Survey: Preliminary field inspection to understand the area of study, identify existing features and determine control points needed for mapping.</w:t>
      </w:r>
    </w:p>
    <w:p w14:paraId="1E9DDFE8" w14:textId="77777777" w:rsidR="00CD7919" w:rsidRPr="00E07128" w:rsidRDefault="00CD7919" w:rsidP="00CD7919">
      <w:pPr>
        <w:pStyle w:val="ListParagraph"/>
        <w:numPr>
          <w:ilvl w:val="0"/>
          <w:numId w:val="14"/>
        </w:numPr>
        <w:spacing w:after="0" w:line="360" w:lineRule="auto"/>
        <w:rPr>
          <w:rFonts w:eastAsia="Calibri"/>
          <w:bCs/>
          <w:sz w:val="26"/>
          <w:szCs w:val="26"/>
        </w:rPr>
      </w:pPr>
      <w:r w:rsidRPr="00E07128">
        <w:rPr>
          <w:rFonts w:eastAsia="Calibri"/>
          <w:bCs/>
          <w:sz w:val="26"/>
          <w:szCs w:val="26"/>
        </w:rPr>
        <w:lastRenderedPageBreak/>
        <w:t>Office Planning: Preparation of necessary materials, equipment checks, defining the workflow, and gathering existing maps or records for the project area.</w:t>
      </w:r>
    </w:p>
    <w:p w14:paraId="29A3797C" w14:textId="77777777" w:rsidR="00CD7919" w:rsidRPr="00E07128" w:rsidRDefault="00CD7919" w:rsidP="00CD7919">
      <w:pPr>
        <w:pStyle w:val="ListParagraph"/>
        <w:numPr>
          <w:ilvl w:val="0"/>
          <w:numId w:val="14"/>
        </w:numPr>
        <w:spacing w:after="0" w:line="360" w:lineRule="auto"/>
        <w:rPr>
          <w:rFonts w:eastAsia="Calibri"/>
          <w:bCs/>
          <w:sz w:val="26"/>
          <w:szCs w:val="26"/>
        </w:rPr>
      </w:pPr>
      <w:r w:rsidRPr="00E07128">
        <w:rPr>
          <w:rFonts w:eastAsia="Calibri"/>
          <w:bCs/>
          <w:sz w:val="26"/>
          <w:szCs w:val="26"/>
        </w:rPr>
        <w:t>Data Acquisition: Collection of spatial and non-spatial data through total station.</w:t>
      </w:r>
    </w:p>
    <w:p w14:paraId="7F785858" w14:textId="77777777" w:rsidR="00CD7919" w:rsidRPr="00E07128" w:rsidRDefault="00CD7919" w:rsidP="00CD7919">
      <w:pPr>
        <w:pStyle w:val="ListParagraph"/>
        <w:numPr>
          <w:ilvl w:val="0"/>
          <w:numId w:val="14"/>
        </w:numPr>
        <w:spacing w:after="0" w:line="360" w:lineRule="auto"/>
        <w:rPr>
          <w:rFonts w:eastAsia="Calibri"/>
          <w:bCs/>
          <w:sz w:val="26"/>
          <w:szCs w:val="26"/>
        </w:rPr>
      </w:pPr>
      <w:r w:rsidRPr="00E07128">
        <w:rPr>
          <w:rFonts w:eastAsia="Calibri"/>
          <w:bCs/>
          <w:sz w:val="26"/>
          <w:szCs w:val="26"/>
        </w:rPr>
        <w:t>System Design and Implementation: Development of a functional Land Information System to address land management and decision making.</w:t>
      </w:r>
    </w:p>
    <w:p w14:paraId="46E2210E" w14:textId="77777777" w:rsidR="00CD7919" w:rsidRPr="00E07128" w:rsidRDefault="00CD7919" w:rsidP="00CD7919">
      <w:pPr>
        <w:pStyle w:val="ListParagraph"/>
        <w:numPr>
          <w:ilvl w:val="0"/>
          <w:numId w:val="14"/>
        </w:numPr>
        <w:spacing w:after="0" w:line="360" w:lineRule="auto"/>
        <w:rPr>
          <w:rFonts w:eastAsia="Calibri"/>
          <w:bCs/>
          <w:sz w:val="26"/>
          <w:szCs w:val="26"/>
        </w:rPr>
      </w:pPr>
      <w:r w:rsidRPr="00E07128">
        <w:rPr>
          <w:rFonts w:eastAsia="Calibri"/>
          <w:bCs/>
          <w:sz w:val="26"/>
          <w:szCs w:val="26"/>
        </w:rPr>
        <w:t>Documentation and Reporting: Compilation of project activities, methodologies, system features, and outcomes into a final technical report.</w:t>
      </w:r>
    </w:p>
    <w:p w14:paraId="6C1ADDF1" w14:textId="77777777" w:rsidR="00CD7919" w:rsidRPr="007E61DE" w:rsidRDefault="00CD7919" w:rsidP="00BD38EF">
      <w:pPr>
        <w:spacing w:line="360" w:lineRule="auto"/>
        <w:rPr>
          <w:rFonts w:eastAsia="Calibri"/>
          <w:bCs/>
          <w:sz w:val="26"/>
          <w:szCs w:val="26"/>
        </w:rPr>
      </w:pPr>
    </w:p>
    <w:p w14:paraId="5DC147CE" w14:textId="77777777" w:rsidR="00CD7919" w:rsidRPr="007E1340" w:rsidRDefault="00CD7919" w:rsidP="00CD7919">
      <w:pPr>
        <w:pStyle w:val="ListParagraph"/>
        <w:numPr>
          <w:ilvl w:val="1"/>
          <w:numId w:val="12"/>
        </w:numPr>
        <w:spacing w:after="0" w:line="360" w:lineRule="auto"/>
        <w:rPr>
          <w:rFonts w:eastAsia="Calibri"/>
          <w:b/>
          <w:sz w:val="26"/>
          <w:szCs w:val="26"/>
        </w:rPr>
      </w:pPr>
      <w:r w:rsidRPr="00C24D57">
        <w:rPr>
          <w:rFonts w:eastAsia="Calibri"/>
          <w:b/>
          <w:sz w:val="26"/>
          <w:szCs w:val="26"/>
        </w:rPr>
        <w:t xml:space="preserve">PROJECT SPECIFICATION </w:t>
      </w:r>
    </w:p>
    <w:p w14:paraId="5AECA158" w14:textId="77777777" w:rsidR="00CD7919" w:rsidRPr="007E61DE" w:rsidRDefault="00CD7919" w:rsidP="00BD38EF">
      <w:pPr>
        <w:spacing w:line="360" w:lineRule="auto"/>
        <w:rPr>
          <w:rFonts w:eastAsia="Calibri"/>
          <w:bCs/>
          <w:sz w:val="26"/>
          <w:szCs w:val="26"/>
        </w:rPr>
      </w:pPr>
      <w:r w:rsidRPr="007E61DE">
        <w:rPr>
          <w:rFonts w:eastAsia="Calibri"/>
          <w:bCs/>
          <w:sz w:val="26"/>
          <w:szCs w:val="26"/>
        </w:rPr>
        <w:t>This project is aimed at building a Land Information System (LIS) to support effective land management. The system will combine both spatial (map-related) and non-spatial (text-based) information to help users register, retrieve, and visualize land records</w:t>
      </w:r>
    </w:p>
    <w:p w14:paraId="42F6A24E" w14:textId="77777777" w:rsidR="00CD7919" w:rsidRPr="007E61DE" w:rsidRDefault="00CD7919" w:rsidP="00BD38EF">
      <w:pPr>
        <w:spacing w:line="360" w:lineRule="auto"/>
        <w:rPr>
          <w:rFonts w:eastAsia="Calibri"/>
          <w:bCs/>
          <w:sz w:val="26"/>
          <w:szCs w:val="26"/>
        </w:rPr>
      </w:pPr>
    </w:p>
    <w:p w14:paraId="0ABD7569" w14:textId="77777777" w:rsidR="00CD7919" w:rsidRDefault="00CD7919" w:rsidP="00BD38EF">
      <w:pPr>
        <w:spacing w:line="360" w:lineRule="auto"/>
        <w:rPr>
          <w:rFonts w:eastAsia="Calibri"/>
          <w:b/>
          <w:sz w:val="26"/>
          <w:szCs w:val="26"/>
        </w:rPr>
      </w:pPr>
    </w:p>
    <w:p w14:paraId="214E0647" w14:textId="77777777" w:rsidR="00CD7919" w:rsidRDefault="00CD7919" w:rsidP="00BD38EF">
      <w:pPr>
        <w:spacing w:line="360" w:lineRule="auto"/>
        <w:rPr>
          <w:rFonts w:eastAsia="Calibri"/>
          <w:b/>
          <w:sz w:val="26"/>
          <w:szCs w:val="26"/>
        </w:rPr>
      </w:pPr>
    </w:p>
    <w:p w14:paraId="4953900F" w14:textId="77777777" w:rsidR="00CD7919" w:rsidRDefault="00CD7919" w:rsidP="00BD38EF">
      <w:pPr>
        <w:spacing w:line="360" w:lineRule="auto"/>
        <w:rPr>
          <w:rFonts w:eastAsia="Calibri"/>
          <w:b/>
          <w:sz w:val="26"/>
          <w:szCs w:val="26"/>
        </w:rPr>
      </w:pPr>
    </w:p>
    <w:p w14:paraId="08D13EAD" w14:textId="77777777" w:rsidR="004319AB" w:rsidRDefault="004319AB" w:rsidP="00BD38EF">
      <w:pPr>
        <w:spacing w:line="360" w:lineRule="auto"/>
        <w:rPr>
          <w:rFonts w:eastAsia="Calibri"/>
          <w:b/>
          <w:sz w:val="26"/>
          <w:szCs w:val="26"/>
        </w:rPr>
      </w:pPr>
    </w:p>
    <w:p w14:paraId="5E050368" w14:textId="77777777" w:rsidR="004319AB" w:rsidRDefault="004319AB" w:rsidP="00BD38EF">
      <w:pPr>
        <w:spacing w:line="360" w:lineRule="auto"/>
        <w:rPr>
          <w:rFonts w:eastAsia="Calibri"/>
          <w:b/>
          <w:sz w:val="26"/>
          <w:szCs w:val="26"/>
        </w:rPr>
      </w:pPr>
    </w:p>
    <w:p w14:paraId="72FBE6AF" w14:textId="77777777" w:rsidR="004319AB" w:rsidRDefault="004319AB" w:rsidP="00BD38EF">
      <w:pPr>
        <w:spacing w:line="360" w:lineRule="auto"/>
        <w:rPr>
          <w:rFonts w:eastAsia="Calibri"/>
          <w:b/>
          <w:sz w:val="26"/>
          <w:szCs w:val="26"/>
        </w:rPr>
      </w:pPr>
    </w:p>
    <w:p w14:paraId="246D867B" w14:textId="77777777" w:rsidR="004319AB" w:rsidRDefault="004319AB" w:rsidP="00BD38EF">
      <w:pPr>
        <w:spacing w:line="360" w:lineRule="auto"/>
        <w:rPr>
          <w:rFonts w:eastAsia="Calibri"/>
          <w:b/>
          <w:sz w:val="26"/>
          <w:szCs w:val="26"/>
        </w:rPr>
      </w:pPr>
    </w:p>
    <w:p w14:paraId="047FE4E4" w14:textId="77777777" w:rsidR="004319AB" w:rsidRDefault="004319AB" w:rsidP="00BD38EF">
      <w:pPr>
        <w:spacing w:line="360" w:lineRule="auto"/>
        <w:rPr>
          <w:rFonts w:eastAsia="Calibri"/>
          <w:b/>
          <w:sz w:val="26"/>
          <w:szCs w:val="26"/>
        </w:rPr>
      </w:pPr>
    </w:p>
    <w:p w14:paraId="7D786709" w14:textId="77777777" w:rsidR="004319AB" w:rsidRDefault="004319AB" w:rsidP="00BD38EF">
      <w:pPr>
        <w:spacing w:line="360" w:lineRule="auto"/>
        <w:rPr>
          <w:rFonts w:eastAsia="Calibri"/>
          <w:b/>
          <w:sz w:val="26"/>
          <w:szCs w:val="26"/>
        </w:rPr>
      </w:pPr>
    </w:p>
    <w:p w14:paraId="4DE62CBF" w14:textId="77777777" w:rsidR="004319AB" w:rsidRDefault="004319AB" w:rsidP="00BD38EF">
      <w:pPr>
        <w:spacing w:line="360" w:lineRule="auto"/>
        <w:rPr>
          <w:rFonts w:eastAsia="Calibri"/>
          <w:b/>
          <w:sz w:val="26"/>
          <w:szCs w:val="26"/>
        </w:rPr>
      </w:pPr>
    </w:p>
    <w:p w14:paraId="0C45AFC6" w14:textId="77777777" w:rsidR="004319AB" w:rsidRDefault="004319AB" w:rsidP="00BD38EF">
      <w:pPr>
        <w:spacing w:line="360" w:lineRule="auto"/>
        <w:rPr>
          <w:rFonts w:eastAsia="Calibri"/>
          <w:b/>
          <w:sz w:val="26"/>
          <w:szCs w:val="26"/>
        </w:rPr>
      </w:pPr>
    </w:p>
    <w:p w14:paraId="6964B2E0" w14:textId="77777777" w:rsidR="004319AB" w:rsidRDefault="004319AB" w:rsidP="00BD38EF">
      <w:pPr>
        <w:spacing w:line="360" w:lineRule="auto"/>
        <w:rPr>
          <w:rFonts w:eastAsia="Calibri"/>
          <w:b/>
          <w:sz w:val="26"/>
          <w:szCs w:val="26"/>
        </w:rPr>
      </w:pPr>
    </w:p>
    <w:p w14:paraId="25CA671E" w14:textId="77777777" w:rsidR="00CD7919" w:rsidRDefault="00CD7919" w:rsidP="00BD38EF">
      <w:pPr>
        <w:spacing w:line="360" w:lineRule="auto"/>
        <w:rPr>
          <w:rFonts w:eastAsia="Calibri"/>
          <w:b/>
          <w:sz w:val="26"/>
          <w:szCs w:val="26"/>
        </w:rPr>
      </w:pPr>
      <w:r>
        <w:rPr>
          <w:rFonts w:eastAsia="Calibri"/>
          <w:b/>
          <w:sz w:val="26"/>
          <w:szCs w:val="26"/>
        </w:rPr>
        <w:lastRenderedPageBreak/>
        <w:t>STUDY AEEA</w:t>
      </w:r>
    </w:p>
    <w:p w14:paraId="60E2B14E" w14:textId="77777777" w:rsidR="00CD7919" w:rsidRDefault="00CD7919" w:rsidP="00BD38EF">
      <w:pPr>
        <w:spacing w:line="360" w:lineRule="auto"/>
        <w:rPr>
          <w:rFonts w:eastAsia="Calibri"/>
          <w:b/>
          <w:sz w:val="26"/>
          <w:szCs w:val="26"/>
        </w:rPr>
      </w:pPr>
      <w:r w:rsidRPr="008636E3">
        <w:rPr>
          <w:noProof/>
        </w:rPr>
        <w:drawing>
          <wp:inline distT="0" distB="0" distL="0" distR="0" wp14:anchorId="00DBDA86" wp14:editId="0D5B077F">
            <wp:extent cx="5943138" cy="6351639"/>
            <wp:effectExtent l="0" t="0" r="635" b="0"/>
            <wp:docPr id="2112440372" name="Picture 2112440372" descr="C:\Users\user\Desktop\1745774727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74577472749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352133"/>
                    </a:xfrm>
                    <a:prstGeom prst="rect">
                      <a:avLst/>
                    </a:prstGeom>
                    <a:noFill/>
                    <a:ln>
                      <a:noFill/>
                    </a:ln>
                  </pic:spPr>
                </pic:pic>
              </a:graphicData>
            </a:graphic>
          </wp:inline>
        </w:drawing>
      </w:r>
    </w:p>
    <w:p w14:paraId="73B8DB25" w14:textId="77777777" w:rsidR="00CD7919" w:rsidRDefault="00CD7919" w:rsidP="00BD38EF">
      <w:pPr>
        <w:spacing w:line="360" w:lineRule="auto"/>
        <w:rPr>
          <w:rFonts w:eastAsia="Calibri"/>
          <w:b/>
          <w:sz w:val="26"/>
          <w:szCs w:val="26"/>
        </w:rPr>
      </w:pPr>
    </w:p>
    <w:p w14:paraId="15BC042B" w14:textId="77777777" w:rsidR="00CD7919" w:rsidRDefault="00CD7919" w:rsidP="00BD38EF">
      <w:pPr>
        <w:spacing w:line="360" w:lineRule="auto"/>
        <w:rPr>
          <w:rFonts w:eastAsia="Calibri"/>
          <w:b/>
          <w:sz w:val="26"/>
          <w:szCs w:val="26"/>
        </w:rPr>
      </w:pPr>
      <w:r>
        <w:rPr>
          <w:rFonts w:eastAsia="Calibri"/>
          <w:b/>
          <w:sz w:val="26"/>
          <w:szCs w:val="26"/>
        </w:rPr>
        <w:t>Source : Goggle Earth April, 2025</w:t>
      </w:r>
    </w:p>
    <w:p w14:paraId="25CB1219" w14:textId="4B48456A" w:rsidR="00CD7919" w:rsidRDefault="00CD7919" w:rsidP="00BD38EF">
      <w:pPr>
        <w:spacing w:line="360" w:lineRule="auto"/>
        <w:rPr>
          <w:rFonts w:eastAsia="Calibri"/>
          <w:b/>
          <w:sz w:val="26"/>
          <w:szCs w:val="26"/>
        </w:rPr>
      </w:pPr>
      <w:r>
        <w:rPr>
          <w:rFonts w:eastAsia="Calibri"/>
          <w:b/>
          <w:sz w:val="26"/>
          <w:szCs w:val="26"/>
        </w:rPr>
        <w:t>Fig 1 ;1 Study Area Image</w:t>
      </w:r>
    </w:p>
    <w:p w14:paraId="00A5C702" w14:textId="77777777" w:rsidR="00CD7919" w:rsidRDefault="00CD7919" w:rsidP="00BD38EF">
      <w:pPr>
        <w:spacing w:line="360" w:lineRule="auto"/>
        <w:rPr>
          <w:rFonts w:eastAsia="Calibri"/>
          <w:b/>
          <w:sz w:val="26"/>
          <w:szCs w:val="26"/>
        </w:rPr>
      </w:pPr>
    </w:p>
    <w:p w14:paraId="72D04308" w14:textId="77777777" w:rsidR="00CD7919" w:rsidRDefault="00CD7919" w:rsidP="00BD38EF">
      <w:pPr>
        <w:spacing w:line="360" w:lineRule="auto"/>
        <w:rPr>
          <w:rFonts w:eastAsia="Calibri"/>
          <w:b/>
          <w:sz w:val="26"/>
          <w:szCs w:val="26"/>
        </w:rPr>
      </w:pPr>
      <w:r>
        <w:rPr>
          <w:rFonts w:eastAsia="Calibri"/>
          <w:b/>
          <w:sz w:val="26"/>
          <w:szCs w:val="26"/>
        </w:rPr>
        <w:t>1.5</w:t>
      </w:r>
      <w:r>
        <w:rPr>
          <w:rFonts w:eastAsia="Calibri"/>
          <w:b/>
          <w:sz w:val="26"/>
          <w:szCs w:val="26"/>
        </w:rPr>
        <w:tab/>
        <w:t>PERSONNEL INVOLVED</w:t>
      </w:r>
    </w:p>
    <w:p w14:paraId="3AA889A9" w14:textId="77777777" w:rsidR="00CD7919" w:rsidRDefault="00CD7919" w:rsidP="00BD38EF">
      <w:pPr>
        <w:spacing w:line="360" w:lineRule="auto"/>
        <w:rPr>
          <w:rFonts w:eastAsia="Calibri"/>
          <w:b/>
          <w:sz w:val="26"/>
          <w:szCs w:val="26"/>
        </w:rPr>
      </w:pPr>
    </w:p>
    <w:p w14:paraId="6EB5F23B" w14:textId="77777777" w:rsidR="00CD7919" w:rsidRDefault="00CD7919" w:rsidP="00BD38EF">
      <w:pPr>
        <w:spacing w:line="360" w:lineRule="auto"/>
        <w:rPr>
          <w:rFonts w:eastAsia="Calibri"/>
          <w:b/>
          <w:sz w:val="26"/>
          <w:szCs w:val="26"/>
        </w:rPr>
      </w:pPr>
      <w:r>
        <w:rPr>
          <w:rFonts w:eastAsia="Calibri"/>
          <w:b/>
          <w:sz w:val="26"/>
          <w:szCs w:val="26"/>
        </w:rPr>
        <w:t>NAME</w:t>
      </w:r>
      <w:r>
        <w:rPr>
          <w:rFonts w:eastAsia="Calibri"/>
          <w:b/>
          <w:sz w:val="26"/>
          <w:szCs w:val="26"/>
        </w:rPr>
        <w:tab/>
      </w:r>
      <w:r>
        <w:rPr>
          <w:rFonts w:eastAsia="Calibri"/>
          <w:b/>
          <w:sz w:val="26"/>
          <w:szCs w:val="26"/>
        </w:rPr>
        <w:tab/>
      </w:r>
      <w:r>
        <w:rPr>
          <w:rFonts w:eastAsia="Calibri"/>
          <w:b/>
          <w:sz w:val="26"/>
          <w:szCs w:val="26"/>
        </w:rPr>
        <w:tab/>
      </w:r>
      <w:r>
        <w:rPr>
          <w:rFonts w:eastAsia="Calibri"/>
          <w:b/>
          <w:sz w:val="26"/>
          <w:szCs w:val="26"/>
        </w:rPr>
        <w:tab/>
      </w:r>
      <w:r>
        <w:rPr>
          <w:rFonts w:eastAsia="Calibri"/>
          <w:b/>
          <w:sz w:val="26"/>
          <w:szCs w:val="26"/>
        </w:rPr>
        <w:tab/>
      </w:r>
      <w:r>
        <w:rPr>
          <w:rFonts w:eastAsia="Calibri"/>
          <w:b/>
          <w:sz w:val="26"/>
          <w:szCs w:val="26"/>
        </w:rPr>
        <w:tab/>
        <w:t>MATRIC NUMBER</w:t>
      </w:r>
      <w:r>
        <w:rPr>
          <w:rFonts w:eastAsia="Calibri"/>
          <w:b/>
          <w:sz w:val="26"/>
          <w:szCs w:val="26"/>
        </w:rPr>
        <w:tab/>
      </w:r>
    </w:p>
    <w:p w14:paraId="551AB978" w14:textId="77777777" w:rsidR="00CD7919" w:rsidRDefault="00CD7919" w:rsidP="00BD38EF">
      <w:pPr>
        <w:rPr>
          <w:rFonts w:eastAsia="Calibri"/>
          <w:b/>
          <w:sz w:val="26"/>
          <w:szCs w:val="26"/>
        </w:rPr>
      </w:pPr>
      <w:r>
        <w:rPr>
          <w:rFonts w:eastAsia="Calibri"/>
          <w:b/>
          <w:sz w:val="26"/>
          <w:szCs w:val="26"/>
        </w:rPr>
        <w:t>AJEORUN JAMIU OLUWADAMILOLA</w:t>
      </w:r>
      <w:r>
        <w:rPr>
          <w:rFonts w:eastAsia="Calibri"/>
          <w:b/>
          <w:sz w:val="26"/>
          <w:szCs w:val="26"/>
        </w:rPr>
        <w:tab/>
        <w:t>HND/23/SGI/FT/0099 (AUTHORS</w:t>
      </w:r>
      <w:r>
        <w:rPr>
          <w:rFonts w:eastAsia="Calibri"/>
          <w:b/>
          <w:sz w:val="26"/>
          <w:szCs w:val="26"/>
        </w:rPr>
        <w:tab/>
      </w:r>
    </w:p>
    <w:p w14:paraId="7D4A0A21" w14:textId="77777777" w:rsidR="00CD7919" w:rsidRDefault="00CD7919" w:rsidP="00BD38EF">
      <w:pPr>
        <w:rPr>
          <w:rFonts w:eastAsia="Calibri"/>
          <w:b/>
          <w:sz w:val="26"/>
          <w:szCs w:val="26"/>
        </w:rPr>
      </w:pPr>
      <w:r>
        <w:rPr>
          <w:rFonts w:eastAsia="Calibri"/>
          <w:b/>
          <w:sz w:val="26"/>
          <w:szCs w:val="26"/>
        </w:rPr>
        <w:t>YUNUSA RUAYAT</w:t>
      </w:r>
      <w:r>
        <w:rPr>
          <w:rFonts w:eastAsia="Calibri"/>
          <w:b/>
          <w:sz w:val="26"/>
          <w:szCs w:val="26"/>
        </w:rPr>
        <w:tab/>
      </w:r>
      <w:r>
        <w:rPr>
          <w:rFonts w:eastAsia="Calibri"/>
          <w:b/>
          <w:sz w:val="26"/>
          <w:szCs w:val="26"/>
        </w:rPr>
        <w:tab/>
      </w:r>
      <w:r>
        <w:rPr>
          <w:rFonts w:eastAsia="Calibri"/>
          <w:b/>
          <w:sz w:val="26"/>
          <w:szCs w:val="26"/>
        </w:rPr>
        <w:tab/>
      </w:r>
      <w:r>
        <w:rPr>
          <w:rFonts w:eastAsia="Calibri"/>
          <w:b/>
          <w:sz w:val="26"/>
          <w:szCs w:val="26"/>
        </w:rPr>
        <w:tab/>
        <w:t xml:space="preserve">HND/23/SGI/FT/0090 </w:t>
      </w:r>
      <w:r>
        <w:rPr>
          <w:rFonts w:eastAsia="Calibri"/>
          <w:b/>
          <w:sz w:val="26"/>
          <w:szCs w:val="26"/>
        </w:rPr>
        <w:tab/>
      </w:r>
    </w:p>
    <w:p w14:paraId="1C739684" w14:textId="77777777" w:rsidR="00CD7919" w:rsidRDefault="00CD7919" w:rsidP="00BD38EF">
      <w:pPr>
        <w:spacing w:line="360" w:lineRule="auto"/>
        <w:rPr>
          <w:rFonts w:eastAsia="Calibri"/>
          <w:b/>
          <w:sz w:val="26"/>
          <w:szCs w:val="26"/>
        </w:rPr>
      </w:pPr>
      <w:r>
        <w:rPr>
          <w:rFonts w:eastAsia="Calibri"/>
          <w:b/>
          <w:sz w:val="26"/>
          <w:szCs w:val="26"/>
        </w:rPr>
        <w:t>OLADITI ABDULMUHEEZ OLAYEMI</w:t>
      </w:r>
      <w:r>
        <w:rPr>
          <w:rFonts w:eastAsia="Calibri"/>
          <w:b/>
          <w:sz w:val="26"/>
          <w:szCs w:val="26"/>
        </w:rPr>
        <w:tab/>
        <w:t>HND/23/SGI/FT/0092</w:t>
      </w:r>
      <w:r>
        <w:rPr>
          <w:rFonts w:eastAsia="Calibri"/>
          <w:b/>
          <w:sz w:val="26"/>
          <w:szCs w:val="26"/>
        </w:rPr>
        <w:tab/>
      </w:r>
    </w:p>
    <w:p w14:paraId="1962099E" w14:textId="77777777" w:rsidR="00CD7919" w:rsidRDefault="00CD7919" w:rsidP="00BD38EF">
      <w:pPr>
        <w:spacing w:line="360" w:lineRule="auto"/>
        <w:rPr>
          <w:rFonts w:eastAsia="Calibri"/>
          <w:b/>
          <w:sz w:val="26"/>
          <w:szCs w:val="26"/>
        </w:rPr>
      </w:pPr>
      <w:r>
        <w:rPr>
          <w:rFonts w:eastAsia="Calibri"/>
          <w:b/>
          <w:sz w:val="26"/>
          <w:szCs w:val="26"/>
        </w:rPr>
        <w:t>AREMU OLUWAFEMI VICTOR</w:t>
      </w:r>
      <w:r>
        <w:rPr>
          <w:rFonts w:eastAsia="Calibri"/>
          <w:b/>
          <w:sz w:val="26"/>
          <w:szCs w:val="26"/>
        </w:rPr>
        <w:tab/>
      </w:r>
      <w:r>
        <w:rPr>
          <w:rFonts w:eastAsia="Calibri"/>
          <w:b/>
          <w:sz w:val="26"/>
          <w:szCs w:val="26"/>
        </w:rPr>
        <w:tab/>
        <w:t xml:space="preserve"> HND/23/SGI/FT/0093</w:t>
      </w:r>
    </w:p>
    <w:p w14:paraId="6117A6B2" w14:textId="77777777" w:rsidR="00CD7919" w:rsidRDefault="00CD7919" w:rsidP="00BD38EF">
      <w:pPr>
        <w:spacing w:line="360" w:lineRule="auto"/>
        <w:rPr>
          <w:rFonts w:eastAsia="Calibri"/>
          <w:b/>
          <w:sz w:val="26"/>
          <w:szCs w:val="26"/>
        </w:rPr>
      </w:pPr>
      <w:r>
        <w:rPr>
          <w:rFonts w:eastAsia="Calibri"/>
          <w:b/>
          <w:sz w:val="26"/>
          <w:szCs w:val="26"/>
        </w:rPr>
        <w:t>FATOYINBO THERESA</w:t>
      </w:r>
      <w:r>
        <w:rPr>
          <w:rFonts w:eastAsia="Calibri"/>
          <w:b/>
          <w:sz w:val="26"/>
          <w:szCs w:val="26"/>
        </w:rPr>
        <w:tab/>
      </w:r>
      <w:r>
        <w:rPr>
          <w:rFonts w:eastAsia="Calibri"/>
          <w:b/>
          <w:sz w:val="26"/>
          <w:szCs w:val="26"/>
        </w:rPr>
        <w:tab/>
      </w:r>
      <w:r>
        <w:rPr>
          <w:rFonts w:eastAsia="Calibri"/>
          <w:b/>
          <w:sz w:val="26"/>
          <w:szCs w:val="26"/>
        </w:rPr>
        <w:tab/>
        <w:t>HND/23/SGI/FT/0091</w:t>
      </w:r>
      <w:r>
        <w:rPr>
          <w:rFonts w:eastAsia="Calibri"/>
          <w:b/>
          <w:sz w:val="26"/>
          <w:szCs w:val="26"/>
        </w:rPr>
        <w:tab/>
      </w:r>
    </w:p>
    <w:p w14:paraId="6362F29F" w14:textId="77777777" w:rsidR="00CD7919" w:rsidRDefault="00CD7919" w:rsidP="00BD38EF">
      <w:pPr>
        <w:spacing w:line="360" w:lineRule="auto"/>
        <w:rPr>
          <w:rFonts w:eastAsia="Calibri"/>
          <w:b/>
          <w:sz w:val="26"/>
          <w:szCs w:val="26"/>
        </w:rPr>
      </w:pPr>
      <w:r>
        <w:rPr>
          <w:rFonts w:eastAsia="Calibri"/>
          <w:b/>
          <w:sz w:val="26"/>
          <w:szCs w:val="26"/>
        </w:rPr>
        <w:t>AGBALAYA OLAIDE MARGARET</w:t>
      </w:r>
      <w:r>
        <w:rPr>
          <w:rFonts w:eastAsia="Calibri"/>
          <w:b/>
          <w:sz w:val="26"/>
          <w:szCs w:val="26"/>
        </w:rPr>
        <w:tab/>
        <w:t xml:space="preserve">           HND/23/SGI/FT/0097</w:t>
      </w:r>
      <w:r>
        <w:rPr>
          <w:rFonts w:eastAsia="Calibri"/>
          <w:b/>
          <w:sz w:val="26"/>
          <w:szCs w:val="26"/>
        </w:rPr>
        <w:tab/>
      </w:r>
    </w:p>
    <w:p w14:paraId="6602B68B" w14:textId="77777777" w:rsidR="00CD7919" w:rsidRDefault="00CD7919" w:rsidP="00BD38EF">
      <w:pPr>
        <w:spacing w:line="360" w:lineRule="auto"/>
        <w:rPr>
          <w:rFonts w:eastAsia="Calibri"/>
          <w:b/>
          <w:sz w:val="26"/>
          <w:szCs w:val="26"/>
        </w:rPr>
      </w:pPr>
      <w:r>
        <w:rPr>
          <w:rFonts w:eastAsia="Calibri"/>
          <w:b/>
          <w:sz w:val="26"/>
          <w:szCs w:val="26"/>
        </w:rPr>
        <w:t>AJIDE ALICE OLUWATOYIN</w:t>
      </w:r>
      <w:r>
        <w:rPr>
          <w:rFonts w:eastAsia="Calibri"/>
          <w:b/>
          <w:sz w:val="26"/>
          <w:szCs w:val="26"/>
        </w:rPr>
        <w:tab/>
      </w:r>
      <w:r>
        <w:rPr>
          <w:rFonts w:eastAsia="Calibri"/>
          <w:b/>
          <w:sz w:val="26"/>
          <w:szCs w:val="26"/>
        </w:rPr>
        <w:tab/>
        <w:t xml:space="preserve">           HND/23/SGI/FT/0113</w:t>
      </w:r>
      <w:r>
        <w:rPr>
          <w:rFonts w:eastAsia="Calibri"/>
          <w:b/>
          <w:sz w:val="26"/>
          <w:szCs w:val="26"/>
        </w:rPr>
        <w:tab/>
      </w:r>
    </w:p>
    <w:p w14:paraId="1121EB35" w14:textId="77777777" w:rsidR="00CD7919" w:rsidRDefault="00CD7919" w:rsidP="00BD38EF">
      <w:pPr>
        <w:spacing w:line="360" w:lineRule="auto"/>
        <w:rPr>
          <w:rFonts w:eastAsia="Calibri"/>
          <w:b/>
          <w:sz w:val="26"/>
          <w:szCs w:val="26"/>
        </w:rPr>
      </w:pPr>
      <w:r>
        <w:rPr>
          <w:rFonts w:eastAsia="Calibri"/>
          <w:b/>
          <w:sz w:val="26"/>
          <w:szCs w:val="26"/>
        </w:rPr>
        <w:t>SAMSON DANIEL OLUWATOBILOBA</w:t>
      </w:r>
      <w:r>
        <w:rPr>
          <w:rFonts w:eastAsia="Calibri"/>
          <w:b/>
          <w:sz w:val="26"/>
          <w:szCs w:val="26"/>
        </w:rPr>
        <w:tab/>
        <w:t>HND/22/SGI/FT/0121</w:t>
      </w:r>
      <w:r>
        <w:rPr>
          <w:rFonts w:eastAsia="Calibri"/>
          <w:b/>
          <w:sz w:val="26"/>
          <w:szCs w:val="26"/>
        </w:rPr>
        <w:tab/>
      </w:r>
      <w:r>
        <w:rPr>
          <w:rFonts w:eastAsia="Calibri"/>
          <w:b/>
          <w:sz w:val="26"/>
          <w:szCs w:val="26"/>
        </w:rPr>
        <w:tab/>
      </w:r>
    </w:p>
    <w:p w14:paraId="5D491BA1" w14:textId="77777777" w:rsidR="00CD7919" w:rsidRDefault="00CD7919" w:rsidP="00BD38EF">
      <w:pPr>
        <w:spacing w:line="360" w:lineRule="auto"/>
        <w:rPr>
          <w:rFonts w:eastAsia="Calibri"/>
          <w:b/>
          <w:sz w:val="26"/>
          <w:szCs w:val="26"/>
        </w:rPr>
      </w:pPr>
    </w:p>
    <w:p w14:paraId="58B5E559" w14:textId="77777777" w:rsidR="00CD7919" w:rsidRDefault="00CD7919" w:rsidP="00BD38EF">
      <w:pPr>
        <w:spacing w:line="360" w:lineRule="auto"/>
        <w:rPr>
          <w:rFonts w:eastAsia="Calibri"/>
          <w:b/>
          <w:sz w:val="26"/>
          <w:szCs w:val="26"/>
        </w:rPr>
      </w:pPr>
    </w:p>
    <w:p w14:paraId="552C7CD2" w14:textId="77777777" w:rsidR="00CD7919" w:rsidRDefault="00CD7919" w:rsidP="00BD38EF">
      <w:pPr>
        <w:spacing w:line="360" w:lineRule="auto"/>
        <w:rPr>
          <w:rFonts w:eastAsia="Calibri"/>
          <w:b/>
          <w:sz w:val="26"/>
          <w:szCs w:val="26"/>
        </w:rPr>
      </w:pPr>
    </w:p>
    <w:p w14:paraId="26BD56F0" w14:textId="77777777" w:rsidR="00CD7919" w:rsidRDefault="00CD7919" w:rsidP="00BD38EF">
      <w:pPr>
        <w:spacing w:line="360" w:lineRule="auto"/>
        <w:rPr>
          <w:rFonts w:eastAsia="Calibri"/>
          <w:b/>
          <w:sz w:val="26"/>
          <w:szCs w:val="26"/>
        </w:rPr>
      </w:pPr>
    </w:p>
    <w:p w14:paraId="48BCF613" w14:textId="77777777" w:rsidR="00CD7919" w:rsidRDefault="00CD7919" w:rsidP="00BD38EF">
      <w:pPr>
        <w:spacing w:line="360" w:lineRule="auto"/>
        <w:rPr>
          <w:rFonts w:eastAsia="Calibri"/>
          <w:b/>
          <w:sz w:val="26"/>
          <w:szCs w:val="26"/>
        </w:rPr>
      </w:pPr>
    </w:p>
    <w:p w14:paraId="14391C49" w14:textId="77777777" w:rsidR="00CD7919" w:rsidRDefault="00CD7919" w:rsidP="00BD38EF">
      <w:pPr>
        <w:spacing w:line="360" w:lineRule="auto"/>
        <w:rPr>
          <w:rFonts w:eastAsia="Calibri"/>
          <w:b/>
          <w:sz w:val="26"/>
          <w:szCs w:val="26"/>
        </w:rPr>
      </w:pPr>
    </w:p>
    <w:p w14:paraId="6DFEC6C7" w14:textId="77777777" w:rsidR="00CD7919" w:rsidRDefault="00CD7919" w:rsidP="00BD38EF">
      <w:pPr>
        <w:spacing w:line="360" w:lineRule="auto"/>
        <w:rPr>
          <w:rFonts w:eastAsia="Calibri"/>
          <w:b/>
          <w:sz w:val="26"/>
          <w:szCs w:val="26"/>
        </w:rPr>
      </w:pPr>
    </w:p>
    <w:p w14:paraId="196AA664" w14:textId="77777777" w:rsidR="00CD7919" w:rsidRDefault="00CD7919" w:rsidP="00BD38EF">
      <w:pPr>
        <w:spacing w:line="360" w:lineRule="auto"/>
        <w:rPr>
          <w:rFonts w:eastAsia="Calibri"/>
          <w:b/>
          <w:sz w:val="26"/>
          <w:szCs w:val="26"/>
        </w:rPr>
      </w:pPr>
    </w:p>
    <w:p w14:paraId="25B5B998" w14:textId="77777777" w:rsidR="001C7A77" w:rsidRDefault="001C7A77" w:rsidP="00BD38EF">
      <w:pPr>
        <w:spacing w:line="360" w:lineRule="auto"/>
        <w:rPr>
          <w:rFonts w:eastAsia="Calibri"/>
          <w:b/>
          <w:sz w:val="26"/>
          <w:szCs w:val="26"/>
        </w:rPr>
      </w:pPr>
    </w:p>
    <w:p w14:paraId="0BA000D8" w14:textId="77777777" w:rsidR="001C7A77" w:rsidRDefault="001C7A77" w:rsidP="00BD38EF">
      <w:pPr>
        <w:spacing w:line="360" w:lineRule="auto"/>
        <w:rPr>
          <w:rFonts w:eastAsia="Calibri"/>
          <w:b/>
          <w:sz w:val="26"/>
          <w:szCs w:val="26"/>
        </w:rPr>
      </w:pPr>
    </w:p>
    <w:p w14:paraId="6A04361D" w14:textId="77777777" w:rsidR="001C7A77" w:rsidRDefault="001C7A77" w:rsidP="00BD38EF">
      <w:pPr>
        <w:spacing w:line="360" w:lineRule="auto"/>
        <w:rPr>
          <w:rFonts w:eastAsia="Calibri"/>
          <w:b/>
          <w:sz w:val="26"/>
          <w:szCs w:val="26"/>
        </w:rPr>
      </w:pPr>
    </w:p>
    <w:p w14:paraId="222656B6" w14:textId="77777777" w:rsidR="001C7A77" w:rsidRDefault="001C7A77" w:rsidP="00BD38EF">
      <w:pPr>
        <w:spacing w:line="360" w:lineRule="auto"/>
        <w:rPr>
          <w:rFonts w:eastAsia="Calibri"/>
          <w:b/>
          <w:sz w:val="26"/>
          <w:szCs w:val="26"/>
        </w:rPr>
      </w:pPr>
    </w:p>
    <w:p w14:paraId="483B8368" w14:textId="77777777" w:rsidR="00CD7919" w:rsidRDefault="00CD7919" w:rsidP="00BD38EF">
      <w:pPr>
        <w:spacing w:line="360" w:lineRule="auto"/>
        <w:rPr>
          <w:rFonts w:eastAsia="Calibri"/>
          <w:b/>
          <w:sz w:val="26"/>
          <w:szCs w:val="26"/>
        </w:rPr>
      </w:pPr>
    </w:p>
    <w:p w14:paraId="2E2D1349" w14:textId="77777777" w:rsidR="00CD7919" w:rsidRDefault="00CD7919" w:rsidP="00BD38EF">
      <w:pPr>
        <w:spacing w:line="360" w:lineRule="auto"/>
        <w:jc w:val="center"/>
        <w:rPr>
          <w:rFonts w:eastAsia="Calibri"/>
          <w:b/>
          <w:sz w:val="26"/>
          <w:szCs w:val="26"/>
        </w:rPr>
      </w:pPr>
      <w:r>
        <w:rPr>
          <w:rFonts w:eastAsia="Calibri"/>
          <w:b/>
          <w:sz w:val="26"/>
          <w:szCs w:val="26"/>
        </w:rPr>
        <w:lastRenderedPageBreak/>
        <w:t>CHAPTER TWO</w:t>
      </w:r>
    </w:p>
    <w:p w14:paraId="12499D95" w14:textId="77777777" w:rsidR="00CD7919" w:rsidRPr="009D3641" w:rsidRDefault="00CD7919" w:rsidP="00BD38EF">
      <w:pPr>
        <w:spacing w:line="360" w:lineRule="auto"/>
        <w:jc w:val="both"/>
        <w:rPr>
          <w:rFonts w:eastAsia="Calibri"/>
          <w:b/>
          <w:sz w:val="26"/>
          <w:szCs w:val="26"/>
        </w:rPr>
      </w:pPr>
      <w:r w:rsidRPr="009D3641">
        <w:rPr>
          <w:rFonts w:eastAsia="Calibri"/>
          <w:b/>
          <w:sz w:val="26"/>
          <w:szCs w:val="26"/>
        </w:rPr>
        <w:t>2.0 LITERATURE REVIEW</w:t>
      </w:r>
    </w:p>
    <w:p w14:paraId="2D2F0A3D" w14:textId="77777777" w:rsidR="00CD7919" w:rsidRPr="00A90A88" w:rsidRDefault="00CD7919" w:rsidP="00BD38EF">
      <w:pPr>
        <w:spacing w:line="360" w:lineRule="auto"/>
        <w:jc w:val="both"/>
        <w:rPr>
          <w:rFonts w:eastAsia="Calibri"/>
          <w:bCs/>
          <w:sz w:val="26"/>
          <w:szCs w:val="26"/>
        </w:rPr>
      </w:pPr>
      <w:r w:rsidRPr="009D3641">
        <w:rPr>
          <w:rFonts w:eastAsia="Calibri"/>
          <w:bCs/>
          <w:sz w:val="26"/>
          <w:szCs w:val="26"/>
        </w:rPr>
        <w:t>Land is man’s most valuable res</w:t>
      </w:r>
      <w:r w:rsidRPr="00A90A88">
        <w:rPr>
          <w:rFonts w:eastAsia="Calibri"/>
          <w:bCs/>
          <w:sz w:val="26"/>
          <w:szCs w:val="26"/>
        </w:rPr>
        <w:t xml:space="preserve">ources, which is neither inexhaustible and its acquisition in controlled by law in many communities both the private and public sectors and information is a pre-requisite for making decisions related to land Investment, development and </w:t>
      </w:r>
      <w:proofErr w:type="spellStart"/>
      <w:r w:rsidRPr="00A90A88">
        <w:rPr>
          <w:rFonts w:eastAsia="Calibri"/>
          <w:bCs/>
          <w:sz w:val="26"/>
          <w:szCs w:val="26"/>
        </w:rPr>
        <w:t>managment</w:t>
      </w:r>
      <w:proofErr w:type="spellEnd"/>
      <w:r w:rsidRPr="00A90A88">
        <w:rPr>
          <w:rFonts w:eastAsia="Calibri"/>
          <w:bCs/>
          <w:sz w:val="26"/>
          <w:szCs w:val="26"/>
        </w:rPr>
        <w:t>. Policy makers, resources planners and administrators due to technological advancement needed more detailed information than the once acquired by the traditional method which should include population growth, social hazards and environmental degradation (</w:t>
      </w:r>
      <w:proofErr w:type="spellStart"/>
      <w:r w:rsidRPr="00A90A88">
        <w:rPr>
          <w:rFonts w:eastAsia="Calibri"/>
          <w:bCs/>
          <w:sz w:val="26"/>
          <w:szCs w:val="26"/>
        </w:rPr>
        <w:t>Akinroye</w:t>
      </w:r>
      <w:proofErr w:type="spellEnd"/>
      <w:r w:rsidRPr="00A90A88">
        <w:rPr>
          <w:rFonts w:eastAsia="Calibri"/>
          <w:bCs/>
          <w:sz w:val="26"/>
          <w:szCs w:val="26"/>
        </w:rPr>
        <w:t xml:space="preserve">, 2008) Land is the essence of human civilization. It has been one of the most sought after </w:t>
      </w:r>
      <w:proofErr w:type="spellStart"/>
      <w:r w:rsidRPr="00A90A88">
        <w:rPr>
          <w:rFonts w:eastAsia="Calibri"/>
          <w:bCs/>
          <w:sz w:val="26"/>
          <w:szCs w:val="26"/>
        </w:rPr>
        <w:t>posession</w:t>
      </w:r>
      <w:proofErr w:type="spellEnd"/>
      <w:r w:rsidRPr="00A90A88">
        <w:rPr>
          <w:rFonts w:eastAsia="Calibri"/>
          <w:bCs/>
          <w:sz w:val="26"/>
          <w:szCs w:val="26"/>
        </w:rPr>
        <w:t xml:space="preserve"> in developing countries such exist, where the survivability, status </w:t>
      </w:r>
      <w:proofErr w:type="spellStart"/>
      <w:r w:rsidRPr="00A90A88">
        <w:rPr>
          <w:rFonts w:eastAsia="Calibri"/>
          <w:bCs/>
          <w:sz w:val="26"/>
          <w:szCs w:val="26"/>
        </w:rPr>
        <w:t>etc</w:t>
      </w:r>
      <w:proofErr w:type="spellEnd"/>
      <w:r w:rsidRPr="00A90A88">
        <w:rPr>
          <w:rFonts w:eastAsia="Calibri"/>
          <w:bCs/>
          <w:sz w:val="26"/>
          <w:szCs w:val="26"/>
        </w:rPr>
        <w:t xml:space="preserve"> is linked to the extent of an individual’s landed property.</w:t>
      </w:r>
    </w:p>
    <w:p w14:paraId="00A886FA" w14:textId="77777777" w:rsidR="00CD7919" w:rsidRPr="00A90A88" w:rsidRDefault="00CD7919" w:rsidP="00BD38EF">
      <w:pPr>
        <w:spacing w:line="360" w:lineRule="auto"/>
        <w:jc w:val="both"/>
        <w:rPr>
          <w:rFonts w:eastAsia="Calibri"/>
          <w:bCs/>
          <w:sz w:val="26"/>
          <w:szCs w:val="26"/>
        </w:rPr>
      </w:pPr>
    </w:p>
    <w:p w14:paraId="587C0564" w14:textId="572F1BBB" w:rsidR="00CD7919" w:rsidRPr="00A90A88" w:rsidRDefault="00CD7919" w:rsidP="00BD38EF">
      <w:pPr>
        <w:spacing w:line="360" w:lineRule="auto"/>
        <w:jc w:val="both"/>
        <w:rPr>
          <w:rFonts w:eastAsia="Calibri"/>
          <w:bCs/>
          <w:sz w:val="26"/>
          <w:szCs w:val="26"/>
        </w:rPr>
      </w:pPr>
      <w:r w:rsidRPr="00A90A88">
        <w:rPr>
          <w:rFonts w:eastAsia="Calibri"/>
          <w:bCs/>
          <w:sz w:val="26"/>
          <w:szCs w:val="26"/>
        </w:rPr>
        <w:t>The importance of land information cannot be overemphasized, land records provide the basis for;</w:t>
      </w:r>
    </w:p>
    <w:p w14:paraId="28E7C358" w14:textId="77777777" w:rsidR="00CD7919" w:rsidRPr="00A90A88" w:rsidRDefault="00CD7919" w:rsidP="00CD7919">
      <w:pPr>
        <w:pStyle w:val="ListParagraph"/>
        <w:numPr>
          <w:ilvl w:val="1"/>
          <w:numId w:val="14"/>
        </w:numPr>
        <w:spacing w:after="0" w:line="360" w:lineRule="auto"/>
        <w:jc w:val="both"/>
        <w:rPr>
          <w:rFonts w:eastAsia="Calibri"/>
          <w:bCs/>
          <w:sz w:val="26"/>
          <w:szCs w:val="26"/>
        </w:rPr>
      </w:pPr>
      <w:r w:rsidRPr="00A90A88">
        <w:rPr>
          <w:rFonts w:eastAsia="Calibri"/>
          <w:bCs/>
          <w:sz w:val="26"/>
          <w:szCs w:val="26"/>
        </w:rPr>
        <w:t>Recognition of owner’s title, boundaries and usage,</w:t>
      </w:r>
    </w:p>
    <w:p w14:paraId="5E3DBDAA" w14:textId="77777777" w:rsidR="00CD7919" w:rsidRPr="00A90A88" w:rsidRDefault="00CD7919" w:rsidP="00CD7919">
      <w:pPr>
        <w:pStyle w:val="ListParagraph"/>
        <w:numPr>
          <w:ilvl w:val="1"/>
          <w:numId w:val="14"/>
        </w:numPr>
        <w:spacing w:after="0" w:line="360" w:lineRule="auto"/>
        <w:jc w:val="both"/>
        <w:rPr>
          <w:rFonts w:eastAsia="Calibri"/>
          <w:bCs/>
          <w:sz w:val="26"/>
          <w:szCs w:val="26"/>
        </w:rPr>
      </w:pPr>
      <w:r w:rsidRPr="00A90A88">
        <w:rPr>
          <w:rFonts w:eastAsia="Calibri"/>
          <w:bCs/>
          <w:sz w:val="26"/>
          <w:szCs w:val="26"/>
        </w:rPr>
        <w:t>Collection of all land and property related levies such as property tax, vacant land tax, water tax etc.</w:t>
      </w:r>
    </w:p>
    <w:p w14:paraId="01A21387" w14:textId="77777777" w:rsidR="00CD7919" w:rsidRPr="00A90A88" w:rsidRDefault="00CD7919" w:rsidP="00CD7919">
      <w:pPr>
        <w:pStyle w:val="ListParagraph"/>
        <w:numPr>
          <w:ilvl w:val="1"/>
          <w:numId w:val="14"/>
        </w:numPr>
        <w:spacing w:after="0" w:line="360" w:lineRule="auto"/>
        <w:jc w:val="both"/>
        <w:rPr>
          <w:rFonts w:eastAsia="Calibri"/>
          <w:bCs/>
          <w:sz w:val="26"/>
          <w:szCs w:val="26"/>
        </w:rPr>
      </w:pPr>
      <w:r w:rsidRPr="00A90A88">
        <w:rPr>
          <w:rFonts w:eastAsia="Calibri"/>
          <w:bCs/>
          <w:sz w:val="26"/>
          <w:szCs w:val="26"/>
        </w:rPr>
        <w:t>Planning by government for developmental and welfare purposes,</w:t>
      </w:r>
    </w:p>
    <w:p w14:paraId="41D3E3AE" w14:textId="77777777" w:rsidR="00CD7919" w:rsidRPr="00A90A88" w:rsidRDefault="00CD7919" w:rsidP="00CD7919">
      <w:pPr>
        <w:pStyle w:val="ListParagraph"/>
        <w:numPr>
          <w:ilvl w:val="1"/>
          <w:numId w:val="14"/>
        </w:numPr>
        <w:spacing w:after="0" w:line="360" w:lineRule="auto"/>
        <w:jc w:val="both"/>
        <w:rPr>
          <w:rFonts w:eastAsia="Calibri"/>
          <w:bCs/>
          <w:sz w:val="26"/>
          <w:szCs w:val="26"/>
        </w:rPr>
      </w:pPr>
      <w:r w:rsidRPr="00A90A88">
        <w:rPr>
          <w:rFonts w:eastAsia="Calibri"/>
          <w:bCs/>
          <w:sz w:val="26"/>
          <w:szCs w:val="26"/>
        </w:rPr>
        <w:t>Database for various governmental and non-governmental users.</w:t>
      </w:r>
    </w:p>
    <w:p w14:paraId="78D2688B" w14:textId="77777777" w:rsidR="00CD7919" w:rsidRPr="00A90A88" w:rsidRDefault="00CD7919" w:rsidP="00BD38EF">
      <w:pPr>
        <w:spacing w:line="360" w:lineRule="auto"/>
        <w:jc w:val="both"/>
        <w:rPr>
          <w:rFonts w:eastAsia="Calibri"/>
          <w:bCs/>
          <w:sz w:val="26"/>
          <w:szCs w:val="26"/>
        </w:rPr>
      </w:pPr>
      <w:r w:rsidRPr="00A90A88">
        <w:rPr>
          <w:rFonts w:eastAsia="Calibri"/>
          <w:bCs/>
          <w:sz w:val="26"/>
          <w:szCs w:val="26"/>
        </w:rPr>
        <w:t xml:space="preserve">The wastage and destruction of land resources have continued worldwide which necessitated the need for accurate knowledge of natural resources, description and proper recording for their conservation. The </w:t>
      </w:r>
      <w:proofErr w:type="spellStart"/>
      <w:r w:rsidRPr="00A90A88">
        <w:rPr>
          <w:rFonts w:eastAsia="Calibri"/>
          <w:bCs/>
          <w:sz w:val="26"/>
          <w:szCs w:val="26"/>
        </w:rPr>
        <w:t>cadastre</w:t>
      </w:r>
      <w:proofErr w:type="spellEnd"/>
      <w:r w:rsidRPr="00A90A88">
        <w:rPr>
          <w:rFonts w:eastAsia="Calibri"/>
          <w:bCs/>
          <w:sz w:val="26"/>
          <w:szCs w:val="26"/>
        </w:rPr>
        <w:t xml:space="preserve"> is often the principal sources of information about ownership or rights on land, even when compiled for fiscal purposes.</w:t>
      </w:r>
    </w:p>
    <w:p w14:paraId="3B019C19" w14:textId="77777777" w:rsidR="00CD7919" w:rsidRPr="00A90A88" w:rsidRDefault="00CD7919" w:rsidP="00BD38EF">
      <w:pPr>
        <w:spacing w:line="360" w:lineRule="auto"/>
        <w:jc w:val="both"/>
        <w:rPr>
          <w:rFonts w:eastAsia="Calibri"/>
          <w:bCs/>
          <w:sz w:val="26"/>
          <w:szCs w:val="26"/>
        </w:rPr>
      </w:pPr>
    </w:p>
    <w:p w14:paraId="47CE51CF" w14:textId="77777777" w:rsidR="00CD7919" w:rsidRPr="00A90A88" w:rsidRDefault="00CD7919" w:rsidP="00BD38EF">
      <w:pPr>
        <w:spacing w:line="360" w:lineRule="auto"/>
        <w:jc w:val="both"/>
        <w:rPr>
          <w:rFonts w:eastAsia="Calibri"/>
          <w:bCs/>
          <w:sz w:val="26"/>
          <w:szCs w:val="26"/>
        </w:rPr>
      </w:pPr>
      <w:r w:rsidRPr="00A90A88">
        <w:rPr>
          <w:rFonts w:eastAsia="Calibri"/>
          <w:bCs/>
          <w:sz w:val="26"/>
          <w:szCs w:val="26"/>
        </w:rPr>
        <w:t xml:space="preserve">A Land Information System (LIS) is a tool for legal, administrative, and economic decision-making as well as an aid for planning and development. It consists of a database containing spatially referenced land-related data and procedures and techniques for the </w:t>
      </w:r>
      <w:r w:rsidRPr="00A90A88">
        <w:rPr>
          <w:rFonts w:eastAsia="Calibri"/>
          <w:bCs/>
          <w:sz w:val="26"/>
          <w:szCs w:val="26"/>
        </w:rPr>
        <w:lastRenderedPageBreak/>
        <w:t>systematic collection, updating, processing, and distribution of this data. LIS is critical in urban planning, property valuation, land tenure, and environmental management.</w:t>
      </w:r>
    </w:p>
    <w:p w14:paraId="51254D29" w14:textId="77777777" w:rsidR="00CD7919" w:rsidRPr="00A90A88" w:rsidRDefault="00CD7919" w:rsidP="00BD38EF">
      <w:pPr>
        <w:spacing w:line="360" w:lineRule="auto"/>
        <w:jc w:val="both"/>
        <w:rPr>
          <w:rFonts w:eastAsia="Calibri"/>
          <w:bCs/>
          <w:sz w:val="26"/>
          <w:szCs w:val="26"/>
        </w:rPr>
      </w:pPr>
    </w:p>
    <w:p w14:paraId="1F0E0B5E" w14:textId="77777777" w:rsidR="00CD7919" w:rsidRPr="00A90A88" w:rsidRDefault="00CD7919" w:rsidP="00BD38EF">
      <w:pPr>
        <w:spacing w:line="360" w:lineRule="auto"/>
        <w:jc w:val="both"/>
        <w:rPr>
          <w:rFonts w:eastAsia="Calibri"/>
          <w:bCs/>
          <w:sz w:val="26"/>
          <w:szCs w:val="26"/>
        </w:rPr>
      </w:pPr>
      <w:r w:rsidRPr="00A90A88">
        <w:rPr>
          <w:rFonts w:eastAsia="Calibri"/>
          <w:bCs/>
          <w:sz w:val="26"/>
          <w:szCs w:val="26"/>
        </w:rPr>
        <w:t>A Land Information System (LIS) is a comprehensive, integrated system for managing land-related information, typically used by local governments for cadastral and land-use mapping. It combines databases, mapping, and spatial analysis tools to collect, store, retrieve, and analyze data about land, including ownership, use, and location. LIS is a key tool for legal, administrative, and economic decision-making, as well as for planning and development.</w:t>
      </w:r>
    </w:p>
    <w:p w14:paraId="78D6D715" w14:textId="77777777" w:rsidR="00CD7919" w:rsidRPr="00A90A88" w:rsidRDefault="00CD7919" w:rsidP="00BD38EF">
      <w:pPr>
        <w:spacing w:line="360" w:lineRule="auto"/>
        <w:jc w:val="both"/>
        <w:rPr>
          <w:rFonts w:eastAsia="Calibri"/>
          <w:bCs/>
          <w:sz w:val="26"/>
          <w:szCs w:val="26"/>
        </w:rPr>
      </w:pPr>
    </w:p>
    <w:p w14:paraId="65063AD6" w14:textId="77777777" w:rsidR="00CD7919" w:rsidRPr="00A90A88" w:rsidRDefault="00CD7919" w:rsidP="00BD38EF">
      <w:pPr>
        <w:spacing w:line="360" w:lineRule="auto"/>
        <w:jc w:val="both"/>
        <w:rPr>
          <w:rFonts w:eastAsia="Calibri"/>
          <w:bCs/>
          <w:sz w:val="26"/>
          <w:szCs w:val="26"/>
        </w:rPr>
      </w:pPr>
      <w:r w:rsidRPr="00A90A88">
        <w:rPr>
          <w:rFonts w:eastAsia="Calibri"/>
          <w:bCs/>
          <w:sz w:val="26"/>
          <w:szCs w:val="26"/>
        </w:rPr>
        <w:t xml:space="preserve">Geographic Information System is a system that allows the capture, updating and display of </w:t>
      </w:r>
      <w:proofErr w:type="spellStart"/>
      <w:r w:rsidRPr="00A90A88">
        <w:rPr>
          <w:rFonts w:eastAsia="Calibri"/>
          <w:bCs/>
          <w:sz w:val="26"/>
          <w:szCs w:val="26"/>
        </w:rPr>
        <w:t>manber</w:t>
      </w:r>
      <w:proofErr w:type="spellEnd"/>
      <w:r w:rsidRPr="00A90A88">
        <w:rPr>
          <w:rFonts w:eastAsia="Calibri"/>
          <w:bCs/>
          <w:sz w:val="26"/>
          <w:szCs w:val="26"/>
        </w:rPr>
        <w:t xml:space="preserve"> of previously unconnected data set, bringing them into a common reference system for spatial analysis from which relationship can be identified and decision made.</w:t>
      </w:r>
    </w:p>
    <w:p w14:paraId="3B0C0779" w14:textId="77777777" w:rsidR="00CD7919" w:rsidRPr="00A90A88" w:rsidRDefault="00CD7919" w:rsidP="00BD38EF">
      <w:pPr>
        <w:spacing w:line="360" w:lineRule="auto"/>
        <w:jc w:val="both"/>
        <w:rPr>
          <w:rFonts w:eastAsia="Calibri"/>
          <w:bCs/>
          <w:sz w:val="26"/>
          <w:szCs w:val="26"/>
        </w:rPr>
      </w:pPr>
    </w:p>
    <w:p w14:paraId="57877DBB" w14:textId="77777777" w:rsidR="00CD7919" w:rsidRPr="00A90A88" w:rsidRDefault="00CD7919" w:rsidP="00BD38EF">
      <w:pPr>
        <w:spacing w:line="360" w:lineRule="auto"/>
        <w:jc w:val="both"/>
        <w:rPr>
          <w:rFonts w:eastAsia="Calibri"/>
          <w:bCs/>
          <w:sz w:val="26"/>
          <w:szCs w:val="26"/>
        </w:rPr>
      </w:pPr>
      <w:r w:rsidRPr="00A90A88">
        <w:rPr>
          <w:rFonts w:eastAsia="Calibri"/>
          <w:bCs/>
          <w:sz w:val="26"/>
          <w:szCs w:val="26"/>
        </w:rPr>
        <w:t>The use of geographic information is satisfying a given need among GIS application.</w:t>
      </w:r>
    </w:p>
    <w:p w14:paraId="03EF416F" w14:textId="77777777" w:rsidR="00CD7919" w:rsidRPr="00A90A88" w:rsidRDefault="00CD7919" w:rsidP="00BD38EF">
      <w:pPr>
        <w:spacing w:line="360" w:lineRule="auto"/>
        <w:jc w:val="both"/>
        <w:rPr>
          <w:rFonts w:eastAsia="Calibri"/>
          <w:bCs/>
          <w:sz w:val="26"/>
          <w:szCs w:val="26"/>
        </w:rPr>
      </w:pPr>
    </w:p>
    <w:p w14:paraId="0CADF247" w14:textId="77777777" w:rsidR="00CD7919" w:rsidRPr="00347DA1" w:rsidRDefault="00CD7919" w:rsidP="00BD38EF">
      <w:pPr>
        <w:spacing w:line="360" w:lineRule="auto"/>
        <w:jc w:val="both"/>
        <w:rPr>
          <w:rFonts w:eastAsia="Calibri"/>
          <w:b/>
          <w:sz w:val="26"/>
          <w:szCs w:val="26"/>
        </w:rPr>
      </w:pPr>
      <w:r w:rsidRPr="00347DA1">
        <w:rPr>
          <w:rFonts w:eastAsia="Calibri"/>
          <w:b/>
          <w:sz w:val="26"/>
          <w:szCs w:val="26"/>
        </w:rPr>
        <w:t>Land Information System for Development</w:t>
      </w:r>
    </w:p>
    <w:p w14:paraId="0834550E" w14:textId="77777777" w:rsidR="00CD7919" w:rsidRPr="00A90A88" w:rsidRDefault="00CD7919" w:rsidP="00BD38EF">
      <w:pPr>
        <w:spacing w:line="360" w:lineRule="auto"/>
        <w:jc w:val="both"/>
        <w:rPr>
          <w:rFonts w:eastAsia="Calibri"/>
          <w:bCs/>
          <w:sz w:val="26"/>
          <w:szCs w:val="26"/>
        </w:rPr>
      </w:pPr>
      <w:r w:rsidRPr="00A90A88">
        <w:rPr>
          <w:rFonts w:eastAsia="Calibri"/>
          <w:bCs/>
          <w:sz w:val="26"/>
          <w:szCs w:val="26"/>
        </w:rPr>
        <w:t>The general land use may be available for planning but the concept of carrying capacity base land use plan is still a dream for any planner. To obtain sustainability for any development plan, such carrying capacity plays a vital role. Starting from a new area development plan for housing or industrial complex to a flood control district level mitigation policy, the land information becomes a primary criterion. The information will vary from legal status of a plot number to a cadastral map needed for acquisition or construction of a highway or industry relocation area to geo-hydrological or geotechnical information for the construction of a reservoir or locating a hazard waste disposal ground. Some of the stipulated rules are so stringent at present that if we are not equipped with such information, we cannot obtain any clearance from the authority.</w:t>
      </w:r>
    </w:p>
    <w:p w14:paraId="5AAFA398" w14:textId="77777777" w:rsidR="00CD7919" w:rsidRPr="00A90A88" w:rsidRDefault="00CD7919" w:rsidP="00BD38EF">
      <w:pPr>
        <w:spacing w:line="360" w:lineRule="auto"/>
        <w:jc w:val="both"/>
        <w:rPr>
          <w:rFonts w:eastAsia="Calibri"/>
          <w:bCs/>
          <w:sz w:val="26"/>
          <w:szCs w:val="26"/>
        </w:rPr>
      </w:pPr>
    </w:p>
    <w:p w14:paraId="1F23F030" w14:textId="77777777" w:rsidR="00CD7919" w:rsidRPr="00A90A88" w:rsidRDefault="00CD7919" w:rsidP="00BD38EF">
      <w:pPr>
        <w:spacing w:line="360" w:lineRule="auto"/>
        <w:jc w:val="both"/>
        <w:rPr>
          <w:rFonts w:eastAsia="Calibri"/>
          <w:bCs/>
          <w:sz w:val="26"/>
          <w:szCs w:val="26"/>
        </w:rPr>
      </w:pPr>
      <w:r w:rsidRPr="00A90A88">
        <w:rPr>
          <w:rFonts w:eastAsia="Calibri"/>
          <w:bCs/>
          <w:sz w:val="26"/>
          <w:szCs w:val="26"/>
        </w:rPr>
        <w:t>Any development project essentially requires clearance from various departments which need to be based on information on a developing land. The rehabilitation strategy has almost become a regular part of any development project and therefore the information of presently occupying and to be occupied land, both become essential criteria of the project</w:t>
      </w:r>
    </w:p>
    <w:p w14:paraId="40C21F7A" w14:textId="77777777" w:rsidR="00CD7919" w:rsidRPr="00A90A88" w:rsidRDefault="00CD7919" w:rsidP="00BD38EF">
      <w:pPr>
        <w:spacing w:line="360" w:lineRule="auto"/>
        <w:jc w:val="both"/>
        <w:rPr>
          <w:rFonts w:eastAsia="Calibri"/>
          <w:bCs/>
          <w:sz w:val="26"/>
          <w:szCs w:val="26"/>
        </w:rPr>
      </w:pPr>
    </w:p>
    <w:p w14:paraId="723E7471" w14:textId="77777777" w:rsidR="00CD7919" w:rsidRPr="00A90A88" w:rsidRDefault="00CD7919" w:rsidP="00BD38EF">
      <w:pPr>
        <w:spacing w:line="360" w:lineRule="auto"/>
        <w:jc w:val="both"/>
        <w:rPr>
          <w:rFonts w:eastAsia="Calibri"/>
          <w:bCs/>
          <w:sz w:val="26"/>
          <w:szCs w:val="26"/>
        </w:rPr>
      </w:pPr>
      <w:r w:rsidRPr="00A90A88">
        <w:rPr>
          <w:rFonts w:eastAsia="Calibri"/>
          <w:bCs/>
          <w:sz w:val="26"/>
          <w:szCs w:val="26"/>
        </w:rPr>
        <w:t>The demand for land for any development will always be the primary requirement and to establish utility oriented information system about such land must be important criteria in our policy.</w:t>
      </w:r>
    </w:p>
    <w:p w14:paraId="61060D2F" w14:textId="77777777" w:rsidR="00CD7919" w:rsidRPr="00A90A88" w:rsidRDefault="00CD7919" w:rsidP="00BD38EF">
      <w:pPr>
        <w:spacing w:line="360" w:lineRule="auto"/>
        <w:jc w:val="both"/>
        <w:rPr>
          <w:rFonts w:eastAsia="Calibri"/>
          <w:bCs/>
          <w:sz w:val="26"/>
          <w:szCs w:val="26"/>
        </w:rPr>
      </w:pPr>
    </w:p>
    <w:p w14:paraId="4034A0E9" w14:textId="77777777" w:rsidR="00CD7919" w:rsidRPr="00A90A88" w:rsidRDefault="00CD7919" w:rsidP="00BD38EF">
      <w:pPr>
        <w:spacing w:line="360" w:lineRule="auto"/>
        <w:jc w:val="both"/>
        <w:rPr>
          <w:rFonts w:eastAsia="Calibri"/>
          <w:bCs/>
          <w:sz w:val="26"/>
          <w:szCs w:val="26"/>
        </w:rPr>
      </w:pPr>
      <w:r w:rsidRPr="00A90A88">
        <w:rPr>
          <w:rFonts w:eastAsia="Calibri"/>
          <w:bCs/>
          <w:sz w:val="26"/>
          <w:szCs w:val="26"/>
        </w:rPr>
        <w:t>Geographic information plays an increasingly important role both nationally and internationally. It is useful in environment monitoring and management essential to the survival of future generations.</w:t>
      </w:r>
    </w:p>
    <w:p w14:paraId="3E0DE682" w14:textId="77777777" w:rsidR="00CD7919" w:rsidRPr="00A90A88" w:rsidRDefault="00CD7919" w:rsidP="00BD38EF">
      <w:pPr>
        <w:spacing w:line="360" w:lineRule="auto"/>
        <w:jc w:val="both"/>
        <w:rPr>
          <w:rFonts w:eastAsia="Calibri"/>
          <w:bCs/>
          <w:sz w:val="26"/>
          <w:szCs w:val="26"/>
        </w:rPr>
      </w:pPr>
    </w:p>
    <w:p w14:paraId="3650D73A" w14:textId="77777777" w:rsidR="00CD7919" w:rsidRPr="00A90A88" w:rsidRDefault="00CD7919" w:rsidP="00BD38EF">
      <w:pPr>
        <w:spacing w:line="360" w:lineRule="auto"/>
        <w:jc w:val="both"/>
        <w:rPr>
          <w:rFonts w:eastAsia="Calibri"/>
          <w:bCs/>
          <w:sz w:val="26"/>
          <w:szCs w:val="26"/>
        </w:rPr>
      </w:pPr>
      <w:r w:rsidRPr="00A90A88">
        <w:rPr>
          <w:rFonts w:eastAsia="Calibri"/>
          <w:bCs/>
          <w:sz w:val="26"/>
          <w:szCs w:val="26"/>
        </w:rPr>
        <w:t xml:space="preserve">In developing countries, efforts so far has focused to satisfy on short-time acute needs investment that have yielded immediate tangible results, as in food production, infrastructure and health, have taken precedence over other investments which have been downgraded and neglected. The regrettable result in most developing countries is that overviews of natural resources and environmental states are meager. The information requisite to planning and </w:t>
      </w:r>
      <w:proofErr w:type="spellStart"/>
      <w:r w:rsidRPr="00A90A88">
        <w:rPr>
          <w:rFonts w:eastAsia="Calibri"/>
          <w:bCs/>
          <w:sz w:val="26"/>
          <w:szCs w:val="26"/>
        </w:rPr>
        <w:t>prodent</w:t>
      </w:r>
      <w:proofErr w:type="spellEnd"/>
      <w:r w:rsidRPr="00A90A88">
        <w:rPr>
          <w:rFonts w:eastAsia="Calibri"/>
          <w:bCs/>
          <w:sz w:val="26"/>
          <w:szCs w:val="26"/>
        </w:rPr>
        <w:t xml:space="preserve"> management of renewable and other resources if inadequate. There are not reliable overviews of the extent of environmental damage caused by human activities.</w:t>
      </w:r>
    </w:p>
    <w:p w14:paraId="565DA948" w14:textId="77777777" w:rsidR="00CD7919" w:rsidRPr="00A90A88" w:rsidRDefault="00CD7919" w:rsidP="00BD38EF">
      <w:pPr>
        <w:spacing w:line="360" w:lineRule="auto"/>
        <w:jc w:val="both"/>
        <w:rPr>
          <w:rFonts w:eastAsia="Calibri"/>
          <w:bCs/>
          <w:sz w:val="26"/>
          <w:szCs w:val="26"/>
        </w:rPr>
      </w:pPr>
    </w:p>
    <w:p w14:paraId="6234077F" w14:textId="77777777" w:rsidR="00CD7919" w:rsidRPr="00A90A88" w:rsidRDefault="00CD7919" w:rsidP="00BD38EF">
      <w:pPr>
        <w:spacing w:line="360" w:lineRule="auto"/>
        <w:jc w:val="both"/>
        <w:rPr>
          <w:rFonts w:eastAsia="Calibri"/>
          <w:bCs/>
          <w:sz w:val="26"/>
          <w:szCs w:val="26"/>
        </w:rPr>
      </w:pPr>
      <w:r w:rsidRPr="00A90A88">
        <w:rPr>
          <w:rFonts w:eastAsia="Calibri"/>
          <w:bCs/>
          <w:sz w:val="26"/>
          <w:szCs w:val="26"/>
        </w:rPr>
        <w:t xml:space="preserve">Having dealt so much on what land information system, GIS, L.IS, Database and </w:t>
      </w:r>
      <w:proofErr w:type="spellStart"/>
      <w:r w:rsidRPr="00A90A88">
        <w:rPr>
          <w:rFonts w:eastAsia="Calibri"/>
          <w:bCs/>
          <w:sz w:val="26"/>
          <w:szCs w:val="26"/>
        </w:rPr>
        <w:t>Dutabase</w:t>
      </w:r>
      <w:proofErr w:type="spellEnd"/>
      <w:r w:rsidRPr="00A90A88">
        <w:rPr>
          <w:rFonts w:eastAsia="Calibri"/>
          <w:bCs/>
          <w:sz w:val="26"/>
          <w:szCs w:val="26"/>
        </w:rPr>
        <w:t xml:space="preserve"> Management System (DBMS) are, a step will be taken further into the methodology. Which </w:t>
      </w:r>
      <w:r w:rsidRPr="00A90A88">
        <w:rPr>
          <w:rFonts w:eastAsia="Calibri"/>
          <w:bCs/>
          <w:sz w:val="26"/>
          <w:szCs w:val="26"/>
        </w:rPr>
        <w:lastRenderedPageBreak/>
        <w:t xml:space="preserve">include the database design, data acquisition, data processing </w:t>
      </w:r>
      <w:proofErr w:type="spellStart"/>
      <w:r w:rsidRPr="00A90A88">
        <w:rPr>
          <w:rFonts w:eastAsia="Calibri"/>
          <w:bCs/>
          <w:sz w:val="26"/>
          <w:szCs w:val="26"/>
        </w:rPr>
        <w:t>etc</w:t>
      </w:r>
      <w:proofErr w:type="spellEnd"/>
      <w:r w:rsidRPr="00A90A88">
        <w:rPr>
          <w:rFonts w:eastAsia="Calibri"/>
          <w:bCs/>
          <w:sz w:val="26"/>
          <w:szCs w:val="26"/>
        </w:rPr>
        <w:t>, in chapter three of this report</w:t>
      </w:r>
    </w:p>
    <w:p w14:paraId="6F149A46" w14:textId="77777777" w:rsidR="00CD7919" w:rsidRDefault="00CD7919" w:rsidP="00BD38EF">
      <w:pPr>
        <w:spacing w:line="360" w:lineRule="auto"/>
        <w:jc w:val="both"/>
        <w:rPr>
          <w:rFonts w:eastAsia="Calibri"/>
          <w:b/>
          <w:sz w:val="26"/>
          <w:szCs w:val="26"/>
        </w:rPr>
      </w:pPr>
    </w:p>
    <w:p w14:paraId="046F5C88" w14:textId="77777777" w:rsidR="00CD7919" w:rsidRDefault="00CD7919" w:rsidP="00BD38EF">
      <w:pPr>
        <w:spacing w:line="360" w:lineRule="auto"/>
        <w:jc w:val="both"/>
        <w:rPr>
          <w:rFonts w:eastAsia="Calibri"/>
          <w:b/>
          <w:sz w:val="26"/>
          <w:szCs w:val="26"/>
        </w:rPr>
      </w:pPr>
      <w:r>
        <w:rPr>
          <w:rFonts w:eastAsia="Calibri"/>
          <w:b/>
          <w:sz w:val="26"/>
          <w:szCs w:val="26"/>
        </w:rPr>
        <w:t>Importance of Land Information Systems</w:t>
      </w:r>
    </w:p>
    <w:p w14:paraId="3F3D780A" w14:textId="77777777" w:rsidR="00CD7919" w:rsidRPr="009D3641" w:rsidRDefault="00CD7919" w:rsidP="00CD7919">
      <w:pPr>
        <w:pStyle w:val="ListParagraph"/>
        <w:numPr>
          <w:ilvl w:val="0"/>
          <w:numId w:val="15"/>
        </w:numPr>
        <w:spacing w:after="0" w:line="360" w:lineRule="auto"/>
        <w:jc w:val="both"/>
        <w:rPr>
          <w:rFonts w:eastAsia="Calibri"/>
          <w:bCs/>
          <w:sz w:val="26"/>
          <w:szCs w:val="26"/>
        </w:rPr>
      </w:pPr>
      <w:r w:rsidRPr="009D3641">
        <w:rPr>
          <w:rFonts w:eastAsia="Calibri"/>
          <w:bCs/>
          <w:sz w:val="26"/>
          <w:szCs w:val="26"/>
        </w:rPr>
        <w:t>Land Administration and Management: An efficient LIS simplifies land administration tasks, such as registering ownership, resolving boundary disputes, and managing property taxation. It provides a centralized database for all land-related information, which can be accessed by landowners, government agencies, and developers.</w:t>
      </w:r>
    </w:p>
    <w:p w14:paraId="3432FF09" w14:textId="77777777" w:rsidR="00CD7919" w:rsidRPr="009D3641" w:rsidRDefault="00CD7919" w:rsidP="00CD7919">
      <w:pPr>
        <w:pStyle w:val="ListParagraph"/>
        <w:numPr>
          <w:ilvl w:val="0"/>
          <w:numId w:val="15"/>
        </w:numPr>
        <w:spacing w:after="0" w:line="360" w:lineRule="auto"/>
        <w:jc w:val="both"/>
        <w:rPr>
          <w:rFonts w:eastAsia="Calibri"/>
          <w:bCs/>
          <w:sz w:val="26"/>
          <w:szCs w:val="26"/>
        </w:rPr>
      </w:pPr>
      <w:r w:rsidRPr="009D3641">
        <w:rPr>
          <w:rFonts w:eastAsia="Calibri"/>
          <w:bCs/>
          <w:sz w:val="26"/>
          <w:szCs w:val="26"/>
        </w:rPr>
        <w:t>Urban Planning and Development: Urban planning is highly dependent on land data to design zoning regulations, infrastructure, and public services. By integrating land use data and demographic information, LIS helps planners make informed decisions on urban expansion, housing, transportation, and utilities.</w:t>
      </w:r>
    </w:p>
    <w:p w14:paraId="236EC939" w14:textId="77777777" w:rsidR="00CD7919" w:rsidRPr="009D3641" w:rsidRDefault="00CD7919" w:rsidP="00CD7919">
      <w:pPr>
        <w:pStyle w:val="ListParagraph"/>
        <w:numPr>
          <w:ilvl w:val="0"/>
          <w:numId w:val="15"/>
        </w:numPr>
        <w:spacing w:after="0" w:line="360" w:lineRule="auto"/>
        <w:jc w:val="both"/>
        <w:rPr>
          <w:rFonts w:eastAsia="Calibri"/>
          <w:bCs/>
          <w:sz w:val="26"/>
          <w:szCs w:val="26"/>
        </w:rPr>
      </w:pPr>
      <w:r w:rsidRPr="009D3641">
        <w:rPr>
          <w:rFonts w:eastAsia="Calibri"/>
          <w:bCs/>
          <w:sz w:val="26"/>
          <w:szCs w:val="26"/>
        </w:rPr>
        <w:t>Environmental Protection: An LIS can support environmental management by providing insights into land use changes, deforestation, soil erosion, or pollution. This data can be used to monitor and protect ecosystems, track natural resources, and mitigate environmental degradation.</w:t>
      </w:r>
    </w:p>
    <w:p w14:paraId="6C2A5816" w14:textId="77777777" w:rsidR="00CD7919" w:rsidRPr="009D3641" w:rsidRDefault="00CD7919" w:rsidP="00CD7919">
      <w:pPr>
        <w:pStyle w:val="ListParagraph"/>
        <w:numPr>
          <w:ilvl w:val="0"/>
          <w:numId w:val="15"/>
        </w:numPr>
        <w:spacing w:after="0" w:line="360" w:lineRule="auto"/>
        <w:jc w:val="both"/>
        <w:rPr>
          <w:rFonts w:eastAsia="Calibri"/>
          <w:bCs/>
          <w:sz w:val="26"/>
          <w:szCs w:val="26"/>
        </w:rPr>
      </w:pPr>
      <w:r w:rsidRPr="009D3641">
        <w:rPr>
          <w:rFonts w:eastAsia="Calibri"/>
          <w:bCs/>
          <w:sz w:val="26"/>
          <w:szCs w:val="26"/>
        </w:rPr>
        <w:t>Disaster Management and Risk Assessment: With spatially accurate land data, LIS can help in disaster preparedness and risk management. For instance, in flood-prone areas, LIS can identify flood plains, vulnerable populations, and infrastructure to support mitigation strategies.</w:t>
      </w:r>
    </w:p>
    <w:p w14:paraId="2F822FAA" w14:textId="77777777" w:rsidR="00CD7919" w:rsidRPr="009D3641" w:rsidRDefault="00CD7919" w:rsidP="00CD7919">
      <w:pPr>
        <w:pStyle w:val="ListParagraph"/>
        <w:numPr>
          <w:ilvl w:val="0"/>
          <w:numId w:val="15"/>
        </w:numPr>
        <w:spacing w:after="0" w:line="360" w:lineRule="auto"/>
        <w:jc w:val="both"/>
        <w:rPr>
          <w:rFonts w:eastAsia="Calibri"/>
          <w:bCs/>
          <w:sz w:val="26"/>
          <w:szCs w:val="26"/>
        </w:rPr>
      </w:pPr>
      <w:r w:rsidRPr="009D3641">
        <w:rPr>
          <w:rFonts w:eastAsia="Calibri"/>
          <w:bCs/>
          <w:sz w:val="26"/>
          <w:szCs w:val="26"/>
        </w:rPr>
        <w:t>Agricultural Land Use: For agriculture, LIS helps in identifying land suitability for specific crops, monitoring soil health, and managing irrigation and land reclamation projects. This can improve land productivity and sustainability in rural areas.</w:t>
      </w:r>
    </w:p>
    <w:p w14:paraId="23688BF6" w14:textId="145229A1" w:rsidR="00CD7919" w:rsidRPr="00347DA1" w:rsidRDefault="00CD7919" w:rsidP="00BD38EF">
      <w:pPr>
        <w:pStyle w:val="ListParagraph"/>
        <w:numPr>
          <w:ilvl w:val="0"/>
          <w:numId w:val="15"/>
        </w:numPr>
        <w:spacing w:after="0" w:line="360" w:lineRule="auto"/>
        <w:jc w:val="both"/>
        <w:rPr>
          <w:rFonts w:eastAsia="Calibri"/>
          <w:bCs/>
          <w:sz w:val="26"/>
          <w:szCs w:val="26"/>
        </w:rPr>
      </w:pPr>
      <w:r w:rsidRPr="009D3641">
        <w:rPr>
          <w:rFonts w:eastAsia="Calibri"/>
          <w:bCs/>
          <w:sz w:val="26"/>
          <w:szCs w:val="26"/>
        </w:rPr>
        <w:t>Supporting Government Policies: Governments rely on accurate, up-to-date land data to implement policies, issue permits, enforce zoning laws, and protect public land. LIS supports transparency and accountability by making land data accessible and easy to update.</w:t>
      </w:r>
    </w:p>
    <w:p w14:paraId="7CCE32E8" w14:textId="77777777" w:rsidR="00CD7919" w:rsidRDefault="00CD7919" w:rsidP="00BD38EF">
      <w:pPr>
        <w:spacing w:line="360" w:lineRule="auto"/>
        <w:jc w:val="both"/>
        <w:rPr>
          <w:rFonts w:eastAsia="Calibri"/>
          <w:b/>
          <w:sz w:val="26"/>
          <w:szCs w:val="26"/>
        </w:rPr>
      </w:pPr>
      <w:r>
        <w:rPr>
          <w:rFonts w:eastAsia="Calibri"/>
          <w:b/>
          <w:sz w:val="26"/>
          <w:szCs w:val="26"/>
        </w:rPr>
        <w:lastRenderedPageBreak/>
        <w:t>Benefits of Land Information Systems</w:t>
      </w:r>
    </w:p>
    <w:p w14:paraId="0D83E69F" w14:textId="77777777" w:rsidR="00CD7919" w:rsidRPr="00C51F5A" w:rsidRDefault="00CD7919" w:rsidP="00CD7919">
      <w:pPr>
        <w:pStyle w:val="ListParagraph"/>
        <w:numPr>
          <w:ilvl w:val="1"/>
          <w:numId w:val="15"/>
        </w:numPr>
        <w:spacing w:after="0" w:line="360" w:lineRule="auto"/>
        <w:jc w:val="both"/>
        <w:rPr>
          <w:rFonts w:eastAsia="Calibri"/>
          <w:bCs/>
          <w:sz w:val="26"/>
          <w:szCs w:val="26"/>
        </w:rPr>
      </w:pPr>
      <w:r w:rsidRPr="00C51F5A">
        <w:rPr>
          <w:rFonts w:eastAsia="Calibri"/>
          <w:bCs/>
          <w:sz w:val="26"/>
          <w:szCs w:val="26"/>
        </w:rPr>
        <w:t>Efficiency: By automating data collection, processing, and analysis, LIS streamlines land-related processes, reducing the time and resources needed for manual tasks.</w:t>
      </w:r>
    </w:p>
    <w:p w14:paraId="18330A73" w14:textId="77777777" w:rsidR="00CD7919" w:rsidRPr="00C51F5A" w:rsidRDefault="00CD7919" w:rsidP="00BD38EF">
      <w:pPr>
        <w:spacing w:line="360" w:lineRule="auto"/>
        <w:jc w:val="both"/>
        <w:rPr>
          <w:rFonts w:eastAsia="Calibri"/>
          <w:bCs/>
          <w:sz w:val="26"/>
          <w:szCs w:val="26"/>
        </w:rPr>
      </w:pPr>
    </w:p>
    <w:p w14:paraId="0E85B284" w14:textId="13356336" w:rsidR="00CD7919" w:rsidRPr="00347DA1" w:rsidRDefault="00CD7919" w:rsidP="00347DA1">
      <w:pPr>
        <w:pStyle w:val="ListParagraph"/>
        <w:numPr>
          <w:ilvl w:val="1"/>
          <w:numId w:val="15"/>
        </w:numPr>
        <w:spacing w:after="0" w:line="360" w:lineRule="auto"/>
        <w:jc w:val="both"/>
        <w:rPr>
          <w:rFonts w:eastAsia="Calibri"/>
          <w:bCs/>
          <w:sz w:val="26"/>
          <w:szCs w:val="26"/>
        </w:rPr>
      </w:pPr>
      <w:r w:rsidRPr="00C51F5A">
        <w:rPr>
          <w:rFonts w:eastAsia="Calibri"/>
          <w:bCs/>
          <w:sz w:val="26"/>
          <w:szCs w:val="26"/>
        </w:rPr>
        <w:t>Accuracy: The integration of spatial and non-spatial data ensures that land records are accurate and up-to-date, which is crucial for decision-making and legal purposes.</w:t>
      </w:r>
    </w:p>
    <w:p w14:paraId="3A1E30AB" w14:textId="77777777" w:rsidR="00CD7919" w:rsidRPr="00C51F5A" w:rsidRDefault="00CD7919" w:rsidP="00BD38EF">
      <w:pPr>
        <w:spacing w:line="360" w:lineRule="auto"/>
        <w:jc w:val="both"/>
        <w:rPr>
          <w:rFonts w:eastAsia="Calibri"/>
          <w:bCs/>
          <w:sz w:val="26"/>
          <w:szCs w:val="26"/>
        </w:rPr>
      </w:pPr>
    </w:p>
    <w:p w14:paraId="333DEB3C" w14:textId="77777777" w:rsidR="00CD7919" w:rsidRPr="00C51F5A" w:rsidRDefault="00CD7919" w:rsidP="00CD7919">
      <w:pPr>
        <w:pStyle w:val="ListParagraph"/>
        <w:numPr>
          <w:ilvl w:val="1"/>
          <w:numId w:val="15"/>
        </w:numPr>
        <w:spacing w:after="0" w:line="360" w:lineRule="auto"/>
        <w:jc w:val="both"/>
        <w:rPr>
          <w:rFonts w:eastAsia="Calibri"/>
          <w:bCs/>
          <w:sz w:val="26"/>
          <w:szCs w:val="26"/>
        </w:rPr>
      </w:pPr>
      <w:r w:rsidRPr="00C51F5A">
        <w:rPr>
          <w:rFonts w:eastAsia="Calibri"/>
          <w:bCs/>
          <w:sz w:val="26"/>
          <w:szCs w:val="26"/>
        </w:rPr>
        <w:t>Accessibility: A well-designed LIS makes land data accessible to a wide range of stakeholders, including government authorities, developers, landowners, and the general public.</w:t>
      </w:r>
    </w:p>
    <w:p w14:paraId="697631D7" w14:textId="77777777" w:rsidR="00CD7919" w:rsidRPr="00C51F5A" w:rsidRDefault="00CD7919" w:rsidP="00BD38EF">
      <w:pPr>
        <w:spacing w:line="360" w:lineRule="auto"/>
        <w:jc w:val="both"/>
        <w:rPr>
          <w:rFonts w:eastAsia="Calibri"/>
          <w:bCs/>
          <w:sz w:val="26"/>
          <w:szCs w:val="26"/>
        </w:rPr>
      </w:pPr>
    </w:p>
    <w:p w14:paraId="7662E529" w14:textId="77777777" w:rsidR="00CD7919" w:rsidRPr="00C51F5A" w:rsidRDefault="00CD7919" w:rsidP="00CD7919">
      <w:pPr>
        <w:pStyle w:val="ListParagraph"/>
        <w:numPr>
          <w:ilvl w:val="1"/>
          <w:numId w:val="15"/>
        </w:numPr>
        <w:spacing w:after="0" w:line="360" w:lineRule="auto"/>
        <w:jc w:val="both"/>
        <w:rPr>
          <w:rFonts w:eastAsia="Calibri"/>
          <w:bCs/>
          <w:sz w:val="26"/>
          <w:szCs w:val="26"/>
        </w:rPr>
      </w:pPr>
      <w:r w:rsidRPr="00C51F5A">
        <w:rPr>
          <w:rFonts w:eastAsia="Calibri"/>
          <w:bCs/>
          <w:sz w:val="26"/>
          <w:szCs w:val="26"/>
        </w:rPr>
        <w:t>Transparency and Accountability: An LIS allows for better tracking of land ownership, land-use changes, and zoning compliance, fostering transparency and accountability in land management.</w:t>
      </w:r>
    </w:p>
    <w:p w14:paraId="197097E2" w14:textId="77777777" w:rsidR="00CD7919" w:rsidRPr="00C51F5A" w:rsidRDefault="00CD7919" w:rsidP="00BD38EF">
      <w:pPr>
        <w:spacing w:line="360" w:lineRule="auto"/>
        <w:jc w:val="both"/>
        <w:rPr>
          <w:rFonts w:eastAsia="Calibri"/>
          <w:bCs/>
          <w:sz w:val="26"/>
          <w:szCs w:val="26"/>
        </w:rPr>
      </w:pPr>
    </w:p>
    <w:p w14:paraId="0F7F8708" w14:textId="77777777" w:rsidR="00CD7919" w:rsidRPr="00C51F5A" w:rsidRDefault="00CD7919" w:rsidP="00CD7919">
      <w:pPr>
        <w:pStyle w:val="ListParagraph"/>
        <w:numPr>
          <w:ilvl w:val="1"/>
          <w:numId w:val="15"/>
        </w:numPr>
        <w:spacing w:after="0" w:line="360" w:lineRule="auto"/>
        <w:jc w:val="both"/>
        <w:rPr>
          <w:rFonts w:eastAsia="Calibri"/>
          <w:bCs/>
          <w:sz w:val="26"/>
          <w:szCs w:val="26"/>
        </w:rPr>
      </w:pPr>
      <w:r w:rsidRPr="00C51F5A">
        <w:rPr>
          <w:rFonts w:eastAsia="Calibri"/>
          <w:bCs/>
          <w:sz w:val="26"/>
          <w:szCs w:val="26"/>
        </w:rPr>
        <w:t>Support for Sustainable Development: By providing the necessary tools to assess land use and environmental conditions, LIS supports sustainable land use practices, helping to balance development with environmental conservation.</w:t>
      </w:r>
    </w:p>
    <w:p w14:paraId="2A6BEDC9" w14:textId="77777777" w:rsidR="00CD7919" w:rsidRPr="00C51F5A" w:rsidRDefault="00CD7919" w:rsidP="00BD38EF">
      <w:pPr>
        <w:spacing w:line="360" w:lineRule="auto"/>
        <w:jc w:val="both"/>
        <w:rPr>
          <w:rFonts w:eastAsia="Calibri"/>
          <w:bCs/>
          <w:sz w:val="26"/>
          <w:szCs w:val="26"/>
        </w:rPr>
      </w:pPr>
    </w:p>
    <w:p w14:paraId="098E147C" w14:textId="77777777" w:rsidR="00CD7919" w:rsidRDefault="00CD7919" w:rsidP="00BD38EF">
      <w:pPr>
        <w:spacing w:line="360" w:lineRule="auto"/>
        <w:jc w:val="both"/>
        <w:rPr>
          <w:rFonts w:eastAsia="Calibri"/>
          <w:b/>
          <w:sz w:val="26"/>
          <w:szCs w:val="26"/>
        </w:rPr>
      </w:pPr>
      <w:r>
        <w:rPr>
          <w:rFonts w:eastAsia="Calibri"/>
          <w:b/>
          <w:sz w:val="26"/>
          <w:szCs w:val="26"/>
        </w:rPr>
        <w:t>The Role of Land Information Systems in Land Administration</w:t>
      </w:r>
    </w:p>
    <w:p w14:paraId="2AB49212" w14:textId="77777777" w:rsidR="00CD7919" w:rsidRPr="00C51F5A" w:rsidRDefault="00CD7919" w:rsidP="00BD38EF">
      <w:pPr>
        <w:spacing w:line="360" w:lineRule="auto"/>
        <w:jc w:val="both"/>
        <w:rPr>
          <w:rFonts w:eastAsia="Calibri"/>
          <w:bCs/>
          <w:sz w:val="26"/>
          <w:szCs w:val="26"/>
        </w:rPr>
      </w:pPr>
      <w:r w:rsidRPr="00C51F5A">
        <w:rPr>
          <w:rFonts w:eastAsia="Calibri"/>
          <w:bCs/>
          <w:sz w:val="26"/>
          <w:szCs w:val="26"/>
        </w:rPr>
        <w:t xml:space="preserve">Land administration is one of the primary functions of an LIS. In land governance, LIS supports the management of land ownership, transactions, land tenure, and rights, providing a comprehensive framework for managing land and resolving disputes. According to </w:t>
      </w:r>
      <w:proofErr w:type="spellStart"/>
      <w:r w:rsidRPr="00C51F5A">
        <w:rPr>
          <w:rFonts w:eastAsia="Calibri"/>
          <w:bCs/>
          <w:sz w:val="26"/>
          <w:szCs w:val="26"/>
        </w:rPr>
        <w:t>Enemark</w:t>
      </w:r>
      <w:proofErr w:type="spellEnd"/>
      <w:r w:rsidRPr="00C51F5A">
        <w:rPr>
          <w:rFonts w:eastAsia="Calibri"/>
          <w:bCs/>
          <w:sz w:val="26"/>
          <w:szCs w:val="26"/>
        </w:rPr>
        <w:t xml:space="preserve"> et al. (2005), a well-functioning land administration system is </w:t>
      </w:r>
      <w:r w:rsidRPr="00C51F5A">
        <w:rPr>
          <w:rFonts w:eastAsia="Calibri"/>
          <w:bCs/>
          <w:sz w:val="26"/>
          <w:szCs w:val="26"/>
        </w:rPr>
        <w:lastRenderedPageBreak/>
        <w:t>crucial for economic growth, as it provides clear property rights, reduces land disputes, and encourages investment.</w:t>
      </w:r>
    </w:p>
    <w:p w14:paraId="6C5478C7" w14:textId="77777777" w:rsidR="00CD7919" w:rsidRPr="00C51F5A" w:rsidRDefault="00CD7919" w:rsidP="00BD38EF">
      <w:pPr>
        <w:spacing w:line="360" w:lineRule="auto"/>
        <w:jc w:val="both"/>
        <w:rPr>
          <w:rFonts w:eastAsia="Calibri"/>
          <w:bCs/>
          <w:sz w:val="26"/>
          <w:szCs w:val="26"/>
        </w:rPr>
      </w:pPr>
    </w:p>
    <w:p w14:paraId="7FAA6BFE" w14:textId="77777777" w:rsidR="00CD7919" w:rsidRPr="00C51F5A" w:rsidRDefault="00CD7919" w:rsidP="00BD38EF">
      <w:pPr>
        <w:spacing w:line="360" w:lineRule="auto"/>
        <w:jc w:val="both"/>
        <w:rPr>
          <w:rFonts w:eastAsia="Calibri"/>
          <w:bCs/>
          <w:sz w:val="26"/>
          <w:szCs w:val="26"/>
        </w:rPr>
      </w:pPr>
      <w:r w:rsidRPr="00C51F5A">
        <w:rPr>
          <w:rFonts w:eastAsia="Calibri"/>
          <w:bCs/>
          <w:sz w:val="26"/>
          <w:szCs w:val="26"/>
        </w:rPr>
        <w:t>An LIS typically includes land registration, property valuation, and cadastral mapping. Cadastral systems that use LIS technologies ensure that accurate and up-to-date land records are maintained, reducing the risk of conflicts, fraud, and illegal land transactions. Studies, such as those by Williamson et al. (2010), have highlighted the importance of secure land tenure in promoting sustainable development, especially in developing countries where land ownership is often informal and poorly documented.</w:t>
      </w:r>
    </w:p>
    <w:p w14:paraId="47FDD94C" w14:textId="77777777" w:rsidR="00CD7919" w:rsidRPr="00C51F5A" w:rsidRDefault="00CD7919" w:rsidP="00BD38EF">
      <w:pPr>
        <w:spacing w:line="360" w:lineRule="auto"/>
        <w:jc w:val="both"/>
        <w:rPr>
          <w:rFonts w:eastAsia="Calibri"/>
          <w:bCs/>
          <w:sz w:val="26"/>
          <w:szCs w:val="26"/>
        </w:rPr>
      </w:pPr>
    </w:p>
    <w:p w14:paraId="70861358" w14:textId="77777777" w:rsidR="00CD7919" w:rsidRDefault="00CD7919" w:rsidP="00BD38EF">
      <w:pPr>
        <w:spacing w:line="360" w:lineRule="auto"/>
        <w:jc w:val="both"/>
        <w:rPr>
          <w:rFonts w:eastAsia="Calibri"/>
          <w:b/>
          <w:sz w:val="26"/>
          <w:szCs w:val="26"/>
        </w:rPr>
      </w:pPr>
      <w:r>
        <w:rPr>
          <w:rFonts w:eastAsia="Calibri"/>
          <w:b/>
          <w:sz w:val="26"/>
          <w:szCs w:val="26"/>
        </w:rPr>
        <w:t>Technological Advancements in LIS</w:t>
      </w:r>
    </w:p>
    <w:p w14:paraId="62A115E5" w14:textId="77777777" w:rsidR="00CD7919" w:rsidRPr="00D05FDB" w:rsidRDefault="00CD7919" w:rsidP="00BD38EF">
      <w:pPr>
        <w:spacing w:line="360" w:lineRule="auto"/>
        <w:jc w:val="both"/>
        <w:rPr>
          <w:rFonts w:eastAsia="Calibri"/>
          <w:bCs/>
          <w:sz w:val="26"/>
          <w:szCs w:val="26"/>
        </w:rPr>
      </w:pPr>
      <w:r w:rsidRPr="00D05FDB">
        <w:rPr>
          <w:rFonts w:eastAsia="Calibri"/>
          <w:bCs/>
          <w:sz w:val="26"/>
          <w:szCs w:val="26"/>
        </w:rPr>
        <w:t xml:space="preserve">The development of Geographic Information Systems (GIS) has greatly enhanced the capabilities of LIS by providing tools for spatial data analysis and mapping. GIS allows for the integration of spatial and non-spatial data, which is a critical feature of modern LIS. </w:t>
      </w:r>
      <w:proofErr w:type="spellStart"/>
      <w:r w:rsidRPr="00D05FDB">
        <w:rPr>
          <w:rFonts w:eastAsia="Calibri"/>
          <w:bCs/>
          <w:sz w:val="26"/>
          <w:szCs w:val="26"/>
        </w:rPr>
        <w:t>Brovelli</w:t>
      </w:r>
      <w:proofErr w:type="spellEnd"/>
      <w:r w:rsidRPr="00D05FDB">
        <w:rPr>
          <w:rFonts w:eastAsia="Calibri"/>
          <w:bCs/>
          <w:sz w:val="26"/>
          <w:szCs w:val="26"/>
        </w:rPr>
        <w:t xml:space="preserve"> et al. (2012) discuss how GIS-based systems provide precise mapping of property boundaries, supporting efficient urban planning, land valuation, and land-use zoning.</w:t>
      </w:r>
    </w:p>
    <w:p w14:paraId="58D1E701" w14:textId="77777777" w:rsidR="00CD7919" w:rsidRPr="00D05FDB" w:rsidRDefault="00CD7919" w:rsidP="00BD38EF">
      <w:pPr>
        <w:spacing w:line="360" w:lineRule="auto"/>
        <w:jc w:val="both"/>
        <w:rPr>
          <w:rFonts w:eastAsia="Calibri"/>
          <w:bCs/>
          <w:sz w:val="26"/>
          <w:szCs w:val="26"/>
        </w:rPr>
      </w:pPr>
    </w:p>
    <w:p w14:paraId="0797F206" w14:textId="77777777" w:rsidR="00CD7919" w:rsidRPr="00D05FDB" w:rsidRDefault="00CD7919" w:rsidP="00BD38EF">
      <w:pPr>
        <w:spacing w:line="360" w:lineRule="auto"/>
        <w:jc w:val="both"/>
        <w:rPr>
          <w:rFonts w:eastAsia="Calibri"/>
          <w:bCs/>
          <w:sz w:val="26"/>
          <w:szCs w:val="26"/>
        </w:rPr>
      </w:pPr>
      <w:r w:rsidRPr="00D05FDB">
        <w:rPr>
          <w:rFonts w:eastAsia="Calibri"/>
          <w:bCs/>
          <w:sz w:val="26"/>
          <w:szCs w:val="26"/>
        </w:rPr>
        <w:t>Furthermore, the advent of remote sensing technologies and satellite imagery has expanded the scope of LIS. According to Miller (2007), the integration of satellite-based imagery into LIS enables the monitoring of land use changes, environmental degradation, and urban sprawl. Google Earth Engine and Sentinel Hub, for example, are widely used platforms for analyzing time-series satellite imagery, making it easier to detect land cover changes over time, and to support policy decisions related to environmental conservation and urban planning.</w:t>
      </w:r>
    </w:p>
    <w:p w14:paraId="6B2C8FCB" w14:textId="77777777" w:rsidR="00CD7919" w:rsidRPr="00D05FDB" w:rsidRDefault="00CD7919" w:rsidP="00BD38EF">
      <w:pPr>
        <w:spacing w:line="360" w:lineRule="auto"/>
        <w:jc w:val="both"/>
        <w:rPr>
          <w:rFonts w:eastAsia="Calibri"/>
          <w:bCs/>
          <w:sz w:val="26"/>
          <w:szCs w:val="26"/>
        </w:rPr>
      </w:pPr>
    </w:p>
    <w:p w14:paraId="279540C1" w14:textId="77777777" w:rsidR="00CD7919" w:rsidRPr="00D05FDB" w:rsidRDefault="00CD7919" w:rsidP="00BD38EF">
      <w:pPr>
        <w:spacing w:line="360" w:lineRule="auto"/>
        <w:jc w:val="both"/>
        <w:rPr>
          <w:rFonts w:eastAsia="Calibri"/>
          <w:bCs/>
          <w:sz w:val="26"/>
          <w:szCs w:val="26"/>
        </w:rPr>
      </w:pPr>
      <w:r w:rsidRPr="00D05FDB">
        <w:rPr>
          <w:rFonts w:eastAsia="Calibri"/>
          <w:bCs/>
          <w:sz w:val="26"/>
          <w:szCs w:val="26"/>
        </w:rPr>
        <w:t xml:space="preserve">Cloud computing has also emerged as a transformative technology for LIS. Cloud-based GIS platforms allow for the storage and analysis of vast amounts of geospatial data, </w:t>
      </w:r>
      <w:r w:rsidRPr="00D05FDB">
        <w:rPr>
          <w:rFonts w:eastAsia="Calibri"/>
          <w:bCs/>
          <w:sz w:val="26"/>
          <w:szCs w:val="26"/>
        </w:rPr>
        <w:lastRenderedPageBreak/>
        <w:t>making LIS more scalable, accessible, and cost-effective. Tomlinson et al. (2016) argue that cloud-based solutions enhance collaboration between various stakeholders, including government agencies, landowners, and developers, by providing real-time access to land data.</w:t>
      </w:r>
    </w:p>
    <w:p w14:paraId="23E1F612" w14:textId="77777777" w:rsidR="00CD7919" w:rsidRPr="00D05FDB" w:rsidRDefault="00CD7919" w:rsidP="00BD38EF">
      <w:pPr>
        <w:spacing w:line="360" w:lineRule="auto"/>
        <w:jc w:val="both"/>
        <w:rPr>
          <w:rFonts w:eastAsia="Calibri"/>
          <w:bCs/>
          <w:sz w:val="26"/>
          <w:szCs w:val="26"/>
        </w:rPr>
      </w:pPr>
    </w:p>
    <w:p w14:paraId="2EA9CEBB" w14:textId="77777777" w:rsidR="00CD7919" w:rsidRDefault="00CD7919" w:rsidP="00BD38EF">
      <w:pPr>
        <w:spacing w:line="360" w:lineRule="auto"/>
        <w:jc w:val="both"/>
        <w:rPr>
          <w:rFonts w:eastAsia="Calibri"/>
          <w:b/>
          <w:sz w:val="26"/>
          <w:szCs w:val="26"/>
        </w:rPr>
      </w:pPr>
      <w:r>
        <w:rPr>
          <w:rFonts w:eastAsia="Calibri"/>
          <w:b/>
          <w:sz w:val="26"/>
          <w:szCs w:val="26"/>
        </w:rPr>
        <w:t>Challenges in Implementing and Managing LIS</w:t>
      </w:r>
    </w:p>
    <w:p w14:paraId="436CACA2" w14:textId="77777777" w:rsidR="00CD7919" w:rsidRPr="00D05FDB" w:rsidRDefault="00CD7919" w:rsidP="00BD38EF">
      <w:pPr>
        <w:spacing w:line="360" w:lineRule="auto"/>
        <w:jc w:val="both"/>
        <w:rPr>
          <w:rFonts w:eastAsia="Calibri"/>
          <w:bCs/>
          <w:sz w:val="26"/>
          <w:szCs w:val="26"/>
        </w:rPr>
      </w:pPr>
      <w:r w:rsidRPr="00D05FDB">
        <w:rPr>
          <w:rFonts w:eastAsia="Calibri"/>
          <w:bCs/>
          <w:sz w:val="26"/>
          <w:szCs w:val="26"/>
        </w:rPr>
        <w:t xml:space="preserve">Despite the technological advancements, the implementation of an LIS faces several challenges. One of the primary obstacles is the data availability and quality issue. Many countries, particularly in developing regions, lack accurate and up-to-date land data. </w:t>
      </w:r>
      <w:proofErr w:type="spellStart"/>
      <w:r w:rsidRPr="00D05FDB">
        <w:rPr>
          <w:rFonts w:eastAsia="Calibri"/>
          <w:bCs/>
          <w:sz w:val="26"/>
          <w:szCs w:val="26"/>
        </w:rPr>
        <w:t>Deininger</w:t>
      </w:r>
      <w:proofErr w:type="spellEnd"/>
      <w:r w:rsidRPr="00D05FDB">
        <w:rPr>
          <w:rFonts w:eastAsia="Calibri"/>
          <w:bCs/>
          <w:sz w:val="26"/>
          <w:szCs w:val="26"/>
        </w:rPr>
        <w:t xml:space="preserve"> et al. (2011) note that poor data quality, inconsistent land records, and inadequate cadastral surveys are significant barriers to establishing effective LIS systems. In many cases, land information is fragmented across multiple agencies, leading to inefficiencies and inconsistencies.</w:t>
      </w:r>
    </w:p>
    <w:p w14:paraId="3B278E61" w14:textId="77777777" w:rsidR="00CD7919" w:rsidRPr="00D05FDB" w:rsidRDefault="00CD7919" w:rsidP="00BD38EF">
      <w:pPr>
        <w:spacing w:line="360" w:lineRule="auto"/>
        <w:jc w:val="both"/>
        <w:rPr>
          <w:rFonts w:eastAsia="Calibri"/>
          <w:bCs/>
          <w:sz w:val="26"/>
          <w:szCs w:val="26"/>
        </w:rPr>
      </w:pPr>
    </w:p>
    <w:p w14:paraId="778DFCAC" w14:textId="77777777" w:rsidR="00CD7919" w:rsidRPr="00D05FDB" w:rsidRDefault="00CD7919" w:rsidP="00BD38EF">
      <w:pPr>
        <w:spacing w:line="360" w:lineRule="auto"/>
        <w:jc w:val="both"/>
        <w:rPr>
          <w:rFonts w:eastAsia="Calibri"/>
          <w:bCs/>
          <w:sz w:val="26"/>
          <w:szCs w:val="26"/>
        </w:rPr>
      </w:pPr>
      <w:r w:rsidRPr="00D05FDB">
        <w:rPr>
          <w:rFonts w:eastAsia="Calibri"/>
          <w:bCs/>
          <w:sz w:val="26"/>
          <w:szCs w:val="26"/>
        </w:rPr>
        <w:t xml:space="preserve">Another significant challenge is data standardization. </w:t>
      </w:r>
      <w:proofErr w:type="spellStart"/>
      <w:r w:rsidRPr="00D05FDB">
        <w:rPr>
          <w:rFonts w:eastAsia="Calibri"/>
          <w:bCs/>
          <w:sz w:val="26"/>
          <w:szCs w:val="26"/>
        </w:rPr>
        <w:t>Minghua</w:t>
      </w:r>
      <w:proofErr w:type="spellEnd"/>
      <w:r w:rsidRPr="00D05FDB">
        <w:rPr>
          <w:rFonts w:eastAsia="Calibri"/>
          <w:bCs/>
          <w:sz w:val="26"/>
          <w:szCs w:val="26"/>
        </w:rPr>
        <w:t xml:space="preserve"> et al. (2019) discuss how the lack of common standards for data collection and management often complicates the integration of land data from different sources. Inconsistent formats and classifications across agencies and regions can lead to significant discrepancies in land records, making it difficult to conduct reliable spatial analysis.</w:t>
      </w:r>
    </w:p>
    <w:p w14:paraId="1D233FBB" w14:textId="77777777" w:rsidR="00CD7919" w:rsidRPr="00D05FDB" w:rsidRDefault="00CD7919" w:rsidP="00BD38EF">
      <w:pPr>
        <w:spacing w:line="360" w:lineRule="auto"/>
        <w:jc w:val="both"/>
        <w:rPr>
          <w:rFonts w:eastAsia="Calibri"/>
          <w:bCs/>
          <w:sz w:val="26"/>
          <w:szCs w:val="26"/>
        </w:rPr>
      </w:pPr>
    </w:p>
    <w:p w14:paraId="6C50BC7A" w14:textId="77777777" w:rsidR="00CD7919" w:rsidRPr="00D05FDB" w:rsidRDefault="00CD7919" w:rsidP="00BD38EF">
      <w:pPr>
        <w:spacing w:line="360" w:lineRule="auto"/>
        <w:jc w:val="both"/>
        <w:rPr>
          <w:rFonts w:eastAsia="Calibri"/>
          <w:bCs/>
          <w:sz w:val="26"/>
          <w:szCs w:val="26"/>
        </w:rPr>
      </w:pPr>
      <w:r w:rsidRPr="00D05FDB">
        <w:rPr>
          <w:rFonts w:eastAsia="Calibri"/>
          <w:bCs/>
          <w:sz w:val="26"/>
          <w:szCs w:val="26"/>
        </w:rPr>
        <w:t>Financial constraints are another hurdle in establishing an LIS. Robinson et al. (2004) emphasize the high costs associated with implementing LIS, especially in developing countries. These costs include investments in infrastructure, software, personnel training, and data collection. However, the authors argue that the benefits of LIS—such as reduced land disputes, improved land management, and increased transparency—far outweigh the initial investment.</w:t>
      </w:r>
    </w:p>
    <w:p w14:paraId="705B8276" w14:textId="77777777" w:rsidR="00CD7919" w:rsidRPr="00D05FDB" w:rsidRDefault="00CD7919" w:rsidP="00BD38EF">
      <w:pPr>
        <w:spacing w:line="360" w:lineRule="auto"/>
        <w:jc w:val="both"/>
        <w:rPr>
          <w:rFonts w:eastAsia="Calibri"/>
          <w:bCs/>
          <w:sz w:val="26"/>
          <w:szCs w:val="26"/>
        </w:rPr>
      </w:pPr>
    </w:p>
    <w:p w14:paraId="01A8E9AC" w14:textId="77777777" w:rsidR="00CD7919" w:rsidRPr="00D05FDB" w:rsidRDefault="00CD7919" w:rsidP="00BD38EF">
      <w:pPr>
        <w:spacing w:line="360" w:lineRule="auto"/>
        <w:jc w:val="both"/>
        <w:rPr>
          <w:rFonts w:eastAsia="Calibri"/>
          <w:bCs/>
          <w:sz w:val="26"/>
          <w:szCs w:val="26"/>
        </w:rPr>
      </w:pPr>
      <w:r w:rsidRPr="00D05FDB">
        <w:rPr>
          <w:rFonts w:eastAsia="Calibri"/>
          <w:bCs/>
          <w:sz w:val="26"/>
          <w:szCs w:val="26"/>
        </w:rPr>
        <w:lastRenderedPageBreak/>
        <w:t xml:space="preserve">Additionally, institutional and legal barriers can impede the effective functioning of LIS. </w:t>
      </w:r>
      <w:proofErr w:type="spellStart"/>
      <w:r w:rsidRPr="00D05FDB">
        <w:rPr>
          <w:rFonts w:eastAsia="Calibri"/>
          <w:bCs/>
          <w:sz w:val="26"/>
          <w:szCs w:val="26"/>
        </w:rPr>
        <w:t>Amedzro</w:t>
      </w:r>
      <w:proofErr w:type="spellEnd"/>
      <w:r w:rsidRPr="00D05FDB">
        <w:rPr>
          <w:rFonts w:eastAsia="Calibri"/>
          <w:bCs/>
          <w:sz w:val="26"/>
          <w:szCs w:val="26"/>
        </w:rPr>
        <w:t xml:space="preserve"> and </w:t>
      </w:r>
      <w:proofErr w:type="spellStart"/>
      <w:r w:rsidRPr="00D05FDB">
        <w:rPr>
          <w:rFonts w:eastAsia="Calibri"/>
          <w:bCs/>
          <w:sz w:val="26"/>
          <w:szCs w:val="26"/>
        </w:rPr>
        <w:t>Ayee</w:t>
      </w:r>
      <w:proofErr w:type="spellEnd"/>
      <w:r w:rsidRPr="00D05FDB">
        <w:rPr>
          <w:rFonts w:eastAsia="Calibri"/>
          <w:bCs/>
          <w:sz w:val="26"/>
          <w:szCs w:val="26"/>
        </w:rPr>
        <w:t xml:space="preserve"> (2014) highlight how issues like lack of political will, corruption, and poor governance can undermine efforts to implement an LIS. The authors suggest that political support and public trust are essential for the successful implementation and long-term sustainability of land information systems.</w:t>
      </w:r>
    </w:p>
    <w:p w14:paraId="4F0ECFEE" w14:textId="77777777" w:rsidR="00CD7919" w:rsidRPr="00D05FDB" w:rsidRDefault="00CD7919" w:rsidP="00BD38EF">
      <w:pPr>
        <w:spacing w:line="360" w:lineRule="auto"/>
        <w:jc w:val="both"/>
        <w:rPr>
          <w:rFonts w:eastAsia="Calibri"/>
          <w:bCs/>
          <w:sz w:val="26"/>
          <w:szCs w:val="26"/>
        </w:rPr>
      </w:pPr>
    </w:p>
    <w:p w14:paraId="064BABC4" w14:textId="77777777" w:rsidR="00CD7919" w:rsidRDefault="00CD7919" w:rsidP="00BD38EF">
      <w:pPr>
        <w:spacing w:line="360" w:lineRule="auto"/>
        <w:jc w:val="both"/>
        <w:rPr>
          <w:rFonts w:eastAsia="Calibri"/>
          <w:b/>
          <w:sz w:val="26"/>
          <w:szCs w:val="26"/>
        </w:rPr>
      </w:pPr>
      <w:r>
        <w:rPr>
          <w:rFonts w:eastAsia="Calibri"/>
          <w:b/>
          <w:sz w:val="26"/>
          <w:szCs w:val="26"/>
        </w:rPr>
        <w:t>Applications of Land Information Systems</w:t>
      </w:r>
    </w:p>
    <w:p w14:paraId="20092A90" w14:textId="77777777" w:rsidR="00CD7919" w:rsidRPr="00D05FDB" w:rsidRDefault="00CD7919" w:rsidP="00BD38EF">
      <w:pPr>
        <w:spacing w:line="360" w:lineRule="auto"/>
        <w:jc w:val="both"/>
        <w:rPr>
          <w:rFonts w:eastAsia="Calibri"/>
          <w:bCs/>
          <w:sz w:val="26"/>
          <w:szCs w:val="26"/>
        </w:rPr>
      </w:pPr>
      <w:r w:rsidRPr="00D05FDB">
        <w:rPr>
          <w:rFonts w:eastAsia="Calibri"/>
          <w:bCs/>
          <w:sz w:val="26"/>
          <w:szCs w:val="26"/>
        </w:rPr>
        <w:t>Land Information Systems are applied in various sectors, and the literature shows a diverse range of applications across different contexts:</w:t>
      </w:r>
    </w:p>
    <w:p w14:paraId="1AB29E2C" w14:textId="77777777" w:rsidR="00CD7919" w:rsidRPr="00D05FDB" w:rsidRDefault="00CD7919" w:rsidP="00BD38EF">
      <w:pPr>
        <w:spacing w:line="360" w:lineRule="auto"/>
        <w:jc w:val="both"/>
        <w:rPr>
          <w:rFonts w:eastAsia="Calibri"/>
          <w:bCs/>
          <w:sz w:val="26"/>
          <w:szCs w:val="26"/>
        </w:rPr>
      </w:pPr>
    </w:p>
    <w:p w14:paraId="516AB8E1" w14:textId="77777777" w:rsidR="00CD7919" w:rsidRPr="00D05FDB" w:rsidRDefault="00CD7919" w:rsidP="00CD7919">
      <w:pPr>
        <w:pStyle w:val="ListParagraph"/>
        <w:numPr>
          <w:ilvl w:val="1"/>
          <w:numId w:val="15"/>
        </w:numPr>
        <w:spacing w:after="0" w:line="360" w:lineRule="auto"/>
        <w:jc w:val="both"/>
        <w:rPr>
          <w:rFonts w:eastAsia="Calibri"/>
          <w:bCs/>
          <w:sz w:val="26"/>
          <w:szCs w:val="26"/>
        </w:rPr>
      </w:pPr>
      <w:r w:rsidRPr="00D05FDB">
        <w:rPr>
          <w:rFonts w:eastAsia="Calibri"/>
          <w:bCs/>
          <w:sz w:val="26"/>
          <w:szCs w:val="26"/>
        </w:rPr>
        <w:t>Urban Planning and Development: LIS is instrumental in urban planning and zoning decisions. According to Zhang and Wu (2008), cities can use LIS to analyze land-use patterns, plan infrastructure, and optimize the allocation of resources. By analyzing land data, planners can make informed decisions about where to build residential, commercial, and industrial zones, as well as where to invest in infrastructure such as roads and public services.</w:t>
      </w:r>
    </w:p>
    <w:p w14:paraId="064360BD" w14:textId="77777777" w:rsidR="00CD7919" w:rsidRPr="00D05FDB" w:rsidRDefault="00CD7919" w:rsidP="00BD38EF">
      <w:pPr>
        <w:spacing w:line="360" w:lineRule="auto"/>
        <w:jc w:val="both"/>
        <w:rPr>
          <w:rFonts w:eastAsia="Calibri"/>
          <w:bCs/>
          <w:sz w:val="26"/>
          <w:szCs w:val="26"/>
        </w:rPr>
      </w:pPr>
    </w:p>
    <w:p w14:paraId="61E2F3B2" w14:textId="77777777" w:rsidR="00CD7919" w:rsidRPr="00D05FDB" w:rsidRDefault="00CD7919" w:rsidP="00CD7919">
      <w:pPr>
        <w:pStyle w:val="ListParagraph"/>
        <w:numPr>
          <w:ilvl w:val="1"/>
          <w:numId w:val="15"/>
        </w:numPr>
        <w:spacing w:after="0" w:line="360" w:lineRule="auto"/>
        <w:jc w:val="both"/>
        <w:rPr>
          <w:rFonts w:eastAsia="Calibri"/>
          <w:bCs/>
          <w:sz w:val="26"/>
          <w:szCs w:val="26"/>
        </w:rPr>
      </w:pPr>
      <w:r w:rsidRPr="00D05FDB">
        <w:rPr>
          <w:rFonts w:eastAsia="Calibri"/>
          <w:bCs/>
          <w:sz w:val="26"/>
          <w:szCs w:val="26"/>
        </w:rPr>
        <w:t xml:space="preserve">Environmental Management: Remote sensing and spatial analysis capabilities in LIS allow for the monitoring of environmental changes. </w:t>
      </w:r>
      <w:proofErr w:type="spellStart"/>
      <w:r w:rsidRPr="00D05FDB">
        <w:rPr>
          <w:rFonts w:eastAsia="Calibri"/>
          <w:bCs/>
          <w:sz w:val="26"/>
          <w:szCs w:val="26"/>
        </w:rPr>
        <w:t>Dewan</w:t>
      </w:r>
      <w:proofErr w:type="spellEnd"/>
      <w:r w:rsidRPr="00D05FDB">
        <w:rPr>
          <w:rFonts w:eastAsia="Calibri"/>
          <w:bCs/>
          <w:sz w:val="26"/>
          <w:szCs w:val="26"/>
        </w:rPr>
        <w:t xml:space="preserve"> et al. (2012) use an LIS to study land use changes and deforestation in the Amazon, showing that such systems can track changes in vegetation cover over time, enabling governments and conservationists to take proactive measures in protecting natural habitats.</w:t>
      </w:r>
    </w:p>
    <w:p w14:paraId="5AABE6FA" w14:textId="77777777" w:rsidR="00CD7919" w:rsidRPr="00D05FDB" w:rsidRDefault="00CD7919" w:rsidP="00BD38EF">
      <w:pPr>
        <w:pStyle w:val="ListParagraph"/>
        <w:jc w:val="both"/>
        <w:rPr>
          <w:rFonts w:eastAsia="Calibri"/>
          <w:bCs/>
          <w:sz w:val="26"/>
          <w:szCs w:val="26"/>
        </w:rPr>
      </w:pPr>
    </w:p>
    <w:p w14:paraId="0FC8F391" w14:textId="77777777" w:rsidR="00CD7919" w:rsidRPr="00D05FDB" w:rsidRDefault="00CD7919" w:rsidP="00BD38EF">
      <w:pPr>
        <w:spacing w:line="360" w:lineRule="auto"/>
        <w:jc w:val="both"/>
        <w:rPr>
          <w:rFonts w:eastAsia="Calibri"/>
          <w:bCs/>
          <w:sz w:val="26"/>
          <w:szCs w:val="26"/>
        </w:rPr>
      </w:pPr>
    </w:p>
    <w:p w14:paraId="2B34C6FC" w14:textId="77777777" w:rsidR="00CD7919" w:rsidRPr="00D05FDB" w:rsidRDefault="00CD7919" w:rsidP="00CD7919">
      <w:pPr>
        <w:pStyle w:val="ListParagraph"/>
        <w:numPr>
          <w:ilvl w:val="1"/>
          <w:numId w:val="15"/>
        </w:numPr>
        <w:spacing w:after="0" w:line="360" w:lineRule="auto"/>
        <w:jc w:val="both"/>
        <w:rPr>
          <w:rFonts w:eastAsia="Calibri"/>
          <w:bCs/>
          <w:sz w:val="26"/>
          <w:szCs w:val="26"/>
        </w:rPr>
      </w:pPr>
      <w:r w:rsidRPr="00D05FDB">
        <w:rPr>
          <w:rFonts w:eastAsia="Calibri"/>
          <w:bCs/>
          <w:sz w:val="26"/>
          <w:szCs w:val="26"/>
        </w:rPr>
        <w:t xml:space="preserve">Agricultural Land Management: In agriculture, LIS is used for land suitability analysis, determining which areas are best suited for specific crops. Ruth et </w:t>
      </w:r>
      <w:r w:rsidRPr="00D05FDB">
        <w:rPr>
          <w:rFonts w:eastAsia="Calibri"/>
          <w:bCs/>
          <w:sz w:val="26"/>
          <w:szCs w:val="26"/>
        </w:rPr>
        <w:lastRenderedPageBreak/>
        <w:t>al. (2014) demonstrate how an LIS can optimize land-use efficiency, ensuring that agricultural land is used sustainably, with optimal yields and minimal environmental impact.</w:t>
      </w:r>
    </w:p>
    <w:p w14:paraId="22C28C10" w14:textId="77777777" w:rsidR="00CD7919" w:rsidRPr="00D05FDB" w:rsidRDefault="00CD7919" w:rsidP="00BD38EF">
      <w:pPr>
        <w:spacing w:line="360" w:lineRule="auto"/>
        <w:jc w:val="both"/>
        <w:rPr>
          <w:rFonts w:eastAsia="Calibri"/>
          <w:bCs/>
          <w:sz w:val="26"/>
          <w:szCs w:val="26"/>
        </w:rPr>
      </w:pPr>
    </w:p>
    <w:p w14:paraId="1C84057A" w14:textId="77777777" w:rsidR="00CD7919" w:rsidRPr="00D05FDB" w:rsidRDefault="00CD7919" w:rsidP="00CD7919">
      <w:pPr>
        <w:pStyle w:val="ListParagraph"/>
        <w:numPr>
          <w:ilvl w:val="1"/>
          <w:numId w:val="15"/>
        </w:numPr>
        <w:spacing w:after="0" w:line="360" w:lineRule="auto"/>
        <w:jc w:val="both"/>
        <w:rPr>
          <w:rFonts w:eastAsia="Calibri"/>
          <w:bCs/>
          <w:sz w:val="26"/>
          <w:szCs w:val="26"/>
        </w:rPr>
      </w:pPr>
      <w:r w:rsidRPr="00D05FDB">
        <w:rPr>
          <w:rFonts w:eastAsia="Calibri"/>
          <w:bCs/>
          <w:sz w:val="26"/>
          <w:szCs w:val="26"/>
        </w:rPr>
        <w:t>Disaster Management: An LIS can play a significant role in disaster risk assessment and management. Bhattacharya et al. (2011) show how spatial data and GIS tools are used to assess vulnerability in flood-prone areas. By integrating hazard maps with land-use data, governments can better prepare for disasters and manage risk zones effectively.</w:t>
      </w:r>
    </w:p>
    <w:p w14:paraId="25271E5C" w14:textId="77777777" w:rsidR="00CD7919" w:rsidRPr="00D05FDB" w:rsidRDefault="00CD7919" w:rsidP="00BD38EF">
      <w:pPr>
        <w:spacing w:line="360" w:lineRule="auto"/>
        <w:jc w:val="both"/>
        <w:rPr>
          <w:rFonts w:eastAsia="Calibri"/>
          <w:bCs/>
          <w:sz w:val="26"/>
          <w:szCs w:val="26"/>
        </w:rPr>
      </w:pPr>
    </w:p>
    <w:p w14:paraId="68C481D7" w14:textId="77777777" w:rsidR="00CD7919" w:rsidRPr="00D05FDB" w:rsidRDefault="00CD7919" w:rsidP="00CD7919">
      <w:pPr>
        <w:pStyle w:val="ListParagraph"/>
        <w:numPr>
          <w:ilvl w:val="1"/>
          <w:numId w:val="15"/>
        </w:numPr>
        <w:spacing w:after="0" w:line="360" w:lineRule="auto"/>
        <w:jc w:val="both"/>
        <w:rPr>
          <w:rFonts w:eastAsia="Calibri"/>
          <w:bCs/>
          <w:sz w:val="26"/>
          <w:szCs w:val="26"/>
        </w:rPr>
      </w:pPr>
      <w:r w:rsidRPr="00D05FDB">
        <w:rPr>
          <w:rFonts w:eastAsia="Calibri"/>
          <w:bCs/>
          <w:sz w:val="26"/>
          <w:szCs w:val="26"/>
        </w:rPr>
        <w:t xml:space="preserve">Property Valuation and Taxation: </w:t>
      </w:r>
      <w:proofErr w:type="spellStart"/>
      <w:r w:rsidRPr="00D05FDB">
        <w:rPr>
          <w:rFonts w:eastAsia="Calibri"/>
          <w:bCs/>
          <w:sz w:val="26"/>
          <w:szCs w:val="26"/>
        </w:rPr>
        <w:t>Kassim</w:t>
      </w:r>
      <w:proofErr w:type="spellEnd"/>
      <w:r w:rsidRPr="00D05FDB">
        <w:rPr>
          <w:rFonts w:eastAsia="Calibri"/>
          <w:bCs/>
          <w:sz w:val="26"/>
          <w:szCs w:val="26"/>
        </w:rPr>
        <w:t xml:space="preserve"> et al. (2017) discuss how LIS enhances the efficiency of property valuation and taxation systems. By maintaining accurate land records and integrating property data with market trends, governments can generate fair and up-to-date property valuations, improving tax revenue generation.</w:t>
      </w:r>
    </w:p>
    <w:p w14:paraId="55B60DD0" w14:textId="77777777" w:rsidR="00CD7919" w:rsidRPr="00D05FDB" w:rsidRDefault="00CD7919" w:rsidP="00BD38EF">
      <w:pPr>
        <w:spacing w:line="360" w:lineRule="auto"/>
        <w:jc w:val="both"/>
        <w:rPr>
          <w:rFonts w:eastAsia="Calibri"/>
          <w:bCs/>
          <w:sz w:val="26"/>
          <w:szCs w:val="26"/>
        </w:rPr>
      </w:pPr>
    </w:p>
    <w:p w14:paraId="443CD64E" w14:textId="77777777" w:rsidR="00CD7919" w:rsidRDefault="00CD7919" w:rsidP="00BD38EF">
      <w:pPr>
        <w:spacing w:line="360" w:lineRule="auto"/>
        <w:jc w:val="both"/>
        <w:rPr>
          <w:rFonts w:eastAsia="Calibri"/>
          <w:b/>
          <w:sz w:val="26"/>
          <w:szCs w:val="26"/>
        </w:rPr>
      </w:pPr>
    </w:p>
    <w:p w14:paraId="6CF63DD5" w14:textId="77777777" w:rsidR="00CD7919" w:rsidRDefault="00CD7919" w:rsidP="00BD38EF">
      <w:pPr>
        <w:spacing w:line="360" w:lineRule="auto"/>
        <w:jc w:val="both"/>
        <w:rPr>
          <w:rFonts w:eastAsia="Calibri"/>
          <w:b/>
          <w:sz w:val="26"/>
          <w:szCs w:val="26"/>
        </w:rPr>
      </w:pPr>
    </w:p>
    <w:p w14:paraId="3DAF09DE" w14:textId="77777777" w:rsidR="00CD7919" w:rsidRDefault="00CD7919" w:rsidP="00BD38EF">
      <w:pPr>
        <w:spacing w:line="360" w:lineRule="auto"/>
        <w:jc w:val="both"/>
        <w:rPr>
          <w:rFonts w:eastAsia="Calibri"/>
          <w:b/>
          <w:sz w:val="26"/>
          <w:szCs w:val="26"/>
        </w:rPr>
      </w:pPr>
    </w:p>
    <w:p w14:paraId="7F1A5C4A" w14:textId="77777777" w:rsidR="00CD7919" w:rsidRDefault="00CD7919" w:rsidP="00BD38EF">
      <w:pPr>
        <w:spacing w:line="360" w:lineRule="auto"/>
        <w:jc w:val="both"/>
        <w:rPr>
          <w:rFonts w:eastAsia="Calibri"/>
          <w:b/>
          <w:sz w:val="26"/>
          <w:szCs w:val="26"/>
        </w:rPr>
      </w:pPr>
    </w:p>
    <w:p w14:paraId="31539080" w14:textId="77777777" w:rsidR="00CD7919" w:rsidRDefault="00CD7919" w:rsidP="00BD38EF">
      <w:pPr>
        <w:spacing w:line="360" w:lineRule="auto"/>
        <w:jc w:val="both"/>
        <w:rPr>
          <w:rFonts w:eastAsia="Calibri"/>
          <w:b/>
          <w:sz w:val="26"/>
          <w:szCs w:val="26"/>
        </w:rPr>
      </w:pPr>
    </w:p>
    <w:p w14:paraId="6DDB3DA9" w14:textId="77777777" w:rsidR="00CD7919" w:rsidRDefault="00CD7919" w:rsidP="00BD38EF">
      <w:pPr>
        <w:spacing w:line="360" w:lineRule="auto"/>
        <w:jc w:val="both"/>
        <w:rPr>
          <w:rFonts w:eastAsia="Calibri"/>
          <w:b/>
          <w:sz w:val="26"/>
          <w:szCs w:val="26"/>
        </w:rPr>
      </w:pPr>
    </w:p>
    <w:p w14:paraId="0ED98152" w14:textId="77777777" w:rsidR="00CD7919" w:rsidRDefault="00CD7919" w:rsidP="00BD38EF">
      <w:pPr>
        <w:spacing w:line="360" w:lineRule="auto"/>
        <w:jc w:val="both"/>
        <w:rPr>
          <w:rFonts w:eastAsia="Calibri"/>
          <w:b/>
          <w:sz w:val="26"/>
          <w:szCs w:val="26"/>
        </w:rPr>
      </w:pPr>
    </w:p>
    <w:p w14:paraId="4942E342" w14:textId="77777777" w:rsidR="00CD7919" w:rsidRDefault="00CD7919" w:rsidP="00BD38EF">
      <w:pPr>
        <w:spacing w:line="360" w:lineRule="auto"/>
        <w:jc w:val="both"/>
        <w:rPr>
          <w:rFonts w:eastAsia="Calibri"/>
          <w:b/>
          <w:sz w:val="26"/>
          <w:szCs w:val="26"/>
        </w:rPr>
      </w:pPr>
    </w:p>
    <w:p w14:paraId="261524DC" w14:textId="77777777" w:rsidR="00CD7919" w:rsidRDefault="00CD7919" w:rsidP="00BD38EF">
      <w:pPr>
        <w:spacing w:line="360" w:lineRule="auto"/>
        <w:jc w:val="both"/>
        <w:rPr>
          <w:rFonts w:eastAsia="Calibri"/>
          <w:b/>
          <w:sz w:val="26"/>
          <w:szCs w:val="26"/>
        </w:rPr>
      </w:pPr>
    </w:p>
    <w:p w14:paraId="72AF159C" w14:textId="77777777" w:rsidR="00CD7919" w:rsidRDefault="00CD7919" w:rsidP="00BD38EF">
      <w:pPr>
        <w:spacing w:line="480" w:lineRule="auto"/>
      </w:pPr>
    </w:p>
    <w:p w14:paraId="41DD08FE" w14:textId="77777777" w:rsidR="00CD7919" w:rsidRPr="00010124" w:rsidRDefault="00CD7919" w:rsidP="00BD38EF">
      <w:pPr>
        <w:pStyle w:val="Heading1"/>
        <w:jc w:val="center"/>
        <w:rPr>
          <w:b/>
          <w:bCs/>
          <w:color w:val="000000" w:themeColor="text1"/>
          <w:sz w:val="28"/>
          <w:szCs w:val="28"/>
        </w:rPr>
      </w:pPr>
      <w:r w:rsidRPr="00010124">
        <w:rPr>
          <w:b/>
          <w:bCs/>
          <w:color w:val="000000" w:themeColor="text1"/>
          <w:sz w:val="28"/>
          <w:szCs w:val="28"/>
        </w:rPr>
        <w:lastRenderedPageBreak/>
        <w:t>CHAPTER THREE</w:t>
      </w:r>
    </w:p>
    <w:p w14:paraId="57AED3E9" w14:textId="77777777" w:rsidR="00CD7919" w:rsidRPr="00010124" w:rsidRDefault="00CD7919" w:rsidP="00BD38EF">
      <w:pPr>
        <w:pStyle w:val="Heading1"/>
        <w:rPr>
          <w:rFonts w:cs="Times New Roman"/>
          <w:b/>
          <w:bCs/>
          <w:color w:val="000000" w:themeColor="text1"/>
          <w:sz w:val="28"/>
          <w:szCs w:val="28"/>
        </w:rPr>
      </w:pPr>
      <w:r w:rsidRPr="00010124">
        <w:rPr>
          <w:rFonts w:cs="Times New Roman"/>
          <w:b/>
          <w:bCs/>
          <w:color w:val="000000" w:themeColor="text1"/>
          <w:sz w:val="28"/>
          <w:szCs w:val="28"/>
        </w:rPr>
        <w:t>3.0</w:t>
      </w:r>
      <w:r w:rsidRPr="00010124">
        <w:rPr>
          <w:rFonts w:cs="Times New Roman"/>
          <w:b/>
          <w:bCs/>
          <w:color w:val="000000" w:themeColor="text1"/>
          <w:sz w:val="28"/>
          <w:szCs w:val="28"/>
        </w:rPr>
        <w:tab/>
        <w:t>METHODOLOGY</w:t>
      </w:r>
    </w:p>
    <w:p w14:paraId="6904711A" w14:textId="77777777" w:rsidR="00CD7919" w:rsidRDefault="00CD7919" w:rsidP="00BD38EF">
      <w:pPr>
        <w:tabs>
          <w:tab w:val="left" w:pos="1020"/>
        </w:tabs>
        <w:spacing w:line="480" w:lineRule="auto"/>
        <w:jc w:val="both"/>
        <w:rPr>
          <w:sz w:val="28"/>
          <w:szCs w:val="28"/>
        </w:rPr>
      </w:pPr>
      <w:r>
        <w:rPr>
          <w:sz w:val="28"/>
          <w:szCs w:val="28"/>
        </w:rPr>
        <w:t xml:space="preserve">This explained the method and techniques used to pursue the objectives and to realize the aims of this project work, the execution of this project was based on the following basic principle of surveying </w:t>
      </w:r>
    </w:p>
    <w:p w14:paraId="6A73DC04" w14:textId="77777777" w:rsidR="00CD7919" w:rsidRDefault="00CD7919" w:rsidP="00CD7919">
      <w:pPr>
        <w:pStyle w:val="ListParagraph"/>
        <w:numPr>
          <w:ilvl w:val="0"/>
          <w:numId w:val="33"/>
        </w:numPr>
        <w:tabs>
          <w:tab w:val="left" w:pos="720"/>
        </w:tabs>
        <w:spacing w:line="480" w:lineRule="auto"/>
        <w:ind w:left="810" w:hanging="810"/>
        <w:jc w:val="both"/>
        <w:rPr>
          <w:sz w:val="28"/>
          <w:szCs w:val="28"/>
        </w:rPr>
      </w:pPr>
      <w:r>
        <w:rPr>
          <w:sz w:val="28"/>
          <w:szCs w:val="28"/>
        </w:rPr>
        <w:t>Working from whole to the part.</w:t>
      </w:r>
    </w:p>
    <w:p w14:paraId="79CC8308" w14:textId="77777777" w:rsidR="00CD7919" w:rsidRDefault="00CD7919" w:rsidP="00CD7919">
      <w:pPr>
        <w:pStyle w:val="ListParagraph"/>
        <w:numPr>
          <w:ilvl w:val="0"/>
          <w:numId w:val="33"/>
        </w:numPr>
        <w:tabs>
          <w:tab w:val="left" w:pos="720"/>
        </w:tabs>
        <w:spacing w:line="480" w:lineRule="auto"/>
        <w:ind w:left="810" w:hanging="810"/>
        <w:jc w:val="both"/>
        <w:rPr>
          <w:sz w:val="28"/>
          <w:szCs w:val="28"/>
        </w:rPr>
      </w:pPr>
      <w:r>
        <w:rPr>
          <w:sz w:val="28"/>
          <w:szCs w:val="28"/>
        </w:rPr>
        <w:t>The principle of choosing the method of survey most appropriate to meet the desired result.</w:t>
      </w:r>
    </w:p>
    <w:p w14:paraId="35CBB43B" w14:textId="77777777" w:rsidR="00CD7919" w:rsidRDefault="00CD7919" w:rsidP="00CD7919">
      <w:pPr>
        <w:pStyle w:val="ListParagraph"/>
        <w:numPr>
          <w:ilvl w:val="0"/>
          <w:numId w:val="33"/>
        </w:numPr>
        <w:tabs>
          <w:tab w:val="left" w:pos="720"/>
        </w:tabs>
        <w:spacing w:line="480" w:lineRule="auto"/>
        <w:ind w:left="810" w:hanging="810"/>
        <w:jc w:val="both"/>
        <w:rPr>
          <w:sz w:val="28"/>
          <w:szCs w:val="28"/>
        </w:rPr>
      </w:pPr>
      <w:r>
        <w:rPr>
          <w:sz w:val="28"/>
          <w:szCs w:val="28"/>
        </w:rPr>
        <w:t>The principle of provision for adequate checks to meet the required accuracy</w:t>
      </w:r>
    </w:p>
    <w:p w14:paraId="62CE0BAE" w14:textId="77777777" w:rsidR="00CD7919" w:rsidRDefault="00CD7919" w:rsidP="00BD38EF">
      <w:pPr>
        <w:tabs>
          <w:tab w:val="left" w:pos="720"/>
        </w:tabs>
        <w:spacing w:line="480" w:lineRule="auto"/>
        <w:jc w:val="both"/>
        <w:rPr>
          <w:b/>
          <w:sz w:val="28"/>
          <w:szCs w:val="28"/>
        </w:rPr>
      </w:pPr>
      <w:r>
        <w:rPr>
          <w:b/>
          <w:sz w:val="28"/>
          <w:szCs w:val="28"/>
        </w:rPr>
        <w:t>3.1</w:t>
      </w:r>
      <w:r>
        <w:rPr>
          <w:b/>
          <w:sz w:val="28"/>
          <w:szCs w:val="28"/>
        </w:rPr>
        <w:tab/>
        <w:t>PROJECT PLANNING</w:t>
      </w:r>
    </w:p>
    <w:p w14:paraId="15A300A8" w14:textId="77777777" w:rsidR="00CD7919" w:rsidRDefault="00CD7919" w:rsidP="00BD38EF">
      <w:pPr>
        <w:spacing w:line="480" w:lineRule="auto"/>
        <w:jc w:val="both"/>
        <w:rPr>
          <w:bCs/>
          <w:sz w:val="28"/>
          <w:szCs w:val="28"/>
        </w:rPr>
      </w:pPr>
      <w:r>
        <w:rPr>
          <w:bCs/>
          <w:sz w:val="28"/>
          <w:szCs w:val="28"/>
        </w:rPr>
        <w:t>Effective planning is essential before initiating any survey project. This process begins with a thorough inspection of the project area, allowing the researchers to gain a clear understanding of the site prior to commencing fieldwork, known as “RECONNAISSANCE”. Reconnaissance typically consists of two main components: (</w:t>
      </w:r>
      <w:proofErr w:type="spellStart"/>
      <w:r>
        <w:rPr>
          <w:bCs/>
          <w:sz w:val="28"/>
          <w:szCs w:val="28"/>
        </w:rPr>
        <w:t>i</w:t>
      </w:r>
      <w:proofErr w:type="spellEnd"/>
      <w:r>
        <w:rPr>
          <w:bCs/>
          <w:sz w:val="28"/>
          <w:szCs w:val="28"/>
        </w:rPr>
        <w:t>) Office Planning (ii) Field Reconnaissance</w:t>
      </w:r>
    </w:p>
    <w:p w14:paraId="295CFCD5" w14:textId="77777777" w:rsidR="00CD7919" w:rsidRDefault="00CD7919" w:rsidP="00BD38EF">
      <w:pPr>
        <w:spacing w:line="480" w:lineRule="auto"/>
        <w:jc w:val="both"/>
        <w:rPr>
          <w:bCs/>
          <w:sz w:val="28"/>
          <w:szCs w:val="28"/>
        </w:rPr>
      </w:pPr>
      <w:r>
        <w:rPr>
          <w:bCs/>
          <w:sz w:val="28"/>
          <w:szCs w:val="28"/>
        </w:rPr>
        <w:t>Effective surveying begins with comprehensive project planning, a systematic process that establishes the foundation for accurate data collection. This preparatory stage involves:</w:t>
      </w:r>
    </w:p>
    <w:p w14:paraId="6F5C3C03" w14:textId="77777777" w:rsidR="00CD7919" w:rsidRDefault="00CD7919" w:rsidP="00CD7919">
      <w:pPr>
        <w:pStyle w:val="ListParagraph"/>
        <w:numPr>
          <w:ilvl w:val="0"/>
          <w:numId w:val="34"/>
        </w:numPr>
        <w:spacing w:after="200" w:line="480" w:lineRule="auto"/>
        <w:jc w:val="both"/>
        <w:rPr>
          <w:bCs/>
          <w:sz w:val="28"/>
          <w:szCs w:val="28"/>
        </w:rPr>
      </w:pPr>
      <w:r>
        <w:rPr>
          <w:bCs/>
          <w:sz w:val="28"/>
          <w:szCs w:val="28"/>
        </w:rPr>
        <w:t>Thorough research on the targeted land parcel</w:t>
      </w:r>
    </w:p>
    <w:p w14:paraId="4077279D" w14:textId="77777777" w:rsidR="00CD7919" w:rsidRDefault="00CD7919" w:rsidP="00CD7919">
      <w:pPr>
        <w:pStyle w:val="ListParagraph"/>
        <w:numPr>
          <w:ilvl w:val="0"/>
          <w:numId w:val="34"/>
        </w:numPr>
        <w:spacing w:after="200" w:line="480" w:lineRule="auto"/>
        <w:jc w:val="both"/>
        <w:rPr>
          <w:bCs/>
          <w:sz w:val="28"/>
          <w:szCs w:val="28"/>
        </w:rPr>
      </w:pPr>
      <w:r>
        <w:rPr>
          <w:bCs/>
          <w:sz w:val="28"/>
          <w:szCs w:val="28"/>
        </w:rPr>
        <w:t>Clear definition of survey objectives and deliverables</w:t>
      </w:r>
    </w:p>
    <w:p w14:paraId="0E3CC82F" w14:textId="3E766FD0" w:rsidR="00CD7919" w:rsidRPr="00347DA1" w:rsidRDefault="00CD7919" w:rsidP="00347DA1">
      <w:pPr>
        <w:pStyle w:val="ListParagraph"/>
        <w:numPr>
          <w:ilvl w:val="0"/>
          <w:numId w:val="34"/>
        </w:numPr>
        <w:spacing w:after="200" w:line="480" w:lineRule="auto"/>
        <w:jc w:val="both"/>
        <w:rPr>
          <w:bCs/>
          <w:sz w:val="28"/>
          <w:szCs w:val="28"/>
        </w:rPr>
      </w:pPr>
      <w:r>
        <w:rPr>
          <w:bCs/>
          <w:sz w:val="28"/>
          <w:szCs w:val="28"/>
        </w:rPr>
        <w:lastRenderedPageBreak/>
        <w:t>Precision assessment to determine methodology and equipment.</w:t>
      </w:r>
    </w:p>
    <w:p w14:paraId="4CD879E2" w14:textId="77777777" w:rsidR="00CD7919" w:rsidRDefault="00CD7919" w:rsidP="00BD38EF">
      <w:pPr>
        <w:spacing w:after="200" w:line="480" w:lineRule="auto"/>
        <w:jc w:val="both"/>
        <w:rPr>
          <w:b/>
          <w:bCs/>
          <w:sz w:val="28"/>
          <w:szCs w:val="28"/>
        </w:rPr>
      </w:pPr>
      <w:r>
        <w:rPr>
          <w:b/>
          <w:bCs/>
          <w:sz w:val="28"/>
          <w:szCs w:val="28"/>
        </w:rPr>
        <w:t>3.1.1</w:t>
      </w:r>
      <w:r>
        <w:rPr>
          <w:b/>
          <w:bCs/>
          <w:sz w:val="28"/>
          <w:szCs w:val="28"/>
        </w:rPr>
        <w:tab/>
        <w:t>OFFICE PLANNING</w:t>
      </w:r>
    </w:p>
    <w:p w14:paraId="27C89F88" w14:textId="77777777" w:rsidR="00CD7919" w:rsidRPr="003A2A9F" w:rsidRDefault="00CD7919" w:rsidP="00BD38EF">
      <w:pPr>
        <w:spacing w:after="200" w:line="480" w:lineRule="auto"/>
        <w:jc w:val="both"/>
        <w:rPr>
          <w:b/>
          <w:bCs/>
          <w:sz w:val="28"/>
          <w:szCs w:val="28"/>
        </w:rPr>
      </w:pPr>
      <w:r>
        <w:rPr>
          <w:sz w:val="28"/>
          <w:szCs w:val="28"/>
        </w:rPr>
        <w:t xml:space="preserve">Office planning which could be termed as office reconnaissance involved knowing the type of instruments, purpose, specification and accuracy require of the survey to be carried out. These led to the choosing of appropriate equipment and method to be employed, also costing of the survey operation was done in the office. Information related to the project was collected from various sources, the coordinate (x, y, and z) of the initial and that of the three choosing controls used for orientation were all obtained from survey </w:t>
      </w:r>
      <w:r w:rsidRPr="003A2A9F">
        <w:rPr>
          <w:sz w:val="28"/>
          <w:szCs w:val="28"/>
        </w:rPr>
        <w:t>department office (KWGIS).</w:t>
      </w:r>
    </w:p>
    <w:p w14:paraId="569CE25F" w14:textId="77777777" w:rsidR="00CD7919" w:rsidRDefault="00CD7919" w:rsidP="00BD38EF">
      <w:pPr>
        <w:tabs>
          <w:tab w:val="left" w:pos="720"/>
        </w:tabs>
        <w:spacing w:line="480" w:lineRule="auto"/>
        <w:jc w:val="both"/>
        <w:rPr>
          <w:b/>
          <w:sz w:val="28"/>
          <w:szCs w:val="28"/>
        </w:rPr>
      </w:pPr>
      <w:r>
        <w:rPr>
          <w:b/>
          <w:sz w:val="28"/>
          <w:szCs w:val="28"/>
        </w:rPr>
        <w:t>3.1.2</w:t>
      </w:r>
      <w:r>
        <w:rPr>
          <w:b/>
          <w:sz w:val="28"/>
          <w:szCs w:val="28"/>
        </w:rPr>
        <w:tab/>
        <w:t>FIELD RECONNAISSANCE</w:t>
      </w:r>
    </w:p>
    <w:p w14:paraId="5BA538AB" w14:textId="77777777" w:rsidR="00CD7919" w:rsidRPr="003A2A9F" w:rsidRDefault="00CD7919" w:rsidP="00BD38EF">
      <w:pPr>
        <w:tabs>
          <w:tab w:val="left" w:pos="720"/>
        </w:tabs>
        <w:spacing w:line="480" w:lineRule="auto"/>
        <w:jc w:val="both"/>
        <w:rPr>
          <w:b/>
          <w:sz w:val="28"/>
          <w:szCs w:val="28"/>
        </w:rPr>
      </w:pPr>
      <w:r>
        <w:rPr>
          <w:sz w:val="28"/>
          <w:szCs w:val="28"/>
        </w:rPr>
        <w:t xml:space="preserve">The project site was visited by all the group members to have the true picture of the site for the better planning. The recce diagram was drawn alongside the carrying out and the reasonable artificial features were fixed along and within the traverse lines, the traverse was fixed to maintain perfect indivisibility. </w:t>
      </w:r>
    </w:p>
    <w:p w14:paraId="6C7BD002" w14:textId="77777777" w:rsidR="00CD7919" w:rsidRDefault="00CD7919" w:rsidP="00BD38EF">
      <w:pPr>
        <w:jc w:val="both"/>
        <w:rPr>
          <w:b/>
          <w:sz w:val="28"/>
          <w:szCs w:val="28"/>
        </w:rPr>
      </w:pPr>
      <w:r>
        <w:rPr>
          <w:b/>
          <w:sz w:val="28"/>
          <w:szCs w:val="28"/>
        </w:rPr>
        <w:t>3.2</w:t>
      </w:r>
      <w:r>
        <w:rPr>
          <w:b/>
          <w:sz w:val="28"/>
          <w:szCs w:val="28"/>
        </w:rPr>
        <w:tab/>
        <w:t>DATA BASE DESIGN</w:t>
      </w:r>
    </w:p>
    <w:p w14:paraId="64E7DF66" w14:textId="77777777" w:rsidR="00CD7919" w:rsidRDefault="00CD7919" w:rsidP="00BD38EF">
      <w:pPr>
        <w:spacing w:line="480" w:lineRule="auto"/>
        <w:jc w:val="both"/>
        <w:rPr>
          <w:rFonts w:eastAsia="Times New Roman"/>
          <w:sz w:val="28"/>
          <w:szCs w:val="28"/>
        </w:rPr>
      </w:pPr>
      <w:r>
        <w:rPr>
          <w:rFonts w:eastAsia="Times New Roman"/>
          <w:sz w:val="28"/>
          <w:szCs w:val="28"/>
        </w:rPr>
        <w:t>The design of any database involves three stages namely;</w:t>
      </w:r>
    </w:p>
    <w:p w14:paraId="2E7243DE" w14:textId="77777777" w:rsidR="00CD7919" w:rsidRDefault="00CD7919" w:rsidP="00CD7919">
      <w:pPr>
        <w:pStyle w:val="ListParagraph"/>
        <w:numPr>
          <w:ilvl w:val="0"/>
          <w:numId w:val="35"/>
        </w:numPr>
        <w:spacing w:line="480" w:lineRule="auto"/>
        <w:jc w:val="both"/>
        <w:rPr>
          <w:sz w:val="28"/>
          <w:szCs w:val="28"/>
        </w:rPr>
      </w:pPr>
      <w:r>
        <w:rPr>
          <w:sz w:val="28"/>
          <w:szCs w:val="28"/>
        </w:rPr>
        <w:t>Conceptual design</w:t>
      </w:r>
    </w:p>
    <w:p w14:paraId="70A26021" w14:textId="77777777" w:rsidR="00CD7919" w:rsidRDefault="00CD7919" w:rsidP="00CD7919">
      <w:pPr>
        <w:pStyle w:val="ListParagraph"/>
        <w:numPr>
          <w:ilvl w:val="0"/>
          <w:numId w:val="35"/>
        </w:numPr>
        <w:spacing w:line="480" w:lineRule="auto"/>
        <w:jc w:val="both"/>
        <w:rPr>
          <w:sz w:val="28"/>
          <w:szCs w:val="28"/>
        </w:rPr>
      </w:pPr>
      <w:r>
        <w:rPr>
          <w:sz w:val="28"/>
          <w:szCs w:val="28"/>
        </w:rPr>
        <w:t>Logical design</w:t>
      </w:r>
    </w:p>
    <w:p w14:paraId="204ED2F1" w14:textId="77777777" w:rsidR="00CD7919" w:rsidRDefault="00CD7919" w:rsidP="00CD7919">
      <w:pPr>
        <w:pStyle w:val="ListParagraph"/>
        <w:numPr>
          <w:ilvl w:val="0"/>
          <w:numId w:val="35"/>
        </w:numPr>
        <w:spacing w:line="480" w:lineRule="auto"/>
        <w:jc w:val="both"/>
        <w:rPr>
          <w:sz w:val="28"/>
          <w:szCs w:val="28"/>
        </w:rPr>
      </w:pPr>
      <w:r>
        <w:rPr>
          <w:sz w:val="28"/>
          <w:szCs w:val="28"/>
        </w:rPr>
        <w:t>Physical design</w:t>
      </w:r>
    </w:p>
    <w:p w14:paraId="0AFF3242" w14:textId="77777777" w:rsidR="00CD7919" w:rsidRDefault="00CD7919" w:rsidP="00BD38EF">
      <w:pPr>
        <w:spacing w:line="480" w:lineRule="auto"/>
        <w:jc w:val="both"/>
        <w:rPr>
          <w:b/>
          <w:sz w:val="28"/>
          <w:szCs w:val="28"/>
        </w:rPr>
      </w:pPr>
      <w:r>
        <w:rPr>
          <w:b/>
          <w:sz w:val="28"/>
          <w:szCs w:val="28"/>
        </w:rPr>
        <w:lastRenderedPageBreak/>
        <w:t>VIEWOF REALITY</w:t>
      </w:r>
    </w:p>
    <w:p w14:paraId="7B37C51F" w14:textId="77777777" w:rsidR="00CD7919" w:rsidRDefault="00CD7919" w:rsidP="00BD38EF">
      <w:pPr>
        <w:spacing w:line="480" w:lineRule="auto"/>
        <w:jc w:val="both"/>
        <w:rPr>
          <w:sz w:val="28"/>
          <w:szCs w:val="28"/>
        </w:rPr>
      </w:pPr>
      <w:r>
        <w:rPr>
          <w:sz w:val="28"/>
          <w:szCs w:val="28"/>
        </w:rPr>
        <w:t>In database design, there is need for reality which is referred to as the phenomenon that actually exists, including all aspects which may or may not be perceived by individuals. The view of reality however, is the mental abstraction of the reality for a particular application or group of applications.</w:t>
      </w:r>
    </w:p>
    <w:p w14:paraId="25922A7A" w14:textId="77777777" w:rsidR="00CD7919" w:rsidRDefault="00CD7919" w:rsidP="00BD38EF">
      <w:pPr>
        <w:spacing w:line="480" w:lineRule="auto"/>
        <w:jc w:val="both"/>
        <w:rPr>
          <w:sz w:val="28"/>
          <w:szCs w:val="28"/>
        </w:rPr>
      </w:pPr>
      <w:r>
        <w:rPr>
          <w:sz w:val="28"/>
          <w:szCs w:val="28"/>
        </w:rPr>
        <w:t>For this application, the view of reality is made of the topography of the project. Since it is not possible to represent the real world, the only option is to conceptualize and model it in a specified manner to represent the real world. The area of interest to use in this project includes; Green Reserve, Roads, Electric poles, Trees, Water Facilities, Buildings, Football pitch, Streams.</w:t>
      </w:r>
    </w:p>
    <w:p w14:paraId="737459AB" w14:textId="77777777" w:rsidR="00CD7919" w:rsidRDefault="00CD7919" w:rsidP="00BD38EF">
      <w:pPr>
        <w:widowControl w:val="0"/>
        <w:autoSpaceDE w:val="0"/>
        <w:autoSpaceDN w:val="0"/>
        <w:jc w:val="both"/>
        <w:rPr>
          <w:rFonts w:eastAsia="Times New Roman"/>
          <w:sz w:val="28"/>
          <w:szCs w:val="28"/>
        </w:rPr>
      </w:pPr>
    </w:p>
    <w:p w14:paraId="51A0DCAC" w14:textId="77777777" w:rsidR="00CD7919" w:rsidRDefault="00CD7919" w:rsidP="00BD38EF">
      <w:pPr>
        <w:widowControl w:val="0"/>
        <w:autoSpaceDE w:val="0"/>
        <w:autoSpaceDN w:val="0"/>
        <w:jc w:val="both"/>
        <w:rPr>
          <w:rFonts w:eastAsia="Times New Roman"/>
          <w:sz w:val="28"/>
          <w:szCs w:val="28"/>
        </w:rPr>
      </w:pPr>
    </w:p>
    <w:p w14:paraId="233E8D86" w14:textId="77777777" w:rsidR="00CD7919" w:rsidRDefault="00CD7919" w:rsidP="00BD38EF">
      <w:pPr>
        <w:rPr>
          <w:sz w:val="28"/>
          <w:szCs w:val="28"/>
        </w:rPr>
        <w:sectPr w:rsidR="00CD7919" w:rsidSect="00CD7919">
          <w:headerReference w:type="even" r:id="rId9"/>
          <w:headerReference w:type="default" r:id="rId10"/>
          <w:footerReference w:type="even" r:id="rId11"/>
          <w:footerReference w:type="default" r:id="rId12"/>
          <w:headerReference w:type="first" r:id="rId13"/>
          <w:footerReference w:type="first" r:id="rId14"/>
          <w:pgSz w:w="11910" w:h="16840"/>
          <w:pgMar w:top="1340" w:right="960" w:bottom="1260" w:left="1100" w:header="0" w:footer="988" w:gutter="0"/>
          <w:cols w:space="720"/>
        </w:sectPr>
      </w:pPr>
    </w:p>
    <w:p w14:paraId="31C81BC2" w14:textId="77777777" w:rsidR="00CD7919" w:rsidRDefault="00CD7919" w:rsidP="00BD38EF">
      <w:pPr>
        <w:widowControl w:val="0"/>
        <w:autoSpaceDE w:val="0"/>
        <w:autoSpaceDN w:val="0"/>
        <w:jc w:val="both"/>
        <w:rPr>
          <w:rFonts w:eastAsia="Times New Roman"/>
          <w:sz w:val="28"/>
          <w:szCs w:val="28"/>
        </w:rPr>
      </w:pPr>
    </w:p>
    <w:p w14:paraId="64DD9F4A" w14:textId="77777777" w:rsidR="00CD7919" w:rsidRDefault="00CD7919" w:rsidP="00BD38EF">
      <w:pPr>
        <w:widowControl w:val="0"/>
        <w:autoSpaceDE w:val="0"/>
        <w:autoSpaceDN w:val="0"/>
        <w:jc w:val="both"/>
        <w:rPr>
          <w:rFonts w:eastAsia="Times New Roman"/>
          <w:sz w:val="28"/>
          <w:szCs w:val="28"/>
        </w:rPr>
      </w:pPr>
    </w:p>
    <w:p w14:paraId="2534D478" w14:textId="77777777" w:rsidR="00CD7919" w:rsidRDefault="00CD7919" w:rsidP="00BD38EF">
      <w:pPr>
        <w:widowControl w:val="0"/>
        <w:autoSpaceDE w:val="0"/>
        <w:autoSpaceDN w:val="0"/>
        <w:spacing w:before="4"/>
        <w:jc w:val="both"/>
        <w:rPr>
          <w:rFonts w:eastAsia="Times New Roman"/>
          <w:sz w:val="28"/>
          <w:szCs w:val="28"/>
        </w:rPr>
      </w:pPr>
      <w:r>
        <w:rPr>
          <w:noProof/>
        </w:rPr>
        <w:drawing>
          <wp:anchor distT="0" distB="0" distL="0" distR="0" simplePos="0" relativeHeight="251659264" behindDoc="0" locked="0" layoutInCell="1" allowOverlap="1" wp14:anchorId="783B4B2E" wp14:editId="15C02A53">
            <wp:simplePos x="0" y="0"/>
            <wp:positionH relativeFrom="page">
              <wp:posOffset>914400</wp:posOffset>
            </wp:positionH>
            <wp:positionV relativeFrom="paragraph">
              <wp:posOffset>122555</wp:posOffset>
            </wp:positionV>
            <wp:extent cx="5974715" cy="5527040"/>
            <wp:effectExtent l="0" t="0" r="0" b="0"/>
            <wp:wrapTopAndBottom/>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4715" cy="5527040"/>
                    </a:xfrm>
                    <a:prstGeom prst="rect">
                      <a:avLst/>
                    </a:prstGeom>
                    <a:noFill/>
                  </pic:spPr>
                </pic:pic>
              </a:graphicData>
            </a:graphic>
            <wp14:sizeRelH relativeFrom="page">
              <wp14:pctWidth>0</wp14:pctWidth>
            </wp14:sizeRelH>
            <wp14:sizeRelV relativeFrom="page">
              <wp14:pctHeight>0</wp14:pctHeight>
            </wp14:sizeRelV>
          </wp:anchor>
        </w:drawing>
      </w:r>
    </w:p>
    <w:p w14:paraId="76C7B95C" w14:textId="77777777" w:rsidR="00CD7919" w:rsidRDefault="00CD7919" w:rsidP="00BD38EF">
      <w:pPr>
        <w:widowControl w:val="0"/>
        <w:autoSpaceDE w:val="0"/>
        <w:autoSpaceDN w:val="0"/>
        <w:jc w:val="both"/>
        <w:rPr>
          <w:rFonts w:eastAsia="Times New Roman"/>
          <w:sz w:val="28"/>
          <w:szCs w:val="28"/>
        </w:rPr>
      </w:pPr>
    </w:p>
    <w:p w14:paraId="671F0058" w14:textId="77777777" w:rsidR="00CD7919" w:rsidRPr="006C6DCB" w:rsidRDefault="00CD7919" w:rsidP="00BD38EF">
      <w:pPr>
        <w:widowControl w:val="0"/>
        <w:autoSpaceDE w:val="0"/>
        <w:autoSpaceDN w:val="0"/>
        <w:spacing w:before="196"/>
        <w:jc w:val="both"/>
        <w:outlineLvl w:val="0"/>
        <w:rPr>
          <w:rFonts w:eastAsia="Times New Roman"/>
          <w:b/>
          <w:bCs/>
          <w:sz w:val="28"/>
          <w:szCs w:val="28"/>
        </w:rPr>
        <w:sectPr w:rsidR="00CD7919" w:rsidRPr="006C6DCB" w:rsidSect="00CD7919">
          <w:pgSz w:w="11910" w:h="16840"/>
          <w:pgMar w:top="990" w:right="965" w:bottom="1267" w:left="1094" w:header="0" w:footer="994" w:gutter="0"/>
          <w:cols w:space="720"/>
        </w:sectPr>
      </w:pPr>
      <w:r>
        <w:rPr>
          <w:rFonts w:eastAsia="Times New Roman"/>
          <w:b/>
          <w:bCs/>
          <w:sz w:val="28"/>
          <w:szCs w:val="28"/>
        </w:rPr>
        <w:t>Fig.3.1Design and Construction Phases in Spatial Database (</w:t>
      </w:r>
      <w:hyperlink r:id="rId16" w:history="1">
        <w:r>
          <w:rPr>
            <w:rStyle w:val="Hyperlink"/>
            <w:b/>
            <w:bCs/>
            <w:sz w:val="28"/>
            <w:szCs w:val="28"/>
          </w:rPr>
          <w:t xml:space="preserve">R </w:t>
        </w:r>
        <w:proofErr w:type="spellStart"/>
        <w:r>
          <w:rPr>
            <w:rStyle w:val="Hyperlink"/>
            <w:b/>
            <w:bCs/>
            <w:sz w:val="28"/>
            <w:szCs w:val="28"/>
          </w:rPr>
          <w:t>Sobh</w:t>
        </w:r>
        <w:proofErr w:type="spellEnd"/>
      </w:hyperlink>
      <w:r>
        <w:rPr>
          <w:b/>
          <w:bCs/>
          <w:sz w:val="28"/>
          <w:szCs w:val="28"/>
        </w:rPr>
        <w:t>, C Perry,. 2006</w:t>
      </w:r>
      <w:r>
        <w:rPr>
          <w:rFonts w:eastAsia="Times New Roman"/>
          <w:b/>
          <w:bCs/>
          <w:sz w:val="28"/>
          <w:szCs w:val="28"/>
        </w:rPr>
        <w:t>)</w:t>
      </w:r>
    </w:p>
    <w:p w14:paraId="2B5D2EF9" w14:textId="5CD8C9D8" w:rsidR="00CD7919" w:rsidRDefault="00CD7919" w:rsidP="00CD7919">
      <w:pPr>
        <w:widowControl w:val="0"/>
        <w:numPr>
          <w:ilvl w:val="2"/>
          <w:numId w:val="36"/>
        </w:numPr>
        <w:tabs>
          <w:tab w:val="left" w:pos="1121"/>
        </w:tabs>
        <w:autoSpaceDE w:val="0"/>
        <w:autoSpaceDN w:val="0"/>
        <w:spacing w:before="78" w:after="0" w:line="240" w:lineRule="auto"/>
        <w:ind w:left="1120" w:hanging="781"/>
        <w:jc w:val="both"/>
        <w:rPr>
          <w:rFonts w:eastAsia="Times New Roman"/>
          <w:b/>
          <w:sz w:val="28"/>
          <w:szCs w:val="28"/>
        </w:rPr>
      </w:pPr>
      <w:r>
        <w:rPr>
          <w:rFonts w:eastAsia="Times New Roman"/>
          <w:b/>
          <w:sz w:val="28"/>
          <w:szCs w:val="28"/>
        </w:rPr>
        <w:lastRenderedPageBreak/>
        <w:t>LOGICAL</w:t>
      </w:r>
      <w:r w:rsidR="00C822A5">
        <w:rPr>
          <w:rFonts w:eastAsia="Times New Roman"/>
          <w:b/>
          <w:sz w:val="28"/>
          <w:szCs w:val="28"/>
        </w:rPr>
        <w:t xml:space="preserve"> </w:t>
      </w:r>
      <w:r>
        <w:rPr>
          <w:rFonts w:eastAsia="Times New Roman"/>
          <w:b/>
          <w:sz w:val="28"/>
          <w:szCs w:val="28"/>
        </w:rPr>
        <w:t>DESIGN</w:t>
      </w:r>
    </w:p>
    <w:p w14:paraId="30DFDBBA" w14:textId="77777777" w:rsidR="00CD7919" w:rsidRDefault="00CD7919" w:rsidP="00BD38EF">
      <w:pPr>
        <w:widowControl w:val="0"/>
        <w:autoSpaceDE w:val="0"/>
        <w:autoSpaceDN w:val="0"/>
        <w:spacing w:before="7"/>
        <w:jc w:val="both"/>
        <w:rPr>
          <w:rFonts w:eastAsia="Times New Roman"/>
          <w:b/>
          <w:sz w:val="28"/>
          <w:szCs w:val="28"/>
        </w:rPr>
      </w:pPr>
    </w:p>
    <w:p w14:paraId="16FD3D2C" w14:textId="77777777" w:rsidR="00CD7919" w:rsidRDefault="00CD7919" w:rsidP="00BD38EF">
      <w:pPr>
        <w:widowControl w:val="0"/>
        <w:autoSpaceDE w:val="0"/>
        <w:autoSpaceDN w:val="0"/>
        <w:spacing w:line="480" w:lineRule="auto"/>
        <w:ind w:right="476"/>
        <w:jc w:val="both"/>
        <w:rPr>
          <w:rFonts w:eastAsia="Times New Roman"/>
          <w:sz w:val="28"/>
          <w:szCs w:val="28"/>
        </w:rPr>
      </w:pPr>
      <w:r>
        <w:rPr>
          <w:rFonts w:eastAsia="Times New Roman"/>
          <w:sz w:val="28"/>
          <w:szCs w:val="28"/>
        </w:rPr>
        <w:t>This is the design aspect of the database refers to the process of creating a conceptual framework or model that represents the structure and organization of spatial data within the system. It involves defining the data element, their relationship, and the rules for data manipulation and analysis. In this phase, the entities, their attributes and their relationships are represented in a single uniform manner in form of relation in such a way that would be no information loss and at the same time no unnecessary duplication of data. In this study, the logical database design is employed to generate a geo-relation database structure. Each entity has unique identifier in bold type. An attribute type or combination of attribute types that serves to identify an entity type is termed an identifier.</w:t>
      </w:r>
    </w:p>
    <w:p w14:paraId="0C208938" w14:textId="77777777" w:rsidR="00CD7919" w:rsidRDefault="00CD7919" w:rsidP="00CD7919">
      <w:pPr>
        <w:widowControl w:val="0"/>
        <w:numPr>
          <w:ilvl w:val="0"/>
          <w:numId w:val="37"/>
        </w:numPr>
        <w:tabs>
          <w:tab w:val="left" w:pos="1061"/>
        </w:tabs>
        <w:autoSpaceDE w:val="0"/>
        <w:autoSpaceDN w:val="0"/>
        <w:spacing w:before="1" w:after="0" w:line="240" w:lineRule="auto"/>
        <w:jc w:val="both"/>
        <w:rPr>
          <w:rFonts w:eastAsia="Times New Roman"/>
          <w:sz w:val="28"/>
          <w:szCs w:val="28"/>
        </w:rPr>
      </w:pPr>
      <w:r>
        <w:rPr>
          <w:rFonts w:eastAsia="Times New Roman"/>
          <w:sz w:val="28"/>
          <w:szCs w:val="28"/>
        </w:rPr>
        <w:t>Building (</w:t>
      </w:r>
      <w:proofErr w:type="spellStart"/>
      <w:r>
        <w:rPr>
          <w:rFonts w:eastAsia="Times New Roman"/>
          <w:spacing w:val="-2"/>
          <w:sz w:val="28"/>
          <w:szCs w:val="28"/>
        </w:rPr>
        <w:t>B</w:t>
      </w:r>
      <w:r>
        <w:rPr>
          <w:rFonts w:eastAsia="Times New Roman"/>
          <w:sz w:val="28"/>
          <w:szCs w:val="28"/>
          <w:u w:val="single"/>
        </w:rPr>
        <w:t>_ID</w:t>
      </w:r>
      <w:r>
        <w:rPr>
          <w:rFonts w:eastAsia="Times New Roman"/>
          <w:sz w:val="28"/>
          <w:szCs w:val="28"/>
        </w:rPr>
        <w:t>,B_Area</w:t>
      </w:r>
      <w:proofErr w:type="spellEnd"/>
      <w:r>
        <w:rPr>
          <w:rFonts w:eastAsia="Times New Roman"/>
          <w:sz w:val="28"/>
          <w:szCs w:val="28"/>
        </w:rPr>
        <w:t xml:space="preserve">, </w:t>
      </w:r>
      <w:proofErr w:type="spellStart"/>
      <w:r>
        <w:rPr>
          <w:rFonts w:eastAsia="Times New Roman"/>
          <w:sz w:val="28"/>
          <w:szCs w:val="28"/>
        </w:rPr>
        <w:t>B_Name</w:t>
      </w:r>
      <w:proofErr w:type="spellEnd"/>
      <w:r>
        <w:rPr>
          <w:rFonts w:eastAsia="Times New Roman"/>
          <w:sz w:val="28"/>
          <w:szCs w:val="28"/>
        </w:rPr>
        <w:t xml:space="preserve">, </w:t>
      </w:r>
      <w:proofErr w:type="spellStart"/>
      <w:r>
        <w:rPr>
          <w:rFonts w:eastAsia="Times New Roman"/>
          <w:sz w:val="28"/>
          <w:szCs w:val="28"/>
        </w:rPr>
        <w:t>B_Easting</w:t>
      </w:r>
      <w:proofErr w:type="spellEnd"/>
      <w:r>
        <w:rPr>
          <w:rFonts w:eastAsia="Times New Roman"/>
          <w:sz w:val="28"/>
          <w:szCs w:val="28"/>
        </w:rPr>
        <w:t xml:space="preserve">, </w:t>
      </w:r>
      <w:proofErr w:type="spellStart"/>
      <w:r>
        <w:rPr>
          <w:rFonts w:eastAsia="Times New Roman"/>
          <w:sz w:val="28"/>
          <w:szCs w:val="28"/>
        </w:rPr>
        <w:t>B_Northing</w:t>
      </w:r>
      <w:proofErr w:type="spellEnd"/>
      <w:r>
        <w:rPr>
          <w:rFonts w:eastAsia="Times New Roman"/>
          <w:sz w:val="28"/>
          <w:szCs w:val="28"/>
        </w:rPr>
        <w:t>)</w:t>
      </w:r>
    </w:p>
    <w:p w14:paraId="573CE0B7" w14:textId="77777777" w:rsidR="00CD7919" w:rsidRDefault="00CD7919" w:rsidP="00BD38EF">
      <w:pPr>
        <w:widowControl w:val="0"/>
        <w:autoSpaceDE w:val="0"/>
        <w:autoSpaceDN w:val="0"/>
        <w:spacing w:before="2"/>
        <w:jc w:val="both"/>
        <w:rPr>
          <w:rFonts w:eastAsia="Times New Roman"/>
          <w:sz w:val="28"/>
          <w:szCs w:val="28"/>
        </w:rPr>
      </w:pPr>
    </w:p>
    <w:p w14:paraId="5585AF3C" w14:textId="77777777" w:rsidR="00CD7919" w:rsidRDefault="00CD7919" w:rsidP="00CD7919">
      <w:pPr>
        <w:widowControl w:val="0"/>
        <w:numPr>
          <w:ilvl w:val="0"/>
          <w:numId w:val="37"/>
        </w:numPr>
        <w:tabs>
          <w:tab w:val="left" w:pos="1061"/>
        </w:tabs>
        <w:autoSpaceDE w:val="0"/>
        <w:autoSpaceDN w:val="0"/>
        <w:spacing w:before="90" w:after="0" w:line="240" w:lineRule="auto"/>
        <w:ind w:hanging="495"/>
        <w:jc w:val="both"/>
        <w:rPr>
          <w:rFonts w:eastAsia="Times New Roman"/>
          <w:sz w:val="28"/>
          <w:szCs w:val="28"/>
        </w:rPr>
      </w:pPr>
      <w:r>
        <w:rPr>
          <w:rFonts w:eastAsia="Times New Roman"/>
          <w:sz w:val="28"/>
          <w:szCs w:val="28"/>
        </w:rPr>
        <w:t>Roads (</w:t>
      </w:r>
      <w:proofErr w:type="spellStart"/>
      <w:r>
        <w:rPr>
          <w:rFonts w:eastAsia="Times New Roman"/>
          <w:sz w:val="28"/>
          <w:szCs w:val="28"/>
          <w:u w:val="single"/>
        </w:rPr>
        <w:t>R_ID</w:t>
      </w:r>
      <w:r>
        <w:rPr>
          <w:rFonts w:eastAsia="Times New Roman"/>
          <w:sz w:val="28"/>
          <w:szCs w:val="28"/>
        </w:rPr>
        <w:t>,R_Width</w:t>
      </w:r>
      <w:proofErr w:type="spellEnd"/>
      <w:r>
        <w:rPr>
          <w:rFonts w:eastAsia="Times New Roman"/>
          <w:sz w:val="28"/>
          <w:szCs w:val="28"/>
        </w:rPr>
        <w:t xml:space="preserve">, </w:t>
      </w:r>
      <w:proofErr w:type="spellStart"/>
      <w:r>
        <w:rPr>
          <w:rFonts w:eastAsia="Times New Roman"/>
          <w:sz w:val="28"/>
          <w:szCs w:val="28"/>
        </w:rPr>
        <w:t>R_Type</w:t>
      </w:r>
      <w:proofErr w:type="spellEnd"/>
      <w:r>
        <w:rPr>
          <w:rFonts w:eastAsia="Times New Roman"/>
          <w:sz w:val="28"/>
          <w:szCs w:val="28"/>
        </w:rPr>
        <w:t xml:space="preserve">, R-Condition, </w:t>
      </w:r>
      <w:proofErr w:type="spellStart"/>
      <w:r>
        <w:rPr>
          <w:rFonts w:eastAsia="Times New Roman"/>
          <w:sz w:val="28"/>
          <w:szCs w:val="28"/>
        </w:rPr>
        <w:t>R_Easting</w:t>
      </w:r>
      <w:proofErr w:type="spellEnd"/>
      <w:r>
        <w:rPr>
          <w:rFonts w:eastAsia="Times New Roman"/>
          <w:sz w:val="28"/>
          <w:szCs w:val="28"/>
        </w:rPr>
        <w:t xml:space="preserve">, </w:t>
      </w:r>
      <w:proofErr w:type="spellStart"/>
      <w:r>
        <w:rPr>
          <w:rFonts w:eastAsia="Times New Roman"/>
          <w:sz w:val="28"/>
          <w:szCs w:val="28"/>
        </w:rPr>
        <w:t>R_Northing</w:t>
      </w:r>
      <w:proofErr w:type="spellEnd"/>
      <w:r>
        <w:rPr>
          <w:rFonts w:eastAsia="Times New Roman"/>
          <w:sz w:val="28"/>
          <w:szCs w:val="28"/>
        </w:rPr>
        <w:t>)</w:t>
      </w:r>
    </w:p>
    <w:p w14:paraId="04A07A13" w14:textId="77777777" w:rsidR="00CD7919" w:rsidRDefault="00CD7919" w:rsidP="00BD38EF">
      <w:pPr>
        <w:widowControl w:val="0"/>
        <w:autoSpaceDE w:val="0"/>
        <w:autoSpaceDN w:val="0"/>
        <w:spacing w:before="2"/>
        <w:jc w:val="both"/>
        <w:rPr>
          <w:rFonts w:eastAsia="Times New Roman"/>
          <w:sz w:val="28"/>
          <w:szCs w:val="28"/>
        </w:rPr>
      </w:pPr>
    </w:p>
    <w:p w14:paraId="1B77E640" w14:textId="77777777" w:rsidR="00CD7919" w:rsidRDefault="00CD7919" w:rsidP="00CD7919">
      <w:pPr>
        <w:widowControl w:val="0"/>
        <w:numPr>
          <w:ilvl w:val="0"/>
          <w:numId w:val="37"/>
        </w:numPr>
        <w:tabs>
          <w:tab w:val="left" w:pos="1061"/>
        </w:tabs>
        <w:autoSpaceDE w:val="0"/>
        <w:autoSpaceDN w:val="0"/>
        <w:spacing w:before="90" w:after="0" w:line="240" w:lineRule="auto"/>
        <w:ind w:hanging="560"/>
        <w:jc w:val="both"/>
        <w:rPr>
          <w:rFonts w:eastAsia="Times New Roman"/>
          <w:sz w:val="28"/>
          <w:szCs w:val="28"/>
        </w:rPr>
      </w:pPr>
      <w:r>
        <w:rPr>
          <w:rFonts w:eastAsia="Times New Roman"/>
          <w:sz w:val="28"/>
          <w:szCs w:val="28"/>
        </w:rPr>
        <w:t>Vegetation (</w:t>
      </w:r>
      <w:proofErr w:type="spellStart"/>
      <w:r>
        <w:rPr>
          <w:rFonts w:eastAsia="Times New Roman"/>
          <w:sz w:val="28"/>
          <w:szCs w:val="28"/>
        </w:rPr>
        <w:t>V_ID,GR_Area</w:t>
      </w:r>
      <w:proofErr w:type="spellEnd"/>
      <w:r>
        <w:rPr>
          <w:rFonts w:eastAsia="Times New Roman"/>
          <w:sz w:val="28"/>
          <w:szCs w:val="28"/>
        </w:rPr>
        <w:t>,)</w:t>
      </w:r>
    </w:p>
    <w:p w14:paraId="61C8D354" w14:textId="77777777" w:rsidR="00CD7919" w:rsidRDefault="00CD7919" w:rsidP="00BD38EF">
      <w:pPr>
        <w:widowControl w:val="0"/>
        <w:autoSpaceDE w:val="0"/>
        <w:autoSpaceDN w:val="0"/>
        <w:jc w:val="both"/>
        <w:rPr>
          <w:rFonts w:eastAsia="Times New Roman"/>
          <w:sz w:val="28"/>
          <w:szCs w:val="28"/>
        </w:rPr>
      </w:pPr>
    </w:p>
    <w:p w14:paraId="7060328D" w14:textId="77777777" w:rsidR="00CD7919" w:rsidRDefault="00CD7919" w:rsidP="00CD7919">
      <w:pPr>
        <w:widowControl w:val="0"/>
        <w:numPr>
          <w:ilvl w:val="0"/>
          <w:numId w:val="37"/>
        </w:numPr>
        <w:tabs>
          <w:tab w:val="left" w:pos="1061"/>
        </w:tabs>
        <w:autoSpaceDE w:val="0"/>
        <w:autoSpaceDN w:val="0"/>
        <w:spacing w:after="0" w:line="240" w:lineRule="auto"/>
        <w:ind w:hanging="548"/>
        <w:jc w:val="both"/>
        <w:rPr>
          <w:rFonts w:eastAsia="Times New Roman"/>
          <w:sz w:val="28"/>
          <w:szCs w:val="28"/>
        </w:rPr>
      </w:pPr>
      <w:r>
        <w:rPr>
          <w:rFonts w:eastAsia="Times New Roman"/>
          <w:sz w:val="28"/>
          <w:szCs w:val="28"/>
        </w:rPr>
        <w:t>Tree (</w:t>
      </w:r>
      <w:proofErr w:type="spellStart"/>
      <w:r>
        <w:rPr>
          <w:rFonts w:eastAsia="Times New Roman"/>
          <w:sz w:val="28"/>
          <w:szCs w:val="28"/>
          <w:u w:val="single"/>
        </w:rPr>
        <w:t>TR_ID</w:t>
      </w:r>
      <w:r>
        <w:rPr>
          <w:rFonts w:eastAsia="Times New Roman"/>
          <w:sz w:val="28"/>
          <w:szCs w:val="28"/>
        </w:rPr>
        <w:t>,TR_spp,TR_Importance,TR_Easting,TR_Northing</w:t>
      </w:r>
      <w:proofErr w:type="spellEnd"/>
      <w:r>
        <w:rPr>
          <w:rFonts w:eastAsia="Times New Roman"/>
          <w:sz w:val="28"/>
          <w:szCs w:val="28"/>
        </w:rPr>
        <w:t>)</w:t>
      </w:r>
    </w:p>
    <w:p w14:paraId="358040C9" w14:textId="77777777" w:rsidR="00CD7919" w:rsidRDefault="00CD7919" w:rsidP="00BD38EF">
      <w:pPr>
        <w:widowControl w:val="0"/>
        <w:autoSpaceDE w:val="0"/>
        <w:autoSpaceDN w:val="0"/>
        <w:spacing w:before="3"/>
        <w:jc w:val="both"/>
        <w:rPr>
          <w:rFonts w:eastAsia="Times New Roman"/>
          <w:sz w:val="28"/>
          <w:szCs w:val="28"/>
        </w:rPr>
      </w:pPr>
    </w:p>
    <w:p w14:paraId="144238B6" w14:textId="77777777" w:rsidR="00CD7919" w:rsidRDefault="00CD7919" w:rsidP="00CD7919">
      <w:pPr>
        <w:widowControl w:val="0"/>
        <w:numPr>
          <w:ilvl w:val="0"/>
          <w:numId w:val="37"/>
        </w:numPr>
        <w:tabs>
          <w:tab w:val="left" w:pos="1061"/>
        </w:tabs>
        <w:autoSpaceDE w:val="0"/>
        <w:autoSpaceDN w:val="0"/>
        <w:spacing w:before="90" w:after="0" w:line="240" w:lineRule="auto"/>
        <w:ind w:hanging="481"/>
        <w:jc w:val="both"/>
        <w:rPr>
          <w:rFonts w:eastAsia="Times New Roman"/>
          <w:sz w:val="28"/>
          <w:szCs w:val="28"/>
        </w:rPr>
      </w:pPr>
      <w:r>
        <w:rPr>
          <w:rFonts w:eastAsia="Times New Roman"/>
          <w:sz w:val="28"/>
          <w:szCs w:val="28"/>
        </w:rPr>
        <w:t>Electric Pole (</w:t>
      </w:r>
      <w:proofErr w:type="spellStart"/>
      <w:r>
        <w:rPr>
          <w:rFonts w:eastAsia="Times New Roman"/>
          <w:sz w:val="28"/>
          <w:szCs w:val="28"/>
          <w:u w:val="single"/>
        </w:rPr>
        <w:t>EP_No</w:t>
      </w:r>
      <w:r>
        <w:rPr>
          <w:rFonts w:eastAsia="Times New Roman"/>
          <w:sz w:val="28"/>
          <w:szCs w:val="28"/>
        </w:rPr>
        <w:t>,EP_Type,EP_Height,EP_Easting,EP_Northing</w:t>
      </w:r>
      <w:proofErr w:type="spellEnd"/>
      <w:r>
        <w:rPr>
          <w:rFonts w:eastAsia="Times New Roman"/>
          <w:sz w:val="28"/>
          <w:szCs w:val="28"/>
        </w:rPr>
        <w:t>)</w:t>
      </w:r>
    </w:p>
    <w:p w14:paraId="4B8661DA" w14:textId="77777777" w:rsidR="00CD7919" w:rsidRDefault="00CD7919" w:rsidP="00BD38EF">
      <w:pPr>
        <w:widowControl w:val="0"/>
        <w:autoSpaceDE w:val="0"/>
        <w:autoSpaceDN w:val="0"/>
        <w:spacing w:before="2"/>
        <w:jc w:val="both"/>
        <w:rPr>
          <w:rFonts w:eastAsia="Times New Roman"/>
          <w:sz w:val="28"/>
          <w:szCs w:val="28"/>
        </w:rPr>
      </w:pPr>
    </w:p>
    <w:p w14:paraId="7D64C9D3" w14:textId="77777777" w:rsidR="00CD7919" w:rsidRDefault="00CD7919" w:rsidP="00CD7919">
      <w:pPr>
        <w:widowControl w:val="0"/>
        <w:numPr>
          <w:ilvl w:val="0"/>
          <w:numId w:val="37"/>
        </w:numPr>
        <w:tabs>
          <w:tab w:val="left" w:pos="1061"/>
        </w:tabs>
        <w:autoSpaceDE w:val="0"/>
        <w:autoSpaceDN w:val="0"/>
        <w:spacing w:before="90" w:after="0" w:line="240" w:lineRule="auto"/>
        <w:ind w:hanging="615"/>
        <w:jc w:val="both"/>
        <w:rPr>
          <w:rFonts w:eastAsia="Times New Roman"/>
          <w:sz w:val="28"/>
          <w:szCs w:val="28"/>
        </w:rPr>
      </w:pPr>
      <w:r>
        <w:rPr>
          <w:rFonts w:eastAsia="Times New Roman"/>
          <w:sz w:val="28"/>
          <w:szCs w:val="28"/>
        </w:rPr>
        <w:t xml:space="preserve">Football Pitch </w:t>
      </w:r>
      <w:r>
        <w:rPr>
          <w:rFonts w:eastAsia="Times New Roman"/>
          <w:sz w:val="28"/>
          <w:szCs w:val="28"/>
          <w:u w:val="single"/>
        </w:rPr>
        <w:t>FP_ID</w:t>
      </w:r>
      <w:r>
        <w:rPr>
          <w:rFonts w:eastAsia="Times New Roman"/>
          <w:spacing w:val="-1"/>
          <w:sz w:val="28"/>
          <w:szCs w:val="28"/>
        </w:rPr>
        <w:t xml:space="preserve">, </w:t>
      </w:r>
      <w:proofErr w:type="spellStart"/>
      <w:r>
        <w:rPr>
          <w:rFonts w:eastAsia="Times New Roman"/>
          <w:sz w:val="28"/>
          <w:szCs w:val="28"/>
        </w:rPr>
        <w:t>FP_Area,FP_Status</w:t>
      </w:r>
      <w:proofErr w:type="spellEnd"/>
      <w:r>
        <w:rPr>
          <w:rFonts w:eastAsia="Times New Roman"/>
          <w:sz w:val="28"/>
          <w:szCs w:val="28"/>
        </w:rPr>
        <w:t>)</w:t>
      </w:r>
    </w:p>
    <w:p w14:paraId="1E9F977E" w14:textId="77777777" w:rsidR="00CD7919" w:rsidRDefault="00CD7919" w:rsidP="00BD38EF">
      <w:pPr>
        <w:widowControl w:val="0"/>
        <w:autoSpaceDE w:val="0"/>
        <w:autoSpaceDN w:val="0"/>
        <w:spacing w:before="2"/>
        <w:jc w:val="both"/>
        <w:rPr>
          <w:rFonts w:eastAsia="Times New Roman"/>
          <w:sz w:val="28"/>
          <w:szCs w:val="28"/>
        </w:rPr>
      </w:pPr>
    </w:p>
    <w:p w14:paraId="6B838FB7" w14:textId="77777777" w:rsidR="00CD7919" w:rsidRDefault="00CD7919" w:rsidP="00BD38EF">
      <w:pPr>
        <w:widowControl w:val="0"/>
        <w:autoSpaceDE w:val="0"/>
        <w:autoSpaceDN w:val="0"/>
        <w:spacing w:before="2"/>
        <w:jc w:val="both"/>
        <w:rPr>
          <w:rFonts w:eastAsia="Times New Roman"/>
          <w:sz w:val="28"/>
          <w:szCs w:val="28"/>
        </w:rPr>
      </w:pPr>
    </w:p>
    <w:p w14:paraId="312D629B" w14:textId="77777777" w:rsidR="00CD7919" w:rsidRDefault="00CD7919" w:rsidP="00BD38EF">
      <w:pPr>
        <w:widowControl w:val="0"/>
        <w:autoSpaceDE w:val="0"/>
        <w:autoSpaceDN w:val="0"/>
        <w:spacing w:before="2"/>
        <w:jc w:val="both"/>
        <w:rPr>
          <w:rFonts w:eastAsia="Times New Roman"/>
          <w:sz w:val="28"/>
          <w:szCs w:val="28"/>
        </w:rPr>
      </w:pPr>
    </w:p>
    <w:p w14:paraId="4384CECE" w14:textId="77777777" w:rsidR="00CD7919" w:rsidRDefault="00CD7919" w:rsidP="00BD38EF">
      <w:pPr>
        <w:tabs>
          <w:tab w:val="left" w:pos="1020"/>
        </w:tabs>
        <w:spacing w:line="480" w:lineRule="auto"/>
        <w:jc w:val="both"/>
        <w:rPr>
          <w:b/>
          <w:sz w:val="28"/>
          <w:szCs w:val="28"/>
        </w:rPr>
      </w:pPr>
    </w:p>
    <w:p w14:paraId="58FE8A07" w14:textId="77777777" w:rsidR="00CD7919" w:rsidRDefault="00CD7919" w:rsidP="00BD38EF">
      <w:pPr>
        <w:tabs>
          <w:tab w:val="left" w:pos="1020"/>
        </w:tabs>
        <w:spacing w:line="480" w:lineRule="auto"/>
        <w:jc w:val="both"/>
        <w:rPr>
          <w:b/>
          <w:sz w:val="28"/>
          <w:szCs w:val="28"/>
        </w:rPr>
      </w:pPr>
      <w:r>
        <w:rPr>
          <w:b/>
          <w:sz w:val="28"/>
          <w:szCs w:val="28"/>
        </w:rPr>
        <w:t>3.3</w:t>
      </w:r>
      <w:r>
        <w:rPr>
          <w:b/>
          <w:sz w:val="28"/>
          <w:szCs w:val="28"/>
        </w:rPr>
        <w:tab/>
        <w:t>EQUIPMENT USED</w:t>
      </w:r>
    </w:p>
    <w:p w14:paraId="38021C8A" w14:textId="77777777" w:rsidR="00CD7919" w:rsidRDefault="00CD7919" w:rsidP="00BD38EF">
      <w:pPr>
        <w:rPr>
          <w:b/>
          <w:sz w:val="28"/>
          <w:szCs w:val="28"/>
        </w:rPr>
      </w:pPr>
      <w:r>
        <w:rPr>
          <w:b/>
          <w:sz w:val="28"/>
          <w:szCs w:val="28"/>
        </w:rPr>
        <w:t>3.3.1</w:t>
      </w:r>
      <w:r>
        <w:rPr>
          <w:b/>
          <w:sz w:val="28"/>
          <w:szCs w:val="28"/>
        </w:rPr>
        <w:tab/>
        <w:t xml:space="preserve">HARD WARE </w:t>
      </w:r>
    </w:p>
    <w:p w14:paraId="440DA67C" w14:textId="77777777" w:rsidR="00CD7919" w:rsidRDefault="00CD7919" w:rsidP="00CD7919">
      <w:pPr>
        <w:pStyle w:val="ListParagraph"/>
        <w:numPr>
          <w:ilvl w:val="0"/>
          <w:numId w:val="38"/>
        </w:numPr>
        <w:spacing w:line="256" w:lineRule="auto"/>
        <w:rPr>
          <w:sz w:val="28"/>
          <w:szCs w:val="28"/>
        </w:rPr>
      </w:pPr>
      <w:r>
        <w:rPr>
          <w:sz w:val="28"/>
          <w:szCs w:val="28"/>
        </w:rPr>
        <w:t>Total Station (South</w:t>
      </w:r>
    </w:p>
    <w:p w14:paraId="5AB8C068" w14:textId="77777777" w:rsidR="00CD7919" w:rsidRDefault="00CD7919" w:rsidP="00CD7919">
      <w:pPr>
        <w:pStyle w:val="ListParagraph"/>
        <w:numPr>
          <w:ilvl w:val="0"/>
          <w:numId w:val="38"/>
        </w:numPr>
        <w:spacing w:line="256" w:lineRule="auto"/>
        <w:rPr>
          <w:sz w:val="28"/>
          <w:szCs w:val="28"/>
        </w:rPr>
      </w:pPr>
      <w:r>
        <w:rPr>
          <w:sz w:val="28"/>
          <w:szCs w:val="28"/>
        </w:rPr>
        <w:t>Reflector Pole</w:t>
      </w:r>
    </w:p>
    <w:p w14:paraId="7CBA3C0E" w14:textId="77777777" w:rsidR="00CD7919" w:rsidRDefault="00CD7919" w:rsidP="00CD7919">
      <w:pPr>
        <w:pStyle w:val="ListParagraph"/>
        <w:numPr>
          <w:ilvl w:val="0"/>
          <w:numId w:val="38"/>
        </w:numPr>
        <w:spacing w:line="256" w:lineRule="auto"/>
        <w:rPr>
          <w:sz w:val="28"/>
          <w:szCs w:val="28"/>
        </w:rPr>
      </w:pPr>
      <w:r>
        <w:rPr>
          <w:sz w:val="28"/>
          <w:szCs w:val="28"/>
        </w:rPr>
        <w:t>Hand-held GPS</w:t>
      </w:r>
    </w:p>
    <w:p w14:paraId="0F9EE2F8" w14:textId="77777777" w:rsidR="00CD7919" w:rsidRDefault="00CD7919" w:rsidP="00CD7919">
      <w:pPr>
        <w:pStyle w:val="ListParagraph"/>
        <w:numPr>
          <w:ilvl w:val="0"/>
          <w:numId w:val="38"/>
        </w:numPr>
        <w:spacing w:line="256" w:lineRule="auto"/>
        <w:rPr>
          <w:sz w:val="28"/>
          <w:szCs w:val="28"/>
        </w:rPr>
      </w:pPr>
      <w:r>
        <w:rPr>
          <w:sz w:val="28"/>
          <w:szCs w:val="28"/>
        </w:rPr>
        <w:t xml:space="preserve">Steel tape </w:t>
      </w:r>
    </w:p>
    <w:p w14:paraId="5D75FD90" w14:textId="77777777" w:rsidR="00CD7919" w:rsidRDefault="00CD7919" w:rsidP="00CD7919">
      <w:pPr>
        <w:pStyle w:val="ListParagraph"/>
        <w:numPr>
          <w:ilvl w:val="0"/>
          <w:numId w:val="38"/>
        </w:numPr>
        <w:spacing w:line="256" w:lineRule="auto"/>
        <w:rPr>
          <w:sz w:val="28"/>
          <w:szCs w:val="28"/>
        </w:rPr>
      </w:pPr>
      <w:r>
        <w:rPr>
          <w:sz w:val="28"/>
          <w:szCs w:val="28"/>
        </w:rPr>
        <w:t xml:space="preserve">Nails and bottle cover </w:t>
      </w:r>
    </w:p>
    <w:p w14:paraId="128D635E" w14:textId="77777777" w:rsidR="00CD7919" w:rsidRDefault="00CD7919" w:rsidP="00CD7919">
      <w:pPr>
        <w:pStyle w:val="ListParagraph"/>
        <w:numPr>
          <w:ilvl w:val="0"/>
          <w:numId w:val="38"/>
        </w:numPr>
        <w:spacing w:line="256" w:lineRule="auto"/>
        <w:rPr>
          <w:sz w:val="28"/>
          <w:szCs w:val="28"/>
        </w:rPr>
      </w:pPr>
      <w:r>
        <w:rPr>
          <w:sz w:val="28"/>
          <w:szCs w:val="28"/>
        </w:rPr>
        <w:t xml:space="preserve">Field book </w:t>
      </w:r>
    </w:p>
    <w:p w14:paraId="5529CFC2" w14:textId="77777777" w:rsidR="00CD7919" w:rsidRDefault="00CD7919" w:rsidP="00CD7919">
      <w:pPr>
        <w:pStyle w:val="ListParagraph"/>
        <w:numPr>
          <w:ilvl w:val="0"/>
          <w:numId w:val="38"/>
        </w:numPr>
        <w:spacing w:line="256" w:lineRule="auto"/>
        <w:rPr>
          <w:sz w:val="28"/>
          <w:szCs w:val="28"/>
        </w:rPr>
      </w:pPr>
      <w:r>
        <w:rPr>
          <w:sz w:val="28"/>
          <w:szCs w:val="28"/>
        </w:rPr>
        <w:t>1 cutlass</w:t>
      </w:r>
    </w:p>
    <w:p w14:paraId="401431AC" w14:textId="77777777" w:rsidR="00CD7919" w:rsidRDefault="00CD7919" w:rsidP="00BD38EF">
      <w:pPr>
        <w:pStyle w:val="Heading1"/>
        <w:rPr>
          <w:rFonts w:cs="Times New Roman"/>
          <w:b/>
          <w:sz w:val="28"/>
          <w:szCs w:val="28"/>
        </w:rPr>
      </w:pPr>
      <w:r w:rsidRPr="009F4D58">
        <w:rPr>
          <w:rFonts w:cs="Times New Roman"/>
          <w:b/>
          <w:color w:val="000000" w:themeColor="text1"/>
          <w:sz w:val="28"/>
          <w:szCs w:val="28"/>
        </w:rPr>
        <w:t>3.3.2</w:t>
      </w:r>
      <w:r w:rsidRPr="009F4D58">
        <w:rPr>
          <w:rFonts w:cs="Times New Roman"/>
          <w:b/>
          <w:color w:val="000000" w:themeColor="text1"/>
          <w:sz w:val="28"/>
          <w:szCs w:val="28"/>
        </w:rPr>
        <w:tab/>
        <w:t>SOFTWARE</w:t>
      </w:r>
      <w:r>
        <w:rPr>
          <w:rFonts w:cs="Times New Roman"/>
          <w:b/>
          <w:sz w:val="28"/>
          <w:szCs w:val="28"/>
        </w:rPr>
        <w:t xml:space="preserve"> </w:t>
      </w:r>
    </w:p>
    <w:p w14:paraId="61C27869" w14:textId="77777777" w:rsidR="00CD7919" w:rsidRDefault="00CD7919" w:rsidP="00CD7919">
      <w:pPr>
        <w:pStyle w:val="ListParagraph"/>
        <w:numPr>
          <w:ilvl w:val="0"/>
          <w:numId w:val="39"/>
        </w:numPr>
        <w:spacing w:line="256" w:lineRule="auto"/>
        <w:rPr>
          <w:sz w:val="28"/>
          <w:szCs w:val="28"/>
        </w:rPr>
      </w:pPr>
      <w:r>
        <w:rPr>
          <w:sz w:val="28"/>
          <w:szCs w:val="28"/>
        </w:rPr>
        <w:t>AutoCAD</w:t>
      </w:r>
      <w:r>
        <w:rPr>
          <w:sz w:val="28"/>
          <w:szCs w:val="28"/>
        </w:rPr>
        <w:tab/>
      </w:r>
      <w:r>
        <w:rPr>
          <w:sz w:val="28"/>
          <w:szCs w:val="28"/>
        </w:rPr>
        <w:tab/>
        <w:t>2007</w:t>
      </w:r>
    </w:p>
    <w:p w14:paraId="7C9247AE" w14:textId="77777777" w:rsidR="00CD7919" w:rsidRDefault="00CD7919" w:rsidP="00CD7919">
      <w:pPr>
        <w:pStyle w:val="ListParagraph"/>
        <w:numPr>
          <w:ilvl w:val="0"/>
          <w:numId w:val="39"/>
        </w:numPr>
        <w:spacing w:line="256" w:lineRule="auto"/>
        <w:rPr>
          <w:sz w:val="28"/>
          <w:szCs w:val="28"/>
        </w:rPr>
      </w:pPr>
      <w:r>
        <w:rPr>
          <w:sz w:val="28"/>
          <w:szCs w:val="28"/>
        </w:rPr>
        <w:t xml:space="preserve">Arc-GIS </w:t>
      </w:r>
      <w:r>
        <w:rPr>
          <w:sz w:val="28"/>
          <w:szCs w:val="28"/>
        </w:rPr>
        <w:tab/>
      </w:r>
      <w:r>
        <w:rPr>
          <w:sz w:val="28"/>
          <w:szCs w:val="28"/>
        </w:rPr>
        <w:tab/>
        <w:t>10.2</w:t>
      </w:r>
    </w:p>
    <w:p w14:paraId="12D4E1DD" w14:textId="77777777" w:rsidR="00CD7919" w:rsidRDefault="00CD7919" w:rsidP="00CD7919">
      <w:pPr>
        <w:pStyle w:val="ListParagraph"/>
        <w:numPr>
          <w:ilvl w:val="0"/>
          <w:numId w:val="39"/>
        </w:numPr>
        <w:spacing w:line="256" w:lineRule="auto"/>
        <w:rPr>
          <w:sz w:val="28"/>
          <w:szCs w:val="28"/>
        </w:rPr>
      </w:pPr>
      <w:r>
        <w:rPr>
          <w:sz w:val="28"/>
          <w:szCs w:val="28"/>
        </w:rPr>
        <w:t>Google Earth</w:t>
      </w:r>
    </w:p>
    <w:p w14:paraId="0BE9944F" w14:textId="77777777" w:rsidR="00CD7919" w:rsidRDefault="00CD7919" w:rsidP="00CD7919">
      <w:pPr>
        <w:pStyle w:val="ListParagraph"/>
        <w:numPr>
          <w:ilvl w:val="0"/>
          <w:numId w:val="39"/>
        </w:numPr>
        <w:spacing w:line="256" w:lineRule="auto"/>
        <w:rPr>
          <w:sz w:val="28"/>
          <w:szCs w:val="28"/>
        </w:rPr>
      </w:pPr>
      <w:r>
        <w:rPr>
          <w:sz w:val="28"/>
          <w:szCs w:val="28"/>
        </w:rPr>
        <w:t>Note pad</w:t>
      </w:r>
    </w:p>
    <w:p w14:paraId="1AEB56F2" w14:textId="77777777" w:rsidR="00CD7919" w:rsidRDefault="00CD7919" w:rsidP="00CD7919">
      <w:pPr>
        <w:pStyle w:val="ListParagraph"/>
        <w:numPr>
          <w:ilvl w:val="0"/>
          <w:numId w:val="39"/>
        </w:numPr>
        <w:spacing w:line="256" w:lineRule="auto"/>
        <w:rPr>
          <w:sz w:val="28"/>
          <w:szCs w:val="28"/>
        </w:rPr>
      </w:pPr>
      <w:r>
        <w:rPr>
          <w:sz w:val="28"/>
          <w:szCs w:val="28"/>
        </w:rPr>
        <w:t xml:space="preserve">Excel </w:t>
      </w:r>
    </w:p>
    <w:p w14:paraId="517336E3" w14:textId="77777777" w:rsidR="00CD7919" w:rsidRDefault="00CD7919" w:rsidP="00BD38EF">
      <w:pPr>
        <w:rPr>
          <w:sz w:val="28"/>
          <w:szCs w:val="28"/>
        </w:rPr>
      </w:pPr>
    </w:p>
    <w:p w14:paraId="4C0D8C6A" w14:textId="03C444E1" w:rsidR="00CD7919" w:rsidRDefault="00CD7919" w:rsidP="00BD38EF">
      <w:pPr>
        <w:widowControl w:val="0"/>
        <w:tabs>
          <w:tab w:val="left" w:pos="1061"/>
        </w:tabs>
        <w:autoSpaceDE w:val="0"/>
        <w:autoSpaceDN w:val="0"/>
        <w:spacing w:before="78"/>
        <w:jc w:val="both"/>
        <w:outlineLvl w:val="0"/>
        <w:rPr>
          <w:rFonts w:eastAsia="Times New Roman"/>
          <w:b/>
          <w:bCs/>
          <w:sz w:val="28"/>
          <w:szCs w:val="28"/>
        </w:rPr>
      </w:pPr>
      <w:r>
        <w:rPr>
          <w:rFonts w:eastAsia="Times New Roman"/>
          <w:b/>
          <w:bCs/>
          <w:sz w:val="28"/>
          <w:szCs w:val="28"/>
        </w:rPr>
        <w:t>3.4</w:t>
      </w:r>
      <w:r>
        <w:rPr>
          <w:rFonts w:eastAsia="Times New Roman"/>
          <w:b/>
          <w:bCs/>
          <w:sz w:val="28"/>
          <w:szCs w:val="28"/>
        </w:rPr>
        <w:tab/>
        <w:t>INSTRUMENT</w:t>
      </w:r>
      <w:r w:rsidR="00C822A5">
        <w:rPr>
          <w:rFonts w:eastAsia="Times New Roman"/>
          <w:b/>
          <w:bCs/>
          <w:sz w:val="28"/>
          <w:szCs w:val="28"/>
        </w:rPr>
        <w:t xml:space="preserve"> </w:t>
      </w:r>
      <w:r>
        <w:rPr>
          <w:rFonts w:eastAsia="Times New Roman"/>
          <w:b/>
          <w:bCs/>
          <w:sz w:val="28"/>
          <w:szCs w:val="28"/>
        </w:rPr>
        <w:t>TEST</w:t>
      </w:r>
    </w:p>
    <w:p w14:paraId="3ED09234" w14:textId="77777777" w:rsidR="00CD7919" w:rsidRDefault="00CD7919" w:rsidP="00BD38EF">
      <w:pPr>
        <w:widowControl w:val="0"/>
        <w:autoSpaceDE w:val="0"/>
        <w:autoSpaceDN w:val="0"/>
        <w:spacing w:before="226" w:line="480" w:lineRule="auto"/>
        <w:ind w:right="479"/>
        <w:jc w:val="both"/>
        <w:rPr>
          <w:rFonts w:eastAsia="Times New Roman"/>
          <w:sz w:val="28"/>
          <w:szCs w:val="28"/>
        </w:rPr>
      </w:pPr>
      <w:r>
        <w:rPr>
          <w:rFonts w:eastAsia="Times New Roman"/>
          <w:sz w:val="28"/>
          <w:szCs w:val="28"/>
        </w:rPr>
        <w:t>To ensure data quality, the Total Station used for this project was tested for both vertical index and horizontal collimation errors. It was also to ascertain the efficiency and reliability of the instrument. The procedure used is described below.</w:t>
      </w:r>
    </w:p>
    <w:p w14:paraId="6285AA9B" w14:textId="7F0A1D89" w:rsidR="00CD7919" w:rsidRDefault="00CD7919" w:rsidP="00BD38EF">
      <w:pPr>
        <w:widowControl w:val="0"/>
        <w:tabs>
          <w:tab w:val="left" w:pos="1121"/>
        </w:tabs>
        <w:autoSpaceDE w:val="0"/>
        <w:autoSpaceDN w:val="0"/>
        <w:jc w:val="both"/>
        <w:outlineLvl w:val="0"/>
        <w:rPr>
          <w:rFonts w:eastAsia="Times New Roman"/>
          <w:b/>
          <w:bCs/>
          <w:sz w:val="28"/>
          <w:szCs w:val="28"/>
        </w:rPr>
      </w:pPr>
      <w:r>
        <w:rPr>
          <w:rFonts w:eastAsia="Times New Roman"/>
          <w:b/>
          <w:bCs/>
          <w:sz w:val="28"/>
          <w:szCs w:val="28"/>
        </w:rPr>
        <w:t>3.4.1</w:t>
      </w:r>
      <w:r>
        <w:rPr>
          <w:rFonts w:eastAsia="Times New Roman"/>
          <w:b/>
          <w:bCs/>
          <w:sz w:val="28"/>
          <w:szCs w:val="28"/>
        </w:rPr>
        <w:tab/>
        <w:t>HORIZONTAL</w:t>
      </w:r>
      <w:r w:rsidR="00C822A5">
        <w:rPr>
          <w:rFonts w:eastAsia="Times New Roman"/>
          <w:b/>
          <w:bCs/>
          <w:sz w:val="28"/>
          <w:szCs w:val="28"/>
        </w:rPr>
        <w:t xml:space="preserve"> </w:t>
      </w:r>
      <w:r>
        <w:rPr>
          <w:rFonts w:eastAsia="Times New Roman"/>
          <w:b/>
          <w:bCs/>
          <w:sz w:val="28"/>
          <w:szCs w:val="28"/>
        </w:rPr>
        <w:t>COLLIMATION</w:t>
      </w:r>
      <w:r w:rsidR="00C822A5">
        <w:rPr>
          <w:rFonts w:eastAsia="Times New Roman"/>
          <w:b/>
          <w:bCs/>
          <w:sz w:val="28"/>
          <w:szCs w:val="28"/>
        </w:rPr>
        <w:t xml:space="preserve"> </w:t>
      </w:r>
      <w:r>
        <w:rPr>
          <w:rFonts w:eastAsia="Times New Roman"/>
          <w:b/>
          <w:bCs/>
          <w:sz w:val="28"/>
          <w:szCs w:val="28"/>
        </w:rPr>
        <w:t>TEST</w:t>
      </w:r>
    </w:p>
    <w:p w14:paraId="3CEEF4B8" w14:textId="77777777" w:rsidR="00CD7919" w:rsidRDefault="00CD7919" w:rsidP="00BD38EF">
      <w:pPr>
        <w:widowControl w:val="0"/>
        <w:autoSpaceDE w:val="0"/>
        <w:autoSpaceDN w:val="0"/>
        <w:spacing w:before="7"/>
        <w:jc w:val="both"/>
        <w:rPr>
          <w:rFonts w:eastAsia="Times New Roman"/>
          <w:b/>
          <w:sz w:val="28"/>
          <w:szCs w:val="28"/>
        </w:rPr>
      </w:pPr>
    </w:p>
    <w:p w14:paraId="362F0CB6" w14:textId="77777777" w:rsidR="00CD7919" w:rsidRDefault="00CD7919" w:rsidP="00BD38EF">
      <w:pPr>
        <w:widowControl w:val="0"/>
        <w:autoSpaceDE w:val="0"/>
        <w:autoSpaceDN w:val="0"/>
        <w:spacing w:line="480" w:lineRule="auto"/>
        <w:ind w:right="480"/>
        <w:jc w:val="both"/>
        <w:rPr>
          <w:rFonts w:eastAsia="Times New Roman"/>
          <w:sz w:val="28"/>
          <w:szCs w:val="28"/>
        </w:rPr>
      </w:pPr>
      <w:r>
        <w:rPr>
          <w:rFonts w:eastAsia="Times New Roman"/>
          <w:sz w:val="28"/>
          <w:szCs w:val="28"/>
        </w:rPr>
        <w:t xml:space="preserve">This test was conducted to ensure that the line of sight was perpendicular to the </w:t>
      </w:r>
      <w:proofErr w:type="spellStart"/>
      <w:r>
        <w:rPr>
          <w:rFonts w:eastAsia="Times New Roman"/>
          <w:sz w:val="28"/>
          <w:szCs w:val="28"/>
        </w:rPr>
        <w:t>trunnion</w:t>
      </w:r>
      <w:proofErr w:type="spellEnd"/>
      <w:r>
        <w:rPr>
          <w:rFonts w:eastAsia="Times New Roman"/>
          <w:sz w:val="28"/>
          <w:szCs w:val="28"/>
        </w:rPr>
        <w:t xml:space="preserve"> axis. The Total Station was positioned over a specific point, and initial adjustments were made to ensure proper alignment, leveling, and focus </w:t>
      </w:r>
      <w:r>
        <w:rPr>
          <w:rFonts w:eastAsia="Times New Roman"/>
          <w:sz w:val="28"/>
          <w:szCs w:val="28"/>
        </w:rPr>
        <w:lastRenderedPageBreak/>
        <w:t xml:space="preserve">(to eliminate parallax in the telescope).  A vertical target was placed at a distance of 100 meters from the Total Station. To access the configuration menu of the Total Station, the menu key was pressed and held for approximately 2 seconds. From the </w:t>
      </w:r>
    </w:p>
    <w:p w14:paraId="4607821A" w14:textId="77777777" w:rsidR="00CD7919" w:rsidRDefault="00CD7919" w:rsidP="00BD38EF">
      <w:pPr>
        <w:widowControl w:val="0"/>
        <w:autoSpaceDE w:val="0"/>
        <w:autoSpaceDN w:val="0"/>
        <w:spacing w:line="480" w:lineRule="auto"/>
        <w:ind w:right="480"/>
        <w:jc w:val="both"/>
        <w:rPr>
          <w:rFonts w:eastAsia="Times New Roman"/>
          <w:sz w:val="28"/>
          <w:szCs w:val="28"/>
        </w:rPr>
      </w:pPr>
    </w:p>
    <w:p w14:paraId="2916ED13" w14:textId="77777777" w:rsidR="00CD7919" w:rsidRDefault="00CD7919" w:rsidP="00BD38EF">
      <w:pPr>
        <w:widowControl w:val="0"/>
        <w:autoSpaceDE w:val="0"/>
        <w:autoSpaceDN w:val="0"/>
        <w:spacing w:line="480" w:lineRule="auto"/>
        <w:ind w:right="480"/>
        <w:jc w:val="both"/>
        <w:rPr>
          <w:rFonts w:eastAsia="Times New Roman"/>
          <w:sz w:val="28"/>
          <w:szCs w:val="28"/>
        </w:rPr>
      </w:pPr>
      <w:r>
        <w:rPr>
          <w:rFonts w:eastAsia="Times New Roman"/>
          <w:sz w:val="28"/>
          <w:szCs w:val="28"/>
        </w:rPr>
        <w:t>main menu, the calibration sub-menu was selected, and within that, the horizontal collimation test option was chosen. The target was then observed and divided into two halves, with horizontal readings recorded for Face left and Face right. The readings are shown in Table 3.4.1 below.</w:t>
      </w:r>
    </w:p>
    <w:p w14:paraId="6F91AC45" w14:textId="77777777" w:rsidR="00CD7919" w:rsidRDefault="00CD7919" w:rsidP="00BD38EF">
      <w:pPr>
        <w:widowControl w:val="0"/>
        <w:autoSpaceDE w:val="0"/>
        <w:autoSpaceDN w:val="0"/>
        <w:spacing w:before="4"/>
        <w:jc w:val="both"/>
        <w:rPr>
          <w:rFonts w:eastAsia="Times New Roman"/>
          <w:sz w:val="28"/>
          <w:szCs w:val="28"/>
        </w:rPr>
      </w:pPr>
    </w:p>
    <w:p w14:paraId="428AC003" w14:textId="77777777" w:rsidR="00CD7919" w:rsidRDefault="00CD7919" w:rsidP="00BD38EF">
      <w:pPr>
        <w:widowControl w:val="0"/>
        <w:autoSpaceDE w:val="0"/>
        <w:autoSpaceDN w:val="0"/>
        <w:spacing w:before="92"/>
        <w:jc w:val="both"/>
        <w:rPr>
          <w:rFonts w:eastAsia="Times New Roman"/>
          <w:sz w:val="28"/>
          <w:szCs w:val="28"/>
        </w:rPr>
      </w:pPr>
      <w:r>
        <w:rPr>
          <w:rFonts w:eastAsia="Times New Roman"/>
          <w:sz w:val="28"/>
          <w:szCs w:val="28"/>
        </w:rPr>
        <w:t>Total Station                                                                                        Reflector (Target)</w:t>
      </w:r>
    </w:p>
    <w:p w14:paraId="5FF51120" w14:textId="77777777" w:rsidR="00CD7919" w:rsidRDefault="00CD7919" w:rsidP="00BD38EF">
      <w:pPr>
        <w:widowControl w:val="0"/>
        <w:autoSpaceDE w:val="0"/>
        <w:autoSpaceDN w:val="0"/>
        <w:spacing w:before="8"/>
        <w:jc w:val="both"/>
        <w:rPr>
          <w:rFonts w:eastAsia="Times New Roman"/>
          <w:sz w:val="28"/>
          <w:szCs w:val="28"/>
        </w:rPr>
      </w:pPr>
      <w:r>
        <w:rPr>
          <w:noProof/>
        </w:rPr>
        <mc:AlternateContent>
          <mc:Choice Requires="wpg">
            <w:drawing>
              <wp:anchor distT="0" distB="0" distL="0" distR="0" simplePos="0" relativeHeight="251660288" behindDoc="0" locked="0" layoutInCell="1" allowOverlap="1" wp14:anchorId="08245EBD" wp14:editId="76532F0E">
                <wp:simplePos x="0" y="0"/>
                <wp:positionH relativeFrom="page">
                  <wp:posOffset>1506220</wp:posOffset>
                </wp:positionH>
                <wp:positionV relativeFrom="paragraph">
                  <wp:posOffset>26670</wp:posOffset>
                </wp:positionV>
                <wp:extent cx="4573905" cy="97472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3905" cy="974725"/>
                          <a:chOff x="2021" y="-130"/>
                          <a:chExt cx="7203" cy="1535"/>
                        </a:xfrm>
                      </wpg:grpSpPr>
                      <wps:wsp>
                        <wps:cNvPr id="20" name="Freeform 1"/>
                        <wps:cNvSpPr>
                          <a:spLocks/>
                        </wps:cNvSpPr>
                        <wps:spPr bwMode="auto">
                          <a:xfrm>
                            <a:off x="2599" y="1160"/>
                            <a:ext cx="6462" cy="214"/>
                          </a:xfrm>
                          <a:custGeom>
                            <a:avLst/>
                            <a:gdLst>
                              <a:gd name="T0" fmla="*/ 76 w 6462"/>
                              <a:gd name="T1" fmla="*/ 196 h 214"/>
                              <a:gd name="T2" fmla="*/ 229 w 6462"/>
                              <a:gd name="T3" fmla="*/ 162 h 214"/>
                              <a:gd name="T4" fmla="*/ 383 w 6462"/>
                              <a:gd name="T5" fmla="*/ 130 h 214"/>
                              <a:gd name="T6" fmla="*/ 536 w 6462"/>
                              <a:gd name="T7" fmla="*/ 101 h 214"/>
                              <a:gd name="T8" fmla="*/ 690 w 6462"/>
                              <a:gd name="T9" fmla="*/ 78 h 214"/>
                              <a:gd name="T10" fmla="*/ 844 w 6462"/>
                              <a:gd name="T11" fmla="*/ 61 h 214"/>
                              <a:gd name="T12" fmla="*/ 999 w 6462"/>
                              <a:gd name="T13" fmla="*/ 52 h 214"/>
                              <a:gd name="T14" fmla="*/ 1155 w 6462"/>
                              <a:gd name="T15" fmla="*/ 53 h 214"/>
                              <a:gd name="T16" fmla="*/ 1312 w 6462"/>
                              <a:gd name="T17" fmla="*/ 69 h 214"/>
                              <a:gd name="T18" fmla="*/ 1471 w 6462"/>
                              <a:gd name="T19" fmla="*/ 95 h 214"/>
                              <a:gd name="T20" fmla="*/ 1629 w 6462"/>
                              <a:gd name="T21" fmla="*/ 128 h 214"/>
                              <a:gd name="T22" fmla="*/ 1788 w 6462"/>
                              <a:gd name="T23" fmla="*/ 161 h 214"/>
                              <a:gd name="T24" fmla="*/ 1946 w 6462"/>
                              <a:gd name="T25" fmla="*/ 190 h 214"/>
                              <a:gd name="T26" fmla="*/ 2102 w 6462"/>
                              <a:gd name="T27" fmla="*/ 209 h 214"/>
                              <a:gd name="T28" fmla="*/ 2262 w 6462"/>
                              <a:gd name="T29" fmla="*/ 214 h 214"/>
                              <a:gd name="T30" fmla="*/ 2431 w 6462"/>
                              <a:gd name="T31" fmla="*/ 205 h 214"/>
                              <a:gd name="T32" fmla="*/ 2601 w 6462"/>
                              <a:gd name="T33" fmla="*/ 187 h 214"/>
                              <a:gd name="T34" fmla="*/ 2769 w 6462"/>
                              <a:gd name="T35" fmla="*/ 164 h 214"/>
                              <a:gd name="T36" fmla="*/ 2932 w 6462"/>
                              <a:gd name="T37" fmla="*/ 141 h 214"/>
                              <a:gd name="T38" fmla="*/ 3087 w 6462"/>
                              <a:gd name="T39" fmla="*/ 123 h 214"/>
                              <a:gd name="T40" fmla="*/ 3231 w 6462"/>
                              <a:gd name="T41" fmla="*/ 113 h 214"/>
                              <a:gd name="T42" fmla="*/ 3420 w 6462"/>
                              <a:gd name="T43" fmla="*/ 117 h 214"/>
                              <a:gd name="T44" fmla="*/ 3592 w 6462"/>
                              <a:gd name="T45" fmla="*/ 133 h 214"/>
                              <a:gd name="T46" fmla="*/ 3750 w 6462"/>
                              <a:gd name="T47" fmla="*/ 151 h 214"/>
                              <a:gd name="T48" fmla="*/ 3898 w 6462"/>
                              <a:gd name="T49" fmla="*/ 163 h 214"/>
                              <a:gd name="T50" fmla="*/ 4056 w 6462"/>
                              <a:gd name="T51" fmla="*/ 157 h 214"/>
                              <a:gd name="T52" fmla="*/ 4210 w 6462"/>
                              <a:gd name="T53" fmla="*/ 129 h 214"/>
                              <a:gd name="T54" fmla="*/ 4352 w 6462"/>
                              <a:gd name="T55" fmla="*/ 96 h 214"/>
                              <a:gd name="T56" fmla="*/ 4495 w 6462"/>
                              <a:gd name="T57" fmla="*/ 75 h 214"/>
                              <a:gd name="T58" fmla="*/ 4636 w 6462"/>
                              <a:gd name="T59" fmla="*/ 78 h 214"/>
                              <a:gd name="T60" fmla="*/ 4774 w 6462"/>
                              <a:gd name="T61" fmla="*/ 93 h 214"/>
                              <a:gd name="T62" fmla="*/ 4924 w 6462"/>
                              <a:gd name="T63" fmla="*/ 103 h 214"/>
                              <a:gd name="T64" fmla="*/ 5081 w 6462"/>
                              <a:gd name="T65" fmla="*/ 94 h 214"/>
                              <a:gd name="T66" fmla="*/ 5239 w 6462"/>
                              <a:gd name="T67" fmla="*/ 69 h 214"/>
                              <a:gd name="T68" fmla="*/ 5408 w 6462"/>
                              <a:gd name="T69" fmla="*/ 38 h 214"/>
                              <a:gd name="T70" fmla="*/ 5581 w 6462"/>
                              <a:gd name="T71" fmla="*/ 12 h 214"/>
                              <a:gd name="T72" fmla="*/ 5747 w 6462"/>
                              <a:gd name="T73" fmla="*/ 0 h 214"/>
                              <a:gd name="T74" fmla="*/ 5929 w 6462"/>
                              <a:gd name="T75" fmla="*/ 6 h 214"/>
                              <a:gd name="T76" fmla="*/ 6126 w 6462"/>
                              <a:gd name="T77" fmla="*/ 21 h 214"/>
                              <a:gd name="T78" fmla="*/ 6305 w 6462"/>
                              <a:gd name="T79" fmla="*/ 46 h 214"/>
                              <a:gd name="T80" fmla="*/ 6430 w 6462"/>
                              <a:gd name="T81" fmla="*/ 8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462" h="214">
                                <a:moveTo>
                                  <a:pt x="0" y="213"/>
                                </a:moveTo>
                                <a:lnTo>
                                  <a:pt x="76" y="196"/>
                                </a:lnTo>
                                <a:lnTo>
                                  <a:pt x="153" y="179"/>
                                </a:lnTo>
                                <a:lnTo>
                                  <a:pt x="229" y="162"/>
                                </a:lnTo>
                                <a:lnTo>
                                  <a:pt x="306" y="145"/>
                                </a:lnTo>
                                <a:lnTo>
                                  <a:pt x="383" y="130"/>
                                </a:lnTo>
                                <a:lnTo>
                                  <a:pt x="459" y="115"/>
                                </a:lnTo>
                                <a:lnTo>
                                  <a:pt x="536" y="101"/>
                                </a:lnTo>
                                <a:lnTo>
                                  <a:pt x="613" y="89"/>
                                </a:lnTo>
                                <a:lnTo>
                                  <a:pt x="690" y="78"/>
                                </a:lnTo>
                                <a:lnTo>
                                  <a:pt x="767" y="68"/>
                                </a:lnTo>
                                <a:lnTo>
                                  <a:pt x="844" y="61"/>
                                </a:lnTo>
                                <a:lnTo>
                                  <a:pt x="922" y="55"/>
                                </a:lnTo>
                                <a:lnTo>
                                  <a:pt x="999" y="52"/>
                                </a:lnTo>
                                <a:lnTo>
                                  <a:pt x="1077" y="50"/>
                                </a:lnTo>
                                <a:lnTo>
                                  <a:pt x="1155" y="53"/>
                                </a:lnTo>
                                <a:lnTo>
                                  <a:pt x="1233" y="59"/>
                                </a:lnTo>
                                <a:lnTo>
                                  <a:pt x="1312" y="69"/>
                                </a:lnTo>
                                <a:lnTo>
                                  <a:pt x="1391" y="81"/>
                                </a:lnTo>
                                <a:lnTo>
                                  <a:pt x="1471" y="95"/>
                                </a:lnTo>
                                <a:lnTo>
                                  <a:pt x="1550" y="111"/>
                                </a:lnTo>
                                <a:lnTo>
                                  <a:pt x="1629" y="128"/>
                                </a:lnTo>
                                <a:lnTo>
                                  <a:pt x="1709" y="145"/>
                                </a:lnTo>
                                <a:lnTo>
                                  <a:pt x="1788" y="161"/>
                                </a:lnTo>
                                <a:lnTo>
                                  <a:pt x="1867" y="176"/>
                                </a:lnTo>
                                <a:lnTo>
                                  <a:pt x="1946" y="190"/>
                                </a:lnTo>
                                <a:lnTo>
                                  <a:pt x="2024" y="201"/>
                                </a:lnTo>
                                <a:lnTo>
                                  <a:pt x="2102" y="209"/>
                                </a:lnTo>
                                <a:lnTo>
                                  <a:pt x="2179" y="213"/>
                                </a:lnTo>
                                <a:lnTo>
                                  <a:pt x="2262" y="214"/>
                                </a:lnTo>
                                <a:lnTo>
                                  <a:pt x="2347" y="211"/>
                                </a:lnTo>
                                <a:lnTo>
                                  <a:pt x="2431" y="205"/>
                                </a:lnTo>
                                <a:lnTo>
                                  <a:pt x="2516" y="197"/>
                                </a:lnTo>
                                <a:lnTo>
                                  <a:pt x="2601" y="187"/>
                                </a:lnTo>
                                <a:lnTo>
                                  <a:pt x="2686" y="176"/>
                                </a:lnTo>
                                <a:lnTo>
                                  <a:pt x="2769" y="164"/>
                                </a:lnTo>
                                <a:lnTo>
                                  <a:pt x="2851" y="153"/>
                                </a:lnTo>
                                <a:lnTo>
                                  <a:pt x="2932" y="141"/>
                                </a:lnTo>
                                <a:lnTo>
                                  <a:pt x="3010" y="131"/>
                                </a:lnTo>
                                <a:lnTo>
                                  <a:pt x="3087" y="123"/>
                                </a:lnTo>
                                <a:lnTo>
                                  <a:pt x="3160" y="117"/>
                                </a:lnTo>
                                <a:lnTo>
                                  <a:pt x="3231" y="113"/>
                                </a:lnTo>
                                <a:lnTo>
                                  <a:pt x="3328" y="113"/>
                                </a:lnTo>
                                <a:lnTo>
                                  <a:pt x="3420" y="117"/>
                                </a:lnTo>
                                <a:lnTo>
                                  <a:pt x="3508" y="124"/>
                                </a:lnTo>
                                <a:lnTo>
                                  <a:pt x="3592" y="133"/>
                                </a:lnTo>
                                <a:lnTo>
                                  <a:pt x="3673" y="142"/>
                                </a:lnTo>
                                <a:lnTo>
                                  <a:pt x="3750" y="151"/>
                                </a:lnTo>
                                <a:lnTo>
                                  <a:pt x="3826" y="158"/>
                                </a:lnTo>
                                <a:lnTo>
                                  <a:pt x="3898" y="163"/>
                                </a:lnTo>
                                <a:lnTo>
                                  <a:pt x="3969" y="163"/>
                                </a:lnTo>
                                <a:lnTo>
                                  <a:pt x="4056" y="157"/>
                                </a:lnTo>
                                <a:lnTo>
                                  <a:pt x="4136" y="145"/>
                                </a:lnTo>
                                <a:lnTo>
                                  <a:pt x="4210" y="129"/>
                                </a:lnTo>
                                <a:lnTo>
                                  <a:pt x="4282" y="112"/>
                                </a:lnTo>
                                <a:lnTo>
                                  <a:pt x="4352" y="96"/>
                                </a:lnTo>
                                <a:lnTo>
                                  <a:pt x="4423" y="83"/>
                                </a:lnTo>
                                <a:lnTo>
                                  <a:pt x="4495" y="75"/>
                                </a:lnTo>
                                <a:lnTo>
                                  <a:pt x="4567" y="74"/>
                                </a:lnTo>
                                <a:lnTo>
                                  <a:pt x="4636" y="78"/>
                                </a:lnTo>
                                <a:lnTo>
                                  <a:pt x="4704" y="85"/>
                                </a:lnTo>
                                <a:lnTo>
                                  <a:pt x="4774" y="93"/>
                                </a:lnTo>
                                <a:lnTo>
                                  <a:pt x="4846" y="99"/>
                                </a:lnTo>
                                <a:lnTo>
                                  <a:pt x="4924" y="103"/>
                                </a:lnTo>
                                <a:lnTo>
                                  <a:pt x="5009" y="101"/>
                                </a:lnTo>
                                <a:lnTo>
                                  <a:pt x="5081" y="94"/>
                                </a:lnTo>
                                <a:lnTo>
                                  <a:pt x="5158" y="83"/>
                                </a:lnTo>
                                <a:lnTo>
                                  <a:pt x="5239" y="69"/>
                                </a:lnTo>
                                <a:lnTo>
                                  <a:pt x="5323" y="54"/>
                                </a:lnTo>
                                <a:lnTo>
                                  <a:pt x="5408" y="38"/>
                                </a:lnTo>
                                <a:lnTo>
                                  <a:pt x="5495" y="24"/>
                                </a:lnTo>
                                <a:lnTo>
                                  <a:pt x="5581" y="12"/>
                                </a:lnTo>
                                <a:lnTo>
                                  <a:pt x="5665" y="3"/>
                                </a:lnTo>
                                <a:lnTo>
                                  <a:pt x="5747" y="0"/>
                                </a:lnTo>
                                <a:lnTo>
                                  <a:pt x="5834" y="2"/>
                                </a:lnTo>
                                <a:lnTo>
                                  <a:pt x="5929" y="6"/>
                                </a:lnTo>
                                <a:lnTo>
                                  <a:pt x="6028" y="12"/>
                                </a:lnTo>
                                <a:lnTo>
                                  <a:pt x="6126" y="21"/>
                                </a:lnTo>
                                <a:lnTo>
                                  <a:pt x="6220" y="32"/>
                                </a:lnTo>
                                <a:lnTo>
                                  <a:pt x="6305" y="46"/>
                                </a:lnTo>
                                <a:lnTo>
                                  <a:pt x="6376" y="62"/>
                                </a:lnTo>
                                <a:lnTo>
                                  <a:pt x="6430" y="80"/>
                                </a:lnTo>
                                <a:lnTo>
                                  <a:pt x="6461" y="101"/>
                                </a:lnTo>
                              </a:path>
                            </a:pathLst>
                          </a:custGeom>
                          <a:noFill/>
                          <a:ln w="9525">
                            <a:solidFill>
                              <a:srgbClr val="000000"/>
                            </a:solidFill>
                            <a:round/>
                            <a:headEnd/>
                            <a:tailEnd/>
                          </a:ln>
                        </wps:spPr>
                        <wps:bodyPr rot="0" vert="horz" wrap="square" lIns="91440" tIns="45720" rIns="91440" bIns="45720" anchor="t" anchorCtr="0" upright="1">
                          <a:noAutofit/>
                        </wps:bodyPr>
                      </wps:wsp>
                      <wps:wsp>
                        <wps:cNvPr id="21" name="Freeform 2"/>
                        <wps:cNvSpPr>
                          <a:spLocks/>
                        </wps:cNvSpPr>
                        <wps:spPr bwMode="auto">
                          <a:xfrm>
                            <a:off x="2584" y="1007"/>
                            <a:ext cx="6370" cy="120"/>
                          </a:xfrm>
                          <a:custGeom>
                            <a:avLst/>
                            <a:gdLst>
                              <a:gd name="T0" fmla="*/ 120 w 6370"/>
                              <a:gd name="T1" fmla="*/ 0 h 120"/>
                              <a:gd name="T2" fmla="*/ 0 w 6370"/>
                              <a:gd name="T3" fmla="*/ 60 h 120"/>
                              <a:gd name="T4" fmla="*/ 120 w 6370"/>
                              <a:gd name="T5" fmla="*/ 120 h 120"/>
                              <a:gd name="T6" fmla="*/ 120 w 6370"/>
                              <a:gd name="T7" fmla="*/ 70 h 120"/>
                              <a:gd name="T8" fmla="*/ 100 w 6370"/>
                              <a:gd name="T9" fmla="*/ 70 h 120"/>
                              <a:gd name="T10" fmla="*/ 100 w 6370"/>
                              <a:gd name="T11" fmla="*/ 50 h 120"/>
                              <a:gd name="T12" fmla="*/ 120 w 6370"/>
                              <a:gd name="T13" fmla="*/ 50 h 120"/>
                              <a:gd name="T14" fmla="*/ 120 w 6370"/>
                              <a:gd name="T15" fmla="*/ 0 h 120"/>
                              <a:gd name="T16" fmla="*/ 6249 w 6370"/>
                              <a:gd name="T17" fmla="*/ 0 h 120"/>
                              <a:gd name="T18" fmla="*/ 6249 w 6370"/>
                              <a:gd name="T19" fmla="*/ 120 h 120"/>
                              <a:gd name="T20" fmla="*/ 6349 w 6370"/>
                              <a:gd name="T21" fmla="*/ 70 h 120"/>
                              <a:gd name="T22" fmla="*/ 6269 w 6370"/>
                              <a:gd name="T23" fmla="*/ 70 h 120"/>
                              <a:gd name="T24" fmla="*/ 6269 w 6370"/>
                              <a:gd name="T25" fmla="*/ 50 h 120"/>
                              <a:gd name="T26" fmla="*/ 6349 w 6370"/>
                              <a:gd name="T27" fmla="*/ 50 h 120"/>
                              <a:gd name="T28" fmla="*/ 6249 w 6370"/>
                              <a:gd name="T29" fmla="*/ 0 h 120"/>
                              <a:gd name="T30" fmla="*/ 120 w 6370"/>
                              <a:gd name="T31" fmla="*/ 50 h 120"/>
                              <a:gd name="T32" fmla="*/ 100 w 6370"/>
                              <a:gd name="T33" fmla="*/ 50 h 120"/>
                              <a:gd name="T34" fmla="*/ 100 w 6370"/>
                              <a:gd name="T35" fmla="*/ 70 h 120"/>
                              <a:gd name="T36" fmla="*/ 120 w 6370"/>
                              <a:gd name="T37" fmla="*/ 70 h 120"/>
                              <a:gd name="T38" fmla="*/ 120 w 6370"/>
                              <a:gd name="T39" fmla="*/ 50 h 120"/>
                              <a:gd name="T40" fmla="*/ 6249 w 6370"/>
                              <a:gd name="T41" fmla="*/ 50 h 120"/>
                              <a:gd name="T42" fmla="*/ 120 w 6370"/>
                              <a:gd name="T43" fmla="*/ 50 h 120"/>
                              <a:gd name="T44" fmla="*/ 120 w 6370"/>
                              <a:gd name="T45" fmla="*/ 70 h 120"/>
                              <a:gd name="T46" fmla="*/ 6249 w 6370"/>
                              <a:gd name="T47" fmla="*/ 70 h 120"/>
                              <a:gd name="T48" fmla="*/ 6249 w 6370"/>
                              <a:gd name="T49" fmla="*/ 50 h 120"/>
                              <a:gd name="T50" fmla="*/ 6349 w 6370"/>
                              <a:gd name="T51" fmla="*/ 50 h 120"/>
                              <a:gd name="T52" fmla="*/ 6269 w 6370"/>
                              <a:gd name="T53" fmla="*/ 50 h 120"/>
                              <a:gd name="T54" fmla="*/ 6269 w 6370"/>
                              <a:gd name="T55" fmla="*/ 70 h 120"/>
                              <a:gd name="T56" fmla="*/ 6349 w 6370"/>
                              <a:gd name="T57" fmla="*/ 70 h 120"/>
                              <a:gd name="T58" fmla="*/ 6369 w 6370"/>
                              <a:gd name="T59" fmla="*/ 60 h 120"/>
                              <a:gd name="T60" fmla="*/ 6349 w 6370"/>
                              <a:gd name="T61" fmla="*/ 5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370" h="120">
                                <a:moveTo>
                                  <a:pt x="120" y="0"/>
                                </a:moveTo>
                                <a:lnTo>
                                  <a:pt x="0" y="60"/>
                                </a:lnTo>
                                <a:lnTo>
                                  <a:pt x="120" y="120"/>
                                </a:lnTo>
                                <a:lnTo>
                                  <a:pt x="120" y="70"/>
                                </a:lnTo>
                                <a:lnTo>
                                  <a:pt x="100" y="70"/>
                                </a:lnTo>
                                <a:lnTo>
                                  <a:pt x="100" y="50"/>
                                </a:lnTo>
                                <a:lnTo>
                                  <a:pt x="120" y="50"/>
                                </a:lnTo>
                                <a:lnTo>
                                  <a:pt x="120" y="0"/>
                                </a:lnTo>
                                <a:close/>
                                <a:moveTo>
                                  <a:pt x="6249" y="0"/>
                                </a:moveTo>
                                <a:lnTo>
                                  <a:pt x="6249" y="120"/>
                                </a:lnTo>
                                <a:lnTo>
                                  <a:pt x="6349" y="70"/>
                                </a:lnTo>
                                <a:lnTo>
                                  <a:pt x="6269" y="70"/>
                                </a:lnTo>
                                <a:lnTo>
                                  <a:pt x="6269" y="50"/>
                                </a:lnTo>
                                <a:lnTo>
                                  <a:pt x="6349" y="50"/>
                                </a:lnTo>
                                <a:lnTo>
                                  <a:pt x="6249" y="0"/>
                                </a:lnTo>
                                <a:close/>
                                <a:moveTo>
                                  <a:pt x="120" y="50"/>
                                </a:moveTo>
                                <a:lnTo>
                                  <a:pt x="100" y="50"/>
                                </a:lnTo>
                                <a:lnTo>
                                  <a:pt x="100" y="70"/>
                                </a:lnTo>
                                <a:lnTo>
                                  <a:pt x="120" y="70"/>
                                </a:lnTo>
                                <a:lnTo>
                                  <a:pt x="120" y="50"/>
                                </a:lnTo>
                                <a:close/>
                                <a:moveTo>
                                  <a:pt x="6249" y="50"/>
                                </a:moveTo>
                                <a:lnTo>
                                  <a:pt x="120" y="50"/>
                                </a:lnTo>
                                <a:lnTo>
                                  <a:pt x="120" y="70"/>
                                </a:lnTo>
                                <a:lnTo>
                                  <a:pt x="6249" y="70"/>
                                </a:lnTo>
                                <a:lnTo>
                                  <a:pt x="6249" y="50"/>
                                </a:lnTo>
                                <a:close/>
                                <a:moveTo>
                                  <a:pt x="6349" y="50"/>
                                </a:moveTo>
                                <a:lnTo>
                                  <a:pt x="6269" y="50"/>
                                </a:lnTo>
                                <a:lnTo>
                                  <a:pt x="6269" y="70"/>
                                </a:lnTo>
                                <a:lnTo>
                                  <a:pt x="6349" y="70"/>
                                </a:lnTo>
                                <a:lnTo>
                                  <a:pt x="6369" y="60"/>
                                </a:lnTo>
                                <a:lnTo>
                                  <a:pt x="6349" y="50"/>
                                </a:lnTo>
                                <a:close/>
                              </a:path>
                            </a:pathLst>
                          </a:custGeom>
                          <a:solidFill>
                            <a:srgbClr val="000000"/>
                          </a:solidFill>
                          <a:ln>
                            <a:noFill/>
                          </a:ln>
                        </wps:spPr>
                        <wps:bodyPr rot="0" vert="horz" wrap="square" lIns="91440" tIns="45720" rIns="91440" bIns="45720" anchor="t" anchorCtr="0" upright="1">
                          <a:noAutofit/>
                        </wps:bodyPr>
                      </wps:wsp>
                      <wps:wsp>
                        <wps:cNvPr id="22" name="Rectangle 3"/>
                        <wps:cNvSpPr>
                          <a:spLocks noChangeArrowheads="1"/>
                        </wps:cNvSpPr>
                        <wps:spPr bwMode="auto">
                          <a:xfrm>
                            <a:off x="2272" y="-123"/>
                            <a:ext cx="627" cy="3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25" name="Freeform 4"/>
                        <wps:cNvSpPr>
                          <a:spLocks/>
                        </wps:cNvSpPr>
                        <wps:spPr bwMode="auto">
                          <a:xfrm>
                            <a:off x="2028" y="195"/>
                            <a:ext cx="6951" cy="1209"/>
                          </a:xfrm>
                          <a:custGeom>
                            <a:avLst/>
                            <a:gdLst>
                              <a:gd name="T0" fmla="*/ 0 w 6951"/>
                              <a:gd name="T1" fmla="*/ 1168 h 1209"/>
                              <a:gd name="T2" fmla="*/ 559 w 6951"/>
                              <a:gd name="T3" fmla="*/ 0 h 1209"/>
                              <a:gd name="T4" fmla="*/ 1139 w 6951"/>
                              <a:gd name="T5" fmla="*/ 1167 h 1209"/>
                              <a:gd name="T6" fmla="*/ 570 w 6951"/>
                              <a:gd name="T7" fmla="*/ 0 h 1209"/>
                              <a:gd name="T8" fmla="*/ 555 w 6951"/>
                              <a:gd name="T9" fmla="*/ 1209 h 1209"/>
                              <a:gd name="T10" fmla="*/ 555 w 6951"/>
                              <a:gd name="T11" fmla="*/ 0 h 1209"/>
                              <a:gd name="T12" fmla="*/ 6950 w 6951"/>
                              <a:gd name="T13" fmla="*/ 991 h 1209"/>
                              <a:gd name="T14" fmla="*/ 6950 w 6951"/>
                              <a:gd name="T15" fmla="*/ 54 h 120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951" h="1209">
                                <a:moveTo>
                                  <a:pt x="0" y="1168"/>
                                </a:moveTo>
                                <a:lnTo>
                                  <a:pt x="559" y="0"/>
                                </a:lnTo>
                                <a:moveTo>
                                  <a:pt x="1139" y="1167"/>
                                </a:moveTo>
                                <a:lnTo>
                                  <a:pt x="570" y="0"/>
                                </a:lnTo>
                                <a:moveTo>
                                  <a:pt x="555" y="1209"/>
                                </a:moveTo>
                                <a:lnTo>
                                  <a:pt x="555" y="0"/>
                                </a:lnTo>
                                <a:moveTo>
                                  <a:pt x="6950" y="991"/>
                                </a:moveTo>
                                <a:lnTo>
                                  <a:pt x="6950" y="54"/>
                                </a:lnTo>
                              </a:path>
                            </a:pathLst>
                          </a:custGeom>
                          <a:noFill/>
                          <a:ln w="9525">
                            <a:solidFill>
                              <a:srgbClr val="000000"/>
                            </a:solidFill>
                            <a:round/>
                            <a:headEnd/>
                            <a:tailEnd/>
                          </a:ln>
                        </wps:spPr>
                        <wps:bodyPr rot="0" vert="horz" wrap="square" lIns="91440" tIns="45720" rIns="91440" bIns="45720" anchor="t" anchorCtr="0" upright="1">
                          <a:noAutofit/>
                        </wps:bodyPr>
                      </wps:wsp>
                      <wps:wsp>
                        <wps:cNvPr id="35" name="Rectangle 5"/>
                        <wps:cNvSpPr>
                          <a:spLocks noChangeArrowheads="1"/>
                        </wps:cNvSpPr>
                        <wps:spPr bwMode="auto">
                          <a:xfrm>
                            <a:off x="8813" y="-66"/>
                            <a:ext cx="403" cy="322"/>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6" name="Freeform 6"/>
                        <wps:cNvSpPr>
                          <a:spLocks/>
                        </wps:cNvSpPr>
                        <wps:spPr bwMode="auto">
                          <a:xfrm>
                            <a:off x="8809" y="-66"/>
                            <a:ext cx="403" cy="1384"/>
                          </a:xfrm>
                          <a:custGeom>
                            <a:avLst/>
                            <a:gdLst>
                              <a:gd name="T0" fmla="*/ 0 w 403"/>
                              <a:gd name="T1" fmla="*/ 0 h 1384"/>
                              <a:gd name="T2" fmla="*/ 403 w 403"/>
                              <a:gd name="T3" fmla="*/ 322 h 1384"/>
                              <a:gd name="T4" fmla="*/ 401 w 403"/>
                              <a:gd name="T5" fmla="*/ 0 h 1384"/>
                              <a:gd name="T6" fmla="*/ 4 w 403"/>
                              <a:gd name="T7" fmla="*/ 321 h 1384"/>
                              <a:gd name="T8" fmla="*/ 264 w 403"/>
                              <a:gd name="T9" fmla="*/ 1253 h 1384"/>
                              <a:gd name="T10" fmla="*/ 264 w 403"/>
                              <a:gd name="T11" fmla="*/ 316 h 1384"/>
                              <a:gd name="T12" fmla="*/ 166 w 403"/>
                              <a:gd name="T13" fmla="*/ 1250 h 1384"/>
                              <a:gd name="T14" fmla="*/ 223 w 403"/>
                              <a:gd name="T15" fmla="*/ 1382 h 1384"/>
                              <a:gd name="T16" fmla="*/ 265 w 403"/>
                              <a:gd name="T17" fmla="*/ 1250 h 1384"/>
                              <a:gd name="T18" fmla="*/ 225 w 403"/>
                              <a:gd name="T19" fmla="*/ 1383 h 1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3" h="1384">
                                <a:moveTo>
                                  <a:pt x="0" y="0"/>
                                </a:moveTo>
                                <a:lnTo>
                                  <a:pt x="403" y="322"/>
                                </a:lnTo>
                                <a:moveTo>
                                  <a:pt x="401" y="0"/>
                                </a:moveTo>
                                <a:lnTo>
                                  <a:pt x="4" y="321"/>
                                </a:lnTo>
                                <a:moveTo>
                                  <a:pt x="264" y="1253"/>
                                </a:moveTo>
                                <a:lnTo>
                                  <a:pt x="264" y="316"/>
                                </a:lnTo>
                                <a:moveTo>
                                  <a:pt x="166" y="1250"/>
                                </a:moveTo>
                                <a:lnTo>
                                  <a:pt x="223" y="1382"/>
                                </a:lnTo>
                                <a:moveTo>
                                  <a:pt x="265" y="1250"/>
                                </a:moveTo>
                                <a:lnTo>
                                  <a:pt x="225" y="1383"/>
                                </a:lnTo>
                              </a:path>
                            </a:pathLst>
                          </a:custGeom>
                          <a:no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37" name="Image"/>
                          <pic:cNvPicPr>
                            <a:picLocks noChangeAspect="1" noChangeArrowheads="1"/>
                          </pic:cNvPicPr>
                        </pic:nvPicPr>
                        <pic:blipFill>
                          <a:blip r:embed="rId17"/>
                          <a:srcRect/>
                          <a:stretch>
                            <a:fillRect/>
                          </a:stretch>
                        </pic:blipFill>
                        <pic:spPr bwMode="auto">
                          <a:xfrm>
                            <a:off x="8921" y="-18"/>
                            <a:ext cx="206" cy="223"/>
                          </a:xfrm>
                          <a:prstGeom prst="rect">
                            <a:avLst/>
                          </a:prstGeom>
                          <a:noFill/>
                        </pic:spPr>
                      </pic:pic>
                      <wps:wsp>
                        <wps:cNvPr id="38" name="Rectangle 8"/>
                        <wps:cNvSpPr>
                          <a:spLocks noChangeArrowheads="1"/>
                        </wps:cNvSpPr>
                        <wps:spPr bwMode="auto">
                          <a:xfrm>
                            <a:off x="5696" y="667"/>
                            <a:ext cx="567" cy="266"/>
                          </a:xfrm>
                          <a:prstGeom prst="rect">
                            <a:avLst/>
                          </a:prstGeom>
                          <a:noFill/>
                          <a:ln>
                            <a:noFill/>
                          </a:ln>
                        </wps:spPr>
                        <wps:txbx>
                          <w:txbxContent>
                            <w:p w14:paraId="17DC8556" w14:textId="77777777" w:rsidR="00CD7919" w:rsidRDefault="00CD7919" w:rsidP="0097198C">
                              <w:pPr>
                                <w:spacing w:line="266" w:lineRule="exact"/>
                              </w:pPr>
                              <w:r>
                                <w:t>100m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45EBD" id="Group 12" o:spid="_x0000_s1026" style="position:absolute;left:0;text-align:left;margin-left:118.6pt;margin-top:2.1pt;width:360.15pt;height:76.75pt;z-index:251660288;mso-wrap-distance-left:0;mso-wrap-distance-right:0;mso-position-horizontal-relative:page" coordorigin="2021,-130" coordsize="7203,1535"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">
                <v:shape id="Freeform 1" o:spid="_x0000_s1027" style="position:absolute;left:2599;top:1160;width:6462;height:214;visibility:visible;mso-wrap-style:square;v-text-anchor:top" coordsize="6462,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&#13;&#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96;229,162;383,130;536,101;690,78;844,61;999,52;1155,53;1312,69;1471,95;1629,128;1788,161;1946,190;2102,209;2262,214;2431,205;2601,187;2769,164;2932,141;3087,123;3231,113;3420,117;3592,133;3750,151;3898,163;4056,157;4210,129;4352,96;4495,75;4636,78;4774,93;4924,103;5081,94;5239,69;5408,38;5581,12;5747,0;5929,6;6126,21;6305,46;6430,80" o:connectangles="0,0,0,0,0,0,0,0,0,0,0,0,0,0,0,0,0,0,0,0,0,0,0,0,0,0,0,0,0,0,0,0,0,0,0,0,0,0,0,0,0"/>
                </v:shape>
                <v:shape id="Freeform 2" o:spid="_x0000_s1028" style="position:absolute;left:2584;top:1007;width:6370;height:120;visibility:visible;mso-wrap-style:square;v-text-anchor:top" coordsize="6370,1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" path="m120,l,60r120,60l120,70r-20,l100,50r20,l120,xm6249,r,120l6349,70r-80,l6269,50r80,l6249,xm120,50r-20,l100,70r20,l120,50xm6249,50l120,50r,20l6249,70r,-20xm6349,50r-80,l6269,70r80,l6369,60,6349,50xe" fillcolor="black" stroked="f">
                  <v:path arrowok="t" o:connecttype="custom" o:connectlocs="120,0;0,60;120,120;120,70;100,70;100,50;120,50;120,0;6249,0;6249,120;6349,70;6269,70;6269,50;6349,50;6249,0;120,50;100,50;100,70;120,70;120,50;6249,50;120,50;120,70;6249,70;6249,50;6349,50;6269,50;6269,70;6349,70;6369,60;6349,50" o:connectangles="0,0,0,0,0,0,0,0,0,0,0,0,0,0,0,0,0,0,0,0,0,0,0,0,0,0,0,0,0,0,0"/>
                </v:shape>
                <v:rect id="Rectangle 3" o:spid="_x0000_s1029" style="position:absolute;left:2272;top:-123;width:627;height:31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" filled="f"/>
                <v:shape id="Freeform 4" o:spid="_x0000_s1030" style="position:absolute;left:2028;top:195;width:6951;height:1209;visibility:visible;mso-wrap-style:square;v-text-anchor:top" coordsize="6951,120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" path="m,1168l559,t580,1167l570,m555,1209l555,m6950,991r,-937e" filled="f">
                  <v:path arrowok="t" o:connecttype="custom" o:connectlocs="0,1168;559,0;1139,1167;570,0;555,1209;555,0;6950,991;6950,54" o:connectangles="0,0,0,0,0,0,0,0"/>
                </v:shape>
                <v:rect id="Rectangle 5" o:spid="_x0000_s1031" style="position:absolute;left:8813;top:-66;width:403;height:32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" filled="f"/>
                <v:shape id="Freeform 6" o:spid="_x0000_s1032" style="position:absolute;left:8809;top:-66;width:403;height:1384;visibility:visible;mso-wrap-style:square;v-text-anchor:top" coordsize="403,138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" path="m,l403,322m401,l4,321t260,932l264,316t-98,934l223,1382t42,-132l225,1383e" filled="f">
                  <v:path arrowok="t" o:connecttype="custom" o:connectlocs="0,0;403,322;401,0;4,321;264,1253;264,316;166,1250;223,1382;265,1250;225,1383" o:connectangles="0,0,0,0,0,0,0,0,0,0"/>
                </v:shape>
                <v:shape id="Image" o:spid="_x0000_s1033" type="#_x0000_t75" style="position:absolute;left:8921;top:-18;width:206;height:22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">
                  <v:imagedata r:id="rId18" o:title=""/>
                </v:shape>
                <v:rect id="Rectangle 8" o:spid="_x0000_s1034" style="position:absolute;left:5696;top:667;width:567;height:2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" filled="f" stroked="f">
                  <v:textbox inset="0,0,0,0">
                    <w:txbxContent>
                      <w:p w14:paraId="17DC8556" w14:textId="77777777" w:rsidR="00CD7919" w:rsidRDefault="00CD7919" w:rsidP="0097198C">
                        <w:pPr>
                          <w:spacing w:line="266" w:lineRule="exact"/>
                        </w:pPr>
                        <w:r>
                          <w:t>100m</w:t>
                        </w:r>
                      </w:p>
                    </w:txbxContent>
                  </v:textbox>
                </v:rect>
                <w10:wrap anchorx="page"/>
              </v:group>
            </w:pict>
          </mc:Fallback>
        </mc:AlternateContent>
      </w:r>
    </w:p>
    <w:p w14:paraId="579ED0E4" w14:textId="77777777" w:rsidR="00CD7919" w:rsidRDefault="00CD7919" w:rsidP="00BD38EF">
      <w:pPr>
        <w:rPr>
          <w:rFonts w:eastAsia="Times New Roman"/>
          <w:sz w:val="28"/>
          <w:szCs w:val="28"/>
        </w:rPr>
        <w:sectPr w:rsidR="00CD7919" w:rsidSect="00CD7919">
          <w:pgSz w:w="11910" w:h="16840"/>
          <w:pgMar w:top="360" w:right="960" w:bottom="1260" w:left="1100" w:header="0" w:footer="988" w:gutter="0"/>
          <w:cols w:space="720"/>
        </w:sectPr>
      </w:pPr>
    </w:p>
    <w:p w14:paraId="02C0939F" w14:textId="77777777" w:rsidR="00CD7919" w:rsidRDefault="00CD7919" w:rsidP="00BD38EF">
      <w:pPr>
        <w:widowControl w:val="0"/>
        <w:autoSpaceDE w:val="0"/>
        <w:autoSpaceDN w:val="0"/>
        <w:jc w:val="both"/>
        <w:rPr>
          <w:rFonts w:eastAsia="Times New Roman"/>
          <w:sz w:val="28"/>
          <w:szCs w:val="28"/>
        </w:rPr>
      </w:pPr>
    </w:p>
    <w:p w14:paraId="30EBF79B" w14:textId="77777777" w:rsidR="00CD7919" w:rsidRDefault="00CD7919" w:rsidP="00BD38EF">
      <w:pPr>
        <w:widowControl w:val="0"/>
        <w:autoSpaceDE w:val="0"/>
        <w:autoSpaceDN w:val="0"/>
        <w:jc w:val="both"/>
        <w:rPr>
          <w:rFonts w:eastAsia="Times New Roman"/>
          <w:sz w:val="28"/>
          <w:szCs w:val="28"/>
        </w:rPr>
      </w:pPr>
      <w:r>
        <w:rPr>
          <w:rFonts w:eastAsia="Times New Roman"/>
          <w:sz w:val="28"/>
          <w:szCs w:val="28"/>
        </w:rPr>
        <w:t xml:space="preserve">                                </w:t>
      </w:r>
    </w:p>
    <w:p w14:paraId="6786BBAB" w14:textId="77777777" w:rsidR="00CD7919" w:rsidRDefault="00CD7919" w:rsidP="00BD38EF">
      <w:pPr>
        <w:widowControl w:val="0"/>
        <w:autoSpaceDE w:val="0"/>
        <w:autoSpaceDN w:val="0"/>
        <w:spacing w:before="90"/>
        <w:jc w:val="both"/>
        <w:rPr>
          <w:rFonts w:eastAsia="Times New Roman"/>
          <w:sz w:val="28"/>
          <w:szCs w:val="28"/>
        </w:rPr>
      </w:pPr>
      <w:r>
        <w:rPr>
          <w:rFonts w:eastAsia="Times New Roman"/>
          <w:sz w:val="28"/>
          <w:szCs w:val="28"/>
        </w:rPr>
        <w:br w:type="column"/>
      </w:r>
      <w:r>
        <w:rPr>
          <w:rFonts w:eastAsia="Times New Roman"/>
          <w:sz w:val="28"/>
          <w:szCs w:val="28"/>
        </w:rPr>
        <w:t xml:space="preserve">                                   </w:t>
      </w:r>
    </w:p>
    <w:p w14:paraId="36DA6F1B" w14:textId="77777777" w:rsidR="00CD7919" w:rsidRDefault="00CD7919" w:rsidP="00BD38EF">
      <w:pPr>
        <w:widowControl w:val="0"/>
        <w:autoSpaceDE w:val="0"/>
        <w:autoSpaceDN w:val="0"/>
        <w:spacing w:before="130"/>
        <w:jc w:val="both"/>
        <w:rPr>
          <w:rFonts w:eastAsia="Times New Roman"/>
          <w:sz w:val="28"/>
          <w:szCs w:val="28"/>
        </w:rPr>
      </w:pPr>
      <w:r>
        <w:rPr>
          <w:rFonts w:eastAsia="Times New Roman"/>
          <w:sz w:val="28"/>
          <w:szCs w:val="28"/>
        </w:rPr>
        <w:br w:type="column"/>
      </w:r>
      <w:r>
        <w:rPr>
          <w:rFonts w:eastAsia="Times New Roman"/>
          <w:sz w:val="28"/>
          <w:szCs w:val="28"/>
        </w:rPr>
        <w:t xml:space="preserve">                                                           </w:t>
      </w:r>
    </w:p>
    <w:p w14:paraId="74E52C6E" w14:textId="77777777" w:rsidR="00CD7919" w:rsidRDefault="00CD7919" w:rsidP="00BD38EF">
      <w:pPr>
        <w:rPr>
          <w:rFonts w:eastAsia="Times New Roman"/>
          <w:sz w:val="28"/>
          <w:szCs w:val="28"/>
        </w:rPr>
        <w:sectPr w:rsidR="00CD7919" w:rsidSect="00CD7919">
          <w:type w:val="continuous"/>
          <w:pgSz w:w="11910" w:h="16840"/>
          <w:pgMar w:top="1340" w:right="960" w:bottom="1180" w:left="1100" w:header="720" w:footer="720" w:gutter="0"/>
          <w:cols w:num="3" w:space="720" w:equalWidth="0">
            <w:col w:w="1983" w:space="-1"/>
            <w:col w:w="2905" w:space="243"/>
            <w:col w:w="3210"/>
          </w:cols>
        </w:sectPr>
      </w:pPr>
    </w:p>
    <w:p w14:paraId="16E67F0F" w14:textId="77777777" w:rsidR="00CD7919" w:rsidRDefault="00CD7919" w:rsidP="00BD38EF">
      <w:pPr>
        <w:widowControl w:val="0"/>
        <w:autoSpaceDE w:val="0"/>
        <w:autoSpaceDN w:val="0"/>
        <w:jc w:val="both"/>
        <w:rPr>
          <w:rFonts w:eastAsia="Times New Roman"/>
          <w:sz w:val="28"/>
          <w:szCs w:val="28"/>
        </w:rPr>
      </w:pPr>
    </w:p>
    <w:p w14:paraId="23A5291C" w14:textId="77777777" w:rsidR="00CD7919" w:rsidRDefault="00CD7919" w:rsidP="00BD38EF">
      <w:pPr>
        <w:widowControl w:val="0"/>
        <w:autoSpaceDE w:val="0"/>
        <w:autoSpaceDN w:val="0"/>
        <w:jc w:val="both"/>
        <w:rPr>
          <w:rFonts w:eastAsia="Times New Roman"/>
          <w:sz w:val="28"/>
          <w:szCs w:val="28"/>
        </w:rPr>
      </w:pPr>
      <w:r>
        <w:rPr>
          <w:rFonts w:eastAsia="Times New Roman"/>
          <w:sz w:val="28"/>
          <w:szCs w:val="28"/>
        </w:rPr>
        <w:tab/>
      </w:r>
    </w:p>
    <w:p w14:paraId="1226D5AA" w14:textId="77777777" w:rsidR="00CD7919" w:rsidRDefault="00CD7919" w:rsidP="00BD38EF">
      <w:pPr>
        <w:widowControl w:val="0"/>
        <w:autoSpaceDE w:val="0"/>
        <w:autoSpaceDN w:val="0"/>
        <w:jc w:val="both"/>
        <w:rPr>
          <w:rFonts w:eastAsia="Times New Roman"/>
          <w:sz w:val="28"/>
          <w:szCs w:val="28"/>
        </w:rPr>
      </w:pPr>
      <w:r>
        <w:rPr>
          <w:rFonts w:eastAsia="Times New Roman"/>
          <w:sz w:val="28"/>
          <w:szCs w:val="28"/>
        </w:rPr>
        <w:t xml:space="preserve">                  Station A</w:t>
      </w:r>
      <w:r>
        <w:rPr>
          <w:rFonts w:eastAsia="Times New Roman"/>
          <w:sz w:val="28"/>
          <w:szCs w:val="28"/>
        </w:rPr>
        <w:tab/>
        <w:t xml:space="preserve">    Fairly Level Ground</w:t>
      </w:r>
      <w:r>
        <w:rPr>
          <w:rFonts w:eastAsia="Times New Roman"/>
          <w:sz w:val="28"/>
          <w:szCs w:val="28"/>
        </w:rPr>
        <w:tab/>
      </w:r>
      <w:r>
        <w:rPr>
          <w:rFonts w:eastAsia="Times New Roman"/>
          <w:sz w:val="28"/>
          <w:szCs w:val="28"/>
        </w:rPr>
        <w:tab/>
      </w:r>
      <w:r>
        <w:rPr>
          <w:rFonts w:eastAsia="Times New Roman"/>
          <w:sz w:val="28"/>
          <w:szCs w:val="28"/>
        </w:rPr>
        <w:tab/>
        <w:t xml:space="preserve">  Station B</w:t>
      </w:r>
    </w:p>
    <w:p w14:paraId="76DFA0F6" w14:textId="77777777" w:rsidR="00CD7919" w:rsidRDefault="00CD7919" w:rsidP="00BD38EF">
      <w:pPr>
        <w:widowControl w:val="0"/>
        <w:autoSpaceDE w:val="0"/>
        <w:autoSpaceDN w:val="0"/>
        <w:spacing w:before="90"/>
        <w:jc w:val="both"/>
        <w:outlineLvl w:val="0"/>
        <w:rPr>
          <w:rFonts w:eastAsia="Times New Roman"/>
          <w:b/>
          <w:bCs/>
          <w:sz w:val="28"/>
          <w:szCs w:val="28"/>
        </w:rPr>
      </w:pPr>
    </w:p>
    <w:p w14:paraId="7C2F0522" w14:textId="77777777" w:rsidR="00CD7919" w:rsidRDefault="00CD7919" w:rsidP="00BD38EF">
      <w:pPr>
        <w:widowControl w:val="0"/>
        <w:autoSpaceDE w:val="0"/>
        <w:autoSpaceDN w:val="0"/>
        <w:spacing w:before="90"/>
        <w:outlineLvl w:val="0"/>
        <w:rPr>
          <w:rFonts w:eastAsia="Times New Roman"/>
          <w:b/>
          <w:bCs/>
          <w:sz w:val="28"/>
          <w:szCs w:val="28"/>
        </w:rPr>
      </w:pPr>
      <w:r>
        <w:rPr>
          <w:rFonts w:eastAsia="Times New Roman"/>
          <w:b/>
          <w:bCs/>
          <w:sz w:val="28"/>
          <w:szCs w:val="28"/>
        </w:rPr>
        <w:t>Fig3.4.1.1; Horizontal Collimation and Vertical Index error test</w:t>
      </w:r>
    </w:p>
    <w:p w14:paraId="32E4EEA6" w14:textId="77777777" w:rsidR="00CD7919" w:rsidRDefault="00CD7919" w:rsidP="00BD38EF">
      <w:pPr>
        <w:widowControl w:val="0"/>
        <w:autoSpaceDE w:val="0"/>
        <w:autoSpaceDN w:val="0"/>
        <w:spacing w:before="90"/>
        <w:outlineLvl w:val="0"/>
        <w:rPr>
          <w:rFonts w:eastAsia="Times New Roman"/>
          <w:b/>
          <w:bCs/>
          <w:sz w:val="28"/>
          <w:szCs w:val="28"/>
        </w:rPr>
      </w:pPr>
    </w:p>
    <w:p w14:paraId="13A4358B" w14:textId="77777777" w:rsidR="00CD7919" w:rsidRDefault="00CD7919" w:rsidP="00BD38EF">
      <w:pPr>
        <w:widowControl w:val="0"/>
        <w:autoSpaceDE w:val="0"/>
        <w:autoSpaceDN w:val="0"/>
        <w:spacing w:before="90"/>
        <w:outlineLvl w:val="0"/>
        <w:rPr>
          <w:rFonts w:eastAsia="Times New Roman"/>
          <w:b/>
          <w:bCs/>
          <w:sz w:val="28"/>
          <w:szCs w:val="28"/>
        </w:rPr>
      </w:pPr>
    </w:p>
    <w:p w14:paraId="15EC24A4" w14:textId="77777777" w:rsidR="008850F6" w:rsidRDefault="008850F6" w:rsidP="00BD38EF">
      <w:pPr>
        <w:widowControl w:val="0"/>
        <w:autoSpaceDE w:val="0"/>
        <w:autoSpaceDN w:val="0"/>
        <w:spacing w:before="90"/>
        <w:outlineLvl w:val="0"/>
        <w:rPr>
          <w:rFonts w:eastAsia="Times New Roman"/>
          <w:b/>
          <w:bCs/>
          <w:sz w:val="28"/>
          <w:szCs w:val="28"/>
        </w:rPr>
      </w:pPr>
    </w:p>
    <w:p w14:paraId="6D222B96" w14:textId="77777777" w:rsidR="008850F6" w:rsidRDefault="008850F6" w:rsidP="00BD38EF">
      <w:pPr>
        <w:widowControl w:val="0"/>
        <w:autoSpaceDE w:val="0"/>
        <w:autoSpaceDN w:val="0"/>
        <w:spacing w:before="90"/>
        <w:outlineLvl w:val="0"/>
        <w:rPr>
          <w:rFonts w:eastAsia="Times New Roman"/>
          <w:b/>
          <w:bCs/>
          <w:sz w:val="28"/>
          <w:szCs w:val="28"/>
        </w:rPr>
      </w:pPr>
    </w:p>
    <w:p w14:paraId="37A5CB69" w14:textId="77777777" w:rsidR="008850F6" w:rsidRDefault="008850F6" w:rsidP="00BD38EF">
      <w:pPr>
        <w:widowControl w:val="0"/>
        <w:autoSpaceDE w:val="0"/>
        <w:autoSpaceDN w:val="0"/>
        <w:spacing w:before="90"/>
        <w:outlineLvl w:val="0"/>
        <w:rPr>
          <w:rFonts w:eastAsia="Times New Roman"/>
          <w:b/>
          <w:bCs/>
          <w:sz w:val="28"/>
          <w:szCs w:val="28"/>
        </w:rPr>
      </w:pPr>
    </w:p>
    <w:p w14:paraId="1DA6C3CE" w14:textId="77777777" w:rsidR="00CD7919" w:rsidRDefault="00CD7919" w:rsidP="00BD38EF">
      <w:pPr>
        <w:widowControl w:val="0"/>
        <w:autoSpaceDE w:val="0"/>
        <w:autoSpaceDN w:val="0"/>
        <w:spacing w:before="78"/>
        <w:jc w:val="both"/>
        <w:rPr>
          <w:rFonts w:eastAsia="Times New Roman"/>
          <w:b/>
          <w:sz w:val="28"/>
          <w:szCs w:val="28"/>
        </w:rPr>
      </w:pPr>
      <w:r>
        <w:rPr>
          <w:rFonts w:eastAsia="Times New Roman"/>
          <w:b/>
          <w:sz w:val="28"/>
          <w:szCs w:val="28"/>
        </w:rPr>
        <w:lastRenderedPageBreak/>
        <w:t>Table3.4.1.1: Horizontal Collimation Data</w:t>
      </w:r>
    </w:p>
    <w:p w14:paraId="21B2730E" w14:textId="77777777" w:rsidR="00CD7919" w:rsidRDefault="00CD7919" w:rsidP="00BD38EF">
      <w:pPr>
        <w:widowControl w:val="0"/>
        <w:autoSpaceDE w:val="0"/>
        <w:autoSpaceDN w:val="0"/>
        <w:spacing w:before="4"/>
        <w:jc w:val="both"/>
        <w:rPr>
          <w:rFonts w:eastAsia="Times New Roman"/>
          <w:b/>
          <w:sz w:val="28"/>
          <w:szCs w:val="28"/>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994"/>
        <w:gridCol w:w="992"/>
        <w:gridCol w:w="1702"/>
        <w:gridCol w:w="1957"/>
        <w:gridCol w:w="1731"/>
      </w:tblGrid>
      <w:tr w:rsidR="00CD7919" w14:paraId="420850F9" w14:textId="77777777" w:rsidTr="00BD38EF">
        <w:trPr>
          <w:trHeight w:val="551"/>
        </w:trPr>
        <w:tc>
          <w:tcPr>
            <w:tcW w:w="1133" w:type="dxa"/>
            <w:tcBorders>
              <w:top w:val="single" w:sz="4" w:space="0" w:color="000000"/>
              <w:left w:val="single" w:sz="4" w:space="0" w:color="000000"/>
              <w:bottom w:val="single" w:sz="4" w:space="0" w:color="000000"/>
              <w:right w:val="single" w:sz="4" w:space="0" w:color="000000"/>
            </w:tcBorders>
            <w:hideMark/>
          </w:tcPr>
          <w:p w14:paraId="55F4A2EC" w14:textId="77777777" w:rsidR="00CD7919" w:rsidRDefault="00CD7919" w:rsidP="00BD38EF">
            <w:pPr>
              <w:widowControl w:val="0"/>
              <w:autoSpaceDE w:val="0"/>
              <w:autoSpaceDN w:val="0"/>
              <w:spacing w:line="268" w:lineRule="exact"/>
              <w:jc w:val="center"/>
              <w:rPr>
                <w:rFonts w:eastAsia="Times New Roman"/>
                <w:sz w:val="28"/>
                <w:szCs w:val="28"/>
              </w:rPr>
            </w:pPr>
            <w:r>
              <w:rPr>
                <w:rFonts w:eastAsia="Times New Roman"/>
                <w:sz w:val="28"/>
                <w:szCs w:val="28"/>
              </w:rPr>
              <w:t>Station</w:t>
            </w:r>
          </w:p>
        </w:tc>
        <w:tc>
          <w:tcPr>
            <w:tcW w:w="994" w:type="dxa"/>
            <w:tcBorders>
              <w:top w:val="single" w:sz="4" w:space="0" w:color="000000"/>
              <w:left w:val="single" w:sz="4" w:space="0" w:color="000000"/>
              <w:bottom w:val="single" w:sz="4" w:space="0" w:color="000000"/>
              <w:right w:val="single" w:sz="4" w:space="0" w:color="000000"/>
            </w:tcBorders>
            <w:hideMark/>
          </w:tcPr>
          <w:p w14:paraId="251B1279" w14:textId="77777777" w:rsidR="00CD7919" w:rsidRDefault="00CD7919" w:rsidP="00BD38EF">
            <w:pPr>
              <w:widowControl w:val="0"/>
              <w:autoSpaceDE w:val="0"/>
              <w:autoSpaceDN w:val="0"/>
              <w:spacing w:line="268" w:lineRule="exact"/>
              <w:jc w:val="center"/>
              <w:rPr>
                <w:rFonts w:eastAsia="Times New Roman"/>
                <w:sz w:val="28"/>
                <w:szCs w:val="28"/>
              </w:rPr>
            </w:pPr>
            <w:r>
              <w:rPr>
                <w:rFonts w:eastAsia="Times New Roman"/>
                <w:sz w:val="28"/>
                <w:szCs w:val="28"/>
              </w:rPr>
              <w:t>Target</w:t>
            </w:r>
          </w:p>
        </w:tc>
        <w:tc>
          <w:tcPr>
            <w:tcW w:w="992" w:type="dxa"/>
            <w:tcBorders>
              <w:top w:val="single" w:sz="4" w:space="0" w:color="000000"/>
              <w:left w:val="single" w:sz="4" w:space="0" w:color="000000"/>
              <w:bottom w:val="single" w:sz="4" w:space="0" w:color="000000"/>
              <w:right w:val="single" w:sz="4" w:space="0" w:color="000000"/>
            </w:tcBorders>
            <w:hideMark/>
          </w:tcPr>
          <w:p w14:paraId="1AA08486" w14:textId="77777777" w:rsidR="00CD7919" w:rsidRDefault="00CD7919" w:rsidP="00BD38EF">
            <w:pPr>
              <w:widowControl w:val="0"/>
              <w:autoSpaceDE w:val="0"/>
              <w:autoSpaceDN w:val="0"/>
              <w:spacing w:line="268" w:lineRule="exact"/>
              <w:jc w:val="center"/>
              <w:rPr>
                <w:rFonts w:eastAsia="Times New Roman"/>
                <w:sz w:val="28"/>
                <w:szCs w:val="28"/>
              </w:rPr>
            </w:pPr>
            <w:r>
              <w:rPr>
                <w:rFonts w:eastAsia="Times New Roman"/>
                <w:sz w:val="28"/>
                <w:szCs w:val="28"/>
              </w:rPr>
              <w:t>Face</w:t>
            </w:r>
          </w:p>
        </w:tc>
        <w:tc>
          <w:tcPr>
            <w:tcW w:w="1702" w:type="dxa"/>
            <w:tcBorders>
              <w:top w:val="single" w:sz="4" w:space="0" w:color="000000"/>
              <w:left w:val="single" w:sz="4" w:space="0" w:color="000000"/>
              <w:bottom w:val="single" w:sz="4" w:space="0" w:color="000000"/>
              <w:right w:val="single" w:sz="6" w:space="0" w:color="000000"/>
            </w:tcBorders>
            <w:hideMark/>
          </w:tcPr>
          <w:p w14:paraId="1B08D6FB" w14:textId="77777777" w:rsidR="00CD7919" w:rsidRDefault="00CD7919" w:rsidP="00BD38EF">
            <w:pPr>
              <w:widowControl w:val="0"/>
              <w:autoSpaceDE w:val="0"/>
              <w:autoSpaceDN w:val="0"/>
              <w:spacing w:line="268" w:lineRule="exact"/>
              <w:jc w:val="center"/>
              <w:rPr>
                <w:rFonts w:eastAsia="Times New Roman"/>
                <w:sz w:val="28"/>
                <w:szCs w:val="28"/>
              </w:rPr>
            </w:pPr>
            <w:proofErr w:type="spellStart"/>
            <w:r>
              <w:rPr>
                <w:rFonts w:eastAsia="Times New Roman"/>
                <w:sz w:val="28"/>
                <w:szCs w:val="28"/>
              </w:rPr>
              <w:t>Horz</w:t>
            </w:r>
            <w:proofErr w:type="spellEnd"/>
            <w:r>
              <w:rPr>
                <w:rFonts w:eastAsia="Times New Roman"/>
                <w:sz w:val="28"/>
                <w:szCs w:val="28"/>
              </w:rPr>
              <w:t>. Reading</w:t>
            </w:r>
          </w:p>
        </w:tc>
        <w:tc>
          <w:tcPr>
            <w:tcW w:w="1957" w:type="dxa"/>
            <w:tcBorders>
              <w:top w:val="single" w:sz="4" w:space="0" w:color="000000"/>
              <w:left w:val="single" w:sz="6" w:space="0" w:color="000000"/>
              <w:bottom w:val="single" w:sz="4" w:space="0" w:color="000000"/>
              <w:right w:val="single" w:sz="4" w:space="0" w:color="000000"/>
            </w:tcBorders>
            <w:hideMark/>
          </w:tcPr>
          <w:p w14:paraId="3D2C2DE8" w14:textId="77777777" w:rsidR="00CD7919" w:rsidRDefault="00CD7919" w:rsidP="00BD38EF">
            <w:pPr>
              <w:widowControl w:val="0"/>
              <w:autoSpaceDE w:val="0"/>
              <w:autoSpaceDN w:val="0"/>
              <w:spacing w:line="268" w:lineRule="exact"/>
              <w:jc w:val="center"/>
              <w:rPr>
                <w:rFonts w:eastAsia="Times New Roman"/>
                <w:sz w:val="28"/>
                <w:szCs w:val="28"/>
              </w:rPr>
            </w:pPr>
            <w:r>
              <w:rPr>
                <w:rFonts w:eastAsia="Times New Roman"/>
                <w:sz w:val="28"/>
                <w:szCs w:val="28"/>
              </w:rPr>
              <w:t>Difference</w:t>
            </w:r>
          </w:p>
        </w:tc>
        <w:tc>
          <w:tcPr>
            <w:tcW w:w="1731" w:type="dxa"/>
            <w:tcBorders>
              <w:top w:val="single" w:sz="4" w:space="0" w:color="000000"/>
              <w:left w:val="single" w:sz="4" w:space="0" w:color="000000"/>
              <w:bottom w:val="single" w:sz="4" w:space="0" w:color="000000"/>
              <w:right w:val="single" w:sz="4" w:space="0" w:color="000000"/>
            </w:tcBorders>
            <w:hideMark/>
          </w:tcPr>
          <w:p w14:paraId="62E9E523" w14:textId="77777777" w:rsidR="00CD7919" w:rsidRDefault="00CD7919" w:rsidP="00BD38EF">
            <w:pPr>
              <w:widowControl w:val="0"/>
              <w:autoSpaceDE w:val="0"/>
              <w:autoSpaceDN w:val="0"/>
              <w:spacing w:line="268" w:lineRule="exact"/>
              <w:jc w:val="center"/>
              <w:rPr>
                <w:rFonts w:eastAsia="Times New Roman"/>
                <w:sz w:val="28"/>
                <w:szCs w:val="28"/>
              </w:rPr>
            </w:pPr>
            <w:r>
              <w:rPr>
                <w:rFonts w:eastAsia="Times New Roman"/>
                <w:sz w:val="28"/>
                <w:szCs w:val="28"/>
              </w:rPr>
              <w:t>Error</w:t>
            </w:r>
          </w:p>
        </w:tc>
      </w:tr>
      <w:tr w:rsidR="00CD7919" w14:paraId="5F60E771" w14:textId="77777777" w:rsidTr="00BD38EF">
        <w:trPr>
          <w:trHeight w:val="654"/>
        </w:trPr>
        <w:tc>
          <w:tcPr>
            <w:tcW w:w="1133" w:type="dxa"/>
            <w:tcBorders>
              <w:top w:val="single" w:sz="4" w:space="0" w:color="000000"/>
              <w:left w:val="single" w:sz="4" w:space="0" w:color="000000"/>
              <w:bottom w:val="single" w:sz="4" w:space="0" w:color="000000"/>
              <w:right w:val="single" w:sz="4" w:space="0" w:color="000000"/>
            </w:tcBorders>
            <w:hideMark/>
          </w:tcPr>
          <w:p w14:paraId="54173174" w14:textId="77777777" w:rsidR="00CD7919" w:rsidRDefault="00CD7919" w:rsidP="00BD38EF">
            <w:pPr>
              <w:widowControl w:val="0"/>
              <w:autoSpaceDE w:val="0"/>
              <w:autoSpaceDN w:val="0"/>
              <w:spacing w:line="268" w:lineRule="exact"/>
              <w:jc w:val="both"/>
              <w:rPr>
                <w:rFonts w:eastAsia="Times New Roman"/>
                <w:sz w:val="28"/>
                <w:szCs w:val="28"/>
              </w:rPr>
            </w:pPr>
            <w:r>
              <w:rPr>
                <w:rFonts w:eastAsia="Times New Roman"/>
                <w:w w:val="99"/>
                <w:sz w:val="28"/>
                <w:szCs w:val="28"/>
              </w:rPr>
              <w:t>A</w:t>
            </w:r>
          </w:p>
        </w:tc>
        <w:tc>
          <w:tcPr>
            <w:tcW w:w="994" w:type="dxa"/>
            <w:tcBorders>
              <w:top w:val="single" w:sz="4" w:space="0" w:color="000000"/>
              <w:left w:val="single" w:sz="4" w:space="0" w:color="000000"/>
              <w:bottom w:val="single" w:sz="4" w:space="0" w:color="000000"/>
              <w:right w:val="single" w:sz="4" w:space="0" w:color="000000"/>
            </w:tcBorders>
            <w:hideMark/>
          </w:tcPr>
          <w:p w14:paraId="18D1168B" w14:textId="77777777" w:rsidR="00CD7919" w:rsidRDefault="00CD7919" w:rsidP="00BD38EF">
            <w:pPr>
              <w:widowControl w:val="0"/>
              <w:autoSpaceDE w:val="0"/>
              <w:autoSpaceDN w:val="0"/>
              <w:spacing w:line="268" w:lineRule="exact"/>
              <w:jc w:val="both"/>
              <w:rPr>
                <w:rFonts w:eastAsia="Times New Roman"/>
                <w:sz w:val="28"/>
                <w:szCs w:val="28"/>
              </w:rPr>
            </w:pPr>
            <w:r>
              <w:rPr>
                <w:rFonts w:eastAsia="Times New Roman"/>
                <w:sz w:val="28"/>
                <w:szCs w:val="28"/>
              </w:rPr>
              <w:t>B</w:t>
            </w:r>
          </w:p>
        </w:tc>
        <w:tc>
          <w:tcPr>
            <w:tcW w:w="992" w:type="dxa"/>
            <w:tcBorders>
              <w:top w:val="single" w:sz="4" w:space="0" w:color="000000"/>
              <w:left w:val="single" w:sz="4" w:space="0" w:color="000000"/>
              <w:bottom w:val="single" w:sz="4" w:space="0" w:color="000000"/>
              <w:right w:val="single" w:sz="4" w:space="0" w:color="000000"/>
            </w:tcBorders>
            <w:hideMark/>
          </w:tcPr>
          <w:p w14:paraId="285A9F73" w14:textId="77777777" w:rsidR="00CD7919" w:rsidRDefault="00CD7919" w:rsidP="00BD38EF">
            <w:pPr>
              <w:widowControl w:val="0"/>
              <w:autoSpaceDE w:val="0"/>
              <w:autoSpaceDN w:val="0"/>
              <w:spacing w:line="268" w:lineRule="exact"/>
              <w:jc w:val="both"/>
              <w:rPr>
                <w:rFonts w:eastAsia="Times New Roman"/>
                <w:sz w:val="28"/>
                <w:szCs w:val="28"/>
              </w:rPr>
            </w:pPr>
            <w:r>
              <w:rPr>
                <w:rFonts w:eastAsia="Times New Roman"/>
                <w:sz w:val="28"/>
                <w:szCs w:val="28"/>
              </w:rPr>
              <w:t>L</w:t>
            </w:r>
          </w:p>
        </w:tc>
        <w:tc>
          <w:tcPr>
            <w:tcW w:w="1702" w:type="dxa"/>
            <w:tcBorders>
              <w:top w:val="single" w:sz="4" w:space="0" w:color="000000"/>
              <w:left w:val="single" w:sz="4" w:space="0" w:color="000000"/>
              <w:bottom w:val="single" w:sz="4" w:space="0" w:color="000000"/>
              <w:right w:val="single" w:sz="6" w:space="0" w:color="000000"/>
            </w:tcBorders>
            <w:hideMark/>
          </w:tcPr>
          <w:p w14:paraId="37A3C729" w14:textId="77777777" w:rsidR="00CD7919" w:rsidRDefault="00CD7919" w:rsidP="00BD38EF">
            <w:pPr>
              <w:widowControl w:val="0"/>
              <w:autoSpaceDE w:val="0"/>
              <w:autoSpaceDN w:val="0"/>
              <w:spacing w:line="268" w:lineRule="exact"/>
              <w:jc w:val="both"/>
              <w:rPr>
                <w:rFonts w:eastAsia="Times New Roman"/>
                <w:sz w:val="28"/>
                <w:szCs w:val="28"/>
              </w:rPr>
            </w:pPr>
            <w:r>
              <w:rPr>
                <w:rFonts w:eastAsia="Times New Roman"/>
                <w:sz w:val="28"/>
                <w:szCs w:val="28"/>
              </w:rPr>
              <w:t>025˚  32‟  32”</w:t>
            </w:r>
          </w:p>
        </w:tc>
        <w:tc>
          <w:tcPr>
            <w:tcW w:w="1957" w:type="dxa"/>
            <w:tcBorders>
              <w:top w:val="single" w:sz="4" w:space="0" w:color="000000"/>
              <w:left w:val="single" w:sz="6" w:space="0" w:color="000000"/>
              <w:bottom w:val="single" w:sz="4" w:space="0" w:color="000000"/>
              <w:right w:val="single" w:sz="4" w:space="0" w:color="000000"/>
            </w:tcBorders>
          </w:tcPr>
          <w:p w14:paraId="211C3535" w14:textId="77777777" w:rsidR="00CD7919" w:rsidRDefault="00CD7919" w:rsidP="00BD38EF">
            <w:pPr>
              <w:widowControl w:val="0"/>
              <w:autoSpaceDE w:val="0"/>
              <w:autoSpaceDN w:val="0"/>
              <w:jc w:val="both"/>
              <w:rPr>
                <w:rFonts w:eastAsia="Times New Roman"/>
                <w:sz w:val="28"/>
                <w:szCs w:val="28"/>
              </w:rPr>
            </w:pPr>
          </w:p>
        </w:tc>
        <w:tc>
          <w:tcPr>
            <w:tcW w:w="1731" w:type="dxa"/>
            <w:tcBorders>
              <w:top w:val="single" w:sz="4" w:space="0" w:color="000000"/>
              <w:left w:val="single" w:sz="4" w:space="0" w:color="000000"/>
              <w:bottom w:val="single" w:sz="4" w:space="0" w:color="000000"/>
              <w:right w:val="single" w:sz="4" w:space="0" w:color="000000"/>
            </w:tcBorders>
          </w:tcPr>
          <w:p w14:paraId="5231E667" w14:textId="77777777" w:rsidR="00CD7919" w:rsidRDefault="00CD7919" w:rsidP="00BD38EF">
            <w:pPr>
              <w:widowControl w:val="0"/>
              <w:autoSpaceDE w:val="0"/>
              <w:autoSpaceDN w:val="0"/>
              <w:jc w:val="both"/>
              <w:rPr>
                <w:rFonts w:eastAsia="Times New Roman"/>
                <w:sz w:val="28"/>
                <w:szCs w:val="28"/>
              </w:rPr>
            </w:pPr>
          </w:p>
        </w:tc>
      </w:tr>
      <w:tr w:rsidR="00CD7919" w14:paraId="17891B4A" w14:textId="77777777" w:rsidTr="00BD38EF">
        <w:trPr>
          <w:trHeight w:val="553"/>
        </w:trPr>
        <w:tc>
          <w:tcPr>
            <w:tcW w:w="1133" w:type="dxa"/>
            <w:tcBorders>
              <w:top w:val="single" w:sz="4" w:space="0" w:color="000000"/>
              <w:left w:val="single" w:sz="4" w:space="0" w:color="000000"/>
              <w:bottom w:val="single" w:sz="4" w:space="0" w:color="000000"/>
              <w:right w:val="single" w:sz="4" w:space="0" w:color="000000"/>
            </w:tcBorders>
          </w:tcPr>
          <w:p w14:paraId="239BB4B7" w14:textId="77777777" w:rsidR="00CD7919" w:rsidRDefault="00CD7919" w:rsidP="00BD38EF">
            <w:pPr>
              <w:widowControl w:val="0"/>
              <w:autoSpaceDE w:val="0"/>
              <w:autoSpaceDN w:val="0"/>
              <w:jc w:val="both"/>
              <w:rPr>
                <w:rFonts w:eastAsia="Times New Roman"/>
                <w:sz w:val="28"/>
                <w:szCs w:val="28"/>
              </w:rPr>
            </w:pPr>
          </w:p>
        </w:tc>
        <w:tc>
          <w:tcPr>
            <w:tcW w:w="994" w:type="dxa"/>
            <w:tcBorders>
              <w:top w:val="single" w:sz="4" w:space="0" w:color="000000"/>
              <w:left w:val="single" w:sz="4" w:space="0" w:color="000000"/>
              <w:bottom w:val="single" w:sz="4" w:space="0" w:color="000000"/>
              <w:right w:val="single" w:sz="4" w:space="0" w:color="000000"/>
            </w:tcBorders>
          </w:tcPr>
          <w:p w14:paraId="2770A214" w14:textId="77777777" w:rsidR="00CD7919" w:rsidRDefault="00CD7919" w:rsidP="00BD38EF">
            <w:pPr>
              <w:widowControl w:val="0"/>
              <w:autoSpaceDE w:val="0"/>
              <w:autoSpaceDN w:val="0"/>
              <w:jc w:val="both"/>
              <w:rPr>
                <w:rFonts w:eastAsia="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hideMark/>
          </w:tcPr>
          <w:p w14:paraId="2706ABB0" w14:textId="77777777" w:rsidR="00CD7919" w:rsidRDefault="00CD7919" w:rsidP="00BD38EF">
            <w:pPr>
              <w:widowControl w:val="0"/>
              <w:autoSpaceDE w:val="0"/>
              <w:autoSpaceDN w:val="0"/>
              <w:spacing w:line="268" w:lineRule="exact"/>
              <w:jc w:val="both"/>
              <w:rPr>
                <w:rFonts w:eastAsia="Times New Roman"/>
                <w:sz w:val="28"/>
                <w:szCs w:val="28"/>
              </w:rPr>
            </w:pPr>
            <w:r>
              <w:rPr>
                <w:rFonts w:eastAsia="Times New Roman"/>
                <w:sz w:val="28"/>
                <w:szCs w:val="28"/>
              </w:rPr>
              <w:t>R</w:t>
            </w:r>
          </w:p>
        </w:tc>
        <w:tc>
          <w:tcPr>
            <w:tcW w:w="1702" w:type="dxa"/>
            <w:tcBorders>
              <w:top w:val="single" w:sz="4" w:space="0" w:color="000000"/>
              <w:left w:val="single" w:sz="4" w:space="0" w:color="000000"/>
              <w:bottom w:val="single" w:sz="4" w:space="0" w:color="000000"/>
              <w:right w:val="single" w:sz="6" w:space="0" w:color="000000"/>
            </w:tcBorders>
            <w:hideMark/>
          </w:tcPr>
          <w:p w14:paraId="45F55149" w14:textId="77777777" w:rsidR="00CD7919" w:rsidRDefault="00CD7919" w:rsidP="00BD38EF">
            <w:pPr>
              <w:widowControl w:val="0"/>
              <w:autoSpaceDE w:val="0"/>
              <w:autoSpaceDN w:val="0"/>
              <w:spacing w:line="268" w:lineRule="exact"/>
              <w:jc w:val="both"/>
              <w:rPr>
                <w:rFonts w:eastAsia="Times New Roman"/>
                <w:sz w:val="28"/>
                <w:szCs w:val="28"/>
              </w:rPr>
            </w:pPr>
            <w:r>
              <w:rPr>
                <w:rFonts w:eastAsia="Times New Roman"/>
                <w:sz w:val="28"/>
                <w:szCs w:val="28"/>
              </w:rPr>
              <w:t>205˚  32‟  35”</w:t>
            </w:r>
          </w:p>
        </w:tc>
        <w:tc>
          <w:tcPr>
            <w:tcW w:w="1957" w:type="dxa"/>
            <w:tcBorders>
              <w:top w:val="single" w:sz="4" w:space="0" w:color="000000"/>
              <w:left w:val="single" w:sz="6" w:space="0" w:color="000000"/>
              <w:bottom w:val="single" w:sz="4" w:space="0" w:color="000000"/>
              <w:right w:val="single" w:sz="4" w:space="0" w:color="000000"/>
            </w:tcBorders>
            <w:hideMark/>
          </w:tcPr>
          <w:p w14:paraId="6F3C28E5" w14:textId="77777777" w:rsidR="00CD7919" w:rsidRDefault="00CD7919" w:rsidP="00BD38EF">
            <w:pPr>
              <w:widowControl w:val="0"/>
              <w:autoSpaceDE w:val="0"/>
              <w:autoSpaceDN w:val="0"/>
              <w:spacing w:line="268" w:lineRule="exact"/>
              <w:jc w:val="both"/>
              <w:rPr>
                <w:rFonts w:eastAsia="Times New Roman"/>
                <w:sz w:val="28"/>
                <w:szCs w:val="28"/>
              </w:rPr>
            </w:pPr>
            <w:r>
              <w:rPr>
                <w:rFonts w:eastAsia="Times New Roman"/>
                <w:sz w:val="28"/>
                <w:szCs w:val="28"/>
              </w:rPr>
              <w:t>180˚  00’  03”</w:t>
            </w:r>
          </w:p>
        </w:tc>
        <w:tc>
          <w:tcPr>
            <w:tcW w:w="1731" w:type="dxa"/>
            <w:tcBorders>
              <w:top w:val="single" w:sz="4" w:space="0" w:color="000000"/>
              <w:left w:val="single" w:sz="4" w:space="0" w:color="000000"/>
              <w:bottom w:val="single" w:sz="4" w:space="0" w:color="000000"/>
              <w:right w:val="single" w:sz="4" w:space="0" w:color="000000"/>
            </w:tcBorders>
            <w:hideMark/>
          </w:tcPr>
          <w:p w14:paraId="71F9CF0D" w14:textId="77777777" w:rsidR="00CD7919" w:rsidRDefault="00CD7919" w:rsidP="00BD38EF">
            <w:pPr>
              <w:widowControl w:val="0"/>
              <w:autoSpaceDE w:val="0"/>
              <w:autoSpaceDN w:val="0"/>
              <w:spacing w:line="268" w:lineRule="exact"/>
              <w:jc w:val="both"/>
              <w:rPr>
                <w:rFonts w:eastAsia="Times New Roman"/>
                <w:sz w:val="28"/>
                <w:szCs w:val="28"/>
              </w:rPr>
            </w:pPr>
            <w:r>
              <w:rPr>
                <w:rFonts w:eastAsia="Times New Roman"/>
                <w:sz w:val="28"/>
                <w:szCs w:val="28"/>
              </w:rPr>
              <w:t>00˚  00’  03”</w:t>
            </w:r>
          </w:p>
        </w:tc>
      </w:tr>
    </w:tbl>
    <w:p w14:paraId="01E89936" w14:textId="77777777" w:rsidR="00CD7919" w:rsidRDefault="00CD7919" w:rsidP="00BD38EF">
      <w:pPr>
        <w:widowControl w:val="0"/>
        <w:autoSpaceDE w:val="0"/>
        <w:autoSpaceDN w:val="0"/>
        <w:spacing w:before="5"/>
        <w:jc w:val="both"/>
        <w:rPr>
          <w:rFonts w:eastAsia="Times New Roman"/>
          <w:b/>
          <w:sz w:val="28"/>
          <w:szCs w:val="28"/>
        </w:rPr>
      </w:pPr>
    </w:p>
    <w:p w14:paraId="534A705A" w14:textId="77777777" w:rsidR="00CD7919" w:rsidRDefault="00CD7919" w:rsidP="00BD38EF">
      <w:pPr>
        <w:widowControl w:val="0"/>
        <w:tabs>
          <w:tab w:val="left" w:pos="1061"/>
        </w:tabs>
        <w:autoSpaceDE w:val="0"/>
        <w:autoSpaceDN w:val="0"/>
        <w:spacing w:before="90"/>
        <w:jc w:val="both"/>
        <w:outlineLvl w:val="0"/>
        <w:rPr>
          <w:rFonts w:eastAsia="Times New Roman"/>
          <w:b/>
          <w:bCs/>
          <w:sz w:val="28"/>
          <w:szCs w:val="28"/>
        </w:rPr>
      </w:pPr>
      <w:r>
        <w:rPr>
          <w:rFonts w:eastAsia="Times New Roman"/>
          <w:b/>
          <w:bCs/>
          <w:sz w:val="28"/>
          <w:szCs w:val="28"/>
        </w:rPr>
        <w:t>3.4.2</w:t>
      </w:r>
      <w:r>
        <w:rPr>
          <w:rFonts w:eastAsia="Times New Roman"/>
          <w:b/>
          <w:bCs/>
          <w:sz w:val="28"/>
          <w:szCs w:val="28"/>
        </w:rPr>
        <w:tab/>
        <w:t>VERTICAL INDEX ERROR TEST</w:t>
      </w:r>
    </w:p>
    <w:p w14:paraId="69C50E54" w14:textId="77777777" w:rsidR="00CD7919" w:rsidRDefault="00CD7919" w:rsidP="00BD38EF">
      <w:pPr>
        <w:widowControl w:val="0"/>
        <w:autoSpaceDE w:val="0"/>
        <w:autoSpaceDN w:val="0"/>
        <w:spacing w:before="90"/>
        <w:outlineLvl w:val="0"/>
        <w:rPr>
          <w:rFonts w:eastAsia="Times New Roman"/>
          <w:bCs/>
          <w:sz w:val="28"/>
          <w:szCs w:val="28"/>
        </w:rPr>
      </w:pPr>
    </w:p>
    <w:p w14:paraId="47C390FF" w14:textId="77777777" w:rsidR="00CD7919" w:rsidRDefault="00CD7919" w:rsidP="00BD38EF">
      <w:pPr>
        <w:widowControl w:val="0"/>
        <w:autoSpaceDE w:val="0"/>
        <w:autoSpaceDN w:val="0"/>
        <w:spacing w:line="480" w:lineRule="auto"/>
        <w:ind w:right="477"/>
        <w:jc w:val="both"/>
        <w:rPr>
          <w:rFonts w:eastAsia="Times New Roman"/>
          <w:sz w:val="28"/>
          <w:szCs w:val="28"/>
        </w:rPr>
      </w:pPr>
      <w:r>
        <w:rPr>
          <w:rFonts w:eastAsia="Times New Roman"/>
          <w:sz w:val="28"/>
          <w:szCs w:val="28"/>
        </w:rPr>
        <w:t>This test was conducted to verify the accuracy of the vertical reading when the line of sight is horizontal. The desired measurement for this test is exactly ninety degrees (90˚), any deviation from this value is referred to as the vertical index error.</w:t>
      </w:r>
    </w:p>
    <w:p w14:paraId="349E505E" w14:textId="77777777" w:rsidR="00CD7919" w:rsidRDefault="00CD7919" w:rsidP="00BD38EF">
      <w:pPr>
        <w:widowControl w:val="0"/>
        <w:autoSpaceDE w:val="0"/>
        <w:autoSpaceDN w:val="0"/>
        <w:spacing w:line="480" w:lineRule="auto"/>
        <w:ind w:right="477"/>
        <w:jc w:val="both"/>
        <w:rPr>
          <w:rFonts w:eastAsia="Times New Roman"/>
          <w:sz w:val="28"/>
          <w:szCs w:val="28"/>
        </w:rPr>
      </w:pPr>
      <w:r>
        <w:rPr>
          <w:rFonts w:eastAsia="Times New Roman"/>
          <w:sz w:val="28"/>
          <w:szCs w:val="28"/>
        </w:rPr>
        <w:t>The Total Station was positioned over a specific point, and necessary temporary adjustments were made to ensure proper alignment and functionality. A target was placed approximately100 meters away from the Total Station, and the instrument</w:t>
      </w:r>
    </w:p>
    <w:p w14:paraId="387DF5CC" w14:textId="77777777" w:rsidR="00CD7919" w:rsidRDefault="00CD7919" w:rsidP="00BD38EF">
      <w:pPr>
        <w:widowControl w:val="0"/>
        <w:autoSpaceDE w:val="0"/>
        <w:autoSpaceDN w:val="0"/>
        <w:spacing w:line="480" w:lineRule="auto"/>
        <w:ind w:right="476"/>
        <w:jc w:val="both"/>
        <w:rPr>
          <w:rFonts w:eastAsia="Times New Roman"/>
          <w:sz w:val="28"/>
          <w:szCs w:val="28"/>
        </w:rPr>
      </w:pPr>
      <w:r>
        <w:rPr>
          <w:rFonts w:eastAsia="Times New Roman"/>
          <w:sz w:val="28"/>
          <w:szCs w:val="28"/>
        </w:rPr>
        <w:t>was aimed at the target. The target was bisected by aligning the instrument on the face left, and the corresponding reading was recorded. Similarly, the target was then bisected on the face right and the respective reading were also recorded. The recorded readings are provided below:</w:t>
      </w:r>
    </w:p>
    <w:p w14:paraId="534B702B" w14:textId="77777777" w:rsidR="00CD7919" w:rsidRDefault="00CD7919" w:rsidP="00BD38EF">
      <w:pPr>
        <w:widowControl w:val="0"/>
        <w:autoSpaceDE w:val="0"/>
        <w:autoSpaceDN w:val="0"/>
        <w:spacing w:line="480" w:lineRule="auto"/>
        <w:ind w:right="476"/>
        <w:jc w:val="both"/>
        <w:rPr>
          <w:rFonts w:eastAsia="Times New Roman"/>
          <w:sz w:val="16"/>
          <w:szCs w:val="28"/>
        </w:rPr>
      </w:pPr>
    </w:p>
    <w:p w14:paraId="4108AA59" w14:textId="77777777" w:rsidR="008850F6" w:rsidRDefault="008850F6" w:rsidP="00BD38EF">
      <w:pPr>
        <w:widowControl w:val="0"/>
        <w:autoSpaceDE w:val="0"/>
        <w:autoSpaceDN w:val="0"/>
        <w:spacing w:line="480" w:lineRule="auto"/>
        <w:ind w:right="476"/>
        <w:jc w:val="both"/>
        <w:rPr>
          <w:rFonts w:eastAsia="Times New Roman"/>
          <w:sz w:val="16"/>
          <w:szCs w:val="28"/>
        </w:rPr>
      </w:pPr>
    </w:p>
    <w:p w14:paraId="1FEFABB7" w14:textId="77777777" w:rsidR="008850F6" w:rsidRDefault="008850F6" w:rsidP="00BD38EF">
      <w:pPr>
        <w:widowControl w:val="0"/>
        <w:autoSpaceDE w:val="0"/>
        <w:autoSpaceDN w:val="0"/>
        <w:spacing w:line="480" w:lineRule="auto"/>
        <w:ind w:right="476"/>
        <w:jc w:val="both"/>
        <w:rPr>
          <w:rFonts w:eastAsia="Times New Roman"/>
          <w:sz w:val="16"/>
          <w:szCs w:val="28"/>
        </w:rPr>
      </w:pPr>
    </w:p>
    <w:p w14:paraId="101B1264" w14:textId="77777777" w:rsidR="00CD7919" w:rsidRDefault="00CD7919" w:rsidP="00BD38EF">
      <w:pPr>
        <w:widowControl w:val="0"/>
        <w:autoSpaceDE w:val="0"/>
        <w:autoSpaceDN w:val="0"/>
        <w:jc w:val="both"/>
        <w:outlineLvl w:val="0"/>
        <w:rPr>
          <w:rFonts w:eastAsia="Times New Roman"/>
          <w:b/>
          <w:bCs/>
          <w:sz w:val="28"/>
          <w:szCs w:val="28"/>
        </w:rPr>
      </w:pPr>
      <w:r>
        <w:rPr>
          <w:rFonts w:eastAsia="Times New Roman"/>
          <w:b/>
          <w:bCs/>
          <w:sz w:val="28"/>
          <w:szCs w:val="28"/>
        </w:rPr>
        <w:lastRenderedPageBreak/>
        <w:t>Table3.4.2.1: Vertical Index Data</w:t>
      </w:r>
    </w:p>
    <w:p w14:paraId="799D47F6" w14:textId="77777777" w:rsidR="00CD7919" w:rsidRDefault="00CD7919" w:rsidP="00BD38EF">
      <w:pPr>
        <w:widowControl w:val="0"/>
        <w:autoSpaceDE w:val="0"/>
        <w:autoSpaceDN w:val="0"/>
        <w:spacing w:before="4"/>
        <w:jc w:val="both"/>
        <w:rPr>
          <w:rFonts w:eastAsia="Times New Roman"/>
          <w:b/>
          <w:sz w:val="28"/>
          <w:szCs w:val="28"/>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1625"/>
        <w:gridCol w:w="943"/>
        <w:gridCol w:w="1821"/>
        <w:gridCol w:w="1541"/>
        <w:gridCol w:w="1161"/>
      </w:tblGrid>
      <w:tr w:rsidR="00CD7919" w14:paraId="7743CAE5" w14:textId="77777777" w:rsidTr="00BD38EF">
        <w:trPr>
          <w:trHeight w:val="890"/>
        </w:trPr>
        <w:tc>
          <w:tcPr>
            <w:tcW w:w="2150" w:type="dxa"/>
            <w:tcBorders>
              <w:top w:val="single" w:sz="4" w:space="0" w:color="000000"/>
              <w:left w:val="single" w:sz="4" w:space="0" w:color="000000"/>
              <w:bottom w:val="single" w:sz="4" w:space="0" w:color="000000"/>
              <w:right w:val="single" w:sz="4" w:space="0" w:color="000000"/>
            </w:tcBorders>
            <w:hideMark/>
          </w:tcPr>
          <w:p w14:paraId="21DEAD11" w14:textId="77777777" w:rsidR="00CD7919" w:rsidRDefault="00CD7919" w:rsidP="00BD38EF">
            <w:pPr>
              <w:widowControl w:val="0"/>
              <w:autoSpaceDE w:val="0"/>
              <w:autoSpaceDN w:val="0"/>
              <w:spacing w:before="162"/>
              <w:jc w:val="both"/>
              <w:rPr>
                <w:rFonts w:eastAsia="Times New Roman"/>
                <w:sz w:val="28"/>
                <w:szCs w:val="28"/>
              </w:rPr>
            </w:pPr>
            <w:r>
              <w:rPr>
                <w:rFonts w:eastAsia="Times New Roman"/>
                <w:sz w:val="28"/>
                <w:szCs w:val="28"/>
              </w:rPr>
              <w:t>Instrument Station</w:t>
            </w:r>
          </w:p>
        </w:tc>
        <w:tc>
          <w:tcPr>
            <w:tcW w:w="1625" w:type="dxa"/>
            <w:tcBorders>
              <w:top w:val="single" w:sz="4" w:space="0" w:color="000000"/>
              <w:left w:val="single" w:sz="4" w:space="0" w:color="000000"/>
              <w:bottom w:val="single" w:sz="4" w:space="0" w:color="000000"/>
              <w:right w:val="single" w:sz="4" w:space="0" w:color="000000"/>
            </w:tcBorders>
            <w:hideMark/>
          </w:tcPr>
          <w:p w14:paraId="76A23306" w14:textId="77777777" w:rsidR="00CD7919" w:rsidRDefault="00CD7919" w:rsidP="00BD38EF">
            <w:pPr>
              <w:widowControl w:val="0"/>
              <w:autoSpaceDE w:val="0"/>
              <w:autoSpaceDN w:val="0"/>
              <w:spacing w:before="162"/>
              <w:jc w:val="both"/>
              <w:rPr>
                <w:rFonts w:eastAsia="Times New Roman"/>
                <w:sz w:val="28"/>
                <w:szCs w:val="28"/>
              </w:rPr>
            </w:pPr>
            <w:r>
              <w:rPr>
                <w:rFonts w:eastAsia="Times New Roman"/>
                <w:sz w:val="28"/>
                <w:szCs w:val="28"/>
              </w:rPr>
              <w:t>Target Station</w:t>
            </w:r>
          </w:p>
        </w:tc>
        <w:tc>
          <w:tcPr>
            <w:tcW w:w="943" w:type="dxa"/>
            <w:tcBorders>
              <w:top w:val="single" w:sz="4" w:space="0" w:color="000000"/>
              <w:left w:val="single" w:sz="4" w:space="0" w:color="000000"/>
              <w:bottom w:val="single" w:sz="4" w:space="0" w:color="000000"/>
              <w:right w:val="single" w:sz="4" w:space="0" w:color="000000"/>
            </w:tcBorders>
            <w:hideMark/>
          </w:tcPr>
          <w:p w14:paraId="478C62D1" w14:textId="77777777" w:rsidR="00CD7919" w:rsidRDefault="00CD7919" w:rsidP="00BD38EF">
            <w:pPr>
              <w:widowControl w:val="0"/>
              <w:autoSpaceDE w:val="0"/>
              <w:autoSpaceDN w:val="0"/>
              <w:spacing w:before="162"/>
              <w:jc w:val="center"/>
              <w:rPr>
                <w:rFonts w:eastAsia="Times New Roman"/>
                <w:sz w:val="28"/>
                <w:szCs w:val="28"/>
              </w:rPr>
            </w:pPr>
            <w:r>
              <w:rPr>
                <w:rFonts w:eastAsia="Times New Roman"/>
                <w:sz w:val="28"/>
                <w:szCs w:val="28"/>
              </w:rPr>
              <w:t>Face</w:t>
            </w:r>
          </w:p>
        </w:tc>
        <w:tc>
          <w:tcPr>
            <w:tcW w:w="1821" w:type="dxa"/>
            <w:tcBorders>
              <w:top w:val="single" w:sz="4" w:space="0" w:color="000000"/>
              <w:left w:val="single" w:sz="4" w:space="0" w:color="000000"/>
              <w:bottom w:val="single" w:sz="4" w:space="0" w:color="000000"/>
              <w:right w:val="single" w:sz="4" w:space="0" w:color="000000"/>
            </w:tcBorders>
            <w:hideMark/>
          </w:tcPr>
          <w:p w14:paraId="6FB7CCA8" w14:textId="77777777" w:rsidR="00CD7919" w:rsidRDefault="00CD7919" w:rsidP="00BD38EF">
            <w:pPr>
              <w:widowControl w:val="0"/>
              <w:autoSpaceDE w:val="0"/>
              <w:autoSpaceDN w:val="0"/>
              <w:spacing w:before="162"/>
              <w:jc w:val="center"/>
              <w:rPr>
                <w:rFonts w:eastAsia="Times New Roman"/>
                <w:sz w:val="28"/>
                <w:szCs w:val="28"/>
              </w:rPr>
            </w:pPr>
            <w:r>
              <w:rPr>
                <w:rFonts w:eastAsia="Times New Roman"/>
                <w:sz w:val="28"/>
                <w:szCs w:val="28"/>
              </w:rPr>
              <w:t>Vertical</w:t>
            </w:r>
          </w:p>
        </w:tc>
        <w:tc>
          <w:tcPr>
            <w:tcW w:w="1541" w:type="dxa"/>
            <w:tcBorders>
              <w:top w:val="single" w:sz="4" w:space="0" w:color="000000"/>
              <w:left w:val="single" w:sz="4" w:space="0" w:color="000000"/>
              <w:bottom w:val="single" w:sz="4" w:space="0" w:color="000000"/>
              <w:right w:val="single" w:sz="4" w:space="0" w:color="000000"/>
            </w:tcBorders>
            <w:hideMark/>
          </w:tcPr>
          <w:p w14:paraId="793335F9" w14:textId="77777777" w:rsidR="00CD7919" w:rsidRDefault="00CD7919" w:rsidP="00BD38EF">
            <w:pPr>
              <w:widowControl w:val="0"/>
              <w:autoSpaceDE w:val="0"/>
              <w:autoSpaceDN w:val="0"/>
              <w:spacing w:before="162"/>
              <w:jc w:val="center"/>
              <w:rPr>
                <w:rFonts w:eastAsia="Times New Roman"/>
                <w:sz w:val="28"/>
                <w:szCs w:val="28"/>
              </w:rPr>
            </w:pPr>
            <w:r>
              <w:rPr>
                <w:rFonts w:eastAsia="Times New Roman"/>
                <w:sz w:val="28"/>
                <w:szCs w:val="28"/>
              </w:rPr>
              <w:t>Sum</w:t>
            </w:r>
          </w:p>
        </w:tc>
        <w:tc>
          <w:tcPr>
            <w:tcW w:w="1161" w:type="dxa"/>
            <w:tcBorders>
              <w:top w:val="single" w:sz="4" w:space="0" w:color="000000"/>
              <w:left w:val="single" w:sz="4" w:space="0" w:color="000000"/>
              <w:bottom w:val="single" w:sz="4" w:space="0" w:color="000000"/>
              <w:right w:val="single" w:sz="4" w:space="0" w:color="000000"/>
            </w:tcBorders>
            <w:hideMark/>
          </w:tcPr>
          <w:p w14:paraId="3CAA95DB" w14:textId="77777777" w:rsidR="00CD7919" w:rsidRDefault="00CD7919" w:rsidP="00BD38EF">
            <w:pPr>
              <w:widowControl w:val="0"/>
              <w:autoSpaceDE w:val="0"/>
              <w:autoSpaceDN w:val="0"/>
              <w:spacing w:before="162"/>
              <w:jc w:val="center"/>
              <w:rPr>
                <w:rFonts w:eastAsia="Times New Roman"/>
                <w:sz w:val="28"/>
                <w:szCs w:val="28"/>
              </w:rPr>
            </w:pPr>
            <w:r>
              <w:rPr>
                <w:rFonts w:eastAsia="Times New Roman"/>
                <w:sz w:val="28"/>
                <w:szCs w:val="28"/>
              </w:rPr>
              <w:t>Error</w:t>
            </w:r>
          </w:p>
        </w:tc>
      </w:tr>
      <w:tr w:rsidR="00CD7919" w14:paraId="51CA265D" w14:textId="77777777" w:rsidTr="00BD38EF">
        <w:trPr>
          <w:trHeight w:val="552"/>
        </w:trPr>
        <w:tc>
          <w:tcPr>
            <w:tcW w:w="2150" w:type="dxa"/>
            <w:tcBorders>
              <w:top w:val="single" w:sz="4" w:space="0" w:color="000000"/>
              <w:left w:val="single" w:sz="4" w:space="0" w:color="000000"/>
              <w:bottom w:val="single" w:sz="4" w:space="0" w:color="000000"/>
              <w:right w:val="single" w:sz="4" w:space="0" w:color="000000"/>
            </w:tcBorders>
            <w:hideMark/>
          </w:tcPr>
          <w:p w14:paraId="7ECBB94F" w14:textId="77777777" w:rsidR="00CD7919" w:rsidRDefault="00CD7919" w:rsidP="00BD38EF">
            <w:pPr>
              <w:widowControl w:val="0"/>
              <w:autoSpaceDE w:val="0"/>
              <w:autoSpaceDN w:val="0"/>
              <w:spacing w:line="268" w:lineRule="exact"/>
              <w:jc w:val="center"/>
              <w:rPr>
                <w:rFonts w:eastAsia="Times New Roman"/>
                <w:sz w:val="28"/>
                <w:szCs w:val="28"/>
              </w:rPr>
            </w:pPr>
            <w:r>
              <w:rPr>
                <w:rFonts w:eastAsia="Times New Roman"/>
                <w:w w:val="99"/>
                <w:sz w:val="28"/>
                <w:szCs w:val="28"/>
              </w:rPr>
              <w:t>A</w:t>
            </w:r>
          </w:p>
        </w:tc>
        <w:tc>
          <w:tcPr>
            <w:tcW w:w="1625" w:type="dxa"/>
            <w:tcBorders>
              <w:top w:val="single" w:sz="4" w:space="0" w:color="000000"/>
              <w:left w:val="single" w:sz="4" w:space="0" w:color="000000"/>
              <w:bottom w:val="single" w:sz="4" w:space="0" w:color="000000"/>
              <w:right w:val="single" w:sz="4" w:space="0" w:color="000000"/>
            </w:tcBorders>
            <w:hideMark/>
          </w:tcPr>
          <w:p w14:paraId="6891114B" w14:textId="77777777" w:rsidR="00CD7919" w:rsidRDefault="00CD7919" w:rsidP="00BD38EF">
            <w:pPr>
              <w:widowControl w:val="0"/>
              <w:autoSpaceDE w:val="0"/>
              <w:autoSpaceDN w:val="0"/>
              <w:spacing w:line="268" w:lineRule="exact"/>
              <w:jc w:val="center"/>
              <w:rPr>
                <w:rFonts w:eastAsia="Times New Roman"/>
                <w:sz w:val="28"/>
                <w:szCs w:val="28"/>
              </w:rPr>
            </w:pPr>
            <w:r>
              <w:rPr>
                <w:rFonts w:eastAsia="Times New Roman"/>
                <w:sz w:val="28"/>
                <w:szCs w:val="28"/>
              </w:rPr>
              <w:t>B</w:t>
            </w:r>
          </w:p>
        </w:tc>
        <w:tc>
          <w:tcPr>
            <w:tcW w:w="943" w:type="dxa"/>
            <w:tcBorders>
              <w:top w:val="single" w:sz="4" w:space="0" w:color="000000"/>
              <w:left w:val="single" w:sz="4" w:space="0" w:color="000000"/>
              <w:bottom w:val="single" w:sz="4" w:space="0" w:color="000000"/>
              <w:right w:val="single" w:sz="4" w:space="0" w:color="000000"/>
            </w:tcBorders>
            <w:hideMark/>
          </w:tcPr>
          <w:p w14:paraId="2051655B" w14:textId="77777777" w:rsidR="00CD7919" w:rsidRDefault="00CD7919" w:rsidP="00BD38EF">
            <w:pPr>
              <w:widowControl w:val="0"/>
              <w:autoSpaceDE w:val="0"/>
              <w:autoSpaceDN w:val="0"/>
              <w:spacing w:line="268" w:lineRule="exact"/>
              <w:jc w:val="center"/>
              <w:rPr>
                <w:rFonts w:eastAsia="Times New Roman"/>
                <w:sz w:val="28"/>
                <w:szCs w:val="28"/>
              </w:rPr>
            </w:pPr>
            <w:r>
              <w:rPr>
                <w:rFonts w:eastAsia="Times New Roman"/>
                <w:sz w:val="28"/>
                <w:szCs w:val="28"/>
              </w:rPr>
              <w:t>L</w:t>
            </w:r>
          </w:p>
        </w:tc>
        <w:tc>
          <w:tcPr>
            <w:tcW w:w="1821" w:type="dxa"/>
            <w:tcBorders>
              <w:top w:val="single" w:sz="4" w:space="0" w:color="000000"/>
              <w:left w:val="single" w:sz="4" w:space="0" w:color="000000"/>
              <w:bottom w:val="single" w:sz="4" w:space="0" w:color="000000"/>
              <w:right w:val="single" w:sz="4" w:space="0" w:color="000000"/>
            </w:tcBorders>
            <w:hideMark/>
          </w:tcPr>
          <w:p w14:paraId="6DAA183E" w14:textId="77777777" w:rsidR="00CD7919" w:rsidRDefault="00CD7919" w:rsidP="00BD38EF">
            <w:pPr>
              <w:widowControl w:val="0"/>
              <w:autoSpaceDE w:val="0"/>
              <w:autoSpaceDN w:val="0"/>
              <w:spacing w:line="268" w:lineRule="exact"/>
              <w:jc w:val="center"/>
              <w:rPr>
                <w:rFonts w:eastAsia="Times New Roman"/>
                <w:sz w:val="28"/>
                <w:szCs w:val="28"/>
              </w:rPr>
            </w:pPr>
            <w:r>
              <w:rPr>
                <w:rFonts w:eastAsia="Times New Roman"/>
                <w:sz w:val="28"/>
                <w:szCs w:val="28"/>
              </w:rPr>
              <w:t>95˚  00‟  00”</w:t>
            </w:r>
          </w:p>
        </w:tc>
        <w:tc>
          <w:tcPr>
            <w:tcW w:w="1541" w:type="dxa"/>
            <w:tcBorders>
              <w:top w:val="single" w:sz="4" w:space="0" w:color="000000"/>
              <w:left w:val="single" w:sz="4" w:space="0" w:color="000000"/>
              <w:bottom w:val="single" w:sz="4" w:space="0" w:color="000000"/>
              <w:right w:val="single" w:sz="4" w:space="0" w:color="000000"/>
            </w:tcBorders>
          </w:tcPr>
          <w:p w14:paraId="3170E79A" w14:textId="77777777" w:rsidR="00CD7919" w:rsidRDefault="00CD7919" w:rsidP="00BD38EF">
            <w:pPr>
              <w:widowControl w:val="0"/>
              <w:autoSpaceDE w:val="0"/>
              <w:autoSpaceDN w:val="0"/>
              <w:jc w:val="both"/>
              <w:rPr>
                <w:rFonts w:eastAsia="Times New Roman"/>
                <w:sz w:val="28"/>
                <w:szCs w:val="28"/>
              </w:rPr>
            </w:pPr>
          </w:p>
        </w:tc>
        <w:tc>
          <w:tcPr>
            <w:tcW w:w="1161" w:type="dxa"/>
            <w:tcBorders>
              <w:top w:val="single" w:sz="4" w:space="0" w:color="000000"/>
              <w:left w:val="single" w:sz="4" w:space="0" w:color="000000"/>
              <w:bottom w:val="single" w:sz="4" w:space="0" w:color="000000"/>
              <w:right w:val="single" w:sz="4" w:space="0" w:color="000000"/>
            </w:tcBorders>
          </w:tcPr>
          <w:p w14:paraId="5371DA22" w14:textId="77777777" w:rsidR="00CD7919" w:rsidRDefault="00CD7919" w:rsidP="00BD38EF">
            <w:pPr>
              <w:widowControl w:val="0"/>
              <w:autoSpaceDE w:val="0"/>
              <w:autoSpaceDN w:val="0"/>
              <w:jc w:val="both"/>
              <w:rPr>
                <w:rFonts w:eastAsia="Times New Roman"/>
                <w:sz w:val="28"/>
                <w:szCs w:val="28"/>
              </w:rPr>
            </w:pPr>
          </w:p>
        </w:tc>
      </w:tr>
      <w:tr w:rsidR="00CD7919" w14:paraId="62F6DB32" w14:textId="77777777" w:rsidTr="00BD38EF">
        <w:trPr>
          <w:trHeight w:val="551"/>
        </w:trPr>
        <w:tc>
          <w:tcPr>
            <w:tcW w:w="2150" w:type="dxa"/>
            <w:tcBorders>
              <w:top w:val="single" w:sz="4" w:space="0" w:color="000000"/>
              <w:left w:val="single" w:sz="4" w:space="0" w:color="000000"/>
              <w:bottom w:val="single" w:sz="4" w:space="0" w:color="000000"/>
              <w:right w:val="single" w:sz="4" w:space="0" w:color="000000"/>
            </w:tcBorders>
          </w:tcPr>
          <w:p w14:paraId="532E99B9" w14:textId="77777777" w:rsidR="00CD7919" w:rsidRDefault="00CD7919" w:rsidP="00BD38EF">
            <w:pPr>
              <w:widowControl w:val="0"/>
              <w:autoSpaceDE w:val="0"/>
              <w:autoSpaceDN w:val="0"/>
              <w:jc w:val="center"/>
              <w:rPr>
                <w:rFonts w:eastAsia="Times New Roman"/>
                <w:sz w:val="28"/>
                <w:szCs w:val="28"/>
              </w:rPr>
            </w:pPr>
          </w:p>
        </w:tc>
        <w:tc>
          <w:tcPr>
            <w:tcW w:w="1625" w:type="dxa"/>
            <w:tcBorders>
              <w:top w:val="single" w:sz="4" w:space="0" w:color="000000"/>
              <w:left w:val="single" w:sz="4" w:space="0" w:color="000000"/>
              <w:bottom w:val="single" w:sz="4" w:space="0" w:color="000000"/>
              <w:right w:val="single" w:sz="4" w:space="0" w:color="000000"/>
            </w:tcBorders>
          </w:tcPr>
          <w:p w14:paraId="3DCC232D" w14:textId="77777777" w:rsidR="00CD7919" w:rsidRDefault="00CD7919" w:rsidP="00BD38EF">
            <w:pPr>
              <w:widowControl w:val="0"/>
              <w:autoSpaceDE w:val="0"/>
              <w:autoSpaceDN w:val="0"/>
              <w:jc w:val="center"/>
              <w:rPr>
                <w:rFonts w:eastAsia="Times New Roman"/>
                <w:sz w:val="28"/>
                <w:szCs w:val="28"/>
              </w:rPr>
            </w:pPr>
          </w:p>
        </w:tc>
        <w:tc>
          <w:tcPr>
            <w:tcW w:w="943" w:type="dxa"/>
            <w:tcBorders>
              <w:top w:val="single" w:sz="4" w:space="0" w:color="000000"/>
              <w:left w:val="single" w:sz="4" w:space="0" w:color="000000"/>
              <w:bottom w:val="single" w:sz="4" w:space="0" w:color="000000"/>
              <w:right w:val="single" w:sz="4" w:space="0" w:color="000000"/>
            </w:tcBorders>
            <w:hideMark/>
          </w:tcPr>
          <w:p w14:paraId="5B6E4E70" w14:textId="77777777" w:rsidR="00CD7919" w:rsidRDefault="00CD7919" w:rsidP="00BD38EF">
            <w:pPr>
              <w:widowControl w:val="0"/>
              <w:autoSpaceDE w:val="0"/>
              <w:autoSpaceDN w:val="0"/>
              <w:spacing w:line="268" w:lineRule="exact"/>
              <w:jc w:val="center"/>
              <w:rPr>
                <w:rFonts w:eastAsia="Times New Roman"/>
                <w:sz w:val="28"/>
                <w:szCs w:val="28"/>
              </w:rPr>
            </w:pPr>
            <w:r>
              <w:rPr>
                <w:rFonts w:eastAsia="Times New Roman"/>
                <w:sz w:val="28"/>
                <w:szCs w:val="28"/>
              </w:rPr>
              <w:t>R</w:t>
            </w:r>
          </w:p>
        </w:tc>
        <w:tc>
          <w:tcPr>
            <w:tcW w:w="1821" w:type="dxa"/>
            <w:tcBorders>
              <w:top w:val="single" w:sz="4" w:space="0" w:color="000000"/>
              <w:left w:val="single" w:sz="4" w:space="0" w:color="000000"/>
              <w:bottom w:val="single" w:sz="4" w:space="0" w:color="000000"/>
              <w:right w:val="single" w:sz="4" w:space="0" w:color="000000"/>
            </w:tcBorders>
            <w:hideMark/>
          </w:tcPr>
          <w:p w14:paraId="31C3F767" w14:textId="77777777" w:rsidR="00CD7919" w:rsidRDefault="00CD7919" w:rsidP="00BD38EF">
            <w:pPr>
              <w:widowControl w:val="0"/>
              <w:autoSpaceDE w:val="0"/>
              <w:autoSpaceDN w:val="0"/>
              <w:spacing w:line="268" w:lineRule="exact"/>
              <w:jc w:val="center"/>
              <w:rPr>
                <w:rFonts w:eastAsia="Times New Roman"/>
                <w:sz w:val="28"/>
                <w:szCs w:val="28"/>
              </w:rPr>
            </w:pPr>
            <w:r>
              <w:rPr>
                <w:rFonts w:eastAsia="Times New Roman"/>
                <w:sz w:val="28"/>
                <w:szCs w:val="28"/>
              </w:rPr>
              <w:t>275˚ 00‟  02”</w:t>
            </w:r>
          </w:p>
        </w:tc>
        <w:tc>
          <w:tcPr>
            <w:tcW w:w="1541" w:type="dxa"/>
            <w:tcBorders>
              <w:top w:val="single" w:sz="4" w:space="0" w:color="000000"/>
              <w:left w:val="single" w:sz="4" w:space="0" w:color="000000"/>
              <w:bottom w:val="single" w:sz="4" w:space="0" w:color="000000"/>
              <w:right w:val="single" w:sz="4" w:space="0" w:color="000000"/>
            </w:tcBorders>
            <w:hideMark/>
          </w:tcPr>
          <w:p w14:paraId="45F706A8" w14:textId="77777777" w:rsidR="00CD7919" w:rsidRDefault="00CD7919" w:rsidP="00BD38EF">
            <w:pPr>
              <w:widowControl w:val="0"/>
              <w:autoSpaceDE w:val="0"/>
              <w:autoSpaceDN w:val="0"/>
              <w:spacing w:line="268" w:lineRule="exact"/>
              <w:jc w:val="center"/>
              <w:rPr>
                <w:rFonts w:eastAsia="Times New Roman"/>
                <w:sz w:val="28"/>
                <w:szCs w:val="28"/>
              </w:rPr>
            </w:pPr>
            <w:r>
              <w:rPr>
                <w:rFonts w:eastAsia="Times New Roman"/>
                <w:sz w:val="28"/>
                <w:szCs w:val="28"/>
              </w:rPr>
              <w:t>360˚ 00‟ 02”</w:t>
            </w:r>
          </w:p>
        </w:tc>
        <w:tc>
          <w:tcPr>
            <w:tcW w:w="1161" w:type="dxa"/>
            <w:tcBorders>
              <w:top w:val="single" w:sz="4" w:space="0" w:color="000000"/>
              <w:left w:val="single" w:sz="4" w:space="0" w:color="000000"/>
              <w:bottom w:val="single" w:sz="4" w:space="0" w:color="000000"/>
              <w:right w:val="single" w:sz="4" w:space="0" w:color="000000"/>
            </w:tcBorders>
            <w:hideMark/>
          </w:tcPr>
          <w:p w14:paraId="30C72583" w14:textId="77777777" w:rsidR="00CD7919" w:rsidRDefault="00CD7919" w:rsidP="00BD38EF">
            <w:pPr>
              <w:widowControl w:val="0"/>
              <w:autoSpaceDE w:val="0"/>
              <w:autoSpaceDN w:val="0"/>
              <w:spacing w:line="268" w:lineRule="exact"/>
              <w:jc w:val="center"/>
              <w:rPr>
                <w:rFonts w:eastAsia="Times New Roman"/>
                <w:sz w:val="28"/>
                <w:szCs w:val="28"/>
              </w:rPr>
            </w:pPr>
            <w:r>
              <w:rPr>
                <w:rFonts w:eastAsia="Times New Roman"/>
                <w:sz w:val="28"/>
                <w:szCs w:val="28"/>
              </w:rPr>
              <w:t>02”</w:t>
            </w:r>
          </w:p>
        </w:tc>
      </w:tr>
    </w:tbl>
    <w:p w14:paraId="3343E761" w14:textId="77777777" w:rsidR="00CD7919" w:rsidRDefault="00CD7919" w:rsidP="00BD38EF">
      <w:pPr>
        <w:widowControl w:val="0"/>
        <w:autoSpaceDE w:val="0"/>
        <w:autoSpaceDN w:val="0"/>
        <w:spacing w:line="268" w:lineRule="exact"/>
        <w:jc w:val="both"/>
        <w:rPr>
          <w:rFonts w:eastAsia="Times New Roman"/>
          <w:sz w:val="28"/>
          <w:szCs w:val="28"/>
        </w:rPr>
      </w:pPr>
    </w:p>
    <w:p w14:paraId="4F104263" w14:textId="77777777" w:rsidR="00CD7919" w:rsidRDefault="00CD7919" w:rsidP="00BD38EF">
      <w:pPr>
        <w:widowControl w:val="0"/>
        <w:autoSpaceDE w:val="0"/>
        <w:autoSpaceDN w:val="0"/>
        <w:spacing w:line="268" w:lineRule="exact"/>
        <w:jc w:val="both"/>
        <w:rPr>
          <w:rFonts w:eastAsia="Times New Roman"/>
          <w:sz w:val="28"/>
          <w:szCs w:val="28"/>
        </w:rPr>
      </w:pPr>
    </w:p>
    <w:p w14:paraId="3DCFBB1D" w14:textId="77777777" w:rsidR="00CD7919" w:rsidRDefault="00CD7919" w:rsidP="00BD38EF">
      <w:pPr>
        <w:widowControl w:val="0"/>
        <w:autoSpaceDE w:val="0"/>
        <w:autoSpaceDN w:val="0"/>
        <w:spacing w:line="268" w:lineRule="exact"/>
        <w:jc w:val="both"/>
        <w:rPr>
          <w:rFonts w:eastAsia="Times New Roman"/>
          <w:sz w:val="28"/>
          <w:szCs w:val="28"/>
        </w:rPr>
      </w:pPr>
    </w:p>
    <w:p w14:paraId="654A17A2" w14:textId="77777777" w:rsidR="00CD7919" w:rsidRDefault="00CD7919" w:rsidP="00BD38EF">
      <w:pPr>
        <w:widowControl w:val="0"/>
        <w:tabs>
          <w:tab w:val="left" w:pos="1061"/>
        </w:tabs>
        <w:autoSpaceDE w:val="0"/>
        <w:autoSpaceDN w:val="0"/>
        <w:spacing w:before="78"/>
        <w:jc w:val="both"/>
        <w:rPr>
          <w:rFonts w:eastAsia="Times New Roman"/>
          <w:b/>
          <w:sz w:val="28"/>
          <w:szCs w:val="28"/>
        </w:rPr>
      </w:pPr>
      <w:r>
        <w:rPr>
          <w:rFonts w:eastAsia="Times New Roman"/>
          <w:b/>
          <w:sz w:val="28"/>
          <w:szCs w:val="28"/>
        </w:rPr>
        <w:t>3.4.3</w:t>
      </w:r>
      <w:r>
        <w:rPr>
          <w:rFonts w:eastAsia="Times New Roman"/>
          <w:b/>
          <w:sz w:val="28"/>
          <w:szCs w:val="28"/>
        </w:rPr>
        <w:tab/>
        <w:t>ANALYSIS OF COLLIMATION AND VERTICAL INDEX DATA</w:t>
      </w:r>
    </w:p>
    <w:p w14:paraId="6679825B" w14:textId="77777777" w:rsidR="00CD7919" w:rsidRDefault="00CD7919" w:rsidP="00BD38EF">
      <w:pPr>
        <w:widowControl w:val="0"/>
        <w:autoSpaceDE w:val="0"/>
        <w:autoSpaceDN w:val="0"/>
        <w:spacing w:before="7"/>
        <w:jc w:val="both"/>
        <w:rPr>
          <w:rFonts w:eastAsia="Times New Roman"/>
          <w:b/>
          <w:sz w:val="28"/>
          <w:szCs w:val="28"/>
        </w:rPr>
      </w:pPr>
    </w:p>
    <w:p w14:paraId="5E8ADB76" w14:textId="77777777" w:rsidR="00CD7919" w:rsidRDefault="00CD7919" w:rsidP="00BD38EF">
      <w:pPr>
        <w:widowControl w:val="0"/>
        <w:autoSpaceDE w:val="0"/>
        <w:autoSpaceDN w:val="0"/>
        <w:spacing w:line="480" w:lineRule="auto"/>
        <w:ind w:right="480"/>
        <w:jc w:val="both"/>
        <w:rPr>
          <w:rFonts w:eastAsia="Times New Roman"/>
          <w:sz w:val="28"/>
          <w:szCs w:val="28"/>
        </w:rPr>
      </w:pPr>
      <w:r>
        <w:rPr>
          <w:rFonts w:eastAsia="Times New Roman"/>
          <w:sz w:val="28"/>
          <w:szCs w:val="28"/>
        </w:rPr>
        <w:t>The readings obtained during calibration were reduced to obtain new collimation and vertical errors.</w:t>
      </w:r>
    </w:p>
    <w:p w14:paraId="1012281E" w14:textId="77777777" w:rsidR="00CD7919" w:rsidRDefault="00CD7919" w:rsidP="00BD38EF">
      <w:pPr>
        <w:widowControl w:val="0"/>
        <w:autoSpaceDE w:val="0"/>
        <w:autoSpaceDN w:val="0"/>
        <w:jc w:val="both"/>
        <w:rPr>
          <w:rFonts w:eastAsia="Times New Roman"/>
          <w:sz w:val="28"/>
          <w:szCs w:val="28"/>
        </w:rPr>
      </w:pPr>
      <w:r>
        <w:rPr>
          <w:rFonts w:eastAsia="Times New Roman"/>
          <w:sz w:val="28"/>
          <w:szCs w:val="28"/>
        </w:rPr>
        <w:t>Horizontal collimation = {(FR–FL) –180} /2 ={(00˚00‟03”} /2 =1.5”</w:t>
      </w:r>
    </w:p>
    <w:p w14:paraId="2399D01B" w14:textId="77777777" w:rsidR="00CD7919" w:rsidRDefault="00CD7919" w:rsidP="00BD38EF">
      <w:pPr>
        <w:widowControl w:val="0"/>
        <w:autoSpaceDE w:val="0"/>
        <w:autoSpaceDN w:val="0"/>
        <w:jc w:val="both"/>
        <w:rPr>
          <w:rFonts w:eastAsia="Times New Roman"/>
          <w:sz w:val="28"/>
          <w:szCs w:val="28"/>
        </w:rPr>
      </w:pPr>
    </w:p>
    <w:p w14:paraId="5ED1610A" w14:textId="77777777" w:rsidR="00CD7919" w:rsidRDefault="00CD7919" w:rsidP="00BD38EF">
      <w:pPr>
        <w:widowControl w:val="0"/>
        <w:autoSpaceDE w:val="0"/>
        <w:autoSpaceDN w:val="0"/>
        <w:spacing w:line="480" w:lineRule="auto"/>
        <w:ind w:right="1456"/>
        <w:jc w:val="both"/>
        <w:rPr>
          <w:rFonts w:eastAsia="Times New Roman"/>
          <w:sz w:val="28"/>
          <w:szCs w:val="28"/>
        </w:rPr>
      </w:pPr>
      <w:r>
        <w:rPr>
          <w:rFonts w:eastAsia="Times New Roman"/>
          <w:sz w:val="28"/>
          <w:szCs w:val="28"/>
        </w:rPr>
        <w:t>Vertical collimation = {(FL+FR) –360} = (95˚00‟00” + 275˚00‟02” ) -360} = 02” The result shows that the instrument is still in good working condition.</w:t>
      </w:r>
    </w:p>
    <w:p w14:paraId="2184B68B" w14:textId="77777777" w:rsidR="00CD7919" w:rsidRDefault="00CD7919" w:rsidP="00BD38EF">
      <w:pPr>
        <w:rPr>
          <w:rFonts w:eastAsia="Times New Roman"/>
          <w:sz w:val="28"/>
          <w:szCs w:val="28"/>
        </w:rPr>
        <w:sectPr w:rsidR="00CD7919" w:rsidSect="00CD7919">
          <w:type w:val="continuous"/>
          <w:pgSz w:w="11910" w:h="16840"/>
          <w:pgMar w:top="810" w:right="960" w:bottom="1260" w:left="1100" w:header="0" w:footer="988" w:gutter="0"/>
          <w:cols w:space="720"/>
        </w:sectPr>
      </w:pPr>
    </w:p>
    <w:p w14:paraId="7B5BBA46" w14:textId="77777777" w:rsidR="00CD7919" w:rsidRDefault="00CD7919" w:rsidP="00BD38EF">
      <w:pPr>
        <w:spacing w:line="480" w:lineRule="auto"/>
        <w:rPr>
          <w:rFonts w:eastAsia="Times New Roman"/>
          <w:sz w:val="28"/>
          <w:szCs w:val="28"/>
        </w:rPr>
        <w:sectPr w:rsidR="00CD7919" w:rsidSect="00CD7919">
          <w:type w:val="continuous"/>
          <w:pgSz w:w="11910" w:h="16840"/>
          <w:pgMar w:top="1340" w:right="960" w:bottom="20" w:left="1100" w:header="720" w:footer="720" w:gutter="0"/>
          <w:cols w:space="720"/>
        </w:sectPr>
      </w:pPr>
    </w:p>
    <w:p w14:paraId="09061016" w14:textId="77777777" w:rsidR="00CD7919" w:rsidRPr="009F4D58" w:rsidRDefault="00CD7919" w:rsidP="00BD38EF">
      <w:pPr>
        <w:pStyle w:val="Heading1"/>
        <w:rPr>
          <w:rFonts w:cs="Times New Roman"/>
          <w:b/>
          <w:color w:val="000000" w:themeColor="text1"/>
          <w:sz w:val="28"/>
          <w:szCs w:val="28"/>
        </w:rPr>
      </w:pPr>
      <w:r w:rsidRPr="009F4D58">
        <w:rPr>
          <w:rFonts w:cs="Times New Roman"/>
          <w:b/>
          <w:color w:val="000000" w:themeColor="text1"/>
          <w:sz w:val="28"/>
          <w:szCs w:val="28"/>
        </w:rPr>
        <w:lastRenderedPageBreak/>
        <w:t xml:space="preserve">3.5 </w:t>
      </w:r>
      <w:r w:rsidRPr="009F4D58">
        <w:rPr>
          <w:rFonts w:cs="Times New Roman"/>
          <w:b/>
          <w:color w:val="000000" w:themeColor="text1"/>
          <w:sz w:val="28"/>
          <w:szCs w:val="28"/>
        </w:rPr>
        <w:tab/>
        <w:t>CONTROL CHECK</w:t>
      </w:r>
    </w:p>
    <w:p w14:paraId="48A3CAD2" w14:textId="77777777" w:rsidR="00CD7919" w:rsidRDefault="00CD7919" w:rsidP="00BD38EF">
      <w:pPr>
        <w:spacing w:line="480" w:lineRule="auto"/>
        <w:jc w:val="both"/>
        <w:rPr>
          <w:b/>
          <w:sz w:val="28"/>
          <w:szCs w:val="28"/>
        </w:rPr>
      </w:pPr>
      <w:r>
        <w:rPr>
          <w:b/>
          <w:sz w:val="28"/>
          <w:szCs w:val="28"/>
        </w:rPr>
        <w:t>3.5.1 Control Check Procedure Using Total Station</w:t>
      </w:r>
    </w:p>
    <w:p w14:paraId="4EA8C849" w14:textId="77777777" w:rsidR="00CD7919" w:rsidRDefault="00CD7919" w:rsidP="00BD38EF">
      <w:pPr>
        <w:spacing w:line="480" w:lineRule="auto"/>
        <w:jc w:val="both"/>
        <w:rPr>
          <w:sz w:val="28"/>
          <w:szCs w:val="28"/>
        </w:rPr>
      </w:pPr>
      <w:r>
        <w:rPr>
          <w:sz w:val="28"/>
          <w:szCs w:val="28"/>
        </w:rPr>
        <w:t>To ensure the accuracy and reliability of the Total Station observations used for spatial data acquisition, control checks were carried out before and during the main survey. The procedure involved setting up the instrument over a known control point, performing temporary adjustments, executing angular and distance observations (back sight and foresight), and validating the computed coordinates against known values.</w:t>
      </w:r>
    </w:p>
    <w:p w14:paraId="3C1864DF" w14:textId="77777777" w:rsidR="00CD7919" w:rsidRDefault="00CD7919" w:rsidP="00BD38EF">
      <w:pPr>
        <w:spacing w:line="480" w:lineRule="auto"/>
        <w:jc w:val="both"/>
        <w:rPr>
          <w:sz w:val="28"/>
          <w:szCs w:val="28"/>
        </w:rPr>
      </w:pPr>
      <w:r>
        <w:rPr>
          <w:b/>
          <w:sz w:val="28"/>
          <w:szCs w:val="28"/>
        </w:rPr>
        <w:t>Step 1</w:t>
      </w:r>
      <w:r>
        <w:rPr>
          <w:sz w:val="28"/>
          <w:szCs w:val="28"/>
        </w:rPr>
        <w:t>: Instrument Setup and Centering.</w:t>
      </w:r>
    </w:p>
    <w:p w14:paraId="0EE29C60" w14:textId="77777777" w:rsidR="00CD7919" w:rsidRDefault="00CD7919" w:rsidP="00BD38EF">
      <w:pPr>
        <w:spacing w:line="480" w:lineRule="auto"/>
        <w:jc w:val="both"/>
        <w:rPr>
          <w:sz w:val="28"/>
          <w:szCs w:val="28"/>
        </w:rPr>
      </w:pPr>
      <w:r>
        <w:rPr>
          <w:sz w:val="28"/>
          <w:szCs w:val="28"/>
        </w:rPr>
        <w:t>The Total Station was mounted securely on a tripod placed directly over the first known control point.</w:t>
      </w:r>
    </w:p>
    <w:p w14:paraId="2695CECA" w14:textId="77777777" w:rsidR="00CD7919" w:rsidRDefault="00CD7919" w:rsidP="00BD38EF">
      <w:pPr>
        <w:spacing w:line="480" w:lineRule="auto"/>
        <w:jc w:val="both"/>
        <w:rPr>
          <w:sz w:val="28"/>
          <w:szCs w:val="28"/>
        </w:rPr>
      </w:pPr>
      <w:r>
        <w:rPr>
          <w:sz w:val="28"/>
          <w:szCs w:val="28"/>
        </w:rPr>
        <w:t xml:space="preserve"> Centering was done using the built-in optical plummet to align the vertical axis of the instrument precisely over the ground mark.</w:t>
      </w:r>
    </w:p>
    <w:p w14:paraId="5C2AF2E6" w14:textId="77777777" w:rsidR="00CD7919" w:rsidRDefault="00CD7919" w:rsidP="00BD38EF">
      <w:pPr>
        <w:spacing w:line="480" w:lineRule="auto"/>
        <w:jc w:val="both"/>
        <w:rPr>
          <w:sz w:val="28"/>
          <w:szCs w:val="28"/>
        </w:rPr>
      </w:pPr>
      <w:r>
        <w:rPr>
          <w:sz w:val="28"/>
          <w:szCs w:val="28"/>
        </w:rPr>
        <w:t>Fine adjustments were made by shifting the tripod legs or using the sliding base plate to achieve perfect alignment.</w:t>
      </w:r>
    </w:p>
    <w:p w14:paraId="76B54163" w14:textId="77777777" w:rsidR="00CD7919" w:rsidRDefault="00CD7919" w:rsidP="00BD38EF">
      <w:pPr>
        <w:spacing w:line="480" w:lineRule="auto"/>
        <w:jc w:val="both"/>
        <w:rPr>
          <w:sz w:val="28"/>
          <w:szCs w:val="28"/>
        </w:rPr>
      </w:pPr>
      <w:r>
        <w:rPr>
          <w:b/>
          <w:sz w:val="28"/>
          <w:szCs w:val="28"/>
        </w:rPr>
        <w:t>Step 2</w:t>
      </w:r>
      <w:r>
        <w:rPr>
          <w:sz w:val="28"/>
          <w:szCs w:val="28"/>
        </w:rPr>
        <w:t>: Temporary Adjustments (Leveling and Elimination of Instrumental Error)</w:t>
      </w:r>
    </w:p>
    <w:p w14:paraId="229A5905" w14:textId="77777777" w:rsidR="00CD7919" w:rsidRDefault="00CD7919" w:rsidP="00BD38EF">
      <w:pPr>
        <w:spacing w:line="480" w:lineRule="auto"/>
        <w:jc w:val="both"/>
        <w:rPr>
          <w:sz w:val="28"/>
          <w:szCs w:val="28"/>
        </w:rPr>
      </w:pPr>
      <w:r>
        <w:rPr>
          <w:sz w:val="28"/>
          <w:szCs w:val="28"/>
        </w:rPr>
        <w:t>Leveling: The circular bubble was first centered using the tripod legs. Then, the tubular (or electronic) level was used with the foot screws to achieve fine leveling in two perpendicular directions.</w:t>
      </w:r>
    </w:p>
    <w:p w14:paraId="1655D795" w14:textId="77777777" w:rsidR="00CD7919" w:rsidRDefault="00CD7919" w:rsidP="00BD38EF">
      <w:pPr>
        <w:spacing w:line="480" w:lineRule="auto"/>
        <w:jc w:val="both"/>
        <w:rPr>
          <w:sz w:val="28"/>
          <w:szCs w:val="28"/>
        </w:rPr>
      </w:pPr>
      <w:r>
        <w:rPr>
          <w:sz w:val="28"/>
          <w:szCs w:val="28"/>
        </w:rPr>
        <w:lastRenderedPageBreak/>
        <w:t>Collimation Check: An internal calibration (collimation) check was performed using the instrument’s self-diagnosis function to ensure the vertical and horizontal axes were perpendicular.</w:t>
      </w:r>
    </w:p>
    <w:p w14:paraId="763C1C88" w14:textId="77777777" w:rsidR="00CD7919" w:rsidRDefault="00CD7919" w:rsidP="00BD38EF">
      <w:pPr>
        <w:spacing w:line="480" w:lineRule="auto"/>
        <w:jc w:val="both"/>
        <w:rPr>
          <w:sz w:val="28"/>
          <w:szCs w:val="28"/>
        </w:rPr>
      </w:pPr>
      <w:r>
        <w:rPr>
          <w:sz w:val="28"/>
          <w:szCs w:val="28"/>
        </w:rPr>
        <w:t xml:space="preserve">The horizontal circle was then set to zero after selecting the </w:t>
      </w:r>
      <w:proofErr w:type="spellStart"/>
      <w:r>
        <w:rPr>
          <w:sz w:val="28"/>
          <w:szCs w:val="28"/>
        </w:rPr>
        <w:t>backsight</w:t>
      </w:r>
      <w:proofErr w:type="spellEnd"/>
      <w:r>
        <w:rPr>
          <w:sz w:val="28"/>
          <w:szCs w:val="28"/>
        </w:rPr>
        <w:t xml:space="preserve"> direction.</w:t>
      </w:r>
    </w:p>
    <w:p w14:paraId="7B1F9074" w14:textId="77777777" w:rsidR="00CD7919" w:rsidRDefault="00CD7919" w:rsidP="00BD38EF">
      <w:pPr>
        <w:spacing w:line="480" w:lineRule="auto"/>
        <w:jc w:val="both"/>
        <w:rPr>
          <w:sz w:val="28"/>
          <w:szCs w:val="28"/>
        </w:rPr>
      </w:pPr>
    </w:p>
    <w:p w14:paraId="04F5A682" w14:textId="77777777" w:rsidR="00CD7919" w:rsidRDefault="00CD7919" w:rsidP="00BD38EF">
      <w:pPr>
        <w:spacing w:line="480" w:lineRule="auto"/>
        <w:jc w:val="both"/>
        <w:rPr>
          <w:sz w:val="28"/>
          <w:szCs w:val="28"/>
        </w:rPr>
      </w:pPr>
      <w:r>
        <w:rPr>
          <w:b/>
          <w:sz w:val="28"/>
          <w:szCs w:val="28"/>
        </w:rPr>
        <w:t>Step 3</w:t>
      </w:r>
      <w:r>
        <w:rPr>
          <w:sz w:val="28"/>
          <w:szCs w:val="28"/>
        </w:rPr>
        <w:t>: Back sight Observation</w:t>
      </w:r>
    </w:p>
    <w:p w14:paraId="5F018026" w14:textId="77777777" w:rsidR="00CD7919" w:rsidRDefault="00CD7919" w:rsidP="00BD38EF">
      <w:pPr>
        <w:spacing w:line="480" w:lineRule="auto"/>
        <w:jc w:val="both"/>
        <w:rPr>
          <w:sz w:val="28"/>
          <w:szCs w:val="28"/>
        </w:rPr>
      </w:pPr>
      <w:r>
        <w:rPr>
          <w:sz w:val="28"/>
          <w:szCs w:val="28"/>
        </w:rPr>
        <w:t>The telescope was rotated to face a second known control point (</w:t>
      </w:r>
      <w:proofErr w:type="spellStart"/>
      <w:r>
        <w:rPr>
          <w:sz w:val="28"/>
          <w:szCs w:val="28"/>
        </w:rPr>
        <w:t>backsight</w:t>
      </w:r>
      <w:proofErr w:type="spellEnd"/>
      <w:r>
        <w:rPr>
          <w:sz w:val="28"/>
          <w:szCs w:val="28"/>
        </w:rPr>
        <w:t>).</w:t>
      </w:r>
    </w:p>
    <w:p w14:paraId="579E111D" w14:textId="77777777" w:rsidR="00CD7919" w:rsidRDefault="00CD7919" w:rsidP="00BD38EF">
      <w:pPr>
        <w:spacing w:line="480" w:lineRule="auto"/>
        <w:jc w:val="both"/>
        <w:rPr>
          <w:sz w:val="28"/>
          <w:szCs w:val="28"/>
        </w:rPr>
      </w:pPr>
      <w:r>
        <w:rPr>
          <w:sz w:val="28"/>
          <w:szCs w:val="28"/>
        </w:rPr>
        <w:t xml:space="preserve">The instrument was focused accurately on the </w:t>
      </w:r>
      <w:proofErr w:type="spellStart"/>
      <w:r>
        <w:rPr>
          <w:sz w:val="28"/>
          <w:szCs w:val="28"/>
        </w:rPr>
        <w:t>backsight</w:t>
      </w:r>
      <w:proofErr w:type="spellEnd"/>
      <w:r>
        <w:rPr>
          <w:sz w:val="28"/>
          <w:szCs w:val="28"/>
        </w:rPr>
        <w:t xml:space="preserve"> prism, and both horizontal and vertical coordinates (XYZ) were measured.</w:t>
      </w:r>
    </w:p>
    <w:p w14:paraId="6603612C" w14:textId="77777777" w:rsidR="00CD7919" w:rsidRDefault="00CD7919" w:rsidP="00BD38EF">
      <w:pPr>
        <w:spacing w:line="480" w:lineRule="auto"/>
        <w:jc w:val="both"/>
        <w:rPr>
          <w:sz w:val="28"/>
          <w:szCs w:val="28"/>
        </w:rPr>
      </w:pPr>
      <w:r>
        <w:rPr>
          <w:b/>
          <w:sz w:val="28"/>
          <w:szCs w:val="28"/>
        </w:rPr>
        <w:t>Step 4</w:t>
      </w:r>
      <w:r>
        <w:rPr>
          <w:sz w:val="28"/>
          <w:szCs w:val="28"/>
        </w:rPr>
        <w:t>: Foresight Observation and Coordinate Validation</w:t>
      </w:r>
    </w:p>
    <w:p w14:paraId="2AB3B472" w14:textId="77777777" w:rsidR="00CD7919" w:rsidRDefault="00CD7919" w:rsidP="00BD38EF">
      <w:pPr>
        <w:spacing w:line="480" w:lineRule="auto"/>
        <w:jc w:val="both"/>
        <w:rPr>
          <w:sz w:val="28"/>
          <w:szCs w:val="28"/>
        </w:rPr>
      </w:pPr>
      <w:r>
        <w:rPr>
          <w:sz w:val="28"/>
          <w:szCs w:val="28"/>
        </w:rPr>
        <w:t>The telescope was then turned to observe a third point (foresight). The horizontal and vertical coordinates (XYZ) were measured.  The observed coordinates were then compared to the known coordinates of the foresight control point already established.</w:t>
      </w:r>
    </w:p>
    <w:p w14:paraId="4B1E3CA0" w14:textId="77777777" w:rsidR="00CD7919" w:rsidRDefault="00CD7919" w:rsidP="00BD38EF">
      <w:pPr>
        <w:spacing w:line="480" w:lineRule="auto"/>
        <w:jc w:val="both"/>
        <w:rPr>
          <w:sz w:val="28"/>
          <w:szCs w:val="28"/>
        </w:rPr>
      </w:pPr>
      <w:r>
        <w:rPr>
          <w:sz w:val="28"/>
          <w:szCs w:val="28"/>
        </w:rPr>
        <w:t>Coordinate difference (ΔX, ΔY, ΔZ) was calculated to assess positional accuracy. The difference was within the allowable tolerance (typically ±2cm for X/Y and ±3cm for Z), the instrument was considered properly calibrated.</w:t>
      </w:r>
    </w:p>
    <w:p w14:paraId="62089D57" w14:textId="77777777" w:rsidR="00CD7919" w:rsidRDefault="00CD7919" w:rsidP="00BD38EF">
      <w:pPr>
        <w:spacing w:line="480" w:lineRule="auto"/>
        <w:jc w:val="both"/>
        <w:rPr>
          <w:sz w:val="28"/>
          <w:szCs w:val="28"/>
        </w:rPr>
      </w:pPr>
      <w:r>
        <w:rPr>
          <w:b/>
          <w:sz w:val="28"/>
          <w:szCs w:val="28"/>
        </w:rPr>
        <w:t>Step 5:</w:t>
      </w:r>
      <w:r>
        <w:rPr>
          <w:sz w:val="28"/>
          <w:szCs w:val="28"/>
        </w:rPr>
        <w:t xml:space="preserve"> Repeat Check at another Station</w:t>
      </w:r>
    </w:p>
    <w:p w14:paraId="7F88FCED" w14:textId="77777777" w:rsidR="00CD7919" w:rsidRDefault="00CD7919" w:rsidP="00BD38EF">
      <w:pPr>
        <w:spacing w:line="480" w:lineRule="auto"/>
        <w:jc w:val="both"/>
        <w:rPr>
          <w:sz w:val="28"/>
          <w:szCs w:val="28"/>
        </w:rPr>
      </w:pPr>
      <w:r>
        <w:rPr>
          <w:sz w:val="28"/>
          <w:szCs w:val="28"/>
        </w:rPr>
        <w:lastRenderedPageBreak/>
        <w:t>The same procedure was repeated for every station setup across the site to ensure uniform accuracy across the network.</w:t>
      </w:r>
    </w:p>
    <w:p w14:paraId="455C06A2" w14:textId="77777777" w:rsidR="00CD7919" w:rsidRDefault="00CD7919" w:rsidP="00BD38EF">
      <w:pPr>
        <w:spacing w:line="480" w:lineRule="auto"/>
        <w:jc w:val="both"/>
        <w:rPr>
          <w:sz w:val="28"/>
          <w:szCs w:val="28"/>
        </w:rPr>
      </w:pPr>
      <w:r>
        <w:rPr>
          <w:sz w:val="28"/>
          <w:szCs w:val="28"/>
        </w:rPr>
        <w:t xml:space="preserve"> All three control stations showed closure errors and coordinate differences well within the accepted tolerance for third-order survey work. This control check procedure ensured that the Total Station data used for plotting school boundaries, buildings, and topography in the Land Information System were precise and trustworthy.</w:t>
      </w:r>
    </w:p>
    <w:p w14:paraId="76775C79" w14:textId="77777777" w:rsidR="00CD7919" w:rsidRDefault="00CD7919" w:rsidP="00BD38EF">
      <w:pPr>
        <w:pStyle w:val="NormalWeb"/>
        <w:widowControl/>
        <w:spacing w:after="90" w:line="36" w:lineRule="atLeast"/>
        <w:rPr>
          <w:rFonts w:ascii="Times New Roman" w:eastAsiaTheme="minorHAnsi" w:hAnsi="Times New Roman" w:cs="Times New Roman"/>
          <w:kern w:val="0"/>
          <w:sz w:val="28"/>
          <w:szCs w:val="28"/>
          <w:lang w:val="en-AU"/>
        </w:rPr>
      </w:pPr>
      <w:r>
        <w:rPr>
          <w:rFonts w:ascii="Times New Roman" w:hAnsi="Times New Roman" w:cs="Times New Roman"/>
          <w:sz w:val="28"/>
          <w:szCs w:val="28"/>
        </w:rPr>
        <w:t xml:space="preserve">Once the control points were verified and validated, they were used as reference locations for the detailed survey of the </w:t>
      </w:r>
      <w:proofErr w:type="spellStart"/>
      <w:r>
        <w:rPr>
          <w:rFonts w:ascii="Times New Roman" w:hAnsi="Times New Roman" w:cs="Times New Roman"/>
          <w:sz w:val="28"/>
          <w:szCs w:val="28"/>
        </w:rPr>
        <w:t>sc</w:t>
      </w:r>
      <w:proofErr w:type="spellEnd"/>
    </w:p>
    <w:p w14:paraId="3F2C63E1" w14:textId="77777777" w:rsidR="00CD7919" w:rsidRDefault="00CD7919" w:rsidP="00BD38EF">
      <w:pPr>
        <w:pStyle w:val="NormalWeb"/>
        <w:widowControl/>
        <w:spacing w:after="90" w:line="36" w:lineRule="atLeast"/>
        <w:rPr>
          <w:rFonts w:ascii="Times New Roman" w:eastAsiaTheme="minorHAnsi" w:hAnsi="Times New Roman" w:cs="Times New Roman"/>
          <w:kern w:val="0"/>
          <w:sz w:val="28"/>
          <w:szCs w:val="28"/>
          <w:lang w:val="en-AU"/>
        </w:rPr>
      </w:pPr>
    </w:p>
    <w:p w14:paraId="2500820F" w14:textId="77777777" w:rsidR="00CD7919" w:rsidRDefault="00CD7919" w:rsidP="00BD38EF">
      <w:pPr>
        <w:pStyle w:val="NormalWeb"/>
        <w:widowControl/>
        <w:spacing w:after="90" w:line="36" w:lineRule="atLeast"/>
        <w:rPr>
          <w:rFonts w:ascii="Times New Roman" w:eastAsiaTheme="minorHAnsi" w:hAnsi="Times New Roman" w:cs="Times New Roman"/>
          <w:kern w:val="0"/>
          <w:sz w:val="28"/>
          <w:szCs w:val="28"/>
          <w:lang w:val="en-AU"/>
        </w:rPr>
      </w:pPr>
    </w:p>
    <w:p w14:paraId="1F8A52B1" w14:textId="77777777" w:rsidR="00CD7919" w:rsidRDefault="00CD7919" w:rsidP="00BD38EF">
      <w:pPr>
        <w:pStyle w:val="NormalWeb"/>
        <w:widowControl/>
        <w:spacing w:after="90" w:line="36" w:lineRule="atLeast"/>
        <w:rPr>
          <w:rFonts w:ascii="Times New Roman" w:eastAsiaTheme="minorHAnsi" w:hAnsi="Times New Roman" w:cs="Times New Roman"/>
          <w:kern w:val="0"/>
          <w:sz w:val="28"/>
          <w:szCs w:val="28"/>
          <w:lang w:val="en-AU"/>
        </w:rPr>
      </w:pPr>
    </w:p>
    <w:p w14:paraId="18931098" w14:textId="77777777" w:rsidR="00CD7919" w:rsidRDefault="00CD7919" w:rsidP="00BD38EF">
      <w:pPr>
        <w:pStyle w:val="NormalWeb"/>
        <w:widowControl/>
        <w:spacing w:after="90" w:line="36" w:lineRule="atLeast"/>
        <w:rPr>
          <w:rFonts w:ascii="Times New Roman" w:eastAsiaTheme="minorHAnsi" w:hAnsi="Times New Roman" w:cs="Times New Roman"/>
          <w:kern w:val="0"/>
          <w:sz w:val="28"/>
          <w:szCs w:val="28"/>
          <w:lang w:val="en-AU"/>
        </w:rPr>
      </w:pPr>
    </w:p>
    <w:p w14:paraId="5CF044D9" w14:textId="77777777" w:rsidR="00CD7919" w:rsidRPr="002D11D4" w:rsidRDefault="00CD7919" w:rsidP="00BD38EF">
      <w:pPr>
        <w:pStyle w:val="NormalWeb"/>
        <w:widowControl/>
        <w:spacing w:after="90" w:line="36" w:lineRule="atLeast"/>
        <w:rPr>
          <w:rFonts w:ascii="Times New Roman" w:eastAsia="-webkit-standard" w:hAnsi="Times New Roman" w:cs="Times New Roman"/>
          <w:color w:val="000000"/>
        </w:rPr>
      </w:pPr>
      <w:r w:rsidRPr="002D11D4">
        <w:rPr>
          <w:rFonts w:ascii="Times New Roman" w:eastAsia="-webkit-standard" w:hAnsi="Times New Roman" w:cs="Times New Roman"/>
          <w:b/>
          <w:color w:val="000000"/>
        </w:rPr>
        <w:t xml:space="preserve">ordinate of the observed </w:t>
      </w:r>
      <w:r>
        <w:rPr>
          <w:rFonts w:ascii="Times New Roman" w:eastAsia="-webkit-standard" w:hAnsi="Times New Roman" w:cs="Times New Roman"/>
          <w:b/>
          <w:color w:val="000000"/>
        </w:rPr>
        <w:t>and the original values of  K654AD</w:t>
      </w:r>
    </w:p>
    <w:tbl>
      <w:tblPr>
        <w:tblW w:w="8640" w:type="dxa"/>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2175"/>
        <w:gridCol w:w="1530"/>
        <w:gridCol w:w="1980"/>
        <w:gridCol w:w="1350"/>
        <w:gridCol w:w="1605"/>
      </w:tblGrid>
      <w:tr w:rsidR="00CD7919" w:rsidRPr="002D11D4" w14:paraId="22226795" w14:textId="77777777" w:rsidTr="00BD38EF">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14:paraId="088E2A6D" w14:textId="77777777" w:rsidR="00CD7919" w:rsidRPr="002D11D4" w:rsidRDefault="00CD7919" w:rsidP="00BD38EF">
            <w:pPr>
              <w:pStyle w:val="NormalWeb"/>
              <w:widowControl/>
              <w:spacing w:after="90" w:line="21" w:lineRule="atLeast"/>
              <w:rPr>
                <w:rFonts w:ascii="Times New Roman" w:hAnsi="Times New Roman" w:cs="Times New Roman"/>
              </w:rPr>
            </w:pPr>
            <w:r w:rsidRPr="002D11D4">
              <w:rPr>
                <w:rFonts w:ascii="Times New Roman" w:eastAsia="-webkit-standard" w:hAnsi="Times New Roman" w:cs="Times New Roman"/>
                <w:b/>
              </w:rPr>
              <w:t>PILLAR</w:t>
            </w:r>
          </w:p>
        </w:tc>
        <w:tc>
          <w:tcPr>
            <w:tcW w:w="153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0FE5929" w14:textId="77777777" w:rsidR="00CD7919" w:rsidRPr="002D11D4" w:rsidRDefault="00CD7919" w:rsidP="00BD38EF">
            <w:pPr>
              <w:pStyle w:val="NormalWeb"/>
              <w:widowControl/>
              <w:spacing w:after="90" w:line="21" w:lineRule="atLeast"/>
              <w:rPr>
                <w:rFonts w:ascii="Times New Roman" w:hAnsi="Times New Roman" w:cs="Times New Roman"/>
              </w:rPr>
            </w:pPr>
            <w:r w:rsidRPr="002D11D4">
              <w:rPr>
                <w:rFonts w:ascii="Times New Roman" w:eastAsia="-webkit-standard" w:hAnsi="Times New Roman" w:cs="Times New Roman"/>
                <w:b/>
              </w:rPr>
              <w:t>NORTHING</w:t>
            </w:r>
          </w:p>
        </w:tc>
        <w:tc>
          <w:tcPr>
            <w:tcW w:w="198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8AF5143" w14:textId="77777777" w:rsidR="00CD7919" w:rsidRPr="002D11D4" w:rsidRDefault="00CD7919" w:rsidP="00BD38EF">
            <w:pPr>
              <w:pStyle w:val="NormalWeb"/>
              <w:widowControl/>
              <w:spacing w:after="90" w:line="21" w:lineRule="atLeast"/>
              <w:rPr>
                <w:rFonts w:ascii="Times New Roman" w:hAnsi="Times New Roman" w:cs="Times New Roman"/>
              </w:rPr>
            </w:pPr>
            <w:r w:rsidRPr="002D11D4">
              <w:rPr>
                <w:rFonts w:ascii="Times New Roman" w:eastAsia="-webkit-standard" w:hAnsi="Times New Roman" w:cs="Times New Roman"/>
                <w:b/>
              </w:rPr>
              <w:t>EASTING</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14:paraId="08CD493D" w14:textId="77777777" w:rsidR="00CD7919" w:rsidRPr="002D11D4" w:rsidRDefault="00CD7919" w:rsidP="00BD38EF">
            <w:pPr>
              <w:pStyle w:val="NormalWeb"/>
              <w:widowControl/>
              <w:spacing w:after="90" w:line="21" w:lineRule="atLeast"/>
              <w:rPr>
                <w:rFonts w:ascii="Times New Roman" w:hAnsi="Times New Roman" w:cs="Times New Roman"/>
              </w:rPr>
            </w:pPr>
            <w:r w:rsidRPr="002D11D4">
              <w:rPr>
                <w:rFonts w:ascii="Times New Roman" w:eastAsia="-webkit-standard" w:hAnsi="Times New Roman" w:cs="Times New Roman"/>
                <w:b/>
              </w:rPr>
              <w:t>STATUS</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67F7117" w14:textId="77777777" w:rsidR="00CD7919" w:rsidRPr="002D11D4" w:rsidRDefault="00CD7919" w:rsidP="00BD38EF">
            <w:pPr>
              <w:pStyle w:val="NormalWeb"/>
              <w:widowControl/>
              <w:spacing w:after="90" w:line="21" w:lineRule="atLeast"/>
              <w:rPr>
                <w:rFonts w:ascii="Times New Roman" w:hAnsi="Times New Roman" w:cs="Times New Roman"/>
              </w:rPr>
            </w:pPr>
            <w:r w:rsidRPr="002D11D4">
              <w:rPr>
                <w:rFonts w:ascii="Times New Roman" w:eastAsia="-webkit-standard" w:hAnsi="Times New Roman" w:cs="Times New Roman"/>
                <w:b/>
              </w:rPr>
              <w:t>REMARKS</w:t>
            </w:r>
          </w:p>
        </w:tc>
      </w:tr>
      <w:tr w:rsidR="00CD7919" w:rsidRPr="002D11D4" w14:paraId="68307BC8" w14:textId="77777777" w:rsidTr="00BD38EF">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14:paraId="1CEC8C02" w14:textId="77777777" w:rsidR="00CD7919" w:rsidRPr="002D11D4" w:rsidRDefault="00CD7919" w:rsidP="00BD38EF">
            <w:pPr>
              <w:pStyle w:val="NormalWeb"/>
              <w:widowControl/>
              <w:spacing w:after="90" w:line="21" w:lineRule="atLeast"/>
              <w:rPr>
                <w:rFonts w:ascii="Times New Roman" w:hAnsi="Times New Roman" w:cs="Times New Roman"/>
              </w:rPr>
            </w:pPr>
            <w:r>
              <w:rPr>
                <w:rFonts w:ascii="Times New Roman" w:hAnsi="Times New Roman" w:cs="Times New Roman"/>
              </w:rPr>
              <w:t>SC/KW K654AD</w:t>
            </w: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14:paraId="39C3EA24" w14:textId="77777777" w:rsidR="00CD7919" w:rsidRPr="002D11D4" w:rsidRDefault="00CD7919" w:rsidP="00BD38EF">
            <w:pPr>
              <w:pStyle w:val="NormalWeb"/>
              <w:widowControl/>
              <w:spacing w:after="90" w:line="21" w:lineRule="atLeast"/>
              <w:rPr>
                <w:rFonts w:ascii="Times New Roman" w:hAnsi="Times New Roman" w:cs="Times New Roman"/>
              </w:rPr>
            </w:pPr>
            <w:r>
              <w:rPr>
                <w:rFonts w:ascii="Times New Roman" w:hAnsi="Times New Roman" w:cs="Times New Roman"/>
              </w:rPr>
              <w:t>939792.896</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14:paraId="2BFA3082" w14:textId="77777777" w:rsidR="00CD7919" w:rsidRPr="002D11D4" w:rsidRDefault="00CD7919" w:rsidP="00BD38EF">
            <w:pPr>
              <w:pStyle w:val="NormalWeb"/>
              <w:widowControl/>
              <w:spacing w:after="90" w:line="21" w:lineRule="atLeast"/>
              <w:rPr>
                <w:rFonts w:ascii="Times New Roman" w:hAnsi="Times New Roman" w:cs="Times New Roman"/>
              </w:rPr>
            </w:pPr>
            <w:r>
              <w:rPr>
                <w:rFonts w:ascii="Times New Roman" w:hAnsi="Times New Roman" w:cs="Times New Roman"/>
              </w:rPr>
              <w:t>673354.040</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14:paraId="3823C55E" w14:textId="77777777" w:rsidR="00CD7919" w:rsidRPr="002D11D4" w:rsidRDefault="00CD7919" w:rsidP="00BD38EF">
            <w:pPr>
              <w:pStyle w:val="NormalWeb"/>
              <w:widowControl/>
              <w:spacing w:after="90" w:line="21" w:lineRule="atLeast"/>
              <w:rPr>
                <w:rFonts w:ascii="Times New Roman" w:hAnsi="Times New Roman" w:cs="Times New Roman"/>
              </w:rPr>
            </w:pPr>
            <w:r w:rsidRPr="002D11D4">
              <w:rPr>
                <w:rFonts w:ascii="Times New Roman" w:eastAsia="-webkit-standard" w:hAnsi="Times New Roman" w:cs="Times New Roman"/>
              </w:rPr>
              <w:t> </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F576E54" w14:textId="77777777" w:rsidR="00CD7919" w:rsidRPr="002D11D4" w:rsidRDefault="00CD7919" w:rsidP="00BD38EF">
            <w:pPr>
              <w:pStyle w:val="NormalWeb"/>
              <w:widowControl/>
              <w:spacing w:after="90" w:line="21" w:lineRule="atLeast"/>
              <w:rPr>
                <w:rFonts w:ascii="Times New Roman" w:hAnsi="Times New Roman" w:cs="Times New Roman"/>
              </w:rPr>
            </w:pPr>
            <w:r w:rsidRPr="002D11D4">
              <w:rPr>
                <w:rFonts w:ascii="Times New Roman" w:eastAsia="-webkit-standard" w:hAnsi="Times New Roman" w:cs="Times New Roman"/>
              </w:rPr>
              <w:t>ORIGINAL</w:t>
            </w:r>
          </w:p>
        </w:tc>
      </w:tr>
      <w:tr w:rsidR="00CD7919" w:rsidRPr="002D11D4" w14:paraId="5E2F832D" w14:textId="77777777" w:rsidTr="00BD38EF">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14:paraId="27099DBF" w14:textId="77777777" w:rsidR="00CD7919" w:rsidRPr="002D11D4" w:rsidRDefault="00CD7919" w:rsidP="00BD38EF">
            <w:pPr>
              <w:pStyle w:val="NormalWeb"/>
              <w:widowControl/>
              <w:spacing w:after="90" w:line="21" w:lineRule="atLeast"/>
              <w:rPr>
                <w:rFonts w:ascii="Times New Roman" w:eastAsia="-webkit-standard" w:hAnsi="Times New Roman" w:cs="Times New Roman"/>
              </w:rPr>
            </w:pP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14:paraId="36F5660E" w14:textId="77777777" w:rsidR="00CD7919" w:rsidRPr="002D11D4" w:rsidRDefault="00CD7919" w:rsidP="00BD38EF">
            <w:pPr>
              <w:pStyle w:val="NormalWeb"/>
              <w:widowControl/>
              <w:spacing w:after="90" w:line="21" w:lineRule="atLeast"/>
              <w:rPr>
                <w:rFonts w:ascii="Times New Roman" w:hAnsi="Times New Roman" w:cs="Times New Roman"/>
              </w:rPr>
            </w:pP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14:paraId="7F58ED5D" w14:textId="77777777" w:rsidR="00CD7919" w:rsidRPr="002D11D4" w:rsidRDefault="00CD7919" w:rsidP="00BD38EF">
            <w:pPr>
              <w:pStyle w:val="NormalWeb"/>
              <w:widowControl/>
              <w:spacing w:after="90" w:line="21" w:lineRule="atLeast"/>
              <w:rPr>
                <w:rFonts w:ascii="Times New Roman" w:hAnsi="Times New Roman" w:cs="Times New Roman"/>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14:paraId="11971787" w14:textId="77777777" w:rsidR="00CD7919" w:rsidRPr="002D11D4" w:rsidRDefault="00CD7919" w:rsidP="00BD38EF">
            <w:pPr>
              <w:pStyle w:val="NormalWeb"/>
              <w:widowControl/>
              <w:spacing w:after="90" w:line="21" w:lineRule="atLeast"/>
              <w:rPr>
                <w:rFonts w:ascii="Times New Roman" w:eastAsia="-webkit-standard" w:hAnsi="Times New Roman" w:cs="Times New Roman"/>
              </w:rPr>
            </w:pP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C6E4A91" w14:textId="77777777" w:rsidR="00CD7919" w:rsidRPr="002D11D4" w:rsidRDefault="00CD7919" w:rsidP="00BD38EF">
            <w:pPr>
              <w:pStyle w:val="NormalWeb"/>
              <w:widowControl/>
              <w:spacing w:after="90" w:line="21" w:lineRule="atLeast"/>
              <w:rPr>
                <w:rFonts w:ascii="Times New Roman" w:eastAsia="-webkit-standard" w:hAnsi="Times New Roman" w:cs="Times New Roman"/>
              </w:rPr>
            </w:pPr>
          </w:p>
        </w:tc>
      </w:tr>
      <w:tr w:rsidR="00CD7919" w:rsidRPr="002D11D4" w14:paraId="7207B550" w14:textId="77777777" w:rsidTr="00BD38EF">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14:paraId="5FC841C4" w14:textId="77777777" w:rsidR="00CD7919" w:rsidRPr="002D11D4" w:rsidRDefault="00CD7919" w:rsidP="00BD38EF">
            <w:pPr>
              <w:pStyle w:val="NormalWeb"/>
              <w:widowControl/>
              <w:spacing w:after="90" w:line="21" w:lineRule="atLeast"/>
              <w:rPr>
                <w:rFonts w:ascii="Times New Roman" w:hAnsi="Times New Roman" w:cs="Times New Roman"/>
              </w:rPr>
            </w:pPr>
            <w:r>
              <w:rPr>
                <w:rFonts w:ascii="Times New Roman" w:hAnsi="Times New Roman" w:cs="Times New Roman"/>
              </w:rPr>
              <w:t>SC/KW K654AD</w:t>
            </w: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14:paraId="208FF60A" w14:textId="77777777" w:rsidR="00CD7919" w:rsidRPr="002D11D4" w:rsidRDefault="00CD7919" w:rsidP="00BD38EF">
            <w:pPr>
              <w:pStyle w:val="NormalWeb"/>
              <w:widowControl/>
              <w:spacing w:after="90" w:line="21" w:lineRule="atLeast"/>
              <w:rPr>
                <w:rFonts w:ascii="Times New Roman" w:hAnsi="Times New Roman" w:cs="Times New Roman"/>
              </w:rPr>
            </w:pPr>
            <w:r>
              <w:rPr>
                <w:rFonts w:ascii="Times New Roman" w:hAnsi="Times New Roman" w:cs="Times New Roman"/>
              </w:rPr>
              <w:t>939792.886</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14:paraId="4DDE9E72" w14:textId="77777777" w:rsidR="00CD7919" w:rsidRPr="002D11D4" w:rsidRDefault="00CD7919" w:rsidP="00BD38EF">
            <w:pPr>
              <w:pStyle w:val="NormalWeb"/>
              <w:widowControl/>
              <w:spacing w:after="90" w:line="21" w:lineRule="atLeast"/>
              <w:rPr>
                <w:rFonts w:ascii="Times New Roman" w:hAnsi="Times New Roman" w:cs="Times New Roman"/>
              </w:rPr>
            </w:pPr>
            <w:r>
              <w:rPr>
                <w:rFonts w:ascii="Times New Roman" w:hAnsi="Times New Roman" w:cs="Times New Roman"/>
              </w:rPr>
              <w:t>673354.020</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14:paraId="707159D2" w14:textId="77777777" w:rsidR="00CD7919" w:rsidRPr="002D11D4" w:rsidRDefault="00CD7919" w:rsidP="00BD38EF">
            <w:pPr>
              <w:pStyle w:val="NormalWeb"/>
              <w:widowControl/>
              <w:spacing w:after="90" w:line="21" w:lineRule="atLeast"/>
              <w:rPr>
                <w:rFonts w:ascii="Times New Roman" w:hAnsi="Times New Roman" w:cs="Times New Roman"/>
              </w:rPr>
            </w:pPr>
            <w:r w:rsidRPr="002D11D4">
              <w:rPr>
                <w:rFonts w:ascii="Times New Roman" w:eastAsia="-webkit-standard" w:hAnsi="Times New Roman" w:cs="Times New Roman"/>
              </w:rPr>
              <w:t>FIXED</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78FC865" w14:textId="77777777" w:rsidR="00CD7919" w:rsidRPr="002D11D4" w:rsidRDefault="00CD7919" w:rsidP="00BD38EF">
            <w:pPr>
              <w:pStyle w:val="NormalWeb"/>
              <w:widowControl/>
              <w:spacing w:after="90" w:line="21" w:lineRule="atLeast"/>
              <w:rPr>
                <w:rFonts w:ascii="Times New Roman" w:hAnsi="Times New Roman" w:cs="Times New Roman"/>
              </w:rPr>
            </w:pPr>
            <w:r w:rsidRPr="002D11D4">
              <w:rPr>
                <w:rFonts w:ascii="Times New Roman" w:eastAsia="-webkit-standard" w:hAnsi="Times New Roman" w:cs="Times New Roman"/>
              </w:rPr>
              <w:t>OBSERVED</w:t>
            </w:r>
          </w:p>
        </w:tc>
      </w:tr>
      <w:tr w:rsidR="00CD7919" w:rsidRPr="002D11D4" w14:paraId="1E526ADE" w14:textId="77777777" w:rsidTr="00BD38EF">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14:paraId="2CC3AA1C" w14:textId="77777777" w:rsidR="00CD7919" w:rsidRPr="002D11D4" w:rsidRDefault="00CD7919" w:rsidP="00BD38EF">
            <w:pPr>
              <w:pStyle w:val="NormalWeb"/>
              <w:widowControl/>
              <w:spacing w:after="90" w:line="21" w:lineRule="atLeast"/>
              <w:rPr>
                <w:rFonts w:ascii="Times New Roman" w:hAnsi="Times New Roman" w:cs="Times New Roman"/>
              </w:rPr>
            </w:pPr>
            <w:r w:rsidRPr="002D11D4">
              <w:rPr>
                <w:rFonts w:ascii="Times New Roman" w:eastAsia="-webkit-standard" w:hAnsi="Times New Roman" w:cs="Times New Roman"/>
              </w:rPr>
              <w:t>DISCREPANCY</w:t>
            </w: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14:paraId="6961CB50" w14:textId="77777777" w:rsidR="00CD7919" w:rsidRPr="002D11D4" w:rsidRDefault="00CD7919" w:rsidP="00BD38EF">
            <w:pPr>
              <w:pStyle w:val="NormalWeb"/>
              <w:widowControl/>
              <w:spacing w:after="90" w:line="21" w:lineRule="atLeast"/>
              <w:rPr>
                <w:rFonts w:ascii="Times New Roman" w:hAnsi="Times New Roman" w:cs="Times New Roman"/>
              </w:rPr>
            </w:pPr>
            <w:r w:rsidRPr="002D11D4">
              <w:rPr>
                <w:rFonts w:ascii="Times New Roman" w:eastAsia="-webkit-standard" w:hAnsi="Times New Roman" w:cs="Times New Roman"/>
              </w:rPr>
              <w:t>0.010</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14:paraId="67C19F6A" w14:textId="77777777" w:rsidR="00CD7919" w:rsidRPr="002D11D4" w:rsidRDefault="00CD7919" w:rsidP="00BD38EF">
            <w:pPr>
              <w:pStyle w:val="NormalWeb"/>
              <w:widowControl/>
              <w:spacing w:after="90" w:line="21" w:lineRule="atLeast"/>
              <w:rPr>
                <w:rFonts w:ascii="Times New Roman" w:hAnsi="Times New Roman" w:cs="Times New Roman"/>
              </w:rPr>
            </w:pPr>
            <w:r w:rsidRPr="002D11D4">
              <w:rPr>
                <w:rFonts w:ascii="Times New Roman" w:eastAsia="-webkit-standard" w:hAnsi="Times New Roman" w:cs="Times New Roman"/>
              </w:rPr>
              <w:t>0.020</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14:paraId="0A0DA02B" w14:textId="77777777" w:rsidR="00CD7919" w:rsidRPr="002D11D4" w:rsidRDefault="00CD7919" w:rsidP="00BD38EF">
            <w:pPr>
              <w:pStyle w:val="NormalWeb"/>
              <w:widowControl/>
              <w:spacing w:after="90" w:line="21" w:lineRule="atLeast"/>
              <w:rPr>
                <w:rFonts w:ascii="Times New Roman" w:hAnsi="Times New Roman" w:cs="Times New Roman"/>
              </w:rPr>
            </w:pPr>
            <w:r w:rsidRPr="002D11D4">
              <w:rPr>
                <w:rFonts w:ascii="Times New Roman" w:eastAsia="-webkit-standard" w:hAnsi="Times New Roman" w:cs="Times New Roman"/>
              </w:rPr>
              <w:t> </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7C6525C" w14:textId="77777777" w:rsidR="00CD7919" w:rsidRPr="002D11D4" w:rsidRDefault="00CD7919" w:rsidP="00BD38EF">
            <w:pPr>
              <w:pStyle w:val="NormalWeb"/>
              <w:widowControl/>
              <w:spacing w:after="90" w:line="21" w:lineRule="atLeast"/>
              <w:rPr>
                <w:rFonts w:ascii="Times New Roman" w:hAnsi="Times New Roman" w:cs="Times New Roman"/>
              </w:rPr>
            </w:pPr>
            <w:r w:rsidRPr="002D11D4">
              <w:rPr>
                <w:rFonts w:ascii="Times New Roman" w:eastAsia="-webkit-standard" w:hAnsi="Times New Roman" w:cs="Times New Roman"/>
              </w:rPr>
              <w:t> </w:t>
            </w:r>
          </w:p>
        </w:tc>
      </w:tr>
    </w:tbl>
    <w:p w14:paraId="5ADA7926" w14:textId="77777777" w:rsidR="00CD7919" w:rsidRDefault="00CD7919" w:rsidP="00BD38EF"/>
    <w:p w14:paraId="0A6690FB" w14:textId="77777777" w:rsidR="00CD7919" w:rsidRPr="002D11D4" w:rsidRDefault="00CD7919" w:rsidP="00BD38EF"/>
    <w:p w14:paraId="1BD4AF6C" w14:textId="77777777" w:rsidR="00CD7919" w:rsidRPr="002D11D4" w:rsidRDefault="00CD7919" w:rsidP="00BD38EF">
      <w:pPr>
        <w:pStyle w:val="NormalWeb"/>
        <w:widowControl/>
        <w:spacing w:after="90" w:line="36" w:lineRule="atLeast"/>
        <w:rPr>
          <w:rFonts w:ascii="Times New Roman" w:eastAsia="-webkit-standard" w:hAnsi="Times New Roman" w:cs="Times New Roman"/>
          <w:color w:val="000000"/>
        </w:rPr>
      </w:pPr>
      <w:r w:rsidRPr="002D11D4">
        <w:rPr>
          <w:rFonts w:ascii="Times New Roman" w:eastAsia="-webkit-standard" w:hAnsi="Times New Roman" w:cs="Times New Roman"/>
          <w:b/>
          <w:color w:val="000000"/>
        </w:rPr>
        <w:t xml:space="preserve">Table 3.4.2: Coordinate of the observed </w:t>
      </w:r>
      <w:r>
        <w:rPr>
          <w:rFonts w:ascii="Times New Roman" w:eastAsia="-webkit-standard" w:hAnsi="Times New Roman" w:cs="Times New Roman"/>
          <w:b/>
          <w:color w:val="000000"/>
        </w:rPr>
        <w:t>and the original values of K656AD</w:t>
      </w:r>
    </w:p>
    <w:tbl>
      <w:tblPr>
        <w:tblW w:w="0" w:type="auto"/>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1733"/>
        <w:gridCol w:w="1733"/>
        <w:gridCol w:w="1733"/>
        <w:gridCol w:w="1733"/>
        <w:gridCol w:w="1733"/>
      </w:tblGrid>
      <w:tr w:rsidR="00CD7919" w:rsidRPr="002D11D4" w14:paraId="00E4E72F" w14:textId="77777777" w:rsidTr="00BD38EF">
        <w:trPr>
          <w:trHeight w:val="481"/>
        </w:trPr>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95A8B97"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b/>
              </w:rPr>
              <w:t>PILLAR</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A9F307"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b/>
              </w:rPr>
              <w:t>NORTHING(m)</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FDD1ED8"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b/>
              </w:rPr>
              <w:t>EASTING(m)</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F5335D"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b/>
              </w:rPr>
              <w:t>STATUS</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C04A08"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b/>
              </w:rPr>
              <w:t>REMARKS</w:t>
            </w:r>
          </w:p>
        </w:tc>
      </w:tr>
      <w:tr w:rsidR="00CD7919" w:rsidRPr="002D11D4" w14:paraId="6AD0A878" w14:textId="77777777" w:rsidTr="00BD38EF">
        <w:trPr>
          <w:trHeight w:val="481"/>
        </w:trPr>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885941E" w14:textId="77777777" w:rsidR="00CD7919" w:rsidRPr="002D11D4" w:rsidRDefault="00CD7919" w:rsidP="00BD38EF">
            <w:pPr>
              <w:pStyle w:val="NormalWeb"/>
              <w:widowControl/>
              <w:spacing w:after="90" w:line="27" w:lineRule="atLeast"/>
              <w:rPr>
                <w:rFonts w:ascii="Times New Roman" w:hAnsi="Times New Roman" w:cs="Times New Roman"/>
              </w:rPr>
            </w:pPr>
            <w:r>
              <w:rPr>
                <w:rFonts w:ascii="Times New Roman" w:hAnsi="Times New Roman" w:cs="Times New Roman"/>
              </w:rPr>
              <w:t>SC/KW K656AD</w:t>
            </w:r>
          </w:p>
        </w:tc>
        <w:tc>
          <w:tcPr>
            <w:tcW w:w="1733" w:type="dxa"/>
            <w:tcBorders>
              <w:top w:val="single" w:sz="2" w:space="0" w:color="000000"/>
              <w:left w:val="single" w:sz="2" w:space="0" w:color="000000"/>
              <w:bottom w:val="single" w:sz="2" w:space="0" w:color="000000"/>
              <w:right w:val="single" w:sz="2" w:space="0" w:color="000000"/>
            </w:tcBorders>
            <w:shd w:val="clear" w:color="auto" w:fill="auto"/>
          </w:tcPr>
          <w:p w14:paraId="67903CE1" w14:textId="77777777" w:rsidR="00CD7919" w:rsidRPr="002D11D4" w:rsidRDefault="00CD7919" w:rsidP="00BD38EF">
            <w:pPr>
              <w:pStyle w:val="NormalWeb"/>
              <w:widowControl/>
              <w:spacing w:after="90" w:line="27" w:lineRule="atLeast"/>
              <w:rPr>
                <w:rFonts w:ascii="Times New Roman" w:hAnsi="Times New Roman" w:cs="Times New Roman"/>
              </w:rPr>
            </w:pPr>
            <w:r>
              <w:rPr>
                <w:rFonts w:ascii="Times New Roman" w:hAnsi="Times New Roman" w:cs="Times New Roman"/>
              </w:rPr>
              <w:t>939837.818</w:t>
            </w:r>
          </w:p>
        </w:tc>
        <w:tc>
          <w:tcPr>
            <w:tcW w:w="1733" w:type="dxa"/>
            <w:tcBorders>
              <w:top w:val="single" w:sz="2" w:space="0" w:color="000000"/>
              <w:left w:val="single" w:sz="2" w:space="0" w:color="000000"/>
              <w:bottom w:val="single" w:sz="2" w:space="0" w:color="000000"/>
              <w:right w:val="single" w:sz="2" w:space="0" w:color="000000"/>
            </w:tcBorders>
            <w:shd w:val="clear" w:color="auto" w:fill="auto"/>
          </w:tcPr>
          <w:p w14:paraId="237C8451" w14:textId="77777777" w:rsidR="00CD7919" w:rsidRPr="002D11D4" w:rsidRDefault="00CD7919" w:rsidP="00BD38EF">
            <w:pPr>
              <w:pStyle w:val="NormalWeb"/>
              <w:widowControl/>
              <w:spacing w:after="90" w:line="27" w:lineRule="atLeast"/>
              <w:rPr>
                <w:rFonts w:ascii="Times New Roman" w:hAnsi="Times New Roman" w:cs="Times New Roman"/>
              </w:rPr>
            </w:pPr>
            <w:r>
              <w:rPr>
                <w:rFonts w:ascii="Times New Roman" w:hAnsi="Times New Roman" w:cs="Times New Roman"/>
              </w:rPr>
              <w:t>673334.688</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AECE593"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rPr>
              <w:t> </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30238C"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rPr>
              <w:t>ORIGINAL</w:t>
            </w:r>
          </w:p>
        </w:tc>
      </w:tr>
      <w:tr w:rsidR="00CD7919" w:rsidRPr="002D11D4" w14:paraId="31D87250" w14:textId="77777777" w:rsidTr="00BD38EF">
        <w:trPr>
          <w:trHeight w:val="481"/>
        </w:trPr>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1DBF21C" w14:textId="77777777" w:rsidR="00CD7919" w:rsidRPr="002D11D4" w:rsidRDefault="00CD7919" w:rsidP="00BD38EF">
            <w:pPr>
              <w:pStyle w:val="NormalWeb"/>
              <w:widowControl/>
              <w:spacing w:after="90" w:line="27" w:lineRule="atLeast"/>
              <w:rPr>
                <w:rFonts w:ascii="Times New Roman" w:hAnsi="Times New Roman" w:cs="Times New Roman"/>
              </w:rPr>
            </w:pPr>
            <w:r>
              <w:rPr>
                <w:rFonts w:ascii="Times New Roman" w:hAnsi="Times New Roman" w:cs="Times New Roman"/>
              </w:rPr>
              <w:t>SC/KW K656AD</w:t>
            </w:r>
          </w:p>
        </w:tc>
        <w:tc>
          <w:tcPr>
            <w:tcW w:w="1733" w:type="dxa"/>
            <w:tcBorders>
              <w:top w:val="single" w:sz="2" w:space="0" w:color="000000"/>
              <w:left w:val="single" w:sz="2" w:space="0" w:color="000000"/>
              <w:bottom w:val="single" w:sz="2" w:space="0" w:color="000000"/>
              <w:right w:val="single" w:sz="2" w:space="0" w:color="000000"/>
            </w:tcBorders>
            <w:shd w:val="clear" w:color="auto" w:fill="auto"/>
          </w:tcPr>
          <w:p w14:paraId="4DE41960" w14:textId="77777777" w:rsidR="00CD7919" w:rsidRPr="002D11D4" w:rsidRDefault="00CD7919" w:rsidP="00BD38EF">
            <w:pPr>
              <w:pStyle w:val="NormalWeb"/>
              <w:widowControl/>
              <w:spacing w:after="90" w:line="27" w:lineRule="atLeast"/>
              <w:rPr>
                <w:rFonts w:ascii="Times New Roman" w:hAnsi="Times New Roman" w:cs="Times New Roman"/>
              </w:rPr>
            </w:pPr>
            <w:r>
              <w:rPr>
                <w:rFonts w:ascii="Times New Roman" w:hAnsi="Times New Roman" w:cs="Times New Roman"/>
              </w:rPr>
              <w:t>939837.797</w:t>
            </w:r>
          </w:p>
        </w:tc>
        <w:tc>
          <w:tcPr>
            <w:tcW w:w="1733" w:type="dxa"/>
            <w:tcBorders>
              <w:top w:val="single" w:sz="2" w:space="0" w:color="000000"/>
              <w:left w:val="single" w:sz="2" w:space="0" w:color="000000"/>
              <w:bottom w:val="single" w:sz="2" w:space="0" w:color="000000"/>
              <w:right w:val="single" w:sz="2" w:space="0" w:color="000000"/>
            </w:tcBorders>
            <w:shd w:val="clear" w:color="auto" w:fill="auto"/>
          </w:tcPr>
          <w:p w14:paraId="42AE65B8" w14:textId="77777777" w:rsidR="00CD7919" w:rsidRPr="002D11D4" w:rsidRDefault="00CD7919" w:rsidP="00BD38EF">
            <w:pPr>
              <w:pStyle w:val="NormalWeb"/>
              <w:widowControl/>
              <w:spacing w:after="90" w:line="27" w:lineRule="atLeast"/>
              <w:rPr>
                <w:rFonts w:ascii="Times New Roman" w:hAnsi="Times New Roman" w:cs="Times New Roman"/>
              </w:rPr>
            </w:pPr>
            <w:r>
              <w:rPr>
                <w:rFonts w:ascii="Times New Roman" w:hAnsi="Times New Roman" w:cs="Times New Roman"/>
              </w:rPr>
              <w:t>673334.666</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8128A0"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rPr>
              <w:t>FIXED</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100415D"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rPr>
              <w:t>OBSERVED</w:t>
            </w:r>
          </w:p>
        </w:tc>
      </w:tr>
      <w:tr w:rsidR="00CD7919" w:rsidRPr="002D11D4" w14:paraId="778268DF" w14:textId="77777777" w:rsidTr="00BD38EF">
        <w:trPr>
          <w:trHeight w:val="509"/>
        </w:trPr>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A645B2"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rPr>
              <w:t xml:space="preserve">DISCREPANCY </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CCA751"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rPr>
              <w:t>0.021</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63B863F"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rPr>
              <w:t>0.022</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9A0518"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rPr>
              <w:t> </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C213E7"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rPr>
              <w:t> </w:t>
            </w:r>
          </w:p>
        </w:tc>
      </w:tr>
      <w:tr w:rsidR="00CD7919" w:rsidRPr="002D11D4" w14:paraId="16B49B3B" w14:textId="77777777" w:rsidTr="00BD38EF">
        <w:trPr>
          <w:trHeight w:val="509"/>
        </w:trPr>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0FE18D6" w14:textId="77777777" w:rsidR="00CD7919" w:rsidRPr="002D11D4" w:rsidRDefault="00CD7919" w:rsidP="00BD38EF">
            <w:pPr>
              <w:pStyle w:val="NormalWeb"/>
              <w:widowControl/>
              <w:spacing w:after="90" w:line="27" w:lineRule="atLeast"/>
              <w:rPr>
                <w:rFonts w:ascii="Times New Roman" w:eastAsia="-webkit-standard" w:hAnsi="Times New Roman" w:cs="Times New Roman"/>
              </w:rPr>
            </w:pP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F0BC441" w14:textId="77777777" w:rsidR="00CD7919" w:rsidRPr="002D11D4" w:rsidRDefault="00CD7919" w:rsidP="00BD38EF">
            <w:pPr>
              <w:pStyle w:val="NormalWeb"/>
              <w:widowControl/>
              <w:spacing w:after="90" w:line="27" w:lineRule="atLeast"/>
              <w:rPr>
                <w:rFonts w:ascii="Times New Roman" w:eastAsia="-webkit-standard" w:hAnsi="Times New Roman" w:cs="Times New Roman"/>
              </w:rPr>
            </w:pP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174A46A" w14:textId="77777777" w:rsidR="00CD7919" w:rsidRPr="002D11D4" w:rsidRDefault="00CD7919" w:rsidP="00BD38EF">
            <w:pPr>
              <w:pStyle w:val="NormalWeb"/>
              <w:widowControl/>
              <w:spacing w:after="90" w:line="27" w:lineRule="atLeast"/>
              <w:rPr>
                <w:rFonts w:ascii="Times New Roman" w:eastAsia="-webkit-standard" w:hAnsi="Times New Roman" w:cs="Times New Roman"/>
              </w:rPr>
            </w:pP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2D45632" w14:textId="77777777" w:rsidR="00CD7919" w:rsidRPr="002D11D4" w:rsidRDefault="00CD7919" w:rsidP="00BD38EF">
            <w:pPr>
              <w:pStyle w:val="NormalWeb"/>
              <w:widowControl/>
              <w:spacing w:after="90" w:line="27" w:lineRule="atLeast"/>
              <w:rPr>
                <w:rFonts w:ascii="Times New Roman" w:eastAsia="-webkit-standard" w:hAnsi="Times New Roman" w:cs="Times New Roman"/>
              </w:rPr>
            </w:pP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FB6DEB" w14:textId="77777777" w:rsidR="00CD7919" w:rsidRPr="002D11D4" w:rsidRDefault="00CD7919" w:rsidP="00BD38EF">
            <w:pPr>
              <w:pStyle w:val="NormalWeb"/>
              <w:widowControl/>
              <w:spacing w:after="90" w:line="27" w:lineRule="atLeast"/>
              <w:rPr>
                <w:rFonts w:ascii="Times New Roman" w:eastAsia="-webkit-standard" w:hAnsi="Times New Roman" w:cs="Times New Roman"/>
              </w:rPr>
            </w:pPr>
          </w:p>
        </w:tc>
      </w:tr>
    </w:tbl>
    <w:p w14:paraId="29B3DC29" w14:textId="77777777" w:rsidR="00CD7919" w:rsidRDefault="00CD7919" w:rsidP="00BD38EF">
      <w:pPr>
        <w:rPr>
          <w:rFonts w:eastAsia="-webkit-standard"/>
          <w:b/>
          <w:color w:val="000000"/>
        </w:rPr>
      </w:pPr>
    </w:p>
    <w:p w14:paraId="7411CD6F" w14:textId="77777777" w:rsidR="00CD7919" w:rsidRDefault="00CD7919" w:rsidP="00BD38EF">
      <w:pPr>
        <w:rPr>
          <w:rFonts w:eastAsia="-webkit-standard"/>
          <w:b/>
          <w:color w:val="000000"/>
        </w:rPr>
      </w:pPr>
    </w:p>
    <w:p w14:paraId="6A031288" w14:textId="77777777" w:rsidR="00CD7919" w:rsidRPr="002D11D4" w:rsidRDefault="00CD7919" w:rsidP="00BD38EF">
      <w:pPr>
        <w:rPr>
          <w:rFonts w:eastAsia="-webkit-standard"/>
          <w:b/>
          <w:color w:val="000000"/>
        </w:rPr>
      </w:pPr>
      <w:r w:rsidRPr="002D11D4">
        <w:rPr>
          <w:rFonts w:eastAsia="-webkit-standard"/>
          <w:b/>
          <w:color w:val="000000"/>
        </w:rPr>
        <w:t xml:space="preserve">Table 3.4.3: Coordinate of the observed </w:t>
      </w:r>
      <w:r>
        <w:rPr>
          <w:rFonts w:eastAsia="-webkit-standard"/>
          <w:b/>
          <w:color w:val="000000"/>
        </w:rPr>
        <w:t>and the original values of K657AD</w:t>
      </w:r>
    </w:p>
    <w:tbl>
      <w:tblPr>
        <w:tblW w:w="0" w:type="auto"/>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1728"/>
        <w:gridCol w:w="1728"/>
        <w:gridCol w:w="1728"/>
        <w:gridCol w:w="1728"/>
        <w:gridCol w:w="1728"/>
      </w:tblGrid>
      <w:tr w:rsidR="00CD7919" w:rsidRPr="002D11D4" w14:paraId="044D98CE" w14:textId="77777777" w:rsidTr="00BD38EF">
        <w:trPr>
          <w:trHeight w:val="51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2EAEB50"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b/>
              </w:rPr>
              <w:t>PILLAR</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95211DC"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b/>
              </w:rPr>
              <w:t>NORTHING(m)</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C840ECC"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b/>
              </w:rPr>
              <w:t>EASTING(m)</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3874D6"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b/>
              </w:rPr>
              <w:t>STATUS</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DE70F94"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b/>
              </w:rPr>
              <w:t>REMARKS</w:t>
            </w:r>
          </w:p>
        </w:tc>
      </w:tr>
      <w:tr w:rsidR="00CD7919" w:rsidRPr="002D11D4" w14:paraId="03392F60" w14:textId="77777777" w:rsidTr="00BD38EF">
        <w:trPr>
          <w:trHeight w:val="51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FEBC9DD" w14:textId="77777777" w:rsidR="00CD7919" w:rsidRPr="002D11D4" w:rsidRDefault="00CD7919" w:rsidP="00BD38EF">
            <w:pPr>
              <w:pStyle w:val="NormalWeb"/>
              <w:widowControl/>
              <w:spacing w:after="90" w:line="27" w:lineRule="atLeast"/>
              <w:rPr>
                <w:rFonts w:ascii="Times New Roman" w:hAnsi="Times New Roman" w:cs="Times New Roman"/>
              </w:rPr>
            </w:pPr>
            <w:r>
              <w:rPr>
                <w:rFonts w:ascii="Times New Roman" w:hAnsi="Times New Roman" w:cs="Times New Roman"/>
              </w:rPr>
              <w:t>SC/KW K657AD</w:t>
            </w:r>
            <w:r w:rsidRPr="002D11D4">
              <w:rPr>
                <w:rFonts w:ascii="Times New Roman" w:hAnsi="Times New Roman" w:cs="Times New Roman"/>
              </w:rPr>
              <w:t xml:space="preserve"> </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14:paraId="03ABF184" w14:textId="77777777" w:rsidR="00CD7919" w:rsidRPr="002D11D4" w:rsidRDefault="00CD7919" w:rsidP="00BD38EF">
            <w:pPr>
              <w:pStyle w:val="NormalWeb"/>
              <w:widowControl/>
              <w:spacing w:after="90" w:line="27" w:lineRule="atLeast"/>
              <w:rPr>
                <w:rFonts w:ascii="Times New Roman" w:hAnsi="Times New Roman" w:cs="Times New Roman"/>
              </w:rPr>
            </w:pPr>
            <w:r>
              <w:rPr>
                <w:rFonts w:ascii="Times New Roman" w:hAnsi="Times New Roman" w:cs="Times New Roman"/>
              </w:rPr>
              <w:t>939803.143</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14:paraId="765CFA57" w14:textId="77777777" w:rsidR="00CD7919" w:rsidRPr="002D11D4" w:rsidRDefault="00CD7919" w:rsidP="00BD38EF">
            <w:pPr>
              <w:pStyle w:val="NormalWeb"/>
              <w:widowControl/>
              <w:spacing w:after="90" w:line="27" w:lineRule="atLeast"/>
              <w:rPr>
                <w:rFonts w:ascii="Times New Roman" w:hAnsi="Times New Roman" w:cs="Times New Roman"/>
              </w:rPr>
            </w:pPr>
            <w:r>
              <w:rPr>
                <w:rFonts w:ascii="Times New Roman" w:hAnsi="Times New Roman" w:cs="Times New Roman"/>
              </w:rPr>
              <w:t>673366.311</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7FCCDF2"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rPr>
              <w:t>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8759DF2"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rPr>
              <w:t>ORIGINAL</w:t>
            </w:r>
          </w:p>
        </w:tc>
      </w:tr>
      <w:tr w:rsidR="00CD7919" w:rsidRPr="002D11D4" w14:paraId="1900211C" w14:textId="77777777" w:rsidTr="00BD38EF">
        <w:trPr>
          <w:trHeight w:val="51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DB1CEA" w14:textId="77777777" w:rsidR="00CD7919" w:rsidRPr="002D11D4" w:rsidRDefault="00CD7919" w:rsidP="00BD38EF">
            <w:pPr>
              <w:pStyle w:val="NormalWeb"/>
              <w:widowControl/>
              <w:spacing w:after="90" w:line="27" w:lineRule="atLeast"/>
              <w:rPr>
                <w:rFonts w:ascii="Times New Roman" w:hAnsi="Times New Roman" w:cs="Times New Roman"/>
              </w:rPr>
            </w:pPr>
            <w:r>
              <w:rPr>
                <w:rFonts w:ascii="Times New Roman" w:hAnsi="Times New Roman" w:cs="Times New Roman"/>
              </w:rPr>
              <w:t>SC/KW K657AD</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14:paraId="47F108D6" w14:textId="77777777" w:rsidR="00CD7919" w:rsidRPr="002D11D4" w:rsidRDefault="00CD7919" w:rsidP="00BD38EF">
            <w:pPr>
              <w:pStyle w:val="NormalWeb"/>
              <w:widowControl/>
              <w:spacing w:after="90" w:line="27" w:lineRule="atLeast"/>
              <w:rPr>
                <w:rFonts w:ascii="Times New Roman" w:hAnsi="Times New Roman" w:cs="Times New Roman"/>
              </w:rPr>
            </w:pPr>
            <w:r>
              <w:rPr>
                <w:rFonts w:ascii="Times New Roman" w:hAnsi="Times New Roman" w:cs="Times New Roman"/>
              </w:rPr>
              <w:t>939803.132</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14:paraId="04ECE3B2" w14:textId="77777777" w:rsidR="00CD7919" w:rsidRPr="002D11D4" w:rsidRDefault="00CD7919" w:rsidP="00BD38EF">
            <w:pPr>
              <w:pStyle w:val="NormalWeb"/>
              <w:widowControl/>
              <w:spacing w:after="90" w:line="27" w:lineRule="atLeast"/>
              <w:rPr>
                <w:rFonts w:ascii="Times New Roman" w:hAnsi="Times New Roman" w:cs="Times New Roman"/>
              </w:rPr>
            </w:pPr>
            <w:r>
              <w:rPr>
                <w:rFonts w:ascii="Times New Roman" w:hAnsi="Times New Roman" w:cs="Times New Roman"/>
              </w:rPr>
              <w:t>673366.291</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EE7D100"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rPr>
              <w:t>FIXED</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E499C5A"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rPr>
              <w:t>OBSERVED</w:t>
            </w:r>
          </w:p>
        </w:tc>
      </w:tr>
      <w:tr w:rsidR="00CD7919" w:rsidRPr="002D11D4" w14:paraId="0D88198E" w14:textId="77777777" w:rsidTr="00BD38EF">
        <w:trPr>
          <w:trHeight w:val="54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02DEC1"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rPr>
              <w:t>DISCREPANCY</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A2852B4"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rPr>
              <w:t>0.011</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F98CE6"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rPr>
              <w:t>0.020</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B9F0E4D"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rPr>
              <w:t>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F46308" w14:textId="77777777" w:rsidR="00CD7919" w:rsidRPr="002D11D4" w:rsidRDefault="00CD7919" w:rsidP="00BD38EF">
            <w:pPr>
              <w:pStyle w:val="NormalWeb"/>
              <w:widowControl/>
              <w:spacing w:after="90" w:line="27" w:lineRule="atLeast"/>
              <w:rPr>
                <w:rFonts w:ascii="Times New Roman" w:hAnsi="Times New Roman" w:cs="Times New Roman"/>
              </w:rPr>
            </w:pPr>
            <w:r w:rsidRPr="002D11D4">
              <w:rPr>
                <w:rFonts w:ascii="Times New Roman" w:eastAsia="-webkit-standard" w:hAnsi="Times New Roman" w:cs="Times New Roman"/>
              </w:rPr>
              <w:t> </w:t>
            </w:r>
          </w:p>
        </w:tc>
      </w:tr>
    </w:tbl>
    <w:p w14:paraId="4EFD7F01" w14:textId="77777777" w:rsidR="00CD7919" w:rsidRPr="00027223" w:rsidRDefault="00CD7919" w:rsidP="00BD38EF"/>
    <w:p w14:paraId="4A8DA892" w14:textId="3CC842E9" w:rsidR="00CD7919" w:rsidRPr="001770F2" w:rsidRDefault="00CD7919" w:rsidP="001770F2">
      <w:pPr>
        <w:pStyle w:val="Heading1"/>
        <w:rPr>
          <w:rFonts w:cs="Times New Roman"/>
          <w:b/>
          <w:color w:val="000000" w:themeColor="text1"/>
          <w:sz w:val="28"/>
          <w:szCs w:val="28"/>
        </w:rPr>
      </w:pPr>
      <w:r w:rsidRPr="00163C14">
        <w:rPr>
          <w:rFonts w:cs="Times New Roman"/>
          <w:b/>
          <w:color w:val="000000" w:themeColor="text1"/>
          <w:sz w:val="28"/>
          <w:szCs w:val="28"/>
        </w:rPr>
        <w:t xml:space="preserve">3.7 </w:t>
      </w:r>
      <w:r w:rsidRPr="00163C14">
        <w:rPr>
          <w:rFonts w:eastAsia="Times New Roman" w:cs="Times New Roman"/>
          <w:b/>
          <w:bCs/>
          <w:color w:val="000000" w:themeColor="text1"/>
          <w:sz w:val="28"/>
          <w:szCs w:val="28"/>
        </w:rPr>
        <w:t>GEOMETRIC DATA ACQUISITION</w:t>
      </w:r>
    </w:p>
    <w:p w14:paraId="13DA0CB9" w14:textId="69BBB87D" w:rsidR="00CD7919" w:rsidRDefault="00CD7919" w:rsidP="001770F2">
      <w:pPr>
        <w:widowControl w:val="0"/>
        <w:autoSpaceDE w:val="0"/>
        <w:autoSpaceDN w:val="0"/>
        <w:spacing w:line="480" w:lineRule="auto"/>
        <w:ind w:right="477"/>
        <w:jc w:val="both"/>
        <w:rPr>
          <w:rFonts w:eastAsia="Times New Roman"/>
          <w:sz w:val="28"/>
          <w:szCs w:val="28"/>
        </w:rPr>
      </w:pPr>
      <w:r>
        <w:rPr>
          <w:rFonts w:eastAsia="Times New Roman"/>
          <w:sz w:val="28"/>
          <w:szCs w:val="28"/>
        </w:rPr>
        <w:t>The total station instrument was set carefully on control point SC/KW K6546AD back sight taken to K SC/KW K654AD after necessary station adjustments has been carried out on it. The adjustments include; centering, leveling and focusing. The following procedures were then followed to determine the position of the next point (NL1) and the same procedure were repeated until all we come close to the site. The method used in acquiring data on site was radiation method where two or more points are coordinated from one instrument station.</w:t>
      </w:r>
    </w:p>
    <w:p w14:paraId="2F26E468" w14:textId="77777777" w:rsidR="00CD7919" w:rsidRPr="009A6B49" w:rsidRDefault="00CD7919" w:rsidP="00CD7919">
      <w:pPr>
        <w:widowControl w:val="0"/>
        <w:numPr>
          <w:ilvl w:val="0"/>
          <w:numId w:val="40"/>
        </w:numPr>
        <w:tabs>
          <w:tab w:val="left" w:pos="851"/>
        </w:tabs>
        <w:autoSpaceDE w:val="0"/>
        <w:autoSpaceDN w:val="0"/>
        <w:spacing w:after="0" w:line="480" w:lineRule="auto"/>
        <w:ind w:left="0" w:right="478" w:firstLine="141"/>
        <w:jc w:val="both"/>
        <w:rPr>
          <w:rFonts w:eastAsia="Times New Roman"/>
          <w:sz w:val="28"/>
          <w:szCs w:val="28"/>
        </w:rPr>
      </w:pPr>
      <w:r w:rsidRPr="009A6B49">
        <w:rPr>
          <w:rFonts w:eastAsia="Times New Roman"/>
          <w:sz w:val="28"/>
          <w:szCs w:val="28"/>
        </w:rPr>
        <w:t>Having setup the instrument and temporary adjustment carried out, the instrument was powered „on‟ and a job file was created under job menu in the internal memory of the instrument. The job file created was named GSS</w:t>
      </w:r>
      <w:r>
        <w:rPr>
          <w:rFonts w:eastAsia="Times New Roman"/>
          <w:sz w:val="28"/>
          <w:szCs w:val="28"/>
        </w:rPr>
        <w:t>GR4C.</w:t>
      </w:r>
    </w:p>
    <w:p w14:paraId="02154366" w14:textId="77777777" w:rsidR="00CD7919" w:rsidRDefault="00CD7919" w:rsidP="00CD7919">
      <w:pPr>
        <w:widowControl w:val="0"/>
        <w:numPr>
          <w:ilvl w:val="0"/>
          <w:numId w:val="40"/>
        </w:numPr>
        <w:tabs>
          <w:tab w:val="left" w:pos="851"/>
        </w:tabs>
        <w:autoSpaceDE w:val="0"/>
        <w:autoSpaceDN w:val="0"/>
        <w:spacing w:after="0" w:line="480" w:lineRule="auto"/>
        <w:ind w:left="0" w:right="475" w:firstLine="141"/>
        <w:jc w:val="both"/>
        <w:rPr>
          <w:rFonts w:eastAsia="Times New Roman"/>
          <w:sz w:val="28"/>
          <w:szCs w:val="28"/>
        </w:rPr>
      </w:pPr>
      <w:r>
        <w:rPr>
          <w:rFonts w:eastAsia="Times New Roman"/>
          <w:sz w:val="28"/>
          <w:szCs w:val="28"/>
        </w:rPr>
        <w:t>On the job, the coordinates of the three (3) control points were keyed in to the memory of the instrument and some codes were also saved. The codes include</w:t>
      </w:r>
    </w:p>
    <w:p w14:paraId="04C75CD3" w14:textId="77777777" w:rsidR="00CD7919" w:rsidRDefault="00CD7919" w:rsidP="00BD38EF">
      <w:pPr>
        <w:widowControl w:val="0"/>
        <w:tabs>
          <w:tab w:val="left" w:pos="851"/>
        </w:tabs>
        <w:autoSpaceDE w:val="0"/>
        <w:autoSpaceDN w:val="0"/>
        <w:ind w:firstLine="141"/>
        <w:jc w:val="both"/>
        <w:rPr>
          <w:rFonts w:eastAsia="Times New Roman"/>
          <w:sz w:val="28"/>
          <w:szCs w:val="28"/>
        </w:rPr>
      </w:pPr>
      <w:r>
        <w:rPr>
          <w:rFonts w:eastAsia="Times New Roman"/>
          <w:sz w:val="28"/>
          <w:szCs w:val="28"/>
        </w:rPr>
        <w:t>„RD‟ for road, SP‟ for spot height, BD for buildings, etc.</w:t>
      </w:r>
    </w:p>
    <w:p w14:paraId="6F40CA0B" w14:textId="77777777" w:rsidR="00CD7919" w:rsidRDefault="00CD7919" w:rsidP="00BD38EF">
      <w:pPr>
        <w:widowControl w:val="0"/>
        <w:tabs>
          <w:tab w:val="left" w:pos="851"/>
        </w:tabs>
        <w:autoSpaceDE w:val="0"/>
        <w:autoSpaceDN w:val="0"/>
        <w:ind w:firstLine="141"/>
        <w:jc w:val="both"/>
        <w:rPr>
          <w:rFonts w:eastAsia="Times New Roman"/>
          <w:sz w:val="28"/>
          <w:szCs w:val="28"/>
        </w:rPr>
      </w:pPr>
    </w:p>
    <w:p w14:paraId="2393EC18" w14:textId="77777777" w:rsidR="00CD7919" w:rsidRDefault="00CD7919" w:rsidP="00CD7919">
      <w:pPr>
        <w:widowControl w:val="0"/>
        <w:numPr>
          <w:ilvl w:val="0"/>
          <w:numId w:val="40"/>
        </w:numPr>
        <w:tabs>
          <w:tab w:val="left" w:pos="851"/>
        </w:tabs>
        <w:autoSpaceDE w:val="0"/>
        <w:autoSpaceDN w:val="0"/>
        <w:spacing w:after="0" w:line="480" w:lineRule="auto"/>
        <w:ind w:left="0" w:right="482" w:firstLine="141"/>
        <w:jc w:val="both"/>
        <w:rPr>
          <w:rFonts w:eastAsia="Times New Roman"/>
          <w:sz w:val="28"/>
          <w:szCs w:val="28"/>
        </w:rPr>
      </w:pPr>
      <w:r>
        <w:rPr>
          <w:rFonts w:eastAsia="Times New Roman"/>
          <w:sz w:val="28"/>
          <w:szCs w:val="28"/>
        </w:rPr>
        <w:t>The height of the instrument was measured and saved on the memory of the instrument as well as their reflector height.</w:t>
      </w:r>
    </w:p>
    <w:p w14:paraId="7CD512D5" w14:textId="77777777" w:rsidR="00CD7919" w:rsidRDefault="00CD7919" w:rsidP="00CD7919">
      <w:pPr>
        <w:widowControl w:val="0"/>
        <w:numPr>
          <w:ilvl w:val="0"/>
          <w:numId w:val="40"/>
        </w:numPr>
        <w:tabs>
          <w:tab w:val="left" w:pos="851"/>
        </w:tabs>
        <w:autoSpaceDE w:val="0"/>
        <w:autoSpaceDN w:val="0"/>
        <w:spacing w:before="1" w:after="0" w:line="480" w:lineRule="auto"/>
        <w:ind w:left="0" w:right="475" w:firstLine="141"/>
        <w:jc w:val="both"/>
        <w:rPr>
          <w:rFonts w:eastAsia="Times New Roman"/>
          <w:sz w:val="28"/>
          <w:szCs w:val="28"/>
        </w:rPr>
      </w:pPr>
      <w:r>
        <w:rPr>
          <w:rFonts w:eastAsia="Times New Roman"/>
          <w:sz w:val="28"/>
          <w:szCs w:val="28"/>
        </w:rPr>
        <w:t>On coordinate menu, orientation was set by inputting the coordinates of the instrument station and back sight. The reflector at the back station was perfectly bisected before the orientation was confirmed by clicking yes.</w:t>
      </w:r>
    </w:p>
    <w:p w14:paraId="15406579" w14:textId="77777777" w:rsidR="00CD7919" w:rsidRDefault="00CD7919" w:rsidP="00BD38EF">
      <w:pPr>
        <w:widowControl w:val="0"/>
        <w:tabs>
          <w:tab w:val="left" w:pos="0"/>
        </w:tabs>
        <w:autoSpaceDE w:val="0"/>
        <w:autoSpaceDN w:val="0"/>
        <w:spacing w:before="73" w:line="360" w:lineRule="auto"/>
        <w:ind w:right="479"/>
        <w:jc w:val="both"/>
        <w:rPr>
          <w:rFonts w:eastAsia="Times New Roman"/>
          <w:sz w:val="28"/>
          <w:szCs w:val="28"/>
        </w:rPr>
      </w:pPr>
      <w:r>
        <w:rPr>
          <w:rFonts w:eastAsia="Times New Roman"/>
          <w:sz w:val="28"/>
          <w:szCs w:val="28"/>
        </w:rPr>
        <w:t>Having done the orientation, the reflector at the next station was bisected and  observe option was clicked. The three</w:t>
      </w:r>
      <w:r>
        <w:rPr>
          <w:rFonts w:eastAsia="Times New Roman"/>
          <w:spacing w:val="19"/>
          <w:sz w:val="28"/>
          <w:szCs w:val="28"/>
        </w:rPr>
        <w:t xml:space="preserve">-dimensional </w:t>
      </w:r>
      <w:r>
        <w:rPr>
          <w:rFonts w:eastAsia="Times New Roman"/>
          <w:sz w:val="28"/>
          <w:szCs w:val="28"/>
        </w:rPr>
        <w:t>coordinate of the point (E N, H) were displayed on the display unit of the instrument and record button was clicked to save the data into the memory of the instrument. For subsequent observation after this, all options were used instead of pressing observation (“</w:t>
      </w:r>
      <w:proofErr w:type="spellStart"/>
      <w:r>
        <w:rPr>
          <w:rFonts w:eastAsia="Times New Roman"/>
          <w:sz w:val="28"/>
          <w:szCs w:val="28"/>
        </w:rPr>
        <w:t>obs</w:t>
      </w:r>
      <w:proofErr w:type="spellEnd"/>
      <w:r>
        <w:rPr>
          <w:rFonts w:eastAsia="Times New Roman"/>
          <w:sz w:val="28"/>
          <w:szCs w:val="28"/>
        </w:rPr>
        <w:t xml:space="preserve">”) and pressing </w:t>
      </w:r>
      <w:r>
        <w:rPr>
          <w:rFonts w:eastAsia="Times New Roman"/>
          <w:w w:val="95"/>
          <w:sz w:val="28"/>
          <w:szCs w:val="28"/>
        </w:rPr>
        <w:t>record later.</w:t>
      </w:r>
    </w:p>
    <w:p w14:paraId="6281A29B" w14:textId="77777777" w:rsidR="00CD7919" w:rsidRDefault="00CD7919" w:rsidP="00BD38EF">
      <w:pPr>
        <w:widowControl w:val="0"/>
        <w:tabs>
          <w:tab w:val="left" w:pos="851"/>
        </w:tabs>
        <w:autoSpaceDE w:val="0"/>
        <w:autoSpaceDN w:val="0"/>
        <w:ind w:firstLine="141"/>
        <w:jc w:val="both"/>
        <w:rPr>
          <w:rFonts w:eastAsia="Times New Roman"/>
          <w:sz w:val="28"/>
          <w:szCs w:val="28"/>
        </w:rPr>
      </w:pPr>
    </w:p>
    <w:p w14:paraId="2247F15F" w14:textId="77777777" w:rsidR="00CD7919" w:rsidRDefault="00CD7919" w:rsidP="00CD7919">
      <w:pPr>
        <w:widowControl w:val="0"/>
        <w:numPr>
          <w:ilvl w:val="0"/>
          <w:numId w:val="40"/>
        </w:numPr>
        <w:tabs>
          <w:tab w:val="left" w:pos="851"/>
        </w:tabs>
        <w:autoSpaceDE w:val="0"/>
        <w:autoSpaceDN w:val="0"/>
        <w:spacing w:after="0" w:line="480" w:lineRule="auto"/>
        <w:ind w:left="0" w:right="480" w:firstLine="141"/>
        <w:jc w:val="both"/>
        <w:rPr>
          <w:rFonts w:eastAsia="Times New Roman"/>
          <w:sz w:val="28"/>
          <w:szCs w:val="28"/>
        </w:rPr>
      </w:pPr>
      <w:r>
        <w:rPr>
          <w:rFonts w:eastAsia="Times New Roman"/>
          <w:sz w:val="28"/>
          <w:szCs w:val="28"/>
        </w:rPr>
        <w:t>It was ensured that the center of the prism of the reflector was bisected and that it was set perfectly on the tripod in order to minimize the error on height determination.</w:t>
      </w:r>
    </w:p>
    <w:p w14:paraId="3D0393EB" w14:textId="77777777" w:rsidR="00CD7919" w:rsidRDefault="00CD7919" w:rsidP="00CD7919">
      <w:pPr>
        <w:widowControl w:val="0"/>
        <w:numPr>
          <w:ilvl w:val="0"/>
          <w:numId w:val="40"/>
        </w:numPr>
        <w:tabs>
          <w:tab w:val="left" w:pos="851"/>
        </w:tabs>
        <w:autoSpaceDE w:val="0"/>
        <w:autoSpaceDN w:val="0"/>
        <w:spacing w:after="0" w:line="480" w:lineRule="auto"/>
        <w:ind w:left="0" w:right="477" w:firstLine="141"/>
        <w:jc w:val="both"/>
        <w:rPr>
          <w:rFonts w:eastAsia="Times New Roman"/>
          <w:sz w:val="28"/>
          <w:szCs w:val="28"/>
        </w:rPr>
      </w:pPr>
      <w:r>
        <w:rPr>
          <w:rFonts w:eastAsia="Times New Roman"/>
          <w:sz w:val="28"/>
          <w:szCs w:val="28"/>
        </w:rPr>
        <w:t>The instrument is been shifted to another station after all details, spot height and boundary point visible from the instrument station have been picked, The instrument was set over new station and temporary adjustments carried out.</w:t>
      </w:r>
    </w:p>
    <w:p w14:paraId="4D4E6002" w14:textId="77777777" w:rsidR="00CD7919" w:rsidRDefault="00CD7919" w:rsidP="00BD38EF">
      <w:pPr>
        <w:widowControl w:val="0"/>
        <w:tabs>
          <w:tab w:val="left" w:pos="851"/>
        </w:tabs>
        <w:autoSpaceDE w:val="0"/>
        <w:autoSpaceDN w:val="0"/>
        <w:spacing w:before="11"/>
        <w:ind w:firstLine="141"/>
        <w:jc w:val="both"/>
        <w:rPr>
          <w:rFonts w:eastAsia="Times New Roman"/>
          <w:sz w:val="28"/>
          <w:szCs w:val="28"/>
        </w:rPr>
      </w:pPr>
    </w:p>
    <w:p w14:paraId="52C60B0F" w14:textId="77777777" w:rsidR="00CD7919" w:rsidRDefault="00CD7919" w:rsidP="00BD38EF">
      <w:pPr>
        <w:widowControl w:val="0"/>
        <w:tabs>
          <w:tab w:val="left" w:pos="851"/>
        </w:tabs>
        <w:autoSpaceDE w:val="0"/>
        <w:autoSpaceDN w:val="0"/>
        <w:spacing w:line="480" w:lineRule="auto"/>
        <w:ind w:right="474" w:firstLine="141"/>
        <w:jc w:val="both"/>
        <w:rPr>
          <w:rFonts w:eastAsia="Times New Roman"/>
          <w:sz w:val="28"/>
          <w:szCs w:val="28"/>
        </w:rPr>
      </w:pPr>
      <w:r>
        <w:rPr>
          <w:rFonts w:eastAsia="Times New Roman"/>
          <w:sz w:val="28"/>
          <w:szCs w:val="28"/>
        </w:rPr>
        <w:t>However, the above operations were repeated until all the boundary points with heights were coordinated.</w:t>
      </w:r>
    </w:p>
    <w:p w14:paraId="12A33297" w14:textId="77777777" w:rsidR="00CD7919" w:rsidRDefault="00CD7919" w:rsidP="00BD38EF">
      <w:pPr>
        <w:widowControl w:val="0"/>
        <w:tabs>
          <w:tab w:val="left" w:pos="851"/>
        </w:tabs>
        <w:autoSpaceDE w:val="0"/>
        <w:autoSpaceDN w:val="0"/>
        <w:spacing w:before="10"/>
        <w:ind w:firstLine="141"/>
        <w:jc w:val="both"/>
        <w:rPr>
          <w:rFonts w:eastAsia="Times New Roman"/>
          <w:sz w:val="28"/>
          <w:szCs w:val="28"/>
        </w:rPr>
      </w:pPr>
    </w:p>
    <w:p w14:paraId="19D8932A" w14:textId="77777777" w:rsidR="00CD7919" w:rsidRDefault="00CD7919" w:rsidP="00BD38EF">
      <w:pPr>
        <w:widowControl w:val="0"/>
        <w:tabs>
          <w:tab w:val="left" w:pos="851"/>
        </w:tabs>
        <w:autoSpaceDE w:val="0"/>
        <w:autoSpaceDN w:val="0"/>
        <w:spacing w:line="480" w:lineRule="auto"/>
        <w:ind w:right="475" w:firstLine="141"/>
        <w:jc w:val="both"/>
        <w:rPr>
          <w:rFonts w:eastAsia="Times New Roman"/>
          <w:sz w:val="28"/>
          <w:szCs w:val="28"/>
        </w:rPr>
      </w:pPr>
      <w:r>
        <w:rPr>
          <w:rFonts w:eastAsia="Times New Roman"/>
          <w:sz w:val="28"/>
          <w:szCs w:val="28"/>
        </w:rPr>
        <w:t>In this project all spot height were not in grid intervals but randomly acquired. At the end of data acquisition process all details were observed and properly recorded to be shown in their respective positions on the plan.</w:t>
      </w:r>
    </w:p>
    <w:p w14:paraId="2492709A" w14:textId="77777777" w:rsidR="00CD7919" w:rsidRDefault="00CD7919" w:rsidP="00BD38EF">
      <w:pPr>
        <w:pStyle w:val="Heading1"/>
        <w:rPr>
          <w:rFonts w:cs="Times New Roman"/>
          <w:b/>
          <w:sz w:val="28"/>
          <w:szCs w:val="28"/>
        </w:rPr>
      </w:pPr>
    </w:p>
    <w:p w14:paraId="20F67C38" w14:textId="77777777" w:rsidR="00CD7919" w:rsidRDefault="00CD7919" w:rsidP="00BD38EF">
      <w:pPr>
        <w:spacing w:line="480" w:lineRule="auto"/>
        <w:jc w:val="both"/>
        <w:rPr>
          <w:b/>
          <w:sz w:val="28"/>
          <w:szCs w:val="28"/>
        </w:rPr>
      </w:pPr>
      <w:r>
        <w:rPr>
          <w:b/>
          <w:sz w:val="28"/>
          <w:szCs w:val="28"/>
        </w:rPr>
        <w:t>Detailed Survey:</w:t>
      </w:r>
    </w:p>
    <w:p w14:paraId="2B0833A2" w14:textId="77777777" w:rsidR="00CD7919" w:rsidRDefault="00CD7919" w:rsidP="00BD38EF">
      <w:pPr>
        <w:spacing w:line="480" w:lineRule="auto"/>
        <w:jc w:val="both"/>
        <w:rPr>
          <w:sz w:val="28"/>
          <w:szCs w:val="28"/>
        </w:rPr>
      </w:pPr>
      <w:r>
        <w:rPr>
          <w:sz w:val="28"/>
          <w:szCs w:val="28"/>
        </w:rPr>
        <w:t>The detailed survey focused on mapping the internal structures and facilities within the school, including:</w:t>
      </w:r>
    </w:p>
    <w:p w14:paraId="74B185AC" w14:textId="77777777" w:rsidR="00CD7919" w:rsidRDefault="00CD7919" w:rsidP="00CD7919">
      <w:pPr>
        <w:numPr>
          <w:ilvl w:val="0"/>
          <w:numId w:val="41"/>
        </w:numPr>
        <w:spacing w:line="480" w:lineRule="auto"/>
        <w:jc w:val="both"/>
        <w:rPr>
          <w:sz w:val="28"/>
          <w:szCs w:val="28"/>
        </w:rPr>
      </w:pPr>
      <w:r>
        <w:rPr>
          <w:sz w:val="28"/>
          <w:szCs w:val="28"/>
        </w:rPr>
        <w:t>Classrooms</w:t>
      </w:r>
    </w:p>
    <w:p w14:paraId="5961FDAF" w14:textId="77777777" w:rsidR="00CD7919" w:rsidRDefault="00CD7919" w:rsidP="00CD7919">
      <w:pPr>
        <w:numPr>
          <w:ilvl w:val="0"/>
          <w:numId w:val="41"/>
        </w:numPr>
        <w:spacing w:line="480" w:lineRule="auto"/>
        <w:jc w:val="both"/>
        <w:rPr>
          <w:sz w:val="28"/>
          <w:szCs w:val="28"/>
        </w:rPr>
      </w:pPr>
      <w:r>
        <w:rPr>
          <w:sz w:val="28"/>
          <w:szCs w:val="28"/>
        </w:rPr>
        <w:t>Staff rooms and administrative offices</w:t>
      </w:r>
    </w:p>
    <w:p w14:paraId="1F4E197D" w14:textId="77777777" w:rsidR="00CD7919" w:rsidRDefault="00CD7919" w:rsidP="00CD7919">
      <w:pPr>
        <w:numPr>
          <w:ilvl w:val="0"/>
          <w:numId w:val="41"/>
        </w:numPr>
        <w:spacing w:line="480" w:lineRule="auto"/>
        <w:jc w:val="both"/>
        <w:rPr>
          <w:sz w:val="28"/>
          <w:szCs w:val="28"/>
        </w:rPr>
      </w:pPr>
      <w:r>
        <w:rPr>
          <w:sz w:val="28"/>
          <w:szCs w:val="28"/>
        </w:rPr>
        <w:t>Laboratories and libraries</w:t>
      </w:r>
    </w:p>
    <w:p w14:paraId="12348E01" w14:textId="77777777" w:rsidR="00CD7919" w:rsidRDefault="00CD7919" w:rsidP="00CD7919">
      <w:pPr>
        <w:numPr>
          <w:ilvl w:val="0"/>
          <w:numId w:val="41"/>
        </w:numPr>
        <w:spacing w:line="480" w:lineRule="auto"/>
        <w:jc w:val="both"/>
        <w:rPr>
          <w:sz w:val="28"/>
          <w:szCs w:val="28"/>
        </w:rPr>
      </w:pPr>
      <w:r>
        <w:rPr>
          <w:sz w:val="28"/>
          <w:szCs w:val="28"/>
        </w:rPr>
        <w:t>Playgrounds and sports fields</w:t>
      </w:r>
    </w:p>
    <w:p w14:paraId="05387BAE" w14:textId="77777777" w:rsidR="00CD7919" w:rsidRDefault="00CD7919" w:rsidP="00CD7919">
      <w:pPr>
        <w:numPr>
          <w:ilvl w:val="0"/>
          <w:numId w:val="41"/>
        </w:numPr>
        <w:spacing w:line="480" w:lineRule="auto"/>
        <w:jc w:val="both"/>
        <w:rPr>
          <w:sz w:val="28"/>
          <w:szCs w:val="28"/>
        </w:rPr>
      </w:pPr>
      <w:r>
        <w:rPr>
          <w:sz w:val="28"/>
          <w:szCs w:val="28"/>
        </w:rPr>
        <w:t>Roads, parking lots, and walkways</w:t>
      </w:r>
    </w:p>
    <w:p w14:paraId="62ED8858" w14:textId="77777777" w:rsidR="00CD7919" w:rsidRPr="00F4474F" w:rsidRDefault="00CD7919" w:rsidP="00BD38EF">
      <w:pPr>
        <w:spacing w:line="480" w:lineRule="auto"/>
        <w:jc w:val="both"/>
        <w:rPr>
          <w:sz w:val="28"/>
          <w:szCs w:val="28"/>
        </w:rPr>
      </w:pPr>
      <w:r>
        <w:rPr>
          <w:sz w:val="28"/>
          <w:szCs w:val="28"/>
        </w:rPr>
        <w:t xml:space="preserve">Geometric data for every feature were acquired using Total Station, and the collected spatial data were stored in a structured format. Screenshots of the Total Station data interface were captured to illustrate the data collection process. The </w:t>
      </w:r>
      <w:r w:rsidRPr="00F4474F">
        <w:rPr>
          <w:sz w:val="28"/>
          <w:szCs w:val="28"/>
        </w:rPr>
        <w:t>observations were carried out systematically to ensure complete coverage of all features within the project area.</w:t>
      </w:r>
    </w:p>
    <w:p w14:paraId="4D947268" w14:textId="77777777" w:rsidR="00CD7919" w:rsidRDefault="00CD7919" w:rsidP="00BD38EF">
      <w:pPr>
        <w:jc w:val="both"/>
        <w:rPr>
          <w:b/>
          <w:sz w:val="28"/>
          <w:szCs w:val="28"/>
        </w:rPr>
      </w:pPr>
    </w:p>
    <w:p w14:paraId="0A6190FC" w14:textId="77777777" w:rsidR="001770F2" w:rsidRDefault="001770F2" w:rsidP="00BD38EF">
      <w:pPr>
        <w:jc w:val="both"/>
        <w:rPr>
          <w:b/>
          <w:sz w:val="28"/>
          <w:szCs w:val="28"/>
        </w:rPr>
      </w:pPr>
    </w:p>
    <w:p w14:paraId="52F5E2D6" w14:textId="77777777" w:rsidR="00CD7919" w:rsidRDefault="00CD7919" w:rsidP="00BD38EF">
      <w:pPr>
        <w:spacing w:line="480" w:lineRule="auto"/>
        <w:jc w:val="both"/>
        <w:rPr>
          <w:b/>
          <w:sz w:val="28"/>
          <w:szCs w:val="28"/>
        </w:rPr>
      </w:pPr>
      <w:r>
        <w:rPr>
          <w:b/>
          <w:sz w:val="28"/>
          <w:szCs w:val="28"/>
        </w:rPr>
        <w:lastRenderedPageBreak/>
        <w:t>Non-Spatial Data Collection</w:t>
      </w:r>
    </w:p>
    <w:p w14:paraId="6EFCAE43" w14:textId="5C03C3CD" w:rsidR="00CD7919" w:rsidRDefault="00CD7919" w:rsidP="00BD38EF">
      <w:pPr>
        <w:spacing w:line="480" w:lineRule="auto"/>
        <w:jc w:val="both"/>
        <w:rPr>
          <w:sz w:val="28"/>
          <w:szCs w:val="28"/>
        </w:rPr>
      </w:pPr>
      <w:r>
        <w:rPr>
          <w:sz w:val="28"/>
          <w:szCs w:val="28"/>
        </w:rPr>
        <w:t>In addition to spatial data, non-spatial data (attribute data) were collected to provide descriptive information about each observed feature. These data were gathered through field observations, school administrative records, and structured interviews with key personnel.</w:t>
      </w:r>
    </w:p>
    <w:p w14:paraId="6EB63CA5" w14:textId="77777777" w:rsidR="00CD7919" w:rsidRPr="00842095" w:rsidRDefault="00CD7919" w:rsidP="00BD38EF">
      <w:pPr>
        <w:spacing w:line="480" w:lineRule="auto"/>
        <w:jc w:val="both"/>
        <w:rPr>
          <w:b/>
          <w:bCs/>
          <w:sz w:val="28"/>
          <w:szCs w:val="28"/>
        </w:rPr>
      </w:pPr>
      <w:r w:rsidRPr="00842095">
        <w:rPr>
          <w:b/>
          <w:bCs/>
          <w:sz w:val="28"/>
          <w:szCs w:val="28"/>
        </w:rPr>
        <w:t>Types of Non-Spatial Data Collected</w:t>
      </w:r>
    </w:p>
    <w:p w14:paraId="60416CF7" w14:textId="77777777" w:rsidR="00CD7919" w:rsidRDefault="00CD7919" w:rsidP="00CD7919">
      <w:pPr>
        <w:numPr>
          <w:ilvl w:val="0"/>
          <w:numId w:val="42"/>
        </w:numPr>
        <w:spacing w:line="480" w:lineRule="auto"/>
        <w:jc w:val="both"/>
        <w:rPr>
          <w:sz w:val="28"/>
          <w:szCs w:val="28"/>
        </w:rPr>
      </w:pPr>
      <w:r>
        <w:rPr>
          <w:sz w:val="28"/>
          <w:szCs w:val="28"/>
        </w:rPr>
        <w:t>Building Information: Name, number of floors, year of construction, type of usage (classroom, staff office, laboratory, etc.).</w:t>
      </w:r>
    </w:p>
    <w:p w14:paraId="48FE36A4" w14:textId="77777777" w:rsidR="00CD7919" w:rsidRDefault="00CD7919" w:rsidP="00CD7919">
      <w:pPr>
        <w:numPr>
          <w:ilvl w:val="0"/>
          <w:numId w:val="42"/>
        </w:numPr>
        <w:spacing w:line="480" w:lineRule="auto"/>
        <w:jc w:val="both"/>
        <w:rPr>
          <w:sz w:val="28"/>
          <w:szCs w:val="28"/>
        </w:rPr>
      </w:pPr>
      <w:r>
        <w:rPr>
          <w:sz w:val="28"/>
          <w:szCs w:val="28"/>
        </w:rPr>
        <w:t>Staff Room and Office Details: Departmental functions, number of staff, office occupants.</w:t>
      </w:r>
    </w:p>
    <w:p w14:paraId="5B831588" w14:textId="77777777" w:rsidR="00CD7919" w:rsidRDefault="00CD7919" w:rsidP="00CD7919">
      <w:pPr>
        <w:numPr>
          <w:ilvl w:val="0"/>
          <w:numId w:val="42"/>
        </w:numPr>
        <w:spacing w:line="480" w:lineRule="auto"/>
        <w:jc w:val="both"/>
        <w:rPr>
          <w:sz w:val="28"/>
          <w:szCs w:val="28"/>
        </w:rPr>
      </w:pPr>
      <w:r>
        <w:rPr>
          <w:sz w:val="28"/>
          <w:szCs w:val="28"/>
        </w:rPr>
        <w:t>Infrastructure Information: Type of roads (paved or unpaved), water supply, power supply.</w:t>
      </w:r>
    </w:p>
    <w:p w14:paraId="4EDDE815" w14:textId="77777777" w:rsidR="00CD7919" w:rsidRDefault="00CD7919" w:rsidP="00BD38EF">
      <w:pPr>
        <w:spacing w:line="480" w:lineRule="auto"/>
        <w:jc w:val="both"/>
        <w:rPr>
          <w:sz w:val="28"/>
          <w:szCs w:val="28"/>
        </w:rPr>
      </w:pPr>
      <w:r>
        <w:rPr>
          <w:sz w:val="28"/>
          <w:szCs w:val="28"/>
        </w:rPr>
        <w:t>A field book was used to record the collected data, ensuring uniformity and easy integration into the LIS database. The completed forms were reviewed for accuracy before entering the data into a spreadsheet for GIS processing. Screenshots of the attribute data collection forms were taken and included in the documentation.</w:t>
      </w:r>
    </w:p>
    <w:p w14:paraId="321D5A20" w14:textId="77777777" w:rsidR="00CD7919" w:rsidRDefault="00CD7919" w:rsidP="00BD38EF">
      <w:pPr>
        <w:spacing w:line="480" w:lineRule="auto"/>
        <w:jc w:val="both"/>
        <w:rPr>
          <w:color w:val="FF0000"/>
          <w:sz w:val="28"/>
          <w:szCs w:val="28"/>
        </w:rPr>
      </w:pPr>
    </w:p>
    <w:p w14:paraId="7BC8C7FE" w14:textId="77777777" w:rsidR="00842095" w:rsidRDefault="00842095" w:rsidP="00BD38EF">
      <w:pPr>
        <w:spacing w:line="480" w:lineRule="auto"/>
        <w:jc w:val="both"/>
        <w:rPr>
          <w:color w:val="FF0000"/>
          <w:sz w:val="28"/>
          <w:szCs w:val="28"/>
        </w:rPr>
      </w:pPr>
    </w:p>
    <w:p w14:paraId="76646003" w14:textId="77777777" w:rsidR="00842095" w:rsidRDefault="00842095" w:rsidP="00BD38EF">
      <w:pPr>
        <w:spacing w:line="480" w:lineRule="auto"/>
        <w:jc w:val="both"/>
        <w:rPr>
          <w:color w:val="FF0000"/>
          <w:sz w:val="28"/>
          <w:szCs w:val="28"/>
        </w:rPr>
      </w:pPr>
    </w:p>
    <w:p w14:paraId="2B175811" w14:textId="77777777" w:rsidR="00CD7919" w:rsidRDefault="00CD7919" w:rsidP="00BD38EF">
      <w:pPr>
        <w:spacing w:line="480" w:lineRule="auto"/>
        <w:jc w:val="both"/>
        <w:rPr>
          <w:b/>
          <w:sz w:val="28"/>
          <w:szCs w:val="28"/>
        </w:rPr>
      </w:pPr>
      <w:r>
        <w:rPr>
          <w:b/>
          <w:sz w:val="28"/>
          <w:szCs w:val="28"/>
        </w:rPr>
        <w:lastRenderedPageBreak/>
        <w:t>3.3.4 Data Download and Storage</w:t>
      </w:r>
    </w:p>
    <w:p w14:paraId="399A40DE" w14:textId="77777777" w:rsidR="00CD7919" w:rsidRDefault="00CD7919" w:rsidP="00BD38EF">
      <w:pPr>
        <w:spacing w:line="480" w:lineRule="auto"/>
        <w:jc w:val="both"/>
        <w:rPr>
          <w:sz w:val="28"/>
          <w:szCs w:val="28"/>
        </w:rPr>
      </w:pPr>
      <w:r>
        <w:rPr>
          <w:sz w:val="28"/>
          <w:szCs w:val="28"/>
        </w:rPr>
        <w:t>Once the field surveyed was completed, all collected data were transferred to a computer system for further processing and storage. The following steps were taken to ensure proper data management:</w:t>
      </w:r>
    </w:p>
    <w:p w14:paraId="6DB7636E" w14:textId="77777777" w:rsidR="00CD7919" w:rsidRDefault="00CD7919" w:rsidP="00CD7919">
      <w:pPr>
        <w:numPr>
          <w:ilvl w:val="0"/>
          <w:numId w:val="43"/>
        </w:numPr>
        <w:spacing w:line="480" w:lineRule="auto"/>
        <w:jc w:val="both"/>
        <w:rPr>
          <w:sz w:val="28"/>
          <w:szCs w:val="28"/>
        </w:rPr>
      </w:pPr>
      <w:r>
        <w:rPr>
          <w:sz w:val="28"/>
          <w:szCs w:val="28"/>
        </w:rPr>
        <w:t>Downloading Total Station Data: The surveyed X, Y, Z coordinates were extracted from the Total Station’s internal memory using instrument software. The data were saved in a CSV (comma-separated values) file format for compatibility with GIS and AutoCAD software.</w:t>
      </w:r>
    </w:p>
    <w:p w14:paraId="2F6E6A8C" w14:textId="77777777" w:rsidR="00CD7919" w:rsidRDefault="00CD7919" w:rsidP="00CD7919">
      <w:pPr>
        <w:numPr>
          <w:ilvl w:val="0"/>
          <w:numId w:val="43"/>
        </w:numPr>
        <w:spacing w:line="480" w:lineRule="auto"/>
        <w:jc w:val="both"/>
        <w:rPr>
          <w:sz w:val="28"/>
          <w:szCs w:val="28"/>
        </w:rPr>
      </w:pPr>
      <w:r>
        <w:rPr>
          <w:sz w:val="28"/>
          <w:szCs w:val="28"/>
        </w:rPr>
        <w:t>Organizing Non-Spatial Data: The collected attribute data were entered into an Excel spreadsheet, ensuring proper formatting for easy integration with spatial data. The file structure was reviewed to ensure consistency and completeness.</w:t>
      </w:r>
    </w:p>
    <w:p w14:paraId="39FA52CE" w14:textId="77777777" w:rsidR="00CD7919" w:rsidRDefault="00CD7919" w:rsidP="00CD7919">
      <w:pPr>
        <w:numPr>
          <w:ilvl w:val="0"/>
          <w:numId w:val="43"/>
        </w:numPr>
        <w:spacing w:line="480" w:lineRule="auto"/>
        <w:jc w:val="both"/>
        <w:rPr>
          <w:sz w:val="28"/>
          <w:szCs w:val="28"/>
        </w:rPr>
      </w:pPr>
      <w:r>
        <w:rPr>
          <w:sz w:val="28"/>
          <w:szCs w:val="28"/>
        </w:rPr>
        <w:t>Data Backup: Copies of all data files were stored in an external flash drive to prevent data loss. File versions were properly labelled to maintain organization.</w:t>
      </w:r>
    </w:p>
    <w:p w14:paraId="5347696C" w14:textId="77777777" w:rsidR="00CD7919" w:rsidRDefault="00CD7919" w:rsidP="00BD38EF">
      <w:pPr>
        <w:spacing w:line="480" w:lineRule="auto"/>
        <w:jc w:val="both"/>
        <w:rPr>
          <w:sz w:val="28"/>
          <w:szCs w:val="28"/>
        </w:rPr>
      </w:pPr>
      <w:r>
        <w:rPr>
          <w:sz w:val="28"/>
          <w:szCs w:val="28"/>
        </w:rPr>
        <w:t>The downloaded spatial and non-spatial datasets were prepared for further processing and integration into the LIS.</w:t>
      </w:r>
    </w:p>
    <w:p w14:paraId="1BB9AD12" w14:textId="77777777" w:rsidR="00842095" w:rsidRDefault="00842095" w:rsidP="00BD38EF">
      <w:pPr>
        <w:spacing w:line="480" w:lineRule="auto"/>
        <w:jc w:val="both"/>
        <w:rPr>
          <w:sz w:val="28"/>
          <w:szCs w:val="28"/>
        </w:rPr>
      </w:pPr>
    </w:p>
    <w:p w14:paraId="268A5FC6" w14:textId="77777777" w:rsidR="00842095" w:rsidRDefault="00842095" w:rsidP="00BD38EF">
      <w:pPr>
        <w:spacing w:line="480" w:lineRule="auto"/>
        <w:jc w:val="both"/>
        <w:rPr>
          <w:sz w:val="28"/>
          <w:szCs w:val="28"/>
        </w:rPr>
      </w:pPr>
    </w:p>
    <w:p w14:paraId="75A44419" w14:textId="77777777" w:rsidR="00CD7919" w:rsidRDefault="00CD7919" w:rsidP="00BD38EF">
      <w:pPr>
        <w:spacing w:line="480" w:lineRule="auto"/>
        <w:jc w:val="both"/>
        <w:rPr>
          <w:b/>
          <w:sz w:val="28"/>
          <w:szCs w:val="28"/>
        </w:rPr>
      </w:pPr>
      <w:r>
        <w:rPr>
          <w:b/>
          <w:sz w:val="28"/>
          <w:szCs w:val="28"/>
        </w:rPr>
        <w:lastRenderedPageBreak/>
        <w:t>3.3.5 Data Validation and Accuracy Assessment</w:t>
      </w:r>
    </w:p>
    <w:p w14:paraId="39D57A8E" w14:textId="77777777" w:rsidR="00CD7919" w:rsidRDefault="00CD7919" w:rsidP="00BD38EF">
      <w:pPr>
        <w:spacing w:line="480" w:lineRule="auto"/>
        <w:jc w:val="both"/>
        <w:rPr>
          <w:sz w:val="28"/>
          <w:szCs w:val="28"/>
        </w:rPr>
      </w:pPr>
      <w:r>
        <w:rPr>
          <w:sz w:val="28"/>
          <w:szCs w:val="28"/>
        </w:rPr>
        <w:t>To ensure the accuracy and reliability of the collected data, a rigorous validation process was conducted. This involved cross-checking the surveyed coordinates, attribute data, and instrument readings to identify and correct any errors.</w:t>
      </w:r>
    </w:p>
    <w:p w14:paraId="4DCB5CA5" w14:textId="77777777" w:rsidR="00CD7919" w:rsidRDefault="00CD7919" w:rsidP="00BD38EF">
      <w:pPr>
        <w:spacing w:line="480" w:lineRule="auto"/>
        <w:jc w:val="both"/>
        <w:rPr>
          <w:sz w:val="28"/>
          <w:szCs w:val="28"/>
        </w:rPr>
      </w:pPr>
      <w:r>
        <w:rPr>
          <w:sz w:val="28"/>
          <w:szCs w:val="28"/>
        </w:rPr>
        <w:t>Validation of Spatial Data</w:t>
      </w:r>
    </w:p>
    <w:p w14:paraId="0DAE1597" w14:textId="77777777" w:rsidR="00CD7919" w:rsidRDefault="00CD7919" w:rsidP="00CD7919">
      <w:pPr>
        <w:numPr>
          <w:ilvl w:val="0"/>
          <w:numId w:val="44"/>
        </w:numPr>
        <w:spacing w:line="480" w:lineRule="auto"/>
        <w:jc w:val="both"/>
        <w:rPr>
          <w:sz w:val="28"/>
          <w:szCs w:val="28"/>
        </w:rPr>
      </w:pPr>
      <w:r>
        <w:rPr>
          <w:sz w:val="28"/>
          <w:szCs w:val="28"/>
        </w:rPr>
        <w:t>Coordinate Cross-Check: The surveyed points were compared with known control points to verify accuracy.</w:t>
      </w:r>
    </w:p>
    <w:p w14:paraId="6A7EE7B1" w14:textId="77777777" w:rsidR="00CD7919" w:rsidRDefault="00CD7919" w:rsidP="00CD7919">
      <w:pPr>
        <w:numPr>
          <w:ilvl w:val="0"/>
          <w:numId w:val="44"/>
        </w:numPr>
        <w:spacing w:line="480" w:lineRule="auto"/>
        <w:jc w:val="both"/>
        <w:rPr>
          <w:sz w:val="28"/>
          <w:szCs w:val="28"/>
        </w:rPr>
      </w:pPr>
      <w:r>
        <w:rPr>
          <w:sz w:val="28"/>
          <w:szCs w:val="28"/>
        </w:rPr>
        <w:t>Boundary Accuracy Check: The surveyed boundary was overlaid on an existing satellite image in Arc=GIS to detect any misalignment.</w:t>
      </w:r>
    </w:p>
    <w:p w14:paraId="218B6717" w14:textId="77777777" w:rsidR="00CD7919" w:rsidRDefault="00CD7919" w:rsidP="00BD38EF">
      <w:pPr>
        <w:spacing w:line="480" w:lineRule="auto"/>
        <w:ind w:left="720"/>
        <w:jc w:val="both"/>
        <w:rPr>
          <w:sz w:val="28"/>
          <w:szCs w:val="28"/>
        </w:rPr>
      </w:pPr>
      <w:r>
        <w:rPr>
          <w:noProof/>
          <w:sz w:val="28"/>
          <w:szCs w:val="28"/>
        </w:rPr>
        <w:lastRenderedPageBreak/>
        <w:drawing>
          <wp:inline distT="0" distB="0" distL="0" distR="0" wp14:anchorId="70412757" wp14:editId="0E8F2D2B">
            <wp:extent cx="5798820" cy="51511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8820" cy="5151120"/>
                    </a:xfrm>
                    <a:prstGeom prst="rect">
                      <a:avLst/>
                    </a:prstGeom>
                    <a:noFill/>
                    <a:ln>
                      <a:noFill/>
                    </a:ln>
                  </pic:spPr>
                </pic:pic>
              </a:graphicData>
            </a:graphic>
          </wp:inline>
        </w:drawing>
      </w:r>
    </w:p>
    <w:p w14:paraId="7BFEA582" w14:textId="77777777" w:rsidR="00CD7919" w:rsidRDefault="00CD7919" w:rsidP="00BD38EF">
      <w:pPr>
        <w:spacing w:line="480" w:lineRule="auto"/>
        <w:jc w:val="both"/>
        <w:rPr>
          <w:sz w:val="28"/>
          <w:szCs w:val="28"/>
        </w:rPr>
      </w:pPr>
      <w:r>
        <w:rPr>
          <w:sz w:val="28"/>
          <w:szCs w:val="28"/>
        </w:rPr>
        <w:t>Figure 3.3: Satellite Imagery of the study area</w:t>
      </w:r>
    </w:p>
    <w:p w14:paraId="7320695B" w14:textId="77777777" w:rsidR="00CD7919" w:rsidRDefault="00CD7919" w:rsidP="00BD38EF">
      <w:pPr>
        <w:spacing w:line="480" w:lineRule="auto"/>
        <w:jc w:val="both"/>
        <w:rPr>
          <w:sz w:val="28"/>
          <w:szCs w:val="28"/>
        </w:rPr>
      </w:pPr>
      <w:r>
        <w:rPr>
          <w:sz w:val="28"/>
          <w:szCs w:val="28"/>
        </w:rPr>
        <w:t>Validation of Non-Spatial Data</w:t>
      </w:r>
    </w:p>
    <w:p w14:paraId="3D76AF16" w14:textId="77777777" w:rsidR="00CD7919" w:rsidRDefault="00CD7919" w:rsidP="00CD7919">
      <w:pPr>
        <w:numPr>
          <w:ilvl w:val="0"/>
          <w:numId w:val="45"/>
        </w:numPr>
        <w:spacing w:line="480" w:lineRule="auto"/>
        <w:jc w:val="both"/>
        <w:rPr>
          <w:sz w:val="28"/>
          <w:szCs w:val="28"/>
        </w:rPr>
      </w:pPr>
      <w:r>
        <w:rPr>
          <w:sz w:val="28"/>
          <w:szCs w:val="28"/>
        </w:rPr>
        <w:t>Attribute Consistency Check: The recorded building and facility details were compared with official school records.</w:t>
      </w:r>
    </w:p>
    <w:p w14:paraId="0D27AF8B" w14:textId="77777777" w:rsidR="00CD7919" w:rsidRDefault="00CD7919" w:rsidP="00CD7919">
      <w:pPr>
        <w:numPr>
          <w:ilvl w:val="0"/>
          <w:numId w:val="45"/>
        </w:numPr>
        <w:spacing w:line="480" w:lineRule="auto"/>
        <w:jc w:val="both"/>
        <w:rPr>
          <w:sz w:val="28"/>
          <w:szCs w:val="28"/>
        </w:rPr>
      </w:pPr>
      <w:r>
        <w:rPr>
          <w:sz w:val="28"/>
          <w:szCs w:val="28"/>
        </w:rPr>
        <w:t>Correction of Data Entry Errors: Any discrepancies or incorrect attribute entries were identified and corrected before finalizing the dataset.</w:t>
      </w:r>
    </w:p>
    <w:p w14:paraId="46862516" w14:textId="77777777" w:rsidR="00CD7919" w:rsidRDefault="00CD7919" w:rsidP="00BD38EF">
      <w:pPr>
        <w:spacing w:line="480" w:lineRule="auto"/>
        <w:jc w:val="both"/>
        <w:rPr>
          <w:sz w:val="28"/>
          <w:szCs w:val="28"/>
        </w:rPr>
      </w:pPr>
    </w:p>
    <w:p w14:paraId="2349A2AC" w14:textId="77777777" w:rsidR="00CD7919" w:rsidRDefault="00CD7919" w:rsidP="00BD38EF">
      <w:pPr>
        <w:spacing w:line="480" w:lineRule="auto"/>
        <w:jc w:val="both"/>
        <w:rPr>
          <w:sz w:val="28"/>
          <w:szCs w:val="28"/>
        </w:rPr>
      </w:pPr>
    </w:p>
    <w:p w14:paraId="5AF2669E" w14:textId="22D3F531" w:rsidR="00CD7919" w:rsidRPr="00C822A5" w:rsidRDefault="00CB4A2A" w:rsidP="00BD38EF">
      <w:pPr>
        <w:spacing w:line="480" w:lineRule="auto"/>
        <w:jc w:val="both"/>
        <w:rPr>
          <w:b/>
          <w:bCs/>
          <w:sz w:val="28"/>
          <w:szCs w:val="28"/>
        </w:rPr>
      </w:pPr>
      <w:r w:rsidRPr="00C822A5">
        <w:rPr>
          <w:b/>
          <w:bCs/>
          <w:sz w:val="28"/>
          <w:szCs w:val="28"/>
        </w:rPr>
        <w:lastRenderedPageBreak/>
        <w:t>3.4 DATA PROCESSING AND INTEGRATION</w:t>
      </w:r>
    </w:p>
    <w:p w14:paraId="205795D7" w14:textId="77777777" w:rsidR="00CD7919" w:rsidRDefault="00CD7919" w:rsidP="00BD38EF">
      <w:pPr>
        <w:spacing w:line="480" w:lineRule="auto"/>
        <w:jc w:val="both"/>
        <w:rPr>
          <w:sz w:val="28"/>
          <w:szCs w:val="28"/>
        </w:rPr>
      </w:pPr>
      <w:r>
        <w:rPr>
          <w:sz w:val="28"/>
          <w:szCs w:val="28"/>
        </w:rPr>
        <w:t>The data processing and integration phase is a critical step in transforming the raw data collected from the field survey into a structured Land Information System (LIS). This stage involves cleaning, organizing, and integrating both spatial and non-spatial data into a geodatabase, ensuring seamless access, analysis, and visualization.</w:t>
      </w:r>
    </w:p>
    <w:p w14:paraId="5B1C15CC" w14:textId="77777777" w:rsidR="00CD7919" w:rsidRDefault="00CD7919" w:rsidP="00BD38EF">
      <w:pPr>
        <w:spacing w:line="480" w:lineRule="auto"/>
        <w:jc w:val="both"/>
        <w:rPr>
          <w:sz w:val="28"/>
          <w:szCs w:val="28"/>
        </w:rPr>
      </w:pPr>
      <w:r>
        <w:rPr>
          <w:sz w:val="28"/>
          <w:szCs w:val="28"/>
        </w:rPr>
        <w:t>The processing workflow consists of multiple steps, including spatial data processing in AutoCAD and Surfer, non-spatial data structuring in Excel, geodatabase creation in ArcGIS, and data integration for LIS development. The structured integration of these datasets enables effective querying, mapping, and decision-making for the secondary school management system.</w:t>
      </w:r>
    </w:p>
    <w:p w14:paraId="5F7D11E4" w14:textId="77777777" w:rsidR="00CD7919" w:rsidRDefault="00CD7919" w:rsidP="00BD38EF">
      <w:pPr>
        <w:spacing w:line="480" w:lineRule="auto"/>
        <w:jc w:val="both"/>
        <w:rPr>
          <w:sz w:val="28"/>
          <w:szCs w:val="28"/>
        </w:rPr>
      </w:pPr>
      <w:r>
        <w:rPr>
          <w:sz w:val="28"/>
          <w:szCs w:val="28"/>
        </w:rPr>
        <w:t>3.4.1 Spatial Data Processing in AutoCAD</w:t>
      </w:r>
    </w:p>
    <w:p w14:paraId="5C244F6A" w14:textId="77777777" w:rsidR="00CD7919" w:rsidRDefault="00CD7919" w:rsidP="00BD38EF">
      <w:pPr>
        <w:spacing w:line="480" w:lineRule="auto"/>
        <w:jc w:val="both"/>
        <w:rPr>
          <w:sz w:val="28"/>
          <w:szCs w:val="28"/>
        </w:rPr>
      </w:pPr>
      <w:r>
        <w:rPr>
          <w:sz w:val="28"/>
          <w:szCs w:val="28"/>
        </w:rPr>
        <w:t>AutoCAD was used to plot the observed coordinates, (Geometric data) ensuring accurate representation of school facilities such as classrooms, staff rooms, administrative offices, roads, and playgrounds. The following steps were carried out:</w:t>
      </w:r>
    </w:p>
    <w:p w14:paraId="78076B73" w14:textId="77777777" w:rsidR="00CD7919" w:rsidRDefault="00CD7919" w:rsidP="00CD7919">
      <w:pPr>
        <w:numPr>
          <w:ilvl w:val="0"/>
          <w:numId w:val="46"/>
        </w:numPr>
        <w:spacing w:line="480" w:lineRule="auto"/>
        <w:jc w:val="both"/>
        <w:rPr>
          <w:sz w:val="28"/>
          <w:szCs w:val="28"/>
        </w:rPr>
      </w:pPr>
      <w:r>
        <w:rPr>
          <w:sz w:val="28"/>
          <w:szCs w:val="28"/>
        </w:rPr>
        <w:t>Importing Surveyed Points:</w:t>
      </w:r>
    </w:p>
    <w:p w14:paraId="4FB201BA" w14:textId="77777777" w:rsidR="00CD7919" w:rsidRDefault="00CD7919" w:rsidP="00CD7919">
      <w:pPr>
        <w:numPr>
          <w:ilvl w:val="1"/>
          <w:numId w:val="46"/>
        </w:numPr>
        <w:spacing w:line="480" w:lineRule="auto"/>
        <w:jc w:val="both"/>
        <w:rPr>
          <w:sz w:val="28"/>
          <w:szCs w:val="28"/>
        </w:rPr>
      </w:pPr>
      <w:r>
        <w:rPr>
          <w:sz w:val="28"/>
          <w:szCs w:val="28"/>
        </w:rPr>
        <w:t>The CSV file containing surveyed coordinates was imported into AutoCAD.</w:t>
      </w:r>
    </w:p>
    <w:p w14:paraId="0FB41A1B" w14:textId="321D57AA" w:rsidR="00CD7919" w:rsidRPr="007E3914" w:rsidRDefault="00CD7919" w:rsidP="00BD38EF">
      <w:pPr>
        <w:numPr>
          <w:ilvl w:val="1"/>
          <w:numId w:val="46"/>
        </w:numPr>
        <w:spacing w:line="480" w:lineRule="auto"/>
        <w:jc w:val="both"/>
        <w:rPr>
          <w:sz w:val="28"/>
          <w:szCs w:val="28"/>
        </w:rPr>
      </w:pPr>
      <w:r>
        <w:rPr>
          <w:sz w:val="28"/>
          <w:szCs w:val="28"/>
        </w:rPr>
        <w:lastRenderedPageBreak/>
        <w:t>The points were plotted based on their real-world X and Y coordinates, while the Z values were retained for elevation analysis.</w:t>
      </w:r>
    </w:p>
    <w:p w14:paraId="0B5A2F6A" w14:textId="77777777" w:rsidR="00CD7919" w:rsidRDefault="00CD7919" w:rsidP="00CD7919">
      <w:pPr>
        <w:numPr>
          <w:ilvl w:val="0"/>
          <w:numId w:val="46"/>
        </w:numPr>
        <w:spacing w:line="480" w:lineRule="auto"/>
        <w:jc w:val="both"/>
        <w:rPr>
          <w:sz w:val="28"/>
          <w:szCs w:val="28"/>
        </w:rPr>
      </w:pPr>
      <w:r>
        <w:rPr>
          <w:sz w:val="28"/>
          <w:szCs w:val="28"/>
        </w:rPr>
        <w:t>Plotting of Boundaries and Features:</w:t>
      </w:r>
    </w:p>
    <w:p w14:paraId="1DD9B26D" w14:textId="77777777" w:rsidR="00CD7919" w:rsidRDefault="00CD7919" w:rsidP="00CD7919">
      <w:pPr>
        <w:numPr>
          <w:ilvl w:val="1"/>
          <w:numId w:val="46"/>
        </w:numPr>
        <w:spacing w:line="480" w:lineRule="auto"/>
        <w:jc w:val="both"/>
        <w:rPr>
          <w:sz w:val="28"/>
          <w:szCs w:val="28"/>
        </w:rPr>
      </w:pPr>
      <w:r>
        <w:rPr>
          <w:sz w:val="28"/>
          <w:szCs w:val="28"/>
        </w:rPr>
        <w:t>The boundary points were connected using polyline tools, forming a closed polygon to define the extent of the school premises.</w:t>
      </w:r>
    </w:p>
    <w:p w14:paraId="439ECCEC" w14:textId="77777777" w:rsidR="00CD7919" w:rsidRDefault="00CD7919" w:rsidP="00CD7919">
      <w:pPr>
        <w:numPr>
          <w:ilvl w:val="1"/>
          <w:numId w:val="46"/>
        </w:numPr>
        <w:spacing w:line="480" w:lineRule="auto"/>
        <w:jc w:val="both"/>
        <w:rPr>
          <w:sz w:val="28"/>
          <w:szCs w:val="28"/>
        </w:rPr>
      </w:pPr>
      <w:r>
        <w:rPr>
          <w:sz w:val="28"/>
          <w:szCs w:val="28"/>
        </w:rPr>
        <w:t>Each school building was mapped as a separate layer, and unique identifiers were assigned to distinguish classrooms, staff rooms, laboratories, and other structures.</w:t>
      </w:r>
    </w:p>
    <w:p w14:paraId="3E2864F5" w14:textId="77777777" w:rsidR="00CD7919" w:rsidRDefault="00CD7919" w:rsidP="00BD38EF">
      <w:pPr>
        <w:spacing w:line="480" w:lineRule="auto"/>
        <w:jc w:val="both"/>
        <w:rPr>
          <w:sz w:val="28"/>
          <w:szCs w:val="28"/>
        </w:rPr>
      </w:pPr>
      <w:r>
        <w:rPr>
          <w:noProof/>
          <w:sz w:val="28"/>
          <w:szCs w:val="28"/>
        </w:rPr>
        <w:drawing>
          <wp:inline distT="0" distB="0" distL="0" distR="0" wp14:anchorId="58B670DA" wp14:editId="6A143555">
            <wp:extent cx="5943600" cy="31775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77540"/>
                    </a:xfrm>
                    <a:prstGeom prst="rect">
                      <a:avLst/>
                    </a:prstGeom>
                    <a:noFill/>
                    <a:ln>
                      <a:noFill/>
                    </a:ln>
                  </pic:spPr>
                </pic:pic>
              </a:graphicData>
            </a:graphic>
          </wp:inline>
        </w:drawing>
      </w:r>
    </w:p>
    <w:p w14:paraId="2EB5E212" w14:textId="77777777" w:rsidR="00CD7919" w:rsidRDefault="00CD7919" w:rsidP="00BD38EF">
      <w:pPr>
        <w:spacing w:line="480" w:lineRule="auto"/>
        <w:jc w:val="both"/>
        <w:rPr>
          <w:sz w:val="28"/>
          <w:szCs w:val="28"/>
        </w:rPr>
      </w:pPr>
      <w:r>
        <w:rPr>
          <w:sz w:val="28"/>
          <w:szCs w:val="28"/>
        </w:rPr>
        <w:t>Figure 3.5 Screenshot of b</w:t>
      </w:r>
      <w:r w:rsidRPr="00F4474F">
        <w:rPr>
          <w:sz w:val="28"/>
          <w:szCs w:val="28"/>
        </w:rPr>
        <w:t>oundary digitization and features</w:t>
      </w:r>
    </w:p>
    <w:p w14:paraId="12AEA8EE" w14:textId="5F6CE09B" w:rsidR="00CD7919" w:rsidRPr="007E3914" w:rsidRDefault="0074091E" w:rsidP="00BD38EF">
      <w:pPr>
        <w:spacing w:line="480" w:lineRule="auto"/>
        <w:jc w:val="both"/>
        <w:rPr>
          <w:b/>
          <w:bCs/>
          <w:sz w:val="28"/>
          <w:szCs w:val="28"/>
        </w:rPr>
      </w:pPr>
      <w:r w:rsidRPr="007E3914">
        <w:rPr>
          <w:b/>
          <w:bCs/>
          <w:sz w:val="28"/>
          <w:szCs w:val="28"/>
        </w:rPr>
        <w:t>3.4.2 TOPOGRAPHIC DATA PROCESSING IN SURFER</w:t>
      </w:r>
    </w:p>
    <w:p w14:paraId="51936483" w14:textId="77777777" w:rsidR="00CD7919" w:rsidRDefault="00CD7919" w:rsidP="00BD38EF">
      <w:pPr>
        <w:spacing w:line="480" w:lineRule="auto"/>
        <w:jc w:val="both"/>
        <w:rPr>
          <w:sz w:val="28"/>
          <w:szCs w:val="28"/>
        </w:rPr>
      </w:pPr>
      <w:r>
        <w:rPr>
          <w:sz w:val="28"/>
          <w:szCs w:val="28"/>
        </w:rPr>
        <w:t>Surfer software was used for topographic analysis and terrain modelling based on the surveyed elevation data (Z values). The following procedures were followed:</w:t>
      </w:r>
    </w:p>
    <w:p w14:paraId="1E83DC52" w14:textId="77777777" w:rsidR="00CD7919" w:rsidRDefault="00CD7919" w:rsidP="00CD7919">
      <w:pPr>
        <w:numPr>
          <w:ilvl w:val="0"/>
          <w:numId w:val="47"/>
        </w:numPr>
        <w:spacing w:line="480" w:lineRule="auto"/>
        <w:jc w:val="both"/>
        <w:rPr>
          <w:sz w:val="28"/>
          <w:szCs w:val="28"/>
        </w:rPr>
      </w:pPr>
      <w:r>
        <w:rPr>
          <w:sz w:val="28"/>
          <w:szCs w:val="28"/>
        </w:rPr>
        <w:lastRenderedPageBreak/>
        <w:t>Importing Surveyed Data:</w:t>
      </w:r>
    </w:p>
    <w:p w14:paraId="43A7EA64" w14:textId="77777777" w:rsidR="00CD7919" w:rsidRDefault="00CD7919" w:rsidP="00CD7919">
      <w:pPr>
        <w:numPr>
          <w:ilvl w:val="1"/>
          <w:numId w:val="47"/>
        </w:numPr>
        <w:spacing w:line="480" w:lineRule="auto"/>
        <w:jc w:val="both"/>
        <w:rPr>
          <w:sz w:val="28"/>
          <w:szCs w:val="28"/>
        </w:rPr>
      </w:pPr>
      <w:r>
        <w:rPr>
          <w:sz w:val="28"/>
          <w:szCs w:val="28"/>
        </w:rPr>
        <w:t>The X, Y, and Z coordinates were loaded into Surfer as a point dataset.</w:t>
      </w:r>
    </w:p>
    <w:p w14:paraId="1BD7C570" w14:textId="77777777" w:rsidR="00CD7919" w:rsidRDefault="00CD7919" w:rsidP="00BD38EF">
      <w:pPr>
        <w:spacing w:line="480" w:lineRule="auto"/>
        <w:jc w:val="both"/>
        <w:rPr>
          <w:sz w:val="28"/>
          <w:szCs w:val="28"/>
        </w:rPr>
      </w:pPr>
      <w:r>
        <w:rPr>
          <w:noProof/>
          <w:sz w:val="28"/>
          <w:szCs w:val="28"/>
        </w:rPr>
        <w:drawing>
          <wp:inline distT="0" distB="0" distL="0" distR="0" wp14:anchorId="244EEB6D" wp14:editId="4F5AD32A">
            <wp:extent cx="6254750" cy="33096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54750" cy="3309620"/>
                    </a:xfrm>
                    <a:prstGeom prst="rect">
                      <a:avLst/>
                    </a:prstGeom>
                    <a:noFill/>
                    <a:ln>
                      <a:noFill/>
                    </a:ln>
                  </pic:spPr>
                </pic:pic>
              </a:graphicData>
            </a:graphic>
          </wp:inline>
        </w:drawing>
      </w:r>
    </w:p>
    <w:p w14:paraId="3FBE1BA0" w14:textId="77777777" w:rsidR="00CD7919" w:rsidRDefault="00CD7919" w:rsidP="00BD38EF">
      <w:pPr>
        <w:spacing w:line="480" w:lineRule="auto"/>
        <w:jc w:val="both"/>
        <w:rPr>
          <w:sz w:val="28"/>
          <w:szCs w:val="28"/>
        </w:rPr>
      </w:pPr>
      <w:r>
        <w:rPr>
          <w:sz w:val="28"/>
          <w:szCs w:val="28"/>
        </w:rPr>
        <w:t>Figure 3.6: Screenshot of the imported dataset.</w:t>
      </w:r>
    </w:p>
    <w:p w14:paraId="7B369CF7" w14:textId="77777777" w:rsidR="00CD7919" w:rsidRDefault="00CD7919" w:rsidP="00CD7919">
      <w:pPr>
        <w:numPr>
          <w:ilvl w:val="0"/>
          <w:numId w:val="47"/>
        </w:numPr>
        <w:spacing w:line="480" w:lineRule="auto"/>
        <w:jc w:val="both"/>
        <w:rPr>
          <w:sz w:val="28"/>
          <w:szCs w:val="28"/>
        </w:rPr>
      </w:pPr>
      <w:r>
        <w:rPr>
          <w:sz w:val="28"/>
          <w:szCs w:val="28"/>
        </w:rPr>
        <w:t>Generation of Digital Elevation Model (DEM):</w:t>
      </w:r>
    </w:p>
    <w:p w14:paraId="7930B9BF" w14:textId="77777777" w:rsidR="00CD7919" w:rsidRDefault="00CD7919" w:rsidP="00CD7919">
      <w:pPr>
        <w:numPr>
          <w:ilvl w:val="1"/>
          <w:numId w:val="47"/>
        </w:numPr>
        <w:spacing w:line="480" w:lineRule="auto"/>
        <w:jc w:val="both"/>
        <w:rPr>
          <w:sz w:val="28"/>
          <w:szCs w:val="28"/>
        </w:rPr>
      </w:pPr>
      <w:r>
        <w:rPr>
          <w:sz w:val="28"/>
          <w:szCs w:val="28"/>
        </w:rPr>
        <w:t>A grid-based interpolation technique was applied to generate a Digital Elevation Model (DEM) of the school area.</w:t>
      </w:r>
    </w:p>
    <w:p w14:paraId="5D52C4B4" w14:textId="77777777" w:rsidR="00CD7919" w:rsidRDefault="00CD7919" w:rsidP="00CD7919">
      <w:pPr>
        <w:numPr>
          <w:ilvl w:val="1"/>
          <w:numId w:val="47"/>
        </w:numPr>
        <w:spacing w:line="480" w:lineRule="auto"/>
        <w:jc w:val="both"/>
        <w:rPr>
          <w:sz w:val="28"/>
          <w:szCs w:val="28"/>
        </w:rPr>
      </w:pPr>
      <w:r>
        <w:rPr>
          <w:sz w:val="28"/>
          <w:szCs w:val="28"/>
        </w:rPr>
        <w:t>The DEM provided insight into the elevation variations across the school premises, assisting in drainage and flood risk assessment.</w:t>
      </w:r>
    </w:p>
    <w:p w14:paraId="4B511205" w14:textId="77777777" w:rsidR="00CD7919" w:rsidRDefault="00CD7919" w:rsidP="00BD38EF">
      <w:pPr>
        <w:spacing w:line="480" w:lineRule="auto"/>
        <w:jc w:val="both"/>
        <w:rPr>
          <w:sz w:val="28"/>
          <w:szCs w:val="28"/>
        </w:rPr>
      </w:pPr>
      <w:r>
        <w:rPr>
          <w:noProof/>
          <w:sz w:val="28"/>
          <w:szCs w:val="28"/>
        </w:rPr>
        <w:lastRenderedPageBreak/>
        <w:drawing>
          <wp:inline distT="0" distB="0" distL="0" distR="0" wp14:anchorId="619D8D96" wp14:editId="35D534E4">
            <wp:extent cx="5943600" cy="33832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83280"/>
                    </a:xfrm>
                    <a:prstGeom prst="rect">
                      <a:avLst/>
                    </a:prstGeom>
                    <a:noFill/>
                    <a:ln>
                      <a:noFill/>
                    </a:ln>
                  </pic:spPr>
                </pic:pic>
              </a:graphicData>
            </a:graphic>
          </wp:inline>
        </w:drawing>
      </w:r>
      <w:r>
        <w:rPr>
          <w:sz w:val="28"/>
          <w:szCs w:val="28"/>
        </w:rPr>
        <w:t>Figure 3.7: Screenshot of the generated DEM.</w:t>
      </w:r>
    </w:p>
    <w:p w14:paraId="002D217D" w14:textId="77777777" w:rsidR="00CD7919" w:rsidRDefault="00CD7919" w:rsidP="00CD7919">
      <w:pPr>
        <w:numPr>
          <w:ilvl w:val="0"/>
          <w:numId w:val="47"/>
        </w:numPr>
        <w:spacing w:line="480" w:lineRule="auto"/>
        <w:jc w:val="both"/>
        <w:rPr>
          <w:sz w:val="28"/>
          <w:szCs w:val="28"/>
        </w:rPr>
      </w:pPr>
      <w:r>
        <w:rPr>
          <w:sz w:val="28"/>
          <w:szCs w:val="28"/>
        </w:rPr>
        <w:t>Creation of Contour Maps:</w:t>
      </w:r>
    </w:p>
    <w:p w14:paraId="5E6A5974" w14:textId="77777777" w:rsidR="00CD7919" w:rsidRDefault="00CD7919" w:rsidP="00CD7919">
      <w:pPr>
        <w:numPr>
          <w:ilvl w:val="1"/>
          <w:numId w:val="47"/>
        </w:numPr>
        <w:spacing w:line="480" w:lineRule="auto"/>
        <w:jc w:val="both"/>
        <w:rPr>
          <w:sz w:val="28"/>
          <w:szCs w:val="28"/>
        </w:rPr>
      </w:pPr>
      <w:r>
        <w:rPr>
          <w:sz w:val="28"/>
          <w:szCs w:val="28"/>
        </w:rPr>
        <w:t>Contour lines were generated at specific intervals to visualize terrain variations.</w:t>
      </w:r>
    </w:p>
    <w:p w14:paraId="30F694F4" w14:textId="77777777" w:rsidR="00CD7919" w:rsidRDefault="00CD7919" w:rsidP="00CD7919">
      <w:pPr>
        <w:numPr>
          <w:ilvl w:val="1"/>
          <w:numId w:val="47"/>
        </w:numPr>
        <w:spacing w:line="480" w:lineRule="auto"/>
        <w:jc w:val="both"/>
        <w:rPr>
          <w:sz w:val="28"/>
          <w:szCs w:val="28"/>
        </w:rPr>
      </w:pPr>
      <w:r>
        <w:rPr>
          <w:sz w:val="28"/>
          <w:szCs w:val="28"/>
        </w:rPr>
        <w:t>The contour map was exported in Geo-TIFF format for integration into Arc-GIS.</w:t>
      </w:r>
    </w:p>
    <w:p w14:paraId="7EBD2662" w14:textId="77777777" w:rsidR="00CD7919" w:rsidRDefault="00CD7919" w:rsidP="00BD38EF">
      <w:pPr>
        <w:spacing w:line="480" w:lineRule="auto"/>
        <w:jc w:val="both"/>
        <w:rPr>
          <w:sz w:val="28"/>
          <w:szCs w:val="28"/>
        </w:rPr>
      </w:pPr>
      <w:r>
        <w:rPr>
          <w:noProof/>
          <w:sz w:val="28"/>
          <w:szCs w:val="28"/>
        </w:rPr>
        <w:lastRenderedPageBreak/>
        <w:drawing>
          <wp:inline distT="0" distB="0" distL="0" distR="0" wp14:anchorId="5FBACCF7" wp14:editId="1C55FF1E">
            <wp:extent cx="6103620" cy="3246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3620" cy="3246120"/>
                    </a:xfrm>
                    <a:prstGeom prst="rect">
                      <a:avLst/>
                    </a:prstGeom>
                    <a:noFill/>
                    <a:ln>
                      <a:noFill/>
                    </a:ln>
                  </pic:spPr>
                </pic:pic>
              </a:graphicData>
            </a:graphic>
          </wp:inline>
        </w:drawing>
      </w:r>
      <w:r>
        <w:rPr>
          <w:sz w:val="28"/>
          <w:szCs w:val="28"/>
        </w:rPr>
        <w:t>Figure 3.8: Screenshots of the contour generation process.</w:t>
      </w:r>
    </w:p>
    <w:p w14:paraId="39768453" w14:textId="449FDDA0" w:rsidR="00CD7919" w:rsidRPr="00DC7DC3" w:rsidRDefault="00DC7DC3" w:rsidP="00BD38EF">
      <w:pPr>
        <w:spacing w:line="480" w:lineRule="auto"/>
        <w:jc w:val="both"/>
        <w:rPr>
          <w:b/>
          <w:bCs/>
          <w:sz w:val="28"/>
          <w:szCs w:val="28"/>
        </w:rPr>
      </w:pPr>
      <w:r w:rsidRPr="00DC7DC3">
        <w:rPr>
          <w:b/>
          <w:bCs/>
          <w:sz w:val="28"/>
          <w:szCs w:val="28"/>
        </w:rPr>
        <w:t>3.4.3 NON-SPATIAL DATA PROCESSING IN EXCEL</w:t>
      </w:r>
    </w:p>
    <w:p w14:paraId="12BF2E69" w14:textId="77777777" w:rsidR="00CD7919" w:rsidRDefault="00CD7919" w:rsidP="00BD38EF">
      <w:pPr>
        <w:spacing w:line="480" w:lineRule="auto"/>
        <w:jc w:val="both"/>
        <w:rPr>
          <w:sz w:val="28"/>
          <w:szCs w:val="28"/>
        </w:rPr>
      </w:pPr>
      <w:r>
        <w:rPr>
          <w:sz w:val="28"/>
          <w:szCs w:val="28"/>
        </w:rPr>
        <w:t>Non-spatial data collected through field observations and school administrative records were structured and formatted in Excel to ensure consistency and ease of integration into Arc-GIS.</w:t>
      </w:r>
    </w:p>
    <w:p w14:paraId="4B6425D8" w14:textId="77777777" w:rsidR="00CD7919" w:rsidRDefault="00CD7919" w:rsidP="00CD7919">
      <w:pPr>
        <w:numPr>
          <w:ilvl w:val="0"/>
          <w:numId w:val="48"/>
        </w:numPr>
        <w:spacing w:line="480" w:lineRule="auto"/>
        <w:jc w:val="both"/>
        <w:rPr>
          <w:sz w:val="28"/>
          <w:szCs w:val="28"/>
        </w:rPr>
      </w:pPr>
      <w:r>
        <w:rPr>
          <w:sz w:val="28"/>
          <w:szCs w:val="28"/>
        </w:rPr>
        <w:t>Data Entry and Formatting:</w:t>
      </w:r>
    </w:p>
    <w:p w14:paraId="5C0CB60B" w14:textId="77777777" w:rsidR="00CD7919" w:rsidRDefault="00CD7919" w:rsidP="00CD7919">
      <w:pPr>
        <w:numPr>
          <w:ilvl w:val="1"/>
          <w:numId w:val="48"/>
        </w:numPr>
        <w:spacing w:line="480" w:lineRule="auto"/>
        <w:jc w:val="both"/>
        <w:rPr>
          <w:sz w:val="28"/>
          <w:szCs w:val="28"/>
        </w:rPr>
      </w:pPr>
      <w:r>
        <w:rPr>
          <w:sz w:val="28"/>
          <w:szCs w:val="28"/>
        </w:rPr>
        <w:t>Each facility was assigned a unique ID corresponding to its spatial location.</w:t>
      </w:r>
    </w:p>
    <w:p w14:paraId="6EB0B762" w14:textId="77777777" w:rsidR="00CD7919" w:rsidRDefault="00CD7919" w:rsidP="00CD7919">
      <w:pPr>
        <w:numPr>
          <w:ilvl w:val="1"/>
          <w:numId w:val="48"/>
        </w:numPr>
        <w:spacing w:line="480" w:lineRule="auto"/>
        <w:jc w:val="both"/>
        <w:rPr>
          <w:sz w:val="28"/>
          <w:szCs w:val="28"/>
        </w:rPr>
      </w:pPr>
      <w:r>
        <w:rPr>
          <w:sz w:val="28"/>
          <w:szCs w:val="28"/>
        </w:rPr>
        <w:t>Attributes such as building type, year of construction, and available amenities were recorded.</w:t>
      </w:r>
    </w:p>
    <w:p w14:paraId="0C782051" w14:textId="77777777" w:rsidR="00CD7919" w:rsidRDefault="00CD7919" w:rsidP="00BD38EF">
      <w:pPr>
        <w:spacing w:line="480" w:lineRule="auto"/>
        <w:jc w:val="both"/>
        <w:rPr>
          <w:sz w:val="28"/>
          <w:szCs w:val="28"/>
        </w:rPr>
      </w:pPr>
      <w:r>
        <w:rPr>
          <w:noProof/>
          <w:sz w:val="28"/>
          <w:szCs w:val="28"/>
        </w:rPr>
        <w:lastRenderedPageBreak/>
        <w:drawing>
          <wp:inline distT="0" distB="0" distL="0" distR="0" wp14:anchorId="2A28DE24" wp14:editId="7CDEE66A">
            <wp:extent cx="5943600" cy="3169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169920"/>
                    </a:xfrm>
                    <a:prstGeom prst="rect">
                      <a:avLst/>
                    </a:prstGeom>
                    <a:noFill/>
                    <a:ln>
                      <a:noFill/>
                    </a:ln>
                  </pic:spPr>
                </pic:pic>
              </a:graphicData>
            </a:graphic>
          </wp:inline>
        </w:drawing>
      </w:r>
      <w:r>
        <w:rPr>
          <w:sz w:val="28"/>
          <w:szCs w:val="28"/>
        </w:rPr>
        <w:t>Figure 3.9: Screenshot of the structured attribute table.</w:t>
      </w:r>
    </w:p>
    <w:p w14:paraId="777C84AF" w14:textId="36EE7FCB" w:rsidR="00CD7919" w:rsidRPr="00DC7DC3" w:rsidRDefault="00DC7DC3" w:rsidP="00BD38EF">
      <w:pPr>
        <w:spacing w:line="480" w:lineRule="auto"/>
        <w:jc w:val="both"/>
        <w:rPr>
          <w:b/>
          <w:bCs/>
          <w:sz w:val="28"/>
          <w:szCs w:val="28"/>
        </w:rPr>
      </w:pPr>
      <w:r w:rsidRPr="00DC7DC3">
        <w:rPr>
          <w:b/>
          <w:bCs/>
          <w:sz w:val="28"/>
          <w:szCs w:val="28"/>
        </w:rPr>
        <w:t>3.4.4 GEO-DATABASE CREATION IN ARC-GIS</w:t>
      </w:r>
    </w:p>
    <w:p w14:paraId="7EFB35CA" w14:textId="77777777" w:rsidR="00CD7919" w:rsidRDefault="00CD7919" w:rsidP="00BD38EF">
      <w:pPr>
        <w:spacing w:line="480" w:lineRule="auto"/>
        <w:jc w:val="both"/>
        <w:rPr>
          <w:sz w:val="28"/>
          <w:szCs w:val="28"/>
        </w:rPr>
      </w:pPr>
      <w:r>
        <w:rPr>
          <w:sz w:val="28"/>
          <w:szCs w:val="28"/>
        </w:rPr>
        <w:t>A geo-database was created in Arc-GIS to integrate both spatial and non-spatial data, allowing efficient storage, retrieval, and analysis of school infrastructure data. The following steps were taken:</w:t>
      </w:r>
    </w:p>
    <w:p w14:paraId="064B8F48" w14:textId="77777777" w:rsidR="00CD7919" w:rsidRDefault="00CD7919" w:rsidP="00CD7919">
      <w:pPr>
        <w:numPr>
          <w:ilvl w:val="0"/>
          <w:numId w:val="49"/>
        </w:numPr>
        <w:spacing w:line="480" w:lineRule="auto"/>
        <w:jc w:val="both"/>
        <w:rPr>
          <w:sz w:val="28"/>
          <w:szCs w:val="28"/>
        </w:rPr>
      </w:pPr>
      <w:r>
        <w:rPr>
          <w:sz w:val="28"/>
          <w:szCs w:val="28"/>
        </w:rPr>
        <w:t>Creating a New Geo-database:</w:t>
      </w:r>
    </w:p>
    <w:p w14:paraId="1BC46B3D" w14:textId="77777777" w:rsidR="00CD7919" w:rsidRDefault="00CD7919" w:rsidP="00CD7919">
      <w:pPr>
        <w:numPr>
          <w:ilvl w:val="1"/>
          <w:numId w:val="49"/>
        </w:numPr>
        <w:spacing w:line="480" w:lineRule="auto"/>
        <w:jc w:val="both"/>
        <w:rPr>
          <w:sz w:val="28"/>
          <w:szCs w:val="28"/>
        </w:rPr>
      </w:pPr>
      <w:r>
        <w:rPr>
          <w:sz w:val="28"/>
          <w:szCs w:val="28"/>
        </w:rPr>
        <w:t>A file geo-database was created in Arc-GIS to store all spatial data layers and attribute tables.</w:t>
      </w:r>
    </w:p>
    <w:p w14:paraId="5952D1D5" w14:textId="77777777" w:rsidR="00CD7919" w:rsidRDefault="00CD7919" w:rsidP="00CD7919">
      <w:pPr>
        <w:numPr>
          <w:ilvl w:val="0"/>
          <w:numId w:val="49"/>
        </w:numPr>
        <w:spacing w:line="480" w:lineRule="auto"/>
        <w:jc w:val="both"/>
        <w:rPr>
          <w:sz w:val="28"/>
          <w:szCs w:val="28"/>
        </w:rPr>
      </w:pPr>
      <w:r>
        <w:rPr>
          <w:sz w:val="28"/>
          <w:szCs w:val="28"/>
        </w:rPr>
        <w:t>Importing Spatial Data:</w:t>
      </w:r>
    </w:p>
    <w:p w14:paraId="5948CDF1" w14:textId="77777777" w:rsidR="00CD7919" w:rsidRDefault="00CD7919" w:rsidP="00CD7919">
      <w:pPr>
        <w:numPr>
          <w:ilvl w:val="1"/>
          <w:numId w:val="49"/>
        </w:numPr>
        <w:spacing w:line="480" w:lineRule="auto"/>
        <w:jc w:val="both"/>
        <w:rPr>
          <w:sz w:val="28"/>
          <w:szCs w:val="28"/>
        </w:rPr>
      </w:pPr>
      <w:r>
        <w:rPr>
          <w:sz w:val="28"/>
          <w:szCs w:val="28"/>
        </w:rPr>
        <w:t>The DXF file from Auto-CAD (containing school boundaries and building layouts) was imported into Arc-GIS.</w:t>
      </w:r>
    </w:p>
    <w:p w14:paraId="5911702A" w14:textId="77777777" w:rsidR="00CD7919" w:rsidRDefault="00CD7919" w:rsidP="00CD7919">
      <w:pPr>
        <w:numPr>
          <w:ilvl w:val="1"/>
          <w:numId w:val="49"/>
        </w:numPr>
        <w:spacing w:line="480" w:lineRule="auto"/>
        <w:jc w:val="both"/>
        <w:rPr>
          <w:sz w:val="28"/>
          <w:szCs w:val="28"/>
        </w:rPr>
      </w:pPr>
      <w:r>
        <w:rPr>
          <w:sz w:val="28"/>
          <w:szCs w:val="28"/>
        </w:rPr>
        <w:lastRenderedPageBreak/>
        <w:t>The Geo TIFF file from Surfer (containing the DEM and contour data) was also loaded.</w:t>
      </w:r>
    </w:p>
    <w:p w14:paraId="0D08DE64" w14:textId="77777777" w:rsidR="00CD7919" w:rsidRDefault="00CD7919" w:rsidP="00CD7919">
      <w:pPr>
        <w:numPr>
          <w:ilvl w:val="0"/>
          <w:numId w:val="49"/>
        </w:numPr>
        <w:spacing w:line="480" w:lineRule="auto"/>
        <w:jc w:val="both"/>
        <w:rPr>
          <w:sz w:val="28"/>
          <w:szCs w:val="28"/>
        </w:rPr>
      </w:pPr>
      <w:r>
        <w:rPr>
          <w:sz w:val="28"/>
          <w:szCs w:val="28"/>
        </w:rPr>
        <w:t>Defining Feature Classes:</w:t>
      </w:r>
    </w:p>
    <w:p w14:paraId="284861B8" w14:textId="77777777" w:rsidR="00CD7919" w:rsidRDefault="00CD7919" w:rsidP="00CD7919">
      <w:pPr>
        <w:numPr>
          <w:ilvl w:val="1"/>
          <w:numId w:val="49"/>
        </w:numPr>
        <w:spacing w:line="480" w:lineRule="auto"/>
        <w:jc w:val="both"/>
        <w:rPr>
          <w:sz w:val="28"/>
          <w:szCs w:val="28"/>
        </w:rPr>
      </w:pPr>
      <w:r>
        <w:rPr>
          <w:sz w:val="28"/>
          <w:szCs w:val="28"/>
        </w:rPr>
        <w:t>Separate feature classes were created for classrooms, staff rooms, offices, laboratories, roads, and other infrastructure.</w:t>
      </w:r>
    </w:p>
    <w:p w14:paraId="7BD99CF1" w14:textId="77777777" w:rsidR="00CD7919" w:rsidRPr="000D036D" w:rsidRDefault="00CD7919" w:rsidP="00CD7919">
      <w:pPr>
        <w:numPr>
          <w:ilvl w:val="1"/>
          <w:numId w:val="49"/>
        </w:numPr>
        <w:spacing w:line="480" w:lineRule="auto"/>
        <w:jc w:val="both"/>
        <w:rPr>
          <w:sz w:val="28"/>
          <w:szCs w:val="28"/>
        </w:rPr>
      </w:pPr>
      <w:r>
        <w:rPr>
          <w:sz w:val="28"/>
          <w:szCs w:val="28"/>
        </w:rPr>
        <w:t>Each feature class was assigned relevant spatial properties (e.g., polygon for buildings, polyline for roads).</w:t>
      </w:r>
    </w:p>
    <w:p w14:paraId="6666C63B" w14:textId="77777777" w:rsidR="00CD7919" w:rsidRDefault="00CD7919" w:rsidP="00CD7919">
      <w:pPr>
        <w:numPr>
          <w:ilvl w:val="0"/>
          <w:numId w:val="49"/>
        </w:numPr>
        <w:spacing w:line="480" w:lineRule="auto"/>
        <w:jc w:val="both"/>
        <w:rPr>
          <w:sz w:val="28"/>
          <w:szCs w:val="28"/>
        </w:rPr>
      </w:pPr>
      <w:r>
        <w:rPr>
          <w:sz w:val="28"/>
          <w:szCs w:val="28"/>
        </w:rPr>
        <w:t>Importing Non-Spatial Data and Linking to Spatial Features:</w:t>
      </w:r>
    </w:p>
    <w:p w14:paraId="0FCFA8DE" w14:textId="77777777" w:rsidR="00CD7919" w:rsidRDefault="00CD7919" w:rsidP="00CD7919">
      <w:pPr>
        <w:numPr>
          <w:ilvl w:val="1"/>
          <w:numId w:val="49"/>
        </w:numPr>
        <w:spacing w:line="480" w:lineRule="auto"/>
        <w:jc w:val="both"/>
        <w:rPr>
          <w:sz w:val="28"/>
          <w:szCs w:val="28"/>
        </w:rPr>
      </w:pPr>
      <w:r>
        <w:rPr>
          <w:sz w:val="28"/>
          <w:szCs w:val="28"/>
        </w:rPr>
        <w:t>The CSV file containing attribute data was imported into ArcGIS.</w:t>
      </w:r>
    </w:p>
    <w:p w14:paraId="2C8E018D" w14:textId="77777777" w:rsidR="00CD7919" w:rsidRDefault="00CD7919" w:rsidP="00CD7919">
      <w:pPr>
        <w:numPr>
          <w:ilvl w:val="1"/>
          <w:numId w:val="49"/>
        </w:numPr>
        <w:spacing w:line="480" w:lineRule="auto"/>
        <w:jc w:val="both"/>
        <w:rPr>
          <w:sz w:val="28"/>
          <w:szCs w:val="28"/>
        </w:rPr>
      </w:pPr>
      <w:r>
        <w:rPr>
          <w:sz w:val="28"/>
          <w:szCs w:val="28"/>
        </w:rPr>
        <w:t>A one-to-one relationship was established between the spatial features and their corresponding attribute records using the unique ID field.</w:t>
      </w:r>
    </w:p>
    <w:p w14:paraId="5EDE3AD7" w14:textId="77777777" w:rsidR="00CD7919" w:rsidRDefault="00CD7919" w:rsidP="00BD38EF">
      <w:pPr>
        <w:spacing w:line="480" w:lineRule="auto"/>
        <w:jc w:val="both"/>
        <w:rPr>
          <w:sz w:val="28"/>
          <w:szCs w:val="28"/>
        </w:rPr>
      </w:pPr>
      <w:r>
        <w:rPr>
          <w:noProof/>
          <w:sz w:val="28"/>
          <w:szCs w:val="28"/>
        </w:rPr>
        <w:lastRenderedPageBreak/>
        <w:drawing>
          <wp:inline distT="0" distB="0" distL="0" distR="0" wp14:anchorId="0E3A5A76" wp14:editId="6FAD0E59">
            <wp:extent cx="5539740" cy="59740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9740" cy="5974080"/>
                    </a:xfrm>
                    <a:prstGeom prst="rect">
                      <a:avLst/>
                    </a:prstGeom>
                    <a:noFill/>
                    <a:ln>
                      <a:noFill/>
                    </a:ln>
                  </pic:spPr>
                </pic:pic>
              </a:graphicData>
            </a:graphic>
          </wp:inline>
        </w:drawing>
      </w:r>
    </w:p>
    <w:p w14:paraId="0E8421ED" w14:textId="77777777" w:rsidR="00CD7919" w:rsidRDefault="00CD7919" w:rsidP="00BD38EF">
      <w:pPr>
        <w:spacing w:line="480" w:lineRule="auto"/>
        <w:jc w:val="both"/>
        <w:rPr>
          <w:sz w:val="28"/>
          <w:szCs w:val="28"/>
        </w:rPr>
      </w:pPr>
      <w:r>
        <w:rPr>
          <w:sz w:val="28"/>
          <w:szCs w:val="28"/>
        </w:rPr>
        <w:t>Figure 3.11: Screenshot of the data join process.</w:t>
      </w:r>
    </w:p>
    <w:p w14:paraId="7E163013" w14:textId="3B193E33" w:rsidR="00CD7919" w:rsidRPr="00BF2788" w:rsidRDefault="00BF2788" w:rsidP="00BD38EF">
      <w:pPr>
        <w:spacing w:line="480" w:lineRule="auto"/>
        <w:jc w:val="both"/>
        <w:rPr>
          <w:b/>
          <w:bCs/>
          <w:sz w:val="28"/>
          <w:szCs w:val="28"/>
        </w:rPr>
      </w:pPr>
      <w:r w:rsidRPr="00BF2788">
        <w:rPr>
          <w:b/>
          <w:bCs/>
          <w:sz w:val="28"/>
          <w:szCs w:val="28"/>
        </w:rPr>
        <w:t>3.4.5 DATA INTEGRATION AND FINALIZATION FOR LIS</w:t>
      </w:r>
    </w:p>
    <w:p w14:paraId="343F44D6" w14:textId="77777777" w:rsidR="00CD7919" w:rsidRDefault="00CD7919" w:rsidP="00BD38EF">
      <w:pPr>
        <w:spacing w:line="480" w:lineRule="auto"/>
        <w:jc w:val="both"/>
        <w:rPr>
          <w:sz w:val="28"/>
          <w:szCs w:val="28"/>
        </w:rPr>
      </w:pPr>
      <w:r>
        <w:rPr>
          <w:sz w:val="28"/>
          <w:szCs w:val="28"/>
        </w:rPr>
        <w:t>The final stage involved ensuring seamless integration between spatial and non-spatial data within the LIS environment.</w:t>
      </w:r>
    </w:p>
    <w:p w14:paraId="7A408A00" w14:textId="77777777" w:rsidR="00CD7919" w:rsidRDefault="00CD7919" w:rsidP="00CD7919">
      <w:pPr>
        <w:numPr>
          <w:ilvl w:val="0"/>
          <w:numId w:val="50"/>
        </w:numPr>
        <w:spacing w:line="480" w:lineRule="auto"/>
        <w:jc w:val="both"/>
        <w:rPr>
          <w:sz w:val="28"/>
          <w:szCs w:val="28"/>
        </w:rPr>
      </w:pPr>
      <w:r>
        <w:rPr>
          <w:sz w:val="28"/>
          <w:szCs w:val="28"/>
        </w:rPr>
        <w:t>Verification of Data Integrity</w:t>
      </w:r>
    </w:p>
    <w:p w14:paraId="18FB0E0D" w14:textId="77777777" w:rsidR="00CD7919" w:rsidRDefault="00CD7919" w:rsidP="00CD7919">
      <w:pPr>
        <w:numPr>
          <w:ilvl w:val="1"/>
          <w:numId w:val="50"/>
        </w:numPr>
        <w:spacing w:line="480" w:lineRule="auto"/>
        <w:jc w:val="both"/>
        <w:rPr>
          <w:sz w:val="28"/>
          <w:szCs w:val="28"/>
        </w:rPr>
      </w:pPr>
      <w:r>
        <w:rPr>
          <w:sz w:val="28"/>
          <w:szCs w:val="28"/>
        </w:rPr>
        <w:lastRenderedPageBreak/>
        <w:t>The attribute data were cross-checked to ensure they matched their respective spatial locations.</w:t>
      </w:r>
    </w:p>
    <w:p w14:paraId="7256B980" w14:textId="77777777" w:rsidR="00CD7919" w:rsidRDefault="00CD7919" w:rsidP="00CD7919">
      <w:pPr>
        <w:numPr>
          <w:ilvl w:val="1"/>
          <w:numId w:val="50"/>
        </w:numPr>
        <w:spacing w:line="480" w:lineRule="auto"/>
        <w:jc w:val="both"/>
        <w:rPr>
          <w:sz w:val="28"/>
          <w:szCs w:val="28"/>
        </w:rPr>
      </w:pPr>
      <w:r>
        <w:rPr>
          <w:sz w:val="28"/>
          <w:szCs w:val="28"/>
        </w:rPr>
        <w:t xml:space="preserve">Any </w:t>
      </w:r>
      <w:proofErr w:type="spellStart"/>
      <w:r>
        <w:rPr>
          <w:sz w:val="28"/>
          <w:szCs w:val="28"/>
        </w:rPr>
        <w:t>mis</w:t>
      </w:r>
      <w:proofErr w:type="spellEnd"/>
      <w:r>
        <w:rPr>
          <w:sz w:val="28"/>
          <w:szCs w:val="28"/>
        </w:rPr>
        <w:t>-linked records were corrected, and missing attributes were updated.</w:t>
      </w:r>
    </w:p>
    <w:p w14:paraId="041746DC" w14:textId="77777777" w:rsidR="00CD7919" w:rsidRDefault="00CD7919" w:rsidP="00CD7919">
      <w:pPr>
        <w:numPr>
          <w:ilvl w:val="0"/>
          <w:numId w:val="50"/>
        </w:numPr>
        <w:spacing w:line="480" w:lineRule="auto"/>
        <w:jc w:val="both"/>
        <w:rPr>
          <w:sz w:val="28"/>
          <w:szCs w:val="28"/>
        </w:rPr>
      </w:pPr>
      <w:r>
        <w:rPr>
          <w:sz w:val="28"/>
          <w:szCs w:val="28"/>
        </w:rPr>
        <w:t>Symbolization and Visualization:</w:t>
      </w:r>
    </w:p>
    <w:p w14:paraId="0C061402" w14:textId="77777777" w:rsidR="00CD7919" w:rsidRDefault="00CD7919" w:rsidP="00CD7919">
      <w:pPr>
        <w:numPr>
          <w:ilvl w:val="1"/>
          <w:numId w:val="50"/>
        </w:numPr>
        <w:spacing w:line="480" w:lineRule="auto"/>
        <w:jc w:val="both"/>
        <w:rPr>
          <w:sz w:val="28"/>
          <w:szCs w:val="28"/>
        </w:rPr>
      </w:pPr>
      <w:r>
        <w:rPr>
          <w:sz w:val="28"/>
          <w:szCs w:val="28"/>
        </w:rPr>
        <w:t>Each feature class was assigned unique symbols and colors for better visualization in Arc-GIS.</w:t>
      </w:r>
    </w:p>
    <w:p w14:paraId="603A3909" w14:textId="77777777" w:rsidR="00CD7919" w:rsidRDefault="00CD7919" w:rsidP="00CD7919">
      <w:pPr>
        <w:numPr>
          <w:ilvl w:val="1"/>
          <w:numId w:val="50"/>
        </w:numPr>
        <w:spacing w:line="480" w:lineRule="auto"/>
        <w:jc w:val="both"/>
        <w:rPr>
          <w:sz w:val="28"/>
          <w:szCs w:val="28"/>
        </w:rPr>
      </w:pPr>
      <w:r>
        <w:rPr>
          <w:sz w:val="28"/>
          <w:szCs w:val="28"/>
        </w:rPr>
        <w:t>Thematic maps were created to represent building categories, classroom capacities, and road networks.</w:t>
      </w:r>
    </w:p>
    <w:p w14:paraId="34AB03D5" w14:textId="77777777" w:rsidR="00CD7919" w:rsidRDefault="00CD7919" w:rsidP="00BD38EF">
      <w:pPr>
        <w:rPr>
          <w:sz w:val="28"/>
          <w:szCs w:val="28"/>
        </w:rPr>
      </w:pPr>
    </w:p>
    <w:p w14:paraId="1FBEDBFF" w14:textId="77777777" w:rsidR="00CD7919" w:rsidRDefault="00CD7919" w:rsidP="00BD38EF">
      <w:pPr>
        <w:rPr>
          <w:sz w:val="28"/>
          <w:szCs w:val="28"/>
        </w:rPr>
      </w:pPr>
    </w:p>
    <w:p w14:paraId="780A8267" w14:textId="77777777" w:rsidR="00CD7919" w:rsidRDefault="00CD7919" w:rsidP="00BD38EF">
      <w:pPr>
        <w:rPr>
          <w:sz w:val="28"/>
          <w:szCs w:val="28"/>
        </w:rPr>
      </w:pPr>
    </w:p>
    <w:p w14:paraId="46398F2C" w14:textId="77777777" w:rsidR="00CD7919" w:rsidRDefault="00CD7919" w:rsidP="00BD38EF">
      <w:pPr>
        <w:rPr>
          <w:sz w:val="28"/>
          <w:szCs w:val="28"/>
        </w:rPr>
      </w:pPr>
    </w:p>
    <w:p w14:paraId="2936583D" w14:textId="77777777" w:rsidR="00CD7919" w:rsidRDefault="00CD7919" w:rsidP="00BD38EF">
      <w:pPr>
        <w:rPr>
          <w:sz w:val="28"/>
          <w:szCs w:val="28"/>
        </w:rPr>
      </w:pPr>
    </w:p>
    <w:p w14:paraId="24E3DA0E" w14:textId="77777777" w:rsidR="00CD7919" w:rsidRPr="006336F6" w:rsidRDefault="00CD7919" w:rsidP="00BD38EF">
      <w:pPr>
        <w:pStyle w:val="Heading1"/>
        <w:rPr>
          <w:rFonts w:cs="Times New Roman"/>
          <w:b/>
          <w:color w:val="000000" w:themeColor="text1"/>
          <w:sz w:val="28"/>
          <w:szCs w:val="28"/>
        </w:rPr>
      </w:pPr>
      <w:r w:rsidRPr="006336F6">
        <w:rPr>
          <w:rFonts w:cs="Times New Roman"/>
          <w:b/>
          <w:color w:val="000000" w:themeColor="text1"/>
          <w:sz w:val="28"/>
          <w:szCs w:val="28"/>
        </w:rPr>
        <w:lastRenderedPageBreak/>
        <w:t>3.7.1 Perimeter Plan of the Project Area</w:t>
      </w:r>
    </w:p>
    <w:p w14:paraId="5430FFE9" w14:textId="77777777" w:rsidR="00CD7919" w:rsidRDefault="00CD7919" w:rsidP="00BD38EF">
      <w:pPr>
        <w:rPr>
          <w:sz w:val="28"/>
          <w:szCs w:val="28"/>
        </w:rPr>
      </w:pPr>
      <w:r>
        <w:rPr>
          <w:noProof/>
          <w:sz w:val="28"/>
          <w:szCs w:val="28"/>
        </w:rPr>
        <w:drawing>
          <wp:inline distT="0" distB="0" distL="0" distR="0" wp14:anchorId="5D0C4FFC" wp14:editId="629CD646">
            <wp:extent cx="4465320" cy="4038600"/>
            <wp:effectExtent l="0" t="209550" r="0" b="1905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l="2332" t="7243" r="2451" b="7907"/>
                    <a:stretch>
                      <a:fillRect/>
                    </a:stretch>
                  </pic:blipFill>
                  <pic:spPr bwMode="auto">
                    <a:xfrm rot="-5400000">
                      <a:off x="0" y="0"/>
                      <a:ext cx="4465320" cy="4038600"/>
                    </a:xfrm>
                    <a:prstGeom prst="rect">
                      <a:avLst/>
                    </a:prstGeom>
                    <a:noFill/>
                    <a:ln>
                      <a:noFill/>
                    </a:ln>
                  </pic:spPr>
                </pic:pic>
              </a:graphicData>
            </a:graphic>
          </wp:inline>
        </w:drawing>
      </w:r>
    </w:p>
    <w:p w14:paraId="76D669A7" w14:textId="77777777" w:rsidR="00CD7919" w:rsidRDefault="00CD7919" w:rsidP="00BD38EF">
      <w:pPr>
        <w:spacing w:line="480" w:lineRule="auto"/>
        <w:jc w:val="both"/>
        <w:rPr>
          <w:sz w:val="28"/>
          <w:szCs w:val="28"/>
        </w:rPr>
      </w:pPr>
      <w:r>
        <w:rPr>
          <w:sz w:val="28"/>
          <w:szCs w:val="28"/>
        </w:rPr>
        <w:t>Figure 3.7.1: A screenshot of the boundary in AutoCAD.</w:t>
      </w:r>
    </w:p>
    <w:p w14:paraId="1AA02DF9" w14:textId="77777777" w:rsidR="00CD7919" w:rsidRDefault="00CD7919" w:rsidP="00CD7919">
      <w:pPr>
        <w:numPr>
          <w:ilvl w:val="0"/>
          <w:numId w:val="46"/>
        </w:numPr>
        <w:spacing w:line="480" w:lineRule="auto"/>
        <w:jc w:val="both"/>
        <w:rPr>
          <w:sz w:val="28"/>
          <w:szCs w:val="28"/>
        </w:rPr>
      </w:pPr>
      <w:r>
        <w:rPr>
          <w:sz w:val="28"/>
          <w:szCs w:val="28"/>
        </w:rPr>
        <w:t>Boundary Digitization and Feature Mapping:</w:t>
      </w:r>
    </w:p>
    <w:p w14:paraId="0E105824" w14:textId="77777777" w:rsidR="00CD7919" w:rsidRDefault="00CD7919" w:rsidP="00CD7919">
      <w:pPr>
        <w:numPr>
          <w:ilvl w:val="1"/>
          <w:numId w:val="46"/>
        </w:numPr>
        <w:spacing w:line="480" w:lineRule="auto"/>
        <w:jc w:val="both"/>
        <w:rPr>
          <w:sz w:val="28"/>
          <w:szCs w:val="28"/>
        </w:rPr>
      </w:pPr>
      <w:r>
        <w:rPr>
          <w:sz w:val="28"/>
          <w:szCs w:val="28"/>
        </w:rPr>
        <w:t>The boundary points were connected using polyline tools, forming a closed polygon to define the extent of the school premises.</w:t>
      </w:r>
    </w:p>
    <w:p w14:paraId="241216C6" w14:textId="77777777" w:rsidR="00CD7919" w:rsidRDefault="00CD7919" w:rsidP="00CD7919">
      <w:pPr>
        <w:numPr>
          <w:ilvl w:val="1"/>
          <w:numId w:val="46"/>
        </w:numPr>
        <w:spacing w:line="480" w:lineRule="auto"/>
        <w:jc w:val="both"/>
        <w:rPr>
          <w:sz w:val="28"/>
          <w:szCs w:val="28"/>
        </w:rPr>
      </w:pPr>
      <w:r>
        <w:rPr>
          <w:sz w:val="28"/>
          <w:szCs w:val="28"/>
        </w:rPr>
        <w:t>Each school building was mapped as a separate layer, and unique identifiers were assigned to distinguish classrooms, staff rooms, laboratories, and other structures</w:t>
      </w:r>
    </w:p>
    <w:p w14:paraId="65007E86" w14:textId="77777777" w:rsidR="00CD7919" w:rsidRPr="006336F6" w:rsidRDefault="00CD7919" w:rsidP="00BD38EF">
      <w:pPr>
        <w:pStyle w:val="Heading2"/>
        <w:rPr>
          <w:rFonts w:cs="Times New Roman"/>
          <w:b/>
          <w:bCs/>
          <w:color w:val="000000" w:themeColor="text1"/>
          <w:sz w:val="28"/>
          <w:szCs w:val="28"/>
        </w:rPr>
      </w:pPr>
      <w:r w:rsidRPr="006336F6">
        <w:rPr>
          <w:rFonts w:cs="Times New Roman"/>
          <w:b/>
          <w:bCs/>
          <w:color w:val="000000" w:themeColor="text1"/>
          <w:sz w:val="28"/>
          <w:szCs w:val="28"/>
        </w:rPr>
        <w:lastRenderedPageBreak/>
        <w:t>3.7.2 Detailing</w:t>
      </w:r>
    </w:p>
    <w:p w14:paraId="5F02B74A" w14:textId="77777777" w:rsidR="00CD7919" w:rsidRDefault="00CD7919" w:rsidP="00BD38EF">
      <w:pPr>
        <w:rPr>
          <w:sz w:val="28"/>
          <w:szCs w:val="28"/>
        </w:rPr>
      </w:pPr>
      <w:r>
        <w:rPr>
          <w:noProof/>
          <w:sz w:val="28"/>
          <w:szCs w:val="28"/>
        </w:rPr>
        <w:drawing>
          <wp:inline distT="0" distB="0" distL="0" distR="0" wp14:anchorId="192810D7" wp14:editId="311AD8CE">
            <wp:extent cx="5943600" cy="3177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77540"/>
                    </a:xfrm>
                    <a:prstGeom prst="rect">
                      <a:avLst/>
                    </a:prstGeom>
                    <a:noFill/>
                    <a:ln>
                      <a:noFill/>
                    </a:ln>
                  </pic:spPr>
                </pic:pic>
              </a:graphicData>
            </a:graphic>
          </wp:inline>
        </w:drawing>
      </w:r>
    </w:p>
    <w:p w14:paraId="063E7F35" w14:textId="77777777" w:rsidR="00CD7919" w:rsidRDefault="00CD7919" w:rsidP="00BD38EF">
      <w:pPr>
        <w:spacing w:line="480" w:lineRule="auto"/>
        <w:jc w:val="both"/>
        <w:rPr>
          <w:b/>
          <w:sz w:val="28"/>
          <w:szCs w:val="28"/>
        </w:rPr>
      </w:pPr>
      <w:r>
        <w:rPr>
          <w:b/>
          <w:sz w:val="28"/>
          <w:szCs w:val="28"/>
        </w:rPr>
        <w:t>Figure 3.7.2 Screenshot showing the digitization process and layer management.</w:t>
      </w:r>
    </w:p>
    <w:p w14:paraId="26A2C842" w14:textId="77777777" w:rsidR="00CD7919" w:rsidRDefault="00CD7919" w:rsidP="00BD38EF">
      <w:pPr>
        <w:spacing w:line="480" w:lineRule="auto"/>
        <w:jc w:val="both"/>
        <w:rPr>
          <w:sz w:val="28"/>
          <w:szCs w:val="28"/>
        </w:rPr>
      </w:pPr>
      <w:r>
        <w:rPr>
          <w:sz w:val="28"/>
          <w:szCs w:val="28"/>
        </w:rPr>
        <w:t>3.7.2 Topographic Data Processing in Surfer</w:t>
      </w:r>
    </w:p>
    <w:p w14:paraId="4DE941B3" w14:textId="77777777" w:rsidR="00CD7919" w:rsidRDefault="00CD7919" w:rsidP="00BD38EF">
      <w:pPr>
        <w:spacing w:line="480" w:lineRule="auto"/>
        <w:jc w:val="both"/>
        <w:rPr>
          <w:sz w:val="28"/>
          <w:szCs w:val="28"/>
        </w:rPr>
      </w:pPr>
      <w:r>
        <w:rPr>
          <w:sz w:val="28"/>
          <w:szCs w:val="28"/>
        </w:rPr>
        <w:t>Surfer software was used for topographic analysis and terrain modelling based on the surveyed elevation data (Z values). The following procedures were followed:</w:t>
      </w:r>
    </w:p>
    <w:p w14:paraId="088A52F0" w14:textId="77777777" w:rsidR="00CD7919" w:rsidRDefault="00CD7919" w:rsidP="00CD7919">
      <w:pPr>
        <w:numPr>
          <w:ilvl w:val="0"/>
          <w:numId w:val="47"/>
        </w:numPr>
        <w:spacing w:line="480" w:lineRule="auto"/>
        <w:jc w:val="both"/>
        <w:rPr>
          <w:sz w:val="28"/>
          <w:szCs w:val="28"/>
        </w:rPr>
      </w:pPr>
      <w:r>
        <w:rPr>
          <w:sz w:val="28"/>
          <w:szCs w:val="28"/>
        </w:rPr>
        <w:t>Importing Surveyed Data:</w:t>
      </w:r>
    </w:p>
    <w:p w14:paraId="3D9C6BAC" w14:textId="77777777" w:rsidR="00CD7919" w:rsidRDefault="00CD7919" w:rsidP="00CD7919">
      <w:pPr>
        <w:numPr>
          <w:ilvl w:val="1"/>
          <w:numId w:val="47"/>
        </w:numPr>
        <w:spacing w:line="480" w:lineRule="auto"/>
        <w:jc w:val="both"/>
        <w:rPr>
          <w:sz w:val="28"/>
          <w:szCs w:val="28"/>
        </w:rPr>
      </w:pPr>
      <w:r>
        <w:rPr>
          <w:sz w:val="28"/>
          <w:szCs w:val="28"/>
        </w:rPr>
        <w:t>The X, Y, and Z coordinates were loaded into Surfer as a point dataset.</w:t>
      </w:r>
    </w:p>
    <w:p w14:paraId="34DB7EF3" w14:textId="77777777" w:rsidR="00CD7919" w:rsidRPr="008A5ACD" w:rsidRDefault="00CD7919" w:rsidP="00BD38EF">
      <w:pPr>
        <w:pStyle w:val="Heading1"/>
        <w:spacing w:line="360" w:lineRule="auto"/>
        <w:rPr>
          <w:rFonts w:cs="Times New Roman"/>
          <w:b/>
          <w:color w:val="000000" w:themeColor="text1"/>
          <w:sz w:val="28"/>
          <w:szCs w:val="28"/>
        </w:rPr>
      </w:pPr>
      <w:r w:rsidRPr="008A5ACD">
        <w:rPr>
          <w:rFonts w:cs="Times New Roman"/>
          <w:b/>
          <w:color w:val="000000" w:themeColor="text1"/>
          <w:sz w:val="28"/>
          <w:szCs w:val="28"/>
        </w:rPr>
        <w:t>3.7.3 ATTRIBUTE DATA ACQUISITION</w:t>
      </w:r>
    </w:p>
    <w:p w14:paraId="59B8BA96" w14:textId="486C6B71" w:rsidR="00CD7919" w:rsidRDefault="00CD7919" w:rsidP="00842095">
      <w:pPr>
        <w:widowControl w:val="0"/>
        <w:autoSpaceDE w:val="0"/>
        <w:autoSpaceDN w:val="0"/>
        <w:spacing w:line="360" w:lineRule="auto"/>
        <w:ind w:right="474"/>
        <w:jc w:val="both"/>
        <w:rPr>
          <w:rFonts w:eastAsia="Times New Roman"/>
          <w:sz w:val="28"/>
          <w:szCs w:val="28"/>
        </w:rPr>
        <w:sectPr w:rsidR="00CD7919" w:rsidSect="00CD7919">
          <w:pgSz w:w="11910" w:h="16840"/>
          <w:pgMar w:top="990" w:right="960" w:bottom="1260" w:left="1100" w:header="0" w:footer="988" w:gutter="0"/>
          <w:cols w:space="720"/>
        </w:sectPr>
      </w:pPr>
      <w:r>
        <w:rPr>
          <w:rFonts w:eastAsia="Times New Roman"/>
          <w:sz w:val="28"/>
          <w:szCs w:val="28"/>
        </w:rPr>
        <w:t xml:space="preserve">Attribute data is information about spatial features. They provide the characteristics, description and nomenclature about spatial objects. Thus, the attributes data acquired includes names of buildings and their uses such as classrooms, roads, water facilities and prominent natural features Likes River and trees found and vegetation were properly identified within and around the </w:t>
      </w:r>
    </w:p>
    <w:p w14:paraId="1EDAFF36" w14:textId="77777777" w:rsidR="00CD7919" w:rsidRPr="008A5ACD" w:rsidRDefault="00CD7919" w:rsidP="00BD38EF">
      <w:pPr>
        <w:pStyle w:val="Heading1"/>
        <w:tabs>
          <w:tab w:val="center" w:pos="4680"/>
          <w:tab w:val="left" w:pos="6983"/>
        </w:tabs>
        <w:spacing w:line="360" w:lineRule="auto"/>
        <w:rPr>
          <w:rFonts w:cs="Times New Roman"/>
          <w:b/>
          <w:color w:val="000000" w:themeColor="text1"/>
          <w:sz w:val="28"/>
          <w:szCs w:val="28"/>
        </w:rPr>
      </w:pPr>
      <w:r w:rsidRPr="008A5ACD">
        <w:rPr>
          <w:rFonts w:cs="Times New Roman"/>
          <w:b/>
          <w:color w:val="000000" w:themeColor="text1"/>
          <w:sz w:val="28"/>
          <w:szCs w:val="28"/>
        </w:rPr>
        <w:lastRenderedPageBreak/>
        <w:t>3.8 DATABASE CREATION / IMPLEMENTATION</w:t>
      </w:r>
    </w:p>
    <w:p w14:paraId="527D719D" w14:textId="77777777" w:rsidR="00CD7919" w:rsidRDefault="00CD7919" w:rsidP="00BD38EF">
      <w:pPr>
        <w:widowControl w:val="0"/>
        <w:autoSpaceDE w:val="0"/>
        <w:autoSpaceDN w:val="0"/>
        <w:spacing w:line="360" w:lineRule="auto"/>
        <w:ind w:right="477"/>
        <w:jc w:val="both"/>
        <w:rPr>
          <w:rFonts w:eastAsia="Times New Roman"/>
          <w:sz w:val="28"/>
          <w:szCs w:val="28"/>
        </w:rPr>
      </w:pPr>
      <w:r>
        <w:rPr>
          <w:rFonts w:eastAsia="Times New Roman"/>
          <w:sz w:val="28"/>
          <w:szCs w:val="28"/>
        </w:rPr>
        <w:t>This is the database creation phase. Having completed the three stages of design phase (</w:t>
      </w:r>
      <w:proofErr w:type="spellStart"/>
      <w:r>
        <w:rPr>
          <w:rFonts w:eastAsia="Times New Roman"/>
          <w:sz w:val="28"/>
          <w:szCs w:val="28"/>
        </w:rPr>
        <w:t>i.e</w:t>
      </w:r>
      <w:proofErr w:type="spellEnd"/>
      <w:r>
        <w:rPr>
          <w:rFonts w:eastAsia="Times New Roman"/>
          <w:sz w:val="28"/>
          <w:szCs w:val="28"/>
        </w:rPr>
        <w:t xml:space="preserve"> Reality, Conceptual and Logical design), the data base was created using ArcGIS10.2 software. It involves the combination and storage of acquired graphic data and attributes data in creating the database for the purpose of spatial analysis and query.</w:t>
      </w:r>
    </w:p>
    <w:p w14:paraId="317C7A50" w14:textId="77777777" w:rsidR="00CD7919" w:rsidRDefault="00CD7919" w:rsidP="00BD38EF">
      <w:pPr>
        <w:widowControl w:val="0"/>
        <w:autoSpaceDE w:val="0"/>
        <w:autoSpaceDN w:val="0"/>
        <w:spacing w:line="360" w:lineRule="auto"/>
        <w:ind w:right="478"/>
        <w:jc w:val="both"/>
        <w:rPr>
          <w:rFonts w:eastAsia="Times New Roman"/>
          <w:sz w:val="28"/>
          <w:szCs w:val="28"/>
        </w:rPr>
      </w:pPr>
      <w:r>
        <w:rPr>
          <w:rFonts w:eastAsia="Times New Roman"/>
          <w:sz w:val="28"/>
          <w:szCs w:val="28"/>
        </w:rPr>
        <w:t>Database is an organized integrated collection of data stored so as to be capable of use by revenant application with data being accessed by different logical part. After the Attribute table was populated via the keyboard, some attributes such as areas of settlements were automatically displayed by special command in the ArcGIS 10.2 version. The ArcGIS software was used to link the graphic data and table for query generation.</w:t>
      </w:r>
    </w:p>
    <w:p w14:paraId="0F6D2695" w14:textId="77777777" w:rsidR="00CD7919" w:rsidRPr="008A5ACD" w:rsidRDefault="00CD7919" w:rsidP="00BD38EF">
      <w:pPr>
        <w:pStyle w:val="Heading1"/>
        <w:spacing w:line="360" w:lineRule="auto"/>
        <w:rPr>
          <w:rFonts w:cs="Times New Roman"/>
          <w:b/>
          <w:color w:val="000000" w:themeColor="text1"/>
          <w:sz w:val="28"/>
          <w:szCs w:val="28"/>
        </w:rPr>
      </w:pPr>
      <w:r w:rsidRPr="008A5ACD">
        <w:rPr>
          <w:rFonts w:cs="Times New Roman"/>
          <w:b/>
          <w:color w:val="000000" w:themeColor="text1"/>
          <w:sz w:val="28"/>
          <w:szCs w:val="28"/>
        </w:rPr>
        <w:t>3.8.1 DATABASE MANAGEMENT SYSTEM (DBMS)</w:t>
      </w:r>
    </w:p>
    <w:p w14:paraId="696DDB99" w14:textId="77777777" w:rsidR="00CD7919" w:rsidRDefault="00CD7919" w:rsidP="00BD38EF">
      <w:pPr>
        <w:widowControl w:val="0"/>
        <w:autoSpaceDE w:val="0"/>
        <w:autoSpaceDN w:val="0"/>
        <w:spacing w:line="360" w:lineRule="auto"/>
        <w:ind w:right="477"/>
        <w:jc w:val="both"/>
        <w:rPr>
          <w:rFonts w:eastAsia="Times New Roman"/>
          <w:sz w:val="28"/>
          <w:szCs w:val="28"/>
        </w:rPr>
      </w:pPr>
      <w:r>
        <w:rPr>
          <w:rFonts w:eastAsia="Times New Roman"/>
          <w:sz w:val="28"/>
          <w:szCs w:val="28"/>
        </w:rPr>
        <w:t>Data base management is a collection of software for creating, storing, manipulating, updating, organizing and querying of information in a database (</w:t>
      </w:r>
      <w:proofErr w:type="spellStart"/>
      <w:r>
        <w:rPr>
          <w:rFonts w:eastAsia="Times New Roman"/>
          <w:sz w:val="28"/>
          <w:szCs w:val="28"/>
        </w:rPr>
        <w:t>Kufoniyi</w:t>
      </w:r>
      <w:proofErr w:type="spellEnd"/>
      <w:r>
        <w:rPr>
          <w:rFonts w:eastAsia="Times New Roman"/>
          <w:sz w:val="28"/>
          <w:szCs w:val="28"/>
        </w:rPr>
        <w:t>, 1998). It is a software package whose function is to manipulate a data base on behalf of the user.</w:t>
      </w:r>
    </w:p>
    <w:p w14:paraId="368E62A3" w14:textId="77777777" w:rsidR="00CD7919" w:rsidRDefault="00CD7919" w:rsidP="00BD38EF">
      <w:pPr>
        <w:widowControl w:val="0"/>
        <w:autoSpaceDE w:val="0"/>
        <w:autoSpaceDN w:val="0"/>
        <w:spacing w:line="360" w:lineRule="auto"/>
        <w:jc w:val="both"/>
        <w:rPr>
          <w:rFonts w:eastAsia="Times New Roman"/>
          <w:sz w:val="28"/>
          <w:szCs w:val="28"/>
        </w:rPr>
      </w:pPr>
      <w:r>
        <w:rPr>
          <w:rFonts w:eastAsia="Times New Roman"/>
          <w:sz w:val="28"/>
          <w:szCs w:val="28"/>
        </w:rPr>
        <w:t>A good DBMS must provide the following functions:</w:t>
      </w:r>
    </w:p>
    <w:p w14:paraId="0F6AC9D4" w14:textId="77777777" w:rsidR="00CD7919" w:rsidRDefault="00CD7919" w:rsidP="00BD38EF">
      <w:pPr>
        <w:widowControl w:val="0"/>
        <w:autoSpaceDE w:val="0"/>
        <w:autoSpaceDN w:val="0"/>
        <w:spacing w:line="360" w:lineRule="auto"/>
        <w:jc w:val="both"/>
        <w:rPr>
          <w:rFonts w:eastAsia="Times New Roman"/>
          <w:sz w:val="28"/>
          <w:szCs w:val="28"/>
        </w:rPr>
      </w:pPr>
    </w:p>
    <w:p w14:paraId="0ECD8FDA" w14:textId="77777777" w:rsidR="00CD7919" w:rsidRDefault="00CD7919" w:rsidP="00CD7919">
      <w:pPr>
        <w:widowControl w:val="0"/>
        <w:numPr>
          <w:ilvl w:val="3"/>
          <w:numId w:val="36"/>
        </w:numPr>
        <w:tabs>
          <w:tab w:val="left" w:pos="1061"/>
        </w:tabs>
        <w:autoSpaceDE w:val="0"/>
        <w:autoSpaceDN w:val="0"/>
        <w:spacing w:after="0" w:line="276" w:lineRule="auto"/>
        <w:ind w:hanging="361"/>
        <w:jc w:val="both"/>
        <w:rPr>
          <w:rFonts w:eastAsia="Times New Roman"/>
          <w:sz w:val="28"/>
          <w:szCs w:val="28"/>
        </w:rPr>
      </w:pPr>
      <w:r>
        <w:rPr>
          <w:rFonts w:eastAsia="Times New Roman"/>
          <w:sz w:val="28"/>
          <w:szCs w:val="28"/>
        </w:rPr>
        <w:t>Storage and retrieval of data.</w:t>
      </w:r>
    </w:p>
    <w:p w14:paraId="7F145CC2" w14:textId="77777777" w:rsidR="00CD7919" w:rsidRDefault="00CD7919" w:rsidP="00BD38EF">
      <w:pPr>
        <w:widowControl w:val="0"/>
        <w:autoSpaceDE w:val="0"/>
        <w:autoSpaceDN w:val="0"/>
        <w:spacing w:line="276" w:lineRule="auto"/>
        <w:jc w:val="both"/>
        <w:rPr>
          <w:rFonts w:eastAsia="Times New Roman"/>
          <w:sz w:val="28"/>
          <w:szCs w:val="28"/>
        </w:rPr>
      </w:pPr>
    </w:p>
    <w:p w14:paraId="4B377204" w14:textId="77777777" w:rsidR="00CD7919" w:rsidRDefault="00CD7919" w:rsidP="00CD7919">
      <w:pPr>
        <w:widowControl w:val="0"/>
        <w:numPr>
          <w:ilvl w:val="3"/>
          <w:numId w:val="36"/>
        </w:numPr>
        <w:tabs>
          <w:tab w:val="left" w:pos="1061"/>
        </w:tabs>
        <w:autoSpaceDE w:val="0"/>
        <w:autoSpaceDN w:val="0"/>
        <w:spacing w:after="0" w:line="276" w:lineRule="auto"/>
        <w:ind w:hanging="361"/>
        <w:jc w:val="both"/>
        <w:rPr>
          <w:rFonts w:eastAsia="Times New Roman"/>
          <w:sz w:val="28"/>
          <w:szCs w:val="28"/>
        </w:rPr>
      </w:pPr>
      <w:r>
        <w:rPr>
          <w:rFonts w:eastAsia="Times New Roman"/>
          <w:sz w:val="28"/>
          <w:szCs w:val="28"/>
        </w:rPr>
        <w:t>Access to by several users at a time.</w:t>
      </w:r>
    </w:p>
    <w:p w14:paraId="291DE0E4" w14:textId="77777777" w:rsidR="00CD7919" w:rsidRDefault="00CD7919" w:rsidP="00BD38EF">
      <w:pPr>
        <w:widowControl w:val="0"/>
        <w:autoSpaceDE w:val="0"/>
        <w:autoSpaceDN w:val="0"/>
        <w:spacing w:line="276" w:lineRule="auto"/>
        <w:jc w:val="both"/>
        <w:rPr>
          <w:rFonts w:eastAsia="Times New Roman"/>
          <w:sz w:val="28"/>
          <w:szCs w:val="28"/>
        </w:rPr>
      </w:pPr>
    </w:p>
    <w:p w14:paraId="7A4951B5" w14:textId="77777777" w:rsidR="00CD7919" w:rsidRDefault="00CD7919" w:rsidP="00CD7919">
      <w:pPr>
        <w:widowControl w:val="0"/>
        <w:numPr>
          <w:ilvl w:val="3"/>
          <w:numId w:val="36"/>
        </w:numPr>
        <w:tabs>
          <w:tab w:val="left" w:pos="1061"/>
        </w:tabs>
        <w:autoSpaceDE w:val="0"/>
        <w:autoSpaceDN w:val="0"/>
        <w:spacing w:after="0" w:line="276" w:lineRule="auto"/>
        <w:ind w:hanging="361"/>
        <w:jc w:val="both"/>
        <w:rPr>
          <w:rFonts w:eastAsia="Times New Roman"/>
          <w:sz w:val="28"/>
          <w:szCs w:val="28"/>
        </w:rPr>
      </w:pPr>
      <w:r>
        <w:rPr>
          <w:rFonts w:eastAsia="Times New Roman"/>
          <w:sz w:val="28"/>
          <w:szCs w:val="28"/>
        </w:rPr>
        <w:t>A standardized interface between data base and application programmed.</w:t>
      </w:r>
    </w:p>
    <w:p w14:paraId="69D08683" w14:textId="77777777" w:rsidR="00CD7919" w:rsidRDefault="00CD7919" w:rsidP="00BD38EF">
      <w:pPr>
        <w:widowControl w:val="0"/>
        <w:autoSpaceDE w:val="0"/>
        <w:autoSpaceDN w:val="0"/>
        <w:spacing w:line="276" w:lineRule="auto"/>
        <w:jc w:val="both"/>
        <w:rPr>
          <w:rFonts w:eastAsia="Times New Roman"/>
          <w:sz w:val="28"/>
          <w:szCs w:val="28"/>
        </w:rPr>
      </w:pPr>
    </w:p>
    <w:p w14:paraId="7FC52FDE" w14:textId="77777777" w:rsidR="00CD7919" w:rsidRDefault="00CD7919" w:rsidP="00CD7919">
      <w:pPr>
        <w:widowControl w:val="0"/>
        <w:numPr>
          <w:ilvl w:val="3"/>
          <w:numId w:val="36"/>
        </w:numPr>
        <w:tabs>
          <w:tab w:val="left" w:pos="1061"/>
        </w:tabs>
        <w:autoSpaceDE w:val="0"/>
        <w:autoSpaceDN w:val="0"/>
        <w:spacing w:before="1" w:after="0" w:line="276" w:lineRule="auto"/>
        <w:ind w:right="481"/>
        <w:jc w:val="both"/>
        <w:rPr>
          <w:rFonts w:eastAsia="Times New Roman"/>
          <w:sz w:val="28"/>
          <w:szCs w:val="28"/>
        </w:rPr>
      </w:pPr>
      <w:r>
        <w:rPr>
          <w:rFonts w:eastAsia="Times New Roman"/>
          <w:sz w:val="28"/>
          <w:szCs w:val="28"/>
        </w:rPr>
        <w:lastRenderedPageBreak/>
        <w:t>Standardized access to data and separation of data storage and retrieval functions from the program using the data.</w:t>
      </w:r>
    </w:p>
    <w:p w14:paraId="4ACA6783" w14:textId="77777777" w:rsidR="00CD7919" w:rsidRDefault="00CD7919" w:rsidP="00BD38EF">
      <w:pPr>
        <w:widowControl w:val="0"/>
        <w:tabs>
          <w:tab w:val="left" w:pos="1061"/>
        </w:tabs>
        <w:autoSpaceDE w:val="0"/>
        <w:autoSpaceDN w:val="0"/>
        <w:spacing w:before="1" w:line="276" w:lineRule="auto"/>
        <w:ind w:right="481"/>
        <w:jc w:val="both"/>
        <w:rPr>
          <w:rFonts w:eastAsia="Times New Roman"/>
          <w:sz w:val="28"/>
          <w:szCs w:val="28"/>
        </w:rPr>
      </w:pPr>
    </w:p>
    <w:p w14:paraId="490A1C2B" w14:textId="77777777" w:rsidR="00CD7919" w:rsidRDefault="00CD7919" w:rsidP="00BD38EF">
      <w:pPr>
        <w:widowControl w:val="0"/>
        <w:numPr>
          <w:ilvl w:val="3"/>
          <w:numId w:val="36"/>
        </w:numPr>
        <w:tabs>
          <w:tab w:val="left" w:pos="1061"/>
        </w:tabs>
        <w:autoSpaceDE w:val="0"/>
        <w:autoSpaceDN w:val="0"/>
        <w:spacing w:after="0" w:line="276" w:lineRule="auto"/>
        <w:ind w:hanging="361"/>
        <w:jc w:val="both"/>
        <w:rPr>
          <w:rFonts w:eastAsia="Times New Roman"/>
          <w:sz w:val="28"/>
          <w:szCs w:val="28"/>
        </w:rPr>
      </w:pPr>
      <w:r>
        <w:rPr>
          <w:rFonts w:eastAsia="Times New Roman"/>
          <w:sz w:val="28"/>
          <w:szCs w:val="28"/>
        </w:rPr>
        <w:t>Maintenance of data security and integrity.</w:t>
      </w:r>
    </w:p>
    <w:p w14:paraId="010FC4DB" w14:textId="77777777" w:rsidR="0086174E" w:rsidRDefault="0086174E" w:rsidP="0086174E">
      <w:pPr>
        <w:widowControl w:val="0"/>
        <w:tabs>
          <w:tab w:val="left" w:pos="1061"/>
        </w:tabs>
        <w:autoSpaceDE w:val="0"/>
        <w:autoSpaceDN w:val="0"/>
        <w:spacing w:after="0" w:line="276" w:lineRule="auto"/>
        <w:jc w:val="both"/>
        <w:rPr>
          <w:rFonts w:eastAsia="Times New Roman"/>
          <w:sz w:val="28"/>
          <w:szCs w:val="28"/>
        </w:rPr>
      </w:pPr>
    </w:p>
    <w:p w14:paraId="6FD2324E" w14:textId="77777777" w:rsidR="0086174E" w:rsidRDefault="0086174E" w:rsidP="0086174E">
      <w:pPr>
        <w:widowControl w:val="0"/>
        <w:tabs>
          <w:tab w:val="left" w:pos="1061"/>
        </w:tabs>
        <w:autoSpaceDE w:val="0"/>
        <w:autoSpaceDN w:val="0"/>
        <w:spacing w:after="0" w:line="276" w:lineRule="auto"/>
        <w:jc w:val="both"/>
        <w:rPr>
          <w:rFonts w:eastAsia="Times New Roman"/>
          <w:sz w:val="28"/>
          <w:szCs w:val="28"/>
        </w:rPr>
      </w:pPr>
    </w:p>
    <w:p w14:paraId="6DE0C8ED" w14:textId="77777777" w:rsidR="0086174E" w:rsidRPr="008A5ACD" w:rsidRDefault="0086174E" w:rsidP="00BD38EF">
      <w:pPr>
        <w:pStyle w:val="Heading1"/>
        <w:rPr>
          <w:rFonts w:cs="Times New Roman"/>
          <w:b/>
          <w:color w:val="000000" w:themeColor="text1"/>
          <w:sz w:val="28"/>
          <w:szCs w:val="28"/>
        </w:rPr>
      </w:pPr>
      <w:r w:rsidRPr="008A5ACD">
        <w:rPr>
          <w:rFonts w:cs="Times New Roman"/>
          <w:b/>
          <w:color w:val="000000" w:themeColor="text1"/>
          <w:sz w:val="28"/>
          <w:szCs w:val="28"/>
        </w:rPr>
        <w:t>3.8.2 Data Quality</w:t>
      </w:r>
    </w:p>
    <w:p w14:paraId="63893032" w14:textId="77777777" w:rsidR="0086174E" w:rsidRDefault="0086174E" w:rsidP="00BD38EF">
      <w:pPr>
        <w:widowControl w:val="0"/>
        <w:autoSpaceDE w:val="0"/>
        <w:autoSpaceDN w:val="0"/>
        <w:spacing w:line="480" w:lineRule="auto"/>
        <w:ind w:right="475"/>
        <w:jc w:val="both"/>
        <w:rPr>
          <w:rFonts w:eastAsia="Times New Roman"/>
          <w:sz w:val="28"/>
          <w:szCs w:val="28"/>
        </w:rPr>
      </w:pPr>
      <w:r>
        <w:rPr>
          <w:rFonts w:eastAsia="Times New Roman"/>
          <w:sz w:val="28"/>
          <w:szCs w:val="28"/>
        </w:rPr>
        <w:t>Having created the database, proper maintenance practice was made to meet its stated objectives. The ability to include more data and remove irrelevant data was possible by way of maintenance. There is every need for the data to be updated regularly because of the physical changes that may occur on the landscape with time. Both security and integrity were also exercised to ensure maintenance and to meet its stated objectives.</w:t>
      </w:r>
    </w:p>
    <w:p w14:paraId="210AD0FF" w14:textId="77777777" w:rsidR="0086174E" w:rsidRDefault="0086174E" w:rsidP="00BD38EF">
      <w:pPr>
        <w:widowControl w:val="0"/>
        <w:autoSpaceDE w:val="0"/>
        <w:autoSpaceDN w:val="0"/>
        <w:spacing w:line="480" w:lineRule="auto"/>
        <w:ind w:right="475"/>
        <w:jc w:val="both"/>
        <w:rPr>
          <w:rFonts w:eastAsia="Times New Roman"/>
          <w:sz w:val="28"/>
          <w:szCs w:val="28"/>
        </w:rPr>
      </w:pPr>
      <w:r>
        <w:rPr>
          <w:rFonts w:eastAsia="Times New Roman"/>
          <w:sz w:val="28"/>
          <w:szCs w:val="28"/>
        </w:rPr>
        <w:t>Proper observance, updating and management of database ensure its currency and quality to stand a profound chance in Spatial Decision Support System (SDSS). The quality of any database depends on the currency and fitness for use as a decision support system (SDSS). The quality of database depends on its ability to generally fit and use as a decision system(DSS). The storage media should be from time to time justified if otherwise could necessitate data inaccessibility or physical deterioration of the storage media. Also, care must be taken during populating any database system, as a database is only good as the data supplied. In archiving stable media should be used. Examples of these are</w:t>
      </w:r>
    </w:p>
    <w:p w14:paraId="37009084" w14:textId="77777777" w:rsidR="0086174E" w:rsidRDefault="0086174E" w:rsidP="0086174E">
      <w:pPr>
        <w:widowControl w:val="0"/>
        <w:numPr>
          <w:ilvl w:val="0"/>
          <w:numId w:val="32"/>
        </w:numPr>
        <w:tabs>
          <w:tab w:val="left" w:pos="1061"/>
        </w:tabs>
        <w:autoSpaceDE w:val="0"/>
        <w:autoSpaceDN w:val="0"/>
        <w:spacing w:before="4" w:after="0" w:line="240" w:lineRule="auto"/>
        <w:ind w:hanging="361"/>
        <w:jc w:val="both"/>
        <w:rPr>
          <w:rFonts w:eastAsia="Times New Roman"/>
          <w:sz w:val="28"/>
          <w:szCs w:val="28"/>
        </w:rPr>
      </w:pPr>
      <w:r>
        <w:rPr>
          <w:rFonts w:eastAsia="Times New Roman"/>
          <w:sz w:val="28"/>
          <w:szCs w:val="28"/>
        </w:rPr>
        <w:lastRenderedPageBreak/>
        <w:t>Computer compatible tape reader</w:t>
      </w:r>
    </w:p>
    <w:p w14:paraId="2BB4F58A" w14:textId="77777777" w:rsidR="0086174E" w:rsidRDefault="0086174E" w:rsidP="00BD38EF">
      <w:pPr>
        <w:widowControl w:val="0"/>
        <w:autoSpaceDE w:val="0"/>
        <w:autoSpaceDN w:val="0"/>
        <w:spacing w:before="10"/>
        <w:jc w:val="both"/>
        <w:rPr>
          <w:rFonts w:eastAsia="Times New Roman"/>
          <w:sz w:val="28"/>
          <w:szCs w:val="28"/>
        </w:rPr>
      </w:pPr>
    </w:p>
    <w:p w14:paraId="583C83F3" w14:textId="77777777" w:rsidR="0086174E" w:rsidRDefault="0086174E" w:rsidP="0086174E">
      <w:pPr>
        <w:widowControl w:val="0"/>
        <w:numPr>
          <w:ilvl w:val="0"/>
          <w:numId w:val="32"/>
        </w:numPr>
        <w:tabs>
          <w:tab w:val="left" w:pos="1061"/>
        </w:tabs>
        <w:autoSpaceDE w:val="0"/>
        <w:autoSpaceDN w:val="0"/>
        <w:spacing w:after="0" w:line="240" w:lineRule="auto"/>
        <w:ind w:hanging="361"/>
        <w:jc w:val="both"/>
        <w:rPr>
          <w:rFonts w:eastAsia="Times New Roman"/>
          <w:sz w:val="28"/>
          <w:szCs w:val="28"/>
        </w:rPr>
      </w:pPr>
      <w:r>
        <w:rPr>
          <w:rFonts w:eastAsia="Times New Roman"/>
          <w:sz w:val="28"/>
          <w:szCs w:val="28"/>
        </w:rPr>
        <w:t>Magnetic tape</w:t>
      </w:r>
    </w:p>
    <w:p w14:paraId="249EF2CC" w14:textId="77777777" w:rsidR="0086174E" w:rsidRDefault="0086174E" w:rsidP="00BD38EF">
      <w:pPr>
        <w:widowControl w:val="0"/>
        <w:autoSpaceDE w:val="0"/>
        <w:autoSpaceDN w:val="0"/>
        <w:spacing w:before="10"/>
        <w:jc w:val="both"/>
        <w:rPr>
          <w:rFonts w:eastAsia="Times New Roman"/>
          <w:sz w:val="28"/>
          <w:szCs w:val="28"/>
        </w:rPr>
      </w:pPr>
    </w:p>
    <w:p w14:paraId="267ABCBC" w14:textId="77777777" w:rsidR="0086174E" w:rsidRDefault="0086174E" w:rsidP="0086174E">
      <w:pPr>
        <w:widowControl w:val="0"/>
        <w:numPr>
          <w:ilvl w:val="0"/>
          <w:numId w:val="32"/>
        </w:numPr>
        <w:tabs>
          <w:tab w:val="left" w:pos="1061"/>
        </w:tabs>
        <w:autoSpaceDE w:val="0"/>
        <w:autoSpaceDN w:val="0"/>
        <w:spacing w:after="0" w:line="240" w:lineRule="auto"/>
        <w:ind w:hanging="361"/>
        <w:jc w:val="both"/>
        <w:rPr>
          <w:rFonts w:eastAsia="Times New Roman"/>
          <w:sz w:val="28"/>
          <w:szCs w:val="28"/>
        </w:rPr>
      </w:pPr>
      <w:r>
        <w:rPr>
          <w:rFonts w:eastAsia="Times New Roman"/>
          <w:sz w:val="28"/>
          <w:szCs w:val="28"/>
        </w:rPr>
        <w:t>Optical disc and compact disc.</w:t>
      </w:r>
    </w:p>
    <w:p w14:paraId="245AB92B" w14:textId="77777777" w:rsidR="00D06E82" w:rsidRDefault="00D06E82" w:rsidP="00D06E82">
      <w:pPr>
        <w:widowControl w:val="0"/>
        <w:tabs>
          <w:tab w:val="left" w:pos="1061"/>
        </w:tabs>
        <w:autoSpaceDE w:val="0"/>
        <w:autoSpaceDN w:val="0"/>
        <w:spacing w:after="0" w:line="240" w:lineRule="auto"/>
        <w:jc w:val="both"/>
        <w:rPr>
          <w:rFonts w:eastAsia="Times New Roman"/>
          <w:sz w:val="28"/>
          <w:szCs w:val="28"/>
        </w:rPr>
      </w:pPr>
    </w:p>
    <w:p w14:paraId="1E972220" w14:textId="77777777" w:rsidR="00D06E82" w:rsidRDefault="00D06E82" w:rsidP="00D06E82">
      <w:pPr>
        <w:widowControl w:val="0"/>
        <w:tabs>
          <w:tab w:val="left" w:pos="1061"/>
        </w:tabs>
        <w:autoSpaceDE w:val="0"/>
        <w:autoSpaceDN w:val="0"/>
        <w:spacing w:after="0" w:line="240" w:lineRule="auto"/>
        <w:jc w:val="both"/>
        <w:rPr>
          <w:rFonts w:eastAsia="Times New Roman"/>
          <w:sz w:val="28"/>
          <w:szCs w:val="28"/>
        </w:rPr>
      </w:pPr>
    </w:p>
    <w:p w14:paraId="0498979D"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4656FB6E"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0827E5D6"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54C9E1B9"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7D649532"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5F5152D7"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3A90780B"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3FD5FAFF"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2E0FA5F8"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3A716BCD"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6226E3F4"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77358319"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454D542A"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753B15E1"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3FC4C0E3"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01BB7A1E"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4939267B"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225A4D05"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05DD5EA3"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245C9433"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4D156EC1"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1518A32A"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1F5E4B63"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3F9CD48C"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63E90D2E"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13ABA72C"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15A9C3A4"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58196614"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536124C9"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67674F17"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436CDF2E"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0FABF1DD"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5B3BDFFC" w14:textId="77777777" w:rsidR="006D591C" w:rsidRDefault="006D591C" w:rsidP="00D06E82">
      <w:pPr>
        <w:widowControl w:val="0"/>
        <w:tabs>
          <w:tab w:val="left" w:pos="1061"/>
        </w:tabs>
        <w:autoSpaceDE w:val="0"/>
        <w:autoSpaceDN w:val="0"/>
        <w:spacing w:after="0" w:line="240" w:lineRule="auto"/>
        <w:jc w:val="both"/>
        <w:rPr>
          <w:rFonts w:eastAsia="Times New Roman"/>
          <w:sz w:val="28"/>
          <w:szCs w:val="28"/>
        </w:rPr>
      </w:pPr>
    </w:p>
    <w:p w14:paraId="230C9E97" w14:textId="77777777" w:rsidR="006D591C" w:rsidRPr="00242D28" w:rsidRDefault="006D591C" w:rsidP="00BD38EF">
      <w:pPr>
        <w:pStyle w:val="Heading1"/>
        <w:jc w:val="center"/>
        <w:rPr>
          <w:rFonts w:ascii="Times New Roman" w:hAnsi="Times New Roman" w:cs="Times New Roman"/>
          <w:b/>
          <w:bCs/>
          <w:color w:val="000000" w:themeColor="text1"/>
          <w:sz w:val="24"/>
          <w:szCs w:val="24"/>
        </w:rPr>
      </w:pPr>
      <w:r w:rsidRPr="00242D28">
        <w:rPr>
          <w:rFonts w:ascii="Times New Roman" w:hAnsi="Times New Roman" w:cs="Times New Roman"/>
          <w:b/>
          <w:bCs/>
          <w:color w:val="000000" w:themeColor="text1"/>
          <w:sz w:val="24"/>
          <w:szCs w:val="24"/>
        </w:rPr>
        <w:lastRenderedPageBreak/>
        <w:t>CHAPTER FOUR</w:t>
      </w:r>
    </w:p>
    <w:p w14:paraId="362CCABE" w14:textId="77777777" w:rsidR="006D591C" w:rsidRPr="00242D28" w:rsidRDefault="006D591C" w:rsidP="00BD38EF">
      <w:pPr>
        <w:pStyle w:val="Heading1"/>
        <w:rPr>
          <w:rFonts w:cs="Times New Roman"/>
          <w:b/>
          <w:bCs/>
          <w:color w:val="000000" w:themeColor="text1"/>
          <w:sz w:val="24"/>
          <w:szCs w:val="24"/>
        </w:rPr>
      </w:pPr>
      <w:r w:rsidRPr="00242D28">
        <w:rPr>
          <w:rFonts w:cs="Times New Roman"/>
          <w:b/>
          <w:bCs/>
          <w:color w:val="000000" w:themeColor="text1"/>
          <w:sz w:val="24"/>
          <w:szCs w:val="24"/>
        </w:rPr>
        <w:t xml:space="preserve">ANALYSIS AND RESULTS </w:t>
      </w:r>
    </w:p>
    <w:p w14:paraId="6F6AA43A" w14:textId="77777777" w:rsidR="006D591C" w:rsidRPr="00242D28" w:rsidRDefault="006D591C" w:rsidP="00BD38EF">
      <w:pPr>
        <w:pStyle w:val="Heading2"/>
        <w:spacing w:line="480" w:lineRule="auto"/>
        <w:jc w:val="both"/>
        <w:rPr>
          <w:rFonts w:cs="Times New Roman"/>
          <w:b/>
          <w:bCs/>
          <w:color w:val="000000" w:themeColor="text1"/>
          <w:sz w:val="24"/>
          <w:szCs w:val="24"/>
        </w:rPr>
      </w:pPr>
      <w:r w:rsidRPr="00242D28">
        <w:rPr>
          <w:rFonts w:cs="Times New Roman"/>
          <w:b/>
          <w:bCs/>
          <w:color w:val="000000" w:themeColor="text1"/>
          <w:sz w:val="24"/>
          <w:szCs w:val="24"/>
        </w:rPr>
        <w:t>4.1 Introduction</w:t>
      </w:r>
    </w:p>
    <w:p w14:paraId="692B30AA" w14:textId="77777777" w:rsidR="006D591C" w:rsidRDefault="006D591C" w:rsidP="00BD38EF">
      <w:pPr>
        <w:spacing w:line="480" w:lineRule="auto"/>
        <w:jc w:val="both"/>
        <w:rPr>
          <w:sz w:val="28"/>
          <w:szCs w:val="28"/>
        </w:rPr>
      </w:pPr>
      <w:r>
        <w:rPr>
          <w:sz w:val="28"/>
          <w:szCs w:val="28"/>
        </w:rPr>
        <w:t>This chapter presents the results obtained from the data acquisition, processing, and integration procedures described in the previous chapter. The findings provide a comprehensive spatial and non-spatial representation of the school environment, including the layout of buildings, topographical features, and attribute information related to school facilities. The results are structured to demonstrate how the Land Information System (LIS) can enhance school management by providing accurate, well-organized, and easily accessible data.</w:t>
      </w:r>
    </w:p>
    <w:p w14:paraId="38F6E3AB" w14:textId="77777777" w:rsidR="006D591C" w:rsidRDefault="006D591C" w:rsidP="00BD38EF">
      <w:pPr>
        <w:spacing w:line="480" w:lineRule="auto"/>
        <w:jc w:val="both"/>
        <w:rPr>
          <w:sz w:val="28"/>
          <w:szCs w:val="28"/>
        </w:rPr>
      </w:pPr>
      <w:r>
        <w:rPr>
          <w:sz w:val="28"/>
          <w:szCs w:val="28"/>
        </w:rPr>
        <w:t>The results are categorized into different sections for clarity. The spatial data results include mapped school boundaries, building footprints, and access networks, all of which were digitized using GIS tools. The topographical results analyze elevation variations using Digital Elevation Models (DEM) and contour maps, which are crucial for site planning and infrastructure development. The non-spatial data results contain attribute information such as classroom capacity, staff room assignments, and building conditions, all integrated into the LIS database. The data integration and query results demonstrate how the LIS functions as an interactive tool for retrieving, analyzing, and visualizing school-related data.</w:t>
      </w:r>
    </w:p>
    <w:p w14:paraId="7288DEE6" w14:textId="77777777" w:rsidR="006D591C" w:rsidRDefault="006D591C" w:rsidP="00BD38EF">
      <w:pPr>
        <w:spacing w:line="480" w:lineRule="auto"/>
        <w:jc w:val="both"/>
        <w:rPr>
          <w:sz w:val="28"/>
          <w:szCs w:val="28"/>
        </w:rPr>
      </w:pPr>
      <w:r>
        <w:rPr>
          <w:sz w:val="28"/>
          <w:szCs w:val="28"/>
        </w:rPr>
        <w:t xml:space="preserve">This chapter also includes analyses that reveal important insights into building distribution, infrastructure conditions, environmental constraints, and potential </w:t>
      </w:r>
      <w:r>
        <w:rPr>
          <w:sz w:val="28"/>
          <w:szCs w:val="28"/>
        </w:rPr>
        <w:lastRenderedPageBreak/>
        <w:t>areas for school expansion. The results are presented using maps, tables, and screenshots from GIS and related software to illustrate how data were processed and visualized. The goal of this chapter is to demonstrate the practical application of an LIS in school facility management and to highlight the benefits of integrating spatial and non-spatial data for decision-making.</w:t>
      </w:r>
    </w:p>
    <w:p w14:paraId="07DC1E36" w14:textId="7F621A68" w:rsidR="006D591C" w:rsidRPr="00030E12" w:rsidRDefault="00030E12" w:rsidP="00BD38EF">
      <w:pPr>
        <w:pStyle w:val="Heading2"/>
        <w:rPr>
          <w:rFonts w:cs="Times New Roman"/>
          <w:b/>
          <w:bCs/>
          <w:color w:val="000000" w:themeColor="text1"/>
          <w:sz w:val="28"/>
          <w:szCs w:val="28"/>
        </w:rPr>
      </w:pPr>
      <w:r w:rsidRPr="00030E12">
        <w:rPr>
          <w:rFonts w:cs="Times New Roman"/>
          <w:b/>
          <w:bCs/>
          <w:color w:val="000000" w:themeColor="text1"/>
          <w:sz w:val="28"/>
          <w:szCs w:val="28"/>
        </w:rPr>
        <w:t>4.2 SPATIAL DATA RESULTS</w:t>
      </w:r>
    </w:p>
    <w:p w14:paraId="227FAC73" w14:textId="77777777" w:rsidR="006D591C" w:rsidRDefault="006D591C" w:rsidP="00BD38EF">
      <w:pPr>
        <w:spacing w:line="480" w:lineRule="auto"/>
        <w:jc w:val="both"/>
        <w:rPr>
          <w:sz w:val="28"/>
          <w:szCs w:val="28"/>
        </w:rPr>
      </w:pPr>
      <w:r>
        <w:rPr>
          <w:sz w:val="28"/>
          <w:szCs w:val="28"/>
        </w:rPr>
        <w:t>The spatial data results provide a detailed representation of the school’s geographical layout, including its boundaries, buildings, access roads, and pathways. These results were derived from Total Station survey data, processed in AutoCAD and ArcGIS to create an accurate Land Information System (LIS) for the school. This section highlights the steps taken to map the school boundary, digitize building footprints, and visualize access routes.</w:t>
      </w:r>
    </w:p>
    <w:p w14:paraId="17077F69" w14:textId="77777777" w:rsidR="006D591C" w:rsidRDefault="006D591C" w:rsidP="00BD38EF">
      <w:pPr>
        <w:spacing w:line="480" w:lineRule="auto"/>
        <w:jc w:val="both"/>
        <w:rPr>
          <w:sz w:val="28"/>
          <w:szCs w:val="28"/>
        </w:rPr>
      </w:pPr>
      <w:r>
        <w:rPr>
          <w:sz w:val="28"/>
          <w:szCs w:val="28"/>
        </w:rPr>
        <w:t>The spatial data results are essential for effective school management, as they provide a georeferenced framework that helps in planning expansions, monitoring infrastructure, and optimizing resource allocation. The outputs presented in this section form the foundation for further topographical, non-spatial, and LIS-based analysis discussed in subsequent sections.</w:t>
      </w:r>
    </w:p>
    <w:p w14:paraId="15AFAB80" w14:textId="77777777" w:rsidR="006D591C" w:rsidRDefault="006D591C" w:rsidP="00BD38EF">
      <w:pPr>
        <w:spacing w:line="480" w:lineRule="auto"/>
        <w:jc w:val="both"/>
        <w:rPr>
          <w:sz w:val="28"/>
          <w:szCs w:val="28"/>
        </w:rPr>
      </w:pPr>
      <w:r>
        <w:rPr>
          <w:sz w:val="28"/>
          <w:szCs w:val="28"/>
        </w:rPr>
        <w:t>4.2.1 School Boundary and Building Layout</w:t>
      </w:r>
    </w:p>
    <w:p w14:paraId="0F530480" w14:textId="77777777" w:rsidR="006D591C" w:rsidRDefault="006D591C" w:rsidP="00BD38EF">
      <w:pPr>
        <w:spacing w:line="480" w:lineRule="auto"/>
        <w:jc w:val="both"/>
        <w:rPr>
          <w:sz w:val="28"/>
          <w:szCs w:val="28"/>
        </w:rPr>
      </w:pPr>
      <w:r>
        <w:rPr>
          <w:sz w:val="28"/>
          <w:szCs w:val="28"/>
        </w:rPr>
        <w:t xml:space="preserve">The school boundary and building layout were mapped using surveyed coordinates (X, Y, Z) collected with the Total Station. The acquired data were processed in </w:t>
      </w:r>
      <w:r>
        <w:rPr>
          <w:sz w:val="28"/>
          <w:szCs w:val="28"/>
        </w:rPr>
        <w:lastRenderedPageBreak/>
        <w:t>AutoCAD to generate a structured boundary map and building footprints, which were then imported into ArcGIS for further spatial analysis and integration into the LIS database.</w:t>
      </w:r>
    </w:p>
    <w:p w14:paraId="7EE06269" w14:textId="77777777" w:rsidR="006D591C" w:rsidRDefault="006D591C" w:rsidP="00BD38EF">
      <w:pPr>
        <w:spacing w:line="480" w:lineRule="auto"/>
        <w:jc w:val="both"/>
        <w:rPr>
          <w:sz w:val="28"/>
          <w:szCs w:val="28"/>
        </w:rPr>
      </w:pPr>
      <w:r>
        <w:rPr>
          <w:sz w:val="28"/>
          <w:szCs w:val="28"/>
        </w:rPr>
        <w:t xml:space="preserve">Figure 4.2.1: As built Plan of Government Secondary School </w:t>
      </w:r>
      <w:proofErr w:type="spellStart"/>
      <w:r>
        <w:rPr>
          <w:sz w:val="28"/>
          <w:szCs w:val="28"/>
        </w:rPr>
        <w:t>Maraba</w:t>
      </w:r>
      <w:proofErr w:type="spellEnd"/>
      <w:r>
        <w:rPr>
          <w:sz w:val="28"/>
          <w:szCs w:val="28"/>
        </w:rPr>
        <w:t>, Ilorin South East Local Government. using GIS software</w:t>
      </w:r>
    </w:p>
    <w:p w14:paraId="012C5407" w14:textId="77777777" w:rsidR="006D591C" w:rsidRDefault="006D591C" w:rsidP="00BD38EF">
      <w:pPr>
        <w:spacing w:line="480" w:lineRule="auto"/>
        <w:jc w:val="both"/>
        <w:rPr>
          <w:sz w:val="28"/>
          <w:szCs w:val="28"/>
        </w:rPr>
      </w:pPr>
      <w:r>
        <w:rPr>
          <w:sz w:val="28"/>
          <w:szCs w:val="28"/>
        </w:rPr>
        <w:t>Visualization of Spatial Data Results</w:t>
      </w:r>
    </w:p>
    <w:p w14:paraId="1CA04A04" w14:textId="77777777" w:rsidR="006D591C" w:rsidRDefault="006D591C" w:rsidP="00BD38EF">
      <w:pPr>
        <w:spacing w:line="480" w:lineRule="auto"/>
        <w:jc w:val="both"/>
        <w:rPr>
          <w:sz w:val="28"/>
          <w:szCs w:val="28"/>
        </w:rPr>
      </w:pPr>
      <w:r>
        <w:rPr>
          <w:sz w:val="28"/>
          <w:szCs w:val="28"/>
        </w:rPr>
        <w:t>The final processed spatial data were visualized in ArcGIS, where the school boundary, building footprints, and access roads were symbolized appropriately to enhance readability.</w:t>
      </w:r>
    </w:p>
    <w:p w14:paraId="4C443B25" w14:textId="77777777" w:rsidR="006D591C" w:rsidRDefault="006D591C" w:rsidP="00BD38EF">
      <w:pPr>
        <w:spacing w:line="480" w:lineRule="auto"/>
        <w:jc w:val="both"/>
        <w:rPr>
          <w:sz w:val="28"/>
          <w:szCs w:val="28"/>
        </w:rPr>
      </w:pPr>
      <w:r>
        <w:rPr>
          <w:noProof/>
          <w:sz w:val="28"/>
          <w:szCs w:val="28"/>
        </w:rPr>
        <w:lastRenderedPageBreak/>
        <w:drawing>
          <wp:inline distT="0" distB="0" distL="0" distR="0" wp14:anchorId="79C7F0D5" wp14:editId="066F2314">
            <wp:extent cx="5943600" cy="7696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14:paraId="709DC88D" w14:textId="77777777" w:rsidR="006D591C" w:rsidRDefault="006D591C" w:rsidP="00BD38EF">
      <w:pPr>
        <w:spacing w:line="480" w:lineRule="auto"/>
        <w:jc w:val="both"/>
        <w:rPr>
          <w:sz w:val="28"/>
          <w:szCs w:val="28"/>
        </w:rPr>
      </w:pPr>
      <w:r>
        <w:rPr>
          <w:sz w:val="28"/>
          <w:szCs w:val="28"/>
        </w:rPr>
        <w:t>Figure 4.2.1: Mapped School Boundary and Buildings in ArcGIS</w:t>
      </w:r>
    </w:p>
    <w:p w14:paraId="7023C41A" w14:textId="77777777" w:rsidR="006D591C" w:rsidRDefault="006D591C" w:rsidP="006D591C">
      <w:pPr>
        <w:numPr>
          <w:ilvl w:val="0"/>
          <w:numId w:val="16"/>
        </w:numPr>
        <w:spacing w:line="480" w:lineRule="auto"/>
        <w:jc w:val="both"/>
        <w:rPr>
          <w:sz w:val="28"/>
          <w:szCs w:val="28"/>
        </w:rPr>
      </w:pPr>
      <w:r>
        <w:rPr>
          <w:sz w:val="28"/>
          <w:szCs w:val="28"/>
        </w:rPr>
        <w:lastRenderedPageBreak/>
        <w:t>The school boundary is represented as a bold polygon to define the outer limits of the school.</w:t>
      </w:r>
    </w:p>
    <w:p w14:paraId="27271574" w14:textId="77777777" w:rsidR="006D591C" w:rsidRDefault="006D591C" w:rsidP="006D591C">
      <w:pPr>
        <w:numPr>
          <w:ilvl w:val="0"/>
          <w:numId w:val="16"/>
        </w:numPr>
        <w:spacing w:line="480" w:lineRule="auto"/>
        <w:jc w:val="both"/>
        <w:rPr>
          <w:sz w:val="28"/>
          <w:szCs w:val="28"/>
        </w:rPr>
      </w:pPr>
      <w:r>
        <w:rPr>
          <w:sz w:val="28"/>
          <w:szCs w:val="28"/>
        </w:rPr>
        <w:t>Buildings are shown in different colors based on their usage (e.g., classrooms in blue, administrative offices in green, laboratories in red).</w:t>
      </w:r>
    </w:p>
    <w:p w14:paraId="216ECE4C" w14:textId="77777777" w:rsidR="006D591C" w:rsidRDefault="006D591C" w:rsidP="006D591C">
      <w:pPr>
        <w:numPr>
          <w:ilvl w:val="0"/>
          <w:numId w:val="16"/>
        </w:numPr>
        <w:spacing w:line="480" w:lineRule="auto"/>
        <w:jc w:val="both"/>
        <w:rPr>
          <w:sz w:val="28"/>
          <w:szCs w:val="28"/>
        </w:rPr>
      </w:pPr>
      <w:r>
        <w:rPr>
          <w:sz w:val="28"/>
          <w:szCs w:val="28"/>
        </w:rPr>
        <w:t>Roads are displayed as lines, with roads marked in black.</w:t>
      </w:r>
    </w:p>
    <w:p w14:paraId="32ECF434" w14:textId="77777777" w:rsidR="006D591C" w:rsidRDefault="006D591C" w:rsidP="00BD38EF">
      <w:pPr>
        <w:spacing w:line="480" w:lineRule="auto"/>
        <w:ind w:left="360"/>
        <w:jc w:val="both"/>
        <w:rPr>
          <w:sz w:val="28"/>
          <w:szCs w:val="28"/>
        </w:rPr>
      </w:pPr>
      <w:r>
        <w:rPr>
          <w:sz w:val="28"/>
          <w:szCs w:val="28"/>
        </w:rPr>
        <w:t>This spatial data representation serves as the primary framework for the LIS database, allowing users to visualize, analyze, and manage school infrastructure efficiently.</w:t>
      </w:r>
    </w:p>
    <w:p w14:paraId="47614A61" w14:textId="77777777" w:rsidR="006D591C" w:rsidRDefault="006D591C" w:rsidP="00BD38EF">
      <w:pPr>
        <w:spacing w:line="480" w:lineRule="auto"/>
        <w:jc w:val="both"/>
        <w:rPr>
          <w:sz w:val="28"/>
          <w:szCs w:val="28"/>
        </w:rPr>
      </w:pPr>
      <w:r>
        <w:rPr>
          <w:sz w:val="28"/>
          <w:szCs w:val="28"/>
        </w:rPr>
        <w:t>Significance of the Spatial Data Results</w:t>
      </w:r>
    </w:p>
    <w:p w14:paraId="7A6F3CC2" w14:textId="77777777" w:rsidR="006D591C" w:rsidRDefault="006D591C" w:rsidP="00BD38EF">
      <w:pPr>
        <w:spacing w:line="480" w:lineRule="auto"/>
        <w:jc w:val="both"/>
        <w:rPr>
          <w:sz w:val="28"/>
          <w:szCs w:val="28"/>
        </w:rPr>
      </w:pPr>
      <w:r>
        <w:rPr>
          <w:sz w:val="28"/>
          <w:szCs w:val="28"/>
        </w:rPr>
        <w:t>The school boundary and building layout play a crucial role in:</w:t>
      </w:r>
    </w:p>
    <w:p w14:paraId="187AD04C" w14:textId="77777777" w:rsidR="006D591C" w:rsidRDefault="006D591C" w:rsidP="006D591C">
      <w:pPr>
        <w:numPr>
          <w:ilvl w:val="0"/>
          <w:numId w:val="17"/>
        </w:numPr>
        <w:spacing w:line="480" w:lineRule="auto"/>
        <w:jc w:val="both"/>
        <w:rPr>
          <w:sz w:val="28"/>
          <w:szCs w:val="28"/>
        </w:rPr>
      </w:pPr>
      <w:r>
        <w:rPr>
          <w:sz w:val="28"/>
          <w:szCs w:val="28"/>
        </w:rPr>
        <w:t>Infrastructure Planning: Ensuring optimal land use by identifying available spaces for future construction and expansion.</w:t>
      </w:r>
    </w:p>
    <w:p w14:paraId="3A95A3CA" w14:textId="77777777" w:rsidR="006D591C" w:rsidRDefault="006D591C" w:rsidP="006D591C">
      <w:pPr>
        <w:numPr>
          <w:ilvl w:val="0"/>
          <w:numId w:val="17"/>
        </w:numPr>
        <w:spacing w:line="480" w:lineRule="auto"/>
        <w:jc w:val="both"/>
        <w:rPr>
          <w:sz w:val="28"/>
          <w:szCs w:val="28"/>
        </w:rPr>
      </w:pPr>
      <w:r>
        <w:rPr>
          <w:sz w:val="28"/>
          <w:szCs w:val="28"/>
        </w:rPr>
        <w:t>Facility Management: Helping administrators monitor the condition, usage, and location of various school buildings.</w:t>
      </w:r>
    </w:p>
    <w:p w14:paraId="19B94E5B" w14:textId="77777777" w:rsidR="006D591C" w:rsidRDefault="006D591C" w:rsidP="006D591C">
      <w:pPr>
        <w:numPr>
          <w:ilvl w:val="0"/>
          <w:numId w:val="17"/>
        </w:numPr>
        <w:spacing w:line="480" w:lineRule="auto"/>
        <w:jc w:val="both"/>
        <w:rPr>
          <w:sz w:val="28"/>
          <w:szCs w:val="28"/>
        </w:rPr>
      </w:pPr>
      <w:r>
        <w:rPr>
          <w:sz w:val="28"/>
          <w:szCs w:val="28"/>
        </w:rPr>
        <w:t>Navigation and Accessibility: Enhancing movement planning for students, staff, and visitors by identifying clear pathways and access points.</w:t>
      </w:r>
    </w:p>
    <w:p w14:paraId="74FFC7F5" w14:textId="77777777" w:rsidR="006D591C" w:rsidRDefault="006D591C" w:rsidP="006D591C">
      <w:pPr>
        <w:numPr>
          <w:ilvl w:val="0"/>
          <w:numId w:val="17"/>
        </w:numPr>
        <w:spacing w:line="480" w:lineRule="auto"/>
        <w:jc w:val="both"/>
        <w:rPr>
          <w:sz w:val="28"/>
          <w:szCs w:val="28"/>
        </w:rPr>
      </w:pPr>
      <w:r>
        <w:rPr>
          <w:sz w:val="28"/>
          <w:szCs w:val="28"/>
        </w:rPr>
        <w:t>Disaster Management: Providing accurate spatial information to plan for emergency exits, assembly points, and safety zones.</w:t>
      </w:r>
    </w:p>
    <w:p w14:paraId="13A6E61C" w14:textId="77777777" w:rsidR="006D591C" w:rsidRDefault="006D591C" w:rsidP="00BD38EF">
      <w:pPr>
        <w:spacing w:line="480" w:lineRule="auto"/>
        <w:jc w:val="both"/>
        <w:rPr>
          <w:sz w:val="28"/>
          <w:szCs w:val="28"/>
        </w:rPr>
      </w:pPr>
      <w:r>
        <w:rPr>
          <w:sz w:val="28"/>
          <w:szCs w:val="28"/>
        </w:rPr>
        <w:lastRenderedPageBreak/>
        <w:t>The spatial data results form the foundation for further analysis, including topographical evaluation, attribute data integration, and advanced GIS-based queries, which will be presented in the subsequent sections of this chapter.</w:t>
      </w:r>
    </w:p>
    <w:p w14:paraId="04D68D6D" w14:textId="7F63949F" w:rsidR="006D591C" w:rsidRPr="008A5ACD" w:rsidRDefault="005509BF" w:rsidP="00BD38EF">
      <w:pPr>
        <w:pStyle w:val="Heading2"/>
        <w:rPr>
          <w:rFonts w:cs="Times New Roman"/>
          <w:b/>
          <w:bCs/>
          <w:color w:val="000000" w:themeColor="text1"/>
          <w:sz w:val="28"/>
          <w:szCs w:val="28"/>
        </w:rPr>
      </w:pPr>
      <w:r w:rsidRPr="008A5ACD">
        <w:rPr>
          <w:rFonts w:cs="Times New Roman"/>
          <w:b/>
          <w:bCs/>
          <w:color w:val="000000" w:themeColor="text1"/>
          <w:sz w:val="28"/>
          <w:szCs w:val="28"/>
        </w:rPr>
        <w:t>4.3 TOPOGRAPHICAL ANALYSIS RESULTS</w:t>
      </w:r>
    </w:p>
    <w:p w14:paraId="35FC4C7D" w14:textId="77777777" w:rsidR="006D591C" w:rsidRDefault="006D591C" w:rsidP="00BD38EF">
      <w:pPr>
        <w:spacing w:line="480" w:lineRule="auto"/>
        <w:jc w:val="both"/>
        <w:rPr>
          <w:sz w:val="28"/>
          <w:szCs w:val="28"/>
        </w:rPr>
      </w:pPr>
      <w:r>
        <w:rPr>
          <w:sz w:val="28"/>
          <w:szCs w:val="28"/>
        </w:rPr>
        <w:t>Topographical analysis provides crucial information about the elevation, slope, and terrain variations within the school environment. Understanding these features is essential for site planning, infrastructure development, drainage design, and environmental management. This section presents the results of topographical data processing and analysis, including the creation of Digital Elevation Models (DEM), contour maps, and slope analysis.</w:t>
      </w:r>
    </w:p>
    <w:p w14:paraId="2B0F3299" w14:textId="77777777" w:rsidR="006D591C" w:rsidRDefault="006D591C" w:rsidP="00BD38EF">
      <w:pPr>
        <w:spacing w:line="480" w:lineRule="auto"/>
        <w:jc w:val="both"/>
        <w:rPr>
          <w:sz w:val="28"/>
          <w:szCs w:val="28"/>
        </w:rPr>
      </w:pPr>
      <w:r>
        <w:rPr>
          <w:sz w:val="28"/>
          <w:szCs w:val="28"/>
        </w:rPr>
        <w:t>The topographical data were obtained using Total Station measurements, which captured X, Y, and Z coordinates of various points within the school premises. These data were processed in Surfer to generate elevation models and later integrated into ArcGIS for spatial analysis.</w:t>
      </w:r>
    </w:p>
    <w:p w14:paraId="0114F399" w14:textId="5B6B9576" w:rsidR="006D591C" w:rsidRDefault="004E7BA3" w:rsidP="00BD38EF">
      <w:pPr>
        <w:spacing w:line="480" w:lineRule="auto"/>
        <w:jc w:val="both"/>
        <w:rPr>
          <w:b/>
          <w:bCs/>
          <w:sz w:val="28"/>
          <w:szCs w:val="28"/>
        </w:rPr>
      </w:pPr>
      <w:r>
        <w:rPr>
          <w:b/>
          <w:bCs/>
          <w:sz w:val="28"/>
          <w:szCs w:val="28"/>
        </w:rPr>
        <w:t>4.3.1 DIGITAL ELEVATION MODEL (DEM)</w:t>
      </w:r>
    </w:p>
    <w:p w14:paraId="1BD1EA29" w14:textId="77777777" w:rsidR="006D591C" w:rsidRDefault="006D591C" w:rsidP="00BD38EF">
      <w:pPr>
        <w:spacing w:line="480" w:lineRule="auto"/>
        <w:jc w:val="both"/>
        <w:rPr>
          <w:sz w:val="28"/>
          <w:szCs w:val="28"/>
        </w:rPr>
      </w:pPr>
      <w:r>
        <w:rPr>
          <w:sz w:val="28"/>
          <w:szCs w:val="28"/>
        </w:rPr>
        <w:t>The Digital Elevation Model (DEM) was created to provide a 3D representation of the school’s terrain. Using Z-coordinates from the Total Station survey, a gridded elevation surface was generated in Surfer and later exported to ArcGIS for further analysis.</w:t>
      </w:r>
    </w:p>
    <w:p w14:paraId="60522F1C" w14:textId="77777777" w:rsidR="004E7BA3" w:rsidRDefault="004E7BA3" w:rsidP="00BD38EF">
      <w:pPr>
        <w:spacing w:line="480" w:lineRule="auto"/>
        <w:jc w:val="both"/>
        <w:rPr>
          <w:sz w:val="28"/>
          <w:szCs w:val="28"/>
        </w:rPr>
      </w:pPr>
    </w:p>
    <w:p w14:paraId="5F10D580" w14:textId="77777777" w:rsidR="006D591C" w:rsidRDefault="006D591C" w:rsidP="00BD38EF">
      <w:pPr>
        <w:spacing w:line="480" w:lineRule="auto"/>
        <w:jc w:val="both"/>
        <w:rPr>
          <w:b/>
          <w:bCs/>
          <w:sz w:val="28"/>
          <w:szCs w:val="28"/>
        </w:rPr>
      </w:pPr>
      <w:r>
        <w:rPr>
          <w:b/>
          <w:bCs/>
          <w:sz w:val="28"/>
          <w:szCs w:val="28"/>
        </w:rPr>
        <w:lastRenderedPageBreak/>
        <w:t>Key Features of the DEM:</w:t>
      </w:r>
    </w:p>
    <w:p w14:paraId="23DB7418" w14:textId="77777777" w:rsidR="006D591C" w:rsidRDefault="006D591C" w:rsidP="006D591C">
      <w:pPr>
        <w:numPr>
          <w:ilvl w:val="0"/>
          <w:numId w:val="18"/>
        </w:numPr>
        <w:spacing w:line="480" w:lineRule="auto"/>
        <w:jc w:val="both"/>
        <w:rPr>
          <w:sz w:val="28"/>
          <w:szCs w:val="28"/>
        </w:rPr>
      </w:pPr>
      <w:r>
        <w:rPr>
          <w:sz w:val="28"/>
          <w:szCs w:val="28"/>
        </w:rPr>
        <w:t xml:space="preserve">The DEM visually represents </w:t>
      </w:r>
      <w:r>
        <w:rPr>
          <w:bCs/>
          <w:sz w:val="28"/>
          <w:szCs w:val="28"/>
        </w:rPr>
        <w:t>variations in land elevation</w:t>
      </w:r>
      <w:r>
        <w:rPr>
          <w:sz w:val="28"/>
          <w:szCs w:val="28"/>
        </w:rPr>
        <w:t xml:space="preserve"> within the school compound.</w:t>
      </w:r>
    </w:p>
    <w:p w14:paraId="35017DC2" w14:textId="77777777" w:rsidR="006D591C" w:rsidRDefault="006D591C" w:rsidP="006D591C">
      <w:pPr>
        <w:numPr>
          <w:ilvl w:val="0"/>
          <w:numId w:val="18"/>
        </w:numPr>
        <w:spacing w:line="480" w:lineRule="auto"/>
        <w:jc w:val="both"/>
        <w:rPr>
          <w:sz w:val="28"/>
          <w:szCs w:val="28"/>
        </w:rPr>
      </w:pPr>
      <w:r>
        <w:rPr>
          <w:sz w:val="28"/>
          <w:szCs w:val="28"/>
        </w:rPr>
        <w:t xml:space="preserve">Areas of </w:t>
      </w:r>
      <w:r>
        <w:rPr>
          <w:bCs/>
          <w:sz w:val="28"/>
          <w:szCs w:val="28"/>
        </w:rPr>
        <w:t>higher elevation</w:t>
      </w:r>
      <w:r>
        <w:rPr>
          <w:sz w:val="28"/>
          <w:szCs w:val="28"/>
        </w:rPr>
        <w:t xml:space="preserve"> are highlighted, aiding in </w:t>
      </w:r>
      <w:r>
        <w:rPr>
          <w:bCs/>
          <w:sz w:val="28"/>
          <w:szCs w:val="28"/>
        </w:rPr>
        <w:t>infrastructure planning and water drainage management</w:t>
      </w:r>
      <w:r>
        <w:rPr>
          <w:sz w:val="28"/>
          <w:szCs w:val="28"/>
        </w:rPr>
        <w:t>.</w:t>
      </w:r>
    </w:p>
    <w:p w14:paraId="1542486E" w14:textId="77777777" w:rsidR="006D591C" w:rsidRDefault="006D591C" w:rsidP="006D591C">
      <w:pPr>
        <w:numPr>
          <w:ilvl w:val="0"/>
          <w:numId w:val="18"/>
        </w:numPr>
        <w:spacing w:line="480" w:lineRule="auto"/>
        <w:jc w:val="both"/>
        <w:rPr>
          <w:sz w:val="28"/>
          <w:szCs w:val="28"/>
        </w:rPr>
      </w:pPr>
      <w:r>
        <w:rPr>
          <w:sz w:val="28"/>
          <w:szCs w:val="28"/>
        </w:rPr>
        <w:t xml:space="preserve">The DEM serves as the base for further </w:t>
      </w:r>
      <w:r>
        <w:rPr>
          <w:bCs/>
          <w:sz w:val="28"/>
          <w:szCs w:val="28"/>
        </w:rPr>
        <w:t>slope, aspect, and contour analysis</w:t>
      </w:r>
      <w:r>
        <w:rPr>
          <w:sz w:val="28"/>
          <w:szCs w:val="28"/>
        </w:rPr>
        <w:t>.</w:t>
      </w:r>
    </w:p>
    <w:p w14:paraId="2AE16C58" w14:textId="77777777" w:rsidR="006D591C" w:rsidRDefault="006D591C" w:rsidP="00BD38EF">
      <w:pPr>
        <w:spacing w:line="480" w:lineRule="auto"/>
        <w:ind w:left="360"/>
        <w:jc w:val="both"/>
        <w:rPr>
          <w:sz w:val="28"/>
          <w:szCs w:val="28"/>
        </w:rPr>
      </w:pPr>
      <w:r>
        <w:rPr>
          <w:noProof/>
          <w:sz w:val="28"/>
          <w:szCs w:val="28"/>
        </w:rPr>
        <w:lastRenderedPageBreak/>
        <w:drawing>
          <wp:inline distT="0" distB="0" distL="0" distR="0" wp14:anchorId="70A167F1" wp14:editId="7B1D72CC">
            <wp:extent cx="5943600" cy="7696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14:paraId="582931C6" w14:textId="77777777" w:rsidR="004E7BA3" w:rsidRDefault="006D591C" w:rsidP="00BD38EF">
      <w:pPr>
        <w:spacing w:line="480" w:lineRule="auto"/>
        <w:jc w:val="both"/>
        <w:rPr>
          <w:b/>
          <w:bCs/>
          <w:sz w:val="28"/>
          <w:szCs w:val="28"/>
        </w:rPr>
      </w:pPr>
      <w:r>
        <w:rPr>
          <w:b/>
          <w:bCs/>
          <w:sz w:val="28"/>
          <w:szCs w:val="28"/>
        </w:rPr>
        <w:t>Figure 4.3.1: Digital Elevation Model (DEM) of the School Premise</w:t>
      </w:r>
    </w:p>
    <w:p w14:paraId="25063148" w14:textId="4BE62BC0" w:rsidR="006D591C" w:rsidRDefault="006D591C" w:rsidP="00BD38EF">
      <w:pPr>
        <w:spacing w:line="480" w:lineRule="auto"/>
        <w:jc w:val="both"/>
        <w:rPr>
          <w:b/>
          <w:bCs/>
          <w:sz w:val="28"/>
          <w:szCs w:val="28"/>
        </w:rPr>
      </w:pPr>
      <w:r>
        <w:rPr>
          <w:b/>
          <w:bCs/>
          <w:sz w:val="28"/>
          <w:szCs w:val="28"/>
        </w:rPr>
        <w:t>s</w:t>
      </w:r>
    </w:p>
    <w:p w14:paraId="799D4B4E" w14:textId="7E0C7120" w:rsidR="006D591C" w:rsidRDefault="004E7BA3" w:rsidP="00BD38EF">
      <w:pPr>
        <w:spacing w:line="480" w:lineRule="auto"/>
        <w:jc w:val="both"/>
        <w:rPr>
          <w:b/>
          <w:bCs/>
          <w:sz w:val="28"/>
          <w:szCs w:val="28"/>
        </w:rPr>
      </w:pPr>
      <w:r>
        <w:rPr>
          <w:b/>
          <w:bCs/>
          <w:sz w:val="28"/>
          <w:szCs w:val="28"/>
        </w:rPr>
        <w:lastRenderedPageBreak/>
        <w:t>4.3.2 CONTOUR MAPPING</w:t>
      </w:r>
    </w:p>
    <w:p w14:paraId="225ED95D" w14:textId="77777777" w:rsidR="006D591C" w:rsidRDefault="006D591C" w:rsidP="00BD38EF">
      <w:pPr>
        <w:spacing w:line="480" w:lineRule="auto"/>
        <w:jc w:val="both"/>
        <w:rPr>
          <w:sz w:val="28"/>
          <w:szCs w:val="28"/>
        </w:rPr>
      </w:pPr>
      <w:r>
        <w:rPr>
          <w:sz w:val="28"/>
          <w:szCs w:val="28"/>
        </w:rPr>
        <w:t xml:space="preserve">Contour mapping was conducted to visualize </w:t>
      </w:r>
      <w:r>
        <w:rPr>
          <w:bCs/>
          <w:sz w:val="28"/>
          <w:szCs w:val="28"/>
        </w:rPr>
        <w:t>elevation changes and terrain gradients</w:t>
      </w:r>
      <w:r>
        <w:rPr>
          <w:sz w:val="28"/>
          <w:szCs w:val="28"/>
        </w:rPr>
        <w:t xml:space="preserve"> within the school environment. The surveyed elevation data were processed in </w:t>
      </w:r>
      <w:r>
        <w:rPr>
          <w:bCs/>
          <w:sz w:val="28"/>
          <w:szCs w:val="28"/>
        </w:rPr>
        <w:t>Surfer</w:t>
      </w:r>
      <w:r>
        <w:rPr>
          <w:sz w:val="28"/>
          <w:szCs w:val="28"/>
        </w:rPr>
        <w:t xml:space="preserve"> to generate contour lines, which were later imported into </w:t>
      </w:r>
      <w:r>
        <w:rPr>
          <w:bCs/>
          <w:sz w:val="28"/>
          <w:szCs w:val="28"/>
        </w:rPr>
        <w:t>Arc-GIS</w:t>
      </w:r>
      <w:r>
        <w:rPr>
          <w:sz w:val="28"/>
          <w:szCs w:val="28"/>
        </w:rPr>
        <w:t xml:space="preserve"> for spatial overlay and analysis.</w:t>
      </w:r>
    </w:p>
    <w:p w14:paraId="2BC57929" w14:textId="77777777" w:rsidR="006D591C" w:rsidRDefault="006D591C" w:rsidP="00BD38EF">
      <w:pPr>
        <w:spacing w:line="480" w:lineRule="auto"/>
        <w:jc w:val="both"/>
        <w:rPr>
          <w:b/>
          <w:bCs/>
          <w:sz w:val="28"/>
          <w:szCs w:val="28"/>
        </w:rPr>
      </w:pPr>
      <w:r>
        <w:rPr>
          <w:b/>
          <w:bCs/>
          <w:sz w:val="28"/>
          <w:szCs w:val="28"/>
        </w:rPr>
        <w:t>Key Results from Contour Analysis:</w:t>
      </w:r>
    </w:p>
    <w:p w14:paraId="51C5F276" w14:textId="77777777" w:rsidR="006D591C" w:rsidRDefault="006D591C" w:rsidP="006D591C">
      <w:pPr>
        <w:numPr>
          <w:ilvl w:val="0"/>
          <w:numId w:val="19"/>
        </w:numPr>
        <w:spacing w:line="480" w:lineRule="auto"/>
        <w:jc w:val="both"/>
        <w:rPr>
          <w:sz w:val="28"/>
          <w:szCs w:val="28"/>
        </w:rPr>
      </w:pPr>
      <w:r>
        <w:rPr>
          <w:sz w:val="28"/>
          <w:szCs w:val="28"/>
        </w:rPr>
        <w:t>The contour interval was set based on the range of elevation variations in the study area.</w:t>
      </w:r>
    </w:p>
    <w:p w14:paraId="31F3672B" w14:textId="77777777" w:rsidR="006D591C" w:rsidRDefault="006D591C" w:rsidP="006D591C">
      <w:pPr>
        <w:numPr>
          <w:ilvl w:val="0"/>
          <w:numId w:val="19"/>
        </w:numPr>
        <w:spacing w:line="480" w:lineRule="auto"/>
        <w:jc w:val="both"/>
        <w:rPr>
          <w:sz w:val="28"/>
          <w:szCs w:val="28"/>
        </w:rPr>
      </w:pPr>
      <w:r>
        <w:rPr>
          <w:sz w:val="28"/>
          <w:szCs w:val="28"/>
        </w:rPr>
        <w:t>Closely spaced contour lines indicate steep slopes, while widely spaced lines represent gentler slopes.</w:t>
      </w:r>
    </w:p>
    <w:p w14:paraId="61C9AF57" w14:textId="77777777" w:rsidR="006D591C" w:rsidRDefault="006D591C" w:rsidP="006D591C">
      <w:pPr>
        <w:numPr>
          <w:ilvl w:val="0"/>
          <w:numId w:val="19"/>
        </w:numPr>
        <w:spacing w:line="480" w:lineRule="auto"/>
        <w:jc w:val="both"/>
        <w:rPr>
          <w:sz w:val="28"/>
          <w:szCs w:val="28"/>
        </w:rPr>
      </w:pPr>
      <w:r>
        <w:rPr>
          <w:sz w:val="28"/>
          <w:szCs w:val="28"/>
        </w:rPr>
        <w:t>The contour map helps in identifying low-lying areas that may be prone to water logging or flooding.</w:t>
      </w:r>
    </w:p>
    <w:p w14:paraId="11588AD4" w14:textId="77777777" w:rsidR="006D591C" w:rsidRDefault="006D591C" w:rsidP="006D591C">
      <w:pPr>
        <w:numPr>
          <w:ilvl w:val="0"/>
          <w:numId w:val="19"/>
        </w:numPr>
        <w:spacing w:line="480" w:lineRule="auto"/>
        <w:jc w:val="both"/>
        <w:rPr>
          <w:sz w:val="28"/>
          <w:szCs w:val="28"/>
        </w:rPr>
      </w:pPr>
      <w:r>
        <w:rPr>
          <w:sz w:val="28"/>
          <w:szCs w:val="28"/>
        </w:rPr>
        <w:t>The results assist in drainage planning by identifying natural water flow paths.</w:t>
      </w:r>
    </w:p>
    <w:p w14:paraId="0CD2A1EA" w14:textId="77777777" w:rsidR="006D591C" w:rsidRDefault="006D591C" w:rsidP="00BD38EF">
      <w:pPr>
        <w:spacing w:line="480" w:lineRule="auto"/>
        <w:ind w:left="360"/>
        <w:jc w:val="both"/>
        <w:rPr>
          <w:sz w:val="28"/>
          <w:szCs w:val="28"/>
        </w:rPr>
      </w:pPr>
      <w:r>
        <w:rPr>
          <w:noProof/>
          <w:sz w:val="28"/>
          <w:szCs w:val="28"/>
        </w:rPr>
        <w:lastRenderedPageBreak/>
        <w:drawing>
          <wp:inline distT="0" distB="0" distL="0" distR="0" wp14:anchorId="33C9EBD4" wp14:editId="144628ED">
            <wp:extent cx="5265420" cy="4038600"/>
            <wp:effectExtent l="0" t="609600" r="0" b="5905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l="4565" t="9959" r="4782" b="9122"/>
                    <a:stretch>
                      <a:fillRect/>
                    </a:stretch>
                  </pic:blipFill>
                  <pic:spPr bwMode="auto">
                    <a:xfrm rot="-5400000">
                      <a:off x="0" y="0"/>
                      <a:ext cx="5265420" cy="4038600"/>
                    </a:xfrm>
                    <a:prstGeom prst="rect">
                      <a:avLst/>
                    </a:prstGeom>
                    <a:noFill/>
                    <a:ln>
                      <a:noFill/>
                    </a:ln>
                  </pic:spPr>
                </pic:pic>
              </a:graphicData>
            </a:graphic>
          </wp:inline>
        </w:drawing>
      </w:r>
    </w:p>
    <w:p w14:paraId="079A38A5" w14:textId="77777777" w:rsidR="006D591C" w:rsidRDefault="006D591C" w:rsidP="00BD38EF">
      <w:pPr>
        <w:spacing w:line="480" w:lineRule="auto"/>
        <w:jc w:val="both"/>
        <w:rPr>
          <w:sz w:val="28"/>
          <w:szCs w:val="28"/>
        </w:rPr>
      </w:pPr>
      <w:r>
        <w:rPr>
          <w:sz w:val="28"/>
          <w:szCs w:val="28"/>
        </w:rPr>
        <w:t>Figure 4.3.2: Contour Map of the School Premises</w:t>
      </w:r>
    </w:p>
    <w:p w14:paraId="427BD2FB" w14:textId="31757653" w:rsidR="006D591C" w:rsidRDefault="00740A40" w:rsidP="00BD38EF">
      <w:pPr>
        <w:spacing w:line="480" w:lineRule="auto"/>
        <w:jc w:val="both"/>
        <w:rPr>
          <w:b/>
          <w:bCs/>
          <w:sz w:val="28"/>
          <w:szCs w:val="28"/>
        </w:rPr>
      </w:pPr>
      <w:r>
        <w:rPr>
          <w:b/>
          <w:bCs/>
          <w:sz w:val="28"/>
          <w:szCs w:val="28"/>
        </w:rPr>
        <w:t>4.3.3 SLOPE AND TERRAIN ANALYSIS</w:t>
      </w:r>
    </w:p>
    <w:p w14:paraId="2359B423" w14:textId="77777777" w:rsidR="006D591C" w:rsidRDefault="006D591C" w:rsidP="00BD38EF">
      <w:pPr>
        <w:spacing w:line="480" w:lineRule="auto"/>
        <w:jc w:val="both"/>
        <w:rPr>
          <w:sz w:val="28"/>
          <w:szCs w:val="28"/>
        </w:rPr>
      </w:pPr>
      <w:r>
        <w:rPr>
          <w:sz w:val="28"/>
          <w:szCs w:val="28"/>
        </w:rPr>
        <w:t xml:space="preserve">A </w:t>
      </w:r>
      <w:r>
        <w:rPr>
          <w:bCs/>
          <w:sz w:val="28"/>
          <w:szCs w:val="28"/>
        </w:rPr>
        <w:t>slope analysis</w:t>
      </w:r>
      <w:r>
        <w:rPr>
          <w:sz w:val="28"/>
          <w:szCs w:val="28"/>
        </w:rPr>
        <w:t xml:space="preserve"> was conducted to determine </w:t>
      </w:r>
      <w:r>
        <w:rPr>
          <w:bCs/>
          <w:sz w:val="28"/>
          <w:szCs w:val="28"/>
        </w:rPr>
        <w:t>variations in land steepness</w:t>
      </w:r>
      <w:r>
        <w:rPr>
          <w:sz w:val="28"/>
          <w:szCs w:val="28"/>
        </w:rPr>
        <w:t xml:space="preserve"> across the school environment. The slope was computed using the </w:t>
      </w:r>
      <w:r>
        <w:rPr>
          <w:bCs/>
          <w:sz w:val="28"/>
          <w:szCs w:val="28"/>
        </w:rPr>
        <w:t>DEM in ArcGIS</w:t>
      </w:r>
      <w:r>
        <w:rPr>
          <w:sz w:val="28"/>
          <w:szCs w:val="28"/>
        </w:rPr>
        <w:t xml:space="preserve">, with results classified into </w:t>
      </w:r>
      <w:r>
        <w:rPr>
          <w:bCs/>
          <w:sz w:val="28"/>
          <w:szCs w:val="28"/>
        </w:rPr>
        <w:t>different slope categories</w:t>
      </w:r>
      <w:r>
        <w:rPr>
          <w:sz w:val="28"/>
          <w:szCs w:val="28"/>
        </w:rPr>
        <w:t xml:space="preserve"> to assess terrain usability.</w:t>
      </w:r>
    </w:p>
    <w:p w14:paraId="43606B18" w14:textId="77777777" w:rsidR="006D591C" w:rsidRDefault="006D591C" w:rsidP="00BD38EF">
      <w:pPr>
        <w:spacing w:line="480" w:lineRule="auto"/>
        <w:jc w:val="both"/>
        <w:rPr>
          <w:b/>
          <w:bCs/>
          <w:sz w:val="28"/>
          <w:szCs w:val="28"/>
        </w:rPr>
      </w:pPr>
      <w:r>
        <w:rPr>
          <w:bCs/>
          <w:sz w:val="28"/>
          <w:szCs w:val="28"/>
        </w:rPr>
        <w:lastRenderedPageBreak/>
        <w:t>Key Findings from Slope Analysis</w:t>
      </w:r>
      <w:r>
        <w:rPr>
          <w:b/>
          <w:bCs/>
          <w:sz w:val="28"/>
          <w:szCs w:val="28"/>
        </w:rPr>
        <w:t>:</w:t>
      </w:r>
    </w:p>
    <w:p w14:paraId="64F96364" w14:textId="77777777" w:rsidR="006D591C" w:rsidRDefault="006D591C" w:rsidP="006D591C">
      <w:pPr>
        <w:numPr>
          <w:ilvl w:val="0"/>
          <w:numId w:val="20"/>
        </w:numPr>
        <w:spacing w:line="480" w:lineRule="auto"/>
        <w:jc w:val="both"/>
        <w:rPr>
          <w:sz w:val="28"/>
          <w:szCs w:val="28"/>
        </w:rPr>
      </w:pPr>
      <w:r>
        <w:rPr>
          <w:sz w:val="28"/>
          <w:szCs w:val="28"/>
        </w:rPr>
        <w:t>Flat areas (0-5 degrees) are suitable for classroom blocks, play areas, and other infrastructure.</w:t>
      </w:r>
    </w:p>
    <w:p w14:paraId="4E66CDD7" w14:textId="77777777" w:rsidR="006D591C" w:rsidRDefault="006D591C" w:rsidP="006D591C">
      <w:pPr>
        <w:numPr>
          <w:ilvl w:val="0"/>
          <w:numId w:val="20"/>
        </w:numPr>
        <w:spacing w:line="480" w:lineRule="auto"/>
        <w:jc w:val="both"/>
        <w:rPr>
          <w:sz w:val="28"/>
          <w:szCs w:val="28"/>
        </w:rPr>
      </w:pPr>
      <w:r>
        <w:rPr>
          <w:sz w:val="28"/>
          <w:szCs w:val="28"/>
        </w:rPr>
        <w:t>Moderate slopes (5-15 degrees) are manageable for footpaths and minor construction projects.</w:t>
      </w:r>
    </w:p>
    <w:p w14:paraId="58F39B21" w14:textId="77777777" w:rsidR="006D591C" w:rsidRDefault="006D591C" w:rsidP="006D591C">
      <w:pPr>
        <w:numPr>
          <w:ilvl w:val="0"/>
          <w:numId w:val="20"/>
        </w:numPr>
        <w:spacing w:line="480" w:lineRule="auto"/>
        <w:jc w:val="both"/>
        <w:rPr>
          <w:sz w:val="28"/>
          <w:szCs w:val="28"/>
        </w:rPr>
      </w:pPr>
      <w:r>
        <w:rPr>
          <w:sz w:val="28"/>
          <w:szCs w:val="28"/>
        </w:rPr>
        <w:t>Steeper slopes (above 15 degrees) may require erosion control measures or retaining walls to prevent land degradation.</w:t>
      </w:r>
    </w:p>
    <w:p w14:paraId="14931BA8" w14:textId="77777777" w:rsidR="006D591C" w:rsidRDefault="006D591C" w:rsidP="00BD38EF">
      <w:pPr>
        <w:spacing w:line="480" w:lineRule="auto"/>
        <w:ind w:left="360"/>
        <w:jc w:val="both"/>
        <w:rPr>
          <w:sz w:val="28"/>
          <w:szCs w:val="28"/>
        </w:rPr>
      </w:pPr>
      <w:r>
        <w:rPr>
          <w:noProof/>
          <w:sz w:val="28"/>
          <w:szCs w:val="28"/>
        </w:rPr>
        <w:lastRenderedPageBreak/>
        <w:drawing>
          <wp:inline distT="0" distB="0" distL="0" distR="0" wp14:anchorId="29E2979D" wp14:editId="74DF2671">
            <wp:extent cx="5943600" cy="769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14:paraId="6A98A743" w14:textId="77777777" w:rsidR="006D591C" w:rsidRDefault="006D591C" w:rsidP="00BD38EF">
      <w:pPr>
        <w:spacing w:line="480" w:lineRule="auto"/>
        <w:jc w:val="both"/>
        <w:rPr>
          <w:b/>
          <w:bCs/>
          <w:sz w:val="28"/>
          <w:szCs w:val="28"/>
        </w:rPr>
      </w:pPr>
      <w:r>
        <w:rPr>
          <w:b/>
          <w:bCs/>
          <w:sz w:val="28"/>
          <w:szCs w:val="28"/>
        </w:rPr>
        <w:t>Figure 4.3.3: Slope Analysis Map of the School Premises</w:t>
      </w:r>
    </w:p>
    <w:p w14:paraId="00294A21" w14:textId="77777777" w:rsidR="006B68BC" w:rsidRDefault="006B68BC" w:rsidP="00BD38EF">
      <w:pPr>
        <w:spacing w:line="480" w:lineRule="auto"/>
        <w:jc w:val="both"/>
        <w:rPr>
          <w:b/>
          <w:bCs/>
          <w:sz w:val="28"/>
          <w:szCs w:val="28"/>
        </w:rPr>
      </w:pPr>
    </w:p>
    <w:p w14:paraId="7D55AE1F" w14:textId="60047E0F" w:rsidR="006D591C" w:rsidRDefault="006B68BC" w:rsidP="00BD38EF">
      <w:pPr>
        <w:spacing w:line="480" w:lineRule="auto"/>
        <w:jc w:val="both"/>
        <w:rPr>
          <w:b/>
          <w:bCs/>
          <w:sz w:val="28"/>
          <w:szCs w:val="28"/>
        </w:rPr>
      </w:pPr>
      <w:r>
        <w:rPr>
          <w:b/>
          <w:bCs/>
          <w:sz w:val="28"/>
          <w:szCs w:val="28"/>
        </w:rPr>
        <w:lastRenderedPageBreak/>
        <w:t>4.3.4 SIGNIFICANCE OF TOPOGRAPHICAL ANALYSIS RESULTS</w:t>
      </w:r>
    </w:p>
    <w:p w14:paraId="5B05D3F8" w14:textId="77777777" w:rsidR="006D591C" w:rsidRDefault="006D591C" w:rsidP="00BD38EF">
      <w:pPr>
        <w:spacing w:line="480" w:lineRule="auto"/>
        <w:jc w:val="both"/>
        <w:rPr>
          <w:sz w:val="28"/>
          <w:szCs w:val="28"/>
        </w:rPr>
      </w:pPr>
      <w:r>
        <w:rPr>
          <w:sz w:val="28"/>
          <w:szCs w:val="28"/>
        </w:rPr>
        <w:t>The results of the topographical analysis provide essential insights for school management, infrastructure development, and environmental sustainability. These findings contribute to:</w:t>
      </w:r>
    </w:p>
    <w:p w14:paraId="09A1C2EA" w14:textId="77777777" w:rsidR="006D591C" w:rsidRDefault="006D591C" w:rsidP="006D591C">
      <w:pPr>
        <w:numPr>
          <w:ilvl w:val="0"/>
          <w:numId w:val="21"/>
        </w:numPr>
        <w:spacing w:line="480" w:lineRule="auto"/>
        <w:jc w:val="both"/>
        <w:rPr>
          <w:sz w:val="28"/>
          <w:szCs w:val="28"/>
        </w:rPr>
      </w:pPr>
      <w:r>
        <w:rPr>
          <w:sz w:val="28"/>
          <w:szCs w:val="28"/>
        </w:rPr>
        <w:t>Better infrastructure planning: Ensuring that new buildings and roads are constructed on stable ground.</w:t>
      </w:r>
    </w:p>
    <w:p w14:paraId="1DBF3B1D" w14:textId="77777777" w:rsidR="006D591C" w:rsidRDefault="006D591C" w:rsidP="006D591C">
      <w:pPr>
        <w:numPr>
          <w:ilvl w:val="0"/>
          <w:numId w:val="21"/>
        </w:numPr>
        <w:spacing w:line="480" w:lineRule="auto"/>
        <w:jc w:val="both"/>
        <w:rPr>
          <w:sz w:val="28"/>
          <w:szCs w:val="28"/>
        </w:rPr>
      </w:pPr>
      <w:r>
        <w:rPr>
          <w:sz w:val="28"/>
          <w:szCs w:val="28"/>
        </w:rPr>
        <w:t>Improved drainage management: Reducing the risk of flooding and water stagnation within the school premises.</w:t>
      </w:r>
    </w:p>
    <w:p w14:paraId="4C4B928A" w14:textId="77777777" w:rsidR="006D591C" w:rsidRDefault="006D591C" w:rsidP="006D591C">
      <w:pPr>
        <w:numPr>
          <w:ilvl w:val="0"/>
          <w:numId w:val="21"/>
        </w:numPr>
        <w:spacing w:line="480" w:lineRule="auto"/>
        <w:jc w:val="both"/>
        <w:rPr>
          <w:sz w:val="28"/>
          <w:szCs w:val="28"/>
        </w:rPr>
      </w:pPr>
      <w:r>
        <w:rPr>
          <w:sz w:val="28"/>
          <w:szCs w:val="28"/>
        </w:rPr>
        <w:t>Enhanced safety measures: Identifying steep areas that may require protective barriers or adjustments in land use planning.</w:t>
      </w:r>
    </w:p>
    <w:p w14:paraId="0A418B28" w14:textId="77777777" w:rsidR="006D591C" w:rsidRDefault="006D591C" w:rsidP="006D591C">
      <w:pPr>
        <w:numPr>
          <w:ilvl w:val="0"/>
          <w:numId w:val="21"/>
        </w:numPr>
        <w:spacing w:line="480" w:lineRule="auto"/>
        <w:jc w:val="both"/>
        <w:rPr>
          <w:sz w:val="28"/>
          <w:szCs w:val="28"/>
        </w:rPr>
      </w:pPr>
      <w:r>
        <w:rPr>
          <w:sz w:val="28"/>
          <w:szCs w:val="28"/>
        </w:rPr>
        <w:t>Sustainable land use: Helping decision-makers optimize space utilization while considering terrain constraints.</w:t>
      </w:r>
    </w:p>
    <w:p w14:paraId="0F843AE7" w14:textId="77777777" w:rsidR="006D591C" w:rsidRDefault="006D591C" w:rsidP="00BD38EF">
      <w:pPr>
        <w:spacing w:line="480" w:lineRule="auto"/>
        <w:jc w:val="both"/>
        <w:rPr>
          <w:sz w:val="28"/>
          <w:szCs w:val="28"/>
        </w:rPr>
      </w:pPr>
      <w:r>
        <w:rPr>
          <w:sz w:val="28"/>
          <w:szCs w:val="28"/>
        </w:rPr>
        <w:t>The topographical analysis results form an integral part of the Land Information System (LIS), ensuring that spatial data is not only stored but also analyzed for informed decision-making in school infrastructure management.</w:t>
      </w:r>
    </w:p>
    <w:p w14:paraId="5ED45A53" w14:textId="1B1C0BC0" w:rsidR="006D591C" w:rsidRDefault="00AC03AC" w:rsidP="00BD38EF">
      <w:pPr>
        <w:spacing w:line="480" w:lineRule="auto"/>
        <w:jc w:val="both"/>
        <w:rPr>
          <w:b/>
          <w:bCs/>
          <w:sz w:val="28"/>
          <w:szCs w:val="28"/>
        </w:rPr>
      </w:pPr>
      <w:r>
        <w:rPr>
          <w:b/>
          <w:bCs/>
          <w:sz w:val="28"/>
          <w:szCs w:val="28"/>
        </w:rPr>
        <w:t>4.4 NON-SPATIAL DATA RESULTS</w:t>
      </w:r>
    </w:p>
    <w:p w14:paraId="139A1B04" w14:textId="77777777" w:rsidR="006D591C" w:rsidRDefault="006D591C" w:rsidP="00BD38EF">
      <w:pPr>
        <w:spacing w:line="480" w:lineRule="auto"/>
        <w:jc w:val="both"/>
        <w:rPr>
          <w:sz w:val="28"/>
          <w:szCs w:val="28"/>
        </w:rPr>
      </w:pPr>
      <w:r>
        <w:rPr>
          <w:sz w:val="28"/>
          <w:szCs w:val="28"/>
        </w:rPr>
        <w:t xml:space="preserve">Non-spatial data results refer to the descriptive information associated with various school facilities, buildings, and infrastructure. Unlike spatial data, which provides geometric representations of features (such as school boundaries, </w:t>
      </w:r>
      <w:r>
        <w:rPr>
          <w:sz w:val="28"/>
          <w:szCs w:val="28"/>
        </w:rPr>
        <w:lastRenderedPageBreak/>
        <w:t>buildings, and roads), non-spatial data includes textual and numerical attributes that help in facility management and decision-making.</w:t>
      </w:r>
    </w:p>
    <w:p w14:paraId="1A0B1B68" w14:textId="77777777" w:rsidR="006D591C" w:rsidRDefault="006D591C" w:rsidP="00BD38EF">
      <w:pPr>
        <w:spacing w:line="480" w:lineRule="auto"/>
        <w:jc w:val="both"/>
        <w:rPr>
          <w:sz w:val="28"/>
          <w:szCs w:val="28"/>
        </w:rPr>
      </w:pPr>
      <w:r>
        <w:rPr>
          <w:sz w:val="28"/>
          <w:szCs w:val="28"/>
        </w:rPr>
        <w:t>The non-spatial data collected in this study were integrated into the Land Information System (LIS) to enhance school administration, infrastructure monitoring, and resource planning. The data were structured in tabular format and linked to corresponding spatial features in ArcGIS using unique identifiers.</w:t>
      </w:r>
    </w:p>
    <w:p w14:paraId="37272C0A" w14:textId="540F116E" w:rsidR="006D591C" w:rsidRPr="00AC03AC" w:rsidRDefault="00AC03AC" w:rsidP="00BD38EF">
      <w:pPr>
        <w:spacing w:line="480" w:lineRule="auto"/>
        <w:jc w:val="both"/>
        <w:rPr>
          <w:b/>
          <w:bCs/>
          <w:sz w:val="28"/>
          <w:szCs w:val="28"/>
        </w:rPr>
      </w:pPr>
      <w:r w:rsidRPr="00AC03AC">
        <w:rPr>
          <w:b/>
          <w:bCs/>
          <w:sz w:val="28"/>
          <w:szCs w:val="28"/>
        </w:rPr>
        <w:t>4.4.1 ATTRIBUTE DATA FOR SCHOOL BUILDINGS</w:t>
      </w:r>
    </w:p>
    <w:p w14:paraId="74D14B81" w14:textId="77777777" w:rsidR="006D591C" w:rsidRDefault="006D591C" w:rsidP="00BD38EF">
      <w:pPr>
        <w:spacing w:line="480" w:lineRule="auto"/>
        <w:jc w:val="both"/>
        <w:rPr>
          <w:sz w:val="28"/>
          <w:szCs w:val="28"/>
        </w:rPr>
      </w:pPr>
      <w:r>
        <w:rPr>
          <w:sz w:val="28"/>
          <w:szCs w:val="28"/>
        </w:rPr>
        <w:t>The non-spatial attributes for classrooms, staff rooms, laboratories, and administrative offices were recorded and organized in a database. Each building was assigned a unique identifier (Building ID), allowing for easy retrieval of information in GIS.</w:t>
      </w:r>
    </w:p>
    <w:p w14:paraId="1C4A85D5" w14:textId="77777777" w:rsidR="006D591C" w:rsidRDefault="006D591C" w:rsidP="00BD38EF">
      <w:pPr>
        <w:spacing w:line="360" w:lineRule="auto"/>
        <w:jc w:val="both"/>
        <w:rPr>
          <w:sz w:val="28"/>
          <w:szCs w:val="28"/>
        </w:rPr>
      </w:pPr>
      <w:r>
        <w:rPr>
          <w:sz w:val="28"/>
          <w:szCs w:val="28"/>
        </w:rPr>
        <w:t>Key Attributes for Buildings:</w:t>
      </w:r>
    </w:p>
    <w:p w14:paraId="71FCFA7E" w14:textId="77777777" w:rsidR="006D591C" w:rsidRDefault="006D591C" w:rsidP="006D591C">
      <w:pPr>
        <w:numPr>
          <w:ilvl w:val="0"/>
          <w:numId w:val="22"/>
        </w:numPr>
        <w:spacing w:line="360" w:lineRule="auto"/>
        <w:jc w:val="both"/>
        <w:rPr>
          <w:sz w:val="28"/>
          <w:szCs w:val="28"/>
        </w:rPr>
      </w:pPr>
      <w:r>
        <w:rPr>
          <w:sz w:val="28"/>
          <w:szCs w:val="28"/>
        </w:rPr>
        <w:t>Building Name/ID (e.g., Classroom Block A, Staff Room 1)</w:t>
      </w:r>
    </w:p>
    <w:p w14:paraId="1122A3DF" w14:textId="77777777" w:rsidR="006D591C" w:rsidRDefault="006D591C" w:rsidP="006D591C">
      <w:pPr>
        <w:numPr>
          <w:ilvl w:val="0"/>
          <w:numId w:val="22"/>
        </w:numPr>
        <w:spacing w:line="360" w:lineRule="auto"/>
        <w:jc w:val="both"/>
        <w:rPr>
          <w:sz w:val="28"/>
          <w:szCs w:val="28"/>
        </w:rPr>
      </w:pPr>
      <w:r>
        <w:rPr>
          <w:sz w:val="28"/>
          <w:szCs w:val="28"/>
        </w:rPr>
        <w:t>Building Type (Classroom, Laboratory, Office, Library, Hall)</w:t>
      </w:r>
    </w:p>
    <w:p w14:paraId="78F54B4B" w14:textId="77777777" w:rsidR="006D591C" w:rsidRDefault="006D591C" w:rsidP="006D591C">
      <w:pPr>
        <w:numPr>
          <w:ilvl w:val="0"/>
          <w:numId w:val="22"/>
        </w:numPr>
        <w:spacing w:line="360" w:lineRule="auto"/>
        <w:jc w:val="both"/>
        <w:rPr>
          <w:sz w:val="28"/>
          <w:szCs w:val="28"/>
        </w:rPr>
      </w:pPr>
      <w:r>
        <w:rPr>
          <w:sz w:val="28"/>
          <w:szCs w:val="28"/>
        </w:rPr>
        <w:t>Primary Use (Teaching, Administration, Storage, Utility)</w:t>
      </w:r>
    </w:p>
    <w:p w14:paraId="75567FAB" w14:textId="77777777" w:rsidR="006D591C" w:rsidRDefault="006D591C" w:rsidP="00BD38EF">
      <w:pPr>
        <w:spacing w:line="360" w:lineRule="auto"/>
        <w:jc w:val="both"/>
        <w:rPr>
          <w:sz w:val="28"/>
          <w:szCs w:val="28"/>
        </w:rPr>
      </w:pPr>
      <w:r>
        <w:rPr>
          <w:sz w:val="28"/>
          <w:szCs w:val="28"/>
        </w:rPr>
        <w:t>This information was stored in ArcGIS attribute tables and linked to the digitized building footprints, allowing users to perform queries such as identifying underutilized classrooms or buildings in need of maintenance.</w:t>
      </w:r>
    </w:p>
    <w:p w14:paraId="126CB40B" w14:textId="77777777" w:rsidR="006D591C" w:rsidRDefault="006D591C" w:rsidP="00BD38EF">
      <w:pPr>
        <w:spacing w:line="480" w:lineRule="auto"/>
        <w:jc w:val="both"/>
        <w:rPr>
          <w:sz w:val="28"/>
          <w:szCs w:val="28"/>
        </w:rPr>
      </w:pPr>
      <w:r>
        <w:rPr>
          <w:noProof/>
          <w:sz w:val="28"/>
          <w:szCs w:val="28"/>
        </w:rPr>
        <w:lastRenderedPageBreak/>
        <w:drawing>
          <wp:inline distT="0" distB="0" distL="0" distR="0" wp14:anchorId="2FD2B709" wp14:editId="41C4A305">
            <wp:extent cx="5646420" cy="4450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6420" cy="4450080"/>
                    </a:xfrm>
                    <a:prstGeom prst="rect">
                      <a:avLst/>
                    </a:prstGeom>
                    <a:noFill/>
                    <a:ln>
                      <a:noFill/>
                    </a:ln>
                  </pic:spPr>
                </pic:pic>
              </a:graphicData>
            </a:graphic>
          </wp:inline>
        </w:drawing>
      </w:r>
    </w:p>
    <w:p w14:paraId="6F43B347" w14:textId="77777777" w:rsidR="006D591C" w:rsidRDefault="006D591C" w:rsidP="00BD38EF">
      <w:pPr>
        <w:spacing w:line="480" w:lineRule="auto"/>
        <w:jc w:val="both"/>
        <w:rPr>
          <w:sz w:val="28"/>
          <w:szCs w:val="28"/>
        </w:rPr>
      </w:pPr>
      <w:r>
        <w:rPr>
          <w:sz w:val="28"/>
          <w:szCs w:val="28"/>
        </w:rPr>
        <w:t>Figure 4.4.2: Sample Attribute Table for School Buildings</w:t>
      </w:r>
    </w:p>
    <w:p w14:paraId="1341AE38" w14:textId="396D97F0" w:rsidR="006D591C" w:rsidRPr="009179A5" w:rsidRDefault="00A05136" w:rsidP="00BD38EF">
      <w:pPr>
        <w:pStyle w:val="Heading2"/>
        <w:spacing w:line="276" w:lineRule="auto"/>
        <w:rPr>
          <w:rFonts w:cs="Times New Roman"/>
          <w:b/>
          <w:bCs/>
          <w:color w:val="000000" w:themeColor="text1"/>
          <w:sz w:val="28"/>
          <w:szCs w:val="28"/>
        </w:rPr>
      </w:pPr>
      <w:r w:rsidRPr="009179A5">
        <w:rPr>
          <w:rFonts w:cs="Times New Roman"/>
          <w:b/>
          <w:bCs/>
          <w:color w:val="000000" w:themeColor="text1"/>
          <w:sz w:val="28"/>
          <w:szCs w:val="28"/>
        </w:rPr>
        <w:t>4.4.3 LINKING NON-SPATIAL DATA WITH GIS</w:t>
      </w:r>
    </w:p>
    <w:p w14:paraId="59C564E5" w14:textId="77777777" w:rsidR="006D591C" w:rsidRDefault="006D591C" w:rsidP="00BD38EF">
      <w:pPr>
        <w:spacing w:line="276" w:lineRule="auto"/>
        <w:jc w:val="both"/>
        <w:rPr>
          <w:sz w:val="28"/>
          <w:szCs w:val="28"/>
        </w:rPr>
      </w:pPr>
      <w:r>
        <w:rPr>
          <w:sz w:val="28"/>
          <w:szCs w:val="28"/>
        </w:rPr>
        <w:t>All non-spatial datasets were linked to their corresponding spatial features in ArcGIS. This integration allows for interactive queries and visual analysis of school facilities. Some of the key functionalities include:</w:t>
      </w:r>
    </w:p>
    <w:p w14:paraId="04BC9B22" w14:textId="77777777" w:rsidR="006D591C" w:rsidRDefault="006D591C" w:rsidP="006D591C">
      <w:pPr>
        <w:numPr>
          <w:ilvl w:val="0"/>
          <w:numId w:val="23"/>
        </w:numPr>
        <w:spacing w:line="276" w:lineRule="auto"/>
        <w:jc w:val="both"/>
        <w:rPr>
          <w:sz w:val="28"/>
          <w:szCs w:val="28"/>
        </w:rPr>
      </w:pPr>
      <w:r>
        <w:rPr>
          <w:sz w:val="28"/>
          <w:szCs w:val="28"/>
        </w:rPr>
        <w:t>Clicking on a building footprint to view its attributes (e.g., building name, building type, &amp; use).</w:t>
      </w:r>
    </w:p>
    <w:p w14:paraId="52981715" w14:textId="77777777" w:rsidR="006D591C" w:rsidRDefault="006D591C" w:rsidP="006D591C">
      <w:pPr>
        <w:numPr>
          <w:ilvl w:val="0"/>
          <w:numId w:val="23"/>
        </w:numPr>
        <w:spacing w:line="276" w:lineRule="auto"/>
        <w:jc w:val="both"/>
        <w:rPr>
          <w:sz w:val="28"/>
          <w:szCs w:val="28"/>
        </w:rPr>
      </w:pPr>
      <w:r>
        <w:rPr>
          <w:sz w:val="28"/>
          <w:szCs w:val="28"/>
        </w:rPr>
        <w:t>Running queries to find classrooms that exceed their maximum student capacity.</w:t>
      </w:r>
    </w:p>
    <w:p w14:paraId="2FBA4F28" w14:textId="77777777" w:rsidR="006D591C" w:rsidRDefault="006D591C" w:rsidP="006D591C">
      <w:pPr>
        <w:numPr>
          <w:ilvl w:val="0"/>
          <w:numId w:val="23"/>
        </w:numPr>
        <w:spacing w:line="276" w:lineRule="auto"/>
        <w:jc w:val="both"/>
        <w:rPr>
          <w:sz w:val="28"/>
          <w:szCs w:val="28"/>
        </w:rPr>
      </w:pPr>
      <w:r>
        <w:rPr>
          <w:sz w:val="28"/>
          <w:szCs w:val="28"/>
        </w:rPr>
        <w:t>Generating reports on the maintenance history of infrastructure.</w:t>
      </w:r>
    </w:p>
    <w:p w14:paraId="197B72CC" w14:textId="77777777" w:rsidR="006D591C" w:rsidRDefault="006D591C" w:rsidP="00BD38EF">
      <w:pPr>
        <w:spacing w:line="480" w:lineRule="auto"/>
        <w:jc w:val="both"/>
        <w:rPr>
          <w:sz w:val="28"/>
          <w:szCs w:val="28"/>
        </w:rPr>
      </w:pPr>
      <w:r>
        <w:rPr>
          <w:noProof/>
          <w:sz w:val="28"/>
          <w:szCs w:val="28"/>
        </w:rPr>
        <w:lastRenderedPageBreak/>
        <w:drawing>
          <wp:inline distT="0" distB="0" distL="0" distR="0" wp14:anchorId="2FAECCFC" wp14:editId="5FFAB50A">
            <wp:extent cx="5943600" cy="3147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147060"/>
                    </a:xfrm>
                    <a:prstGeom prst="rect">
                      <a:avLst/>
                    </a:prstGeom>
                    <a:noFill/>
                    <a:ln>
                      <a:noFill/>
                    </a:ln>
                  </pic:spPr>
                </pic:pic>
              </a:graphicData>
            </a:graphic>
          </wp:inline>
        </w:drawing>
      </w:r>
      <w:r>
        <w:rPr>
          <w:sz w:val="28"/>
          <w:szCs w:val="28"/>
        </w:rPr>
        <w:t>Figure 4.4.3: Linking Non-Spatial Data to Spatial Features in ArcGIS</w:t>
      </w:r>
    </w:p>
    <w:p w14:paraId="2FEFB79B" w14:textId="009CC498" w:rsidR="006D591C" w:rsidRDefault="00936DBF" w:rsidP="00BD38EF">
      <w:pPr>
        <w:spacing w:line="276" w:lineRule="auto"/>
        <w:jc w:val="both"/>
        <w:rPr>
          <w:sz w:val="28"/>
          <w:szCs w:val="28"/>
        </w:rPr>
      </w:pPr>
      <w:r>
        <w:rPr>
          <w:b/>
          <w:sz w:val="28"/>
          <w:szCs w:val="28"/>
        </w:rPr>
        <w:t>4.4.4: SIGNIFICANCE OF NON-SPATIAL DATA IN LI</w:t>
      </w:r>
      <w:r w:rsidR="006D591C">
        <w:rPr>
          <w:b/>
          <w:sz w:val="28"/>
          <w:szCs w:val="28"/>
        </w:rPr>
        <w:t>S</w:t>
      </w:r>
    </w:p>
    <w:p w14:paraId="1A637154" w14:textId="77777777" w:rsidR="006D591C" w:rsidRDefault="006D591C" w:rsidP="00BD38EF">
      <w:pPr>
        <w:spacing w:line="276" w:lineRule="auto"/>
        <w:jc w:val="both"/>
        <w:rPr>
          <w:sz w:val="28"/>
          <w:szCs w:val="28"/>
        </w:rPr>
      </w:pPr>
      <w:r>
        <w:rPr>
          <w:sz w:val="28"/>
          <w:szCs w:val="28"/>
        </w:rPr>
        <w:t>The integration of non-spatial data into the LIS enhances decision-making by providing comprehensive attribute information for school management. These results contribute to:</w:t>
      </w:r>
    </w:p>
    <w:p w14:paraId="73FF69F2" w14:textId="77777777" w:rsidR="006D591C" w:rsidRDefault="006D591C" w:rsidP="006D591C">
      <w:pPr>
        <w:numPr>
          <w:ilvl w:val="0"/>
          <w:numId w:val="24"/>
        </w:numPr>
        <w:spacing w:line="276" w:lineRule="auto"/>
        <w:jc w:val="both"/>
        <w:rPr>
          <w:sz w:val="28"/>
          <w:szCs w:val="28"/>
        </w:rPr>
      </w:pPr>
      <w:r>
        <w:rPr>
          <w:sz w:val="28"/>
          <w:szCs w:val="28"/>
        </w:rPr>
        <w:t>Effective Resource Allocation: Ensuring that classrooms, offices, and other facilities are optimally utilized.</w:t>
      </w:r>
    </w:p>
    <w:p w14:paraId="28905F3A" w14:textId="77777777" w:rsidR="006D591C" w:rsidRDefault="006D591C" w:rsidP="006D591C">
      <w:pPr>
        <w:numPr>
          <w:ilvl w:val="0"/>
          <w:numId w:val="24"/>
        </w:numPr>
        <w:spacing w:line="276" w:lineRule="auto"/>
        <w:jc w:val="both"/>
        <w:rPr>
          <w:sz w:val="28"/>
          <w:szCs w:val="28"/>
        </w:rPr>
      </w:pPr>
      <w:r>
        <w:rPr>
          <w:sz w:val="28"/>
          <w:szCs w:val="28"/>
        </w:rPr>
        <w:t>Infrastructure Maintenance Planning: Monitoring facility conditions and scheduling necessary repairs.</w:t>
      </w:r>
    </w:p>
    <w:p w14:paraId="45A206B7" w14:textId="77777777" w:rsidR="006D591C" w:rsidRDefault="006D591C" w:rsidP="006D591C">
      <w:pPr>
        <w:numPr>
          <w:ilvl w:val="0"/>
          <w:numId w:val="24"/>
        </w:numPr>
        <w:spacing w:line="276" w:lineRule="auto"/>
        <w:jc w:val="both"/>
        <w:rPr>
          <w:sz w:val="28"/>
          <w:szCs w:val="28"/>
        </w:rPr>
      </w:pPr>
      <w:r>
        <w:rPr>
          <w:sz w:val="28"/>
          <w:szCs w:val="28"/>
        </w:rPr>
        <w:t>Improved School Administration: Tracking staff distribution, student population trends, and room assignments.</w:t>
      </w:r>
    </w:p>
    <w:p w14:paraId="73E881BB" w14:textId="77777777" w:rsidR="006D591C" w:rsidRDefault="006D591C" w:rsidP="006D591C">
      <w:pPr>
        <w:numPr>
          <w:ilvl w:val="0"/>
          <w:numId w:val="24"/>
        </w:numPr>
        <w:spacing w:line="276" w:lineRule="auto"/>
        <w:jc w:val="both"/>
        <w:rPr>
          <w:sz w:val="28"/>
          <w:szCs w:val="28"/>
        </w:rPr>
      </w:pPr>
      <w:r>
        <w:rPr>
          <w:sz w:val="28"/>
          <w:szCs w:val="28"/>
        </w:rPr>
        <w:t>Emergency Preparedness: Identifying critical infrastructure that requires regular inspections and safety measures.</w:t>
      </w:r>
    </w:p>
    <w:p w14:paraId="39C5C850" w14:textId="77777777" w:rsidR="006D591C" w:rsidRDefault="006D591C" w:rsidP="00BD38EF">
      <w:pPr>
        <w:spacing w:line="276" w:lineRule="auto"/>
        <w:jc w:val="both"/>
        <w:rPr>
          <w:sz w:val="28"/>
          <w:szCs w:val="28"/>
        </w:rPr>
      </w:pPr>
      <w:r>
        <w:rPr>
          <w:sz w:val="28"/>
          <w:szCs w:val="28"/>
        </w:rPr>
        <w:t>The non-spatial data results demonstrate how a Land Information System (LIS) can support school facility management by combining spatial visualization with detailed attribute data. This information is essential for long-term planning, policy-making, and efficient school operations.</w:t>
      </w:r>
    </w:p>
    <w:p w14:paraId="73A275C2" w14:textId="66E570D8" w:rsidR="006D591C" w:rsidRPr="009179A5" w:rsidRDefault="00F87FEE" w:rsidP="00BD38EF">
      <w:pPr>
        <w:pStyle w:val="Heading2"/>
        <w:rPr>
          <w:rFonts w:cs="Times New Roman"/>
          <w:b/>
          <w:bCs/>
          <w:color w:val="000000" w:themeColor="text1"/>
          <w:sz w:val="28"/>
          <w:szCs w:val="28"/>
        </w:rPr>
      </w:pPr>
      <w:r w:rsidRPr="009179A5">
        <w:rPr>
          <w:rFonts w:cs="Times New Roman"/>
          <w:b/>
          <w:bCs/>
          <w:color w:val="000000" w:themeColor="text1"/>
          <w:sz w:val="28"/>
          <w:szCs w:val="28"/>
        </w:rPr>
        <w:lastRenderedPageBreak/>
        <w:t>4.5 QUERY EXECUTION AND RESULTS</w:t>
      </w:r>
    </w:p>
    <w:p w14:paraId="3A8C855E" w14:textId="77777777" w:rsidR="006D591C" w:rsidRDefault="006D591C" w:rsidP="00BD38EF">
      <w:pPr>
        <w:spacing w:line="480" w:lineRule="auto"/>
        <w:rPr>
          <w:sz w:val="28"/>
          <w:szCs w:val="28"/>
        </w:rPr>
      </w:pPr>
      <w:r>
        <w:rPr>
          <w:sz w:val="28"/>
          <w:szCs w:val="28"/>
        </w:rPr>
        <w:t>With the integrated database, queries were performed in ArcGIS to extract specific information about the school environment. These queries help in analyzing building usage, staff distribution, facility conditions, and space utilization.</w:t>
      </w:r>
    </w:p>
    <w:p w14:paraId="3BE54496" w14:textId="77777777" w:rsidR="006D591C" w:rsidRDefault="006D591C" w:rsidP="00BD38EF">
      <w:pPr>
        <w:spacing w:line="480" w:lineRule="auto"/>
        <w:rPr>
          <w:b/>
          <w:bCs/>
          <w:sz w:val="28"/>
          <w:szCs w:val="28"/>
        </w:rPr>
      </w:pPr>
      <w:r>
        <w:rPr>
          <w:b/>
          <w:bCs/>
          <w:sz w:val="28"/>
          <w:szCs w:val="28"/>
        </w:rPr>
        <w:t>Example Query Results:</w:t>
      </w:r>
    </w:p>
    <w:p w14:paraId="6584F55F" w14:textId="77777777" w:rsidR="006D591C" w:rsidRDefault="006D591C" w:rsidP="006D591C">
      <w:pPr>
        <w:numPr>
          <w:ilvl w:val="0"/>
          <w:numId w:val="51"/>
        </w:numPr>
        <w:spacing w:line="480" w:lineRule="auto"/>
        <w:rPr>
          <w:sz w:val="28"/>
          <w:szCs w:val="28"/>
        </w:rPr>
      </w:pPr>
      <w:r>
        <w:rPr>
          <w:b/>
          <w:bCs/>
          <w:sz w:val="28"/>
          <w:szCs w:val="28"/>
        </w:rPr>
        <w:t>Mapping Distribution of Staff Offices:</w:t>
      </w:r>
      <w:r>
        <w:rPr>
          <w:sz w:val="28"/>
          <w:szCs w:val="28"/>
        </w:rPr>
        <w:br/>
      </w:r>
      <w:r>
        <w:rPr>
          <w:b/>
          <w:bCs/>
          <w:sz w:val="28"/>
          <w:szCs w:val="28"/>
        </w:rPr>
        <w:t>Query:</w:t>
      </w:r>
      <w:r>
        <w:rPr>
          <w:sz w:val="28"/>
          <w:szCs w:val="28"/>
        </w:rPr>
        <w:t xml:space="preserve"> "Show all staff offices"</w:t>
      </w:r>
      <w:r>
        <w:rPr>
          <w:sz w:val="28"/>
          <w:szCs w:val="28"/>
        </w:rPr>
        <w:br/>
        <w:t>Result: A spatial representation of staff office locations was displayed, ensuring adequate office space allocation.</w:t>
      </w:r>
    </w:p>
    <w:p w14:paraId="38C63745" w14:textId="77777777" w:rsidR="006D591C" w:rsidRDefault="006D591C" w:rsidP="00BD38EF">
      <w:pPr>
        <w:spacing w:line="480" w:lineRule="auto"/>
        <w:rPr>
          <w:sz w:val="28"/>
          <w:szCs w:val="28"/>
        </w:rPr>
      </w:pPr>
      <w:r>
        <w:rPr>
          <w:noProof/>
          <w:sz w:val="28"/>
          <w:szCs w:val="28"/>
        </w:rPr>
        <w:drawing>
          <wp:inline distT="0" distB="0" distL="0" distR="0" wp14:anchorId="30002424" wp14:editId="107734F3">
            <wp:extent cx="5943600" cy="3116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116580"/>
                    </a:xfrm>
                    <a:prstGeom prst="rect">
                      <a:avLst/>
                    </a:prstGeom>
                    <a:noFill/>
                    <a:ln>
                      <a:noFill/>
                    </a:ln>
                  </pic:spPr>
                </pic:pic>
              </a:graphicData>
            </a:graphic>
          </wp:inline>
        </w:drawing>
      </w:r>
    </w:p>
    <w:p w14:paraId="27433247" w14:textId="77777777" w:rsidR="006D591C" w:rsidRDefault="006D591C" w:rsidP="00BD38EF">
      <w:pPr>
        <w:spacing w:line="480" w:lineRule="auto"/>
        <w:rPr>
          <w:sz w:val="28"/>
          <w:szCs w:val="28"/>
        </w:rPr>
      </w:pPr>
      <w:r>
        <w:rPr>
          <w:sz w:val="28"/>
          <w:szCs w:val="28"/>
        </w:rPr>
        <w:t>Figure 4.5.1: Sample Staff room Query Results in Arc-GIS</w:t>
      </w:r>
    </w:p>
    <w:p w14:paraId="57EC89F6" w14:textId="77777777" w:rsidR="006D591C" w:rsidRDefault="006D591C" w:rsidP="006D591C">
      <w:pPr>
        <w:pStyle w:val="ListParagraph"/>
        <w:numPr>
          <w:ilvl w:val="0"/>
          <w:numId w:val="51"/>
        </w:numPr>
        <w:spacing w:line="480" w:lineRule="auto"/>
        <w:rPr>
          <w:sz w:val="28"/>
          <w:szCs w:val="28"/>
        </w:rPr>
      </w:pPr>
      <w:r>
        <w:rPr>
          <w:sz w:val="28"/>
          <w:szCs w:val="28"/>
        </w:rPr>
        <w:t>Mapping Distribution of Class rooms:</w:t>
      </w:r>
      <w:r>
        <w:rPr>
          <w:sz w:val="28"/>
          <w:szCs w:val="28"/>
        </w:rPr>
        <w:br/>
      </w:r>
      <w:r>
        <w:rPr>
          <w:b/>
          <w:bCs/>
          <w:sz w:val="28"/>
          <w:szCs w:val="28"/>
        </w:rPr>
        <w:t>Query:</w:t>
      </w:r>
      <w:r>
        <w:rPr>
          <w:sz w:val="28"/>
          <w:szCs w:val="28"/>
        </w:rPr>
        <w:t xml:space="preserve"> "Show all Class rooms"</w:t>
      </w:r>
      <w:r>
        <w:rPr>
          <w:sz w:val="28"/>
          <w:szCs w:val="28"/>
        </w:rPr>
        <w:br/>
      </w:r>
      <w:r>
        <w:rPr>
          <w:sz w:val="28"/>
          <w:szCs w:val="28"/>
        </w:rPr>
        <w:lastRenderedPageBreak/>
        <w:t>Result: A spatial representation of class room locations was displayed, ensuring adequate office space allocation.</w:t>
      </w:r>
    </w:p>
    <w:p w14:paraId="287576BD" w14:textId="77777777" w:rsidR="006D591C" w:rsidRDefault="006D591C" w:rsidP="00BD38EF">
      <w:pPr>
        <w:spacing w:line="480" w:lineRule="auto"/>
        <w:rPr>
          <w:b/>
          <w:bCs/>
          <w:sz w:val="28"/>
          <w:szCs w:val="28"/>
        </w:rPr>
      </w:pPr>
      <w:r>
        <w:rPr>
          <w:b/>
          <w:noProof/>
          <w:sz w:val="28"/>
          <w:szCs w:val="28"/>
        </w:rPr>
        <w:drawing>
          <wp:inline distT="0" distB="0" distL="0" distR="0" wp14:anchorId="483706C6" wp14:editId="020BB220">
            <wp:extent cx="5943600" cy="3147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147060"/>
                    </a:xfrm>
                    <a:prstGeom prst="rect">
                      <a:avLst/>
                    </a:prstGeom>
                    <a:noFill/>
                    <a:ln>
                      <a:noFill/>
                    </a:ln>
                  </pic:spPr>
                </pic:pic>
              </a:graphicData>
            </a:graphic>
          </wp:inline>
        </w:drawing>
      </w:r>
    </w:p>
    <w:p w14:paraId="3D58F85E" w14:textId="77777777" w:rsidR="006D591C" w:rsidRDefault="006D591C" w:rsidP="00BD38EF">
      <w:pPr>
        <w:spacing w:line="480" w:lineRule="auto"/>
        <w:rPr>
          <w:sz w:val="28"/>
          <w:szCs w:val="28"/>
        </w:rPr>
      </w:pPr>
      <w:r>
        <w:rPr>
          <w:sz w:val="28"/>
          <w:szCs w:val="28"/>
        </w:rPr>
        <w:t>Figure 4.5.2: Sample Class room Query Results in ArcGIS</w:t>
      </w:r>
    </w:p>
    <w:p w14:paraId="193D0179" w14:textId="77777777" w:rsidR="006D591C" w:rsidRDefault="006D591C" w:rsidP="00BD38EF">
      <w:pPr>
        <w:spacing w:line="480" w:lineRule="auto"/>
        <w:rPr>
          <w:sz w:val="28"/>
          <w:szCs w:val="28"/>
        </w:rPr>
      </w:pPr>
    </w:p>
    <w:p w14:paraId="546E31D5" w14:textId="77777777" w:rsidR="006D591C" w:rsidRDefault="006D591C" w:rsidP="00BD38EF">
      <w:pPr>
        <w:widowControl w:val="0"/>
        <w:tabs>
          <w:tab w:val="left" w:pos="0"/>
        </w:tabs>
        <w:autoSpaceDE w:val="0"/>
        <w:autoSpaceDN w:val="0"/>
        <w:spacing w:before="73" w:line="360" w:lineRule="auto"/>
        <w:ind w:right="479"/>
        <w:jc w:val="both"/>
        <w:rPr>
          <w:sz w:val="28"/>
          <w:szCs w:val="28"/>
        </w:rPr>
      </w:pPr>
    </w:p>
    <w:p w14:paraId="227A9F08" w14:textId="77777777" w:rsidR="006D591C" w:rsidRDefault="006D591C" w:rsidP="00BD38EF">
      <w:pPr>
        <w:widowControl w:val="0"/>
        <w:tabs>
          <w:tab w:val="left" w:pos="0"/>
        </w:tabs>
        <w:autoSpaceDE w:val="0"/>
        <w:autoSpaceDN w:val="0"/>
        <w:spacing w:before="73" w:line="360" w:lineRule="auto"/>
        <w:ind w:right="479"/>
        <w:jc w:val="both"/>
        <w:rPr>
          <w:sz w:val="28"/>
          <w:szCs w:val="28"/>
        </w:rPr>
      </w:pPr>
    </w:p>
    <w:p w14:paraId="5533C9E6" w14:textId="77777777" w:rsidR="006D591C" w:rsidRDefault="006D591C" w:rsidP="00BD38EF">
      <w:pPr>
        <w:widowControl w:val="0"/>
        <w:tabs>
          <w:tab w:val="left" w:pos="0"/>
        </w:tabs>
        <w:autoSpaceDE w:val="0"/>
        <w:autoSpaceDN w:val="0"/>
        <w:spacing w:before="73" w:line="360" w:lineRule="auto"/>
        <w:ind w:right="479"/>
        <w:jc w:val="both"/>
        <w:rPr>
          <w:sz w:val="28"/>
          <w:szCs w:val="28"/>
        </w:rPr>
      </w:pPr>
    </w:p>
    <w:p w14:paraId="3ED56E25" w14:textId="77777777" w:rsidR="006D591C" w:rsidRDefault="006D591C" w:rsidP="00BD38EF">
      <w:pPr>
        <w:widowControl w:val="0"/>
        <w:tabs>
          <w:tab w:val="left" w:pos="0"/>
        </w:tabs>
        <w:autoSpaceDE w:val="0"/>
        <w:autoSpaceDN w:val="0"/>
        <w:spacing w:before="73" w:line="360" w:lineRule="auto"/>
        <w:ind w:right="479"/>
        <w:jc w:val="both"/>
        <w:rPr>
          <w:sz w:val="28"/>
          <w:szCs w:val="28"/>
        </w:rPr>
      </w:pPr>
    </w:p>
    <w:p w14:paraId="1CEF695F" w14:textId="77777777" w:rsidR="006D591C" w:rsidRDefault="006D591C" w:rsidP="00BD38EF">
      <w:pPr>
        <w:widowControl w:val="0"/>
        <w:tabs>
          <w:tab w:val="left" w:pos="0"/>
        </w:tabs>
        <w:autoSpaceDE w:val="0"/>
        <w:autoSpaceDN w:val="0"/>
        <w:spacing w:before="73" w:line="360" w:lineRule="auto"/>
        <w:ind w:right="479"/>
        <w:jc w:val="both"/>
        <w:rPr>
          <w:sz w:val="28"/>
          <w:szCs w:val="28"/>
        </w:rPr>
      </w:pPr>
    </w:p>
    <w:p w14:paraId="27AA1284" w14:textId="77777777" w:rsidR="006D591C" w:rsidRDefault="006D591C" w:rsidP="00BD38EF">
      <w:pPr>
        <w:widowControl w:val="0"/>
        <w:tabs>
          <w:tab w:val="left" w:pos="0"/>
        </w:tabs>
        <w:autoSpaceDE w:val="0"/>
        <w:autoSpaceDN w:val="0"/>
        <w:spacing w:before="73" w:line="360" w:lineRule="auto"/>
        <w:ind w:right="479"/>
        <w:jc w:val="both"/>
        <w:rPr>
          <w:sz w:val="28"/>
          <w:szCs w:val="28"/>
        </w:rPr>
      </w:pPr>
    </w:p>
    <w:p w14:paraId="31E953E9" w14:textId="77777777" w:rsidR="006D591C" w:rsidRDefault="006D591C" w:rsidP="006D591C">
      <w:pPr>
        <w:spacing w:line="480" w:lineRule="auto"/>
        <w:rPr>
          <w:sz w:val="28"/>
          <w:szCs w:val="28"/>
        </w:rPr>
      </w:pPr>
    </w:p>
    <w:p w14:paraId="3A96BF17" w14:textId="77777777" w:rsidR="006D591C" w:rsidRDefault="006D591C" w:rsidP="006D591C">
      <w:pPr>
        <w:spacing w:line="480" w:lineRule="auto"/>
        <w:rPr>
          <w:b/>
        </w:rPr>
      </w:pPr>
    </w:p>
    <w:p w14:paraId="5F44E32A" w14:textId="77777777" w:rsidR="006D591C" w:rsidRDefault="006D591C" w:rsidP="00BD38EF">
      <w:pPr>
        <w:spacing w:line="480" w:lineRule="auto"/>
        <w:jc w:val="center"/>
        <w:rPr>
          <w:rFonts w:eastAsia="Times New Roman"/>
          <w:b/>
          <w:sz w:val="26"/>
        </w:rPr>
      </w:pPr>
      <w:r w:rsidRPr="00B54EC4">
        <w:rPr>
          <w:b/>
        </w:rPr>
        <w:lastRenderedPageBreak/>
        <w:t>CHAPTER FIVE</w:t>
      </w:r>
    </w:p>
    <w:p w14:paraId="70CBB412" w14:textId="77777777" w:rsidR="006D591C" w:rsidRDefault="006D591C" w:rsidP="00BD38EF">
      <w:pPr>
        <w:widowControl w:val="0"/>
        <w:tabs>
          <w:tab w:val="left" w:pos="1060"/>
          <w:tab w:val="left" w:pos="1061"/>
        </w:tabs>
        <w:autoSpaceDE w:val="0"/>
        <w:autoSpaceDN w:val="0"/>
      </w:pPr>
    </w:p>
    <w:p w14:paraId="51C8135E" w14:textId="77777777" w:rsidR="006D591C" w:rsidRPr="00A21D2D" w:rsidRDefault="006D591C" w:rsidP="00BD38EF">
      <w:pPr>
        <w:rPr>
          <w:b/>
          <w:bCs/>
        </w:rPr>
      </w:pPr>
      <w:r w:rsidRPr="00A21D2D">
        <w:rPr>
          <w:b/>
          <w:bCs/>
        </w:rPr>
        <w:t>5.0</w:t>
      </w:r>
      <w:r w:rsidRPr="00A21D2D">
        <w:rPr>
          <w:b/>
          <w:bCs/>
        </w:rPr>
        <w:tab/>
        <w:t>COSTING, SUMMARY, PROBLEMS ENCOUNTERED, CONCLUSION AND RECOMMENDATION</w:t>
      </w:r>
    </w:p>
    <w:p w14:paraId="039BEEAB" w14:textId="77777777" w:rsidR="006D591C" w:rsidRPr="00A21D2D" w:rsidRDefault="006D591C" w:rsidP="00BD38EF">
      <w:r w:rsidRPr="00A21D2D">
        <w:rPr>
          <w:b/>
          <w:bCs/>
        </w:rPr>
        <w:t>5.1</w:t>
      </w:r>
      <w:r w:rsidRPr="00A21D2D">
        <w:rPr>
          <w:b/>
          <w:bCs/>
        </w:rPr>
        <w:tab/>
        <w:t>COSTING</w:t>
      </w:r>
    </w:p>
    <w:p w14:paraId="101FD0B8" w14:textId="77777777" w:rsidR="006D591C" w:rsidRPr="00A21D2D" w:rsidRDefault="006D591C" w:rsidP="00BD38EF">
      <w:pPr>
        <w:jc w:val="both"/>
      </w:pPr>
      <w:r w:rsidRPr="00A21D2D">
        <w:rPr>
          <w:rFonts w:eastAsia="Calibri"/>
        </w:rPr>
        <w:t>The costing of this project was done using the Nigeria Institution of Surveyor's (NIS) professional scale of fees for consultant in the construction industry. This stage shows the total cost that was spent on the project from day one to the final stage.</w:t>
      </w:r>
    </w:p>
    <w:p w14:paraId="2F96D7F8" w14:textId="77777777" w:rsidR="006D591C" w:rsidRPr="00A21D2D" w:rsidRDefault="006D591C" w:rsidP="00BD38EF">
      <w:pPr>
        <w:pStyle w:val="ListParagraph"/>
      </w:pPr>
      <w:r w:rsidRPr="00A21D2D">
        <w:rPr>
          <w:b/>
          <w:bCs/>
        </w:rPr>
        <w:t>RECCI</w:t>
      </w:r>
    </w:p>
    <w:tbl>
      <w:tblPr>
        <w:tblW w:w="9067" w:type="dxa"/>
        <w:tblLook w:val="04A0" w:firstRow="1" w:lastRow="0" w:firstColumn="1" w:lastColumn="0" w:noHBand="0" w:noVBand="1"/>
      </w:tblPr>
      <w:tblGrid>
        <w:gridCol w:w="2985"/>
        <w:gridCol w:w="1407"/>
        <w:gridCol w:w="2005"/>
        <w:gridCol w:w="2670"/>
      </w:tblGrid>
      <w:tr w:rsidR="006D591C" w:rsidRPr="00A21D2D" w14:paraId="67EA56DC" w14:textId="77777777" w:rsidTr="00BD38EF">
        <w:trPr>
          <w:cantSplit/>
          <w:tblHeader/>
        </w:trPr>
        <w:tc>
          <w:tcPr>
            <w:tcW w:w="2985" w:type="dxa"/>
            <w:tcBorders>
              <w:top w:val="single" w:sz="4" w:space="0" w:color="auto"/>
              <w:left w:val="single" w:sz="4" w:space="0" w:color="auto"/>
              <w:bottom w:val="single" w:sz="4" w:space="0" w:color="auto"/>
              <w:right w:val="single" w:sz="4" w:space="0" w:color="auto"/>
            </w:tcBorders>
          </w:tcPr>
          <w:p w14:paraId="48E8169E" w14:textId="77777777" w:rsidR="006D591C" w:rsidRPr="00A21D2D" w:rsidRDefault="006D591C" w:rsidP="00BD38EF">
            <w:r w:rsidRPr="00A21D2D">
              <w:t>PERSONAL/QUALITY</w:t>
            </w:r>
          </w:p>
        </w:tc>
        <w:tc>
          <w:tcPr>
            <w:tcW w:w="1407" w:type="dxa"/>
            <w:tcBorders>
              <w:top w:val="single" w:sz="4" w:space="0" w:color="auto"/>
              <w:left w:val="single" w:sz="4" w:space="0" w:color="auto"/>
              <w:bottom w:val="single" w:sz="4" w:space="0" w:color="auto"/>
              <w:right w:val="single" w:sz="4" w:space="0" w:color="auto"/>
            </w:tcBorders>
          </w:tcPr>
          <w:p w14:paraId="0AB876DB" w14:textId="77777777" w:rsidR="006D591C" w:rsidRPr="00A21D2D" w:rsidRDefault="006D591C" w:rsidP="00BD38EF">
            <w:r w:rsidRPr="00A21D2D">
              <w:t>DAY(S)</w:t>
            </w:r>
          </w:p>
        </w:tc>
        <w:tc>
          <w:tcPr>
            <w:tcW w:w="2005" w:type="dxa"/>
            <w:tcBorders>
              <w:top w:val="single" w:sz="4" w:space="0" w:color="auto"/>
              <w:left w:val="single" w:sz="4" w:space="0" w:color="auto"/>
              <w:bottom w:val="single" w:sz="4" w:space="0" w:color="auto"/>
              <w:right w:val="single" w:sz="4" w:space="0" w:color="auto"/>
            </w:tcBorders>
          </w:tcPr>
          <w:p w14:paraId="61B45FA9" w14:textId="77777777" w:rsidR="006D591C" w:rsidRPr="00A21D2D" w:rsidRDefault="006D591C" w:rsidP="00BD38EF">
            <w:r w:rsidRPr="00A21D2D">
              <w:t>UNITRATE(N)</w:t>
            </w:r>
          </w:p>
        </w:tc>
        <w:tc>
          <w:tcPr>
            <w:tcW w:w="2670" w:type="dxa"/>
            <w:tcBorders>
              <w:top w:val="single" w:sz="4" w:space="0" w:color="auto"/>
              <w:left w:val="single" w:sz="4" w:space="0" w:color="auto"/>
              <w:bottom w:val="single" w:sz="4" w:space="0" w:color="auto"/>
              <w:right w:val="single" w:sz="4" w:space="0" w:color="auto"/>
            </w:tcBorders>
          </w:tcPr>
          <w:p w14:paraId="5FC6C7C2" w14:textId="77777777" w:rsidR="006D591C" w:rsidRPr="00A21D2D" w:rsidRDefault="006D591C" w:rsidP="00BD38EF">
            <w:r w:rsidRPr="00A21D2D">
              <w:t>TOTAL AMOUNT(</w:t>
            </w:r>
            <w:r w:rsidRPr="00A21D2D">
              <w:rPr>
                <w:dstrike/>
              </w:rPr>
              <w:t>N</w:t>
            </w:r>
            <w:r w:rsidRPr="00A21D2D">
              <w:t>)</w:t>
            </w:r>
          </w:p>
        </w:tc>
      </w:tr>
      <w:tr w:rsidR="006D591C" w:rsidRPr="00A21D2D" w14:paraId="4C0AAE9B" w14:textId="77777777" w:rsidTr="00BD38EF">
        <w:trPr>
          <w:cantSplit/>
          <w:tblHeader/>
        </w:trPr>
        <w:tc>
          <w:tcPr>
            <w:tcW w:w="2985" w:type="dxa"/>
            <w:tcBorders>
              <w:top w:val="single" w:sz="4" w:space="0" w:color="auto"/>
              <w:left w:val="single" w:sz="4" w:space="0" w:color="auto"/>
              <w:bottom w:val="single" w:sz="4" w:space="0" w:color="auto"/>
              <w:right w:val="single" w:sz="4" w:space="0" w:color="auto"/>
            </w:tcBorders>
          </w:tcPr>
          <w:p w14:paraId="241319A7" w14:textId="77777777" w:rsidR="006D591C" w:rsidRPr="00A21D2D" w:rsidRDefault="006D591C" w:rsidP="00BD38EF">
            <w:r w:rsidRPr="00A21D2D">
              <w:t>1 Senior Surveyor</w:t>
            </w:r>
          </w:p>
        </w:tc>
        <w:tc>
          <w:tcPr>
            <w:tcW w:w="1407" w:type="dxa"/>
            <w:tcBorders>
              <w:top w:val="single" w:sz="4" w:space="0" w:color="auto"/>
              <w:left w:val="single" w:sz="4" w:space="0" w:color="auto"/>
              <w:bottom w:val="single" w:sz="4" w:space="0" w:color="auto"/>
              <w:right w:val="single" w:sz="4" w:space="0" w:color="auto"/>
            </w:tcBorders>
          </w:tcPr>
          <w:p w14:paraId="0BCBEC72" w14:textId="77777777" w:rsidR="006D591C" w:rsidRPr="00A21D2D" w:rsidRDefault="006D591C" w:rsidP="00BD38EF">
            <w:r w:rsidRPr="00A21D2D">
              <w:t>1</w:t>
            </w:r>
          </w:p>
        </w:tc>
        <w:tc>
          <w:tcPr>
            <w:tcW w:w="2005" w:type="dxa"/>
            <w:tcBorders>
              <w:top w:val="single" w:sz="4" w:space="0" w:color="auto"/>
              <w:left w:val="single" w:sz="4" w:space="0" w:color="auto"/>
              <w:bottom w:val="single" w:sz="4" w:space="0" w:color="auto"/>
              <w:right w:val="single" w:sz="4" w:space="0" w:color="auto"/>
            </w:tcBorders>
          </w:tcPr>
          <w:p w14:paraId="293A7D8C" w14:textId="77777777" w:rsidR="006D591C" w:rsidRPr="00A21D2D" w:rsidRDefault="006D591C" w:rsidP="00BD38EF">
            <w:r>
              <w:t>20,000.00</w:t>
            </w:r>
          </w:p>
        </w:tc>
        <w:tc>
          <w:tcPr>
            <w:tcW w:w="2670" w:type="dxa"/>
            <w:tcBorders>
              <w:top w:val="single" w:sz="4" w:space="0" w:color="auto"/>
              <w:left w:val="single" w:sz="4" w:space="0" w:color="auto"/>
              <w:bottom w:val="single" w:sz="4" w:space="0" w:color="auto"/>
              <w:right w:val="single" w:sz="4" w:space="0" w:color="auto"/>
            </w:tcBorders>
          </w:tcPr>
          <w:p w14:paraId="43EF3D2D" w14:textId="77777777" w:rsidR="006D591C" w:rsidRPr="00A21D2D" w:rsidRDefault="006D591C" w:rsidP="00BD38EF">
            <w:r>
              <w:t>20,000.000</w:t>
            </w:r>
          </w:p>
        </w:tc>
      </w:tr>
      <w:tr w:rsidR="006D591C" w:rsidRPr="00A21D2D" w14:paraId="04BF3DA7" w14:textId="77777777" w:rsidTr="00BD38EF">
        <w:trPr>
          <w:cantSplit/>
          <w:tblHeader/>
        </w:trPr>
        <w:tc>
          <w:tcPr>
            <w:tcW w:w="2985" w:type="dxa"/>
            <w:tcBorders>
              <w:top w:val="single" w:sz="4" w:space="0" w:color="auto"/>
              <w:left w:val="single" w:sz="4" w:space="0" w:color="auto"/>
              <w:bottom w:val="single" w:sz="4" w:space="0" w:color="auto"/>
              <w:right w:val="single" w:sz="4" w:space="0" w:color="auto"/>
            </w:tcBorders>
          </w:tcPr>
          <w:p w14:paraId="50D9402E" w14:textId="77777777" w:rsidR="006D591C" w:rsidRPr="00A21D2D" w:rsidRDefault="006D591C" w:rsidP="00BD38EF">
            <w:r w:rsidRPr="00A21D2D">
              <w:t>Assistant Surveyor</w:t>
            </w:r>
          </w:p>
        </w:tc>
        <w:tc>
          <w:tcPr>
            <w:tcW w:w="1407" w:type="dxa"/>
            <w:tcBorders>
              <w:top w:val="single" w:sz="4" w:space="0" w:color="auto"/>
              <w:left w:val="single" w:sz="4" w:space="0" w:color="auto"/>
              <w:bottom w:val="single" w:sz="4" w:space="0" w:color="auto"/>
              <w:right w:val="single" w:sz="4" w:space="0" w:color="auto"/>
            </w:tcBorders>
          </w:tcPr>
          <w:p w14:paraId="398016AD" w14:textId="77777777" w:rsidR="006D591C" w:rsidRPr="00A21D2D" w:rsidRDefault="006D591C" w:rsidP="00BD38EF">
            <w:r w:rsidRPr="00A21D2D">
              <w:t>1</w:t>
            </w:r>
          </w:p>
        </w:tc>
        <w:tc>
          <w:tcPr>
            <w:tcW w:w="2005" w:type="dxa"/>
            <w:tcBorders>
              <w:top w:val="single" w:sz="4" w:space="0" w:color="auto"/>
              <w:left w:val="single" w:sz="4" w:space="0" w:color="auto"/>
              <w:bottom w:val="single" w:sz="4" w:space="0" w:color="auto"/>
              <w:right w:val="single" w:sz="4" w:space="0" w:color="auto"/>
            </w:tcBorders>
          </w:tcPr>
          <w:p w14:paraId="01F2CF41" w14:textId="77777777" w:rsidR="006D591C" w:rsidRPr="00A21D2D" w:rsidRDefault="006D591C" w:rsidP="00BD38EF">
            <w:r w:rsidRPr="00A21D2D">
              <w:t>8,000.00</w:t>
            </w:r>
          </w:p>
        </w:tc>
        <w:tc>
          <w:tcPr>
            <w:tcW w:w="2670" w:type="dxa"/>
            <w:tcBorders>
              <w:top w:val="single" w:sz="4" w:space="0" w:color="auto"/>
              <w:left w:val="single" w:sz="4" w:space="0" w:color="auto"/>
              <w:bottom w:val="single" w:sz="4" w:space="0" w:color="auto"/>
              <w:right w:val="single" w:sz="4" w:space="0" w:color="auto"/>
            </w:tcBorders>
          </w:tcPr>
          <w:p w14:paraId="5B05B360" w14:textId="77777777" w:rsidR="006D591C" w:rsidRPr="00A21D2D" w:rsidRDefault="006D591C" w:rsidP="00BD38EF">
            <w:r w:rsidRPr="00A21D2D">
              <w:t>8,000.00</w:t>
            </w:r>
          </w:p>
        </w:tc>
      </w:tr>
      <w:tr w:rsidR="006D591C" w:rsidRPr="00A21D2D" w14:paraId="4016E419" w14:textId="77777777" w:rsidTr="00BD38EF">
        <w:trPr>
          <w:cantSplit/>
          <w:tblHeader/>
        </w:trPr>
        <w:tc>
          <w:tcPr>
            <w:tcW w:w="2985" w:type="dxa"/>
            <w:tcBorders>
              <w:top w:val="single" w:sz="4" w:space="0" w:color="auto"/>
              <w:left w:val="single" w:sz="4" w:space="0" w:color="auto"/>
              <w:bottom w:val="single" w:sz="4" w:space="0" w:color="auto"/>
              <w:right w:val="single" w:sz="4" w:space="0" w:color="auto"/>
            </w:tcBorders>
          </w:tcPr>
          <w:p w14:paraId="37ACD6A2" w14:textId="77777777" w:rsidR="006D591C" w:rsidRPr="00A21D2D" w:rsidRDefault="006D591C" w:rsidP="00BD38EF">
            <w:r w:rsidRPr="00A21D2D">
              <w:t>Transportation</w:t>
            </w:r>
          </w:p>
        </w:tc>
        <w:tc>
          <w:tcPr>
            <w:tcW w:w="1407" w:type="dxa"/>
            <w:tcBorders>
              <w:top w:val="single" w:sz="4" w:space="0" w:color="auto"/>
              <w:left w:val="single" w:sz="4" w:space="0" w:color="auto"/>
              <w:bottom w:val="single" w:sz="4" w:space="0" w:color="auto"/>
              <w:right w:val="single" w:sz="4" w:space="0" w:color="auto"/>
            </w:tcBorders>
          </w:tcPr>
          <w:p w14:paraId="7CB2C9B5" w14:textId="77777777" w:rsidR="006D591C" w:rsidRPr="00A21D2D" w:rsidRDefault="006D591C" w:rsidP="00BD38EF">
            <w:r w:rsidRPr="00A21D2D">
              <w:t>1</w:t>
            </w:r>
          </w:p>
        </w:tc>
        <w:tc>
          <w:tcPr>
            <w:tcW w:w="2005" w:type="dxa"/>
            <w:tcBorders>
              <w:top w:val="single" w:sz="4" w:space="0" w:color="auto"/>
              <w:left w:val="single" w:sz="4" w:space="0" w:color="auto"/>
              <w:bottom w:val="single" w:sz="4" w:space="0" w:color="auto"/>
              <w:right w:val="single" w:sz="4" w:space="0" w:color="auto"/>
            </w:tcBorders>
          </w:tcPr>
          <w:p w14:paraId="71F1222E" w14:textId="77777777" w:rsidR="006D591C" w:rsidRPr="00A21D2D" w:rsidRDefault="006D591C" w:rsidP="00BD38EF">
            <w:r w:rsidRPr="00A21D2D">
              <w:t>7,000.00</w:t>
            </w:r>
          </w:p>
        </w:tc>
        <w:tc>
          <w:tcPr>
            <w:tcW w:w="2670" w:type="dxa"/>
            <w:tcBorders>
              <w:top w:val="single" w:sz="4" w:space="0" w:color="auto"/>
              <w:left w:val="single" w:sz="4" w:space="0" w:color="auto"/>
              <w:bottom w:val="single" w:sz="4" w:space="0" w:color="auto"/>
              <w:right w:val="single" w:sz="4" w:space="0" w:color="auto"/>
            </w:tcBorders>
          </w:tcPr>
          <w:p w14:paraId="4AB9419C" w14:textId="77777777" w:rsidR="006D591C" w:rsidRPr="00A21D2D" w:rsidRDefault="006D591C" w:rsidP="00BD38EF">
            <w:r w:rsidRPr="00A21D2D">
              <w:t>7,000.00</w:t>
            </w:r>
          </w:p>
        </w:tc>
      </w:tr>
      <w:tr w:rsidR="006D591C" w:rsidRPr="00A21D2D" w14:paraId="39EB9591" w14:textId="77777777" w:rsidTr="00BD38EF">
        <w:trPr>
          <w:cantSplit/>
          <w:tblHeader/>
        </w:trPr>
        <w:tc>
          <w:tcPr>
            <w:tcW w:w="2985" w:type="dxa"/>
            <w:tcBorders>
              <w:top w:val="single" w:sz="4" w:space="0" w:color="auto"/>
              <w:left w:val="single" w:sz="4" w:space="0" w:color="auto"/>
              <w:bottom w:val="single" w:sz="4" w:space="0" w:color="auto"/>
              <w:right w:val="single" w:sz="4" w:space="0" w:color="auto"/>
            </w:tcBorders>
          </w:tcPr>
          <w:p w14:paraId="49397889" w14:textId="77777777" w:rsidR="006D591C" w:rsidRPr="00A21D2D" w:rsidRDefault="006D591C" w:rsidP="00BD38EF">
            <w:r w:rsidRPr="00A21D2D">
              <w:t>Basic Equipment</w:t>
            </w:r>
          </w:p>
        </w:tc>
        <w:tc>
          <w:tcPr>
            <w:tcW w:w="1407" w:type="dxa"/>
            <w:tcBorders>
              <w:top w:val="single" w:sz="4" w:space="0" w:color="auto"/>
              <w:left w:val="single" w:sz="4" w:space="0" w:color="auto"/>
              <w:bottom w:val="single" w:sz="4" w:space="0" w:color="auto"/>
              <w:right w:val="single" w:sz="4" w:space="0" w:color="auto"/>
            </w:tcBorders>
          </w:tcPr>
          <w:p w14:paraId="3CD1F75C" w14:textId="77777777" w:rsidR="006D591C" w:rsidRPr="00A21D2D" w:rsidRDefault="006D591C" w:rsidP="00BD38EF">
            <w:r w:rsidRPr="00A21D2D">
              <w:t>1</w:t>
            </w:r>
          </w:p>
        </w:tc>
        <w:tc>
          <w:tcPr>
            <w:tcW w:w="2005" w:type="dxa"/>
            <w:tcBorders>
              <w:top w:val="single" w:sz="4" w:space="0" w:color="auto"/>
              <w:left w:val="single" w:sz="4" w:space="0" w:color="auto"/>
              <w:bottom w:val="single" w:sz="4" w:space="0" w:color="auto"/>
              <w:right w:val="single" w:sz="4" w:space="0" w:color="auto"/>
            </w:tcBorders>
          </w:tcPr>
          <w:p w14:paraId="5E0B6B39" w14:textId="77777777" w:rsidR="006D591C" w:rsidRPr="00A21D2D" w:rsidRDefault="006D591C" w:rsidP="00BD38EF">
            <w:r w:rsidRPr="00A21D2D">
              <w:t>8,000.00</w:t>
            </w:r>
          </w:p>
        </w:tc>
        <w:tc>
          <w:tcPr>
            <w:tcW w:w="2670" w:type="dxa"/>
            <w:tcBorders>
              <w:top w:val="single" w:sz="4" w:space="0" w:color="auto"/>
              <w:left w:val="single" w:sz="4" w:space="0" w:color="auto"/>
              <w:bottom w:val="single" w:sz="4" w:space="0" w:color="auto"/>
              <w:right w:val="single" w:sz="4" w:space="0" w:color="auto"/>
            </w:tcBorders>
          </w:tcPr>
          <w:p w14:paraId="771D4BA3" w14:textId="77777777" w:rsidR="006D591C" w:rsidRPr="00A21D2D" w:rsidRDefault="006D591C" w:rsidP="00BD38EF">
            <w:r w:rsidRPr="00A21D2D">
              <w:t>7,000.00</w:t>
            </w:r>
          </w:p>
        </w:tc>
      </w:tr>
      <w:tr w:rsidR="006D591C" w:rsidRPr="00A21D2D" w14:paraId="364F2056" w14:textId="77777777" w:rsidTr="00BD38EF">
        <w:trPr>
          <w:cantSplit/>
          <w:trHeight w:val="70"/>
          <w:tblHeader/>
        </w:trPr>
        <w:tc>
          <w:tcPr>
            <w:tcW w:w="2985" w:type="dxa"/>
            <w:tcBorders>
              <w:top w:val="single" w:sz="4" w:space="0" w:color="auto"/>
              <w:left w:val="single" w:sz="4" w:space="0" w:color="auto"/>
              <w:bottom w:val="single" w:sz="4" w:space="0" w:color="auto"/>
              <w:right w:val="single" w:sz="4" w:space="0" w:color="auto"/>
            </w:tcBorders>
          </w:tcPr>
          <w:p w14:paraId="1DD59E24" w14:textId="77777777" w:rsidR="006D591C" w:rsidRPr="00A21D2D" w:rsidRDefault="006D591C" w:rsidP="00BD38EF">
            <w:r w:rsidRPr="00A21D2D">
              <w:t>TOTAL</w:t>
            </w:r>
          </w:p>
        </w:tc>
        <w:tc>
          <w:tcPr>
            <w:tcW w:w="1407" w:type="dxa"/>
            <w:tcBorders>
              <w:top w:val="single" w:sz="4" w:space="0" w:color="auto"/>
              <w:left w:val="single" w:sz="4" w:space="0" w:color="auto"/>
              <w:bottom w:val="single" w:sz="4" w:space="0" w:color="auto"/>
              <w:right w:val="single" w:sz="4" w:space="0" w:color="auto"/>
            </w:tcBorders>
          </w:tcPr>
          <w:p w14:paraId="272082FA" w14:textId="77777777" w:rsidR="006D591C" w:rsidRPr="00A21D2D" w:rsidRDefault="006D591C" w:rsidP="00BD38EF"/>
        </w:tc>
        <w:tc>
          <w:tcPr>
            <w:tcW w:w="2005" w:type="dxa"/>
            <w:tcBorders>
              <w:top w:val="single" w:sz="4" w:space="0" w:color="auto"/>
              <w:left w:val="single" w:sz="4" w:space="0" w:color="auto"/>
              <w:bottom w:val="single" w:sz="4" w:space="0" w:color="auto"/>
              <w:right w:val="single" w:sz="4" w:space="0" w:color="auto"/>
            </w:tcBorders>
          </w:tcPr>
          <w:p w14:paraId="254D77A1" w14:textId="77777777" w:rsidR="006D591C" w:rsidRPr="00A21D2D" w:rsidRDefault="006D591C" w:rsidP="00BD38EF"/>
        </w:tc>
        <w:tc>
          <w:tcPr>
            <w:tcW w:w="2670" w:type="dxa"/>
            <w:tcBorders>
              <w:top w:val="single" w:sz="4" w:space="0" w:color="auto"/>
              <w:left w:val="single" w:sz="4" w:space="0" w:color="auto"/>
              <w:bottom w:val="single" w:sz="4" w:space="0" w:color="auto"/>
              <w:right w:val="single" w:sz="4" w:space="0" w:color="auto"/>
            </w:tcBorders>
          </w:tcPr>
          <w:p w14:paraId="27F327EB" w14:textId="77777777" w:rsidR="006D591C" w:rsidRPr="00A21D2D" w:rsidRDefault="006D591C" w:rsidP="00BD38EF">
            <w:r w:rsidRPr="00A21D2D">
              <w:t>#</w:t>
            </w:r>
            <w:r>
              <w:t>42</w:t>
            </w:r>
            <w:r w:rsidRPr="00A21D2D">
              <w:t>,000.00</w:t>
            </w:r>
          </w:p>
        </w:tc>
      </w:tr>
    </w:tbl>
    <w:p w14:paraId="14986567" w14:textId="77777777" w:rsidR="006D591C" w:rsidRPr="00A21D2D" w:rsidRDefault="006D591C" w:rsidP="00BD38EF"/>
    <w:p w14:paraId="3576D1F2" w14:textId="77777777" w:rsidR="006D591C" w:rsidRPr="00A21D2D" w:rsidRDefault="006D591C" w:rsidP="00BD38EF">
      <w:pPr>
        <w:rPr>
          <w:b/>
          <w:bCs/>
        </w:rPr>
      </w:pPr>
      <w:r w:rsidRPr="00A21D2D">
        <w:rPr>
          <w:b/>
          <w:bCs/>
        </w:rPr>
        <w:t>BEACON= 2,100 × 5</w:t>
      </w:r>
    </w:p>
    <w:p w14:paraId="2A610D3A" w14:textId="77777777" w:rsidR="006D591C" w:rsidRPr="00963280" w:rsidRDefault="006D591C" w:rsidP="00BD38EF">
      <w:r w:rsidRPr="00A21D2D">
        <w:rPr>
          <w:b/>
          <w:bCs/>
        </w:rPr>
        <w:t xml:space="preserve">              = #10,500</w:t>
      </w:r>
    </w:p>
    <w:p w14:paraId="68453B84" w14:textId="77777777" w:rsidR="006D591C" w:rsidRPr="00A21D2D" w:rsidRDefault="006D591C" w:rsidP="00BD38EF">
      <w:pPr>
        <w:rPr>
          <w:b/>
          <w:bCs/>
        </w:rPr>
      </w:pPr>
    </w:p>
    <w:p w14:paraId="430921CD" w14:textId="77777777" w:rsidR="006D591C" w:rsidRPr="00A21D2D" w:rsidRDefault="006D591C" w:rsidP="00BD38EF">
      <w:pPr>
        <w:pStyle w:val="ListParagraph"/>
        <w:ind w:left="540"/>
        <w:rPr>
          <w:b/>
          <w:bCs/>
        </w:rPr>
      </w:pPr>
      <w:r w:rsidRPr="00A21D2D">
        <w:rPr>
          <w:b/>
          <w:bCs/>
        </w:rPr>
        <w:t>BEACONING</w:t>
      </w:r>
    </w:p>
    <w:tbl>
      <w:tblPr>
        <w:tblW w:w="9083" w:type="dxa"/>
        <w:tblLook w:val="04A0" w:firstRow="1" w:lastRow="0" w:firstColumn="1" w:lastColumn="0" w:noHBand="0" w:noVBand="1"/>
      </w:tblPr>
      <w:tblGrid>
        <w:gridCol w:w="2985"/>
        <w:gridCol w:w="1273"/>
        <w:gridCol w:w="2005"/>
        <w:gridCol w:w="2820"/>
      </w:tblGrid>
      <w:tr w:rsidR="006D591C" w:rsidRPr="00A21D2D" w14:paraId="3CBFC893" w14:textId="77777777" w:rsidTr="00BD38EF">
        <w:trPr>
          <w:cantSplit/>
          <w:tblHeader/>
        </w:trPr>
        <w:tc>
          <w:tcPr>
            <w:tcW w:w="2985" w:type="dxa"/>
            <w:tcBorders>
              <w:top w:val="single" w:sz="4" w:space="0" w:color="auto"/>
              <w:left w:val="single" w:sz="4" w:space="0" w:color="auto"/>
              <w:bottom w:val="single" w:sz="4" w:space="0" w:color="auto"/>
              <w:right w:val="single" w:sz="4" w:space="0" w:color="auto"/>
            </w:tcBorders>
          </w:tcPr>
          <w:p w14:paraId="5062900F" w14:textId="77777777" w:rsidR="006D591C" w:rsidRPr="00A21D2D" w:rsidRDefault="006D591C" w:rsidP="00BD38EF">
            <w:r w:rsidRPr="00A21D2D">
              <w:t>PERSONAL/QUALITY</w:t>
            </w:r>
          </w:p>
        </w:tc>
        <w:tc>
          <w:tcPr>
            <w:tcW w:w="1273" w:type="dxa"/>
            <w:tcBorders>
              <w:top w:val="single" w:sz="4" w:space="0" w:color="auto"/>
              <w:left w:val="single" w:sz="4" w:space="0" w:color="auto"/>
              <w:bottom w:val="single" w:sz="4" w:space="0" w:color="auto"/>
              <w:right w:val="single" w:sz="4" w:space="0" w:color="auto"/>
            </w:tcBorders>
          </w:tcPr>
          <w:p w14:paraId="703D8070" w14:textId="77777777" w:rsidR="006D591C" w:rsidRPr="00A21D2D" w:rsidRDefault="006D591C" w:rsidP="00BD38EF">
            <w:r w:rsidRPr="00A21D2D">
              <w:t>DAY(S)</w:t>
            </w:r>
          </w:p>
        </w:tc>
        <w:tc>
          <w:tcPr>
            <w:tcW w:w="2005" w:type="dxa"/>
            <w:tcBorders>
              <w:top w:val="single" w:sz="4" w:space="0" w:color="auto"/>
              <w:left w:val="single" w:sz="4" w:space="0" w:color="auto"/>
              <w:bottom w:val="single" w:sz="4" w:space="0" w:color="auto"/>
              <w:right w:val="single" w:sz="4" w:space="0" w:color="auto"/>
            </w:tcBorders>
          </w:tcPr>
          <w:p w14:paraId="02754599" w14:textId="77777777" w:rsidR="006D591C" w:rsidRPr="00A21D2D" w:rsidRDefault="006D591C" w:rsidP="00BD38EF">
            <w:r w:rsidRPr="00A21D2D">
              <w:t>UNITRATE(N)</w:t>
            </w:r>
          </w:p>
        </w:tc>
        <w:tc>
          <w:tcPr>
            <w:tcW w:w="2820" w:type="dxa"/>
            <w:tcBorders>
              <w:top w:val="single" w:sz="4" w:space="0" w:color="auto"/>
              <w:left w:val="single" w:sz="4" w:space="0" w:color="auto"/>
              <w:bottom w:val="single" w:sz="4" w:space="0" w:color="auto"/>
              <w:right w:val="single" w:sz="4" w:space="0" w:color="auto"/>
            </w:tcBorders>
          </w:tcPr>
          <w:p w14:paraId="67FBAA43" w14:textId="77777777" w:rsidR="006D591C" w:rsidRPr="00A21D2D" w:rsidRDefault="006D591C" w:rsidP="00BD38EF">
            <w:r w:rsidRPr="00A21D2D">
              <w:t>TOTALAMOUNT(</w:t>
            </w:r>
            <w:r w:rsidRPr="00A21D2D">
              <w:rPr>
                <w:dstrike/>
              </w:rPr>
              <w:t>N</w:t>
            </w:r>
            <w:r w:rsidRPr="00A21D2D">
              <w:t>)</w:t>
            </w:r>
          </w:p>
        </w:tc>
      </w:tr>
      <w:tr w:rsidR="006D591C" w:rsidRPr="00A21D2D" w14:paraId="3C52D1EE" w14:textId="77777777" w:rsidTr="00BD38EF">
        <w:trPr>
          <w:cantSplit/>
          <w:tblHeader/>
        </w:trPr>
        <w:tc>
          <w:tcPr>
            <w:tcW w:w="2985" w:type="dxa"/>
            <w:tcBorders>
              <w:top w:val="single" w:sz="4" w:space="0" w:color="auto"/>
              <w:left w:val="single" w:sz="4" w:space="0" w:color="auto"/>
              <w:bottom w:val="single" w:sz="4" w:space="0" w:color="auto"/>
              <w:right w:val="single" w:sz="4" w:space="0" w:color="auto"/>
            </w:tcBorders>
          </w:tcPr>
          <w:p w14:paraId="247E8007" w14:textId="77777777" w:rsidR="006D591C" w:rsidRPr="00A21D2D" w:rsidRDefault="006D591C" w:rsidP="00BD38EF">
            <w:r w:rsidRPr="00A21D2D">
              <w:t>1Assistant Surveyor</w:t>
            </w:r>
          </w:p>
        </w:tc>
        <w:tc>
          <w:tcPr>
            <w:tcW w:w="1273" w:type="dxa"/>
            <w:tcBorders>
              <w:top w:val="single" w:sz="4" w:space="0" w:color="auto"/>
              <w:left w:val="single" w:sz="4" w:space="0" w:color="auto"/>
              <w:bottom w:val="single" w:sz="4" w:space="0" w:color="auto"/>
              <w:right w:val="single" w:sz="4" w:space="0" w:color="auto"/>
            </w:tcBorders>
          </w:tcPr>
          <w:p w14:paraId="2402511B" w14:textId="77777777" w:rsidR="006D591C" w:rsidRPr="00A21D2D" w:rsidRDefault="006D591C" w:rsidP="00BD38EF">
            <w:r w:rsidRPr="00A21D2D">
              <w:t>1</w:t>
            </w:r>
          </w:p>
        </w:tc>
        <w:tc>
          <w:tcPr>
            <w:tcW w:w="2005" w:type="dxa"/>
            <w:tcBorders>
              <w:top w:val="single" w:sz="4" w:space="0" w:color="auto"/>
              <w:left w:val="single" w:sz="4" w:space="0" w:color="auto"/>
              <w:bottom w:val="single" w:sz="4" w:space="0" w:color="auto"/>
              <w:right w:val="single" w:sz="4" w:space="0" w:color="auto"/>
            </w:tcBorders>
          </w:tcPr>
          <w:p w14:paraId="07EE3401" w14:textId="77777777" w:rsidR="006D591C" w:rsidRPr="00A21D2D" w:rsidRDefault="006D591C" w:rsidP="00BD38EF">
            <w:r w:rsidRPr="00A21D2D">
              <w:t>8,000.00</w:t>
            </w:r>
          </w:p>
        </w:tc>
        <w:tc>
          <w:tcPr>
            <w:tcW w:w="2820" w:type="dxa"/>
            <w:tcBorders>
              <w:top w:val="single" w:sz="4" w:space="0" w:color="auto"/>
              <w:left w:val="single" w:sz="4" w:space="0" w:color="auto"/>
              <w:bottom w:val="single" w:sz="4" w:space="0" w:color="auto"/>
              <w:right w:val="single" w:sz="4" w:space="0" w:color="auto"/>
            </w:tcBorders>
          </w:tcPr>
          <w:p w14:paraId="584DD0DF" w14:textId="77777777" w:rsidR="006D591C" w:rsidRPr="00A21D2D" w:rsidRDefault="006D591C" w:rsidP="00BD38EF">
            <w:r w:rsidRPr="00A21D2D">
              <w:t>8,000.00</w:t>
            </w:r>
          </w:p>
        </w:tc>
      </w:tr>
      <w:tr w:rsidR="006D591C" w:rsidRPr="00A21D2D" w14:paraId="08F2E97A" w14:textId="77777777" w:rsidTr="00BD38EF">
        <w:trPr>
          <w:cantSplit/>
          <w:tblHeader/>
        </w:trPr>
        <w:tc>
          <w:tcPr>
            <w:tcW w:w="2985" w:type="dxa"/>
            <w:tcBorders>
              <w:top w:val="single" w:sz="4" w:space="0" w:color="auto"/>
              <w:left w:val="single" w:sz="4" w:space="0" w:color="auto"/>
              <w:bottom w:val="single" w:sz="4" w:space="0" w:color="auto"/>
              <w:right w:val="single" w:sz="4" w:space="0" w:color="auto"/>
            </w:tcBorders>
          </w:tcPr>
          <w:p w14:paraId="504C65E9" w14:textId="77777777" w:rsidR="006D591C" w:rsidRPr="00A21D2D" w:rsidRDefault="006D591C" w:rsidP="00BD38EF">
            <w:r w:rsidRPr="00A21D2D">
              <w:t>Basic Equipment(6)</w:t>
            </w:r>
          </w:p>
        </w:tc>
        <w:tc>
          <w:tcPr>
            <w:tcW w:w="1273" w:type="dxa"/>
            <w:tcBorders>
              <w:top w:val="single" w:sz="4" w:space="0" w:color="auto"/>
              <w:left w:val="single" w:sz="4" w:space="0" w:color="auto"/>
              <w:bottom w:val="single" w:sz="4" w:space="0" w:color="auto"/>
              <w:right w:val="single" w:sz="4" w:space="0" w:color="auto"/>
            </w:tcBorders>
          </w:tcPr>
          <w:p w14:paraId="1DEE7C4E" w14:textId="77777777" w:rsidR="006D591C" w:rsidRPr="00A21D2D" w:rsidRDefault="006D591C" w:rsidP="00BD38EF">
            <w:r w:rsidRPr="00A21D2D">
              <w:t>1</w:t>
            </w:r>
          </w:p>
        </w:tc>
        <w:tc>
          <w:tcPr>
            <w:tcW w:w="2005" w:type="dxa"/>
            <w:tcBorders>
              <w:top w:val="single" w:sz="4" w:space="0" w:color="auto"/>
              <w:left w:val="single" w:sz="4" w:space="0" w:color="auto"/>
              <w:bottom w:val="single" w:sz="4" w:space="0" w:color="auto"/>
              <w:right w:val="single" w:sz="4" w:space="0" w:color="auto"/>
            </w:tcBorders>
          </w:tcPr>
          <w:p w14:paraId="61237BF3" w14:textId="77777777" w:rsidR="006D591C" w:rsidRPr="00A21D2D" w:rsidRDefault="006D591C" w:rsidP="00BD38EF">
            <w:r w:rsidRPr="00A21D2D">
              <w:t>8,000.00</w:t>
            </w:r>
          </w:p>
        </w:tc>
        <w:tc>
          <w:tcPr>
            <w:tcW w:w="2820" w:type="dxa"/>
            <w:tcBorders>
              <w:top w:val="single" w:sz="4" w:space="0" w:color="auto"/>
              <w:left w:val="single" w:sz="4" w:space="0" w:color="auto"/>
              <w:bottom w:val="single" w:sz="4" w:space="0" w:color="auto"/>
              <w:right w:val="single" w:sz="4" w:space="0" w:color="auto"/>
            </w:tcBorders>
          </w:tcPr>
          <w:p w14:paraId="2956FB49" w14:textId="77777777" w:rsidR="006D591C" w:rsidRPr="00A21D2D" w:rsidRDefault="006D591C" w:rsidP="00BD38EF">
            <w:r w:rsidRPr="00A21D2D">
              <w:t>8,000.00</w:t>
            </w:r>
          </w:p>
        </w:tc>
      </w:tr>
      <w:tr w:rsidR="006D591C" w:rsidRPr="00A21D2D" w14:paraId="7944F715" w14:textId="77777777" w:rsidTr="00BD38EF">
        <w:trPr>
          <w:cantSplit/>
          <w:tblHeader/>
        </w:trPr>
        <w:tc>
          <w:tcPr>
            <w:tcW w:w="2985" w:type="dxa"/>
            <w:tcBorders>
              <w:top w:val="single" w:sz="4" w:space="0" w:color="auto"/>
              <w:left w:val="single" w:sz="4" w:space="0" w:color="auto"/>
              <w:bottom w:val="single" w:sz="4" w:space="0" w:color="auto"/>
              <w:right w:val="single" w:sz="4" w:space="0" w:color="auto"/>
            </w:tcBorders>
          </w:tcPr>
          <w:p w14:paraId="69F3AB82" w14:textId="77777777" w:rsidR="006D591C" w:rsidRPr="00A21D2D" w:rsidRDefault="006D591C" w:rsidP="00BD38EF">
            <w:r w:rsidRPr="00A21D2D">
              <w:t>Transportation</w:t>
            </w:r>
          </w:p>
        </w:tc>
        <w:tc>
          <w:tcPr>
            <w:tcW w:w="1273" w:type="dxa"/>
            <w:tcBorders>
              <w:top w:val="single" w:sz="4" w:space="0" w:color="auto"/>
              <w:left w:val="single" w:sz="4" w:space="0" w:color="auto"/>
              <w:bottom w:val="single" w:sz="4" w:space="0" w:color="auto"/>
              <w:right w:val="single" w:sz="4" w:space="0" w:color="auto"/>
            </w:tcBorders>
          </w:tcPr>
          <w:p w14:paraId="4407914A" w14:textId="77777777" w:rsidR="006D591C" w:rsidRPr="00A21D2D" w:rsidRDefault="006D591C" w:rsidP="00BD38EF">
            <w:r w:rsidRPr="00A21D2D">
              <w:t>1</w:t>
            </w:r>
          </w:p>
        </w:tc>
        <w:tc>
          <w:tcPr>
            <w:tcW w:w="2005" w:type="dxa"/>
            <w:tcBorders>
              <w:top w:val="single" w:sz="4" w:space="0" w:color="auto"/>
              <w:left w:val="single" w:sz="4" w:space="0" w:color="auto"/>
              <w:bottom w:val="single" w:sz="4" w:space="0" w:color="auto"/>
              <w:right w:val="single" w:sz="4" w:space="0" w:color="auto"/>
            </w:tcBorders>
          </w:tcPr>
          <w:p w14:paraId="715D8F68" w14:textId="77777777" w:rsidR="006D591C" w:rsidRPr="00A21D2D" w:rsidRDefault="006D591C" w:rsidP="00BD38EF">
            <w:r w:rsidRPr="00A21D2D">
              <w:t>7,000.00</w:t>
            </w:r>
          </w:p>
        </w:tc>
        <w:tc>
          <w:tcPr>
            <w:tcW w:w="2820" w:type="dxa"/>
            <w:tcBorders>
              <w:top w:val="single" w:sz="4" w:space="0" w:color="auto"/>
              <w:left w:val="single" w:sz="4" w:space="0" w:color="auto"/>
              <w:bottom w:val="single" w:sz="4" w:space="0" w:color="auto"/>
              <w:right w:val="single" w:sz="4" w:space="0" w:color="auto"/>
            </w:tcBorders>
          </w:tcPr>
          <w:p w14:paraId="2D538C95" w14:textId="77777777" w:rsidR="006D591C" w:rsidRPr="00A21D2D" w:rsidRDefault="006D591C" w:rsidP="00BD38EF">
            <w:r w:rsidRPr="00A21D2D">
              <w:t>7,000.00</w:t>
            </w:r>
          </w:p>
        </w:tc>
      </w:tr>
      <w:tr w:rsidR="006D591C" w:rsidRPr="00A21D2D" w14:paraId="56171394" w14:textId="77777777" w:rsidTr="00BD38EF">
        <w:trPr>
          <w:cantSplit/>
          <w:tblHeader/>
        </w:trPr>
        <w:tc>
          <w:tcPr>
            <w:tcW w:w="2985" w:type="dxa"/>
            <w:tcBorders>
              <w:top w:val="single" w:sz="4" w:space="0" w:color="auto"/>
              <w:left w:val="single" w:sz="4" w:space="0" w:color="auto"/>
              <w:bottom w:val="single" w:sz="4" w:space="0" w:color="auto"/>
              <w:right w:val="single" w:sz="4" w:space="0" w:color="auto"/>
            </w:tcBorders>
          </w:tcPr>
          <w:p w14:paraId="65C7E15B" w14:textId="77777777" w:rsidR="006D591C" w:rsidRPr="00A21D2D" w:rsidRDefault="006D591C" w:rsidP="00BD38EF">
            <w:r w:rsidRPr="00A21D2D">
              <w:t>TOTAL</w:t>
            </w:r>
          </w:p>
        </w:tc>
        <w:tc>
          <w:tcPr>
            <w:tcW w:w="1273" w:type="dxa"/>
            <w:tcBorders>
              <w:top w:val="single" w:sz="4" w:space="0" w:color="auto"/>
              <w:left w:val="single" w:sz="4" w:space="0" w:color="auto"/>
              <w:bottom w:val="single" w:sz="4" w:space="0" w:color="auto"/>
              <w:right w:val="single" w:sz="4" w:space="0" w:color="auto"/>
            </w:tcBorders>
          </w:tcPr>
          <w:p w14:paraId="401D3C4C" w14:textId="77777777" w:rsidR="006D591C" w:rsidRPr="00A21D2D" w:rsidRDefault="006D591C" w:rsidP="00BD38EF"/>
        </w:tc>
        <w:tc>
          <w:tcPr>
            <w:tcW w:w="2005" w:type="dxa"/>
            <w:tcBorders>
              <w:top w:val="single" w:sz="4" w:space="0" w:color="auto"/>
              <w:left w:val="single" w:sz="4" w:space="0" w:color="auto"/>
              <w:bottom w:val="single" w:sz="4" w:space="0" w:color="auto"/>
              <w:right w:val="single" w:sz="4" w:space="0" w:color="auto"/>
            </w:tcBorders>
          </w:tcPr>
          <w:p w14:paraId="3C9EFA17" w14:textId="77777777" w:rsidR="006D591C" w:rsidRPr="00A21D2D" w:rsidRDefault="006D591C" w:rsidP="00BD38EF"/>
        </w:tc>
        <w:tc>
          <w:tcPr>
            <w:tcW w:w="2820" w:type="dxa"/>
            <w:tcBorders>
              <w:top w:val="single" w:sz="4" w:space="0" w:color="auto"/>
              <w:left w:val="single" w:sz="4" w:space="0" w:color="auto"/>
              <w:bottom w:val="single" w:sz="4" w:space="0" w:color="auto"/>
              <w:right w:val="single" w:sz="4" w:space="0" w:color="auto"/>
            </w:tcBorders>
          </w:tcPr>
          <w:p w14:paraId="39ED0CF6" w14:textId="77777777" w:rsidR="006D591C" w:rsidRPr="00A21D2D" w:rsidRDefault="006D591C" w:rsidP="00BD38EF">
            <w:r w:rsidRPr="00A21D2D">
              <w:t>#23,000.00</w:t>
            </w:r>
          </w:p>
        </w:tc>
      </w:tr>
    </w:tbl>
    <w:p w14:paraId="4E570947" w14:textId="77777777" w:rsidR="006D591C" w:rsidRPr="00A21D2D" w:rsidRDefault="006D591C" w:rsidP="00BD38EF"/>
    <w:p w14:paraId="18655A4F" w14:textId="77777777" w:rsidR="0091031B" w:rsidRDefault="0091031B" w:rsidP="00BD38EF">
      <w:pPr>
        <w:pStyle w:val="ListParagraph"/>
        <w:ind w:left="540"/>
        <w:rPr>
          <w:b/>
          <w:bCs/>
        </w:rPr>
      </w:pPr>
    </w:p>
    <w:p w14:paraId="394892F8" w14:textId="77777777" w:rsidR="0091031B" w:rsidRDefault="0091031B" w:rsidP="00BD38EF">
      <w:pPr>
        <w:pStyle w:val="ListParagraph"/>
        <w:ind w:left="540"/>
        <w:rPr>
          <w:b/>
          <w:bCs/>
        </w:rPr>
      </w:pPr>
    </w:p>
    <w:p w14:paraId="618495AD" w14:textId="77777777" w:rsidR="0091031B" w:rsidRDefault="0091031B" w:rsidP="00BD38EF">
      <w:pPr>
        <w:pStyle w:val="ListParagraph"/>
        <w:ind w:left="540"/>
        <w:rPr>
          <w:b/>
          <w:bCs/>
        </w:rPr>
      </w:pPr>
    </w:p>
    <w:p w14:paraId="578FFE8C" w14:textId="77777777" w:rsidR="0091031B" w:rsidRDefault="0091031B" w:rsidP="00BD38EF">
      <w:pPr>
        <w:pStyle w:val="ListParagraph"/>
        <w:ind w:left="540"/>
        <w:rPr>
          <w:b/>
          <w:bCs/>
        </w:rPr>
      </w:pPr>
    </w:p>
    <w:p w14:paraId="7C0BD3F0" w14:textId="366EE690" w:rsidR="006D591C" w:rsidRPr="00A21D2D" w:rsidRDefault="006D591C" w:rsidP="00BD38EF">
      <w:pPr>
        <w:pStyle w:val="ListParagraph"/>
        <w:ind w:left="540"/>
        <w:rPr>
          <w:b/>
          <w:bCs/>
        </w:rPr>
      </w:pPr>
      <w:r w:rsidRPr="00A21D2D">
        <w:rPr>
          <w:b/>
          <w:bCs/>
        </w:rPr>
        <w:lastRenderedPageBreak/>
        <w:t>TRAVERSING</w:t>
      </w:r>
    </w:p>
    <w:tbl>
      <w:tblPr>
        <w:tblW w:w="9104" w:type="dxa"/>
        <w:tblLook w:val="04A0" w:firstRow="1" w:lastRow="0" w:firstColumn="1" w:lastColumn="0" w:noHBand="0" w:noVBand="1"/>
      </w:tblPr>
      <w:tblGrid>
        <w:gridCol w:w="2985"/>
        <w:gridCol w:w="1290"/>
        <w:gridCol w:w="2005"/>
        <w:gridCol w:w="2824"/>
      </w:tblGrid>
      <w:tr w:rsidR="006D591C" w:rsidRPr="00A21D2D" w14:paraId="09233677" w14:textId="77777777" w:rsidTr="00BD38EF">
        <w:trPr>
          <w:cantSplit/>
          <w:tblHeader/>
        </w:trPr>
        <w:tc>
          <w:tcPr>
            <w:tcW w:w="2985" w:type="dxa"/>
            <w:tcBorders>
              <w:top w:val="single" w:sz="4" w:space="0" w:color="auto"/>
              <w:left w:val="single" w:sz="4" w:space="0" w:color="auto"/>
              <w:bottom w:val="single" w:sz="4" w:space="0" w:color="auto"/>
              <w:right w:val="single" w:sz="4" w:space="0" w:color="auto"/>
            </w:tcBorders>
          </w:tcPr>
          <w:p w14:paraId="6CCE94A6" w14:textId="77777777" w:rsidR="006D591C" w:rsidRPr="00A21D2D" w:rsidRDefault="006D591C" w:rsidP="00BD38EF">
            <w:r w:rsidRPr="00A21D2D">
              <w:t>PERSONAL/QUALITY</w:t>
            </w:r>
          </w:p>
        </w:tc>
        <w:tc>
          <w:tcPr>
            <w:tcW w:w="1290" w:type="dxa"/>
            <w:tcBorders>
              <w:top w:val="single" w:sz="4" w:space="0" w:color="auto"/>
              <w:left w:val="single" w:sz="4" w:space="0" w:color="auto"/>
              <w:bottom w:val="single" w:sz="4" w:space="0" w:color="auto"/>
              <w:right w:val="single" w:sz="4" w:space="0" w:color="auto"/>
            </w:tcBorders>
          </w:tcPr>
          <w:p w14:paraId="4C2984E3" w14:textId="77777777" w:rsidR="006D591C" w:rsidRPr="00A21D2D" w:rsidRDefault="006D591C" w:rsidP="00BD38EF">
            <w:r w:rsidRPr="00A21D2D">
              <w:t>DAY(S)</w:t>
            </w:r>
          </w:p>
        </w:tc>
        <w:tc>
          <w:tcPr>
            <w:tcW w:w="2005" w:type="dxa"/>
            <w:tcBorders>
              <w:top w:val="single" w:sz="4" w:space="0" w:color="auto"/>
              <w:left w:val="single" w:sz="4" w:space="0" w:color="auto"/>
              <w:bottom w:val="single" w:sz="4" w:space="0" w:color="auto"/>
              <w:right w:val="single" w:sz="4" w:space="0" w:color="auto"/>
            </w:tcBorders>
          </w:tcPr>
          <w:p w14:paraId="6FDBD78C" w14:textId="77777777" w:rsidR="006D591C" w:rsidRPr="00A21D2D" w:rsidRDefault="006D591C" w:rsidP="00BD38EF">
            <w:r w:rsidRPr="00A21D2D">
              <w:t>UNITRATE(N)</w:t>
            </w:r>
          </w:p>
        </w:tc>
        <w:tc>
          <w:tcPr>
            <w:tcW w:w="2824" w:type="dxa"/>
            <w:tcBorders>
              <w:top w:val="single" w:sz="4" w:space="0" w:color="auto"/>
              <w:left w:val="single" w:sz="4" w:space="0" w:color="auto"/>
              <w:bottom w:val="single" w:sz="4" w:space="0" w:color="auto"/>
              <w:right w:val="single" w:sz="4" w:space="0" w:color="auto"/>
            </w:tcBorders>
          </w:tcPr>
          <w:p w14:paraId="5FE902F4" w14:textId="77777777" w:rsidR="006D591C" w:rsidRPr="00A21D2D" w:rsidRDefault="006D591C" w:rsidP="00BD38EF">
            <w:r w:rsidRPr="00A21D2D">
              <w:t>TOTALAMOUNT(</w:t>
            </w:r>
            <w:r w:rsidRPr="00A21D2D">
              <w:rPr>
                <w:dstrike/>
              </w:rPr>
              <w:t>N</w:t>
            </w:r>
            <w:r w:rsidRPr="00A21D2D">
              <w:t>)</w:t>
            </w:r>
          </w:p>
        </w:tc>
      </w:tr>
      <w:tr w:rsidR="006D591C" w:rsidRPr="00A21D2D" w14:paraId="0827C86D" w14:textId="77777777" w:rsidTr="00BD38EF">
        <w:trPr>
          <w:cantSplit/>
          <w:tblHeader/>
        </w:trPr>
        <w:tc>
          <w:tcPr>
            <w:tcW w:w="2985" w:type="dxa"/>
            <w:tcBorders>
              <w:top w:val="single" w:sz="4" w:space="0" w:color="auto"/>
              <w:left w:val="single" w:sz="4" w:space="0" w:color="auto"/>
              <w:bottom w:val="single" w:sz="4" w:space="0" w:color="auto"/>
              <w:right w:val="single" w:sz="4" w:space="0" w:color="auto"/>
            </w:tcBorders>
          </w:tcPr>
          <w:p w14:paraId="26ED3552" w14:textId="77777777" w:rsidR="006D591C" w:rsidRPr="00A21D2D" w:rsidRDefault="006D591C" w:rsidP="00BD38EF">
            <w:r w:rsidRPr="00A21D2D">
              <w:t>1 Assistant Surveyor</w:t>
            </w:r>
          </w:p>
        </w:tc>
        <w:tc>
          <w:tcPr>
            <w:tcW w:w="1290" w:type="dxa"/>
            <w:tcBorders>
              <w:top w:val="single" w:sz="4" w:space="0" w:color="auto"/>
              <w:left w:val="single" w:sz="4" w:space="0" w:color="auto"/>
              <w:bottom w:val="single" w:sz="4" w:space="0" w:color="auto"/>
              <w:right w:val="single" w:sz="4" w:space="0" w:color="auto"/>
            </w:tcBorders>
          </w:tcPr>
          <w:p w14:paraId="75234634" w14:textId="77777777" w:rsidR="006D591C" w:rsidRPr="00A21D2D" w:rsidRDefault="006D591C" w:rsidP="00BD38EF">
            <w:r w:rsidRPr="00A21D2D">
              <w:t>2</w:t>
            </w:r>
          </w:p>
        </w:tc>
        <w:tc>
          <w:tcPr>
            <w:tcW w:w="2005" w:type="dxa"/>
            <w:tcBorders>
              <w:top w:val="single" w:sz="4" w:space="0" w:color="auto"/>
              <w:left w:val="single" w:sz="4" w:space="0" w:color="auto"/>
              <w:bottom w:val="single" w:sz="4" w:space="0" w:color="auto"/>
              <w:right w:val="single" w:sz="4" w:space="0" w:color="auto"/>
            </w:tcBorders>
          </w:tcPr>
          <w:p w14:paraId="65493AAA" w14:textId="77777777" w:rsidR="006D591C" w:rsidRPr="00A21D2D" w:rsidRDefault="006D591C" w:rsidP="00BD38EF">
            <w:r w:rsidRPr="00A21D2D">
              <w:t>8,000.00</w:t>
            </w:r>
          </w:p>
        </w:tc>
        <w:tc>
          <w:tcPr>
            <w:tcW w:w="2824" w:type="dxa"/>
            <w:tcBorders>
              <w:top w:val="single" w:sz="4" w:space="0" w:color="auto"/>
              <w:left w:val="single" w:sz="4" w:space="0" w:color="auto"/>
              <w:bottom w:val="single" w:sz="4" w:space="0" w:color="auto"/>
              <w:right w:val="single" w:sz="4" w:space="0" w:color="auto"/>
            </w:tcBorders>
          </w:tcPr>
          <w:p w14:paraId="455C7CAD" w14:textId="77777777" w:rsidR="006D591C" w:rsidRPr="00A21D2D" w:rsidRDefault="006D591C" w:rsidP="00BD38EF">
            <w:r w:rsidRPr="00A21D2D">
              <w:t>16,000.00</w:t>
            </w:r>
          </w:p>
        </w:tc>
      </w:tr>
      <w:tr w:rsidR="006D591C" w:rsidRPr="00A21D2D" w14:paraId="4DD973C2" w14:textId="77777777" w:rsidTr="00BD38EF">
        <w:trPr>
          <w:cantSplit/>
          <w:tblHeader/>
        </w:trPr>
        <w:tc>
          <w:tcPr>
            <w:tcW w:w="2985" w:type="dxa"/>
            <w:tcBorders>
              <w:top w:val="single" w:sz="4" w:space="0" w:color="auto"/>
              <w:left w:val="single" w:sz="4" w:space="0" w:color="auto"/>
              <w:bottom w:val="single" w:sz="4" w:space="0" w:color="auto"/>
              <w:right w:val="single" w:sz="4" w:space="0" w:color="auto"/>
            </w:tcBorders>
          </w:tcPr>
          <w:p w14:paraId="7940AD53" w14:textId="77777777" w:rsidR="006D591C" w:rsidRPr="00A21D2D" w:rsidRDefault="006D591C" w:rsidP="00BD38EF">
            <w:r w:rsidRPr="00A21D2D">
              <w:t>Basic Equipment</w:t>
            </w:r>
          </w:p>
        </w:tc>
        <w:tc>
          <w:tcPr>
            <w:tcW w:w="1290" w:type="dxa"/>
            <w:tcBorders>
              <w:top w:val="single" w:sz="4" w:space="0" w:color="auto"/>
              <w:left w:val="single" w:sz="4" w:space="0" w:color="auto"/>
              <w:bottom w:val="single" w:sz="4" w:space="0" w:color="auto"/>
              <w:right w:val="single" w:sz="4" w:space="0" w:color="auto"/>
            </w:tcBorders>
          </w:tcPr>
          <w:p w14:paraId="41463E0A" w14:textId="77777777" w:rsidR="006D591C" w:rsidRPr="00A21D2D" w:rsidRDefault="006D591C" w:rsidP="00BD38EF">
            <w:r w:rsidRPr="00A21D2D">
              <w:t>2</w:t>
            </w:r>
          </w:p>
        </w:tc>
        <w:tc>
          <w:tcPr>
            <w:tcW w:w="2005" w:type="dxa"/>
            <w:tcBorders>
              <w:top w:val="single" w:sz="4" w:space="0" w:color="auto"/>
              <w:left w:val="single" w:sz="4" w:space="0" w:color="auto"/>
              <w:bottom w:val="single" w:sz="4" w:space="0" w:color="auto"/>
              <w:right w:val="single" w:sz="4" w:space="0" w:color="auto"/>
            </w:tcBorders>
          </w:tcPr>
          <w:p w14:paraId="3EC6ED42" w14:textId="77777777" w:rsidR="006D591C" w:rsidRPr="00A21D2D" w:rsidRDefault="006D591C" w:rsidP="00BD38EF">
            <w:r w:rsidRPr="00A21D2D">
              <w:t>8,000.00</w:t>
            </w:r>
          </w:p>
        </w:tc>
        <w:tc>
          <w:tcPr>
            <w:tcW w:w="2824" w:type="dxa"/>
            <w:tcBorders>
              <w:top w:val="single" w:sz="4" w:space="0" w:color="auto"/>
              <w:left w:val="single" w:sz="4" w:space="0" w:color="auto"/>
              <w:bottom w:val="single" w:sz="4" w:space="0" w:color="auto"/>
              <w:right w:val="single" w:sz="4" w:space="0" w:color="auto"/>
            </w:tcBorders>
          </w:tcPr>
          <w:p w14:paraId="7088DED5" w14:textId="77777777" w:rsidR="006D591C" w:rsidRPr="00A21D2D" w:rsidRDefault="006D591C" w:rsidP="00BD38EF">
            <w:r w:rsidRPr="00A21D2D">
              <w:t>16,000.00</w:t>
            </w:r>
          </w:p>
        </w:tc>
      </w:tr>
      <w:tr w:rsidR="006D591C" w:rsidRPr="00A21D2D" w14:paraId="769BFA8C" w14:textId="77777777" w:rsidTr="00BD38EF">
        <w:trPr>
          <w:cantSplit/>
          <w:tblHeader/>
        </w:trPr>
        <w:tc>
          <w:tcPr>
            <w:tcW w:w="2985" w:type="dxa"/>
            <w:tcBorders>
              <w:top w:val="single" w:sz="4" w:space="0" w:color="auto"/>
              <w:left w:val="single" w:sz="4" w:space="0" w:color="auto"/>
              <w:bottom w:val="single" w:sz="4" w:space="0" w:color="auto"/>
              <w:right w:val="single" w:sz="4" w:space="0" w:color="auto"/>
            </w:tcBorders>
          </w:tcPr>
          <w:p w14:paraId="2A3AC659" w14:textId="77777777" w:rsidR="006D591C" w:rsidRPr="00A21D2D" w:rsidRDefault="006D591C" w:rsidP="00BD38EF">
            <w:r w:rsidRPr="00A21D2D">
              <w:t>Transportation</w:t>
            </w:r>
          </w:p>
        </w:tc>
        <w:tc>
          <w:tcPr>
            <w:tcW w:w="1290" w:type="dxa"/>
            <w:tcBorders>
              <w:top w:val="single" w:sz="4" w:space="0" w:color="auto"/>
              <w:left w:val="single" w:sz="4" w:space="0" w:color="auto"/>
              <w:bottom w:val="single" w:sz="4" w:space="0" w:color="auto"/>
              <w:right w:val="single" w:sz="4" w:space="0" w:color="auto"/>
            </w:tcBorders>
          </w:tcPr>
          <w:p w14:paraId="2BD81B40" w14:textId="77777777" w:rsidR="006D591C" w:rsidRPr="00A21D2D" w:rsidRDefault="006D591C" w:rsidP="00BD38EF">
            <w:r w:rsidRPr="00A21D2D">
              <w:t>2</w:t>
            </w:r>
          </w:p>
        </w:tc>
        <w:tc>
          <w:tcPr>
            <w:tcW w:w="2005" w:type="dxa"/>
            <w:tcBorders>
              <w:top w:val="single" w:sz="4" w:space="0" w:color="auto"/>
              <w:left w:val="single" w:sz="4" w:space="0" w:color="auto"/>
              <w:bottom w:val="single" w:sz="4" w:space="0" w:color="auto"/>
              <w:right w:val="single" w:sz="4" w:space="0" w:color="auto"/>
            </w:tcBorders>
          </w:tcPr>
          <w:p w14:paraId="1C9A34B4" w14:textId="77777777" w:rsidR="006D591C" w:rsidRPr="00A21D2D" w:rsidRDefault="006D591C" w:rsidP="00BD38EF">
            <w:r w:rsidRPr="00A21D2D">
              <w:t>7,000.00</w:t>
            </w:r>
          </w:p>
        </w:tc>
        <w:tc>
          <w:tcPr>
            <w:tcW w:w="2824" w:type="dxa"/>
            <w:tcBorders>
              <w:top w:val="single" w:sz="4" w:space="0" w:color="auto"/>
              <w:left w:val="single" w:sz="4" w:space="0" w:color="auto"/>
              <w:bottom w:val="single" w:sz="4" w:space="0" w:color="auto"/>
              <w:right w:val="single" w:sz="4" w:space="0" w:color="auto"/>
            </w:tcBorders>
          </w:tcPr>
          <w:p w14:paraId="62E497AF" w14:textId="77777777" w:rsidR="006D591C" w:rsidRPr="00A21D2D" w:rsidRDefault="006D591C" w:rsidP="00BD38EF">
            <w:r w:rsidRPr="00A21D2D">
              <w:t>14,000.00</w:t>
            </w:r>
          </w:p>
        </w:tc>
      </w:tr>
      <w:tr w:rsidR="006D591C" w:rsidRPr="00A21D2D" w14:paraId="758FDBFA" w14:textId="77777777" w:rsidTr="00BD38EF">
        <w:trPr>
          <w:cantSplit/>
          <w:tblHeader/>
        </w:trPr>
        <w:tc>
          <w:tcPr>
            <w:tcW w:w="2985" w:type="dxa"/>
            <w:tcBorders>
              <w:top w:val="single" w:sz="4" w:space="0" w:color="auto"/>
              <w:left w:val="single" w:sz="4" w:space="0" w:color="auto"/>
              <w:bottom w:val="single" w:sz="4" w:space="0" w:color="auto"/>
              <w:right w:val="single" w:sz="4" w:space="0" w:color="auto"/>
            </w:tcBorders>
          </w:tcPr>
          <w:p w14:paraId="58E7D53A" w14:textId="77777777" w:rsidR="006D591C" w:rsidRPr="00A21D2D" w:rsidRDefault="006D591C" w:rsidP="00BD38EF">
            <w:r w:rsidRPr="00A21D2D">
              <w:t>TOTAL</w:t>
            </w:r>
          </w:p>
        </w:tc>
        <w:tc>
          <w:tcPr>
            <w:tcW w:w="1290" w:type="dxa"/>
            <w:tcBorders>
              <w:top w:val="single" w:sz="4" w:space="0" w:color="auto"/>
              <w:left w:val="single" w:sz="4" w:space="0" w:color="auto"/>
              <w:bottom w:val="single" w:sz="4" w:space="0" w:color="auto"/>
              <w:right w:val="single" w:sz="4" w:space="0" w:color="auto"/>
            </w:tcBorders>
          </w:tcPr>
          <w:p w14:paraId="50EC0263" w14:textId="77777777" w:rsidR="006D591C" w:rsidRPr="00A21D2D" w:rsidRDefault="006D591C" w:rsidP="00BD38EF"/>
        </w:tc>
        <w:tc>
          <w:tcPr>
            <w:tcW w:w="2005" w:type="dxa"/>
            <w:tcBorders>
              <w:top w:val="single" w:sz="4" w:space="0" w:color="auto"/>
              <w:left w:val="single" w:sz="4" w:space="0" w:color="auto"/>
              <w:bottom w:val="single" w:sz="4" w:space="0" w:color="auto"/>
              <w:right w:val="single" w:sz="4" w:space="0" w:color="auto"/>
            </w:tcBorders>
          </w:tcPr>
          <w:p w14:paraId="09247486" w14:textId="77777777" w:rsidR="006D591C" w:rsidRPr="00A21D2D" w:rsidRDefault="006D591C" w:rsidP="00BD38EF"/>
        </w:tc>
        <w:tc>
          <w:tcPr>
            <w:tcW w:w="2824" w:type="dxa"/>
            <w:tcBorders>
              <w:top w:val="single" w:sz="4" w:space="0" w:color="auto"/>
              <w:left w:val="single" w:sz="4" w:space="0" w:color="auto"/>
              <w:bottom w:val="single" w:sz="4" w:space="0" w:color="auto"/>
              <w:right w:val="single" w:sz="4" w:space="0" w:color="auto"/>
            </w:tcBorders>
          </w:tcPr>
          <w:p w14:paraId="5696E303" w14:textId="77777777" w:rsidR="006D591C" w:rsidRPr="00A21D2D" w:rsidRDefault="006D591C" w:rsidP="00BD38EF">
            <w:r w:rsidRPr="00A21D2D">
              <w:t>#46,000.00</w:t>
            </w:r>
          </w:p>
        </w:tc>
      </w:tr>
    </w:tbl>
    <w:p w14:paraId="2AF7099F" w14:textId="77777777" w:rsidR="006D591C" w:rsidRDefault="006D591C" w:rsidP="00BD38EF">
      <w:pPr>
        <w:pStyle w:val="ListParagraph"/>
        <w:ind w:left="0"/>
      </w:pPr>
    </w:p>
    <w:p w14:paraId="6238DFB8" w14:textId="77777777" w:rsidR="006D591C" w:rsidRPr="00A21D2D" w:rsidRDefault="006D591C" w:rsidP="00BD38EF">
      <w:pPr>
        <w:pStyle w:val="ListParagraph"/>
        <w:ind w:left="0"/>
      </w:pPr>
    </w:p>
    <w:p w14:paraId="3AEB7035" w14:textId="77777777" w:rsidR="006D591C" w:rsidRPr="00A21D2D" w:rsidRDefault="006D591C" w:rsidP="00BD38EF">
      <w:pPr>
        <w:pStyle w:val="ListParagraph"/>
        <w:ind w:left="540"/>
      </w:pPr>
      <w:r w:rsidRPr="00A21D2D">
        <w:rPr>
          <w:b/>
          <w:bCs/>
        </w:rPr>
        <w:t>DOWNLOADING DATA AND PLOTTING</w:t>
      </w:r>
    </w:p>
    <w:tbl>
      <w:tblPr>
        <w:tblW w:w="9139" w:type="dxa"/>
        <w:tblLook w:val="04A0" w:firstRow="1" w:lastRow="0" w:firstColumn="1" w:lastColumn="0" w:noHBand="0" w:noVBand="1"/>
      </w:tblPr>
      <w:tblGrid>
        <w:gridCol w:w="2985"/>
        <w:gridCol w:w="1286"/>
        <w:gridCol w:w="2005"/>
        <w:gridCol w:w="2863"/>
      </w:tblGrid>
      <w:tr w:rsidR="006D591C" w:rsidRPr="00A21D2D" w14:paraId="2214B25D" w14:textId="77777777" w:rsidTr="00BD38EF">
        <w:trPr>
          <w:cantSplit/>
          <w:tblHeader/>
        </w:trPr>
        <w:tc>
          <w:tcPr>
            <w:tcW w:w="2985" w:type="dxa"/>
            <w:tcBorders>
              <w:top w:val="single" w:sz="4" w:space="0" w:color="auto"/>
              <w:left w:val="single" w:sz="4" w:space="0" w:color="auto"/>
              <w:bottom w:val="single" w:sz="4" w:space="0" w:color="auto"/>
              <w:right w:val="single" w:sz="4" w:space="0" w:color="auto"/>
            </w:tcBorders>
          </w:tcPr>
          <w:p w14:paraId="753C7D56" w14:textId="77777777" w:rsidR="006D591C" w:rsidRPr="00A21D2D" w:rsidRDefault="006D591C" w:rsidP="00BD38EF">
            <w:r w:rsidRPr="00A21D2D">
              <w:t>PERSONAL/QUALITY</w:t>
            </w:r>
          </w:p>
        </w:tc>
        <w:tc>
          <w:tcPr>
            <w:tcW w:w="1286" w:type="dxa"/>
            <w:tcBorders>
              <w:top w:val="single" w:sz="4" w:space="0" w:color="auto"/>
              <w:left w:val="single" w:sz="4" w:space="0" w:color="auto"/>
              <w:bottom w:val="single" w:sz="4" w:space="0" w:color="auto"/>
              <w:right w:val="single" w:sz="4" w:space="0" w:color="auto"/>
            </w:tcBorders>
          </w:tcPr>
          <w:p w14:paraId="2CA15583" w14:textId="77777777" w:rsidR="006D591C" w:rsidRPr="00A21D2D" w:rsidRDefault="006D591C" w:rsidP="00BD38EF">
            <w:r w:rsidRPr="00A21D2D">
              <w:t>DAY(S)</w:t>
            </w:r>
          </w:p>
        </w:tc>
        <w:tc>
          <w:tcPr>
            <w:tcW w:w="2005" w:type="dxa"/>
            <w:tcBorders>
              <w:top w:val="single" w:sz="4" w:space="0" w:color="auto"/>
              <w:left w:val="single" w:sz="4" w:space="0" w:color="auto"/>
              <w:bottom w:val="single" w:sz="4" w:space="0" w:color="auto"/>
              <w:right w:val="single" w:sz="4" w:space="0" w:color="auto"/>
            </w:tcBorders>
          </w:tcPr>
          <w:p w14:paraId="445A5370" w14:textId="77777777" w:rsidR="006D591C" w:rsidRPr="00A21D2D" w:rsidRDefault="006D591C" w:rsidP="00BD38EF">
            <w:r w:rsidRPr="00A21D2D">
              <w:t>UNITRATE(N)</w:t>
            </w:r>
          </w:p>
        </w:tc>
        <w:tc>
          <w:tcPr>
            <w:tcW w:w="2863" w:type="dxa"/>
            <w:tcBorders>
              <w:top w:val="single" w:sz="4" w:space="0" w:color="auto"/>
              <w:left w:val="single" w:sz="4" w:space="0" w:color="auto"/>
              <w:bottom w:val="single" w:sz="4" w:space="0" w:color="auto"/>
              <w:right w:val="single" w:sz="4" w:space="0" w:color="auto"/>
            </w:tcBorders>
          </w:tcPr>
          <w:p w14:paraId="583FC927" w14:textId="77777777" w:rsidR="006D591C" w:rsidRPr="00A21D2D" w:rsidRDefault="006D591C" w:rsidP="00BD38EF">
            <w:r w:rsidRPr="00A21D2D">
              <w:t>TOTALAMOUNT(</w:t>
            </w:r>
            <w:r w:rsidRPr="00A21D2D">
              <w:rPr>
                <w:dstrike/>
              </w:rPr>
              <w:t>N</w:t>
            </w:r>
            <w:r w:rsidRPr="00A21D2D">
              <w:t>)</w:t>
            </w:r>
          </w:p>
        </w:tc>
      </w:tr>
      <w:tr w:rsidR="006D591C" w:rsidRPr="00A21D2D" w14:paraId="7D86A5A7" w14:textId="77777777" w:rsidTr="00BD38EF">
        <w:trPr>
          <w:cantSplit/>
          <w:trHeight w:val="26"/>
          <w:tblHeader/>
        </w:trPr>
        <w:tc>
          <w:tcPr>
            <w:tcW w:w="2985" w:type="dxa"/>
            <w:tcBorders>
              <w:top w:val="single" w:sz="4" w:space="0" w:color="auto"/>
              <w:left w:val="single" w:sz="4" w:space="0" w:color="auto"/>
              <w:bottom w:val="single" w:sz="4" w:space="0" w:color="auto"/>
              <w:right w:val="single" w:sz="4" w:space="0" w:color="auto"/>
            </w:tcBorders>
          </w:tcPr>
          <w:p w14:paraId="0F0B616B" w14:textId="77777777" w:rsidR="006D591C" w:rsidRPr="00A21D2D" w:rsidRDefault="006D591C" w:rsidP="00BD38EF">
            <w:r w:rsidRPr="00A21D2D">
              <w:t>1Senior Surveyor</w:t>
            </w:r>
          </w:p>
        </w:tc>
        <w:tc>
          <w:tcPr>
            <w:tcW w:w="1286" w:type="dxa"/>
            <w:tcBorders>
              <w:top w:val="single" w:sz="4" w:space="0" w:color="auto"/>
              <w:left w:val="single" w:sz="4" w:space="0" w:color="auto"/>
              <w:bottom w:val="single" w:sz="4" w:space="0" w:color="auto"/>
              <w:right w:val="single" w:sz="4" w:space="0" w:color="auto"/>
            </w:tcBorders>
          </w:tcPr>
          <w:p w14:paraId="42A51239" w14:textId="77777777" w:rsidR="006D591C" w:rsidRPr="00A21D2D" w:rsidRDefault="006D591C" w:rsidP="00BD38EF">
            <w:r w:rsidRPr="00A21D2D">
              <w:t>2</w:t>
            </w:r>
          </w:p>
        </w:tc>
        <w:tc>
          <w:tcPr>
            <w:tcW w:w="2005" w:type="dxa"/>
            <w:tcBorders>
              <w:top w:val="single" w:sz="4" w:space="0" w:color="auto"/>
              <w:left w:val="single" w:sz="4" w:space="0" w:color="auto"/>
              <w:bottom w:val="single" w:sz="4" w:space="0" w:color="auto"/>
              <w:right w:val="single" w:sz="4" w:space="0" w:color="auto"/>
            </w:tcBorders>
          </w:tcPr>
          <w:p w14:paraId="51B8F211" w14:textId="77777777" w:rsidR="006D591C" w:rsidRPr="00A21D2D" w:rsidRDefault="006D591C" w:rsidP="00BD38EF">
            <w:r w:rsidRPr="00A21D2D">
              <w:t>15,000.00</w:t>
            </w:r>
          </w:p>
        </w:tc>
        <w:tc>
          <w:tcPr>
            <w:tcW w:w="2863" w:type="dxa"/>
            <w:tcBorders>
              <w:top w:val="single" w:sz="4" w:space="0" w:color="auto"/>
              <w:left w:val="single" w:sz="4" w:space="0" w:color="auto"/>
              <w:bottom w:val="single" w:sz="4" w:space="0" w:color="auto"/>
              <w:right w:val="single" w:sz="4" w:space="0" w:color="auto"/>
            </w:tcBorders>
          </w:tcPr>
          <w:p w14:paraId="3F2B5C74" w14:textId="77777777" w:rsidR="006D591C" w:rsidRPr="00A21D2D" w:rsidRDefault="006D591C" w:rsidP="00BD38EF">
            <w:r w:rsidRPr="00A21D2D">
              <w:t>30,000.00</w:t>
            </w:r>
          </w:p>
        </w:tc>
      </w:tr>
      <w:tr w:rsidR="006D591C" w:rsidRPr="00A21D2D" w14:paraId="1CE6027B" w14:textId="77777777" w:rsidTr="00BD38EF">
        <w:trPr>
          <w:cantSplit/>
          <w:tblHeader/>
        </w:trPr>
        <w:tc>
          <w:tcPr>
            <w:tcW w:w="2985" w:type="dxa"/>
            <w:tcBorders>
              <w:top w:val="single" w:sz="4" w:space="0" w:color="auto"/>
              <w:left w:val="single" w:sz="4" w:space="0" w:color="auto"/>
              <w:bottom w:val="single" w:sz="4" w:space="0" w:color="auto"/>
              <w:right w:val="single" w:sz="4" w:space="0" w:color="auto"/>
            </w:tcBorders>
          </w:tcPr>
          <w:p w14:paraId="318DFDDE" w14:textId="77777777" w:rsidR="006D591C" w:rsidRPr="00A21D2D" w:rsidRDefault="006D591C" w:rsidP="00BD38EF">
            <w:r w:rsidRPr="00A21D2D">
              <w:t>1AssistantSurveyor</w:t>
            </w:r>
          </w:p>
        </w:tc>
        <w:tc>
          <w:tcPr>
            <w:tcW w:w="1286" w:type="dxa"/>
            <w:tcBorders>
              <w:top w:val="single" w:sz="4" w:space="0" w:color="auto"/>
              <w:left w:val="single" w:sz="4" w:space="0" w:color="auto"/>
              <w:bottom w:val="single" w:sz="4" w:space="0" w:color="auto"/>
              <w:right w:val="single" w:sz="4" w:space="0" w:color="auto"/>
            </w:tcBorders>
          </w:tcPr>
          <w:p w14:paraId="2F50ED6A" w14:textId="77777777" w:rsidR="006D591C" w:rsidRPr="00A21D2D" w:rsidRDefault="006D591C" w:rsidP="00BD38EF">
            <w:r w:rsidRPr="00A21D2D">
              <w:t>2</w:t>
            </w:r>
          </w:p>
        </w:tc>
        <w:tc>
          <w:tcPr>
            <w:tcW w:w="2005" w:type="dxa"/>
            <w:tcBorders>
              <w:top w:val="single" w:sz="4" w:space="0" w:color="auto"/>
              <w:left w:val="single" w:sz="4" w:space="0" w:color="auto"/>
              <w:bottom w:val="single" w:sz="4" w:space="0" w:color="auto"/>
              <w:right w:val="single" w:sz="4" w:space="0" w:color="auto"/>
            </w:tcBorders>
          </w:tcPr>
          <w:p w14:paraId="4EB0C516" w14:textId="77777777" w:rsidR="006D591C" w:rsidRPr="00A21D2D" w:rsidRDefault="006D591C" w:rsidP="00BD38EF">
            <w:r w:rsidRPr="00A21D2D">
              <w:t>8,000.00</w:t>
            </w:r>
          </w:p>
        </w:tc>
        <w:tc>
          <w:tcPr>
            <w:tcW w:w="2863" w:type="dxa"/>
            <w:tcBorders>
              <w:top w:val="single" w:sz="4" w:space="0" w:color="auto"/>
              <w:left w:val="single" w:sz="4" w:space="0" w:color="auto"/>
              <w:bottom w:val="single" w:sz="4" w:space="0" w:color="auto"/>
              <w:right w:val="single" w:sz="4" w:space="0" w:color="auto"/>
            </w:tcBorders>
          </w:tcPr>
          <w:p w14:paraId="6E85C511" w14:textId="77777777" w:rsidR="006D591C" w:rsidRPr="00A21D2D" w:rsidRDefault="006D591C" w:rsidP="00BD38EF">
            <w:r w:rsidRPr="00A21D2D">
              <w:t>16,000.00</w:t>
            </w:r>
          </w:p>
        </w:tc>
      </w:tr>
      <w:tr w:rsidR="006D591C" w:rsidRPr="00A21D2D" w14:paraId="2D7E9065" w14:textId="77777777" w:rsidTr="00BD38EF">
        <w:trPr>
          <w:cantSplit/>
          <w:tblHeader/>
        </w:trPr>
        <w:tc>
          <w:tcPr>
            <w:tcW w:w="2985" w:type="dxa"/>
            <w:tcBorders>
              <w:top w:val="single" w:sz="4" w:space="0" w:color="auto"/>
              <w:left w:val="single" w:sz="4" w:space="0" w:color="auto"/>
              <w:bottom w:val="single" w:sz="4" w:space="0" w:color="auto"/>
              <w:right w:val="single" w:sz="4" w:space="0" w:color="auto"/>
            </w:tcBorders>
          </w:tcPr>
          <w:p w14:paraId="3EF9F257" w14:textId="77777777" w:rsidR="006D591C" w:rsidRPr="00A21D2D" w:rsidRDefault="006D591C" w:rsidP="00BD38EF">
            <w:r w:rsidRPr="00A21D2D">
              <w:t>Transportation</w:t>
            </w:r>
          </w:p>
        </w:tc>
        <w:tc>
          <w:tcPr>
            <w:tcW w:w="1286" w:type="dxa"/>
            <w:tcBorders>
              <w:top w:val="single" w:sz="4" w:space="0" w:color="auto"/>
              <w:left w:val="single" w:sz="4" w:space="0" w:color="auto"/>
              <w:bottom w:val="single" w:sz="4" w:space="0" w:color="auto"/>
              <w:right w:val="single" w:sz="4" w:space="0" w:color="auto"/>
            </w:tcBorders>
          </w:tcPr>
          <w:p w14:paraId="15D2BC4A" w14:textId="77777777" w:rsidR="006D591C" w:rsidRPr="00A21D2D" w:rsidRDefault="006D591C" w:rsidP="00BD38EF">
            <w:r w:rsidRPr="00A21D2D">
              <w:t>2</w:t>
            </w:r>
          </w:p>
        </w:tc>
        <w:tc>
          <w:tcPr>
            <w:tcW w:w="2005" w:type="dxa"/>
            <w:tcBorders>
              <w:top w:val="single" w:sz="4" w:space="0" w:color="auto"/>
              <w:left w:val="single" w:sz="4" w:space="0" w:color="auto"/>
              <w:bottom w:val="single" w:sz="4" w:space="0" w:color="auto"/>
              <w:right w:val="single" w:sz="4" w:space="0" w:color="auto"/>
            </w:tcBorders>
          </w:tcPr>
          <w:p w14:paraId="508E1DB3" w14:textId="77777777" w:rsidR="006D591C" w:rsidRPr="00A21D2D" w:rsidRDefault="006D591C" w:rsidP="00BD38EF">
            <w:r w:rsidRPr="00A21D2D">
              <w:t>7,000.00</w:t>
            </w:r>
          </w:p>
        </w:tc>
        <w:tc>
          <w:tcPr>
            <w:tcW w:w="2863" w:type="dxa"/>
            <w:tcBorders>
              <w:top w:val="single" w:sz="4" w:space="0" w:color="auto"/>
              <w:left w:val="single" w:sz="4" w:space="0" w:color="auto"/>
              <w:bottom w:val="single" w:sz="4" w:space="0" w:color="auto"/>
              <w:right w:val="single" w:sz="4" w:space="0" w:color="auto"/>
            </w:tcBorders>
          </w:tcPr>
          <w:p w14:paraId="77164C6B" w14:textId="77777777" w:rsidR="006D591C" w:rsidRPr="00A21D2D" w:rsidRDefault="006D591C" w:rsidP="00BD38EF">
            <w:r w:rsidRPr="00A21D2D">
              <w:t>14,000.00</w:t>
            </w:r>
          </w:p>
        </w:tc>
      </w:tr>
      <w:tr w:rsidR="006D591C" w:rsidRPr="00A21D2D" w14:paraId="57AC44B7" w14:textId="77777777" w:rsidTr="00BD38EF">
        <w:trPr>
          <w:cantSplit/>
          <w:tblHeader/>
        </w:trPr>
        <w:tc>
          <w:tcPr>
            <w:tcW w:w="2985" w:type="dxa"/>
            <w:tcBorders>
              <w:top w:val="single" w:sz="4" w:space="0" w:color="auto"/>
              <w:left w:val="single" w:sz="4" w:space="0" w:color="auto"/>
              <w:bottom w:val="single" w:sz="4" w:space="0" w:color="auto"/>
              <w:right w:val="single" w:sz="4" w:space="0" w:color="auto"/>
            </w:tcBorders>
          </w:tcPr>
          <w:p w14:paraId="6B763F57" w14:textId="77777777" w:rsidR="006D591C" w:rsidRPr="00A21D2D" w:rsidRDefault="006D591C" w:rsidP="00BD38EF">
            <w:r w:rsidRPr="00A21D2D">
              <w:t>Consumables</w:t>
            </w:r>
          </w:p>
        </w:tc>
        <w:tc>
          <w:tcPr>
            <w:tcW w:w="1286" w:type="dxa"/>
            <w:tcBorders>
              <w:top w:val="single" w:sz="4" w:space="0" w:color="auto"/>
              <w:left w:val="single" w:sz="4" w:space="0" w:color="auto"/>
              <w:bottom w:val="single" w:sz="4" w:space="0" w:color="auto"/>
              <w:right w:val="single" w:sz="4" w:space="0" w:color="auto"/>
            </w:tcBorders>
          </w:tcPr>
          <w:p w14:paraId="3268E5D7" w14:textId="77777777" w:rsidR="006D591C" w:rsidRPr="00A21D2D" w:rsidRDefault="006D591C" w:rsidP="00BD38EF">
            <w:r w:rsidRPr="00A21D2D">
              <w:t>2</w:t>
            </w:r>
          </w:p>
        </w:tc>
        <w:tc>
          <w:tcPr>
            <w:tcW w:w="2005" w:type="dxa"/>
            <w:tcBorders>
              <w:top w:val="single" w:sz="4" w:space="0" w:color="auto"/>
              <w:left w:val="single" w:sz="4" w:space="0" w:color="auto"/>
              <w:bottom w:val="single" w:sz="4" w:space="0" w:color="auto"/>
              <w:right w:val="single" w:sz="4" w:space="0" w:color="auto"/>
            </w:tcBorders>
          </w:tcPr>
          <w:p w14:paraId="7D463F0B" w14:textId="77777777" w:rsidR="006D591C" w:rsidRPr="00A21D2D" w:rsidRDefault="006D591C" w:rsidP="00BD38EF">
            <w:r w:rsidRPr="00A21D2D">
              <w:t>7,000.00</w:t>
            </w:r>
          </w:p>
        </w:tc>
        <w:tc>
          <w:tcPr>
            <w:tcW w:w="2863" w:type="dxa"/>
            <w:tcBorders>
              <w:top w:val="single" w:sz="4" w:space="0" w:color="auto"/>
              <w:left w:val="single" w:sz="4" w:space="0" w:color="auto"/>
              <w:bottom w:val="single" w:sz="4" w:space="0" w:color="auto"/>
              <w:right w:val="single" w:sz="4" w:space="0" w:color="auto"/>
            </w:tcBorders>
          </w:tcPr>
          <w:p w14:paraId="0AED9650" w14:textId="77777777" w:rsidR="006D591C" w:rsidRPr="00A21D2D" w:rsidRDefault="006D591C" w:rsidP="00BD38EF">
            <w:r w:rsidRPr="00A21D2D">
              <w:t>14,000.00</w:t>
            </w:r>
          </w:p>
        </w:tc>
      </w:tr>
      <w:tr w:rsidR="006D591C" w:rsidRPr="00A21D2D" w14:paraId="5BF9BF11" w14:textId="77777777" w:rsidTr="00BD38EF">
        <w:trPr>
          <w:cantSplit/>
          <w:tblHeader/>
        </w:trPr>
        <w:tc>
          <w:tcPr>
            <w:tcW w:w="2985" w:type="dxa"/>
            <w:tcBorders>
              <w:top w:val="single" w:sz="4" w:space="0" w:color="auto"/>
              <w:left w:val="single" w:sz="4" w:space="0" w:color="auto"/>
              <w:bottom w:val="single" w:sz="4" w:space="0" w:color="auto"/>
              <w:right w:val="single" w:sz="4" w:space="0" w:color="auto"/>
            </w:tcBorders>
          </w:tcPr>
          <w:p w14:paraId="06D50F87" w14:textId="77777777" w:rsidR="006D591C" w:rsidRPr="00A21D2D" w:rsidRDefault="006D591C" w:rsidP="00BD38EF">
            <w:r w:rsidRPr="00A21D2D">
              <w:t>TOTAL</w:t>
            </w:r>
          </w:p>
        </w:tc>
        <w:tc>
          <w:tcPr>
            <w:tcW w:w="1286" w:type="dxa"/>
            <w:tcBorders>
              <w:top w:val="single" w:sz="4" w:space="0" w:color="auto"/>
              <w:left w:val="single" w:sz="4" w:space="0" w:color="auto"/>
              <w:bottom w:val="single" w:sz="4" w:space="0" w:color="auto"/>
              <w:right w:val="single" w:sz="4" w:space="0" w:color="auto"/>
            </w:tcBorders>
          </w:tcPr>
          <w:p w14:paraId="36C168DD" w14:textId="77777777" w:rsidR="006D591C" w:rsidRPr="00A21D2D" w:rsidRDefault="006D591C" w:rsidP="00BD38EF"/>
        </w:tc>
        <w:tc>
          <w:tcPr>
            <w:tcW w:w="2005" w:type="dxa"/>
            <w:tcBorders>
              <w:top w:val="single" w:sz="4" w:space="0" w:color="auto"/>
              <w:left w:val="single" w:sz="4" w:space="0" w:color="auto"/>
              <w:bottom w:val="single" w:sz="4" w:space="0" w:color="auto"/>
              <w:right w:val="single" w:sz="4" w:space="0" w:color="auto"/>
            </w:tcBorders>
          </w:tcPr>
          <w:p w14:paraId="34E0B051" w14:textId="77777777" w:rsidR="006D591C" w:rsidRPr="00A21D2D" w:rsidRDefault="006D591C" w:rsidP="00BD38EF"/>
        </w:tc>
        <w:tc>
          <w:tcPr>
            <w:tcW w:w="2863" w:type="dxa"/>
            <w:tcBorders>
              <w:top w:val="single" w:sz="4" w:space="0" w:color="auto"/>
              <w:left w:val="single" w:sz="4" w:space="0" w:color="auto"/>
              <w:bottom w:val="single" w:sz="4" w:space="0" w:color="auto"/>
              <w:right w:val="single" w:sz="4" w:space="0" w:color="auto"/>
            </w:tcBorders>
          </w:tcPr>
          <w:p w14:paraId="2AD8D896" w14:textId="77777777" w:rsidR="006D591C" w:rsidRPr="00A21D2D" w:rsidRDefault="006D591C" w:rsidP="00BD38EF">
            <w:r w:rsidRPr="00A21D2D">
              <w:t>#74,000.00</w:t>
            </w:r>
          </w:p>
        </w:tc>
      </w:tr>
    </w:tbl>
    <w:p w14:paraId="1723E172" w14:textId="77777777" w:rsidR="006D591C" w:rsidRPr="00A21D2D" w:rsidRDefault="006D591C" w:rsidP="00BD38EF"/>
    <w:p w14:paraId="568C85F7" w14:textId="77777777" w:rsidR="006D591C" w:rsidRPr="00A21D2D" w:rsidRDefault="006D591C" w:rsidP="00BD38EF">
      <w:pPr>
        <w:pStyle w:val="ListParagraph"/>
        <w:ind w:left="540"/>
        <w:rPr>
          <w:b/>
          <w:bCs/>
        </w:rPr>
      </w:pPr>
      <w:r w:rsidRPr="00A21D2D">
        <w:rPr>
          <w:b/>
          <w:bCs/>
        </w:rPr>
        <w:t>INFORMATION PRESENTATION</w:t>
      </w:r>
    </w:p>
    <w:tbl>
      <w:tblPr>
        <w:tblW w:w="9184" w:type="dxa"/>
        <w:tblLook w:val="04A0" w:firstRow="1" w:lastRow="0" w:firstColumn="1" w:lastColumn="0" w:noHBand="0" w:noVBand="1"/>
      </w:tblPr>
      <w:tblGrid>
        <w:gridCol w:w="2985"/>
        <w:gridCol w:w="1353"/>
        <w:gridCol w:w="2005"/>
        <w:gridCol w:w="2841"/>
      </w:tblGrid>
      <w:tr w:rsidR="006D591C" w:rsidRPr="00A21D2D" w14:paraId="5D259BFD" w14:textId="77777777" w:rsidTr="00BD38EF">
        <w:trPr>
          <w:cantSplit/>
          <w:tblHeader/>
        </w:trPr>
        <w:tc>
          <w:tcPr>
            <w:tcW w:w="2985" w:type="dxa"/>
            <w:tcBorders>
              <w:top w:val="single" w:sz="4" w:space="0" w:color="auto"/>
              <w:left w:val="single" w:sz="4" w:space="0" w:color="auto"/>
              <w:bottom w:val="single" w:sz="4" w:space="0" w:color="auto"/>
              <w:right w:val="single" w:sz="4" w:space="0" w:color="auto"/>
            </w:tcBorders>
          </w:tcPr>
          <w:p w14:paraId="67FC2D5E" w14:textId="77777777" w:rsidR="006D591C" w:rsidRPr="00A21D2D" w:rsidRDefault="006D591C" w:rsidP="00BD38EF">
            <w:r w:rsidRPr="00A21D2D">
              <w:t>PERSONAL/QUALITY</w:t>
            </w:r>
          </w:p>
        </w:tc>
        <w:tc>
          <w:tcPr>
            <w:tcW w:w="1353" w:type="dxa"/>
            <w:tcBorders>
              <w:top w:val="single" w:sz="4" w:space="0" w:color="auto"/>
              <w:left w:val="single" w:sz="4" w:space="0" w:color="auto"/>
              <w:bottom w:val="single" w:sz="4" w:space="0" w:color="auto"/>
              <w:right w:val="single" w:sz="4" w:space="0" w:color="auto"/>
            </w:tcBorders>
          </w:tcPr>
          <w:p w14:paraId="50656AC8" w14:textId="77777777" w:rsidR="006D591C" w:rsidRPr="00A21D2D" w:rsidRDefault="006D591C" w:rsidP="00BD38EF">
            <w:r w:rsidRPr="00A21D2D">
              <w:t>DAY(S)</w:t>
            </w:r>
          </w:p>
        </w:tc>
        <w:tc>
          <w:tcPr>
            <w:tcW w:w="2005" w:type="dxa"/>
            <w:tcBorders>
              <w:top w:val="single" w:sz="4" w:space="0" w:color="auto"/>
              <w:left w:val="single" w:sz="4" w:space="0" w:color="auto"/>
              <w:bottom w:val="single" w:sz="4" w:space="0" w:color="auto"/>
              <w:right w:val="single" w:sz="4" w:space="0" w:color="auto"/>
            </w:tcBorders>
          </w:tcPr>
          <w:p w14:paraId="5DBE4941" w14:textId="77777777" w:rsidR="006D591C" w:rsidRPr="00A21D2D" w:rsidRDefault="006D591C" w:rsidP="00BD38EF">
            <w:r w:rsidRPr="00A21D2D">
              <w:t>UNITRATE(N)</w:t>
            </w:r>
          </w:p>
        </w:tc>
        <w:tc>
          <w:tcPr>
            <w:tcW w:w="2841" w:type="dxa"/>
            <w:tcBorders>
              <w:top w:val="single" w:sz="4" w:space="0" w:color="auto"/>
              <w:left w:val="single" w:sz="4" w:space="0" w:color="auto"/>
              <w:bottom w:val="single" w:sz="4" w:space="0" w:color="auto"/>
              <w:right w:val="single" w:sz="4" w:space="0" w:color="auto"/>
            </w:tcBorders>
          </w:tcPr>
          <w:p w14:paraId="680D3135" w14:textId="77777777" w:rsidR="006D591C" w:rsidRPr="00A21D2D" w:rsidRDefault="006D591C" w:rsidP="00BD38EF">
            <w:r w:rsidRPr="00A21D2D">
              <w:t>TOTALAMOUNT(</w:t>
            </w:r>
            <w:r w:rsidRPr="00A21D2D">
              <w:rPr>
                <w:dstrike/>
              </w:rPr>
              <w:t>N</w:t>
            </w:r>
            <w:r w:rsidRPr="00A21D2D">
              <w:t>)</w:t>
            </w:r>
          </w:p>
        </w:tc>
      </w:tr>
      <w:tr w:rsidR="006D591C" w:rsidRPr="00A21D2D" w14:paraId="61F0FA5B" w14:textId="77777777" w:rsidTr="00BD38EF">
        <w:trPr>
          <w:cantSplit/>
          <w:tblHeader/>
        </w:trPr>
        <w:tc>
          <w:tcPr>
            <w:tcW w:w="2985" w:type="dxa"/>
            <w:tcBorders>
              <w:top w:val="single" w:sz="4" w:space="0" w:color="auto"/>
              <w:left w:val="single" w:sz="4" w:space="0" w:color="auto"/>
              <w:bottom w:val="single" w:sz="4" w:space="0" w:color="auto"/>
              <w:right w:val="single" w:sz="4" w:space="0" w:color="auto"/>
            </w:tcBorders>
          </w:tcPr>
          <w:p w14:paraId="06DE1BAB" w14:textId="77777777" w:rsidR="006D591C" w:rsidRPr="00A21D2D" w:rsidRDefault="006D591C" w:rsidP="00BD38EF">
            <w:r w:rsidRPr="00A21D2D">
              <w:t>1Assistant Surveyor</w:t>
            </w:r>
          </w:p>
        </w:tc>
        <w:tc>
          <w:tcPr>
            <w:tcW w:w="1353" w:type="dxa"/>
            <w:tcBorders>
              <w:top w:val="single" w:sz="4" w:space="0" w:color="auto"/>
              <w:left w:val="single" w:sz="4" w:space="0" w:color="auto"/>
              <w:bottom w:val="single" w:sz="4" w:space="0" w:color="auto"/>
              <w:right w:val="single" w:sz="4" w:space="0" w:color="auto"/>
            </w:tcBorders>
          </w:tcPr>
          <w:p w14:paraId="11D83209" w14:textId="77777777" w:rsidR="006D591C" w:rsidRPr="00A21D2D" w:rsidRDefault="006D591C" w:rsidP="00BD38EF">
            <w:r w:rsidRPr="00A21D2D">
              <w:t>1</w:t>
            </w:r>
          </w:p>
        </w:tc>
        <w:tc>
          <w:tcPr>
            <w:tcW w:w="2005" w:type="dxa"/>
            <w:tcBorders>
              <w:top w:val="single" w:sz="4" w:space="0" w:color="auto"/>
              <w:left w:val="single" w:sz="4" w:space="0" w:color="auto"/>
              <w:bottom w:val="single" w:sz="4" w:space="0" w:color="auto"/>
              <w:right w:val="single" w:sz="4" w:space="0" w:color="auto"/>
            </w:tcBorders>
          </w:tcPr>
          <w:p w14:paraId="2E043E9D" w14:textId="77777777" w:rsidR="006D591C" w:rsidRPr="00A21D2D" w:rsidRDefault="006D591C" w:rsidP="00BD38EF">
            <w:r w:rsidRPr="00A21D2D">
              <w:t>8,000.00</w:t>
            </w:r>
          </w:p>
        </w:tc>
        <w:tc>
          <w:tcPr>
            <w:tcW w:w="2841" w:type="dxa"/>
            <w:tcBorders>
              <w:top w:val="single" w:sz="4" w:space="0" w:color="auto"/>
              <w:left w:val="single" w:sz="4" w:space="0" w:color="auto"/>
              <w:bottom w:val="single" w:sz="4" w:space="0" w:color="auto"/>
              <w:right w:val="single" w:sz="4" w:space="0" w:color="auto"/>
            </w:tcBorders>
          </w:tcPr>
          <w:p w14:paraId="73E2E17A" w14:textId="77777777" w:rsidR="006D591C" w:rsidRPr="00A21D2D" w:rsidRDefault="006D591C" w:rsidP="00BD38EF">
            <w:r w:rsidRPr="00A21D2D">
              <w:t>8,000.00</w:t>
            </w:r>
          </w:p>
        </w:tc>
      </w:tr>
      <w:tr w:rsidR="006D591C" w:rsidRPr="00A21D2D" w14:paraId="16EA0B86" w14:textId="77777777" w:rsidTr="00BD38EF">
        <w:trPr>
          <w:cantSplit/>
          <w:tblHeader/>
        </w:trPr>
        <w:tc>
          <w:tcPr>
            <w:tcW w:w="2985" w:type="dxa"/>
            <w:tcBorders>
              <w:top w:val="single" w:sz="4" w:space="0" w:color="auto"/>
              <w:left w:val="single" w:sz="4" w:space="0" w:color="auto"/>
              <w:bottom w:val="single" w:sz="4" w:space="0" w:color="auto"/>
              <w:right w:val="single" w:sz="4" w:space="0" w:color="auto"/>
            </w:tcBorders>
          </w:tcPr>
          <w:p w14:paraId="74C16AC5" w14:textId="77777777" w:rsidR="006D591C" w:rsidRPr="00A21D2D" w:rsidRDefault="006D591C" w:rsidP="00BD38EF">
            <w:r w:rsidRPr="00A21D2D">
              <w:t>Transportation</w:t>
            </w:r>
          </w:p>
        </w:tc>
        <w:tc>
          <w:tcPr>
            <w:tcW w:w="1353" w:type="dxa"/>
            <w:tcBorders>
              <w:top w:val="single" w:sz="4" w:space="0" w:color="auto"/>
              <w:left w:val="single" w:sz="4" w:space="0" w:color="auto"/>
              <w:bottom w:val="single" w:sz="4" w:space="0" w:color="auto"/>
              <w:right w:val="single" w:sz="4" w:space="0" w:color="auto"/>
            </w:tcBorders>
          </w:tcPr>
          <w:p w14:paraId="3B29EF1E" w14:textId="77777777" w:rsidR="006D591C" w:rsidRPr="00A21D2D" w:rsidRDefault="006D591C" w:rsidP="00BD38EF">
            <w:r w:rsidRPr="00A21D2D">
              <w:t>1</w:t>
            </w:r>
          </w:p>
        </w:tc>
        <w:tc>
          <w:tcPr>
            <w:tcW w:w="2005" w:type="dxa"/>
            <w:tcBorders>
              <w:top w:val="single" w:sz="4" w:space="0" w:color="auto"/>
              <w:left w:val="single" w:sz="4" w:space="0" w:color="auto"/>
              <w:bottom w:val="single" w:sz="4" w:space="0" w:color="auto"/>
              <w:right w:val="single" w:sz="4" w:space="0" w:color="auto"/>
            </w:tcBorders>
          </w:tcPr>
          <w:p w14:paraId="52C72CEF" w14:textId="77777777" w:rsidR="006D591C" w:rsidRPr="00A21D2D" w:rsidRDefault="006D591C" w:rsidP="00BD38EF">
            <w:r w:rsidRPr="00A21D2D">
              <w:t>7,000.00</w:t>
            </w:r>
          </w:p>
        </w:tc>
        <w:tc>
          <w:tcPr>
            <w:tcW w:w="2841" w:type="dxa"/>
            <w:tcBorders>
              <w:top w:val="single" w:sz="4" w:space="0" w:color="auto"/>
              <w:left w:val="single" w:sz="4" w:space="0" w:color="auto"/>
              <w:bottom w:val="single" w:sz="4" w:space="0" w:color="auto"/>
              <w:right w:val="single" w:sz="4" w:space="0" w:color="auto"/>
            </w:tcBorders>
          </w:tcPr>
          <w:p w14:paraId="3E13C143" w14:textId="77777777" w:rsidR="006D591C" w:rsidRPr="00A21D2D" w:rsidRDefault="006D591C" w:rsidP="00BD38EF">
            <w:r w:rsidRPr="00A21D2D">
              <w:t>7,000.00</w:t>
            </w:r>
          </w:p>
        </w:tc>
      </w:tr>
      <w:tr w:rsidR="006D591C" w:rsidRPr="00A21D2D" w14:paraId="6F40E5AE" w14:textId="77777777" w:rsidTr="00BD38EF">
        <w:trPr>
          <w:cantSplit/>
          <w:tblHeader/>
        </w:trPr>
        <w:tc>
          <w:tcPr>
            <w:tcW w:w="2985" w:type="dxa"/>
            <w:tcBorders>
              <w:top w:val="single" w:sz="4" w:space="0" w:color="auto"/>
              <w:left w:val="single" w:sz="4" w:space="0" w:color="auto"/>
              <w:bottom w:val="single" w:sz="4" w:space="0" w:color="auto"/>
              <w:right w:val="single" w:sz="4" w:space="0" w:color="auto"/>
            </w:tcBorders>
          </w:tcPr>
          <w:p w14:paraId="2BC8C18A" w14:textId="77777777" w:rsidR="006D591C" w:rsidRPr="00A21D2D" w:rsidRDefault="006D591C" w:rsidP="00BD38EF">
            <w:r w:rsidRPr="00A21D2D">
              <w:t xml:space="preserve">TOTAL </w:t>
            </w:r>
          </w:p>
        </w:tc>
        <w:tc>
          <w:tcPr>
            <w:tcW w:w="1353" w:type="dxa"/>
            <w:tcBorders>
              <w:top w:val="single" w:sz="4" w:space="0" w:color="auto"/>
              <w:left w:val="single" w:sz="4" w:space="0" w:color="auto"/>
              <w:bottom w:val="single" w:sz="4" w:space="0" w:color="auto"/>
              <w:right w:val="single" w:sz="4" w:space="0" w:color="auto"/>
            </w:tcBorders>
          </w:tcPr>
          <w:p w14:paraId="4FB584E7" w14:textId="77777777" w:rsidR="006D591C" w:rsidRPr="00A21D2D" w:rsidRDefault="006D591C" w:rsidP="00BD38EF"/>
        </w:tc>
        <w:tc>
          <w:tcPr>
            <w:tcW w:w="2005" w:type="dxa"/>
            <w:tcBorders>
              <w:top w:val="single" w:sz="4" w:space="0" w:color="auto"/>
              <w:left w:val="single" w:sz="4" w:space="0" w:color="auto"/>
              <w:bottom w:val="single" w:sz="4" w:space="0" w:color="auto"/>
              <w:right w:val="single" w:sz="4" w:space="0" w:color="auto"/>
            </w:tcBorders>
          </w:tcPr>
          <w:p w14:paraId="01B86D7C" w14:textId="77777777" w:rsidR="006D591C" w:rsidRPr="00A21D2D" w:rsidRDefault="006D591C" w:rsidP="00BD38EF"/>
        </w:tc>
        <w:tc>
          <w:tcPr>
            <w:tcW w:w="2841" w:type="dxa"/>
            <w:tcBorders>
              <w:top w:val="single" w:sz="4" w:space="0" w:color="auto"/>
              <w:left w:val="single" w:sz="4" w:space="0" w:color="auto"/>
              <w:bottom w:val="single" w:sz="4" w:space="0" w:color="auto"/>
              <w:right w:val="single" w:sz="4" w:space="0" w:color="auto"/>
            </w:tcBorders>
          </w:tcPr>
          <w:p w14:paraId="1B4CE02D" w14:textId="77777777" w:rsidR="006D591C" w:rsidRPr="00A21D2D" w:rsidRDefault="006D591C" w:rsidP="00BD38EF">
            <w:r w:rsidRPr="00A21D2D">
              <w:t>#15,000.00</w:t>
            </w:r>
          </w:p>
        </w:tc>
      </w:tr>
    </w:tbl>
    <w:p w14:paraId="27B8320F" w14:textId="77777777" w:rsidR="006D591C" w:rsidRPr="00A21D2D" w:rsidRDefault="006D591C" w:rsidP="00BD38EF">
      <w:pPr>
        <w:pStyle w:val="ListParagraph"/>
        <w:ind w:left="540"/>
      </w:pPr>
    </w:p>
    <w:p w14:paraId="60652803" w14:textId="77777777" w:rsidR="006D591C" w:rsidRPr="00A21D2D" w:rsidRDefault="006D591C" w:rsidP="00BD38EF">
      <w:r w:rsidRPr="00A21D2D">
        <w:t xml:space="preserve">(1) # </w:t>
      </w:r>
      <w:r>
        <w:t>42</w:t>
      </w:r>
      <w:r w:rsidRPr="00A21D2D">
        <w:t>,000.00</w:t>
      </w:r>
    </w:p>
    <w:p w14:paraId="23BCEEA2" w14:textId="77777777" w:rsidR="006D591C" w:rsidRPr="00A21D2D" w:rsidRDefault="006D591C" w:rsidP="00BD38EF">
      <w:r w:rsidRPr="00A21D2D">
        <w:t>(2) # 10,500.00</w:t>
      </w:r>
    </w:p>
    <w:p w14:paraId="221B73C7" w14:textId="77777777" w:rsidR="006D591C" w:rsidRPr="00A21D2D" w:rsidRDefault="006D591C" w:rsidP="00BD38EF">
      <w:r w:rsidRPr="00A21D2D">
        <w:t xml:space="preserve"> (3) # 23,000.00</w:t>
      </w:r>
    </w:p>
    <w:p w14:paraId="1235523E" w14:textId="77777777" w:rsidR="006D591C" w:rsidRDefault="006D591C" w:rsidP="00BD38EF">
      <w:r w:rsidRPr="00A21D2D">
        <w:t xml:space="preserve"> (4) # 46,000.00</w:t>
      </w:r>
    </w:p>
    <w:p w14:paraId="22A0C9CD" w14:textId="77777777" w:rsidR="006D591C" w:rsidRPr="00A21D2D" w:rsidRDefault="006D591C" w:rsidP="00BD38EF">
      <w:r w:rsidRPr="00A21D2D">
        <w:t>5) #74,000.00</w:t>
      </w:r>
    </w:p>
    <w:p w14:paraId="0D6A7692" w14:textId="77777777" w:rsidR="006D591C" w:rsidRPr="00A21D2D" w:rsidRDefault="006D591C" w:rsidP="00BD38EF">
      <w:r w:rsidRPr="00A21D2D">
        <w:t>(6) # 15,000.00</w:t>
      </w:r>
    </w:p>
    <w:p w14:paraId="48538240" w14:textId="77777777" w:rsidR="006D591C" w:rsidRPr="00A21D2D" w:rsidRDefault="006D591C" w:rsidP="00BD38EF">
      <w:r>
        <w:t>TOTAL # 210</w:t>
      </w:r>
      <w:r w:rsidRPr="00A21D2D">
        <w:t>,500.00</w:t>
      </w:r>
    </w:p>
    <w:p w14:paraId="46B8A877" w14:textId="77777777" w:rsidR="006D591C" w:rsidRPr="00A21D2D" w:rsidRDefault="006D591C" w:rsidP="00BD38EF">
      <w:pPr>
        <w:rPr>
          <w:b/>
          <w:bCs/>
        </w:rPr>
      </w:pPr>
      <w:r w:rsidRPr="00A21D2D">
        <w:rPr>
          <w:b/>
          <w:bCs/>
        </w:rPr>
        <w:lastRenderedPageBreak/>
        <w:t>CONSTIGENCIES=5%</w:t>
      </w:r>
    </w:p>
    <w:p w14:paraId="3523C78E" w14:textId="77777777" w:rsidR="006D591C" w:rsidRPr="00A21D2D" w:rsidRDefault="006D591C" w:rsidP="00BD38EF">
      <w:r>
        <w:rPr>
          <w:bCs/>
        </w:rPr>
        <w:t>210</w:t>
      </w:r>
      <w:r w:rsidRPr="00A21D2D">
        <w:rPr>
          <w:bCs/>
        </w:rPr>
        <w:t>,500.</w:t>
      </w:r>
      <w:r w:rsidRPr="00A21D2D">
        <w:t>00×5%÷ 100</w:t>
      </w:r>
    </w:p>
    <w:p w14:paraId="38AB62C3" w14:textId="77777777" w:rsidR="006D591C" w:rsidRPr="00A21D2D" w:rsidRDefault="006D591C" w:rsidP="00BD38EF">
      <w:r>
        <w:t>= #10,5</w:t>
      </w:r>
      <w:r w:rsidRPr="00A21D2D">
        <w:t>25.00</w:t>
      </w:r>
    </w:p>
    <w:p w14:paraId="21F893F4" w14:textId="77777777" w:rsidR="006D591C" w:rsidRPr="00A21D2D" w:rsidRDefault="006D591C" w:rsidP="00BD38EF"/>
    <w:p w14:paraId="5850CB8F" w14:textId="77777777" w:rsidR="006D591C" w:rsidRPr="00A21D2D" w:rsidRDefault="006D591C" w:rsidP="00BD38EF">
      <w:pPr>
        <w:rPr>
          <w:b/>
          <w:bCs/>
        </w:rPr>
      </w:pPr>
      <w:r w:rsidRPr="00A21D2D">
        <w:rPr>
          <w:b/>
          <w:bCs/>
        </w:rPr>
        <w:t>V. A. T = 7.5%</w:t>
      </w:r>
    </w:p>
    <w:p w14:paraId="2E9E1793" w14:textId="77777777" w:rsidR="006D591C" w:rsidRPr="00A21D2D" w:rsidRDefault="006D591C" w:rsidP="00BD38EF">
      <w:r>
        <w:t>210</w:t>
      </w:r>
      <w:r w:rsidRPr="00A21D2D">
        <w:t>,500.00×7.5%÷100</w:t>
      </w:r>
    </w:p>
    <w:p w14:paraId="01FB2817" w14:textId="77777777" w:rsidR="006D591C" w:rsidRPr="00A21D2D" w:rsidRDefault="006D591C" w:rsidP="00BD38EF">
      <w:r>
        <w:t>= #15,7</w:t>
      </w:r>
      <w:r w:rsidRPr="00A21D2D">
        <w:t>87.50</w:t>
      </w:r>
    </w:p>
    <w:p w14:paraId="1B3DAAFD" w14:textId="77777777" w:rsidR="006D591C" w:rsidRPr="00A21D2D" w:rsidRDefault="006D591C" w:rsidP="00BD38EF"/>
    <w:p w14:paraId="27D55AF8" w14:textId="77777777" w:rsidR="006D591C" w:rsidRPr="00A21D2D" w:rsidRDefault="006D591C" w:rsidP="00BD38EF">
      <w:pPr>
        <w:rPr>
          <w:b/>
          <w:bCs/>
        </w:rPr>
      </w:pPr>
      <w:r w:rsidRPr="00A21D2D">
        <w:rPr>
          <w:b/>
          <w:bCs/>
        </w:rPr>
        <w:t>MOBILIZATION AND DEMOBILIZATION =10%</w:t>
      </w:r>
    </w:p>
    <w:p w14:paraId="3F0FA945" w14:textId="77777777" w:rsidR="006D591C" w:rsidRPr="00A21D2D" w:rsidRDefault="006D591C" w:rsidP="00BD38EF">
      <w:r>
        <w:t xml:space="preserve"> 2o10</w:t>
      </w:r>
      <w:r w:rsidRPr="00A21D2D">
        <w:t>, 500.00 × 10%. ÷ 100</w:t>
      </w:r>
    </w:p>
    <w:p w14:paraId="56DD995A" w14:textId="77777777" w:rsidR="006D591C" w:rsidRPr="00A21D2D" w:rsidRDefault="006D591C" w:rsidP="00BD38EF">
      <w:r>
        <w:t>= #21,0</w:t>
      </w:r>
      <w:r w:rsidRPr="00A21D2D">
        <w:t>50.00</w:t>
      </w:r>
    </w:p>
    <w:p w14:paraId="0E50F102" w14:textId="77777777" w:rsidR="006D591C" w:rsidRPr="00A21D2D" w:rsidRDefault="006D591C" w:rsidP="00BD38EF">
      <w:pPr>
        <w:rPr>
          <w:b/>
          <w:bCs/>
        </w:rPr>
      </w:pPr>
      <w:r w:rsidRPr="00A21D2D">
        <w:rPr>
          <w:b/>
          <w:bCs/>
        </w:rPr>
        <w:t>ACCOMODATION = 1.5%</w:t>
      </w:r>
    </w:p>
    <w:p w14:paraId="523A8F00" w14:textId="77777777" w:rsidR="006D591C" w:rsidRPr="00A21D2D" w:rsidRDefault="006D591C" w:rsidP="00BD38EF">
      <w:pPr>
        <w:rPr>
          <w:b/>
          <w:bCs/>
        </w:rPr>
      </w:pPr>
      <w:r>
        <w:rPr>
          <w:bCs/>
        </w:rPr>
        <w:t>210</w:t>
      </w:r>
      <w:r w:rsidRPr="00A21D2D">
        <w:rPr>
          <w:bCs/>
        </w:rPr>
        <w:t>,500.00</w:t>
      </w:r>
      <w:r w:rsidRPr="00A21D2D">
        <w:t xml:space="preserve"> ×1.5%÷100</w:t>
      </w:r>
    </w:p>
    <w:p w14:paraId="2B8CD276" w14:textId="77777777" w:rsidR="006D591C" w:rsidRPr="00A21D2D" w:rsidRDefault="006D591C" w:rsidP="00BD38EF">
      <w:r>
        <w:t>= 3,15</w:t>
      </w:r>
      <w:r w:rsidRPr="00A21D2D">
        <w:t>7.50</w:t>
      </w:r>
    </w:p>
    <w:p w14:paraId="5472BC14" w14:textId="77777777" w:rsidR="006D591C" w:rsidRPr="00A21D2D" w:rsidRDefault="006D591C" w:rsidP="00BD38EF">
      <w:r>
        <w:t>TOTAL = 210</w:t>
      </w:r>
      <w:r w:rsidRPr="00A21D2D">
        <w:t>,500.00</w:t>
      </w:r>
    </w:p>
    <w:p w14:paraId="50A6227B" w14:textId="77777777" w:rsidR="006D591C" w:rsidRDefault="006D591C" w:rsidP="00BD38EF">
      <w:r w:rsidRPr="00A21D2D">
        <w:t xml:space="preserve">                </w:t>
      </w:r>
      <w:r>
        <w:t xml:space="preserve">  10,5</w:t>
      </w:r>
      <w:r w:rsidRPr="00A21D2D">
        <w:t xml:space="preserve">25.00      </w:t>
      </w:r>
    </w:p>
    <w:p w14:paraId="1085B303" w14:textId="77777777" w:rsidR="006D591C" w:rsidRDefault="006D591C" w:rsidP="00BD38EF">
      <w:r w:rsidRPr="00A21D2D">
        <w:t xml:space="preserve">          </w:t>
      </w:r>
      <w:r>
        <w:t xml:space="preserve">        15,7</w:t>
      </w:r>
      <w:r w:rsidRPr="00A21D2D">
        <w:t>87.50</w:t>
      </w:r>
    </w:p>
    <w:p w14:paraId="743123E6" w14:textId="77777777" w:rsidR="006D591C" w:rsidRPr="00A21D2D" w:rsidRDefault="006D591C" w:rsidP="00BD38EF">
      <w:r w:rsidRPr="00A21D2D">
        <w:t xml:space="preserve">                </w:t>
      </w:r>
      <w:r>
        <w:t xml:space="preserve">  21,0</w:t>
      </w:r>
      <w:r w:rsidRPr="00A21D2D">
        <w:t>50.00</w:t>
      </w:r>
    </w:p>
    <w:p w14:paraId="1C3B1608" w14:textId="77777777" w:rsidR="006D591C" w:rsidRPr="00A21D2D" w:rsidRDefault="006D591C" w:rsidP="00BD38EF">
      <w:r>
        <w:t xml:space="preserve">                  3,15</w:t>
      </w:r>
      <w:r w:rsidRPr="00A21D2D">
        <w:t>7.50</w:t>
      </w:r>
    </w:p>
    <w:p w14:paraId="21C904E7" w14:textId="77777777" w:rsidR="006D591C" w:rsidRPr="00A21D2D" w:rsidRDefault="006D591C" w:rsidP="00BD38EF">
      <w:r w:rsidRPr="00A21D2D">
        <w:t xml:space="preserve">            </w:t>
      </w:r>
      <w:r w:rsidRPr="00A21D2D">
        <w:rPr>
          <w:b/>
        </w:rPr>
        <w:t>GRAND TOTAL</w:t>
      </w:r>
      <w:r>
        <w:t xml:space="preserve"> = 261,02</w:t>
      </w:r>
      <w:r w:rsidRPr="00A21D2D">
        <w:t>0.00</w:t>
      </w:r>
    </w:p>
    <w:p w14:paraId="37CDDD26" w14:textId="77777777" w:rsidR="006D591C" w:rsidRDefault="006D591C" w:rsidP="00BD38EF">
      <w:pPr>
        <w:spacing w:line="480" w:lineRule="auto"/>
        <w:rPr>
          <w:rFonts w:eastAsia="Times New Roman"/>
        </w:rPr>
      </w:pPr>
    </w:p>
    <w:p w14:paraId="6FA9BC5D" w14:textId="77777777" w:rsidR="006D591C" w:rsidRDefault="006D591C" w:rsidP="00BD38EF">
      <w:pPr>
        <w:spacing w:line="480" w:lineRule="auto"/>
        <w:rPr>
          <w:rFonts w:eastAsia="Times New Roman"/>
        </w:rPr>
      </w:pPr>
      <w:r>
        <w:rPr>
          <w:rFonts w:eastAsia="Times New Roman"/>
        </w:rPr>
        <w:t>GRAND TOTAL</w:t>
      </w:r>
    </w:p>
    <w:p w14:paraId="0FF08F00" w14:textId="77777777" w:rsidR="0091031B" w:rsidRDefault="0091031B" w:rsidP="00BD38EF">
      <w:pPr>
        <w:spacing w:line="480" w:lineRule="auto"/>
        <w:rPr>
          <w:rFonts w:eastAsia="Times New Roman"/>
        </w:rPr>
      </w:pPr>
    </w:p>
    <w:p w14:paraId="1FCFC759" w14:textId="77777777" w:rsidR="0091031B" w:rsidRDefault="0091031B" w:rsidP="00BD38EF">
      <w:pPr>
        <w:spacing w:line="480" w:lineRule="auto"/>
        <w:rPr>
          <w:rFonts w:eastAsia="Times New Roman"/>
        </w:rPr>
      </w:pPr>
    </w:p>
    <w:p w14:paraId="2C9D5D00" w14:textId="77777777" w:rsidR="0091031B" w:rsidRDefault="0091031B" w:rsidP="00BD38EF">
      <w:pPr>
        <w:spacing w:line="480" w:lineRule="auto"/>
        <w:rPr>
          <w:rFonts w:eastAsia="Times New Roman"/>
        </w:rPr>
      </w:pPr>
    </w:p>
    <w:p w14:paraId="6A8505FB" w14:textId="77777777" w:rsidR="0091031B" w:rsidRDefault="0091031B" w:rsidP="00BD38EF">
      <w:pPr>
        <w:spacing w:line="480" w:lineRule="auto"/>
        <w:rPr>
          <w:rFonts w:eastAsia="Times New Roman"/>
        </w:rPr>
      </w:pPr>
    </w:p>
    <w:p w14:paraId="5DAC3983" w14:textId="77777777" w:rsidR="006D591C" w:rsidRPr="005F66D6" w:rsidRDefault="006D591C" w:rsidP="00BD38EF">
      <w:pPr>
        <w:spacing w:line="480" w:lineRule="auto"/>
        <w:jc w:val="both"/>
        <w:rPr>
          <w:b/>
          <w:bCs/>
        </w:rPr>
      </w:pPr>
      <w:r w:rsidRPr="005F66D6">
        <w:rPr>
          <w:b/>
          <w:bCs/>
        </w:rPr>
        <w:lastRenderedPageBreak/>
        <w:t>5.1 SUMMARY OF FINDINGS</w:t>
      </w:r>
    </w:p>
    <w:p w14:paraId="33274F00" w14:textId="77777777" w:rsidR="006D591C" w:rsidRDefault="006D591C" w:rsidP="00BD38EF">
      <w:pPr>
        <w:spacing w:line="480" w:lineRule="auto"/>
        <w:jc w:val="both"/>
        <w:rPr>
          <w:rFonts w:eastAsia="Times New Roman"/>
        </w:rPr>
      </w:pPr>
      <w:r>
        <w:rPr>
          <w:rFonts w:eastAsia="Times New Roman"/>
        </w:rPr>
        <w:t xml:space="preserve">This study focused on the design and implementation of a Land Information System (LIS) for Government Secondary School, </w:t>
      </w:r>
      <w:proofErr w:type="spellStart"/>
      <w:r>
        <w:rPr>
          <w:rFonts w:eastAsia="Times New Roman"/>
        </w:rPr>
        <w:t>Maraba</w:t>
      </w:r>
      <w:proofErr w:type="spellEnd"/>
      <w:r>
        <w:rPr>
          <w:rFonts w:eastAsia="Times New Roman"/>
        </w:rPr>
        <w:t xml:space="preserve">, situated in Ilorin East Local Government Area of </w:t>
      </w:r>
      <w:proofErr w:type="spellStart"/>
      <w:r>
        <w:rPr>
          <w:rFonts w:eastAsia="Times New Roman"/>
        </w:rPr>
        <w:t>Kwara</w:t>
      </w:r>
      <w:proofErr w:type="spellEnd"/>
      <w:r>
        <w:rPr>
          <w:rFonts w:eastAsia="Times New Roman"/>
        </w:rPr>
        <w:t xml:space="preserve"> State. The objective was to develop a reliable system for managing land-related data such as parcel boundaries, structures, ownership, and land use within the school premises. The study adopted surveying techniques, GIS technologies, and database development to capture, process, and present land information digitally.</w:t>
      </w:r>
    </w:p>
    <w:p w14:paraId="060E88DF" w14:textId="77777777" w:rsidR="006D591C" w:rsidRDefault="006D591C" w:rsidP="00BD38EF">
      <w:pPr>
        <w:spacing w:line="480" w:lineRule="auto"/>
        <w:jc w:val="both"/>
        <w:rPr>
          <w:rFonts w:eastAsia="Times New Roman"/>
        </w:rPr>
      </w:pPr>
    </w:p>
    <w:p w14:paraId="76A58CA1" w14:textId="77777777" w:rsidR="006D591C" w:rsidRDefault="006D591C" w:rsidP="00BD38EF">
      <w:pPr>
        <w:spacing w:line="480" w:lineRule="auto"/>
        <w:jc w:val="both"/>
        <w:rPr>
          <w:rFonts w:eastAsia="Times New Roman"/>
        </w:rPr>
      </w:pPr>
      <w:r>
        <w:rPr>
          <w:rFonts w:eastAsia="Times New Roman"/>
        </w:rPr>
        <w:t>The fieldwork involved ground control surveys using GPS and total stations, acquisition of satellite imagery, data digitization, and integration into a GIS platform. The spatial database created includes detailed maps of the school buildings, open fields, access roads, drainage, and other infrastructure. Attribute data such as land use types, structure conditions, and measurement details were also embedded into the system.</w:t>
      </w:r>
    </w:p>
    <w:p w14:paraId="4810F07A" w14:textId="77777777" w:rsidR="006D591C" w:rsidRDefault="006D591C" w:rsidP="00BD38EF">
      <w:pPr>
        <w:spacing w:line="480" w:lineRule="auto"/>
        <w:jc w:val="both"/>
        <w:rPr>
          <w:rFonts w:eastAsia="Times New Roman"/>
        </w:rPr>
      </w:pPr>
      <w:r>
        <w:rPr>
          <w:rFonts w:eastAsia="Times New Roman"/>
        </w:rPr>
        <w:t>The LIS produced in this study allows users to easily:</w:t>
      </w:r>
    </w:p>
    <w:p w14:paraId="4CE6590D" w14:textId="77777777" w:rsidR="006D591C" w:rsidRPr="002C4EB3" w:rsidRDefault="006D591C" w:rsidP="006D591C">
      <w:pPr>
        <w:pStyle w:val="ListParagraph"/>
        <w:numPr>
          <w:ilvl w:val="0"/>
          <w:numId w:val="30"/>
        </w:numPr>
        <w:spacing w:after="0" w:line="480" w:lineRule="auto"/>
        <w:jc w:val="both"/>
      </w:pPr>
      <w:r w:rsidRPr="002C4EB3">
        <w:t>View and query spatial data of the school property</w:t>
      </w:r>
    </w:p>
    <w:p w14:paraId="3BF334AB" w14:textId="77777777" w:rsidR="006D591C" w:rsidRPr="002C4EB3" w:rsidRDefault="006D591C" w:rsidP="006D591C">
      <w:pPr>
        <w:pStyle w:val="ListParagraph"/>
        <w:numPr>
          <w:ilvl w:val="0"/>
          <w:numId w:val="30"/>
        </w:numPr>
        <w:spacing w:after="0" w:line="480" w:lineRule="auto"/>
        <w:jc w:val="both"/>
      </w:pPr>
      <w:r w:rsidRPr="002C4EB3">
        <w:t>Retrieve detailed records of different land parcels and features</w:t>
      </w:r>
    </w:p>
    <w:p w14:paraId="7C386201" w14:textId="77777777" w:rsidR="006D591C" w:rsidRPr="002C4EB3" w:rsidRDefault="006D591C" w:rsidP="006D591C">
      <w:pPr>
        <w:pStyle w:val="ListParagraph"/>
        <w:numPr>
          <w:ilvl w:val="0"/>
          <w:numId w:val="30"/>
        </w:numPr>
        <w:spacing w:after="0" w:line="480" w:lineRule="auto"/>
        <w:jc w:val="both"/>
      </w:pPr>
      <w:r w:rsidRPr="002C4EB3">
        <w:t>Generate maps for administrative and planning purposes</w:t>
      </w:r>
    </w:p>
    <w:p w14:paraId="1A14B10F" w14:textId="77777777" w:rsidR="006D591C" w:rsidRPr="002C4EB3" w:rsidRDefault="006D591C" w:rsidP="006D591C">
      <w:pPr>
        <w:pStyle w:val="ListParagraph"/>
        <w:numPr>
          <w:ilvl w:val="0"/>
          <w:numId w:val="30"/>
        </w:numPr>
        <w:spacing w:after="0" w:line="480" w:lineRule="auto"/>
        <w:jc w:val="both"/>
      </w:pPr>
      <w:r w:rsidRPr="002C4EB3">
        <w:t>Monitor changes and ensure effective land management within the school</w:t>
      </w:r>
    </w:p>
    <w:p w14:paraId="26D9471F" w14:textId="77777777" w:rsidR="006D591C" w:rsidRDefault="006D591C" w:rsidP="00BD38EF">
      <w:pPr>
        <w:spacing w:line="480" w:lineRule="auto"/>
        <w:jc w:val="both"/>
        <w:rPr>
          <w:rFonts w:eastAsia="Times New Roman"/>
        </w:rPr>
      </w:pPr>
      <w:r>
        <w:rPr>
          <w:rFonts w:eastAsia="Times New Roman"/>
        </w:rPr>
        <w:t>The system developed is user-friendly and can be updated over time to accommodate new developments, changes in land use, or expansion projects.</w:t>
      </w:r>
    </w:p>
    <w:p w14:paraId="788A2C5A" w14:textId="77777777" w:rsidR="006D591C" w:rsidRDefault="006D591C" w:rsidP="00BD38EF">
      <w:pPr>
        <w:spacing w:line="480" w:lineRule="auto"/>
        <w:jc w:val="both"/>
        <w:rPr>
          <w:rFonts w:eastAsia="Times New Roman"/>
        </w:rPr>
      </w:pPr>
    </w:p>
    <w:p w14:paraId="10D65A36" w14:textId="77777777" w:rsidR="0091031B" w:rsidRDefault="0091031B" w:rsidP="00BD38EF">
      <w:pPr>
        <w:spacing w:line="480" w:lineRule="auto"/>
        <w:jc w:val="both"/>
        <w:rPr>
          <w:rFonts w:eastAsia="Times New Roman"/>
        </w:rPr>
      </w:pPr>
    </w:p>
    <w:p w14:paraId="67D46C75" w14:textId="77777777" w:rsidR="006D591C" w:rsidRPr="005F66D6" w:rsidRDefault="006D591C" w:rsidP="00BD38EF">
      <w:pPr>
        <w:spacing w:line="480" w:lineRule="auto"/>
        <w:jc w:val="both"/>
        <w:rPr>
          <w:b/>
          <w:bCs/>
        </w:rPr>
      </w:pPr>
      <w:r w:rsidRPr="005F66D6">
        <w:rPr>
          <w:b/>
          <w:bCs/>
        </w:rPr>
        <w:lastRenderedPageBreak/>
        <w:t>5.2 CONCLUSION</w:t>
      </w:r>
    </w:p>
    <w:p w14:paraId="5B51B6C5" w14:textId="77777777" w:rsidR="006D591C" w:rsidRDefault="006D591C" w:rsidP="00BD38EF">
      <w:pPr>
        <w:spacing w:line="480" w:lineRule="auto"/>
        <w:jc w:val="both"/>
        <w:rPr>
          <w:rFonts w:eastAsia="Times New Roman"/>
        </w:rPr>
      </w:pPr>
      <w:r>
        <w:rPr>
          <w:rFonts w:eastAsia="Times New Roman"/>
        </w:rPr>
        <w:t xml:space="preserve">The study successfully demonstrated that Land Information Systems are essential tools for efficient and sustainable land management, even at the institutional level such as public schools. Through the integration of spatial and attribute data, the developed LIS for Government Secondary School, </w:t>
      </w:r>
      <w:proofErr w:type="spellStart"/>
      <w:r>
        <w:rPr>
          <w:rFonts w:eastAsia="Times New Roman"/>
        </w:rPr>
        <w:t>Maraba</w:t>
      </w:r>
      <w:proofErr w:type="spellEnd"/>
      <w:r>
        <w:rPr>
          <w:rFonts w:eastAsia="Times New Roman"/>
        </w:rPr>
        <w:t>, provides a reliable framework for:</w:t>
      </w:r>
    </w:p>
    <w:p w14:paraId="68DD7D7A" w14:textId="77777777" w:rsidR="006D591C" w:rsidRDefault="006D591C" w:rsidP="00BD38EF">
      <w:pPr>
        <w:spacing w:line="480" w:lineRule="auto"/>
        <w:jc w:val="both"/>
        <w:rPr>
          <w:rFonts w:eastAsia="Times New Roman"/>
        </w:rPr>
      </w:pPr>
    </w:p>
    <w:p w14:paraId="1423B054" w14:textId="77777777" w:rsidR="006D591C" w:rsidRPr="003D36A8" w:rsidRDefault="006D591C" w:rsidP="006D591C">
      <w:pPr>
        <w:pStyle w:val="ListParagraph"/>
        <w:numPr>
          <w:ilvl w:val="0"/>
          <w:numId w:val="31"/>
        </w:numPr>
        <w:spacing w:after="0" w:line="480" w:lineRule="auto"/>
        <w:jc w:val="both"/>
      </w:pPr>
      <w:r w:rsidRPr="003D36A8">
        <w:t>Decision-making related to land use</w:t>
      </w:r>
    </w:p>
    <w:p w14:paraId="3830356C" w14:textId="77777777" w:rsidR="006D591C" w:rsidRPr="003D36A8" w:rsidRDefault="006D591C" w:rsidP="006D591C">
      <w:pPr>
        <w:pStyle w:val="ListParagraph"/>
        <w:numPr>
          <w:ilvl w:val="0"/>
          <w:numId w:val="31"/>
        </w:numPr>
        <w:spacing w:after="0" w:line="480" w:lineRule="auto"/>
        <w:jc w:val="both"/>
      </w:pPr>
      <w:r w:rsidRPr="003D36A8">
        <w:t>Infrastructure planning</w:t>
      </w:r>
    </w:p>
    <w:p w14:paraId="2C7E3ED6" w14:textId="77777777" w:rsidR="006D591C" w:rsidRPr="003D36A8" w:rsidRDefault="006D591C" w:rsidP="006D591C">
      <w:pPr>
        <w:pStyle w:val="ListParagraph"/>
        <w:numPr>
          <w:ilvl w:val="0"/>
          <w:numId w:val="31"/>
        </w:numPr>
        <w:spacing w:after="0" w:line="480" w:lineRule="auto"/>
        <w:jc w:val="both"/>
      </w:pPr>
      <w:r w:rsidRPr="003D36A8">
        <w:t>Resource allocation</w:t>
      </w:r>
    </w:p>
    <w:p w14:paraId="023D5FFA" w14:textId="77777777" w:rsidR="006D591C" w:rsidRPr="003D36A8" w:rsidRDefault="006D591C" w:rsidP="006D591C">
      <w:pPr>
        <w:pStyle w:val="ListParagraph"/>
        <w:numPr>
          <w:ilvl w:val="0"/>
          <w:numId w:val="31"/>
        </w:numPr>
        <w:spacing w:after="0" w:line="480" w:lineRule="auto"/>
        <w:jc w:val="both"/>
      </w:pPr>
      <w:r w:rsidRPr="003D36A8">
        <w:t>Land monitoring and documentation</w:t>
      </w:r>
    </w:p>
    <w:p w14:paraId="0797B132" w14:textId="77777777" w:rsidR="006D591C" w:rsidRDefault="006D591C" w:rsidP="00BD38EF">
      <w:pPr>
        <w:spacing w:line="480" w:lineRule="auto"/>
        <w:jc w:val="both"/>
        <w:rPr>
          <w:rFonts w:eastAsia="Times New Roman"/>
        </w:rPr>
      </w:pPr>
      <w:r>
        <w:rPr>
          <w:rFonts w:eastAsia="Times New Roman"/>
        </w:rPr>
        <w:t>By digitally capturing and organizing spatial data, the system addresses common challenges like poor record-keeping, encroachment, and land disputes. The project confirms that even smaller public institutions can benefit from LIS to enhance transparency, accountability, and long-term planning.</w:t>
      </w:r>
    </w:p>
    <w:p w14:paraId="74DE52DA" w14:textId="77777777" w:rsidR="006D591C" w:rsidRDefault="006D591C" w:rsidP="00BD38EF">
      <w:pPr>
        <w:spacing w:line="480" w:lineRule="auto"/>
        <w:jc w:val="both"/>
        <w:rPr>
          <w:rFonts w:eastAsia="Times New Roman"/>
        </w:rPr>
      </w:pPr>
    </w:p>
    <w:p w14:paraId="101D64EB" w14:textId="77777777" w:rsidR="006D591C" w:rsidRPr="005F66D6" w:rsidRDefault="006D591C" w:rsidP="00BD38EF">
      <w:pPr>
        <w:spacing w:line="480" w:lineRule="auto"/>
        <w:jc w:val="both"/>
        <w:rPr>
          <w:rFonts w:eastAsia="Times New Roman"/>
          <w:b/>
          <w:bCs/>
        </w:rPr>
      </w:pPr>
      <w:r w:rsidRPr="005F66D6">
        <w:rPr>
          <w:rFonts w:eastAsia="Times New Roman"/>
          <w:b/>
          <w:bCs/>
        </w:rPr>
        <w:t>5.3 RECOMMENDATIONS</w:t>
      </w:r>
    </w:p>
    <w:p w14:paraId="52B53841" w14:textId="77777777" w:rsidR="006D591C" w:rsidRDefault="006D591C" w:rsidP="00BD38EF">
      <w:pPr>
        <w:spacing w:line="480" w:lineRule="auto"/>
        <w:jc w:val="both"/>
        <w:rPr>
          <w:rFonts w:eastAsia="Times New Roman"/>
        </w:rPr>
      </w:pPr>
      <w:r>
        <w:rPr>
          <w:rFonts w:eastAsia="Times New Roman"/>
        </w:rPr>
        <w:t>Based on the findings of this project, the following recommendations are made:</w:t>
      </w:r>
    </w:p>
    <w:p w14:paraId="0D3BE7E3" w14:textId="77777777" w:rsidR="006D591C" w:rsidRPr="003D36A8" w:rsidRDefault="006D591C" w:rsidP="006D591C">
      <w:pPr>
        <w:pStyle w:val="ListParagraph"/>
        <w:numPr>
          <w:ilvl w:val="0"/>
          <w:numId w:val="27"/>
        </w:numPr>
        <w:spacing w:after="0" w:line="480" w:lineRule="auto"/>
        <w:jc w:val="both"/>
      </w:pPr>
      <w:r w:rsidRPr="00287906">
        <w:t xml:space="preserve">Adoption by </w:t>
      </w:r>
      <w:proofErr w:type="spellStart"/>
      <w:r w:rsidRPr="00287906">
        <w:t>Kwara</w:t>
      </w:r>
      <w:proofErr w:type="spellEnd"/>
      <w:r w:rsidRPr="00287906">
        <w:t xml:space="preserve"> State Ministry of Education and Urban Development</w:t>
      </w:r>
    </w:p>
    <w:p w14:paraId="4E3BB3E0" w14:textId="77777777" w:rsidR="006D591C" w:rsidRDefault="006D591C" w:rsidP="00BD38EF">
      <w:pPr>
        <w:spacing w:line="480" w:lineRule="auto"/>
        <w:jc w:val="both"/>
        <w:rPr>
          <w:rFonts w:eastAsia="Times New Roman"/>
        </w:rPr>
      </w:pPr>
      <w:r>
        <w:rPr>
          <w:rFonts w:eastAsia="Times New Roman"/>
        </w:rPr>
        <w:t>Government agencies should promote the integration of LIS in all public secondary schools to monitor and manage school lands effectively. This could prevent encroachment, mismanagement, or unauthorized use of public land assets.</w:t>
      </w:r>
    </w:p>
    <w:p w14:paraId="63706BFE" w14:textId="77777777" w:rsidR="006D591C" w:rsidRDefault="006D591C" w:rsidP="00BD38EF">
      <w:pPr>
        <w:spacing w:line="480" w:lineRule="auto"/>
        <w:jc w:val="both"/>
        <w:rPr>
          <w:rFonts w:eastAsia="Times New Roman"/>
        </w:rPr>
      </w:pPr>
    </w:p>
    <w:p w14:paraId="6AEBE462" w14:textId="77777777" w:rsidR="006D591C" w:rsidRPr="003D36A8" w:rsidRDefault="006D591C" w:rsidP="006D591C">
      <w:pPr>
        <w:pStyle w:val="ListParagraph"/>
        <w:numPr>
          <w:ilvl w:val="0"/>
          <w:numId w:val="27"/>
        </w:numPr>
        <w:spacing w:after="0" w:line="480" w:lineRule="auto"/>
        <w:jc w:val="both"/>
      </w:pPr>
      <w:r w:rsidRPr="00287906">
        <w:lastRenderedPageBreak/>
        <w:t>Regular Updates and Maintenance</w:t>
      </w:r>
    </w:p>
    <w:p w14:paraId="46316DFF" w14:textId="5572015C" w:rsidR="006D591C" w:rsidRDefault="006D591C" w:rsidP="00BD38EF">
      <w:pPr>
        <w:spacing w:line="480" w:lineRule="auto"/>
        <w:jc w:val="both"/>
        <w:rPr>
          <w:rFonts w:eastAsia="Times New Roman"/>
        </w:rPr>
      </w:pPr>
      <w:r>
        <w:rPr>
          <w:rFonts w:eastAsia="Times New Roman"/>
        </w:rPr>
        <w:t>The LIS developed should be regularly updated to reflect any structural changes, land use modifications, or new developments within the school. A trained staff or GIS consultant should be appointed for periodic updates.</w:t>
      </w:r>
    </w:p>
    <w:p w14:paraId="71559ACA" w14:textId="77777777" w:rsidR="006D591C" w:rsidRPr="003D36A8" w:rsidRDefault="006D591C" w:rsidP="006D591C">
      <w:pPr>
        <w:pStyle w:val="ListParagraph"/>
        <w:numPr>
          <w:ilvl w:val="0"/>
          <w:numId w:val="27"/>
        </w:numPr>
        <w:spacing w:after="0" w:line="480" w:lineRule="auto"/>
        <w:jc w:val="both"/>
      </w:pPr>
      <w:r w:rsidRPr="00287906">
        <w:t>Capacity Building</w:t>
      </w:r>
    </w:p>
    <w:p w14:paraId="76529D3D" w14:textId="11AAF94C" w:rsidR="006D591C" w:rsidRDefault="006D591C" w:rsidP="00BD38EF">
      <w:pPr>
        <w:spacing w:line="480" w:lineRule="auto"/>
        <w:jc w:val="both"/>
        <w:rPr>
          <w:rFonts w:eastAsia="Times New Roman"/>
        </w:rPr>
      </w:pPr>
      <w:r>
        <w:rPr>
          <w:rFonts w:eastAsia="Times New Roman"/>
        </w:rPr>
        <w:t>There is a need for training of school administrators and staff on the use and benefits of LIS. Basic knowledge of how to interpret digital maps, query databases, and use the system will encourage its optimal use.</w:t>
      </w:r>
    </w:p>
    <w:p w14:paraId="5A67330E" w14:textId="77777777" w:rsidR="006D591C" w:rsidRPr="003D36A8" w:rsidRDefault="006D591C" w:rsidP="006D591C">
      <w:pPr>
        <w:pStyle w:val="ListParagraph"/>
        <w:numPr>
          <w:ilvl w:val="0"/>
          <w:numId w:val="27"/>
        </w:numPr>
        <w:spacing w:after="0" w:line="480" w:lineRule="auto"/>
        <w:jc w:val="both"/>
      </w:pPr>
      <w:r w:rsidRPr="00287906">
        <w:t>Integration with State-wide LIS Platforms</w:t>
      </w:r>
    </w:p>
    <w:p w14:paraId="63A22374" w14:textId="672A8809" w:rsidR="006D591C" w:rsidRDefault="006D591C" w:rsidP="00BD38EF">
      <w:pPr>
        <w:spacing w:line="480" w:lineRule="auto"/>
        <w:jc w:val="both"/>
        <w:rPr>
          <w:rFonts w:eastAsia="Times New Roman"/>
        </w:rPr>
      </w:pPr>
      <w:r>
        <w:rPr>
          <w:rFonts w:eastAsia="Times New Roman"/>
        </w:rPr>
        <w:t xml:space="preserve">This project can serve as a pilot for developing a larger-scale LIS for public properties across </w:t>
      </w:r>
      <w:proofErr w:type="spellStart"/>
      <w:r>
        <w:rPr>
          <w:rFonts w:eastAsia="Times New Roman"/>
        </w:rPr>
        <w:t>Kwara</w:t>
      </w:r>
      <w:proofErr w:type="spellEnd"/>
      <w:r>
        <w:rPr>
          <w:rFonts w:eastAsia="Times New Roman"/>
        </w:rPr>
        <w:t xml:space="preserve"> State. The state government should integrate school land databases with platforms like KWAGIS to build a comprehensive land administration framework.</w:t>
      </w:r>
    </w:p>
    <w:p w14:paraId="5E36FFB7" w14:textId="77777777" w:rsidR="006D591C" w:rsidRPr="003D36A8" w:rsidRDefault="006D591C" w:rsidP="006D591C">
      <w:pPr>
        <w:pStyle w:val="ListParagraph"/>
        <w:numPr>
          <w:ilvl w:val="0"/>
          <w:numId w:val="27"/>
        </w:numPr>
        <w:spacing w:after="0" w:line="480" w:lineRule="auto"/>
        <w:jc w:val="both"/>
      </w:pPr>
      <w:r w:rsidRPr="00287906">
        <w:t>Security and Data Backup</w:t>
      </w:r>
    </w:p>
    <w:p w14:paraId="7EFD02DE" w14:textId="77777777" w:rsidR="006D591C" w:rsidRDefault="006D591C" w:rsidP="00BD38EF">
      <w:pPr>
        <w:spacing w:line="480" w:lineRule="auto"/>
        <w:jc w:val="both"/>
        <w:rPr>
          <w:rFonts w:eastAsia="Times New Roman"/>
        </w:rPr>
      </w:pPr>
      <w:r>
        <w:rPr>
          <w:rFonts w:eastAsia="Times New Roman"/>
        </w:rPr>
        <w:t>To avoid data loss, the LIS should be backed up on external servers or cloud platforms. Password protection and access controls should also be implemented to ensure data security.</w:t>
      </w:r>
    </w:p>
    <w:p w14:paraId="4B63F45C" w14:textId="77777777" w:rsidR="006D591C" w:rsidRDefault="006D591C" w:rsidP="00BD38EF">
      <w:pPr>
        <w:spacing w:line="480" w:lineRule="auto"/>
        <w:jc w:val="both"/>
        <w:rPr>
          <w:rFonts w:eastAsia="Times New Roman"/>
        </w:rPr>
      </w:pPr>
    </w:p>
    <w:p w14:paraId="4370B239" w14:textId="77777777" w:rsidR="00B97F8C" w:rsidRDefault="00B97F8C" w:rsidP="00BD38EF">
      <w:pPr>
        <w:spacing w:line="480" w:lineRule="auto"/>
        <w:jc w:val="both"/>
        <w:rPr>
          <w:rFonts w:eastAsia="Times New Roman"/>
        </w:rPr>
      </w:pPr>
    </w:p>
    <w:p w14:paraId="54A2550C" w14:textId="77777777" w:rsidR="006D591C" w:rsidRPr="003D36A8" w:rsidRDefault="006D591C" w:rsidP="006D591C">
      <w:pPr>
        <w:pStyle w:val="ListParagraph"/>
        <w:numPr>
          <w:ilvl w:val="0"/>
          <w:numId w:val="27"/>
        </w:numPr>
        <w:spacing w:after="0" w:line="480" w:lineRule="auto"/>
        <w:jc w:val="both"/>
      </w:pPr>
      <w:r w:rsidRPr="00287906">
        <w:t>Use in Planning and Budgeting</w:t>
      </w:r>
    </w:p>
    <w:p w14:paraId="50175DA9" w14:textId="65B1C0A5" w:rsidR="006D591C" w:rsidRDefault="006D591C" w:rsidP="00BD38EF">
      <w:pPr>
        <w:spacing w:line="480" w:lineRule="auto"/>
        <w:jc w:val="both"/>
        <w:rPr>
          <w:rFonts w:eastAsia="Times New Roman"/>
        </w:rPr>
      </w:pPr>
      <w:r>
        <w:rPr>
          <w:rFonts w:eastAsia="Times New Roman"/>
        </w:rPr>
        <w:t>School authorities and the Ministry of Education should use LIS outputs (maps, statistics, and reports) in future planning and budgeting for land development, classroom expansion, fencing, and infrastructure upgrades.</w:t>
      </w:r>
    </w:p>
    <w:p w14:paraId="2B710DFD" w14:textId="77777777" w:rsidR="006D591C" w:rsidRDefault="006D591C" w:rsidP="00BD38EF">
      <w:pPr>
        <w:spacing w:line="480" w:lineRule="auto"/>
        <w:jc w:val="both"/>
        <w:rPr>
          <w:rFonts w:eastAsia="Times New Roman"/>
        </w:rPr>
      </w:pPr>
    </w:p>
    <w:p w14:paraId="2B326479" w14:textId="77777777" w:rsidR="006D591C" w:rsidRPr="00607F2E" w:rsidRDefault="006D591C" w:rsidP="00BD38EF">
      <w:pPr>
        <w:spacing w:line="480" w:lineRule="auto"/>
        <w:jc w:val="center"/>
        <w:rPr>
          <w:rFonts w:eastAsia="Times New Roman"/>
          <w:b/>
          <w:bCs/>
        </w:rPr>
      </w:pPr>
      <w:r w:rsidRPr="00607F2E">
        <w:rPr>
          <w:rFonts w:eastAsia="Times New Roman"/>
          <w:b/>
          <w:bCs/>
        </w:rPr>
        <w:lastRenderedPageBreak/>
        <w:t>REFERENCES</w:t>
      </w:r>
    </w:p>
    <w:p w14:paraId="47454D53" w14:textId="77777777" w:rsidR="006D591C" w:rsidRDefault="006D591C" w:rsidP="00BD38EF">
      <w:pPr>
        <w:spacing w:line="480" w:lineRule="auto"/>
        <w:jc w:val="both"/>
        <w:rPr>
          <w:rFonts w:eastAsia="Times New Roman"/>
        </w:rPr>
      </w:pPr>
      <w:proofErr w:type="spellStart"/>
      <w:r>
        <w:rPr>
          <w:rFonts w:eastAsia="Times New Roman"/>
        </w:rPr>
        <w:t>Abdulkadir</w:t>
      </w:r>
      <w:proofErr w:type="spellEnd"/>
      <w:r>
        <w:rPr>
          <w:rFonts w:eastAsia="Times New Roman"/>
        </w:rPr>
        <w:t xml:space="preserve">, A. (2020). An assessment of the </w:t>
      </w:r>
      <w:proofErr w:type="spellStart"/>
      <w:r>
        <w:rPr>
          <w:rFonts w:eastAsia="Times New Roman"/>
        </w:rPr>
        <w:t>Kwara</w:t>
      </w:r>
      <w:proofErr w:type="spellEnd"/>
      <w:r>
        <w:rPr>
          <w:rFonts w:eastAsia="Times New Roman"/>
        </w:rPr>
        <w:t xml:space="preserve"> Geographic Information System (KWAGIS). Journal of African Geo-Information Systems, 12(3), 45–59.</w:t>
      </w:r>
    </w:p>
    <w:p w14:paraId="48B43B0C" w14:textId="77777777" w:rsidR="006D591C" w:rsidRDefault="006D591C" w:rsidP="00BD38EF">
      <w:pPr>
        <w:spacing w:line="480" w:lineRule="auto"/>
        <w:jc w:val="both"/>
        <w:rPr>
          <w:rFonts w:eastAsia="Times New Roman"/>
        </w:rPr>
      </w:pPr>
      <w:r>
        <w:rPr>
          <w:rFonts w:eastAsia="Times New Roman"/>
        </w:rPr>
        <w:t>Cowen, D. J. (1988). GIS versus LIS: Comparative review. Photogrammetric Engineering &amp; Remote Sensing, 54(11), 1551–1555.</w:t>
      </w:r>
    </w:p>
    <w:p w14:paraId="454A29A7" w14:textId="77777777" w:rsidR="006D591C" w:rsidRDefault="006D591C" w:rsidP="00BD38EF">
      <w:pPr>
        <w:spacing w:line="480" w:lineRule="auto"/>
        <w:jc w:val="both"/>
        <w:rPr>
          <w:rFonts w:eastAsia="Times New Roman"/>
        </w:rPr>
      </w:pPr>
      <w:r>
        <w:rPr>
          <w:rFonts w:eastAsia="Times New Roman"/>
        </w:rPr>
        <w:t>Dale, P., &amp; McLaughlin, J. (1999). Land administration. Oxford University Press.</w:t>
      </w:r>
    </w:p>
    <w:p w14:paraId="492CD3E5" w14:textId="77777777" w:rsidR="006D591C" w:rsidRDefault="006D591C" w:rsidP="00BD38EF">
      <w:pPr>
        <w:spacing w:line="480" w:lineRule="auto"/>
        <w:jc w:val="both"/>
        <w:rPr>
          <w:rFonts w:eastAsia="Times New Roman"/>
        </w:rPr>
      </w:pPr>
      <w:proofErr w:type="spellStart"/>
      <w:r>
        <w:rPr>
          <w:rFonts w:eastAsia="Times New Roman"/>
        </w:rPr>
        <w:t>Enemark</w:t>
      </w:r>
      <w:proofErr w:type="spellEnd"/>
      <w:r>
        <w:rPr>
          <w:rFonts w:eastAsia="Times New Roman"/>
        </w:rPr>
        <w:t>, S. (2005). Understanding the land management paradigm. In FIG Working Week 2005 (pp. 1–12). Cairo, Egypt.</w:t>
      </w:r>
    </w:p>
    <w:p w14:paraId="57C9C511" w14:textId="77777777" w:rsidR="006D591C" w:rsidRDefault="006D591C" w:rsidP="00BD38EF">
      <w:pPr>
        <w:spacing w:line="480" w:lineRule="auto"/>
        <w:jc w:val="both"/>
        <w:rPr>
          <w:rFonts w:eastAsia="Times New Roman"/>
        </w:rPr>
      </w:pPr>
      <w:proofErr w:type="spellStart"/>
      <w:r>
        <w:rPr>
          <w:rFonts w:eastAsia="Times New Roman"/>
        </w:rPr>
        <w:t>Magel</w:t>
      </w:r>
      <w:proofErr w:type="spellEnd"/>
      <w:r>
        <w:rPr>
          <w:rFonts w:eastAsia="Times New Roman"/>
        </w:rPr>
        <w:t>, H., &amp; Friedrich, R. (2000). The role of LIS in sustainable land management. GIS Development Journal, 7(4), 21–25.</w:t>
      </w:r>
    </w:p>
    <w:p w14:paraId="729A04F3" w14:textId="77777777" w:rsidR="006D591C" w:rsidRDefault="006D591C" w:rsidP="00BD38EF">
      <w:pPr>
        <w:spacing w:line="480" w:lineRule="auto"/>
        <w:jc w:val="both"/>
        <w:rPr>
          <w:rFonts w:eastAsia="Times New Roman"/>
        </w:rPr>
      </w:pPr>
      <w:proofErr w:type="spellStart"/>
      <w:r>
        <w:rPr>
          <w:rFonts w:eastAsia="Times New Roman"/>
        </w:rPr>
        <w:t>Molen</w:t>
      </w:r>
      <w:proofErr w:type="spellEnd"/>
      <w:r>
        <w:rPr>
          <w:rFonts w:eastAsia="Times New Roman"/>
        </w:rPr>
        <w:t>, P. Van der. (2003). Some observations on the relationship between land administration and land tenure security. In UN/FIG Conference Proceedings, Nairobi, Kenya.</w:t>
      </w:r>
    </w:p>
    <w:p w14:paraId="19BCCE13" w14:textId="77777777" w:rsidR="006D591C" w:rsidRDefault="006D591C" w:rsidP="00BD38EF">
      <w:pPr>
        <w:spacing w:line="480" w:lineRule="auto"/>
        <w:jc w:val="both"/>
        <w:rPr>
          <w:rFonts w:eastAsia="Times New Roman"/>
        </w:rPr>
      </w:pPr>
      <w:proofErr w:type="spellStart"/>
      <w:r>
        <w:rPr>
          <w:rFonts w:eastAsia="Times New Roman"/>
        </w:rPr>
        <w:t>Rajabifard</w:t>
      </w:r>
      <w:proofErr w:type="spellEnd"/>
      <w:r>
        <w:rPr>
          <w:rFonts w:eastAsia="Times New Roman"/>
        </w:rPr>
        <w:t xml:space="preserve">, A., Williamson, I. P., Holland, P., &amp; Johnston, G. (2002). From SDI to GSDI: Developing the capacity. Journal of Spatial Science, 47(1), 15–29. </w:t>
      </w:r>
      <w:hyperlink r:id="rId35" w:history="1">
        <w:r w:rsidRPr="00FD6C78">
          <w:rPr>
            <w:rStyle w:val="Hyperlink"/>
            <w:rFonts w:eastAsia="Times New Roman"/>
          </w:rPr>
          <w:t>https://doi.org/10.1080/14498596.2002.9635010</w:t>
        </w:r>
      </w:hyperlink>
    </w:p>
    <w:p w14:paraId="7B3A62AD" w14:textId="77777777" w:rsidR="006D591C" w:rsidRDefault="006D591C" w:rsidP="00BD38EF">
      <w:pPr>
        <w:spacing w:line="480" w:lineRule="auto"/>
        <w:jc w:val="both"/>
        <w:rPr>
          <w:rFonts w:eastAsia="Times New Roman"/>
        </w:rPr>
      </w:pPr>
      <w:proofErr w:type="spellStart"/>
      <w:r>
        <w:rPr>
          <w:rFonts w:eastAsia="Times New Roman"/>
        </w:rPr>
        <w:t>Stoter</w:t>
      </w:r>
      <w:proofErr w:type="spellEnd"/>
      <w:r>
        <w:rPr>
          <w:rFonts w:eastAsia="Times New Roman"/>
        </w:rPr>
        <w:t xml:space="preserve">, J., van </w:t>
      </w:r>
      <w:proofErr w:type="spellStart"/>
      <w:r>
        <w:rPr>
          <w:rFonts w:eastAsia="Times New Roman"/>
        </w:rPr>
        <w:t>Oosterom</w:t>
      </w:r>
      <w:proofErr w:type="spellEnd"/>
      <w:r>
        <w:rPr>
          <w:rFonts w:eastAsia="Times New Roman"/>
        </w:rPr>
        <w:t xml:space="preserve">, P., &amp; </w:t>
      </w:r>
      <w:proofErr w:type="spellStart"/>
      <w:r>
        <w:rPr>
          <w:rFonts w:eastAsia="Times New Roman"/>
        </w:rPr>
        <w:t>Ploeger</w:t>
      </w:r>
      <w:proofErr w:type="spellEnd"/>
      <w:r>
        <w:rPr>
          <w:rFonts w:eastAsia="Times New Roman"/>
        </w:rPr>
        <w:t xml:space="preserve">, H. (2011). 3D </w:t>
      </w:r>
      <w:proofErr w:type="spellStart"/>
      <w:r>
        <w:rPr>
          <w:rFonts w:eastAsia="Times New Roman"/>
        </w:rPr>
        <w:t>cadastre</w:t>
      </w:r>
      <w:proofErr w:type="spellEnd"/>
      <w:r>
        <w:rPr>
          <w:rFonts w:eastAsia="Times New Roman"/>
        </w:rPr>
        <w:t xml:space="preserve"> in the Netherlands: Developments and international applicability. Computers, Environment and Urban Systems, 35(1), 9–18. </w:t>
      </w:r>
      <w:hyperlink r:id="rId36" w:history="1">
        <w:r w:rsidRPr="00FD6C78">
          <w:rPr>
            <w:rStyle w:val="Hyperlink"/>
            <w:rFonts w:eastAsia="Times New Roman"/>
          </w:rPr>
          <w:t>https://doi.org/10.1016/j.compenvurbsys.2010.05.002</w:t>
        </w:r>
      </w:hyperlink>
    </w:p>
    <w:p w14:paraId="09E87465" w14:textId="77777777" w:rsidR="006D591C" w:rsidRDefault="006D591C" w:rsidP="00BD38EF">
      <w:pPr>
        <w:spacing w:line="480" w:lineRule="auto"/>
        <w:jc w:val="both"/>
        <w:rPr>
          <w:rFonts w:eastAsia="Times New Roman"/>
        </w:rPr>
      </w:pPr>
      <w:r>
        <w:rPr>
          <w:rFonts w:eastAsia="Times New Roman"/>
        </w:rPr>
        <w:t xml:space="preserve">Williamson, I., </w:t>
      </w:r>
      <w:proofErr w:type="spellStart"/>
      <w:r>
        <w:rPr>
          <w:rFonts w:eastAsia="Times New Roman"/>
        </w:rPr>
        <w:t>Enemark</w:t>
      </w:r>
      <w:proofErr w:type="spellEnd"/>
      <w:r>
        <w:rPr>
          <w:rFonts w:eastAsia="Times New Roman"/>
        </w:rPr>
        <w:t xml:space="preserve">, S., Wallace, J., &amp; </w:t>
      </w:r>
      <w:proofErr w:type="spellStart"/>
      <w:r>
        <w:rPr>
          <w:rFonts w:eastAsia="Times New Roman"/>
        </w:rPr>
        <w:t>Rajabifard</w:t>
      </w:r>
      <w:proofErr w:type="spellEnd"/>
      <w:r>
        <w:rPr>
          <w:rFonts w:eastAsia="Times New Roman"/>
        </w:rPr>
        <w:t>, A. (2010). Land administration for sustainable development. ESRI Press.</w:t>
      </w:r>
    </w:p>
    <w:p w14:paraId="35C60FBF" w14:textId="77777777" w:rsidR="006D591C" w:rsidRDefault="006D591C" w:rsidP="00BD38EF">
      <w:pPr>
        <w:spacing w:line="480" w:lineRule="auto"/>
        <w:jc w:val="both"/>
        <w:rPr>
          <w:rFonts w:eastAsia="Times New Roman"/>
        </w:rPr>
      </w:pPr>
      <w:proofErr w:type="spellStart"/>
      <w:r>
        <w:rPr>
          <w:rFonts w:eastAsia="Times New Roman"/>
        </w:rPr>
        <w:t>Zevenbergen</w:t>
      </w:r>
      <w:proofErr w:type="spellEnd"/>
      <w:r>
        <w:rPr>
          <w:rFonts w:eastAsia="Times New Roman"/>
        </w:rPr>
        <w:t>, J. (2002). Systems of land registration: Aspects and effects. Delft University Press.</w:t>
      </w:r>
    </w:p>
    <w:p w14:paraId="736AD9AA" w14:textId="77777777" w:rsidR="006D591C" w:rsidRDefault="006D591C" w:rsidP="00B0225D">
      <w:pPr>
        <w:spacing w:line="480" w:lineRule="auto"/>
        <w:jc w:val="both"/>
      </w:pPr>
      <w:proofErr w:type="spellStart"/>
      <w:r>
        <w:rPr>
          <w:rFonts w:eastAsia="Times New Roman"/>
        </w:rPr>
        <w:lastRenderedPageBreak/>
        <w:t>Zlatanova</w:t>
      </w:r>
      <w:proofErr w:type="spellEnd"/>
      <w:r>
        <w:rPr>
          <w:rFonts w:eastAsia="Times New Roman"/>
        </w:rPr>
        <w:t xml:space="preserve">, S., </w:t>
      </w:r>
      <w:proofErr w:type="spellStart"/>
      <w:r>
        <w:rPr>
          <w:rFonts w:eastAsia="Times New Roman"/>
        </w:rPr>
        <w:t>Sithole</w:t>
      </w:r>
      <w:proofErr w:type="spellEnd"/>
      <w:r>
        <w:rPr>
          <w:rFonts w:eastAsia="Times New Roman"/>
        </w:rPr>
        <w:t xml:space="preserve">, G., &amp; Nakagawa, M. (2016). Towards sustainable land information infrastructure. International Journal of Geo-Information, 5(2), 23–39. </w:t>
      </w:r>
      <w:hyperlink r:id="rId37" w:history="1">
        <w:r w:rsidRPr="00FD6C78">
          <w:rPr>
            <w:rStyle w:val="Hyperlink"/>
            <w:rFonts w:eastAsia="Times New Roman"/>
          </w:rPr>
          <w:t>https://doi.org/10.3390/ijgi5020023</w:t>
        </w:r>
      </w:hyperlink>
    </w:p>
    <w:p w14:paraId="13A302EB" w14:textId="77777777" w:rsidR="00F87FEE" w:rsidRDefault="00F87FEE" w:rsidP="00B0225D">
      <w:pPr>
        <w:spacing w:line="480" w:lineRule="auto"/>
        <w:jc w:val="both"/>
      </w:pPr>
    </w:p>
    <w:p w14:paraId="1EBE83AD" w14:textId="77777777" w:rsidR="00F15B4E" w:rsidRDefault="00F15B4E" w:rsidP="00B0225D">
      <w:pPr>
        <w:spacing w:line="480" w:lineRule="auto"/>
        <w:jc w:val="both"/>
      </w:pPr>
    </w:p>
    <w:p w14:paraId="3D0A7E5C" w14:textId="77777777" w:rsidR="00F15B4E" w:rsidRDefault="00F15B4E" w:rsidP="00B0225D">
      <w:pPr>
        <w:spacing w:line="480" w:lineRule="auto"/>
        <w:jc w:val="both"/>
      </w:pPr>
    </w:p>
    <w:p w14:paraId="15C32651" w14:textId="77777777" w:rsidR="00F15B4E" w:rsidRDefault="00F15B4E" w:rsidP="00B0225D">
      <w:pPr>
        <w:spacing w:line="480" w:lineRule="auto"/>
        <w:jc w:val="both"/>
      </w:pPr>
    </w:p>
    <w:p w14:paraId="2881C999" w14:textId="77777777" w:rsidR="00F15B4E" w:rsidRDefault="00F15B4E" w:rsidP="00B0225D">
      <w:pPr>
        <w:spacing w:line="480" w:lineRule="auto"/>
        <w:jc w:val="both"/>
      </w:pPr>
    </w:p>
    <w:p w14:paraId="597CC4BD" w14:textId="77777777" w:rsidR="00F15B4E" w:rsidRDefault="00F15B4E" w:rsidP="00B0225D">
      <w:pPr>
        <w:spacing w:line="480" w:lineRule="auto"/>
        <w:jc w:val="both"/>
      </w:pPr>
    </w:p>
    <w:p w14:paraId="31B41B42" w14:textId="77777777" w:rsidR="00F15B4E" w:rsidRDefault="00F15B4E" w:rsidP="00B0225D">
      <w:pPr>
        <w:spacing w:line="480" w:lineRule="auto"/>
        <w:jc w:val="both"/>
      </w:pPr>
    </w:p>
    <w:p w14:paraId="754B05CD" w14:textId="77777777" w:rsidR="00F15B4E" w:rsidRDefault="00F15B4E" w:rsidP="00B0225D">
      <w:pPr>
        <w:spacing w:line="480" w:lineRule="auto"/>
        <w:jc w:val="both"/>
      </w:pPr>
    </w:p>
    <w:p w14:paraId="2DC53A07" w14:textId="77777777" w:rsidR="00F15B4E" w:rsidRDefault="00F15B4E" w:rsidP="00B0225D">
      <w:pPr>
        <w:spacing w:line="480" w:lineRule="auto"/>
        <w:jc w:val="both"/>
      </w:pPr>
    </w:p>
    <w:p w14:paraId="4C7DACE0" w14:textId="77777777" w:rsidR="00F15B4E" w:rsidRDefault="00F15B4E" w:rsidP="00B0225D">
      <w:pPr>
        <w:spacing w:line="480" w:lineRule="auto"/>
        <w:jc w:val="both"/>
      </w:pPr>
    </w:p>
    <w:p w14:paraId="089EBB9E" w14:textId="77777777" w:rsidR="00F15B4E" w:rsidRDefault="00F15B4E" w:rsidP="00B0225D">
      <w:pPr>
        <w:spacing w:line="480" w:lineRule="auto"/>
        <w:jc w:val="both"/>
      </w:pPr>
    </w:p>
    <w:p w14:paraId="5777947E" w14:textId="77777777" w:rsidR="00F15B4E" w:rsidRDefault="00F15B4E" w:rsidP="00B0225D">
      <w:pPr>
        <w:spacing w:line="480" w:lineRule="auto"/>
        <w:jc w:val="both"/>
      </w:pPr>
    </w:p>
    <w:p w14:paraId="10998D69" w14:textId="77777777" w:rsidR="00F15B4E" w:rsidRDefault="00F15B4E" w:rsidP="00B0225D">
      <w:pPr>
        <w:spacing w:line="480" w:lineRule="auto"/>
        <w:jc w:val="both"/>
      </w:pPr>
    </w:p>
    <w:p w14:paraId="48A98A42" w14:textId="77777777" w:rsidR="00F15B4E" w:rsidRDefault="00F15B4E" w:rsidP="00B0225D">
      <w:pPr>
        <w:spacing w:line="480" w:lineRule="auto"/>
        <w:jc w:val="both"/>
      </w:pPr>
    </w:p>
    <w:p w14:paraId="7F2EB599" w14:textId="77777777" w:rsidR="00F15B4E" w:rsidRDefault="00F15B4E" w:rsidP="00B0225D">
      <w:pPr>
        <w:spacing w:line="480" w:lineRule="auto"/>
        <w:jc w:val="both"/>
      </w:pPr>
    </w:p>
    <w:p w14:paraId="2B888B3D" w14:textId="77777777" w:rsidR="00F15B4E" w:rsidRDefault="00F15B4E" w:rsidP="00B0225D">
      <w:pPr>
        <w:spacing w:line="480" w:lineRule="auto"/>
        <w:jc w:val="both"/>
      </w:pPr>
    </w:p>
    <w:p w14:paraId="5DAEAE9A" w14:textId="77777777" w:rsidR="00F15B4E" w:rsidRDefault="00F15B4E" w:rsidP="00B0225D">
      <w:pPr>
        <w:spacing w:line="480" w:lineRule="auto"/>
        <w:jc w:val="both"/>
      </w:pPr>
    </w:p>
    <w:p w14:paraId="3B395E64" w14:textId="77777777" w:rsidR="00F15B4E" w:rsidRDefault="00F15B4E" w:rsidP="0051084C">
      <w:pPr>
        <w:spacing w:line="480" w:lineRule="auto"/>
        <w:jc w:val="center"/>
        <w:rPr>
          <w:rFonts w:ascii="Times New Roman" w:hAnsi="Times New Roman" w:cs="Times New Roman"/>
          <w:b/>
        </w:rPr>
      </w:pPr>
      <w:r>
        <w:rPr>
          <w:rFonts w:ascii="Times New Roman" w:hAnsi="Times New Roman" w:cs="Times New Roman"/>
          <w:b/>
        </w:rPr>
        <w:lastRenderedPageBreak/>
        <w:t>APPENDIX</w:t>
      </w:r>
    </w:p>
    <w:tbl>
      <w:tblPr>
        <w:tblW w:w="6760" w:type="dxa"/>
        <w:tblLook w:val="04A0" w:firstRow="1" w:lastRow="0" w:firstColumn="1" w:lastColumn="0" w:noHBand="0" w:noVBand="1"/>
      </w:tblPr>
      <w:tblGrid>
        <w:gridCol w:w="1260"/>
        <w:gridCol w:w="1700"/>
        <w:gridCol w:w="1493"/>
        <w:gridCol w:w="1360"/>
        <w:gridCol w:w="960"/>
      </w:tblGrid>
      <w:tr w:rsidR="00F15B4E" w:rsidRPr="00372FA4" w14:paraId="5A3AE2B6" w14:textId="77777777" w:rsidTr="0051084C">
        <w:trPr>
          <w:trHeight w:val="639"/>
        </w:trPr>
        <w:tc>
          <w:tcPr>
            <w:tcW w:w="1260" w:type="dxa"/>
            <w:tcBorders>
              <w:top w:val="nil"/>
              <w:left w:val="nil"/>
              <w:bottom w:val="nil"/>
              <w:right w:val="nil"/>
            </w:tcBorders>
            <w:shd w:val="clear" w:color="auto" w:fill="auto"/>
            <w:noWrap/>
            <w:vAlign w:val="bottom"/>
            <w:hideMark/>
          </w:tcPr>
          <w:p w14:paraId="22E6F9D9" w14:textId="77777777" w:rsidR="00F15B4E" w:rsidRPr="00372FA4" w:rsidRDefault="00F15B4E" w:rsidP="0051084C">
            <w:pPr>
              <w:spacing w:after="0" w:line="240" w:lineRule="auto"/>
              <w:rPr>
                <w:rFonts w:ascii="Calibri" w:eastAsia="Times New Roman" w:hAnsi="Calibri" w:cs="Calibri"/>
                <w:color w:val="000000"/>
              </w:rPr>
            </w:pPr>
          </w:p>
        </w:tc>
        <w:tc>
          <w:tcPr>
            <w:tcW w:w="1700" w:type="dxa"/>
            <w:tcBorders>
              <w:top w:val="nil"/>
              <w:left w:val="nil"/>
              <w:bottom w:val="nil"/>
              <w:right w:val="nil"/>
            </w:tcBorders>
            <w:shd w:val="clear" w:color="auto" w:fill="auto"/>
            <w:noWrap/>
            <w:vAlign w:val="bottom"/>
            <w:hideMark/>
          </w:tcPr>
          <w:p w14:paraId="120BB34E" w14:textId="77777777" w:rsidR="00F15B4E" w:rsidRPr="00372FA4" w:rsidRDefault="00F15B4E" w:rsidP="0051084C">
            <w:pPr>
              <w:spacing w:after="0" w:line="240" w:lineRule="auto"/>
              <w:rPr>
                <w:rFonts w:ascii="Calibri" w:eastAsia="Times New Roman" w:hAnsi="Calibri" w:cs="Calibri"/>
                <w:color w:val="000000"/>
              </w:rPr>
            </w:pPr>
            <w:r w:rsidRPr="00372FA4">
              <w:rPr>
                <w:rFonts w:ascii="Calibri" w:eastAsia="Times New Roman" w:hAnsi="Calibri" w:cs="Calibri"/>
                <w:color w:val="000000"/>
              </w:rPr>
              <w:t>EASTINGS</w:t>
            </w:r>
          </w:p>
        </w:tc>
        <w:tc>
          <w:tcPr>
            <w:tcW w:w="1480" w:type="dxa"/>
            <w:tcBorders>
              <w:top w:val="nil"/>
              <w:left w:val="nil"/>
              <w:bottom w:val="nil"/>
              <w:right w:val="nil"/>
            </w:tcBorders>
            <w:shd w:val="clear" w:color="auto" w:fill="auto"/>
            <w:noWrap/>
            <w:vAlign w:val="bottom"/>
            <w:hideMark/>
          </w:tcPr>
          <w:p w14:paraId="65EA7706" w14:textId="77777777" w:rsidR="00F15B4E" w:rsidRPr="00372FA4" w:rsidRDefault="00F15B4E" w:rsidP="0051084C">
            <w:pPr>
              <w:spacing w:after="0" w:line="240" w:lineRule="auto"/>
              <w:rPr>
                <w:rFonts w:ascii="Calibri" w:eastAsia="Times New Roman" w:hAnsi="Calibri" w:cs="Calibri"/>
                <w:color w:val="000000"/>
              </w:rPr>
            </w:pPr>
            <w:r w:rsidRPr="00372FA4">
              <w:rPr>
                <w:rFonts w:ascii="Calibri" w:eastAsia="Times New Roman" w:hAnsi="Calibri" w:cs="Calibri"/>
                <w:color w:val="000000"/>
              </w:rPr>
              <w:t>NORTHINGS</w:t>
            </w:r>
          </w:p>
        </w:tc>
        <w:tc>
          <w:tcPr>
            <w:tcW w:w="1360" w:type="dxa"/>
            <w:tcBorders>
              <w:top w:val="nil"/>
              <w:left w:val="nil"/>
              <w:bottom w:val="nil"/>
              <w:right w:val="nil"/>
            </w:tcBorders>
            <w:shd w:val="clear" w:color="auto" w:fill="auto"/>
            <w:noWrap/>
            <w:vAlign w:val="bottom"/>
            <w:hideMark/>
          </w:tcPr>
          <w:p w14:paraId="6EE50A27" w14:textId="77777777" w:rsidR="00F15B4E" w:rsidRPr="00372FA4" w:rsidRDefault="00F15B4E" w:rsidP="0051084C">
            <w:pPr>
              <w:spacing w:after="0" w:line="240" w:lineRule="auto"/>
              <w:rPr>
                <w:rFonts w:ascii="Calibri" w:eastAsia="Times New Roman" w:hAnsi="Calibri" w:cs="Calibri"/>
                <w:color w:val="000000"/>
              </w:rPr>
            </w:pPr>
            <w:r w:rsidRPr="00372FA4">
              <w:rPr>
                <w:rFonts w:ascii="Calibri" w:eastAsia="Times New Roman" w:hAnsi="Calibri" w:cs="Calibri"/>
                <w:color w:val="000000"/>
              </w:rPr>
              <w:t>ELEVATION</w:t>
            </w:r>
          </w:p>
        </w:tc>
        <w:tc>
          <w:tcPr>
            <w:tcW w:w="960" w:type="dxa"/>
            <w:tcBorders>
              <w:top w:val="nil"/>
              <w:left w:val="nil"/>
              <w:bottom w:val="nil"/>
              <w:right w:val="nil"/>
            </w:tcBorders>
            <w:shd w:val="clear" w:color="auto" w:fill="auto"/>
            <w:noWrap/>
            <w:vAlign w:val="bottom"/>
            <w:hideMark/>
          </w:tcPr>
          <w:p w14:paraId="63C3665D" w14:textId="77777777" w:rsidR="00F15B4E" w:rsidRPr="00372FA4" w:rsidRDefault="00F15B4E" w:rsidP="0051084C">
            <w:pPr>
              <w:spacing w:after="0" w:line="240" w:lineRule="auto"/>
              <w:rPr>
                <w:rFonts w:ascii="Calibri" w:eastAsia="Times New Roman" w:hAnsi="Calibri" w:cs="Calibri"/>
                <w:color w:val="000000"/>
              </w:rPr>
            </w:pPr>
          </w:p>
        </w:tc>
      </w:tr>
      <w:tr w:rsidR="00F15B4E" w:rsidRPr="00372FA4" w14:paraId="78E32DBA" w14:textId="77777777" w:rsidTr="0051084C">
        <w:trPr>
          <w:trHeight w:val="300"/>
        </w:trPr>
        <w:tc>
          <w:tcPr>
            <w:tcW w:w="1260" w:type="dxa"/>
            <w:tcBorders>
              <w:top w:val="nil"/>
              <w:left w:val="nil"/>
              <w:bottom w:val="nil"/>
              <w:right w:val="nil"/>
            </w:tcBorders>
            <w:shd w:val="clear" w:color="auto" w:fill="auto"/>
            <w:noWrap/>
            <w:vAlign w:val="bottom"/>
            <w:hideMark/>
          </w:tcPr>
          <w:p w14:paraId="201853A9"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w:t>
            </w:r>
          </w:p>
        </w:tc>
        <w:tc>
          <w:tcPr>
            <w:tcW w:w="1700" w:type="dxa"/>
            <w:tcBorders>
              <w:top w:val="nil"/>
              <w:left w:val="nil"/>
              <w:bottom w:val="nil"/>
              <w:right w:val="nil"/>
            </w:tcBorders>
            <w:shd w:val="clear" w:color="auto" w:fill="auto"/>
            <w:noWrap/>
            <w:vAlign w:val="bottom"/>
            <w:hideMark/>
          </w:tcPr>
          <w:p w14:paraId="604E315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673384.7215</w:t>
            </w:r>
          </w:p>
        </w:tc>
        <w:tc>
          <w:tcPr>
            <w:tcW w:w="1480" w:type="dxa"/>
            <w:tcBorders>
              <w:top w:val="nil"/>
              <w:left w:val="nil"/>
              <w:bottom w:val="nil"/>
              <w:right w:val="nil"/>
            </w:tcBorders>
            <w:shd w:val="clear" w:color="auto" w:fill="auto"/>
            <w:noWrap/>
            <w:vAlign w:val="bottom"/>
            <w:hideMark/>
          </w:tcPr>
          <w:p w14:paraId="32C6CFB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939882.4456</w:t>
            </w:r>
          </w:p>
        </w:tc>
        <w:tc>
          <w:tcPr>
            <w:tcW w:w="1360" w:type="dxa"/>
            <w:tcBorders>
              <w:top w:val="nil"/>
              <w:left w:val="nil"/>
              <w:bottom w:val="nil"/>
              <w:right w:val="nil"/>
            </w:tcBorders>
            <w:shd w:val="clear" w:color="auto" w:fill="auto"/>
            <w:noWrap/>
            <w:vAlign w:val="bottom"/>
            <w:hideMark/>
          </w:tcPr>
          <w:p w14:paraId="101C3AF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284.324</w:t>
            </w:r>
          </w:p>
        </w:tc>
        <w:tc>
          <w:tcPr>
            <w:tcW w:w="960" w:type="dxa"/>
            <w:tcBorders>
              <w:top w:val="nil"/>
              <w:left w:val="nil"/>
              <w:bottom w:val="nil"/>
              <w:right w:val="nil"/>
            </w:tcBorders>
            <w:shd w:val="clear" w:color="auto" w:fill="auto"/>
            <w:noWrap/>
            <w:vAlign w:val="bottom"/>
            <w:hideMark/>
          </w:tcPr>
          <w:p w14:paraId="260DC249"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2E0C696" w14:textId="77777777" w:rsidTr="0051084C">
        <w:trPr>
          <w:trHeight w:val="300"/>
        </w:trPr>
        <w:tc>
          <w:tcPr>
            <w:tcW w:w="1260" w:type="dxa"/>
            <w:tcBorders>
              <w:top w:val="nil"/>
              <w:left w:val="nil"/>
              <w:bottom w:val="nil"/>
              <w:right w:val="nil"/>
            </w:tcBorders>
            <w:shd w:val="clear" w:color="auto" w:fill="auto"/>
            <w:noWrap/>
            <w:vAlign w:val="bottom"/>
            <w:hideMark/>
          </w:tcPr>
          <w:p w14:paraId="3E5E3627"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w:t>
            </w:r>
          </w:p>
        </w:tc>
        <w:tc>
          <w:tcPr>
            <w:tcW w:w="1700" w:type="dxa"/>
            <w:tcBorders>
              <w:top w:val="nil"/>
              <w:left w:val="nil"/>
              <w:bottom w:val="nil"/>
              <w:right w:val="nil"/>
            </w:tcBorders>
            <w:shd w:val="clear" w:color="auto" w:fill="auto"/>
            <w:noWrap/>
            <w:vAlign w:val="bottom"/>
            <w:hideMark/>
          </w:tcPr>
          <w:p w14:paraId="3F503A2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673368.3346</w:t>
            </w:r>
          </w:p>
        </w:tc>
        <w:tc>
          <w:tcPr>
            <w:tcW w:w="1480" w:type="dxa"/>
            <w:tcBorders>
              <w:top w:val="nil"/>
              <w:left w:val="nil"/>
              <w:bottom w:val="nil"/>
              <w:right w:val="nil"/>
            </w:tcBorders>
            <w:shd w:val="clear" w:color="auto" w:fill="auto"/>
            <w:noWrap/>
            <w:vAlign w:val="bottom"/>
            <w:hideMark/>
          </w:tcPr>
          <w:p w14:paraId="03D2D42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939852.5804</w:t>
            </w:r>
          </w:p>
        </w:tc>
        <w:tc>
          <w:tcPr>
            <w:tcW w:w="1360" w:type="dxa"/>
            <w:tcBorders>
              <w:top w:val="nil"/>
              <w:left w:val="nil"/>
              <w:bottom w:val="nil"/>
              <w:right w:val="nil"/>
            </w:tcBorders>
            <w:shd w:val="clear" w:color="auto" w:fill="auto"/>
            <w:noWrap/>
            <w:vAlign w:val="bottom"/>
            <w:hideMark/>
          </w:tcPr>
          <w:p w14:paraId="4A22105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284.974</w:t>
            </w:r>
          </w:p>
        </w:tc>
        <w:tc>
          <w:tcPr>
            <w:tcW w:w="960" w:type="dxa"/>
            <w:tcBorders>
              <w:top w:val="nil"/>
              <w:left w:val="nil"/>
              <w:bottom w:val="nil"/>
              <w:right w:val="nil"/>
            </w:tcBorders>
            <w:shd w:val="clear" w:color="auto" w:fill="auto"/>
            <w:noWrap/>
            <w:vAlign w:val="bottom"/>
            <w:hideMark/>
          </w:tcPr>
          <w:p w14:paraId="17DAE06F"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9247BDD" w14:textId="77777777" w:rsidTr="0051084C">
        <w:trPr>
          <w:trHeight w:val="300"/>
        </w:trPr>
        <w:tc>
          <w:tcPr>
            <w:tcW w:w="1260" w:type="dxa"/>
            <w:tcBorders>
              <w:top w:val="nil"/>
              <w:left w:val="nil"/>
              <w:bottom w:val="nil"/>
              <w:right w:val="nil"/>
            </w:tcBorders>
            <w:shd w:val="clear" w:color="auto" w:fill="auto"/>
            <w:noWrap/>
            <w:vAlign w:val="bottom"/>
            <w:hideMark/>
          </w:tcPr>
          <w:p w14:paraId="442F2E2D"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3</w:t>
            </w:r>
          </w:p>
        </w:tc>
        <w:tc>
          <w:tcPr>
            <w:tcW w:w="1700" w:type="dxa"/>
            <w:tcBorders>
              <w:top w:val="nil"/>
              <w:left w:val="nil"/>
              <w:bottom w:val="nil"/>
              <w:right w:val="nil"/>
            </w:tcBorders>
            <w:shd w:val="clear" w:color="auto" w:fill="auto"/>
            <w:noWrap/>
            <w:vAlign w:val="bottom"/>
            <w:hideMark/>
          </w:tcPr>
          <w:p w14:paraId="610B4B5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673405.9883</w:t>
            </w:r>
          </w:p>
        </w:tc>
        <w:tc>
          <w:tcPr>
            <w:tcW w:w="1480" w:type="dxa"/>
            <w:tcBorders>
              <w:top w:val="nil"/>
              <w:left w:val="nil"/>
              <w:bottom w:val="nil"/>
              <w:right w:val="nil"/>
            </w:tcBorders>
            <w:shd w:val="clear" w:color="auto" w:fill="auto"/>
            <w:noWrap/>
            <w:vAlign w:val="bottom"/>
            <w:hideMark/>
          </w:tcPr>
          <w:p w14:paraId="09561E0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939809.5429</w:t>
            </w:r>
          </w:p>
        </w:tc>
        <w:tc>
          <w:tcPr>
            <w:tcW w:w="1360" w:type="dxa"/>
            <w:tcBorders>
              <w:top w:val="nil"/>
              <w:left w:val="nil"/>
              <w:bottom w:val="nil"/>
              <w:right w:val="nil"/>
            </w:tcBorders>
            <w:shd w:val="clear" w:color="auto" w:fill="auto"/>
            <w:noWrap/>
            <w:vAlign w:val="bottom"/>
            <w:hideMark/>
          </w:tcPr>
          <w:p w14:paraId="47CAA8B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285.418</w:t>
            </w:r>
          </w:p>
        </w:tc>
        <w:tc>
          <w:tcPr>
            <w:tcW w:w="960" w:type="dxa"/>
            <w:tcBorders>
              <w:top w:val="nil"/>
              <w:left w:val="nil"/>
              <w:bottom w:val="nil"/>
              <w:right w:val="nil"/>
            </w:tcBorders>
            <w:shd w:val="clear" w:color="auto" w:fill="auto"/>
            <w:noWrap/>
            <w:vAlign w:val="bottom"/>
            <w:hideMark/>
          </w:tcPr>
          <w:p w14:paraId="44B75AD5"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CEE69F2" w14:textId="77777777" w:rsidTr="0051084C">
        <w:trPr>
          <w:trHeight w:val="300"/>
        </w:trPr>
        <w:tc>
          <w:tcPr>
            <w:tcW w:w="1260" w:type="dxa"/>
            <w:tcBorders>
              <w:top w:val="nil"/>
              <w:left w:val="nil"/>
              <w:bottom w:val="nil"/>
              <w:right w:val="nil"/>
            </w:tcBorders>
            <w:shd w:val="clear" w:color="auto" w:fill="auto"/>
            <w:noWrap/>
            <w:vAlign w:val="bottom"/>
            <w:hideMark/>
          </w:tcPr>
          <w:p w14:paraId="17B0A900"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4</w:t>
            </w:r>
          </w:p>
        </w:tc>
        <w:tc>
          <w:tcPr>
            <w:tcW w:w="1700" w:type="dxa"/>
            <w:tcBorders>
              <w:top w:val="nil"/>
              <w:left w:val="nil"/>
              <w:bottom w:val="nil"/>
              <w:right w:val="nil"/>
            </w:tcBorders>
            <w:shd w:val="clear" w:color="auto" w:fill="auto"/>
            <w:noWrap/>
            <w:vAlign w:val="bottom"/>
            <w:hideMark/>
          </w:tcPr>
          <w:p w14:paraId="6F50251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673328.7865</w:t>
            </w:r>
          </w:p>
        </w:tc>
        <w:tc>
          <w:tcPr>
            <w:tcW w:w="1480" w:type="dxa"/>
            <w:tcBorders>
              <w:top w:val="nil"/>
              <w:left w:val="nil"/>
              <w:bottom w:val="nil"/>
              <w:right w:val="nil"/>
            </w:tcBorders>
            <w:shd w:val="clear" w:color="auto" w:fill="auto"/>
            <w:noWrap/>
            <w:vAlign w:val="bottom"/>
            <w:hideMark/>
          </w:tcPr>
          <w:p w14:paraId="70AABC4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939826.643</w:t>
            </w:r>
          </w:p>
        </w:tc>
        <w:tc>
          <w:tcPr>
            <w:tcW w:w="1360" w:type="dxa"/>
            <w:tcBorders>
              <w:top w:val="nil"/>
              <w:left w:val="nil"/>
              <w:bottom w:val="nil"/>
              <w:right w:val="nil"/>
            </w:tcBorders>
            <w:shd w:val="clear" w:color="auto" w:fill="auto"/>
            <w:noWrap/>
            <w:vAlign w:val="bottom"/>
            <w:hideMark/>
          </w:tcPr>
          <w:p w14:paraId="6105547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286.878</w:t>
            </w:r>
          </w:p>
        </w:tc>
        <w:tc>
          <w:tcPr>
            <w:tcW w:w="960" w:type="dxa"/>
            <w:tcBorders>
              <w:top w:val="nil"/>
              <w:left w:val="nil"/>
              <w:bottom w:val="nil"/>
              <w:right w:val="nil"/>
            </w:tcBorders>
            <w:shd w:val="clear" w:color="auto" w:fill="auto"/>
            <w:noWrap/>
            <w:vAlign w:val="bottom"/>
            <w:hideMark/>
          </w:tcPr>
          <w:p w14:paraId="248567DE"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FA5046C" w14:textId="77777777" w:rsidTr="0051084C">
        <w:trPr>
          <w:trHeight w:val="300"/>
        </w:trPr>
        <w:tc>
          <w:tcPr>
            <w:tcW w:w="1260" w:type="dxa"/>
            <w:tcBorders>
              <w:top w:val="nil"/>
              <w:left w:val="nil"/>
              <w:bottom w:val="nil"/>
              <w:right w:val="nil"/>
            </w:tcBorders>
            <w:shd w:val="clear" w:color="auto" w:fill="auto"/>
            <w:noWrap/>
            <w:vAlign w:val="bottom"/>
            <w:hideMark/>
          </w:tcPr>
          <w:p w14:paraId="51632887"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5</w:t>
            </w:r>
          </w:p>
        </w:tc>
        <w:tc>
          <w:tcPr>
            <w:tcW w:w="1700" w:type="dxa"/>
            <w:tcBorders>
              <w:top w:val="nil"/>
              <w:left w:val="nil"/>
              <w:bottom w:val="nil"/>
              <w:right w:val="nil"/>
            </w:tcBorders>
            <w:shd w:val="clear" w:color="auto" w:fill="auto"/>
            <w:noWrap/>
            <w:vAlign w:val="bottom"/>
            <w:hideMark/>
          </w:tcPr>
          <w:p w14:paraId="6416A50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673277.1787</w:t>
            </w:r>
          </w:p>
        </w:tc>
        <w:tc>
          <w:tcPr>
            <w:tcW w:w="1480" w:type="dxa"/>
            <w:tcBorders>
              <w:top w:val="nil"/>
              <w:left w:val="nil"/>
              <w:bottom w:val="nil"/>
              <w:right w:val="nil"/>
            </w:tcBorders>
            <w:shd w:val="clear" w:color="auto" w:fill="auto"/>
            <w:noWrap/>
            <w:vAlign w:val="bottom"/>
            <w:hideMark/>
          </w:tcPr>
          <w:p w14:paraId="53C6ADA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939834.9943</w:t>
            </w:r>
          </w:p>
        </w:tc>
        <w:tc>
          <w:tcPr>
            <w:tcW w:w="1360" w:type="dxa"/>
            <w:tcBorders>
              <w:top w:val="nil"/>
              <w:left w:val="nil"/>
              <w:bottom w:val="nil"/>
              <w:right w:val="nil"/>
            </w:tcBorders>
            <w:shd w:val="clear" w:color="auto" w:fill="auto"/>
            <w:noWrap/>
            <w:vAlign w:val="bottom"/>
            <w:hideMark/>
          </w:tcPr>
          <w:p w14:paraId="0801AA6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285.121</w:t>
            </w:r>
          </w:p>
        </w:tc>
        <w:tc>
          <w:tcPr>
            <w:tcW w:w="960" w:type="dxa"/>
            <w:tcBorders>
              <w:top w:val="nil"/>
              <w:left w:val="nil"/>
              <w:bottom w:val="nil"/>
              <w:right w:val="nil"/>
            </w:tcBorders>
            <w:shd w:val="clear" w:color="auto" w:fill="auto"/>
            <w:noWrap/>
            <w:vAlign w:val="bottom"/>
            <w:hideMark/>
          </w:tcPr>
          <w:p w14:paraId="42F3021E"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FCE36C6" w14:textId="77777777" w:rsidTr="0051084C">
        <w:trPr>
          <w:trHeight w:val="300"/>
        </w:trPr>
        <w:tc>
          <w:tcPr>
            <w:tcW w:w="1260" w:type="dxa"/>
            <w:tcBorders>
              <w:top w:val="nil"/>
              <w:left w:val="nil"/>
              <w:bottom w:val="nil"/>
              <w:right w:val="nil"/>
            </w:tcBorders>
            <w:shd w:val="clear" w:color="auto" w:fill="auto"/>
            <w:noWrap/>
            <w:vAlign w:val="bottom"/>
            <w:hideMark/>
          </w:tcPr>
          <w:p w14:paraId="78A7A708"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6</w:t>
            </w:r>
          </w:p>
        </w:tc>
        <w:tc>
          <w:tcPr>
            <w:tcW w:w="1700" w:type="dxa"/>
            <w:tcBorders>
              <w:top w:val="nil"/>
              <w:left w:val="nil"/>
              <w:bottom w:val="nil"/>
              <w:right w:val="nil"/>
            </w:tcBorders>
            <w:shd w:val="clear" w:color="auto" w:fill="auto"/>
            <w:noWrap/>
            <w:vAlign w:val="bottom"/>
            <w:hideMark/>
          </w:tcPr>
          <w:p w14:paraId="52BFCB3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673258.6622</w:t>
            </w:r>
          </w:p>
        </w:tc>
        <w:tc>
          <w:tcPr>
            <w:tcW w:w="1480" w:type="dxa"/>
            <w:tcBorders>
              <w:top w:val="nil"/>
              <w:left w:val="nil"/>
              <w:bottom w:val="nil"/>
              <w:right w:val="nil"/>
            </w:tcBorders>
            <w:shd w:val="clear" w:color="auto" w:fill="auto"/>
            <w:noWrap/>
            <w:vAlign w:val="bottom"/>
            <w:hideMark/>
          </w:tcPr>
          <w:p w14:paraId="22E44A8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939839.0555</w:t>
            </w:r>
          </w:p>
        </w:tc>
        <w:tc>
          <w:tcPr>
            <w:tcW w:w="1360" w:type="dxa"/>
            <w:tcBorders>
              <w:top w:val="nil"/>
              <w:left w:val="nil"/>
              <w:bottom w:val="nil"/>
              <w:right w:val="nil"/>
            </w:tcBorders>
            <w:shd w:val="clear" w:color="auto" w:fill="auto"/>
            <w:noWrap/>
            <w:vAlign w:val="bottom"/>
            <w:hideMark/>
          </w:tcPr>
          <w:p w14:paraId="2B0B404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283.911</w:t>
            </w:r>
          </w:p>
        </w:tc>
        <w:tc>
          <w:tcPr>
            <w:tcW w:w="960" w:type="dxa"/>
            <w:tcBorders>
              <w:top w:val="nil"/>
              <w:left w:val="nil"/>
              <w:bottom w:val="nil"/>
              <w:right w:val="nil"/>
            </w:tcBorders>
            <w:shd w:val="clear" w:color="auto" w:fill="auto"/>
            <w:noWrap/>
            <w:vAlign w:val="bottom"/>
            <w:hideMark/>
          </w:tcPr>
          <w:p w14:paraId="69ADE8F0"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D637102" w14:textId="77777777" w:rsidTr="0051084C">
        <w:trPr>
          <w:trHeight w:val="300"/>
        </w:trPr>
        <w:tc>
          <w:tcPr>
            <w:tcW w:w="1260" w:type="dxa"/>
            <w:tcBorders>
              <w:top w:val="nil"/>
              <w:left w:val="nil"/>
              <w:bottom w:val="nil"/>
              <w:right w:val="nil"/>
            </w:tcBorders>
            <w:shd w:val="clear" w:color="auto" w:fill="auto"/>
            <w:noWrap/>
            <w:vAlign w:val="bottom"/>
            <w:hideMark/>
          </w:tcPr>
          <w:p w14:paraId="35181FE0"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7</w:t>
            </w:r>
          </w:p>
        </w:tc>
        <w:tc>
          <w:tcPr>
            <w:tcW w:w="1700" w:type="dxa"/>
            <w:tcBorders>
              <w:top w:val="nil"/>
              <w:left w:val="nil"/>
              <w:bottom w:val="nil"/>
              <w:right w:val="nil"/>
            </w:tcBorders>
            <w:shd w:val="clear" w:color="auto" w:fill="auto"/>
            <w:noWrap/>
            <w:vAlign w:val="bottom"/>
            <w:hideMark/>
          </w:tcPr>
          <w:p w14:paraId="798B94F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673298.2823</w:t>
            </w:r>
          </w:p>
        </w:tc>
        <w:tc>
          <w:tcPr>
            <w:tcW w:w="1480" w:type="dxa"/>
            <w:tcBorders>
              <w:top w:val="nil"/>
              <w:left w:val="nil"/>
              <w:bottom w:val="nil"/>
              <w:right w:val="nil"/>
            </w:tcBorders>
            <w:shd w:val="clear" w:color="auto" w:fill="auto"/>
            <w:noWrap/>
            <w:vAlign w:val="bottom"/>
            <w:hideMark/>
          </w:tcPr>
          <w:p w14:paraId="7ADE913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939799.4299</w:t>
            </w:r>
          </w:p>
        </w:tc>
        <w:tc>
          <w:tcPr>
            <w:tcW w:w="1360" w:type="dxa"/>
            <w:tcBorders>
              <w:top w:val="nil"/>
              <w:left w:val="nil"/>
              <w:bottom w:val="nil"/>
              <w:right w:val="nil"/>
            </w:tcBorders>
            <w:shd w:val="clear" w:color="auto" w:fill="auto"/>
            <w:noWrap/>
            <w:vAlign w:val="bottom"/>
            <w:hideMark/>
          </w:tcPr>
          <w:p w14:paraId="47768BF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288.005</w:t>
            </w:r>
          </w:p>
        </w:tc>
        <w:tc>
          <w:tcPr>
            <w:tcW w:w="960" w:type="dxa"/>
            <w:tcBorders>
              <w:top w:val="nil"/>
              <w:left w:val="nil"/>
              <w:bottom w:val="nil"/>
              <w:right w:val="nil"/>
            </w:tcBorders>
            <w:shd w:val="clear" w:color="auto" w:fill="auto"/>
            <w:noWrap/>
            <w:vAlign w:val="bottom"/>
            <w:hideMark/>
          </w:tcPr>
          <w:p w14:paraId="29E4E64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E60FC73" w14:textId="77777777" w:rsidTr="0051084C">
        <w:trPr>
          <w:trHeight w:val="300"/>
        </w:trPr>
        <w:tc>
          <w:tcPr>
            <w:tcW w:w="1260" w:type="dxa"/>
            <w:tcBorders>
              <w:top w:val="nil"/>
              <w:left w:val="nil"/>
              <w:bottom w:val="nil"/>
              <w:right w:val="nil"/>
            </w:tcBorders>
            <w:shd w:val="clear" w:color="auto" w:fill="auto"/>
            <w:noWrap/>
            <w:vAlign w:val="bottom"/>
            <w:hideMark/>
          </w:tcPr>
          <w:p w14:paraId="7AF3488B"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8</w:t>
            </w:r>
          </w:p>
        </w:tc>
        <w:tc>
          <w:tcPr>
            <w:tcW w:w="1700" w:type="dxa"/>
            <w:tcBorders>
              <w:top w:val="nil"/>
              <w:left w:val="nil"/>
              <w:bottom w:val="nil"/>
              <w:right w:val="nil"/>
            </w:tcBorders>
            <w:shd w:val="clear" w:color="auto" w:fill="auto"/>
            <w:noWrap/>
            <w:vAlign w:val="bottom"/>
            <w:hideMark/>
          </w:tcPr>
          <w:p w14:paraId="6232EF2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673328.172</w:t>
            </w:r>
          </w:p>
        </w:tc>
        <w:tc>
          <w:tcPr>
            <w:tcW w:w="1480" w:type="dxa"/>
            <w:tcBorders>
              <w:top w:val="nil"/>
              <w:left w:val="nil"/>
              <w:bottom w:val="nil"/>
              <w:right w:val="nil"/>
            </w:tcBorders>
            <w:shd w:val="clear" w:color="auto" w:fill="auto"/>
            <w:noWrap/>
            <w:vAlign w:val="bottom"/>
            <w:hideMark/>
          </w:tcPr>
          <w:p w14:paraId="570CE84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939792.2934</w:t>
            </w:r>
          </w:p>
        </w:tc>
        <w:tc>
          <w:tcPr>
            <w:tcW w:w="1360" w:type="dxa"/>
            <w:tcBorders>
              <w:top w:val="nil"/>
              <w:left w:val="nil"/>
              <w:bottom w:val="nil"/>
              <w:right w:val="nil"/>
            </w:tcBorders>
            <w:shd w:val="clear" w:color="auto" w:fill="auto"/>
            <w:noWrap/>
            <w:vAlign w:val="bottom"/>
            <w:hideMark/>
          </w:tcPr>
          <w:p w14:paraId="2536FDF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287.552</w:t>
            </w:r>
          </w:p>
        </w:tc>
        <w:tc>
          <w:tcPr>
            <w:tcW w:w="960" w:type="dxa"/>
            <w:tcBorders>
              <w:top w:val="nil"/>
              <w:left w:val="nil"/>
              <w:bottom w:val="nil"/>
              <w:right w:val="nil"/>
            </w:tcBorders>
            <w:shd w:val="clear" w:color="auto" w:fill="auto"/>
            <w:noWrap/>
            <w:vAlign w:val="bottom"/>
            <w:hideMark/>
          </w:tcPr>
          <w:p w14:paraId="49B9222D"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91C8419" w14:textId="77777777" w:rsidTr="0051084C">
        <w:trPr>
          <w:trHeight w:val="300"/>
        </w:trPr>
        <w:tc>
          <w:tcPr>
            <w:tcW w:w="1260" w:type="dxa"/>
            <w:tcBorders>
              <w:top w:val="nil"/>
              <w:left w:val="nil"/>
              <w:bottom w:val="nil"/>
              <w:right w:val="nil"/>
            </w:tcBorders>
            <w:shd w:val="clear" w:color="auto" w:fill="auto"/>
            <w:noWrap/>
            <w:vAlign w:val="bottom"/>
            <w:hideMark/>
          </w:tcPr>
          <w:p w14:paraId="49C1BB64"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9</w:t>
            </w:r>
          </w:p>
        </w:tc>
        <w:tc>
          <w:tcPr>
            <w:tcW w:w="1700" w:type="dxa"/>
            <w:tcBorders>
              <w:top w:val="nil"/>
              <w:left w:val="nil"/>
              <w:bottom w:val="nil"/>
              <w:right w:val="nil"/>
            </w:tcBorders>
            <w:shd w:val="clear" w:color="auto" w:fill="auto"/>
            <w:noWrap/>
            <w:vAlign w:val="bottom"/>
            <w:hideMark/>
          </w:tcPr>
          <w:p w14:paraId="283ECF9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673312.6354</w:t>
            </w:r>
          </w:p>
        </w:tc>
        <w:tc>
          <w:tcPr>
            <w:tcW w:w="1480" w:type="dxa"/>
            <w:tcBorders>
              <w:top w:val="nil"/>
              <w:left w:val="nil"/>
              <w:bottom w:val="nil"/>
              <w:right w:val="nil"/>
            </w:tcBorders>
            <w:shd w:val="clear" w:color="auto" w:fill="auto"/>
            <w:noWrap/>
            <w:vAlign w:val="bottom"/>
            <w:hideMark/>
          </w:tcPr>
          <w:p w14:paraId="0CAE625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939762.8023</w:t>
            </w:r>
          </w:p>
        </w:tc>
        <w:tc>
          <w:tcPr>
            <w:tcW w:w="1360" w:type="dxa"/>
            <w:tcBorders>
              <w:top w:val="nil"/>
              <w:left w:val="nil"/>
              <w:bottom w:val="nil"/>
              <w:right w:val="nil"/>
            </w:tcBorders>
            <w:shd w:val="clear" w:color="auto" w:fill="auto"/>
            <w:noWrap/>
            <w:vAlign w:val="bottom"/>
            <w:hideMark/>
          </w:tcPr>
          <w:p w14:paraId="18FE997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289.926</w:t>
            </w:r>
          </w:p>
        </w:tc>
        <w:tc>
          <w:tcPr>
            <w:tcW w:w="960" w:type="dxa"/>
            <w:tcBorders>
              <w:top w:val="nil"/>
              <w:left w:val="nil"/>
              <w:bottom w:val="nil"/>
              <w:right w:val="nil"/>
            </w:tcBorders>
            <w:shd w:val="clear" w:color="auto" w:fill="auto"/>
            <w:noWrap/>
            <w:vAlign w:val="bottom"/>
            <w:hideMark/>
          </w:tcPr>
          <w:p w14:paraId="7A51399F"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258748C" w14:textId="77777777" w:rsidTr="0051084C">
        <w:trPr>
          <w:trHeight w:val="300"/>
        </w:trPr>
        <w:tc>
          <w:tcPr>
            <w:tcW w:w="1260" w:type="dxa"/>
            <w:tcBorders>
              <w:top w:val="nil"/>
              <w:left w:val="nil"/>
              <w:bottom w:val="nil"/>
              <w:right w:val="nil"/>
            </w:tcBorders>
            <w:shd w:val="clear" w:color="auto" w:fill="auto"/>
            <w:noWrap/>
            <w:vAlign w:val="bottom"/>
            <w:hideMark/>
          </w:tcPr>
          <w:p w14:paraId="760465F5"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0</w:t>
            </w:r>
          </w:p>
        </w:tc>
        <w:tc>
          <w:tcPr>
            <w:tcW w:w="1700" w:type="dxa"/>
            <w:tcBorders>
              <w:top w:val="nil"/>
              <w:left w:val="nil"/>
              <w:bottom w:val="nil"/>
              <w:right w:val="nil"/>
            </w:tcBorders>
            <w:shd w:val="clear" w:color="auto" w:fill="auto"/>
            <w:noWrap/>
            <w:vAlign w:val="bottom"/>
            <w:hideMark/>
          </w:tcPr>
          <w:p w14:paraId="21C84EA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673210.9532</w:t>
            </w:r>
          </w:p>
        </w:tc>
        <w:tc>
          <w:tcPr>
            <w:tcW w:w="1480" w:type="dxa"/>
            <w:tcBorders>
              <w:top w:val="nil"/>
              <w:left w:val="nil"/>
              <w:bottom w:val="nil"/>
              <w:right w:val="nil"/>
            </w:tcBorders>
            <w:shd w:val="clear" w:color="auto" w:fill="auto"/>
            <w:noWrap/>
            <w:vAlign w:val="bottom"/>
            <w:hideMark/>
          </w:tcPr>
          <w:p w14:paraId="1C7E572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939791.8953</w:t>
            </w:r>
          </w:p>
        </w:tc>
        <w:tc>
          <w:tcPr>
            <w:tcW w:w="1360" w:type="dxa"/>
            <w:tcBorders>
              <w:top w:val="nil"/>
              <w:left w:val="nil"/>
              <w:bottom w:val="nil"/>
              <w:right w:val="nil"/>
            </w:tcBorders>
            <w:shd w:val="clear" w:color="auto" w:fill="auto"/>
            <w:noWrap/>
            <w:vAlign w:val="bottom"/>
            <w:hideMark/>
          </w:tcPr>
          <w:p w14:paraId="35E3328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283.435</w:t>
            </w:r>
          </w:p>
        </w:tc>
        <w:tc>
          <w:tcPr>
            <w:tcW w:w="960" w:type="dxa"/>
            <w:tcBorders>
              <w:top w:val="nil"/>
              <w:left w:val="nil"/>
              <w:bottom w:val="nil"/>
              <w:right w:val="nil"/>
            </w:tcBorders>
            <w:shd w:val="clear" w:color="auto" w:fill="auto"/>
            <w:noWrap/>
            <w:vAlign w:val="bottom"/>
            <w:hideMark/>
          </w:tcPr>
          <w:p w14:paraId="6815AB45"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58A616E" w14:textId="77777777" w:rsidTr="0051084C">
        <w:trPr>
          <w:trHeight w:val="300"/>
        </w:trPr>
        <w:tc>
          <w:tcPr>
            <w:tcW w:w="1260" w:type="dxa"/>
            <w:tcBorders>
              <w:top w:val="nil"/>
              <w:left w:val="nil"/>
              <w:bottom w:val="nil"/>
              <w:right w:val="nil"/>
            </w:tcBorders>
            <w:shd w:val="clear" w:color="auto" w:fill="auto"/>
            <w:noWrap/>
            <w:vAlign w:val="bottom"/>
            <w:hideMark/>
          </w:tcPr>
          <w:p w14:paraId="367BE9B7"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11</w:t>
            </w:r>
          </w:p>
        </w:tc>
        <w:tc>
          <w:tcPr>
            <w:tcW w:w="1700" w:type="dxa"/>
            <w:tcBorders>
              <w:top w:val="nil"/>
              <w:left w:val="nil"/>
              <w:bottom w:val="nil"/>
              <w:right w:val="nil"/>
            </w:tcBorders>
            <w:shd w:val="clear" w:color="auto" w:fill="auto"/>
            <w:noWrap/>
            <w:vAlign w:val="bottom"/>
            <w:hideMark/>
          </w:tcPr>
          <w:p w14:paraId="4AC1D69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673176.0265</w:t>
            </w:r>
          </w:p>
        </w:tc>
        <w:tc>
          <w:tcPr>
            <w:tcW w:w="1480" w:type="dxa"/>
            <w:tcBorders>
              <w:top w:val="nil"/>
              <w:left w:val="nil"/>
              <w:bottom w:val="nil"/>
              <w:right w:val="nil"/>
            </w:tcBorders>
            <w:shd w:val="clear" w:color="auto" w:fill="auto"/>
            <w:noWrap/>
            <w:vAlign w:val="bottom"/>
            <w:hideMark/>
          </w:tcPr>
          <w:p w14:paraId="09513E4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939756.1512</w:t>
            </w:r>
          </w:p>
        </w:tc>
        <w:tc>
          <w:tcPr>
            <w:tcW w:w="1360" w:type="dxa"/>
            <w:tcBorders>
              <w:top w:val="nil"/>
              <w:left w:val="nil"/>
              <w:bottom w:val="nil"/>
              <w:right w:val="nil"/>
            </w:tcBorders>
            <w:shd w:val="clear" w:color="auto" w:fill="auto"/>
            <w:noWrap/>
            <w:vAlign w:val="bottom"/>
            <w:hideMark/>
          </w:tcPr>
          <w:p w14:paraId="0CCF468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283.922</w:t>
            </w:r>
          </w:p>
        </w:tc>
        <w:tc>
          <w:tcPr>
            <w:tcW w:w="960" w:type="dxa"/>
            <w:tcBorders>
              <w:top w:val="nil"/>
              <w:left w:val="nil"/>
              <w:bottom w:val="nil"/>
              <w:right w:val="nil"/>
            </w:tcBorders>
            <w:shd w:val="clear" w:color="auto" w:fill="auto"/>
            <w:noWrap/>
            <w:vAlign w:val="bottom"/>
            <w:hideMark/>
          </w:tcPr>
          <w:p w14:paraId="06D21C0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2F2C0CE" w14:textId="77777777" w:rsidTr="0051084C">
        <w:trPr>
          <w:trHeight w:val="300"/>
        </w:trPr>
        <w:tc>
          <w:tcPr>
            <w:tcW w:w="1260" w:type="dxa"/>
            <w:tcBorders>
              <w:top w:val="nil"/>
              <w:left w:val="nil"/>
              <w:bottom w:val="nil"/>
              <w:right w:val="nil"/>
            </w:tcBorders>
            <w:shd w:val="clear" w:color="auto" w:fill="auto"/>
            <w:noWrap/>
            <w:vAlign w:val="bottom"/>
            <w:hideMark/>
          </w:tcPr>
          <w:p w14:paraId="68C8A2D5"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12</w:t>
            </w:r>
          </w:p>
        </w:tc>
        <w:tc>
          <w:tcPr>
            <w:tcW w:w="1700" w:type="dxa"/>
            <w:tcBorders>
              <w:top w:val="nil"/>
              <w:left w:val="nil"/>
              <w:bottom w:val="nil"/>
              <w:right w:val="nil"/>
            </w:tcBorders>
            <w:shd w:val="clear" w:color="auto" w:fill="auto"/>
            <w:noWrap/>
            <w:vAlign w:val="bottom"/>
            <w:hideMark/>
          </w:tcPr>
          <w:p w14:paraId="741BB87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673192.603</w:t>
            </w:r>
          </w:p>
        </w:tc>
        <w:tc>
          <w:tcPr>
            <w:tcW w:w="1480" w:type="dxa"/>
            <w:tcBorders>
              <w:top w:val="nil"/>
              <w:left w:val="nil"/>
              <w:bottom w:val="nil"/>
              <w:right w:val="nil"/>
            </w:tcBorders>
            <w:shd w:val="clear" w:color="auto" w:fill="auto"/>
            <w:noWrap/>
            <w:vAlign w:val="bottom"/>
            <w:hideMark/>
          </w:tcPr>
          <w:p w14:paraId="6680AD6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939752.8734</w:t>
            </w:r>
          </w:p>
        </w:tc>
        <w:tc>
          <w:tcPr>
            <w:tcW w:w="1360" w:type="dxa"/>
            <w:tcBorders>
              <w:top w:val="nil"/>
              <w:left w:val="nil"/>
              <w:bottom w:val="nil"/>
              <w:right w:val="nil"/>
            </w:tcBorders>
            <w:shd w:val="clear" w:color="auto" w:fill="auto"/>
            <w:noWrap/>
            <w:vAlign w:val="bottom"/>
            <w:hideMark/>
          </w:tcPr>
          <w:p w14:paraId="718A4D1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284.652</w:t>
            </w:r>
          </w:p>
        </w:tc>
        <w:tc>
          <w:tcPr>
            <w:tcW w:w="960" w:type="dxa"/>
            <w:tcBorders>
              <w:top w:val="nil"/>
              <w:left w:val="nil"/>
              <w:bottom w:val="nil"/>
              <w:right w:val="nil"/>
            </w:tcBorders>
            <w:shd w:val="clear" w:color="auto" w:fill="auto"/>
            <w:noWrap/>
            <w:vAlign w:val="bottom"/>
            <w:hideMark/>
          </w:tcPr>
          <w:p w14:paraId="61BB8BE5"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BBA00B7" w14:textId="77777777" w:rsidTr="0051084C">
        <w:trPr>
          <w:trHeight w:val="300"/>
        </w:trPr>
        <w:tc>
          <w:tcPr>
            <w:tcW w:w="1260" w:type="dxa"/>
            <w:tcBorders>
              <w:top w:val="nil"/>
              <w:left w:val="nil"/>
              <w:bottom w:val="nil"/>
              <w:right w:val="nil"/>
            </w:tcBorders>
            <w:shd w:val="clear" w:color="auto" w:fill="auto"/>
            <w:noWrap/>
            <w:vAlign w:val="bottom"/>
            <w:hideMark/>
          </w:tcPr>
          <w:p w14:paraId="65DB9F43"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13</w:t>
            </w:r>
          </w:p>
        </w:tc>
        <w:tc>
          <w:tcPr>
            <w:tcW w:w="1700" w:type="dxa"/>
            <w:tcBorders>
              <w:top w:val="nil"/>
              <w:left w:val="nil"/>
              <w:bottom w:val="nil"/>
              <w:right w:val="nil"/>
            </w:tcBorders>
            <w:shd w:val="clear" w:color="auto" w:fill="auto"/>
            <w:noWrap/>
            <w:vAlign w:val="bottom"/>
            <w:hideMark/>
          </w:tcPr>
          <w:p w14:paraId="3579B41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673304.6739</w:t>
            </w:r>
          </w:p>
        </w:tc>
        <w:tc>
          <w:tcPr>
            <w:tcW w:w="1480" w:type="dxa"/>
            <w:tcBorders>
              <w:top w:val="nil"/>
              <w:left w:val="nil"/>
              <w:bottom w:val="nil"/>
              <w:right w:val="nil"/>
            </w:tcBorders>
            <w:shd w:val="clear" w:color="auto" w:fill="auto"/>
            <w:noWrap/>
            <w:vAlign w:val="bottom"/>
            <w:hideMark/>
          </w:tcPr>
          <w:p w14:paraId="18FDCB2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939734.3437</w:t>
            </w:r>
          </w:p>
        </w:tc>
        <w:tc>
          <w:tcPr>
            <w:tcW w:w="1360" w:type="dxa"/>
            <w:tcBorders>
              <w:top w:val="nil"/>
              <w:left w:val="nil"/>
              <w:bottom w:val="nil"/>
              <w:right w:val="nil"/>
            </w:tcBorders>
            <w:shd w:val="clear" w:color="auto" w:fill="auto"/>
            <w:noWrap/>
            <w:vAlign w:val="bottom"/>
            <w:hideMark/>
          </w:tcPr>
          <w:p w14:paraId="5B66EB2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290.222</w:t>
            </w:r>
          </w:p>
        </w:tc>
        <w:tc>
          <w:tcPr>
            <w:tcW w:w="960" w:type="dxa"/>
            <w:tcBorders>
              <w:top w:val="nil"/>
              <w:left w:val="nil"/>
              <w:bottom w:val="nil"/>
              <w:right w:val="nil"/>
            </w:tcBorders>
            <w:shd w:val="clear" w:color="auto" w:fill="auto"/>
            <w:noWrap/>
            <w:vAlign w:val="bottom"/>
            <w:hideMark/>
          </w:tcPr>
          <w:p w14:paraId="16595261"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AD7D648" w14:textId="77777777" w:rsidTr="0051084C">
        <w:trPr>
          <w:trHeight w:val="300"/>
        </w:trPr>
        <w:tc>
          <w:tcPr>
            <w:tcW w:w="1260" w:type="dxa"/>
            <w:tcBorders>
              <w:top w:val="nil"/>
              <w:left w:val="nil"/>
              <w:bottom w:val="nil"/>
              <w:right w:val="nil"/>
            </w:tcBorders>
            <w:shd w:val="clear" w:color="auto" w:fill="auto"/>
            <w:noWrap/>
            <w:vAlign w:val="bottom"/>
            <w:hideMark/>
          </w:tcPr>
          <w:p w14:paraId="29BA7680"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14</w:t>
            </w:r>
          </w:p>
        </w:tc>
        <w:tc>
          <w:tcPr>
            <w:tcW w:w="1700" w:type="dxa"/>
            <w:tcBorders>
              <w:top w:val="nil"/>
              <w:left w:val="nil"/>
              <w:bottom w:val="nil"/>
              <w:right w:val="nil"/>
            </w:tcBorders>
            <w:shd w:val="clear" w:color="auto" w:fill="auto"/>
            <w:noWrap/>
            <w:vAlign w:val="bottom"/>
            <w:hideMark/>
          </w:tcPr>
          <w:p w14:paraId="7160D67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673416.2718</w:t>
            </w:r>
          </w:p>
        </w:tc>
        <w:tc>
          <w:tcPr>
            <w:tcW w:w="1480" w:type="dxa"/>
            <w:tcBorders>
              <w:top w:val="nil"/>
              <w:left w:val="nil"/>
              <w:bottom w:val="nil"/>
              <w:right w:val="nil"/>
            </w:tcBorders>
            <w:shd w:val="clear" w:color="auto" w:fill="auto"/>
            <w:noWrap/>
            <w:vAlign w:val="bottom"/>
            <w:hideMark/>
          </w:tcPr>
          <w:p w14:paraId="2B1004B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939684.1855</w:t>
            </w:r>
          </w:p>
        </w:tc>
        <w:tc>
          <w:tcPr>
            <w:tcW w:w="1360" w:type="dxa"/>
            <w:tcBorders>
              <w:top w:val="nil"/>
              <w:left w:val="nil"/>
              <w:bottom w:val="nil"/>
              <w:right w:val="nil"/>
            </w:tcBorders>
            <w:shd w:val="clear" w:color="auto" w:fill="auto"/>
            <w:noWrap/>
            <w:vAlign w:val="bottom"/>
            <w:hideMark/>
          </w:tcPr>
          <w:p w14:paraId="2090F18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290.247</w:t>
            </w:r>
          </w:p>
        </w:tc>
        <w:tc>
          <w:tcPr>
            <w:tcW w:w="960" w:type="dxa"/>
            <w:tcBorders>
              <w:top w:val="nil"/>
              <w:left w:val="nil"/>
              <w:bottom w:val="nil"/>
              <w:right w:val="nil"/>
            </w:tcBorders>
            <w:shd w:val="clear" w:color="auto" w:fill="auto"/>
            <w:noWrap/>
            <w:vAlign w:val="bottom"/>
            <w:hideMark/>
          </w:tcPr>
          <w:p w14:paraId="738E080D"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F4E7276" w14:textId="77777777" w:rsidTr="0051084C">
        <w:trPr>
          <w:trHeight w:val="300"/>
        </w:trPr>
        <w:tc>
          <w:tcPr>
            <w:tcW w:w="1260" w:type="dxa"/>
            <w:tcBorders>
              <w:top w:val="nil"/>
              <w:left w:val="nil"/>
              <w:bottom w:val="nil"/>
              <w:right w:val="nil"/>
            </w:tcBorders>
            <w:shd w:val="clear" w:color="auto" w:fill="auto"/>
            <w:noWrap/>
            <w:vAlign w:val="bottom"/>
            <w:hideMark/>
          </w:tcPr>
          <w:p w14:paraId="35444FDD"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15</w:t>
            </w:r>
          </w:p>
        </w:tc>
        <w:tc>
          <w:tcPr>
            <w:tcW w:w="1700" w:type="dxa"/>
            <w:tcBorders>
              <w:top w:val="nil"/>
              <w:left w:val="nil"/>
              <w:bottom w:val="nil"/>
              <w:right w:val="nil"/>
            </w:tcBorders>
            <w:shd w:val="clear" w:color="auto" w:fill="auto"/>
            <w:noWrap/>
            <w:vAlign w:val="bottom"/>
            <w:hideMark/>
          </w:tcPr>
          <w:p w14:paraId="18B8A49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673262.0306</w:t>
            </w:r>
          </w:p>
        </w:tc>
        <w:tc>
          <w:tcPr>
            <w:tcW w:w="1480" w:type="dxa"/>
            <w:tcBorders>
              <w:top w:val="nil"/>
              <w:left w:val="nil"/>
              <w:bottom w:val="nil"/>
              <w:right w:val="nil"/>
            </w:tcBorders>
            <w:shd w:val="clear" w:color="auto" w:fill="auto"/>
            <w:noWrap/>
            <w:vAlign w:val="bottom"/>
            <w:hideMark/>
          </w:tcPr>
          <w:p w14:paraId="7E8FA78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939711.3252</w:t>
            </w:r>
          </w:p>
        </w:tc>
        <w:tc>
          <w:tcPr>
            <w:tcW w:w="1360" w:type="dxa"/>
            <w:tcBorders>
              <w:top w:val="nil"/>
              <w:left w:val="nil"/>
              <w:bottom w:val="nil"/>
              <w:right w:val="nil"/>
            </w:tcBorders>
            <w:shd w:val="clear" w:color="auto" w:fill="auto"/>
            <w:noWrap/>
            <w:vAlign w:val="bottom"/>
            <w:hideMark/>
          </w:tcPr>
          <w:p w14:paraId="681B8C8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288.105</w:t>
            </w:r>
          </w:p>
        </w:tc>
        <w:tc>
          <w:tcPr>
            <w:tcW w:w="960" w:type="dxa"/>
            <w:tcBorders>
              <w:top w:val="nil"/>
              <w:left w:val="nil"/>
              <w:bottom w:val="nil"/>
              <w:right w:val="nil"/>
            </w:tcBorders>
            <w:shd w:val="clear" w:color="auto" w:fill="auto"/>
            <w:noWrap/>
            <w:vAlign w:val="bottom"/>
            <w:hideMark/>
          </w:tcPr>
          <w:p w14:paraId="03EA51BD"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97CF55A" w14:textId="77777777" w:rsidTr="0051084C">
        <w:trPr>
          <w:trHeight w:val="300"/>
        </w:trPr>
        <w:tc>
          <w:tcPr>
            <w:tcW w:w="1260" w:type="dxa"/>
            <w:tcBorders>
              <w:top w:val="nil"/>
              <w:left w:val="nil"/>
              <w:bottom w:val="nil"/>
              <w:right w:val="nil"/>
            </w:tcBorders>
            <w:shd w:val="clear" w:color="auto" w:fill="auto"/>
            <w:noWrap/>
            <w:vAlign w:val="bottom"/>
            <w:hideMark/>
          </w:tcPr>
          <w:p w14:paraId="0F89F88E"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16</w:t>
            </w:r>
          </w:p>
        </w:tc>
        <w:tc>
          <w:tcPr>
            <w:tcW w:w="1700" w:type="dxa"/>
            <w:tcBorders>
              <w:top w:val="nil"/>
              <w:left w:val="nil"/>
              <w:bottom w:val="nil"/>
              <w:right w:val="nil"/>
            </w:tcBorders>
            <w:shd w:val="clear" w:color="auto" w:fill="auto"/>
            <w:noWrap/>
            <w:vAlign w:val="bottom"/>
            <w:hideMark/>
          </w:tcPr>
          <w:p w14:paraId="3B11115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673149.9921</w:t>
            </w:r>
          </w:p>
        </w:tc>
        <w:tc>
          <w:tcPr>
            <w:tcW w:w="1480" w:type="dxa"/>
            <w:tcBorders>
              <w:top w:val="nil"/>
              <w:left w:val="nil"/>
              <w:bottom w:val="nil"/>
              <w:right w:val="nil"/>
            </w:tcBorders>
            <w:shd w:val="clear" w:color="auto" w:fill="auto"/>
            <w:noWrap/>
            <w:vAlign w:val="bottom"/>
            <w:hideMark/>
          </w:tcPr>
          <w:p w14:paraId="18D3017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939731.4451</w:t>
            </w:r>
          </w:p>
        </w:tc>
        <w:tc>
          <w:tcPr>
            <w:tcW w:w="1360" w:type="dxa"/>
            <w:tcBorders>
              <w:top w:val="nil"/>
              <w:left w:val="nil"/>
              <w:bottom w:val="nil"/>
              <w:right w:val="nil"/>
            </w:tcBorders>
            <w:shd w:val="clear" w:color="auto" w:fill="auto"/>
            <w:noWrap/>
            <w:vAlign w:val="bottom"/>
            <w:hideMark/>
          </w:tcPr>
          <w:p w14:paraId="71EBD0F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284.378</w:t>
            </w:r>
          </w:p>
        </w:tc>
        <w:tc>
          <w:tcPr>
            <w:tcW w:w="960" w:type="dxa"/>
            <w:tcBorders>
              <w:top w:val="nil"/>
              <w:left w:val="nil"/>
              <w:bottom w:val="nil"/>
              <w:right w:val="nil"/>
            </w:tcBorders>
            <w:shd w:val="clear" w:color="auto" w:fill="auto"/>
            <w:noWrap/>
            <w:vAlign w:val="bottom"/>
            <w:hideMark/>
          </w:tcPr>
          <w:p w14:paraId="7EBBE63F"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B1A5051" w14:textId="77777777" w:rsidTr="0051084C">
        <w:trPr>
          <w:trHeight w:val="300"/>
        </w:trPr>
        <w:tc>
          <w:tcPr>
            <w:tcW w:w="1260" w:type="dxa"/>
            <w:tcBorders>
              <w:top w:val="nil"/>
              <w:left w:val="nil"/>
              <w:bottom w:val="nil"/>
              <w:right w:val="nil"/>
            </w:tcBorders>
            <w:shd w:val="clear" w:color="auto" w:fill="auto"/>
            <w:noWrap/>
            <w:vAlign w:val="bottom"/>
            <w:hideMark/>
          </w:tcPr>
          <w:p w14:paraId="19DD37EB"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17</w:t>
            </w:r>
          </w:p>
        </w:tc>
        <w:tc>
          <w:tcPr>
            <w:tcW w:w="1700" w:type="dxa"/>
            <w:tcBorders>
              <w:top w:val="nil"/>
              <w:left w:val="nil"/>
              <w:bottom w:val="nil"/>
              <w:right w:val="nil"/>
            </w:tcBorders>
            <w:shd w:val="clear" w:color="auto" w:fill="auto"/>
            <w:noWrap/>
            <w:vAlign w:val="bottom"/>
            <w:hideMark/>
          </w:tcPr>
          <w:p w14:paraId="56B6EB0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673146.6577</w:t>
            </w:r>
          </w:p>
        </w:tc>
        <w:tc>
          <w:tcPr>
            <w:tcW w:w="1480" w:type="dxa"/>
            <w:tcBorders>
              <w:top w:val="nil"/>
              <w:left w:val="nil"/>
              <w:bottom w:val="nil"/>
              <w:right w:val="nil"/>
            </w:tcBorders>
            <w:shd w:val="clear" w:color="auto" w:fill="auto"/>
            <w:noWrap/>
            <w:vAlign w:val="bottom"/>
            <w:hideMark/>
          </w:tcPr>
          <w:p w14:paraId="4262DE9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939696.4113</w:t>
            </w:r>
          </w:p>
        </w:tc>
        <w:tc>
          <w:tcPr>
            <w:tcW w:w="1360" w:type="dxa"/>
            <w:tcBorders>
              <w:top w:val="nil"/>
              <w:left w:val="nil"/>
              <w:bottom w:val="nil"/>
              <w:right w:val="nil"/>
            </w:tcBorders>
            <w:shd w:val="clear" w:color="auto" w:fill="auto"/>
            <w:noWrap/>
            <w:vAlign w:val="bottom"/>
            <w:hideMark/>
          </w:tcPr>
          <w:p w14:paraId="6601C3B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283.653</w:t>
            </w:r>
          </w:p>
        </w:tc>
        <w:tc>
          <w:tcPr>
            <w:tcW w:w="960" w:type="dxa"/>
            <w:tcBorders>
              <w:top w:val="nil"/>
              <w:left w:val="nil"/>
              <w:bottom w:val="nil"/>
              <w:right w:val="nil"/>
            </w:tcBorders>
            <w:shd w:val="clear" w:color="auto" w:fill="auto"/>
            <w:noWrap/>
            <w:vAlign w:val="bottom"/>
            <w:hideMark/>
          </w:tcPr>
          <w:p w14:paraId="6CBDDED4"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2838944" w14:textId="77777777" w:rsidTr="0051084C">
        <w:trPr>
          <w:trHeight w:val="300"/>
        </w:trPr>
        <w:tc>
          <w:tcPr>
            <w:tcW w:w="1260" w:type="dxa"/>
            <w:tcBorders>
              <w:top w:val="nil"/>
              <w:left w:val="nil"/>
              <w:bottom w:val="nil"/>
              <w:right w:val="nil"/>
            </w:tcBorders>
            <w:shd w:val="clear" w:color="auto" w:fill="auto"/>
            <w:noWrap/>
            <w:vAlign w:val="bottom"/>
            <w:hideMark/>
          </w:tcPr>
          <w:p w14:paraId="4B882371"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18</w:t>
            </w:r>
          </w:p>
        </w:tc>
        <w:tc>
          <w:tcPr>
            <w:tcW w:w="1700" w:type="dxa"/>
            <w:tcBorders>
              <w:top w:val="nil"/>
              <w:left w:val="nil"/>
              <w:bottom w:val="nil"/>
              <w:right w:val="nil"/>
            </w:tcBorders>
            <w:shd w:val="clear" w:color="auto" w:fill="auto"/>
            <w:noWrap/>
            <w:vAlign w:val="bottom"/>
            <w:hideMark/>
          </w:tcPr>
          <w:p w14:paraId="40C4951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673227.3225</w:t>
            </w:r>
          </w:p>
        </w:tc>
        <w:tc>
          <w:tcPr>
            <w:tcW w:w="1480" w:type="dxa"/>
            <w:tcBorders>
              <w:top w:val="nil"/>
              <w:left w:val="nil"/>
              <w:bottom w:val="nil"/>
              <w:right w:val="nil"/>
            </w:tcBorders>
            <w:shd w:val="clear" w:color="auto" w:fill="auto"/>
            <w:noWrap/>
            <w:vAlign w:val="bottom"/>
            <w:hideMark/>
          </w:tcPr>
          <w:p w14:paraId="50989AE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939675.5951</w:t>
            </w:r>
          </w:p>
        </w:tc>
        <w:tc>
          <w:tcPr>
            <w:tcW w:w="1360" w:type="dxa"/>
            <w:tcBorders>
              <w:top w:val="nil"/>
              <w:left w:val="nil"/>
              <w:bottom w:val="nil"/>
              <w:right w:val="nil"/>
            </w:tcBorders>
            <w:shd w:val="clear" w:color="auto" w:fill="auto"/>
            <w:noWrap/>
            <w:vAlign w:val="bottom"/>
            <w:hideMark/>
          </w:tcPr>
          <w:p w14:paraId="097B59F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284.134</w:t>
            </w:r>
          </w:p>
        </w:tc>
        <w:tc>
          <w:tcPr>
            <w:tcW w:w="960" w:type="dxa"/>
            <w:tcBorders>
              <w:top w:val="nil"/>
              <w:left w:val="nil"/>
              <w:bottom w:val="nil"/>
              <w:right w:val="nil"/>
            </w:tcBorders>
            <w:shd w:val="clear" w:color="auto" w:fill="auto"/>
            <w:noWrap/>
            <w:vAlign w:val="bottom"/>
            <w:hideMark/>
          </w:tcPr>
          <w:p w14:paraId="5C36846F"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3C4902B" w14:textId="77777777" w:rsidTr="0051084C">
        <w:trPr>
          <w:trHeight w:val="300"/>
        </w:trPr>
        <w:tc>
          <w:tcPr>
            <w:tcW w:w="1260" w:type="dxa"/>
            <w:tcBorders>
              <w:top w:val="nil"/>
              <w:left w:val="nil"/>
              <w:bottom w:val="nil"/>
              <w:right w:val="nil"/>
            </w:tcBorders>
            <w:shd w:val="clear" w:color="auto" w:fill="auto"/>
            <w:noWrap/>
            <w:vAlign w:val="bottom"/>
            <w:hideMark/>
          </w:tcPr>
          <w:p w14:paraId="7B35C19A"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19</w:t>
            </w:r>
          </w:p>
        </w:tc>
        <w:tc>
          <w:tcPr>
            <w:tcW w:w="1700" w:type="dxa"/>
            <w:tcBorders>
              <w:top w:val="nil"/>
              <w:left w:val="nil"/>
              <w:bottom w:val="nil"/>
              <w:right w:val="nil"/>
            </w:tcBorders>
            <w:shd w:val="clear" w:color="auto" w:fill="auto"/>
            <w:noWrap/>
            <w:vAlign w:val="bottom"/>
            <w:hideMark/>
          </w:tcPr>
          <w:p w14:paraId="5851313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673246.0674</w:t>
            </w:r>
          </w:p>
        </w:tc>
        <w:tc>
          <w:tcPr>
            <w:tcW w:w="1480" w:type="dxa"/>
            <w:tcBorders>
              <w:top w:val="nil"/>
              <w:left w:val="nil"/>
              <w:bottom w:val="nil"/>
              <w:right w:val="nil"/>
            </w:tcBorders>
            <w:shd w:val="clear" w:color="auto" w:fill="auto"/>
            <w:noWrap/>
            <w:vAlign w:val="bottom"/>
            <w:hideMark/>
          </w:tcPr>
          <w:p w14:paraId="3DDA305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939672.8165</w:t>
            </w:r>
          </w:p>
        </w:tc>
        <w:tc>
          <w:tcPr>
            <w:tcW w:w="1360" w:type="dxa"/>
            <w:tcBorders>
              <w:top w:val="nil"/>
              <w:left w:val="nil"/>
              <w:bottom w:val="nil"/>
              <w:right w:val="nil"/>
            </w:tcBorders>
            <w:shd w:val="clear" w:color="auto" w:fill="auto"/>
            <w:noWrap/>
            <w:vAlign w:val="bottom"/>
            <w:hideMark/>
          </w:tcPr>
          <w:p w14:paraId="767D9B9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284.316</w:t>
            </w:r>
          </w:p>
        </w:tc>
        <w:tc>
          <w:tcPr>
            <w:tcW w:w="960" w:type="dxa"/>
            <w:tcBorders>
              <w:top w:val="nil"/>
              <w:left w:val="nil"/>
              <w:bottom w:val="nil"/>
              <w:right w:val="nil"/>
            </w:tcBorders>
            <w:shd w:val="clear" w:color="auto" w:fill="auto"/>
            <w:noWrap/>
            <w:vAlign w:val="bottom"/>
            <w:hideMark/>
          </w:tcPr>
          <w:p w14:paraId="4BC7318B"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EFC725C" w14:textId="77777777" w:rsidTr="0051084C">
        <w:trPr>
          <w:trHeight w:val="300"/>
        </w:trPr>
        <w:tc>
          <w:tcPr>
            <w:tcW w:w="1260" w:type="dxa"/>
            <w:tcBorders>
              <w:top w:val="nil"/>
              <w:left w:val="nil"/>
              <w:bottom w:val="nil"/>
              <w:right w:val="nil"/>
            </w:tcBorders>
            <w:shd w:val="clear" w:color="auto" w:fill="auto"/>
            <w:noWrap/>
            <w:vAlign w:val="bottom"/>
            <w:hideMark/>
          </w:tcPr>
          <w:p w14:paraId="16DB7FF7"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20</w:t>
            </w:r>
          </w:p>
        </w:tc>
        <w:tc>
          <w:tcPr>
            <w:tcW w:w="1700" w:type="dxa"/>
            <w:tcBorders>
              <w:top w:val="nil"/>
              <w:left w:val="nil"/>
              <w:bottom w:val="nil"/>
              <w:right w:val="nil"/>
            </w:tcBorders>
            <w:shd w:val="clear" w:color="auto" w:fill="auto"/>
            <w:noWrap/>
            <w:vAlign w:val="bottom"/>
            <w:hideMark/>
          </w:tcPr>
          <w:p w14:paraId="7DC8DF0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673321.673</w:t>
            </w:r>
          </w:p>
        </w:tc>
        <w:tc>
          <w:tcPr>
            <w:tcW w:w="1480" w:type="dxa"/>
            <w:tcBorders>
              <w:top w:val="nil"/>
              <w:left w:val="nil"/>
              <w:bottom w:val="nil"/>
              <w:right w:val="nil"/>
            </w:tcBorders>
            <w:shd w:val="clear" w:color="auto" w:fill="auto"/>
            <w:noWrap/>
            <w:vAlign w:val="bottom"/>
            <w:hideMark/>
          </w:tcPr>
          <w:p w14:paraId="1E1FECA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939630.1681</w:t>
            </w:r>
          </w:p>
        </w:tc>
        <w:tc>
          <w:tcPr>
            <w:tcW w:w="1360" w:type="dxa"/>
            <w:tcBorders>
              <w:top w:val="nil"/>
              <w:left w:val="nil"/>
              <w:bottom w:val="nil"/>
              <w:right w:val="nil"/>
            </w:tcBorders>
            <w:shd w:val="clear" w:color="auto" w:fill="auto"/>
            <w:noWrap/>
            <w:vAlign w:val="bottom"/>
            <w:hideMark/>
          </w:tcPr>
          <w:p w14:paraId="49C67AA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288.378</w:t>
            </w:r>
          </w:p>
        </w:tc>
        <w:tc>
          <w:tcPr>
            <w:tcW w:w="960" w:type="dxa"/>
            <w:tcBorders>
              <w:top w:val="nil"/>
              <w:left w:val="nil"/>
              <w:bottom w:val="nil"/>
              <w:right w:val="nil"/>
            </w:tcBorders>
            <w:shd w:val="clear" w:color="auto" w:fill="auto"/>
            <w:noWrap/>
            <w:vAlign w:val="bottom"/>
            <w:hideMark/>
          </w:tcPr>
          <w:p w14:paraId="5E5BB35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B2D2591" w14:textId="77777777" w:rsidTr="0051084C">
        <w:trPr>
          <w:trHeight w:val="300"/>
        </w:trPr>
        <w:tc>
          <w:tcPr>
            <w:tcW w:w="1260" w:type="dxa"/>
            <w:tcBorders>
              <w:top w:val="nil"/>
              <w:left w:val="nil"/>
              <w:bottom w:val="nil"/>
              <w:right w:val="nil"/>
            </w:tcBorders>
            <w:shd w:val="clear" w:color="auto" w:fill="auto"/>
            <w:noWrap/>
            <w:vAlign w:val="bottom"/>
            <w:hideMark/>
          </w:tcPr>
          <w:p w14:paraId="35BC3E7D"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21</w:t>
            </w:r>
          </w:p>
        </w:tc>
        <w:tc>
          <w:tcPr>
            <w:tcW w:w="1700" w:type="dxa"/>
            <w:tcBorders>
              <w:top w:val="nil"/>
              <w:left w:val="nil"/>
              <w:bottom w:val="nil"/>
              <w:right w:val="nil"/>
            </w:tcBorders>
            <w:shd w:val="clear" w:color="auto" w:fill="auto"/>
            <w:noWrap/>
            <w:vAlign w:val="bottom"/>
            <w:hideMark/>
          </w:tcPr>
          <w:p w14:paraId="11B6200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673117.1536</w:t>
            </w:r>
          </w:p>
        </w:tc>
        <w:tc>
          <w:tcPr>
            <w:tcW w:w="1480" w:type="dxa"/>
            <w:tcBorders>
              <w:top w:val="nil"/>
              <w:left w:val="nil"/>
              <w:bottom w:val="nil"/>
              <w:right w:val="nil"/>
            </w:tcBorders>
            <w:shd w:val="clear" w:color="auto" w:fill="auto"/>
            <w:noWrap/>
            <w:vAlign w:val="bottom"/>
            <w:hideMark/>
          </w:tcPr>
          <w:p w14:paraId="12F82FA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939688.396</w:t>
            </w:r>
          </w:p>
        </w:tc>
        <w:tc>
          <w:tcPr>
            <w:tcW w:w="1360" w:type="dxa"/>
            <w:tcBorders>
              <w:top w:val="nil"/>
              <w:left w:val="nil"/>
              <w:bottom w:val="nil"/>
              <w:right w:val="nil"/>
            </w:tcBorders>
            <w:shd w:val="clear" w:color="auto" w:fill="auto"/>
            <w:noWrap/>
            <w:vAlign w:val="bottom"/>
            <w:hideMark/>
          </w:tcPr>
          <w:p w14:paraId="5648AB2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282.391</w:t>
            </w:r>
          </w:p>
        </w:tc>
        <w:tc>
          <w:tcPr>
            <w:tcW w:w="960" w:type="dxa"/>
            <w:tcBorders>
              <w:top w:val="nil"/>
              <w:left w:val="nil"/>
              <w:bottom w:val="nil"/>
              <w:right w:val="nil"/>
            </w:tcBorders>
            <w:shd w:val="clear" w:color="auto" w:fill="auto"/>
            <w:noWrap/>
            <w:vAlign w:val="bottom"/>
            <w:hideMark/>
          </w:tcPr>
          <w:p w14:paraId="3CD9D0D4"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708787B" w14:textId="77777777" w:rsidTr="0051084C">
        <w:trPr>
          <w:trHeight w:val="300"/>
        </w:trPr>
        <w:tc>
          <w:tcPr>
            <w:tcW w:w="1260" w:type="dxa"/>
            <w:tcBorders>
              <w:top w:val="nil"/>
              <w:left w:val="nil"/>
              <w:bottom w:val="nil"/>
              <w:right w:val="nil"/>
            </w:tcBorders>
            <w:shd w:val="clear" w:color="auto" w:fill="auto"/>
            <w:noWrap/>
            <w:vAlign w:val="bottom"/>
            <w:hideMark/>
          </w:tcPr>
          <w:p w14:paraId="5E06E944"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22</w:t>
            </w:r>
          </w:p>
        </w:tc>
        <w:tc>
          <w:tcPr>
            <w:tcW w:w="1700" w:type="dxa"/>
            <w:tcBorders>
              <w:top w:val="nil"/>
              <w:left w:val="nil"/>
              <w:bottom w:val="nil"/>
              <w:right w:val="nil"/>
            </w:tcBorders>
            <w:shd w:val="clear" w:color="auto" w:fill="auto"/>
            <w:noWrap/>
            <w:vAlign w:val="bottom"/>
            <w:hideMark/>
          </w:tcPr>
          <w:p w14:paraId="4A2FBB6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673294.0261</w:t>
            </w:r>
          </w:p>
        </w:tc>
        <w:tc>
          <w:tcPr>
            <w:tcW w:w="1480" w:type="dxa"/>
            <w:tcBorders>
              <w:top w:val="nil"/>
              <w:left w:val="nil"/>
              <w:bottom w:val="nil"/>
              <w:right w:val="nil"/>
            </w:tcBorders>
            <w:shd w:val="clear" w:color="auto" w:fill="auto"/>
            <w:noWrap/>
            <w:vAlign w:val="bottom"/>
            <w:hideMark/>
          </w:tcPr>
          <w:p w14:paraId="243464B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939591.9552</w:t>
            </w:r>
          </w:p>
        </w:tc>
        <w:tc>
          <w:tcPr>
            <w:tcW w:w="1360" w:type="dxa"/>
            <w:tcBorders>
              <w:top w:val="nil"/>
              <w:left w:val="nil"/>
              <w:bottom w:val="nil"/>
              <w:right w:val="nil"/>
            </w:tcBorders>
            <w:shd w:val="clear" w:color="auto" w:fill="auto"/>
            <w:noWrap/>
            <w:vAlign w:val="bottom"/>
            <w:hideMark/>
          </w:tcPr>
          <w:p w14:paraId="09095AB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283.783</w:t>
            </w:r>
          </w:p>
        </w:tc>
        <w:tc>
          <w:tcPr>
            <w:tcW w:w="960" w:type="dxa"/>
            <w:tcBorders>
              <w:top w:val="nil"/>
              <w:left w:val="nil"/>
              <w:bottom w:val="nil"/>
              <w:right w:val="nil"/>
            </w:tcBorders>
            <w:shd w:val="clear" w:color="auto" w:fill="auto"/>
            <w:noWrap/>
            <w:vAlign w:val="bottom"/>
            <w:hideMark/>
          </w:tcPr>
          <w:p w14:paraId="46EAC15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70C41D2" w14:textId="77777777" w:rsidTr="0051084C">
        <w:trPr>
          <w:trHeight w:val="300"/>
        </w:trPr>
        <w:tc>
          <w:tcPr>
            <w:tcW w:w="1260" w:type="dxa"/>
            <w:tcBorders>
              <w:top w:val="nil"/>
              <w:left w:val="nil"/>
              <w:bottom w:val="nil"/>
              <w:right w:val="nil"/>
            </w:tcBorders>
            <w:shd w:val="clear" w:color="auto" w:fill="auto"/>
            <w:noWrap/>
            <w:vAlign w:val="bottom"/>
            <w:hideMark/>
          </w:tcPr>
          <w:p w14:paraId="5B02D7E8"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23</w:t>
            </w:r>
          </w:p>
        </w:tc>
        <w:tc>
          <w:tcPr>
            <w:tcW w:w="1700" w:type="dxa"/>
            <w:tcBorders>
              <w:top w:val="nil"/>
              <w:left w:val="nil"/>
              <w:bottom w:val="nil"/>
              <w:right w:val="nil"/>
            </w:tcBorders>
            <w:shd w:val="clear" w:color="auto" w:fill="auto"/>
            <w:noWrap/>
            <w:vAlign w:val="bottom"/>
            <w:hideMark/>
          </w:tcPr>
          <w:p w14:paraId="1721B53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673337.8286</w:t>
            </w:r>
          </w:p>
        </w:tc>
        <w:tc>
          <w:tcPr>
            <w:tcW w:w="1480" w:type="dxa"/>
            <w:tcBorders>
              <w:top w:val="nil"/>
              <w:left w:val="nil"/>
              <w:bottom w:val="nil"/>
              <w:right w:val="nil"/>
            </w:tcBorders>
            <w:shd w:val="clear" w:color="auto" w:fill="auto"/>
            <w:noWrap/>
            <w:vAlign w:val="bottom"/>
            <w:hideMark/>
          </w:tcPr>
          <w:p w14:paraId="033232A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939578.4527</w:t>
            </w:r>
          </w:p>
        </w:tc>
        <w:tc>
          <w:tcPr>
            <w:tcW w:w="1360" w:type="dxa"/>
            <w:tcBorders>
              <w:top w:val="nil"/>
              <w:left w:val="nil"/>
              <w:bottom w:val="nil"/>
              <w:right w:val="nil"/>
            </w:tcBorders>
            <w:shd w:val="clear" w:color="auto" w:fill="auto"/>
            <w:noWrap/>
            <w:vAlign w:val="bottom"/>
            <w:hideMark/>
          </w:tcPr>
          <w:p w14:paraId="37CE46E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283.019</w:t>
            </w:r>
          </w:p>
        </w:tc>
        <w:tc>
          <w:tcPr>
            <w:tcW w:w="960" w:type="dxa"/>
            <w:tcBorders>
              <w:top w:val="nil"/>
              <w:left w:val="nil"/>
              <w:bottom w:val="nil"/>
              <w:right w:val="nil"/>
            </w:tcBorders>
            <w:shd w:val="clear" w:color="auto" w:fill="auto"/>
            <w:noWrap/>
            <w:vAlign w:val="bottom"/>
            <w:hideMark/>
          </w:tcPr>
          <w:p w14:paraId="7F82C6A9"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21FF05B" w14:textId="77777777" w:rsidTr="0051084C">
        <w:trPr>
          <w:trHeight w:val="300"/>
        </w:trPr>
        <w:tc>
          <w:tcPr>
            <w:tcW w:w="1260" w:type="dxa"/>
            <w:tcBorders>
              <w:top w:val="nil"/>
              <w:left w:val="nil"/>
              <w:bottom w:val="nil"/>
              <w:right w:val="nil"/>
            </w:tcBorders>
            <w:shd w:val="clear" w:color="auto" w:fill="auto"/>
            <w:noWrap/>
            <w:vAlign w:val="bottom"/>
            <w:hideMark/>
          </w:tcPr>
          <w:p w14:paraId="0C45FC05"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24</w:t>
            </w:r>
          </w:p>
        </w:tc>
        <w:tc>
          <w:tcPr>
            <w:tcW w:w="1700" w:type="dxa"/>
            <w:tcBorders>
              <w:top w:val="nil"/>
              <w:left w:val="nil"/>
              <w:bottom w:val="nil"/>
              <w:right w:val="nil"/>
            </w:tcBorders>
            <w:shd w:val="clear" w:color="auto" w:fill="auto"/>
            <w:noWrap/>
            <w:vAlign w:val="bottom"/>
            <w:hideMark/>
          </w:tcPr>
          <w:p w14:paraId="73E2006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673271.9858</w:t>
            </w:r>
          </w:p>
        </w:tc>
        <w:tc>
          <w:tcPr>
            <w:tcW w:w="1480" w:type="dxa"/>
            <w:tcBorders>
              <w:top w:val="nil"/>
              <w:left w:val="nil"/>
              <w:bottom w:val="nil"/>
              <w:right w:val="nil"/>
            </w:tcBorders>
            <w:shd w:val="clear" w:color="auto" w:fill="auto"/>
            <w:noWrap/>
            <w:vAlign w:val="bottom"/>
            <w:hideMark/>
          </w:tcPr>
          <w:p w14:paraId="4036CFF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939568.4352</w:t>
            </w:r>
          </w:p>
        </w:tc>
        <w:tc>
          <w:tcPr>
            <w:tcW w:w="1360" w:type="dxa"/>
            <w:tcBorders>
              <w:top w:val="nil"/>
              <w:left w:val="nil"/>
              <w:bottom w:val="nil"/>
              <w:right w:val="nil"/>
            </w:tcBorders>
            <w:shd w:val="clear" w:color="auto" w:fill="auto"/>
            <w:noWrap/>
            <w:vAlign w:val="bottom"/>
            <w:hideMark/>
          </w:tcPr>
          <w:p w14:paraId="11D5923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282.117</w:t>
            </w:r>
          </w:p>
        </w:tc>
        <w:tc>
          <w:tcPr>
            <w:tcW w:w="960" w:type="dxa"/>
            <w:tcBorders>
              <w:top w:val="nil"/>
              <w:left w:val="nil"/>
              <w:bottom w:val="nil"/>
              <w:right w:val="nil"/>
            </w:tcBorders>
            <w:shd w:val="clear" w:color="auto" w:fill="auto"/>
            <w:noWrap/>
            <w:vAlign w:val="bottom"/>
            <w:hideMark/>
          </w:tcPr>
          <w:p w14:paraId="495662F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2DC9EB2" w14:textId="77777777" w:rsidTr="0051084C">
        <w:trPr>
          <w:trHeight w:val="300"/>
        </w:trPr>
        <w:tc>
          <w:tcPr>
            <w:tcW w:w="1260" w:type="dxa"/>
            <w:tcBorders>
              <w:top w:val="nil"/>
              <w:left w:val="nil"/>
              <w:bottom w:val="nil"/>
              <w:right w:val="nil"/>
            </w:tcBorders>
            <w:shd w:val="clear" w:color="auto" w:fill="auto"/>
            <w:noWrap/>
            <w:vAlign w:val="bottom"/>
            <w:hideMark/>
          </w:tcPr>
          <w:p w14:paraId="6E549D3C"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25</w:t>
            </w:r>
          </w:p>
        </w:tc>
        <w:tc>
          <w:tcPr>
            <w:tcW w:w="1700" w:type="dxa"/>
            <w:tcBorders>
              <w:top w:val="nil"/>
              <w:left w:val="nil"/>
              <w:bottom w:val="nil"/>
              <w:right w:val="nil"/>
            </w:tcBorders>
            <w:shd w:val="clear" w:color="auto" w:fill="auto"/>
            <w:noWrap/>
            <w:vAlign w:val="bottom"/>
            <w:hideMark/>
          </w:tcPr>
          <w:p w14:paraId="3F21004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673104.7472</w:t>
            </w:r>
          </w:p>
        </w:tc>
        <w:tc>
          <w:tcPr>
            <w:tcW w:w="1480" w:type="dxa"/>
            <w:tcBorders>
              <w:top w:val="nil"/>
              <w:left w:val="nil"/>
              <w:bottom w:val="nil"/>
              <w:right w:val="nil"/>
            </w:tcBorders>
            <w:shd w:val="clear" w:color="auto" w:fill="auto"/>
            <w:noWrap/>
            <w:vAlign w:val="bottom"/>
            <w:hideMark/>
          </w:tcPr>
          <w:p w14:paraId="7013A86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939620.371</w:t>
            </w:r>
          </w:p>
        </w:tc>
        <w:tc>
          <w:tcPr>
            <w:tcW w:w="1360" w:type="dxa"/>
            <w:tcBorders>
              <w:top w:val="nil"/>
              <w:left w:val="nil"/>
              <w:bottom w:val="nil"/>
              <w:right w:val="nil"/>
            </w:tcBorders>
            <w:shd w:val="clear" w:color="auto" w:fill="auto"/>
            <w:noWrap/>
            <w:vAlign w:val="bottom"/>
            <w:hideMark/>
          </w:tcPr>
          <w:p w14:paraId="3D2FB19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281.182</w:t>
            </w:r>
          </w:p>
        </w:tc>
        <w:tc>
          <w:tcPr>
            <w:tcW w:w="960" w:type="dxa"/>
            <w:tcBorders>
              <w:top w:val="nil"/>
              <w:left w:val="nil"/>
              <w:bottom w:val="nil"/>
              <w:right w:val="nil"/>
            </w:tcBorders>
            <w:shd w:val="clear" w:color="auto" w:fill="auto"/>
            <w:noWrap/>
            <w:vAlign w:val="bottom"/>
            <w:hideMark/>
          </w:tcPr>
          <w:p w14:paraId="69BC963D"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326DA03" w14:textId="77777777" w:rsidTr="0051084C">
        <w:trPr>
          <w:trHeight w:val="300"/>
        </w:trPr>
        <w:tc>
          <w:tcPr>
            <w:tcW w:w="1260" w:type="dxa"/>
            <w:tcBorders>
              <w:top w:val="nil"/>
              <w:left w:val="nil"/>
              <w:bottom w:val="nil"/>
              <w:right w:val="nil"/>
            </w:tcBorders>
            <w:shd w:val="clear" w:color="auto" w:fill="auto"/>
            <w:noWrap/>
            <w:vAlign w:val="bottom"/>
            <w:hideMark/>
          </w:tcPr>
          <w:p w14:paraId="64C0C1CB"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26</w:t>
            </w:r>
          </w:p>
        </w:tc>
        <w:tc>
          <w:tcPr>
            <w:tcW w:w="1700" w:type="dxa"/>
            <w:tcBorders>
              <w:top w:val="nil"/>
              <w:left w:val="nil"/>
              <w:bottom w:val="nil"/>
              <w:right w:val="nil"/>
            </w:tcBorders>
            <w:shd w:val="clear" w:color="auto" w:fill="auto"/>
            <w:noWrap/>
            <w:vAlign w:val="bottom"/>
            <w:hideMark/>
          </w:tcPr>
          <w:p w14:paraId="51D76C4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673073.4392</w:t>
            </w:r>
          </w:p>
        </w:tc>
        <w:tc>
          <w:tcPr>
            <w:tcW w:w="1480" w:type="dxa"/>
            <w:tcBorders>
              <w:top w:val="nil"/>
              <w:left w:val="nil"/>
              <w:bottom w:val="nil"/>
              <w:right w:val="nil"/>
            </w:tcBorders>
            <w:shd w:val="clear" w:color="auto" w:fill="auto"/>
            <w:noWrap/>
            <w:vAlign w:val="bottom"/>
            <w:hideMark/>
          </w:tcPr>
          <w:p w14:paraId="5060CC7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939634.0653</w:t>
            </w:r>
          </w:p>
        </w:tc>
        <w:tc>
          <w:tcPr>
            <w:tcW w:w="1360" w:type="dxa"/>
            <w:tcBorders>
              <w:top w:val="nil"/>
              <w:left w:val="nil"/>
              <w:bottom w:val="nil"/>
              <w:right w:val="nil"/>
            </w:tcBorders>
            <w:shd w:val="clear" w:color="auto" w:fill="auto"/>
            <w:noWrap/>
            <w:vAlign w:val="bottom"/>
            <w:hideMark/>
          </w:tcPr>
          <w:p w14:paraId="2C9186D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276.58</w:t>
            </w:r>
          </w:p>
        </w:tc>
        <w:tc>
          <w:tcPr>
            <w:tcW w:w="960" w:type="dxa"/>
            <w:tcBorders>
              <w:top w:val="nil"/>
              <w:left w:val="nil"/>
              <w:bottom w:val="nil"/>
              <w:right w:val="nil"/>
            </w:tcBorders>
            <w:shd w:val="clear" w:color="auto" w:fill="auto"/>
            <w:noWrap/>
            <w:vAlign w:val="bottom"/>
            <w:hideMark/>
          </w:tcPr>
          <w:p w14:paraId="65EEBF1E"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5152C1A" w14:textId="77777777" w:rsidTr="0051084C">
        <w:trPr>
          <w:trHeight w:val="300"/>
        </w:trPr>
        <w:tc>
          <w:tcPr>
            <w:tcW w:w="1260" w:type="dxa"/>
            <w:tcBorders>
              <w:top w:val="nil"/>
              <w:left w:val="nil"/>
              <w:bottom w:val="nil"/>
              <w:right w:val="nil"/>
            </w:tcBorders>
            <w:shd w:val="clear" w:color="auto" w:fill="auto"/>
            <w:noWrap/>
            <w:vAlign w:val="bottom"/>
            <w:hideMark/>
          </w:tcPr>
          <w:p w14:paraId="54865F15"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27</w:t>
            </w:r>
          </w:p>
        </w:tc>
        <w:tc>
          <w:tcPr>
            <w:tcW w:w="1700" w:type="dxa"/>
            <w:tcBorders>
              <w:top w:val="nil"/>
              <w:left w:val="nil"/>
              <w:bottom w:val="nil"/>
              <w:right w:val="nil"/>
            </w:tcBorders>
            <w:shd w:val="clear" w:color="auto" w:fill="auto"/>
            <w:noWrap/>
            <w:vAlign w:val="bottom"/>
            <w:hideMark/>
          </w:tcPr>
          <w:p w14:paraId="41FA991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673071.2371</w:t>
            </w:r>
          </w:p>
        </w:tc>
        <w:tc>
          <w:tcPr>
            <w:tcW w:w="1480" w:type="dxa"/>
            <w:tcBorders>
              <w:top w:val="nil"/>
              <w:left w:val="nil"/>
              <w:bottom w:val="nil"/>
              <w:right w:val="nil"/>
            </w:tcBorders>
            <w:shd w:val="clear" w:color="auto" w:fill="auto"/>
            <w:noWrap/>
            <w:vAlign w:val="bottom"/>
            <w:hideMark/>
          </w:tcPr>
          <w:p w14:paraId="45D0203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939615.2187</w:t>
            </w:r>
          </w:p>
        </w:tc>
        <w:tc>
          <w:tcPr>
            <w:tcW w:w="1360" w:type="dxa"/>
            <w:tcBorders>
              <w:top w:val="nil"/>
              <w:left w:val="nil"/>
              <w:bottom w:val="nil"/>
              <w:right w:val="nil"/>
            </w:tcBorders>
            <w:shd w:val="clear" w:color="auto" w:fill="auto"/>
            <w:noWrap/>
            <w:vAlign w:val="bottom"/>
            <w:hideMark/>
          </w:tcPr>
          <w:p w14:paraId="5C70801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275.123</w:t>
            </w:r>
          </w:p>
        </w:tc>
        <w:tc>
          <w:tcPr>
            <w:tcW w:w="960" w:type="dxa"/>
            <w:tcBorders>
              <w:top w:val="nil"/>
              <w:left w:val="nil"/>
              <w:bottom w:val="nil"/>
              <w:right w:val="nil"/>
            </w:tcBorders>
            <w:shd w:val="clear" w:color="auto" w:fill="auto"/>
            <w:noWrap/>
            <w:vAlign w:val="bottom"/>
            <w:hideMark/>
          </w:tcPr>
          <w:p w14:paraId="62EE252D"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75A0630" w14:textId="77777777" w:rsidTr="0051084C">
        <w:trPr>
          <w:trHeight w:val="300"/>
        </w:trPr>
        <w:tc>
          <w:tcPr>
            <w:tcW w:w="1260" w:type="dxa"/>
            <w:tcBorders>
              <w:top w:val="nil"/>
              <w:left w:val="nil"/>
              <w:bottom w:val="nil"/>
              <w:right w:val="nil"/>
            </w:tcBorders>
            <w:shd w:val="clear" w:color="auto" w:fill="auto"/>
            <w:noWrap/>
            <w:vAlign w:val="bottom"/>
            <w:hideMark/>
          </w:tcPr>
          <w:p w14:paraId="7849CBD7"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28</w:t>
            </w:r>
          </w:p>
        </w:tc>
        <w:tc>
          <w:tcPr>
            <w:tcW w:w="1700" w:type="dxa"/>
            <w:tcBorders>
              <w:top w:val="nil"/>
              <w:left w:val="nil"/>
              <w:bottom w:val="nil"/>
              <w:right w:val="nil"/>
            </w:tcBorders>
            <w:shd w:val="clear" w:color="auto" w:fill="auto"/>
            <w:noWrap/>
            <w:vAlign w:val="bottom"/>
            <w:hideMark/>
          </w:tcPr>
          <w:p w14:paraId="421DF49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673242.9053</w:t>
            </w:r>
          </w:p>
        </w:tc>
        <w:tc>
          <w:tcPr>
            <w:tcW w:w="1480" w:type="dxa"/>
            <w:tcBorders>
              <w:top w:val="nil"/>
              <w:left w:val="nil"/>
              <w:bottom w:val="nil"/>
              <w:right w:val="nil"/>
            </w:tcBorders>
            <w:shd w:val="clear" w:color="auto" w:fill="auto"/>
            <w:noWrap/>
            <w:vAlign w:val="bottom"/>
            <w:hideMark/>
          </w:tcPr>
          <w:p w14:paraId="123DE81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939550.3469</w:t>
            </w:r>
          </w:p>
        </w:tc>
        <w:tc>
          <w:tcPr>
            <w:tcW w:w="1360" w:type="dxa"/>
            <w:tcBorders>
              <w:top w:val="nil"/>
              <w:left w:val="nil"/>
              <w:bottom w:val="nil"/>
              <w:right w:val="nil"/>
            </w:tcBorders>
            <w:shd w:val="clear" w:color="auto" w:fill="auto"/>
            <w:noWrap/>
            <w:vAlign w:val="bottom"/>
            <w:hideMark/>
          </w:tcPr>
          <w:p w14:paraId="6BFE08B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280.075</w:t>
            </w:r>
          </w:p>
        </w:tc>
        <w:tc>
          <w:tcPr>
            <w:tcW w:w="960" w:type="dxa"/>
            <w:tcBorders>
              <w:top w:val="nil"/>
              <w:left w:val="nil"/>
              <w:bottom w:val="nil"/>
              <w:right w:val="nil"/>
            </w:tcBorders>
            <w:shd w:val="clear" w:color="auto" w:fill="auto"/>
            <w:noWrap/>
            <w:vAlign w:val="bottom"/>
            <w:hideMark/>
          </w:tcPr>
          <w:p w14:paraId="0BA0EABD"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84DBFA6" w14:textId="77777777" w:rsidTr="0051084C">
        <w:trPr>
          <w:trHeight w:val="300"/>
        </w:trPr>
        <w:tc>
          <w:tcPr>
            <w:tcW w:w="1260" w:type="dxa"/>
            <w:tcBorders>
              <w:top w:val="nil"/>
              <w:left w:val="nil"/>
              <w:bottom w:val="nil"/>
              <w:right w:val="nil"/>
            </w:tcBorders>
            <w:shd w:val="clear" w:color="auto" w:fill="auto"/>
            <w:noWrap/>
            <w:vAlign w:val="bottom"/>
            <w:hideMark/>
          </w:tcPr>
          <w:p w14:paraId="13AC3BC1"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29</w:t>
            </w:r>
          </w:p>
        </w:tc>
        <w:tc>
          <w:tcPr>
            <w:tcW w:w="1700" w:type="dxa"/>
            <w:tcBorders>
              <w:top w:val="nil"/>
              <w:left w:val="nil"/>
              <w:bottom w:val="nil"/>
              <w:right w:val="nil"/>
            </w:tcBorders>
            <w:shd w:val="clear" w:color="auto" w:fill="auto"/>
            <w:noWrap/>
            <w:vAlign w:val="bottom"/>
            <w:hideMark/>
          </w:tcPr>
          <w:p w14:paraId="517D063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673203.9413</w:t>
            </w:r>
          </w:p>
        </w:tc>
        <w:tc>
          <w:tcPr>
            <w:tcW w:w="1480" w:type="dxa"/>
            <w:tcBorders>
              <w:top w:val="nil"/>
              <w:left w:val="nil"/>
              <w:bottom w:val="nil"/>
              <w:right w:val="nil"/>
            </w:tcBorders>
            <w:shd w:val="clear" w:color="auto" w:fill="auto"/>
            <w:noWrap/>
            <w:vAlign w:val="bottom"/>
            <w:hideMark/>
          </w:tcPr>
          <w:p w14:paraId="4463970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939544.2854</w:t>
            </w:r>
          </w:p>
        </w:tc>
        <w:tc>
          <w:tcPr>
            <w:tcW w:w="1360" w:type="dxa"/>
            <w:tcBorders>
              <w:top w:val="nil"/>
              <w:left w:val="nil"/>
              <w:bottom w:val="nil"/>
              <w:right w:val="nil"/>
            </w:tcBorders>
            <w:shd w:val="clear" w:color="auto" w:fill="auto"/>
            <w:noWrap/>
            <w:vAlign w:val="bottom"/>
            <w:hideMark/>
          </w:tcPr>
          <w:p w14:paraId="3BA528A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280.735</w:t>
            </w:r>
          </w:p>
        </w:tc>
        <w:tc>
          <w:tcPr>
            <w:tcW w:w="960" w:type="dxa"/>
            <w:tcBorders>
              <w:top w:val="nil"/>
              <w:left w:val="nil"/>
              <w:bottom w:val="nil"/>
              <w:right w:val="nil"/>
            </w:tcBorders>
            <w:shd w:val="clear" w:color="auto" w:fill="auto"/>
            <w:noWrap/>
            <w:vAlign w:val="bottom"/>
            <w:hideMark/>
          </w:tcPr>
          <w:p w14:paraId="4A1665D7"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1F8AB14" w14:textId="77777777" w:rsidTr="0051084C">
        <w:trPr>
          <w:trHeight w:val="300"/>
        </w:trPr>
        <w:tc>
          <w:tcPr>
            <w:tcW w:w="1260" w:type="dxa"/>
            <w:tcBorders>
              <w:top w:val="nil"/>
              <w:left w:val="nil"/>
              <w:bottom w:val="nil"/>
              <w:right w:val="nil"/>
            </w:tcBorders>
            <w:shd w:val="clear" w:color="auto" w:fill="auto"/>
            <w:noWrap/>
            <w:vAlign w:val="bottom"/>
            <w:hideMark/>
          </w:tcPr>
          <w:p w14:paraId="39BE1547"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30</w:t>
            </w:r>
          </w:p>
        </w:tc>
        <w:tc>
          <w:tcPr>
            <w:tcW w:w="1700" w:type="dxa"/>
            <w:tcBorders>
              <w:top w:val="nil"/>
              <w:left w:val="nil"/>
              <w:bottom w:val="nil"/>
              <w:right w:val="nil"/>
            </w:tcBorders>
            <w:shd w:val="clear" w:color="auto" w:fill="auto"/>
            <w:noWrap/>
            <w:vAlign w:val="bottom"/>
            <w:hideMark/>
          </w:tcPr>
          <w:p w14:paraId="4C4313B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673148.8427</w:t>
            </w:r>
          </w:p>
        </w:tc>
        <w:tc>
          <w:tcPr>
            <w:tcW w:w="1480" w:type="dxa"/>
            <w:tcBorders>
              <w:top w:val="nil"/>
              <w:left w:val="nil"/>
              <w:bottom w:val="nil"/>
              <w:right w:val="nil"/>
            </w:tcBorders>
            <w:shd w:val="clear" w:color="auto" w:fill="auto"/>
            <w:noWrap/>
            <w:vAlign w:val="bottom"/>
            <w:hideMark/>
          </w:tcPr>
          <w:p w14:paraId="4457516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939568.436</w:t>
            </w:r>
          </w:p>
        </w:tc>
        <w:tc>
          <w:tcPr>
            <w:tcW w:w="1360" w:type="dxa"/>
            <w:tcBorders>
              <w:top w:val="nil"/>
              <w:left w:val="nil"/>
              <w:bottom w:val="nil"/>
              <w:right w:val="nil"/>
            </w:tcBorders>
            <w:shd w:val="clear" w:color="auto" w:fill="auto"/>
            <w:noWrap/>
            <w:vAlign w:val="bottom"/>
            <w:hideMark/>
          </w:tcPr>
          <w:p w14:paraId="64DAD00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281.263</w:t>
            </w:r>
          </w:p>
        </w:tc>
        <w:tc>
          <w:tcPr>
            <w:tcW w:w="960" w:type="dxa"/>
            <w:tcBorders>
              <w:top w:val="nil"/>
              <w:left w:val="nil"/>
              <w:bottom w:val="nil"/>
              <w:right w:val="nil"/>
            </w:tcBorders>
            <w:shd w:val="clear" w:color="auto" w:fill="auto"/>
            <w:noWrap/>
            <w:vAlign w:val="bottom"/>
            <w:hideMark/>
          </w:tcPr>
          <w:p w14:paraId="396BA729"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EB8987A" w14:textId="77777777" w:rsidTr="0051084C">
        <w:trPr>
          <w:trHeight w:val="300"/>
        </w:trPr>
        <w:tc>
          <w:tcPr>
            <w:tcW w:w="1260" w:type="dxa"/>
            <w:tcBorders>
              <w:top w:val="nil"/>
              <w:left w:val="nil"/>
              <w:bottom w:val="nil"/>
              <w:right w:val="nil"/>
            </w:tcBorders>
            <w:shd w:val="clear" w:color="auto" w:fill="auto"/>
            <w:noWrap/>
            <w:vAlign w:val="bottom"/>
            <w:hideMark/>
          </w:tcPr>
          <w:p w14:paraId="6BC820A3"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31</w:t>
            </w:r>
          </w:p>
        </w:tc>
        <w:tc>
          <w:tcPr>
            <w:tcW w:w="1700" w:type="dxa"/>
            <w:tcBorders>
              <w:top w:val="nil"/>
              <w:left w:val="nil"/>
              <w:bottom w:val="nil"/>
              <w:right w:val="nil"/>
            </w:tcBorders>
            <w:shd w:val="clear" w:color="auto" w:fill="auto"/>
            <w:noWrap/>
            <w:vAlign w:val="bottom"/>
            <w:hideMark/>
          </w:tcPr>
          <w:p w14:paraId="77990F8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673052.708</w:t>
            </w:r>
          </w:p>
        </w:tc>
        <w:tc>
          <w:tcPr>
            <w:tcW w:w="1480" w:type="dxa"/>
            <w:tcBorders>
              <w:top w:val="nil"/>
              <w:left w:val="nil"/>
              <w:bottom w:val="nil"/>
              <w:right w:val="nil"/>
            </w:tcBorders>
            <w:shd w:val="clear" w:color="auto" w:fill="auto"/>
            <w:noWrap/>
            <w:vAlign w:val="bottom"/>
            <w:hideMark/>
          </w:tcPr>
          <w:p w14:paraId="45F50FF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939612.8861</w:t>
            </w:r>
          </w:p>
        </w:tc>
        <w:tc>
          <w:tcPr>
            <w:tcW w:w="1360" w:type="dxa"/>
            <w:tcBorders>
              <w:top w:val="nil"/>
              <w:left w:val="nil"/>
              <w:bottom w:val="nil"/>
              <w:right w:val="nil"/>
            </w:tcBorders>
            <w:shd w:val="clear" w:color="auto" w:fill="auto"/>
            <w:noWrap/>
            <w:vAlign w:val="bottom"/>
            <w:hideMark/>
          </w:tcPr>
          <w:p w14:paraId="657389C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272.448</w:t>
            </w:r>
          </w:p>
        </w:tc>
        <w:tc>
          <w:tcPr>
            <w:tcW w:w="960" w:type="dxa"/>
            <w:tcBorders>
              <w:top w:val="nil"/>
              <w:left w:val="nil"/>
              <w:bottom w:val="nil"/>
              <w:right w:val="nil"/>
            </w:tcBorders>
            <w:shd w:val="clear" w:color="auto" w:fill="auto"/>
            <w:noWrap/>
            <w:vAlign w:val="bottom"/>
            <w:hideMark/>
          </w:tcPr>
          <w:p w14:paraId="1C792622"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C84CB2C" w14:textId="77777777" w:rsidTr="0051084C">
        <w:trPr>
          <w:trHeight w:val="300"/>
        </w:trPr>
        <w:tc>
          <w:tcPr>
            <w:tcW w:w="1260" w:type="dxa"/>
            <w:tcBorders>
              <w:top w:val="nil"/>
              <w:left w:val="nil"/>
              <w:bottom w:val="nil"/>
              <w:right w:val="nil"/>
            </w:tcBorders>
            <w:shd w:val="clear" w:color="auto" w:fill="auto"/>
            <w:noWrap/>
            <w:vAlign w:val="bottom"/>
            <w:hideMark/>
          </w:tcPr>
          <w:p w14:paraId="3ABE6E04"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32</w:t>
            </w:r>
          </w:p>
        </w:tc>
        <w:tc>
          <w:tcPr>
            <w:tcW w:w="1700" w:type="dxa"/>
            <w:tcBorders>
              <w:top w:val="nil"/>
              <w:left w:val="nil"/>
              <w:bottom w:val="nil"/>
              <w:right w:val="nil"/>
            </w:tcBorders>
            <w:shd w:val="clear" w:color="auto" w:fill="auto"/>
            <w:noWrap/>
            <w:vAlign w:val="bottom"/>
            <w:hideMark/>
          </w:tcPr>
          <w:p w14:paraId="368F664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673140.3028</w:t>
            </w:r>
          </w:p>
        </w:tc>
        <w:tc>
          <w:tcPr>
            <w:tcW w:w="1480" w:type="dxa"/>
            <w:tcBorders>
              <w:top w:val="nil"/>
              <w:left w:val="nil"/>
              <w:bottom w:val="nil"/>
              <w:right w:val="nil"/>
            </w:tcBorders>
            <w:shd w:val="clear" w:color="auto" w:fill="auto"/>
            <w:noWrap/>
            <w:vAlign w:val="bottom"/>
            <w:hideMark/>
          </w:tcPr>
          <w:p w14:paraId="3654391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939546.8119</w:t>
            </w:r>
          </w:p>
        </w:tc>
        <w:tc>
          <w:tcPr>
            <w:tcW w:w="1360" w:type="dxa"/>
            <w:tcBorders>
              <w:top w:val="nil"/>
              <w:left w:val="nil"/>
              <w:bottom w:val="nil"/>
              <w:right w:val="nil"/>
            </w:tcBorders>
            <w:shd w:val="clear" w:color="auto" w:fill="auto"/>
            <w:noWrap/>
            <w:vAlign w:val="bottom"/>
            <w:hideMark/>
          </w:tcPr>
          <w:p w14:paraId="581F0C2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280.215</w:t>
            </w:r>
          </w:p>
        </w:tc>
        <w:tc>
          <w:tcPr>
            <w:tcW w:w="960" w:type="dxa"/>
            <w:tcBorders>
              <w:top w:val="nil"/>
              <w:left w:val="nil"/>
              <w:bottom w:val="nil"/>
              <w:right w:val="nil"/>
            </w:tcBorders>
            <w:shd w:val="clear" w:color="auto" w:fill="auto"/>
            <w:noWrap/>
            <w:vAlign w:val="bottom"/>
            <w:hideMark/>
          </w:tcPr>
          <w:p w14:paraId="3A2159F4"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3362A8E" w14:textId="77777777" w:rsidTr="0051084C">
        <w:trPr>
          <w:trHeight w:val="300"/>
        </w:trPr>
        <w:tc>
          <w:tcPr>
            <w:tcW w:w="1260" w:type="dxa"/>
            <w:tcBorders>
              <w:top w:val="nil"/>
              <w:left w:val="nil"/>
              <w:bottom w:val="nil"/>
              <w:right w:val="nil"/>
            </w:tcBorders>
            <w:shd w:val="clear" w:color="auto" w:fill="auto"/>
            <w:noWrap/>
            <w:vAlign w:val="bottom"/>
            <w:hideMark/>
          </w:tcPr>
          <w:p w14:paraId="7D730F2D"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33</w:t>
            </w:r>
          </w:p>
        </w:tc>
        <w:tc>
          <w:tcPr>
            <w:tcW w:w="1700" w:type="dxa"/>
            <w:tcBorders>
              <w:top w:val="nil"/>
              <w:left w:val="nil"/>
              <w:bottom w:val="nil"/>
              <w:right w:val="nil"/>
            </w:tcBorders>
            <w:shd w:val="clear" w:color="auto" w:fill="auto"/>
            <w:noWrap/>
            <w:vAlign w:val="bottom"/>
            <w:hideMark/>
          </w:tcPr>
          <w:p w14:paraId="421A3A6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673159.3407</w:t>
            </w:r>
          </w:p>
        </w:tc>
        <w:tc>
          <w:tcPr>
            <w:tcW w:w="1480" w:type="dxa"/>
            <w:tcBorders>
              <w:top w:val="nil"/>
              <w:left w:val="nil"/>
              <w:bottom w:val="nil"/>
              <w:right w:val="nil"/>
            </w:tcBorders>
            <w:shd w:val="clear" w:color="auto" w:fill="auto"/>
            <w:noWrap/>
            <w:vAlign w:val="bottom"/>
            <w:hideMark/>
          </w:tcPr>
          <w:p w14:paraId="033EF0B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939539.2528</w:t>
            </w:r>
          </w:p>
        </w:tc>
        <w:tc>
          <w:tcPr>
            <w:tcW w:w="1360" w:type="dxa"/>
            <w:tcBorders>
              <w:top w:val="nil"/>
              <w:left w:val="nil"/>
              <w:bottom w:val="nil"/>
              <w:right w:val="nil"/>
            </w:tcBorders>
            <w:shd w:val="clear" w:color="auto" w:fill="auto"/>
            <w:noWrap/>
            <w:vAlign w:val="bottom"/>
            <w:hideMark/>
          </w:tcPr>
          <w:p w14:paraId="20A53C8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280.517</w:t>
            </w:r>
          </w:p>
        </w:tc>
        <w:tc>
          <w:tcPr>
            <w:tcW w:w="960" w:type="dxa"/>
            <w:tcBorders>
              <w:top w:val="nil"/>
              <w:left w:val="nil"/>
              <w:bottom w:val="nil"/>
              <w:right w:val="nil"/>
            </w:tcBorders>
            <w:shd w:val="clear" w:color="auto" w:fill="auto"/>
            <w:noWrap/>
            <w:vAlign w:val="bottom"/>
            <w:hideMark/>
          </w:tcPr>
          <w:p w14:paraId="7E10BD2C"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4F1FA32" w14:textId="77777777" w:rsidTr="0051084C">
        <w:trPr>
          <w:trHeight w:val="300"/>
        </w:trPr>
        <w:tc>
          <w:tcPr>
            <w:tcW w:w="1260" w:type="dxa"/>
            <w:tcBorders>
              <w:top w:val="nil"/>
              <w:left w:val="nil"/>
              <w:bottom w:val="nil"/>
              <w:right w:val="nil"/>
            </w:tcBorders>
            <w:shd w:val="clear" w:color="auto" w:fill="auto"/>
            <w:noWrap/>
            <w:vAlign w:val="bottom"/>
            <w:hideMark/>
          </w:tcPr>
          <w:p w14:paraId="300B873E"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34</w:t>
            </w:r>
          </w:p>
        </w:tc>
        <w:tc>
          <w:tcPr>
            <w:tcW w:w="1700" w:type="dxa"/>
            <w:tcBorders>
              <w:top w:val="nil"/>
              <w:left w:val="nil"/>
              <w:bottom w:val="nil"/>
              <w:right w:val="nil"/>
            </w:tcBorders>
            <w:shd w:val="clear" w:color="auto" w:fill="auto"/>
            <w:noWrap/>
            <w:vAlign w:val="bottom"/>
            <w:hideMark/>
          </w:tcPr>
          <w:p w14:paraId="4550207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673135.9737</w:t>
            </w:r>
          </w:p>
        </w:tc>
        <w:tc>
          <w:tcPr>
            <w:tcW w:w="1480" w:type="dxa"/>
            <w:tcBorders>
              <w:top w:val="nil"/>
              <w:left w:val="nil"/>
              <w:bottom w:val="nil"/>
              <w:right w:val="nil"/>
            </w:tcBorders>
            <w:shd w:val="clear" w:color="auto" w:fill="auto"/>
            <w:noWrap/>
            <w:vAlign w:val="bottom"/>
            <w:hideMark/>
          </w:tcPr>
          <w:p w14:paraId="2DF9CE3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939532.024</w:t>
            </w:r>
          </w:p>
        </w:tc>
        <w:tc>
          <w:tcPr>
            <w:tcW w:w="1360" w:type="dxa"/>
            <w:tcBorders>
              <w:top w:val="nil"/>
              <w:left w:val="nil"/>
              <w:bottom w:val="nil"/>
              <w:right w:val="nil"/>
            </w:tcBorders>
            <w:shd w:val="clear" w:color="auto" w:fill="auto"/>
            <w:noWrap/>
            <w:vAlign w:val="bottom"/>
            <w:hideMark/>
          </w:tcPr>
          <w:p w14:paraId="636815A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279.591</w:t>
            </w:r>
          </w:p>
        </w:tc>
        <w:tc>
          <w:tcPr>
            <w:tcW w:w="960" w:type="dxa"/>
            <w:tcBorders>
              <w:top w:val="nil"/>
              <w:left w:val="nil"/>
              <w:bottom w:val="nil"/>
              <w:right w:val="nil"/>
            </w:tcBorders>
            <w:shd w:val="clear" w:color="auto" w:fill="auto"/>
            <w:noWrap/>
            <w:vAlign w:val="bottom"/>
            <w:hideMark/>
          </w:tcPr>
          <w:p w14:paraId="2B137811"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F62862C" w14:textId="77777777" w:rsidTr="0051084C">
        <w:trPr>
          <w:trHeight w:val="300"/>
        </w:trPr>
        <w:tc>
          <w:tcPr>
            <w:tcW w:w="1260" w:type="dxa"/>
            <w:tcBorders>
              <w:top w:val="nil"/>
              <w:left w:val="nil"/>
              <w:bottom w:val="nil"/>
              <w:right w:val="nil"/>
            </w:tcBorders>
            <w:shd w:val="clear" w:color="auto" w:fill="auto"/>
            <w:noWrap/>
            <w:vAlign w:val="bottom"/>
            <w:hideMark/>
          </w:tcPr>
          <w:p w14:paraId="721817B8"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35</w:t>
            </w:r>
          </w:p>
        </w:tc>
        <w:tc>
          <w:tcPr>
            <w:tcW w:w="1700" w:type="dxa"/>
            <w:tcBorders>
              <w:top w:val="nil"/>
              <w:left w:val="nil"/>
              <w:bottom w:val="nil"/>
              <w:right w:val="nil"/>
            </w:tcBorders>
            <w:shd w:val="clear" w:color="auto" w:fill="auto"/>
            <w:noWrap/>
            <w:vAlign w:val="bottom"/>
            <w:hideMark/>
          </w:tcPr>
          <w:p w14:paraId="2152D99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673114.231</w:t>
            </w:r>
          </w:p>
        </w:tc>
        <w:tc>
          <w:tcPr>
            <w:tcW w:w="1480" w:type="dxa"/>
            <w:tcBorders>
              <w:top w:val="nil"/>
              <w:left w:val="nil"/>
              <w:bottom w:val="nil"/>
              <w:right w:val="nil"/>
            </w:tcBorders>
            <w:shd w:val="clear" w:color="auto" w:fill="auto"/>
            <w:noWrap/>
            <w:vAlign w:val="bottom"/>
            <w:hideMark/>
          </w:tcPr>
          <w:p w14:paraId="0272577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939546.4438</w:t>
            </w:r>
          </w:p>
        </w:tc>
        <w:tc>
          <w:tcPr>
            <w:tcW w:w="1360" w:type="dxa"/>
            <w:tcBorders>
              <w:top w:val="nil"/>
              <w:left w:val="nil"/>
              <w:bottom w:val="nil"/>
              <w:right w:val="nil"/>
            </w:tcBorders>
            <w:shd w:val="clear" w:color="auto" w:fill="auto"/>
            <w:noWrap/>
            <w:vAlign w:val="bottom"/>
            <w:hideMark/>
          </w:tcPr>
          <w:p w14:paraId="779323E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279.556</w:t>
            </w:r>
          </w:p>
        </w:tc>
        <w:tc>
          <w:tcPr>
            <w:tcW w:w="960" w:type="dxa"/>
            <w:tcBorders>
              <w:top w:val="nil"/>
              <w:left w:val="nil"/>
              <w:bottom w:val="nil"/>
              <w:right w:val="nil"/>
            </w:tcBorders>
            <w:shd w:val="clear" w:color="auto" w:fill="auto"/>
            <w:noWrap/>
            <w:vAlign w:val="bottom"/>
            <w:hideMark/>
          </w:tcPr>
          <w:p w14:paraId="62D48E43"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E974F52" w14:textId="77777777" w:rsidTr="0051084C">
        <w:trPr>
          <w:trHeight w:val="300"/>
        </w:trPr>
        <w:tc>
          <w:tcPr>
            <w:tcW w:w="1260" w:type="dxa"/>
            <w:tcBorders>
              <w:top w:val="nil"/>
              <w:left w:val="nil"/>
              <w:bottom w:val="nil"/>
              <w:right w:val="nil"/>
            </w:tcBorders>
            <w:shd w:val="clear" w:color="auto" w:fill="auto"/>
            <w:noWrap/>
            <w:vAlign w:val="bottom"/>
            <w:hideMark/>
          </w:tcPr>
          <w:p w14:paraId="51C1F3B1"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36</w:t>
            </w:r>
          </w:p>
        </w:tc>
        <w:tc>
          <w:tcPr>
            <w:tcW w:w="1700" w:type="dxa"/>
            <w:tcBorders>
              <w:top w:val="nil"/>
              <w:left w:val="nil"/>
              <w:bottom w:val="nil"/>
              <w:right w:val="nil"/>
            </w:tcBorders>
            <w:shd w:val="clear" w:color="auto" w:fill="auto"/>
            <w:noWrap/>
            <w:vAlign w:val="bottom"/>
            <w:hideMark/>
          </w:tcPr>
          <w:p w14:paraId="18AE9F8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673037.8605</w:t>
            </w:r>
          </w:p>
        </w:tc>
        <w:tc>
          <w:tcPr>
            <w:tcW w:w="1480" w:type="dxa"/>
            <w:tcBorders>
              <w:top w:val="nil"/>
              <w:left w:val="nil"/>
              <w:bottom w:val="nil"/>
              <w:right w:val="nil"/>
            </w:tcBorders>
            <w:shd w:val="clear" w:color="auto" w:fill="auto"/>
            <w:noWrap/>
            <w:vAlign w:val="bottom"/>
            <w:hideMark/>
          </w:tcPr>
          <w:p w14:paraId="7E29AEF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939584.0792</w:t>
            </w:r>
          </w:p>
        </w:tc>
        <w:tc>
          <w:tcPr>
            <w:tcW w:w="1360" w:type="dxa"/>
            <w:tcBorders>
              <w:top w:val="nil"/>
              <w:left w:val="nil"/>
              <w:bottom w:val="nil"/>
              <w:right w:val="nil"/>
            </w:tcBorders>
            <w:shd w:val="clear" w:color="auto" w:fill="auto"/>
            <w:noWrap/>
            <w:vAlign w:val="bottom"/>
            <w:hideMark/>
          </w:tcPr>
          <w:p w14:paraId="20292B4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270.915</w:t>
            </w:r>
          </w:p>
        </w:tc>
        <w:tc>
          <w:tcPr>
            <w:tcW w:w="960" w:type="dxa"/>
            <w:tcBorders>
              <w:top w:val="nil"/>
              <w:left w:val="nil"/>
              <w:bottom w:val="nil"/>
              <w:right w:val="nil"/>
            </w:tcBorders>
            <w:shd w:val="clear" w:color="auto" w:fill="auto"/>
            <w:noWrap/>
            <w:vAlign w:val="bottom"/>
            <w:hideMark/>
          </w:tcPr>
          <w:p w14:paraId="666EAAB2"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92DA4CA" w14:textId="77777777" w:rsidTr="0051084C">
        <w:trPr>
          <w:trHeight w:val="300"/>
        </w:trPr>
        <w:tc>
          <w:tcPr>
            <w:tcW w:w="1260" w:type="dxa"/>
            <w:tcBorders>
              <w:top w:val="nil"/>
              <w:left w:val="nil"/>
              <w:bottom w:val="nil"/>
              <w:right w:val="nil"/>
            </w:tcBorders>
            <w:shd w:val="clear" w:color="auto" w:fill="auto"/>
            <w:noWrap/>
            <w:vAlign w:val="bottom"/>
            <w:hideMark/>
          </w:tcPr>
          <w:p w14:paraId="4DCAE2C4"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37</w:t>
            </w:r>
          </w:p>
        </w:tc>
        <w:tc>
          <w:tcPr>
            <w:tcW w:w="1700" w:type="dxa"/>
            <w:tcBorders>
              <w:top w:val="nil"/>
              <w:left w:val="nil"/>
              <w:bottom w:val="nil"/>
              <w:right w:val="nil"/>
            </w:tcBorders>
            <w:shd w:val="clear" w:color="auto" w:fill="auto"/>
            <w:noWrap/>
            <w:vAlign w:val="bottom"/>
            <w:hideMark/>
          </w:tcPr>
          <w:p w14:paraId="7B6A5B3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673025.4372</w:t>
            </w:r>
          </w:p>
        </w:tc>
        <w:tc>
          <w:tcPr>
            <w:tcW w:w="1480" w:type="dxa"/>
            <w:tcBorders>
              <w:top w:val="nil"/>
              <w:left w:val="nil"/>
              <w:bottom w:val="nil"/>
              <w:right w:val="nil"/>
            </w:tcBorders>
            <w:shd w:val="clear" w:color="auto" w:fill="auto"/>
            <w:noWrap/>
            <w:vAlign w:val="bottom"/>
            <w:hideMark/>
          </w:tcPr>
          <w:p w14:paraId="3A39F09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939566.4692</w:t>
            </w:r>
          </w:p>
        </w:tc>
        <w:tc>
          <w:tcPr>
            <w:tcW w:w="1360" w:type="dxa"/>
            <w:tcBorders>
              <w:top w:val="nil"/>
              <w:left w:val="nil"/>
              <w:bottom w:val="nil"/>
              <w:right w:val="nil"/>
            </w:tcBorders>
            <w:shd w:val="clear" w:color="auto" w:fill="auto"/>
            <w:noWrap/>
            <w:vAlign w:val="bottom"/>
            <w:hideMark/>
          </w:tcPr>
          <w:p w14:paraId="5BCEF5A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270.677</w:t>
            </w:r>
          </w:p>
        </w:tc>
        <w:tc>
          <w:tcPr>
            <w:tcW w:w="960" w:type="dxa"/>
            <w:tcBorders>
              <w:top w:val="nil"/>
              <w:left w:val="nil"/>
              <w:bottom w:val="nil"/>
              <w:right w:val="nil"/>
            </w:tcBorders>
            <w:shd w:val="clear" w:color="auto" w:fill="auto"/>
            <w:noWrap/>
            <w:vAlign w:val="bottom"/>
            <w:hideMark/>
          </w:tcPr>
          <w:p w14:paraId="2DB378C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9616A99" w14:textId="77777777" w:rsidTr="0051084C">
        <w:trPr>
          <w:trHeight w:val="300"/>
        </w:trPr>
        <w:tc>
          <w:tcPr>
            <w:tcW w:w="1260" w:type="dxa"/>
            <w:tcBorders>
              <w:top w:val="nil"/>
              <w:left w:val="nil"/>
              <w:bottom w:val="nil"/>
              <w:right w:val="nil"/>
            </w:tcBorders>
            <w:shd w:val="clear" w:color="auto" w:fill="auto"/>
            <w:noWrap/>
            <w:vAlign w:val="bottom"/>
            <w:hideMark/>
          </w:tcPr>
          <w:p w14:paraId="4717B731"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38</w:t>
            </w:r>
          </w:p>
        </w:tc>
        <w:tc>
          <w:tcPr>
            <w:tcW w:w="1700" w:type="dxa"/>
            <w:tcBorders>
              <w:top w:val="nil"/>
              <w:left w:val="nil"/>
              <w:bottom w:val="nil"/>
              <w:right w:val="nil"/>
            </w:tcBorders>
            <w:shd w:val="clear" w:color="auto" w:fill="auto"/>
            <w:noWrap/>
            <w:vAlign w:val="bottom"/>
            <w:hideMark/>
          </w:tcPr>
          <w:p w14:paraId="73DBBC8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673037.8605</w:t>
            </w:r>
          </w:p>
        </w:tc>
        <w:tc>
          <w:tcPr>
            <w:tcW w:w="1480" w:type="dxa"/>
            <w:tcBorders>
              <w:top w:val="nil"/>
              <w:left w:val="nil"/>
              <w:bottom w:val="nil"/>
              <w:right w:val="nil"/>
            </w:tcBorders>
            <w:shd w:val="clear" w:color="auto" w:fill="auto"/>
            <w:noWrap/>
            <w:vAlign w:val="bottom"/>
            <w:hideMark/>
          </w:tcPr>
          <w:p w14:paraId="4FDC45D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939584.0792</w:t>
            </w:r>
          </w:p>
        </w:tc>
        <w:tc>
          <w:tcPr>
            <w:tcW w:w="1360" w:type="dxa"/>
            <w:tcBorders>
              <w:top w:val="nil"/>
              <w:left w:val="nil"/>
              <w:bottom w:val="nil"/>
              <w:right w:val="nil"/>
            </w:tcBorders>
            <w:shd w:val="clear" w:color="auto" w:fill="auto"/>
            <w:noWrap/>
            <w:vAlign w:val="bottom"/>
            <w:hideMark/>
          </w:tcPr>
          <w:p w14:paraId="506FDE9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270.915</w:t>
            </w:r>
          </w:p>
        </w:tc>
        <w:tc>
          <w:tcPr>
            <w:tcW w:w="960" w:type="dxa"/>
            <w:tcBorders>
              <w:top w:val="nil"/>
              <w:left w:val="nil"/>
              <w:bottom w:val="nil"/>
              <w:right w:val="nil"/>
            </w:tcBorders>
            <w:shd w:val="clear" w:color="auto" w:fill="auto"/>
            <w:noWrap/>
            <w:vAlign w:val="bottom"/>
            <w:hideMark/>
          </w:tcPr>
          <w:p w14:paraId="6EBBE587"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3A289E9" w14:textId="77777777" w:rsidTr="0051084C">
        <w:trPr>
          <w:trHeight w:val="300"/>
        </w:trPr>
        <w:tc>
          <w:tcPr>
            <w:tcW w:w="1260" w:type="dxa"/>
            <w:tcBorders>
              <w:top w:val="nil"/>
              <w:left w:val="nil"/>
              <w:bottom w:val="nil"/>
              <w:right w:val="nil"/>
            </w:tcBorders>
            <w:shd w:val="clear" w:color="auto" w:fill="auto"/>
            <w:noWrap/>
            <w:vAlign w:val="bottom"/>
            <w:hideMark/>
          </w:tcPr>
          <w:p w14:paraId="6943417A"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39</w:t>
            </w:r>
          </w:p>
        </w:tc>
        <w:tc>
          <w:tcPr>
            <w:tcW w:w="1700" w:type="dxa"/>
            <w:tcBorders>
              <w:top w:val="nil"/>
              <w:left w:val="nil"/>
              <w:bottom w:val="nil"/>
              <w:right w:val="nil"/>
            </w:tcBorders>
            <w:shd w:val="clear" w:color="auto" w:fill="auto"/>
            <w:noWrap/>
            <w:vAlign w:val="bottom"/>
            <w:hideMark/>
          </w:tcPr>
          <w:p w14:paraId="5433D39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673048.7103</w:t>
            </w:r>
          </w:p>
        </w:tc>
        <w:tc>
          <w:tcPr>
            <w:tcW w:w="1480" w:type="dxa"/>
            <w:tcBorders>
              <w:top w:val="nil"/>
              <w:left w:val="nil"/>
              <w:bottom w:val="nil"/>
              <w:right w:val="nil"/>
            </w:tcBorders>
            <w:shd w:val="clear" w:color="auto" w:fill="auto"/>
            <w:noWrap/>
            <w:vAlign w:val="bottom"/>
            <w:hideMark/>
          </w:tcPr>
          <w:p w14:paraId="634A164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939603.1658</w:t>
            </w:r>
          </w:p>
        </w:tc>
        <w:tc>
          <w:tcPr>
            <w:tcW w:w="1360" w:type="dxa"/>
            <w:tcBorders>
              <w:top w:val="nil"/>
              <w:left w:val="nil"/>
              <w:bottom w:val="nil"/>
              <w:right w:val="nil"/>
            </w:tcBorders>
            <w:shd w:val="clear" w:color="auto" w:fill="auto"/>
            <w:noWrap/>
            <w:vAlign w:val="bottom"/>
            <w:hideMark/>
          </w:tcPr>
          <w:p w14:paraId="2C44D53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272.177</w:t>
            </w:r>
          </w:p>
        </w:tc>
        <w:tc>
          <w:tcPr>
            <w:tcW w:w="960" w:type="dxa"/>
            <w:tcBorders>
              <w:top w:val="nil"/>
              <w:left w:val="nil"/>
              <w:bottom w:val="nil"/>
              <w:right w:val="nil"/>
            </w:tcBorders>
            <w:shd w:val="clear" w:color="auto" w:fill="auto"/>
            <w:noWrap/>
            <w:vAlign w:val="bottom"/>
            <w:hideMark/>
          </w:tcPr>
          <w:p w14:paraId="67B486C1"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16A8868" w14:textId="77777777" w:rsidTr="0051084C">
        <w:trPr>
          <w:trHeight w:val="300"/>
        </w:trPr>
        <w:tc>
          <w:tcPr>
            <w:tcW w:w="1260" w:type="dxa"/>
            <w:tcBorders>
              <w:top w:val="nil"/>
              <w:left w:val="nil"/>
              <w:bottom w:val="nil"/>
              <w:right w:val="nil"/>
            </w:tcBorders>
            <w:shd w:val="clear" w:color="auto" w:fill="auto"/>
            <w:noWrap/>
            <w:vAlign w:val="bottom"/>
            <w:hideMark/>
          </w:tcPr>
          <w:p w14:paraId="5D91636B"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40</w:t>
            </w:r>
          </w:p>
        </w:tc>
        <w:tc>
          <w:tcPr>
            <w:tcW w:w="1700" w:type="dxa"/>
            <w:tcBorders>
              <w:top w:val="nil"/>
              <w:left w:val="nil"/>
              <w:bottom w:val="nil"/>
              <w:right w:val="nil"/>
            </w:tcBorders>
            <w:shd w:val="clear" w:color="auto" w:fill="auto"/>
            <w:noWrap/>
            <w:vAlign w:val="bottom"/>
            <w:hideMark/>
          </w:tcPr>
          <w:p w14:paraId="2D9FED6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673145.4432</w:t>
            </w:r>
          </w:p>
        </w:tc>
        <w:tc>
          <w:tcPr>
            <w:tcW w:w="1480" w:type="dxa"/>
            <w:tcBorders>
              <w:top w:val="nil"/>
              <w:left w:val="nil"/>
              <w:bottom w:val="nil"/>
              <w:right w:val="nil"/>
            </w:tcBorders>
            <w:shd w:val="clear" w:color="auto" w:fill="auto"/>
            <w:noWrap/>
            <w:vAlign w:val="bottom"/>
            <w:hideMark/>
          </w:tcPr>
          <w:p w14:paraId="6B63EAC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939724.5862</w:t>
            </w:r>
          </w:p>
        </w:tc>
        <w:tc>
          <w:tcPr>
            <w:tcW w:w="1360" w:type="dxa"/>
            <w:tcBorders>
              <w:top w:val="nil"/>
              <w:left w:val="nil"/>
              <w:bottom w:val="nil"/>
              <w:right w:val="nil"/>
            </w:tcBorders>
            <w:shd w:val="clear" w:color="auto" w:fill="auto"/>
            <w:noWrap/>
            <w:vAlign w:val="bottom"/>
            <w:hideMark/>
          </w:tcPr>
          <w:p w14:paraId="7332A40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283.813</w:t>
            </w:r>
          </w:p>
        </w:tc>
        <w:tc>
          <w:tcPr>
            <w:tcW w:w="960" w:type="dxa"/>
            <w:tcBorders>
              <w:top w:val="nil"/>
              <w:left w:val="nil"/>
              <w:bottom w:val="nil"/>
              <w:right w:val="nil"/>
            </w:tcBorders>
            <w:shd w:val="clear" w:color="auto" w:fill="auto"/>
            <w:noWrap/>
            <w:vAlign w:val="bottom"/>
            <w:hideMark/>
          </w:tcPr>
          <w:p w14:paraId="78CB117B"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626CC29" w14:textId="77777777" w:rsidTr="0051084C">
        <w:trPr>
          <w:trHeight w:val="300"/>
        </w:trPr>
        <w:tc>
          <w:tcPr>
            <w:tcW w:w="1260" w:type="dxa"/>
            <w:tcBorders>
              <w:top w:val="nil"/>
              <w:left w:val="nil"/>
              <w:bottom w:val="nil"/>
              <w:right w:val="nil"/>
            </w:tcBorders>
            <w:shd w:val="clear" w:color="auto" w:fill="auto"/>
            <w:noWrap/>
            <w:vAlign w:val="bottom"/>
            <w:hideMark/>
          </w:tcPr>
          <w:p w14:paraId="0EFFC6D7"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41</w:t>
            </w:r>
          </w:p>
        </w:tc>
        <w:tc>
          <w:tcPr>
            <w:tcW w:w="1700" w:type="dxa"/>
            <w:tcBorders>
              <w:top w:val="nil"/>
              <w:left w:val="nil"/>
              <w:bottom w:val="nil"/>
              <w:right w:val="nil"/>
            </w:tcBorders>
            <w:shd w:val="clear" w:color="auto" w:fill="auto"/>
            <w:noWrap/>
            <w:vAlign w:val="bottom"/>
            <w:hideMark/>
          </w:tcPr>
          <w:p w14:paraId="057BDD6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673170.6938</w:t>
            </w:r>
          </w:p>
        </w:tc>
        <w:tc>
          <w:tcPr>
            <w:tcW w:w="1480" w:type="dxa"/>
            <w:tcBorders>
              <w:top w:val="nil"/>
              <w:left w:val="nil"/>
              <w:bottom w:val="nil"/>
              <w:right w:val="nil"/>
            </w:tcBorders>
            <w:shd w:val="clear" w:color="auto" w:fill="auto"/>
            <w:noWrap/>
            <w:vAlign w:val="bottom"/>
            <w:hideMark/>
          </w:tcPr>
          <w:p w14:paraId="7BE9943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939748.3946</w:t>
            </w:r>
          </w:p>
        </w:tc>
        <w:tc>
          <w:tcPr>
            <w:tcW w:w="1360" w:type="dxa"/>
            <w:tcBorders>
              <w:top w:val="nil"/>
              <w:left w:val="nil"/>
              <w:bottom w:val="nil"/>
              <w:right w:val="nil"/>
            </w:tcBorders>
            <w:shd w:val="clear" w:color="auto" w:fill="auto"/>
            <w:noWrap/>
            <w:vAlign w:val="bottom"/>
            <w:hideMark/>
          </w:tcPr>
          <w:p w14:paraId="4AE77C4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284.45</w:t>
            </w:r>
          </w:p>
        </w:tc>
        <w:tc>
          <w:tcPr>
            <w:tcW w:w="960" w:type="dxa"/>
            <w:tcBorders>
              <w:top w:val="nil"/>
              <w:left w:val="nil"/>
              <w:bottom w:val="nil"/>
              <w:right w:val="nil"/>
            </w:tcBorders>
            <w:shd w:val="clear" w:color="auto" w:fill="auto"/>
            <w:noWrap/>
            <w:vAlign w:val="bottom"/>
            <w:hideMark/>
          </w:tcPr>
          <w:p w14:paraId="2D97DDD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EAAB357" w14:textId="77777777" w:rsidTr="0051084C">
        <w:trPr>
          <w:trHeight w:val="300"/>
        </w:trPr>
        <w:tc>
          <w:tcPr>
            <w:tcW w:w="1260" w:type="dxa"/>
            <w:tcBorders>
              <w:top w:val="nil"/>
              <w:left w:val="nil"/>
              <w:bottom w:val="nil"/>
              <w:right w:val="nil"/>
            </w:tcBorders>
            <w:shd w:val="clear" w:color="auto" w:fill="auto"/>
            <w:noWrap/>
            <w:vAlign w:val="bottom"/>
            <w:hideMark/>
          </w:tcPr>
          <w:p w14:paraId="0973242E"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42</w:t>
            </w:r>
          </w:p>
        </w:tc>
        <w:tc>
          <w:tcPr>
            <w:tcW w:w="1700" w:type="dxa"/>
            <w:tcBorders>
              <w:top w:val="nil"/>
              <w:left w:val="nil"/>
              <w:bottom w:val="nil"/>
              <w:right w:val="nil"/>
            </w:tcBorders>
            <w:shd w:val="clear" w:color="auto" w:fill="auto"/>
            <w:noWrap/>
            <w:vAlign w:val="bottom"/>
            <w:hideMark/>
          </w:tcPr>
          <w:p w14:paraId="213F9FA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673188.627</w:t>
            </w:r>
          </w:p>
        </w:tc>
        <w:tc>
          <w:tcPr>
            <w:tcW w:w="1480" w:type="dxa"/>
            <w:tcBorders>
              <w:top w:val="nil"/>
              <w:left w:val="nil"/>
              <w:bottom w:val="nil"/>
              <w:right w:val="nil"/>
            </w:tcBorders>
            <w:shd w:val="clear" w:color="auto" w:fill="auto"/>
            <w:noWrap/>
            <w:vAlign w:val="bottom"/>
            <w:hideMark/>
          </w:tcPr>
          <w:p w14:paraId="20DD74B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939764.5666</w:t>
            </w:r>
          </w:p>
        </w:tc>
        <w:tc>
          <w:tcPr>
            <w:tcW w:w="1360" w:type="dxa"/>
            <w:tcBorders>
              <w:top w:val="nil"/>
              <w:left w:val="nil"/>
              <w:bottom w:val="nil"/>
              <w:right w:val="nil"/>
            </w:tcBorders>
            <w:shd w:val="clear" w:color="auto" w:fill="auto"/>
            <w:noWrap/>
            <w:vAlign w:val="bottom"/>
            <w:hideMark/>
          </w:tcPr>
          <w:p w14:paraId="6AD31AD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283.773</w:t>
            </w:r>
          </w:p>
        </w:tc>
        <w:tc>
          <w:tcPr>
            <w:tcW w:w="960" w:type="dxa"/>
            <w:tcBorders>
              <w:top w:val="nil"/>
              <w:left w:val="nil"/>
              <w:bottom w:val="nil"/>
              <w:right w:val="nil"/>
            </w:tcBorders>
            <w:shd w:val="clear" w:color="auto" w:fill="auto"/>
            <w:noWrap/>
            <w:vAlign w:val="bottom"/>
            <w:hideMark/>
          </w:tcPr>
          <w:p w14:paraId="3FB8C6AD"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1D4FE6F" w14:textId="77777777" w:rsidTr="0051084C">
        <w:trPr>
          <w:trHeight w:val="300"/>
        </w:trPr>
        <w:tc>
          <w:tcPr>
            <w:tcW w:w="1260" w:type="dxa"/>
            <w:tcBorders>
              <w:top w:val="nil"/>
              <w:left w:val="nil"/>
              <w:bottom w:val="nil"/>
              <w:right w:val="nil"/>
            </w:tcBorders>
            <w:shd w:val="clear" w:color="auto" w:fill="auto"/>
            <w:noWrap/>
            <w:vAlign w:val="bottom"/>
            <w:hideMark/>
          </w:tcPr>
          <w:p w14:paraId="65AED7EF"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lastRenderedPageBreak/>
              <w:t>PT</w:t>
            </w:r>
            <w:r w:rsidRPr="00372FA4">
              <w:rPr>
                <w:rFonts w:ascii="Calibri" w:eastAsia="Times New Roman" w:hAnsi="Calibri" w:cs="Calibri"/>
                <w:color w:val="000000"/>
              </w:rPr>
              <w:t>43</w:t>
            </w:r>
          </w:p>
        </w:tc>
        <w:tc>
          <w:tcPr>
            <w:tcW w:w="1700" w:type="dxa"/>
            <w:tcBorders>
              <w:top w:val="nil"/>
              <w:left w:val="nil"/>
              <w:bottom w:val="nil"/>
              <w:right w:val="nil"/>
            </w:tcBorders>
            <w:shd w:val="clear" w:color="auto" w:fill="auto"/>
            <w:noWrap/>
            <w:vAlign w:val="bottom"/>
            <w:hideMark/>
          </w:tcPr>
          <w:p w14:paraId="7F9EE90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673320.9003</w:t>
            </w:r>
          </w:p>
        </w:tc>
        <w:tc>
          <w:tcPr>
            <w:tcW w:w="1480" w:type="dxa"/>
            <w:tcBorders>
              <w:top w:val="nil"/>
              <w:left w:val="nil"/>
              <w:bottom w:val="nil"/>
              <w:right w:val="nil"/>
            </w:tcBorders>
            <w:shd w:val="clear" w:color="auto" w:fill="auto"/>
            <w:noWrap/>
            <w:vAlign w:val="bottom"/>
            <w:hideMark/>
          </w:tcPr>
          <w:p w14:paraId="0E5E9F6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939845.4578</w:t>
            </w:r>
          </w:p>
        </w:tc>
        <w:tc>
          <w:tcPr>
            <w:tcW w:w="1360" w:type="dxa"/>
            <w:tcBorders>
              <w:top w:val="nil"/>
              <w:left w:val="nil"/>
              <w:bottom w:val="nil"/>
              <w:right w:val="nil"/>
            </w:tcBorders>
            <w:shd w:val="clear" w:color="auto" w:fill="auto"/>
            <w:noWrap/>
            <w:vAlign w:val="bottom"/>
            <w:hideMark/>
          </w:tcPr>
          <w:p w14:paraId="5F157DE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287.18</w:t>
            </w:r>
          </w:p>
        </w:tc>
        <w:tc>
          <w:tcPr>
            <w:tcW w:w="960" w:type="dxa"/>
            <w:tcBorders>
              <w:top w:val="nil"/>
              <w:left w:val="nil"/>
              <w:bottom w:val="nil"/>
              <w:right w:val="nil"/>
            </w:tcBorders>
            <w:shd w:val="clear" w:color="auto" w:fill="auto"/>
            <w:noWrap/>
            <w:vAlign w:val="bottom"/>
            <w:hideMark/>
          </w:tcPr>
          <w:p w14:paraId="568B875E"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4B8A20F" w14:textId="77777777" w:rsidTr="0051084C">
        <w:trPr>
          <w:trHeight w:val="300"/>
        </w:trPr>
        <w:tc>
          <w:tcPr>
            <w:tcW w:w="1260" w:type="dxa"/>
            <w:tcBorders>
              <w:top w:val="nil"/>
              <w:left w:val="nil"/>
              <w:bottom w:val="nil"/>
              <w:right w:val="nil"/>
            </w:tcBorders>
            <w:shd w:val="clear" w:color="auto" w:fill="auto"/>
            <w:noWrap/>
            <w:vAlign w:val="bottom"/>
            <w:hideMark/>
          </w:tcPr>
          <w:p w14:paraId="2331C7A3"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44</w:t>
            </w:r>
          </w:p>
        </w:tc>
        <w:tc>
          <w:tcPr>
            <w:tcW w:w="1700" w:type="dxa"/>
            <w:tcBorders>
              <w:top w:val="nil"/>
              <w:left w:val="nil"/>
              <w:bottom w:val="nil"/>
              <w:right w:val="nil"/>
            </w:tcBorders>
            <w:shd w:val="clear" w:color="auto" w:fill="auto"/>
            <w:noWrap/>
            <w:vAlign w:val="bottom"/>
            <w:hideMark/>
          </w:tcPr>
          <w:p w14:paraId="47C46D7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673362.1948</w:t>
            </w:r>
          </w:p>
        </w:tc>
        <w:tc>
          <w:tcPr>
            <w:tcW w:w="1480" w:type="dxa"/>
            <w:tcBorders>
              <w:top w:val="nil"/>
              <w:left w:val="nil"/>
              <w:bottom w:val="nil"/>
              <w:right w:val="nil"/>
            </w:tcBorders>
            <w:shd w:val="clear" w:color="auto" w:fill="auto"/>
            <w:noWrap/>
            <w:vAlign w:val="bottom"/>
            <w:hideMark/>
          </w:tcPr>
          <w:p w14:paraId="55A933D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939875.4125</w:t>
            </w:r>
          </w:p>
        </w:tc>
        <w:tc>
          <w:tcPr>
            <w:tcW w:w="1360" w:type="dxa"/>
            <w:tcBorders>
              <w:top w:val="nil"/>
              <w:left w:val="nil"/>
              <w:bottom w:val="nil"/>
              <w:right w:val="nil"/>
            </w:tcBorders>
            <w:shd w:val="clear" w:color="auto" w:fill="auto"/>
            <w:noWrap/>
            <w:vAlign w:val="bottom"/>
            <w:hideMark/>
          </w:tcPr>
          <w:p w14:paraId="5737B53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285.746</w:t>
            </w:r>
          </w:p>
        </w:tc>
        <w:tc>
          <w:tcPr>
            <w:tcW w:w="960" w:type="dxa"/>
            <w:tcBorders>
              <w:top w:val="nil"/>
              <w:left w:val="nil"/>
              <w:bottom w:val="nil"/>
              <w:right w:val="nil"/>
            </w:tcBorders>
            <w:shd w:val="clear" w:color="auto" w:fill="auto"/>
            <w:noWrap/>
            <w:vAlign w:val="bottom"/>
            <w:hideMark/>
          </w:tcPr>
          <w:p w14:paraId="0F3022ED"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6A121DB" w14:textId="77777777" w:rsidTr="0051084C">
        <w:trPr>
          <w:trHeight w:val="300"/>
        </w:trPr>
        <w:tc>
          <w:tcPr>
            <w:tcW w:w="1260" w:type="dxa"/>
            <w:tcBorders>
              <w:top w:val="nil"/>
              <w:left w:val="nil"/>
              <w:bottom w:val="nil"/>
              <w:right w:val="nil"/>
            </w:tcBorders>
            <w:shd w:val="clear" w:color="auto" w:fill="auto"/>
            <w:noWrap/>
            <w:vAlign w:val="bottom"/>
            <w:hideMark/>
          </w:tcPr>
          <w:p w14:paraId="7A2DE99F"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45</w:t>
            </w:r>
          </w:p>
        </w:tc>
        <w:tc>
          <w:tcPr>
            <w:tcW w:w="1700" w:type="dxa"/>
            <w:tcBorders>
              <w:top w:val="nil"/>
              <w:left w:val="nil"/>
              <w:bottom w:val="nil"/>
              <w:right w:val="nil"/>
            </w:tcBorders>
            <w:shd w:val="clear" w:color="auto" w:fill="auto"/>
            <w:noWrap/>
            <w:vAlign w:val="bottom"/>
            <w:hideMark/>
          </w:tcPr>
          <w:p w14:paraId="4E68603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673385.9494</w:t>
            </w:r>
          </w:p>
        </w:tc>
        <w:tc>
          <w:tcPr>
            <w:tcW w:w="1480" w:type="dxa"/>
            <w:tcBorders>
              <w:top w:val="nil"/>
              <w:left w:val="nil"/>
              <w:bottom w:val="nil"/>
              <w:right w:val="nil"/>
            </w:tcBorders>
            <w:shd w:val="clear" w:color="auto" w:fill="auto"/>
            <w:noWrap/>
            <w:vAlign w:val="bottom"/>
            <w:hideMark/>
          </w:tcPr>
          <w:p w14:paraId="1540D82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939892.7828</w:t>
            </w:r>
          </w:p>
        </w:tc>
        <w:tc>
          <w:tcPr>
            <w:tcW w:w="1360" w:type="dxa"/>
            <w:tcBorders>
              <w:top w:val="nil"/>
              <w:left w:val="nil"/>
              <w:bottom w:val="nil"/>
              <w:right w:val="nil"/>
            </w:tcBorders>
            <w:shd w:val="clear" w:color="auto" w:fill="auto"/>
            <w:noWrap/>
            <w:vAlign w:val="bottom"/>
            <w:hideMark/>
          </w:tcPr>
          <w:p w14:paraId="73B141C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284.152</w:t>
            </w:r>
          </w:p>
        </w:tc>
        <w:tc>
          <w:tcPr>
            <w:tcW w:w="960" w:type="dxa"/>
            <w:tcBorders>
              <w:top w:val="nil"/>
              <w:left w:val="nil"/>
              <w:bottom w:val="nil"/>
              <w:right w:val="nil"/>
            </w:tcBorders>
            <w:shd w:val="clear" w:color="auto" w:fill="auto"/>
            <w:noWrap/>
            <w:vAlign w:val="bottom"/>
            <w:hideMark/>
          </w:tcPr>
          <w:p w14:paraId="72349766"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163DA8B" w14:textId="77777777" w:rsidTr="0051084C">
        <w:trPr>
          <w:trHeight w:val="300"/>
        </w:trPr>
        <w:tc>
          <w:tcPr>
            <w:tcW w:w="1260" w:type="dxa"/>
            <w:tcBorders>
              <w:top w:val="nil"/>
              <w:left w:val="nil"/>
              <w:bottom w:val="nil"/>
              <w:right w:val="nil"/>
            </w:tcBorders>
            <w:shd w:val="clear" w:color="auto" w:fill="auto"/>
            <w:noWrap/>
            <w:vAlign w:val="bottom"/>
            <w:hideMark/>
          </w:tcPr>
          <w:p w14:paraId="4E9CCDDC"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46</w:t>
            </w:r>
          </w:p>
        </w:tc>
        <w:tc>
          <w:tcPr>
            <w:tcW w:w="1700" w:type="dxa"/>
            <w:tcBorders>
              <w:top w:val="nil"/>
              <w:left w:val="nil"/>
              <w:bottom w:val="nil"/>
              <w:right w:val="nil"/>
            </w:tcBorders>
            <w:shd w:val="clear" w:color="auto" w:fill="auto"/>
            <w:noWrap/>
            <w:vAlign w:val="bottom"/>
            <w:hideMark/>
          </w:tcPr>
          <w:p w14:paraId="7092621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673372.8074</w:t>
            </w:r>
          </w:p>
        </w:tc>
        <w:tc>
          <w:tcPr>
            <w:tcW w:w="1480" w:type="dxa"/>
            <w:tcBorders>
              <w:top w:val="nil"/>
              <w:left w:val="nil"/>
              <w:bottom w:val="nil"/>
              <w:right w:val="nil"/>
            </w:tcBorders>
            <w:shd w:val="clear" w:color="auto" w:fill="auto"/>
            <w:noWrap/>
            <w:vAlign w:val="bottom"/>
            <w:hideMark/>
          </w:tcPr>
          <w:p w14:paraId="3AC8E44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939797.935</w:t>
            </w:r>
          </w:p>
        </w:tc>
        <w:tc>
          <w:tcPr>
            <w:tcW w:w="1360" w:type="dxa"/>
            <w:tcBorders>
              <w:top w:val="nil"/>
              <w:left w:val="nil"/>
              <w:bottom w:val="nil"/>
              <w:right w:val="nil"/>
            </w:tcBorders>
            <w:shd w:val="clear" w:color="auto" w:fill="auto"/>
            <w:noWrap/>
            <w:vAlign w:val="bottom"/>
            <w:hideMark/>
          </w:tcPr>
          <w:p w14:paraId="47EADB0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284.644</w:t>
            </w:r>
          </w:p>
        </w:tc>
        <w:tc>
          <w:tcPr>
            <w:tcW w:w="960" w:type="dxa"/>
            <w:tcBorders>
              <w:top w:val="nil"/>
              <w:left w:val="nil"/>
              <w:bottom w:val="nil"/>
              <w:right w:val="nil"/>
            </w:tcBorders>
            <w:shd w:val="clear" w:color="auto" w:fill="auto"/>
            <w:noWrap/>
            <w:vAlign w:val="bottom"/>
            <w:hideMark/>
          </w:tcPr>
          <w:p w14:paraId="17E25858"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6211486" w14:textId="77777777" w:rsidTr="0051084C">
        <w:trPr>
          <w:trHeight w:val="300"/>
        </w:trPr>
        <w:tc>
          <w:tcPr>
            <w:tcW w:w="1260" w:type="dxa"/>
            <w:tcBorders>
              <w:top w:val="nil"/>
              <w:left w:val="nil"/>
              <w:bottom w:val="nil"/>
              <w:right w:val="nil"/>
            </w:tcBorders>
            <w:shd w:val="clear" w:color="auto" w:fill="auto"/>
            <w:noWrap/>
            <w:vAlign w:val="bottom"/>
            <w:hideMark/>
          </w:tcPr>
          <w:p w14:paraId="4EC3F7A3"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47</w:t>
            </w:r>
          </w:p>
        </w:tc>
        <w:tc>
          <w:tcPr>
            <w:tcW w:w="1700" w:type="dxa"/>
            <w:tcBorders>
              <w:top w:val="nil"/>
              <w:left w:val="nil"/>
              <w:bottom w:val="nil"/>
              <w:right w:val="nil"/>
            </w:tcBorders>
            <w:shd w:val="clear" w:color="auto" w:fill="auto"/>
            <w:noWrap/>
            <w:vAlign w:val="bottom"/>
            <w:hideMark/>
          </w:tcPr>
          <w:p w14:paraId="4F000CB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673363.6725</w:t>
            </w:r>
          </w:p>
        </w:tc>
        <w:tc>
          <w:tcPr>
            <w:tcW w:w="1480" w:type="dxa"/>
            <w:tcBorders>
              <w:top w:val="nil"/>
              <w:left w:val="nil"/>
              <w:bottom w:val="nil"/>
              <w:right w:val="nil"/>
            </w:tcBorders>
            <w:shd w:val="clear" w:color="auto" w:fill="auto"/>
            <w:noWrap/>
            <w:vAlign w:val="bottom"/>
            <w:hideMark/>
          </w:tcPr>
          <w:p w14:paraId="4FF3D26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939784.3633</w:t>
            </w:r>
          </w:p>
        </w:tc>
        <w:tc>
          <w:tcPr>
            <w:tcW w:w="1360" w:type="dxa"/>
            <w:tcBorders>
              <w:top w:val="nil"/>
              <w:left w:val="nil"/>
              <w:bottom w:val="nil"/>
              <w:right w:val="nil"/>
            </w:tcBorders>
            <w:shd w:val="clear" w:color="auto" w:fill="auto"/>
            <w:noWrap/>
            <w:vAlign w:val="bottom"/>
            <w:hideMark/>
          </w:tcPr>
          <w:p w14:paraId="57DB3C5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286.123</w:t>
            </w:r>
          </w:p>
        </w:tc>
        <w:tc>
          <w:tcPr>
            <w:tcW w:w="960" w:type="dxa"/>
            <w:tcBorders>
              <w:top w:val="nil"/>
              <w:left w:val="nil"/>
              <w:bottom w:val="nil"/>
              <w:right w:val="nil"/>
            </w:tcBorders>
            <w:shd w:val="clear" w:color="auto" w:fill="auto"/>
            <w:noWrap/>
            <w:vAlign w:val="bottom"/>
            <w:hideMark/>
          </w:tcPr>
          <w:p w14:paraId="10A6B2AB"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E62CB74" w14:textId="77777777" w:rsidTr="0051084C">
        <w:trPr>
          <w:trHeight w:val="300"/>
        </w:trPr>
        <w:tc>
          <w:tcPr>
            <w:tcW w:w="1260" w:type="dxa"/>
            <w:tcBorders>
              <w:top w:val="nil"/>
              <w:left w:val="nil"/>
              <w:bottom w:val="nil"/>
              <w:right w:val="nil"/>
            </w:tcBorders>
            <w:shd w:val="clear" w:color="auto" w:fill="auto"/>
            <w:noWrap/>
            <w:vAlign w:val="bottom"/>
            <w:hideMark/>
          </w:tcPr>
          <w:p w14:paraId="1E1D40AF"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48</w:t>
            </w:r>
          </w:p>
        </w:tc>
        <w:tc>
          <w:tcPr>
            <w:tcW w:w="1700" w:type="dxa"/>
            <w:tcBorders>
              <w:top w:val="nil"/>
              <w:left w:val="nil"/>
              <w:bottom w:val="nil"/>
              <w:right w:val="nil"/>
            </w:tcBorders>
            <w:shd w:val="clear" w:color="auto" w:fill="auto"/>
            <w:noWrap/>
            <w:vAlign w:val="bottom"/>
            <w:hideMark/>
          </w:tcPr>
          <w:p w14:paraId="6347318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673354.6165</w:t>
            </w:r>
          </w:p>
        </w:tc>
        <w:tc>
          <w:tcPr>
            <w:tcW w:w="1480" w:type="dxa"/>
            <w:tcBorders>
              <w:top w:val="nil"/>
              <w:left w:val="nil"/>
              <w:bottom w:val="nil"/>
              <w:right w:val="nil"/>
            </w:tcBorders>
            <w:shd w:val="clear" w:color="auto" w:fill="auto"/>
            <w:noWrap/>
            <w:vAlign w:val="bottom"/>
            <w:hideMark/>
          </w:tcPr>
          <w:p w14:paraId="3D4495A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939769.3984</w:t>
            </w:r>
          </w:p>
        </w:tc>
        <w:tc>
          <w:tcPr>
            <w:tcW w:w="1360" w:type="dxa"/>
            <w:tcBorders>
              <w:top w:val="nil"/>
              <w:left w:val="nil"/>
              <w:bottom w:val="nil"/>
              <w:right w:val="nil"/>
            </w:tcBorders>
            <w:shd w:val="clear" w:color="auto" w:fill="auto"/>
            <w:noWrap/>
            <w:vAlign w:val="bottom"/>
            <w:hideMark/>
          </w:tcPr>
          <w:p w14:paraId="0B2D568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288.129</w:t>
            </w:r>
          </w:p>
        </w:tc>
        <w:tc>
          <w:tcPr>
            <w:tcW w:w="960" w:type="dxa"/>
            <w:tcBorders>
              <w:top w:val="nil"/>
              <w:left w:val="nil"/>
              <w:bottom w:val="nil"/>
              <w:right w:val="nil"/>
            </w:tcBorders>
            <w:shd w:val="clear" w:color="auto" w:fill="auto"/>
            <w:noWrap/>
            <w:vAlign w:val="bottom"/>
            <w:hideMark/>
          </w:tcPr>
          <w:p w14:paraId="655D1105"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2A548BD" w14:textId="77777777" w:rsidTr="0051084C">
        <w:trPr>
          <w:trHeight w:val="300"/>
        </w:trPr>
        <w:tc>
          <w:tcPr>
            <w:tcW w:w="1260" w:type="dxa"/>
            <w:tcBorders>
              <w:top w:val="nil"/>
              <w:left w:val="nil"/>
              <w:bottom w:val="nil"/>
              <w:right w:val="nil"/>
            </w:tcBorders>
            <w:shd w:val="clear" w:color="auto" w:fill="auto"/>
            <w:noWrap/>
            <w:vAlign w:val="bottom"/>
            <w:hideMark/>
          </w:tcPr>
          <w:p w14:paraId="6F23E46C"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49</w:t>
            </w:r>
          </w:p>
        </w:tc>
        <w:tc>
          <w:tcPr>
            <w:tcW w:w="1700" w:type="dxa"/>
            <w:tcBorders>
              <w:top w:val="nil"/>
              <w:left w:val="nil"/>
              <w:bottom w:val="nil"/>
              <w:right w:val="nil"/>
            </w:tcBorders>
            <w:shd w:val="clear" w:color="auto" w:fill="auto"/>
            <w:noWrap/>
            <w:vAlign w:val="bottom"/>
            <w:hideMark/>
          </w:tcPr>
          <w:p w14:paraId="4EFF07C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673345.6938</w:t>
            </w:r>
          </w:p>
        </w:tc>
        <w:tc>
          <w:tcPr>
            <w:tcW w:w="1480" w:type="dxa"/>
            <w:tcBorders>
              <w:top w:val="nil"/>
              <w:left w:val="nil"/>
              <w:bottom w:val="nil"/>
              <w:right w:val="nil"/>
            </w:tcBorders>
            <w:shd w:val="clear" w:color="auto" w:fill="auto"/>
            <w:noWrap/>
            <w:vAlign w:val="bottom"/>
            <w:hideMark/>
          </w:tcPr>
          <w:p w14:paraId="28DA69E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939755.1428</w:t>
            </w:r>
          </w:p>
        </w:tc>
        <w:tc>
          <w:tcPr>
            <w:tcW w:w="1360" w:type="dxa"/>
            <w:tcBorders>
              <w:top w:val="nil"/>
              <w:left w:val="nil"/>
              <w:bottom w:val="nil"/>
              <w:right w:val="nil"/>
            </w:tcBorders>
            <w:shd w:val="clear" w:color="auto" w:fill="auto"/>
            <w:noWrap/>
            <w:vAlign w:val="bottom"/>
            <w:hideMark/>
          </w:tcPr>
          <w:p w14:paraId="5E1ECD5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289.742</w:t>
            </w:r>
          </w:p>
        </w:tc>
        <w:tc>
          <w:tcPr>
            <w:tcW w:w="960" w:type="dxa"/>
            <w:tcBorders>
              <w:top w:val="nil"/>
              <w:left w:val="nil"/>
              <w:bottom w:val="nil"/>
              <w:right w:val="nil"/>
            </w:tcBorders>
            <w:shd w:val="clear" w:color="auto" w:fill="auto"/>
            <w:noWrap/>
            <w:vAlign w:val="bottom"/>
            <w:hideMark/>
          </w:tcPr>
          <w:p w14:paraId="5EB86270"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37CFA9A" w14:textId="77777777" w:rsidTr="0051084C">
        <w:trPr>
          <w:trHeight w:val="300"/>
        </w:trPr>
        <w:tc>
          <w:tcPr>
            <w:tcW w:w="1260" w:type="dxa"/>
            <w:tcBorders>
              <w:top w:val="nil"/>
              <w:left w:val="nil"/>
              <w:bottom w:val="nil"/>
              <w:right w:val="nil"/>
            </w:tcBorders>
            <w:shd w:val="clear" w:color="auto" w:fill="auto"/>
            <w:noWrap/>
            <w:vAlign w:val="bottom"/>
            <w:hideMark/>
          </w:tcPr>
          <w:p w14:paraId="79E463A2"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50</w:t>
            </w:r>
          </w:p>
        </w:tc>
        <w:tc>
          <w:tcPr>
            <w:tcW w:w="1700" w:type="dxa"/>
            <w:tcBorders>
              <w:top w:val="nil"/>
              <w:left w:val="nil"/>
              <w:bottom w:val="nil"/>
              <w:right w:val="nil"/>
            </w:tcBorders>
            <w:shd w:val="clear" w:color="auto" w:fill="auto"/>
            <w:noWrap/>
            <w:vAlign w:val="bottom"/>
            <w:hideMark/>
          </w:tcPr>
          <w:p w14:paraId="49CF2A0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673090.2289</w:t>
            </w:r>
          </w:p>
        </w:tc>
        <w:tc>
          <w:tcPr>
            <w:tcW w:w="1480" w:type="dxa"/>
            <w:tcBorders>
              <w:top w:val="nil"/>
              <w:left w:val="nil"/>
              <w:bottom w:val="nil"/>
              <w:right w:val="nil"/>
            </w:tcBorders>
            <w:shd w:val="clear" w:color="auto" w:fill="auto"/>
            <w:noWrap/>
            <w:vAlign w:val="bottom"/>
            <w:hideMark/>
          </w:tcPr>
          <w:p w14:paraId="2B8CF34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939538.8492</w:t>
            </w:r>
          </w:p>
        </w:tc>
        <w:tc>
          <w:tcPr>
            <w:tcW w:w="1360" w:type="dxa"/>
            <w:tcBorders>
              <w:top w:val="nil"/>
              <w:left w:val="nil"/>
              <w:bottom w:val="nil"/>
              <w:right w:val="nil"/>
            </w:tcBorders>
            <w:shd w:val="clear" w:color="auto" w:fill="auto"/>
            <w:noWrap/>
            <w:vAlign w:val="bottom"/>
            <w:hideMark/>
          </w:tcPr>
          <w:p w14:paraId="595E2B0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278.481</w:t>
            </w:r>
          </w:p>
        </w:tc>
        <w:tc>
          <w:tcPr>
            <w:tcW w:w="960" w:type="dxa"/>
            <w:tcBorders>
              <w:top w:val="nil"/>
              <w:left w:val="nil"/>
              <w:bottom w:val="nil"/>
              <w:right w:val="nil"/>
            </w:tcBorders>
            <w:shd w:val="clear" w:color="auto" w:fill="auto"/>
            <w:noWrap/>
            <w:vAlign w:val="bottom"/>
            <w:hideMark/>
          </w:tcPr>
          <w:p w14:paraId="0CA6BBBD"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8EE0B4F" w14:textId="77777777" w:rsidTr="0051084C">
        <w:trPr>
          <w:trHeight w:val="300"/>
        </w:trPr>
        <w:tc>
          <w:tcPr>
            <w:tcW w:w="1260" w:type="dxa"/>
            <w:tcBorders>
              <w:top w:val="nil"/>
              <w:left w:val="nil"/>
              <w:bottom w:val="nil"/>
              <w:right w:val="nil"/>
            </w:tcBorders>
            <w:shd w:val="clear" w:color="auto" w:fill="auto"/>
            <w:noWrap/>
            <w:vAlign w:val="bottom"/>
            <w:hideMark/>
          </w:tcPr>
          <w:p w14:paraId="1CA6E7F3"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51</w:t>
            </w:r>
          </w:p>
        </w:tc>
        <w:tc>
          <w:tcPr>
            <w:tcW w:w="1700" w:type="dxa"/>
            <w:tcBorders>
              <w:top w:val="nil"/>
              <w:left w:val="nil"/>
              <w:bottom w:val="nil"/>
              <w:right w:val="nil"/>
            </w:tcBorders>
            <w:shd w:val="clear" w:color="auto" w:fill="auto"/>
            <w:noWrap/>
            <w:vAlign w:val="bottom"/>
            <w:hideMark/>
          </w:tcPr>
          <w:p w14:paraId="4A1D0E7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673341.702</w:t>
            </w:r>
          </w:p>
        </w:tc>
        <w:tc>
          <w:tcPr>
            <w:tcW w:w="1480" w:type="dxa"/>
            <w:tcBorders>
              <w:top w:val="nil"/>
              <w:left w:val="nil"/>
              <w:bottom w:val="nil"/>
              <w:right w:val="nil"/>
            </w:tcBorders>
            <w:shd w:val="clear" w:color="auto" w:fill="auto"/>
            <w:noWrap/>
            <w:vAlign w:val="bottom"/>
            <w:hideMark/>
          </w:tcPr>
          <w:p w14:paraId="57C01BF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939727.2912</w:t>
            </w:r>
          </w:p>
        </w:tc>
        <w:tc>
          <w:tcPr>
            <w:tcW w:w="1360" w:type="dxa"/>
            <w:tcBorders>
              <w:top w:val="nil"/>
              <w:left w:val="nil"/>
              <w:bottom w:val="nil"/>
              <w:right w:val="nil"/>
            </w:tcBorders>
            <w:shd w:val="clear" w:color="auto" w:fill="auto"/>
            <w:noWrap/>
            <w:vAlign w:val="bottom"/>
            <w:hideMark/>
          </w:tcPr>
          <w:p w14:paraId="7FFD591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291.403</w:t>
            </w:r>
          </w:p>
        </w:tc>
        <w:tc>
          <w:tcPr>
            <w:tcW w:w="960" w:type="dxa"/>
            <w:tcBorders>
              <w:top w:val="nil"/>
              <w:left w:val="nil"/>
              <w:bottom w:val="nil"/>
              <w:right w:val="nil"/>
            </w:tcBorders>
            <w:shd w:val="clear" w:color="auto" w:fill="auto"/>
            <w:noWrap/>
            <w:vAlign w:val="bottom"/>
            <w:hideMark/>
          </w:tcPr>
          <w:p w14:paraId="354FFEC8"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EB46156" w14:textId="77777777" w:rsidTr="0051084C">
        <w:trPr>
          <w:trHeight w:val="300"/>
        </w:trPr>
        <w:tc>
          <w:tcPr>
            <w:tcW w:w="1260" w:type="dxa"/>
            <w:tcBorders>
              <w:top w:val="nil"/>
              <w:left w:val="nil"/>
              <w:bottom w:val="nil"/>
              <w:right w:val="nil"/>
            </w:tcBorders>
            <w:shd w:val="clear" w:color="auto" w:fill="auto"/>
            <w:noWrap/>
            <w:vAlign w:val="bottom"/>
            <w:hideMark/>
          </w:tcPr>
          <w:p w14:paraId="3F34A892"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52</w:t>
            </w:r>
          </w:p>
        </w:tc>
        <w:tc>
          <w:tcPr>
            <w:tcW w:w="1700" w:type="dxa"/>
            <w:tcBorders>
              <w:top w:val="nil"/>
              <w:left w:val="nil"/>
              <w:bottom w:val="nil"/>
              <w:right w:val="nil"/>
            </w:tcBorders>
            <w:shd w:val="clear" w:color="auto" w:fill="auto"/>
            <w:noWrap/>
            <w:vAlign w:val="bottom"/>
            <w:hideMark/>
          </w:tcPr>
          <w:p w14:paraId="6233BED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673417.181</w:t>
            </w:r>
          </w:p>
        </w:tc>
        <w:tc>
          <w:tcPr>
            <w:tcW w:w="1480" w:type="dxa"/>
            <w:tcBorders>
              <w:top w:val="nil"/>
              <w:left w:val="nil"/>
              <w:bottom w:val="nil"/>
              <w:right w:val="nil"/>
            </w:tcBorders>
            <w:shd w:val="clear" w:color="auto" w:fill="auto"/>
            <w:noWrap/>
            <w:vAlign w:val="bottom"/>
            <w:hideMark/>
          </w:tcPr>
          <w:p w14:paraId="762CCA6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939777.7687</w:t>
            </w:r>
          </w:p>
        </w:tc>
        <w:tc>
          <w:tcPr>
            <w:tcW w:w="1360" w:type="dxa"/>
            <w:tcBorders>
              <w:top w:val="nil"/>
              <w:left w:val="nil"/>
              <w:bottom w:val="nil"/>
              <w:right w:val="nil"/>
            </w:tcBorders>
            <w:shd w:val="clear" w:color="auto" w:fill="auto"/>
            <w:noWrap/>
            <w:vAlign w:val="bottom"/>
            <w:hideMark/>
          </w:tcPr>
          <w:p w14:paraId="2F5D567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284.558</w:t>
            </w:r>
          </w:p>
        </w:tc>
        <w:tc>
          <w:tcPr>
            <w:tcW w:w="960" w:type="dxa"/>
            <w:tcBorders>
              <w:top w:val="nil"/>
              <w:left w:val="nil"/>
              <w:bottom w:val="nil"/>
              <w:right w:val="nil"/>
            </w:tcBorders>
            <w:shd w:val="clear" w:color="auto" w:fill="auto"/>
            <w:noWrap/>
            <w:vAlign w:val="bottom"/>
            <w:hideMark/>
          </w:tcPr>
          <w:p w14:paraId="2AC9E71F"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8ACB2B7" w14:textId="77777777" w:rsidTr="0051084C">
        <w:trPr>
          <w:trHeight w:val="300"/>
        </w:trPr>
        <w:tc>
          <w:tcPr>
            <w:tcW w:w="1260" w:type="dxa"/>
            <w:tcBorders>
              <w:top w:val="nil"/>
              <w:left w:val="nil"/>
              <w:bottom w:val="nil"/>
              <w:right w:val="nil"/>
            </w:tcBorders>
            <w:shd w:val="clear" w:color="auto" w:fill="auto"/>
            <w:noWrap/>
            <w:vAlign w:val="bottom"/>
            <w:hideMark/>
          </w:tcPr>
          <w:p w14:paraId="0906E841"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53</w:t>
            </w:r>
          </w:p>
        </w:tc>
        <w:tc>
          <w:tcPr>
            <w:tcW w:w="1700" w:type="dxa"/>
            <w:tcBorders>
              <w:top w:val="nil"/>
              <w:left w:val="nil"/>
              <w:bottom w:val="nil"/>
              <w:right w:val="nil"/>
            </w:tcBorders>
            <w:shd w:val="clear" w:color="auto" w:fill="auto"/>
            <w:noWrap/>
            <w:vAlign w:val="bottom"/>
            <w:hideMark/>
          </w:tcPr>
          <w:p w14:paraId="6908A81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673403.693</w:t>
            </w:r>
          </w:p>
        </w:tc>
        <w:tc>
          <w:tcPr>
            <w:tcW w:w="1480" w:type="dxa"/>
            <w:tcBorders>
              <w:top w:val="nil"/>
              <w:left w:val="nil"/>
              <w:bottom w:val="nil"/>
              <w:right w:val="nil"/>
            </w:tcBorders>
            <w:shd w:val="clear" w:color="auto" w:fill="auto"/>
            <w:noWrap/>
            <w:vAlign w:val="bottom"/>
            <w:hideMark/>
          </w:tcPr>
          <w:p w14:paraId="0C24F66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939704.2105</w:t>
            </w:r>
          </w:p>
        </w:tc>
        <w:tc>
          <w:tcPr>
            <w:tcW w:w="1360" w:type="dxa"/>
            <w:tcBorders>
              <w:top w:val="nil"/>
              <w:left w:val="nil"/>
              <w:bottom w:val="nil"/>
              <w:right w:val="nil"/>
            </w:tcBorders>
            <w:shd w:val="clear" w:color="auto" w:fill="auto"/>
            <w:noWrap/>
            <w:vAlign w:val="bottom"/>
            <w:hideMark/>
          </w:tcPr>
          <w:p w14:paraId="010CF5C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289.927</w:t>
            </w:r>
          </w:p>
        </w:tc>
        <w:tc>
          <w:tcPr>
            <w:tcW w:w="960" w:type="dxa"/>
            <w:tcBorders>
              <w:top w:val="nil"/>
              <w:left w:val="nil"/>
              <w:bottom w:val="nil"/>
              <w:right w:val="nil"/>
            </w:tcBorders>
            <w:shd w:val="clear" w:color="auto" w:fill="auto"/>
            <w:noWrap/>
            <w:vAlign w:val="bottom"/>
            <w:hideMark/>
          </w:tcPr>
          <w:p w14:paraId="693CB305"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5726AC4" w14:textId="77777777" w:rsidTr="0051084C">
        <w:trPr>
          <w:trHeight w:val="300"/>
        </w:trPr>
        <w:tc>
          <w:tcPr>
            <w:tcW w:w="1260" w:type="dxa"/>
            <w:tcBorders>
              <w:top w:val="nil"/>
              <w:left w:val="nil"/>
              <w:bottom w:val="nil"/>
              <w:right w:val="nil"/>
            </w:tcBorders>
            <w:shd w:val="clear" w:color="auto" w:fill="auto"/>
            <w:noWrap/>
            <w:vAlign w:val="bottom"/>
            <w:hideMark/>
          </w:tcPr>
          <w:p w14:paraId="7450EAFF"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54</w:t>
            </w:r>
          </w:p>
        </w:tc>
        <w:tc>
          <w:tcPr>
            <w:tcW w:w="1700" w:type="dxa"/>
            <w:tcBorders>
              <w:top w:val="nil"/>
              <w:left w:val="nil"/>
              <w:bottom w:val="nil"/>
              <w:right w:val="nil"/>
            </w:tcBorders>
            <w:shd w:val="clear" w:color="auto" w:fill="auto"/>
            <w:noWrap/>
            <w:vAlign w:val="bottom"/>
            <w:hideMark/>
          </w:tcPr>
          <w:p w14:paraId="5F5434A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673373.8018</w:t>
            </w:r>
          </w:p>
        </w:tc>
        <w:tc>
          <w:tcPr>
            <w:tcW w:w="1480" w:type="dxa"/>
            <w:tcBorders>
              <w:top w:val="nil"/>
              <w:left w:val="nil"/>
              <w:bottom w:val="nil"/>
              <w:right w:val="nil"/>
            </w:tcBorders>
            <w:shd w:val="clear" w:color="auto" w:fill="auto"/>
            <w:noWrap/>
            <w:vAlign w:val="bottom"/>
            <w:hideMark/>
          </w:tcPr>
          <w:p w14:paraId="3C74691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939666.3041</w:t>
            </w:r>
          </w:p>
        </w:tc>
        <w:tc>
          <w:tcPr>
            <w:tcW w:w="1360" w:type="dxa"/>
            <w:tcBorders>
              <w:top w:val="nil"/>
              <w:left w:val="nil"/>
              <w:bottom w:val="nil"/>
              <w:right w:val="nil"/>
            </w:tcBorders>
            <w:shd w:val="clear" w:color="auto" w:fill="auto"/>
            <w:noWrap/>
            <w:vAlign w:val="bottom"/>
            <w:hideMark/>
          </w:tcPr>
          <w:p w14:paraId="58F09EA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290.383</w:t>
            </w:r>
          </w:p>
        </w:tc>
        <w:tc>
          <w:tcPr>
            <w:tcW w:w="960" w:type="dxa"/>
            <w:tcBorders>
              <w:top w:val="nil"/>
              <w:left w:val="nil"/>
              <w:bottom w:val="nil"/>
              <w:right w:val="nil"/>
            </w:tcBorders>
            <w:shd w:val="clear" w:color="auto" w:fill="auto"/>
            <w:noWrap/>
            <w:vAlign w:val="bottom"/>
            <w:hideMark/>
          </w:tcPr>
          <w:p w14:paraId="22042E56"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96B0426" w14:textId="77777777" w:rsidTr="0051084C">
        <w:trPr>
          <w:trHeight w:val="300"/>
        </w:trPr>
        <w:tc>
          <w:tcPr>
            <w:tcW w:w="1260" w:type="dxa"/>
            <w:tcBorders>
              <w:top w:val="nil"/>
              <w:left w:val="nil"/>
              <w:bottom w:val="nil"/>
              <w:right w:val="nil"/>
            </w:tcBorders>
            <w:shd w:val="clear" w:color="auto" w:fill="auto"/>
            <w:noWrap/>
            <w:vAlign w:val="bottom"/>
            <w:hideMark/>
          </w:tcPr>
          <w:p w14:paraId="6176ACA7"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55</w:t>
            </w:r>
          </w:p>
        </w:tc>
        <w:tc>
          <w:tcPr>
            <w:tcW w:w="1700" w:type="dxa"/>
            <w:tcBorders>
              <w:top w:val="nil"/>
              <w:left w:val="nil"/>
              <w:bottom w:val="nil"/>
              <w:right w:val="nil"/>
            </w:tcBorders>
            <w:shd w:val="clear" w:color="auto" w:fill="auto"/>
            <w:noWrap/>
            <w:vAlign w:val="bottom"/>
            <w:hideMark/>
          </w:tcPr>
          <w:p w14:paraId="20CA7F8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673366.7365</w:t>
            </w:r>
          </w:p>
        </w:tc>
        <w:tc>
          <w:tcPr>
            <w:tcW w:w="1480" w:type="dxa"/>
            <w:tcBorders>
              <w:top w:val="nil"/>
              <w:left w:val="nil"/>
              <w:bottom w:val="nil"/>
              <w:right w:val="nil"/>
            </w:tcBorders>
            <w:shd w:val="clear" w:color="auto" w:fill="auto"/>
            <w:noWrap/>
            <w:vAlign w:val="bottom"/>
            <w:hideMark/>
          </w:tcPr>
          <w:p w14:paraId="138A1C8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939657.6599</w:t>
            </w:r>
          </w:p>
        </w:tc>
        <w:tc>
          <w:tcPr>
            <w:tcW w:w="1360" w:type="dxa"/>
            <w:tcBorders>
              <w:top w:val="nil"/>
              <w:left w:val="nil"/>
              <w:bottom w:val="nil"/>
              <w:right w:val="nil"/>
            </w:tcBorders>
            <w:shd w:val="clear" w:color="auto" w:fill="auto"/>
            <w:noWrap/>
            <w:vAlign w:val="bottom"/>
            <w:hideMark/>
          </w:tcPr>
          <w:p w14:paraId="347453E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289.8</w:t>
            </w:r>
          </w:p>
        </w:tc>
        <w:tc>
          <w:tcPr>
            <w:tcW w:w="960" w:type="dxa"/>
            <w:tcBorders>
              <w:top w:val="nil"/>
              <w:left w:val="nil"/>
              <w:bottom w:val="nil"/>
              <w:right w:val="nil"/>
            </w:tcBorders>
            <w:shd w:val="clear" w:color="auto" w:fill="auto"/>
            <w:noWrap/>
            <w:vAlign w:val="bottom"/>
            <w:hideMark/>
          </w:tcPr>
          <w:p w14:paraId="6DC2E8D4"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260EFBB" w14:textId="77777777" w:rsidTr="0051084C">
        <w:trPr>
          <w:trHeight w:val="300"/>
        </w:trPr>
        <w:tc>
          <w:tcPr>
            <w:tcW w:w="1260" w:type="dxa"/>
            <w:tcBorders>
              <w:top w:val="nil"/>
              <w:left w:val="nil"/>
              <w:bottom w:val="nil"/>
              <w:right w:val="nil"/>
            </w:tcBorders>
            <w:shd w:val="clear" w:color="auto" w:fill="auto"/>
            <w:noWrap/>
            <w:vAlign w:val="bottom"/>
            <w:hideMark/>
          </w:tcPr>
          <w:p w14:paraId="498B1ED0"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56</w:t>
            </w:r>
          </w:p>
        </w:tc>
        <w:tc>
          <w:tcPr>
            <w:tcW w:w="1700" w:type="dxa"/>
            <w:tcBorders>
              <w:top w:val="nil"/>
              <w:left w:val="nil"/>
              <w:bottom w:val="nil"/>
              <w:right w:val="nil"/>
            </w:tcBorders>
            <w:shd w:val="clear" w:color="auto" w:fill="auto"/>
            <w:noWrap/>
            <w:vAlign w:val="bottom"/>
            <w:hideMark/>
          </w:tcPr>
          <w:p w14:paraId="7929F8C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673359.693</w:t>
            </w:r>
          </w:p>
        </w:tc>
        <w:tc>
          <w:tcPr>
            <w:tcW w:w="1480" w:type="dxa"/>
            <w:tcBorders>
              <w:top w:val="nil"/>
              <w:left w:val="nil"/>
              <w:bottom w:val="nil"/>
              <w:right w:val="nil"/>
            </w:tcBorders>
            <w:shd w:val="clear" w:color="auto" w:fill="auto"/>
            <w:noWrap/>
            <w:vAlign w:val="bottom"/>
            <w:hideMark/>
          </w:tcPr>
          <w:p w14:paraId="5A3B28F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939648.863</w:t>
            </w:r>
          </w:p>
        </w:tc>
        <w:tc>
          <w:tcPr>
            <w:tcW w:w="1360" w:type="dxa"/>
            <w:tcBorders>
              <w:top w:val="nil"/>
              <w:left w:val="nil"/>
              <w:bottom w:val="nil"/>
              <w:right w:val="nil"/>
            </w:tcBorders>
            <w:shd w:val="clear" w:color="auto" w:fill="auto"/>
            <w:noWrap/>
            <w:vAlign w:val="bottom"/>
            <w:hideMark/>
          </w:tcPr>
          <w:p w14:paraId="2A9E764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289.387</w:t>
            </w:r>
          </w:p>
        </w:tc>
        <w:tc>
          <w:tcPr>
            <w:tcW w:w="960" w:type="dxa"/>
            <w:tcBorders>
              <w:top w:val="nil"/>
              <w:left w:val="nil"/>
              <w:bottom w:val="nil"/>
              <w:right w:val="nil"/>
            </w:tcBorders>
            <w:shd w:val="clear" w:color="auto" w:fill="auto"/>
            <w:noWrap/>
            <w:vAlign w:val="bottom"/>
            <w:hideMark/>
          </w:tcPr>
          <w:p w14:paraId="1C2B40C8"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0B3BEFB" w14:textId="77777777" w:rsidTr="0051084C">
        <w:trPr>
          <w:trHeight w:val="300"/>
        </w:trPr>
        <w:tc>
          <w:tcPr>
            <w:tcW w:w="1260" w:type="dxa"/>
            <w:tcBorders>
              <w:top w:val="nil"/>
              <w:left w:val="nil"/>
              <w:bottom w:val="nil"/>
              <w:right w:val="nil"/>
            </w:tcBorders>
            <w:shd w:val="clear" w:color="auto" w:fill="auto"/>
            <w:noWrap/>
            <w:vAlign w:val="bottom"/>
            <w:hideMark/>
          </w:tcPr>
          <w:p w14:paraId="1BD99FD1"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57</w:t>
            </w:r>
          </w:p>
        </w:tc>
        <w:tc>
          <w:tcPr>
            <w:tcW w:w="1700" w:type="dxa"/>
            <w:tcBorders>
              <w:top w:val="nil"/>
              <w:left w:val="nil"/>
              <w:bottom w:val="nil"/>
              <w:right w:val="nil"/>
            </w:tcBorders>
            <w:shd w:val="clear" w:color="auto" w:fill="auto"/>
            <w:noWrap/>
            <w:vAlign w:val="bottom"/>
            <w:hideMark/>
          </w:tcPr>
          <w:p w14:paraId="06D4E85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673354.665</w:t>
            </w:r>
          </w:p>
        </w:tc>
        <w:tc>
          <w:tcPr>
            <w:tcW w:w="1480" w:type="dxa"/>
            <w:tcBorders>
              <w:top w:val="nil"/>
              <w:left w:val="nil"/>
              <w:bottom w:val="nil"/>
              <w:right w:val="nil"/>
            </w:tcBorders>
            <w:shd w:val="clear" w:color="auto" w:fill="auto"/>
            <w:noWrap/>
            <w:vAlign w:val="bottom"/>
            <w:hideMark/>
          </w:tcPr>
          <w:p w14:paraId="30E1720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939644.1429</w:t>
            </w:r>
          </w:p>
        </w:tc>
        <w:tc>
          <w:tcPr>
            <w:tcW w:w="1360" w:type="dxa"/>
            <w:tcBorders>
              <w:top w:val="nil"/>
              <w:left w:val="nil"/>
              <w:bottom w:val="nil"/>
              <w:right w:val="nil"/>
            </w:tcBorders>
            <w:shd w:val="clear" w:color="auto" w:fill="auto"/>
            <w:noWrap/>
            <w:vAlign w:val="bottom"/>
            <w:hideMark/>
          </w:tcPr>
          <w:p w14:paraId="53DF262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289.178</w:t>
            </w:r>
          </w:p>
        </w:tc>
        <w:tc>
          <w:tcPr>
            <w:tcW w:w="960" w:type="dxa"/>
            <w:tcBorders>
              <w:top w:val="nil"/>
              <w:left w:val="nil"/>
              <w:bottom w:val="nil"/>
              <w:right w:val="nil"/>
            </w:tcBorders>
            <w:shd w:val="clear" w:color="auto" w:fill="auto"/>
            <w:noWrap/>
            <w:vAlign w:val="bottom"/>
            <w:hideMark/>
          </w:tcPr>
          <w:p w14:paraId="32C813FE"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DBD5EB2" w14:textId="77777777" w:rsidTr="0051084C">
        <w:trPr>
          <w:trHeight w:val="300"/>
        </w:trPr>
        <w:tc>
          <w:tcPr>
            <w:tcW w:w="1260" w:type="dxa"/>
            <w:tcBorders>
              <w:top w:val="nil"/>
              <w:left w:val="nil"/>
              <w:bottom w:val="nil"/>
              <w:right w:val="nil"/>
            </w:tcBorders>
            <w:shd w:val="clear" w:color="auto" w:fill="auto"/>
            <w:noWrap/>
            <w:vAlign w:val="bottom"/>
            <w:hideMark/>
          </w:tcPr>
          <w:p w14:paraId="4AB27681"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58</w:t>
            </w:r>
          </w:p>
        </w:tc>
        <w:tc>
          <w:tcPr>
            <w:tcW w:w="1700" w:type="dxa"/>
            <w:tcBorders>
              <w:top w:val="nil"/>
              <w:left w:val="nil"/>
              <w:bottom w:val="nil"/>
              <w:right w:val="nil"/>
            </w:tcBorders>
            <w:shd w:val="clear" w:color="auto" w:fill="auto"/>
            <w:noWrap/>
            <w:vAlign w:val="bottom"/>
            <w:hideMark/>
          </w:tcPr>
          <w:p w14:paraId="3B790C1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673322.5007</w:t>
            </w:r>
          </w:p>
        </w:tc>
        <w:tc>
          <w:tcPr>
            <w:tcW w:w="1480" w:type="dxa"/>
            <w:tcBorders>
              <w:top w:val="nil"/>
              <w:left w:val="nil"/>
              <w:bottom w:val="nil"/>
              <w:right w:val="nil"/>
            </w:tcBorders>
            <w:shd w:val="clear" w:color="auto" w:fill="auto"/>
            <w:noWrap/>
            <w:vAlign w:val="bottom"/>
            <w:hideMark/>
          </w:tcPr>
          <w:p w14:paraId="2DD2281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939606.3774</w:t>
            </w:r>
          </w:p>
        </w:tc>
        <w:tc>
          <w:tcPr>
            <w:tcW w:w="1360" w:type="dxa"/>
            <w:tcBorders>
              <w:top w:val="nil"/>
              <w:left w:val="nil"/>
              <w:bottom w:val="nil"/>
              <w:right w:val="nil"/>
            </w:tcBorders>
            <w:shd w:val="clear" w:color="auto" w:fill="auto"/>
            <w:noWrap/>
            <w:vAlign w:val="bottom"/>
            <w:hideMark/>
          </w:tcPr>
          <w:p w14:paraId="72591B1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286.048</w:t>
            </w:r>
          </w:p>
        </w:tc>
        <w:tc>
          <w:tcPr>
            <w:tcW w:w="960" w:type="dxa"/>
            <w:tcBorders>
              <w:top w:val="nil"/>
              <w:left w:val="nil"/>
              <w:bottom w:val="nil"/>
              <w:right w:val="nil"/>
            </w:tcBorders>
            <w:shd w:val="clear" w:color="auto" w:fill="auto"/>
            <w:noWrap/>
            <w:vAlign w:val="bottom"/>
            <w:hideMark/>
          </w:tcPr>
          <w:p w14:paraId="5F70997E"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2E2233A" w14:textId="77777777" w:rsidTr="0051084C">
        <w:trPr>
          <w:trHeight w:val="300"/>
        </w:trPr>
        <w:tc>
          <w:tcPr>
            <w:tcW w:w="1260" w:type="dxa"/>
            <w:tcBorders>
              <w:top w:val="nil"/>
              <w:left w:val="nil"/>
              <w:bottom w:val="nil"/>
              <w:right w:val="nil"/>
            </w:tcBorders>
            <w:shd w:val="clear" w:color="auto" w:fill="auto"/>
            <w:noWrap/>
            <w:vAlign w:val="bottom"/>
            <w:hideMark/>
          </w:tcPr>
          <w:p w14:paraId="64E6D064"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59</w:t>
            </w:r>
          </w:p>
        </w:tc>
        <w:tc>
          <w:tcPr>
            <w:tcW w:w="1700" w:type="dxa"/>
            <w:tcBorders>
              <w:top w:val="nil"/>
              <w:left w:val="nil"/>
              <w:bottom w:val="nil"/>
              <w:right w:val="nil"/>
            </w:tcBorders>
            <w:shd w:val="clear" w:color="auto" w:fill="auto"/>
            <w:noWrap/>
            <w:vAlign w:val="bottom"/>
            <w:hideMark/>
          </w:tcPr>
          <w:p w14:paraId="05D584B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673144.5627</w:t>
            </w:r>
          </w:p>
        </w:tc>
        <w:tc>
          <w:tcPr>
            <w:tcW w:w="1480" w:type="dxa"/>
            <w:tcBorders>
              <w:top w:val="nil"/>
              <w:left w:val="nil"/>
              <w:bottom w:val="nil"/>
              <w:right w:val="nil"/>
            </w:tcBorders>
            <w:shd w:val="clear" w:color="auto" w:fill="auto"/>
            <w:noWrap/>
            <w:vAlign w:val="bottom"/>
            <w:hideMark/>
          </w:tcPr>
          <w:p w14:paraId="6B521C8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939544.431</w:t>
            </w:r>
          </w:p>
        </w:tc>
        <w:tc>
          <w:tcPr>
            <w:tcW w:w="1360" w:type="dxa"/>
            <w:tcBorders>
              <w:top w:val="nil"/>
              <w:left w:val="nil"/>
              <w:bottom w:val="nil"/>
              <w:right w:val="nil"/>
            </w:tcBorders>
            <w:shd w:val="clear" w:color="auto" w:fill="auto"/>
            <w:noWrap/>
            <w:vAlign w:val="bottom"/>
            <w:hideMark/>
          </w:tcPr>
          <w:p w14:paraId="481D470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280.276</w:t>
            </w:r>
          </w:p>
        </w:tc>
        <w:tc>
          <w:tcPr>
            <w:tcW w:w="960" w:type="dxa"/>
            <w:tcBorders>
              <w:top w:val="nil"/>
              <w:left w:val="nil"/>
              <w:bottom w:val="nil"/>
              <w:right w:val="nil"/>
            </w:tcBorders>
            <w:shd w:val="clear" w:color="auto" w:fill="auto"/>
            <w:noWrap/>
            <w:vAlign w:val="bottom"/>
            <w:hideMark/>
          </w:tcPr>
          <w:p w14:paraId="263AA53F"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C928AF9" w14:textId="77777777" w:rsidTr="0051084C">
        <w:trPr>
          <w:trHeight w:val="300"/>
        </w:trPr>
        <w:tc>
          <w:tcPr>
            <w:tcW w:w="1260" w:type="dxa"/>
            <w:tcBorders>
              <w:top w:val="nil"/>
              <w:left w:val="nil"/>
              <w:bottom w:val="nil"/>
              <w:right w:val="nil"/>
            </w:tcBorders>
            <w:shd w:val="clear" w:color="auto" w:fill="auto"/>
            <w:noWrap/>
            <w:vAlign w:val="bottom"/>
            <w:hideMark/>
          </w:tcPr>
          <w:p w14:paraId="286E2A89"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60</w:t>
            </w:r>
          </w:p>
        </w:tc>
        <w:tc>
          <w:tcPr>
            <w:tcW w:w="1700" w:type="dxa"/>
            <w:tcBorders>
              <w:top w:val="nil"/>
              <w:left w:val="nil"/>
              <w:bottom w:val="nil"/>
              <w:right w:val="nil"/>
            </w:tcBorders>
            <w:shd w:val="clear" w:color="auto" w:fill="auto"/>
            <w:noWrap/>
            <w:vAlign w:val="bottom"/>
            <w:hideMark/>
          </w:tcPr>
          <w:p w14:paraId="256281A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673154.7819</w:t>
            </w:r>
          </w:p>
        </w:tc>
        <w:tc>
          <w:tcPr>
            <w:tcW w:w="1480" w:type="dxa"/>
            <w:tcBorders>
              <w:top w:val="nil"/>
              <w:left w:val="nil"/>
              <w:bottom w:val="nil"/>
              <w:right w:val="nil"/>
            </w:tcBorders>
            <w:shd w:val="clear" w:color="auto" w:fill="auto"/>
            <w:noWrap/>
            <w:vAlign w:val="bottom"/>
            <w:hideMark/>
          </w:tcPr>
          <w:p w14:paraId="4F1543E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939560.0081</w:t>
            </w:r>
          </w:p>
        </w:tc>
        <w:tc>
          <w:tcPr>
            <w:tcW w:w="1360" w:type="dxa"/>
            <w:tcBorders>
              <w:top w:val="nil"/>
              <w:left w:val="nil"/>
              <w:bottom w:val="nil"/>
              <w:right w:val="nil"/>
            </w:tcBorders>
            <w:shd w:val="clear" w:color="auto" w:fill="auto"/>
            <w:noWrap/>
            <w:vAlign w:val="bottom"/>
            <w:hideMark/>
          </w:tcPr>
          <w:p w14:paraId="7DDBCDE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281.098</w:t>
            </w:r>
          </w:p>
        </w:tc>
        <w:tc>
          <w:tcPr>
            <w:tcW w:w="960" w:type="dxa"/>
            <w:tcBorders>
              <w:top w:val="nil"/>
              <w:left w:val="nil"/>
              <w:bottom w:val="nil"/>
              <w:right w:val="nil"/>
            </w:tcBorders>
            <w:shd w:val="clear" w:color="auto" w:fill="auto"/>
            <w:noWrap/>
            <w:vAlign w:val="bottom"/>
            <w:hideMark/>
          </w:tcPr>
          <w:p w14:paraId="747661C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844D477" w14:textId="77777777" w:rsidTr="0051084C">
        <w:trPr>
          <w:trHeight w:val="300"/>
        </w:trPr>
        <w:tc>
          <w:tcPr>
            <w:tcW w:w="1260" w:type="dxa"/>
            <w:tcBorders>
              <w:top w:val="nil"/>
              <w:left w:val="nil"/>
              <w:bottom w:val="nil"/>
              <w:right w:val="nil"/>
            </w:tcBorders>
            <w:shd w:val="clear" w:color="auto" w:fill="auto"/>
            <w:noWrap/>
            <w:vAlign w:val="bottom"/>
            <w:hideMark/>
          </w:tcPr>
          <w:p w14:paraId="1CEA77C2"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61</w:t>
            </w:r>
          </w:p>
        </w:tc>
        <w:tc>
          <w:tcPr>
            <w:tcW w:w="1700" w:type="dxa"/>
            <w:tcBorders>
              <w:top w:val="nil"/>
              <w:left w:val="nil"/>
              <w:bottom w:val="nil"/>
              <w:right w:val="nil"/>
            </w:tcBorders>
            <w:shd w:val="clear" w:color="auto" w:fill="auto"/>
            <w:noWrap/>
            <w:vAlign w:val="bottom"/>
            <w:hideMark/>
          </w:tcPr>
          <w:p w14:paraId="6A01065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673166.3101</w:t>
            </w:r>
          </w:p>
        </w:tc>
        <w:tc>
          <w:tcPr>
            <w:tcW w:w="1480" w:type="dxa"/>
            <w:tcBorders>
              <w:top w:val="nil"/>
              <w:left w:val="nil"/>
              <w:bottom w:val="nil"/>
              <w:right w:val="nil"/>
            </w:tcBorders>
            <w:shd w:val="clear" w:color="auto" w:fill="auto"/>
            <w:noWrap/>
            <w:vAlign w:val="bottom"/>
            <w:hideMark/>
          </w:tcPr>
          <w:p w14:paraId="445D590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939576.9963</w:t>
            </w:r>
          </w:p>
        </w:tc>
        <w:tc>
          <w:tcPr>
            <w:tcW w:w="1360" w:type="dxa"/>
            <w:tcBorders>
              <w:top w:val="nil"/>
              <w:left w:val="nil"/>
              <w:bottom w:val="nil"/>
              <w:right w:val="nil"/>
            </w:tcBorders>
            <w:shd w:val="clear" w:color="auto" w:fill="auto"/>
            <w:noWrap/>
            <w:vAlign w:val="bottom"/>
            <w:hideMark/>
          </w:tcPr>
          <w:p w14:paraId="4C2C389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281.907</w:t>
            </w:r>
          </w:p>
        </w:tc>
        <w:tc>
          <w:tcPr>
            <w:tcW w:w="960" w:type="dxa"/>
            <w:tcBorders>
              <w:top w:val="nil"/>
              <w:left w:val="nil"/>
              <w:bottom w:val="nil"/>
              <w:right w:val="nil"/>
            </w:tcBorders>
            <w:shd w:val="clear" w:color="auto" w:fill="auto"/>
            <w:noWrap/>
            <w:vAlign w:val="bottom"/>
            <w:hideMark/>
          </w:tcPr>
          <w:p w14:paraId="57836EF7"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E45535B" w14:textId="77777777" w:rsidTr="0051084C">
        <w:trPr>
          <w:trHeight w:val="300"/>
        </w:trPr>
        <w:tc>
          <w:tcPr>
            <w:tcW w:w="1260" w:type="dxa"/>
            <w:tcBorders>
              <w:top w:val="nil"/>
              <w:left w:val="nil"/>
              <w:bottom w:val="nil"/>
              <w:right w:val="nil"/>
            </w:tcBorders>
            <w:shd w:val="clear" w:color="auto" w:fill="auto"/>
            <w:noWrap/>
            <w:vAlign w:val="bottom"/>
            <w:hideMark/>
          </w:tcPr>
          <w:p w14:paraId="3397D829"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62</w:t>
            </w:r>
          </w:p>
        </w:tc>
        <w:tc>
          <w:tcPr>
            <w:tcW w:w="1700" w:type="dxa"/>
            <w:tcBorders>
              <w:top w:val="nil"/>
              <w:left w:val="nil"/>
              <w:bottom w:val="nil"/>
              <w:right w:val="nil"/>
            </w:tcBorders>
            <w:shd w:val="clear" w:color="auto" w:fill="auto"/>
            <w:noWrap/>
            <w:vAlign w:val="bottom"/>
            <w:hideMark/>
          </w:tcPr>
          <w:p w14:paraId="634C6B3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673335.5904</w:t>
            </w:r>
          </w:p>
        </w:tc>
        <w:tc>
          <w:tcPr>
            <w:tcW w:w="1480" w:type="dxa"/>
            <w:tcBorders>
              <w:top w:val="nil"/>
              <w:left w:val="nil"/>
              <w:bottom w:val="nil"/>
              <w:right w:val="nil"/>
            </w:tcBorders>
            <w:shd w:val="clear" w:color="auto" w:fill="auto"/>
            <w:noWrap/>
            <w:vAlign w:val="bottom"/>
            <w:hideMark/>
          </w:tcPr>
          <w:p w14:paraId="05B92FE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939738.9727</w:t>
            </w:r>
          </w:p>
        </w:tc>
        <w:tc>
          <w:tcPr>
            <w:tcW w:w="1360" w:type="dxa"/>
            <w:tcBorders>
              <w:top w:val="nil"/>
              <w:left w:val="nil"/>
              <w:bottom w:val="nil"/>
              <w:right w:val="nil"/>
            </w:tcBorders>
            <w:shd w:val="clear" w:color="auto" w:fill="auto"/>
            <w:noWrap/>
            <w:vAlign w:val="bottom"/>
            <w:hideMark/>
          </w:tcPr>
          <w:p w14:paraId="2C6EDF5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291.06</w:t>
            </w:r>
          </w:p>
        </w:tc>
        <w:tc>
          <w:tcPr>
            <w:tcW w:w="960" w:type="dxa"/>
            <w:tcBorders>
              <w:top w:val="nil"/>
              <w:left w:val="nil"/>
              <w:bottom w:val="nil"/>
              <w:right w:val="nil"/>
            </w:tcBorders>
            <w:shd w:val="clear" w:color="auto" w:fill="auto"/>
            <w:noWrap/>
            <w:vAlign w:val="bottom"/>
            <w:hideMark/>
          </w:tcPr>
          <w:p w14:paraId="347A2E0C"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6FDBAC8" w14:textId="77777777" w:rsidTr="0051084C">
        <w:trPr>
          <w:trHeight w:val="300"/>
        </w:trPr>
        <w:tc>
          <w:tcPr>
            <w:tcW w:w="1260" w:type="dxa"/>
            <w:tcBorders>
              <w:top w:val="nil"/>
              <w:left w:val="nil"/>
              <w:bottom w:val="nil"/>
              <w:right w:val="nil"/>
            </w:tcBorders>
            <w:shd w:val="clear" w:color="auto" w:fill="auto"/>
            <w:noWrap/>
            <w:vAlign w:val="bottom"/>
            <w:hideMark/>
          </w:tcPr>
          <w:p w14:paraId="549BB175"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63</w:t>
            </w:r>
          </w:p>
        </w:tc>
        <w:tc>
          <w:tcPr>
            <w:tcW w:w="1700" w:type="dxa"/>
            <w:tcBorders>
              <w:top w:val="nil"/>
              <w:left w:val="nil"/>
              <w:bottom w:val="nil"/>
              <w:right w:val="nil"/>
            </w:tcBorders>
            <w:shd w:val="clear" w:color="auto" w:fill="auto"/>
            <w:noWrap/>
            <w:vAlign w:val="bottom"/>
            <w:hideMark/>
          </w:tcPr>
          <w:p w14:paraId="73F3C8D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673409.6768</w:t>
            </w:r>
          </w:p>
        </w:tc>
        <w:tc>
          <w:tcPr>
            <w:tcW w:w="1480" w:type="dxa"/>
            <w:tcBorders>
              <w:top w:val="nil"/>
              <w:left w:val="nil"/>
              <w:bottom w:val="nil"/>
              <w:right w:val="nil"/>
            </w:tcBorders>
            <w:shd w:val="clear" w:color="auto" w:fill="auto"/>
            <w:noWrap/>
            <w:vAlign w:val="bottom"/>
            <w:hideMark/>
          </w:tcPr>
          <w:p w14:paraId="6A6BE8A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939902.881</w:t>
            </w:r>
          </w:p>
        </w:tc>
        <w:tc>
          <w:tcPr>
            <w:tcW w:w="1360" w:type="dxa"/>
            <w:tcBorders>
              <w:top w:val="nil"/>
              <w:left w:val="nil"/>
              <w:bottom w:val="nil"/>
              <w:right w:val="nil"/>
            </w:tcBorders>
            <w:shd w:val="clear" w:color="auto" w:fill="auto"/>
            <w:noWrap/>
            <w:vAlign w:val="bottom"/>
            <w:hideMark/>
          </w:tcPr>
          <w:p w14:paraId="48C9D3F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285.097</w:t>
            </w:r>
          </w:p>
        </w:tc>
        <w:tc>
          <w:tcPr>
            <w:tcW w:w="960" w:type="dxa"/>
            <w:tcBorders>
              <w:top w:val="nil"/>
              <w:left w:val="nil"/>
              <w:bottom w:val="nil"/>
              <w:right w:val="nil"/>
            </w:tcBorders>
            <w:shd w:val="clear" w:color="auto" w:fill="auto"/>
            <w:noWrap/>
            <w:vAlign w:val="bottom"/>
            <w:hideMark/>
          </w:tcPr>
          <w:p w14:paraId="01D4AD01"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31505E5" w14:textId="77777777" w:rsidTr="0051084C">
        <w:trPr>
          <w:trHeight w:val="300"/>
        </w:trPr>
        <w:tc>
          <w:tcPr>
            <w:tcW w:w="1260" w:type="dxa"/>
            <w:tcBorders>
              <w:top w:val="nil"/>
              <w:left w:val="nil"/>
              <w:bottom w:val="nil"/>
              <w:right w:val="nil"/>
            </w:tcBorders>
            <w:shd w:val="clear" w:color="auto" w:fill="auto"/>
            <w:noWrap/>
            <w:vAlign w:val="bottom"/>
            <w:hideMark/>
          </w:tcPr>
          <w:p w14:paraId="5EF36612"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64</w:t>
            </w:r>
          </w:p>
        </w:tc>
        <w:tc>
          <w:tcPr>
            <w:tcW w:w="1700" w:type="dxa"/>
            <w:tcBorders>
              <w:top w:val="nil"/>
              <w:left w:val="nil"/>
              <w:bottom w:val="nil"/>
              <w:right w:val="nil"/>
            </w:tcBorders>
            <w:shd w:val="clear" w:color="auto" w:fill="auto"/>
            <w:noWrap/>
            <w:vAlign w:val="bottom"/>
            <w:hideMark/>
          </w:tcPr>
          <w:p w14:paraId="3A9FA21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673343.9989</w:t>
            </w:r>
          </w:p>
        </w:tc>
        <w:tc>
          <w:tcPr>
            <w:tcW w:w="1480" w:type="dxa"/>
            <w:tcBorders>
              <w:top w:val="nil"/>
              <w:left w:val="nil"/>
              <w:bottom w:val="nil"/>
              <w:right w:val="nil"/>
            </w:tcBorders>
            <w:shd w:val="clear" w:color="auto" w:fill="auto"/>
            <w:noWrap/>
            <w:vAlign w:val="bottom"/>
            <w:hideMark/>
          </w:tcPr>
          <w:p w14:paraId="191A5F9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939813.6289</w:t>
            </w:r>
          </w:p>
        </w:tc>
        <w:tc>
          <w:tcPr>
            <w:tcW w:w="1360" w:type="dxa"/>
            <w:tcBorders>
              <w:top w:val="nil"/>
              <w:left w:val="nil"/>
              <w:bottom w:val="nil"/>
              <w:right w:val="nil"/>
            </w:tcBorders>
            <w:shd w:val="clear" w:color="auto" w:fill="auto"/>
            <w:noWrap/>
            <w:vAlign w:val="bottom"/>
            <w:hideMark/>
          </w:tcPr>
          <w:p w14:paraId="23D1FAC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285.841</w:t>
            </w:r>
          </w:p>
        </w:tc>
        <w:tc>
          <w:tcPr>
            <w:tcW w:w="960" w:type="dxa"/>
            <w:tcBorders>
              <w:top w:val="nil"/>
              <w:left w:val="nil"/>
              <w:bottom w:val="nil"/>
              <w:right w:val="nil"/>
            </w:tcBorders>
            <w:shd w:val="clear" w:color="auto" w:fill="auto"/>
            <w:noWrap/>
            <w:vAlign w:val="bottom"/>
            <w:hideMark/>
          </w:tcPr>
          <w:p w14:paraId="498E4C61"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48556A0" w14:textId="77777777" w:rsidTr="0051084C">
        <w:trPr>
          <w:trHeight w:val="300"/>
        </w:trPr>
        <w:tc>
          <w:tcPr>
            <w:tcW w:w="1260" w:type="dxa"/>
            <w:tcBorders>
              <w:top w:val="nil"/>
              <w:left w:val="nil"/>
              <w:bottom w:val="nil"/>
              <w:right w:val="nil"/>
            </w:tcBorders>
            <w:shd w:val="clear" w:color="auto" w:fill="auto"/>
            <w:noWrap/>
            <w:vAlign w:val="bottom"/>
            <w:hideMark/>
          </w:tcPr>
          <w:p w14:paraId="0890082C"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65</w:t>
            </w:r>
          </w:p>
        </w:tc>
        <w:tc>
          <w:tcPr>
            <w:tcW w:w="1700" w:type="dxa"/>
            <w:tcBorders>
              <w:top w:val="nil"/>
              <w:left w:val="nil"/>
              <w:bottom w:val="nil"/>
              <w:right w:val="nil"/>
            </w:tcBorders>
            <w:shd w:val="clear" w:color="auto" w:fill="auto"/>
            <w:noWrap/>
            <w:vAlign w:val="bottom"/>
            <w:hideMark/>
          </w:tcPr>
          <w:p w14:paraId="18963BB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673332.9823</w:t>
            </w:r>
          </w:p>
        </w:tc>
        <w:tc>
          <w:tcPr>
            <w:tcW w:w="1480" w:type="dxa"/>
            <w:tcBorders>
              <w:top w:val="nil"/>
              <w:left w:val="nil"/>
              <w:bottom w:val="nil"/>
              <w:right w:val="nil"/>
            </w:tcBorders>
            <w:shd w:val="clear" w:color="auto" w:fill="auto"/>
            <w:noWrap/>
            <w:vAlign w:val="bottom"/>
            <w:hideMark/>
          </w:tcPr>
          <w:p w14:paraId="567D395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939800.4245</w:t>
            </w:r>
          </w:p>
        </w:tc>
        <w:tc>
          <w:tcPr>
            <w:tcW w:w="1360" w:type="dxa"/>
            <w:tcBorders>
              <w:top w:val="nil"/>
              <w:left w:val="nil"/>
              <w:bottom w:val="nil"/>
              <w:right w:val="nil"/>
            </w:tcBorders>
            <w:shd w:val="clear" w:color="auto" w:fill="auto"/>
            <w:noWrap/>
            <w:vAlign w:val="bottom"/>
            <w:hideMark/>
          </w:tcPr>
          <w:p w14:paraId="1D0C927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286.532</w:t>
            </w:r>
          </w:p>
        </w:tc>
        <w:tc>
          <w:tcPr>
            <w:tcW w:w="960" w:type="dxa"/>
            <w:tcBorders>
              <w:top w:val="nil"/>
              <w:left w:val="nil"/>
              <w:bottom w:val="nil"/>
              <w:right w:val="nil"/>
            </w:tcBorders>
            <w:shd w:val="clear" w:color="auto" w:fill="auto"/>
            <w:noWrap/>
            <w:vAlign w:val="bottom"/>
            <w:hideMark/>
          </w:tcPr>
          <w:p w14:paraId="065CE337"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883F71D" w14:textId="77777777" w:rsidTr="0051084C">
        <w:trPr>
          <w:trHeight w:val="300"/>
        </w:trPr>
        <w:tc>
          <w:tcPr>
            <w:tcW w:w="1260" w:type="dxa"/>
            <w:tcBorders>
              <w:top w:val="nil"/>
              <w:left w:val="nil"/>
              <w:bottom w:val="nil"/>
              <w:right w:val="nil"/>
            </w:tcBorders>
            <w:shd w:val="clear" w:color="auto" w:fill="auto"/>
            <w:noWrap/>
            <w:vAlign w:val="bottom"/>
            <w:hideMark/>
          </w:tcPr>
          <w:p w14:paraId="7A5900F4"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66</w:t>
            </w:r>
          </w:p>
        </w:tc>
        <w:tc>
          <w:tcPr>
            <w:tcW w:w="1700" w:type="dxa"/>
            <w:tcBorders>
              <w:top w:val="nil"/>
              <w:left w:val="nil"/>
              <w:bottom w:val="nil"/>
              <w:right w:val="nil"/>
            </w:tcBorders>
            <w:shd w:val="clear" w:color="auto" w:fill="auto"/>
            <w:noWrap/>
            <w:vAlign w:val="bottom"/>
            <w:hideMark/>
          </w:tcPr>
          <w:p w14:paraId="43867FC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673317.4768</w:t>
            </w:r>
          </w:p>
        </w:tc>
        <w:tc>
          <w:tcPr>
            <w:tcW w:w="1480" w:type="dxa"/>
            <w:tcBorders>
              <w:top w:val="nil"/>
              <w:left w:val="nil"/>
              <w:bottom w:val="nil"/>
              <w:right w:val="nil"/>
            </w:tcBorders>
            <w:shd w:val="clear" w:color="auto" w:fill="auto"/>
            <w:noWrap/>
            <w:vAlign w:val="bottom"/>
            <w:hideMark/>
          </w:tcPr>
          <w:p w14:paraId="19E01DB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939785.3667</w:t>
            </w:r>
          </w:p>
        </w:tc>
        <w:tc>
          <w:tcPr>
            <w:tcW w:w="1360" w:type="dxa"/>
            <w:tcBorders>
              <w:top w:val="nil"/>
              <w:left w:val="nil"/>
              <w:bottom w:val="nil"/>
              <w:right w:val="nil"/>
            </w:tcBorders>
            <w:shd w:val="clear" w:color="auto" w:fill="auto"/>
            <w:noWrap/>
            <w:vAlign w:val="bottom"/>
            <w:hideMark/>
          </w:tcPr>
          <w:p w14:paraId="45E04F4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288.656</w:t>
            </w:r>
          </w:p>
        </w:tc>
        <w:tc>
          <w:tcPr>
            <w:tcW w:w="960" w:type="dxa"/>
            <w:tcBorders>
              <w:top w:val="nil"/>
              <w:left w:val="nil"/>
              <w:bottom w:val="nil"/>
              <w:right w:val="nil"/>
            </w:tcBorders>
            <w:shd w:val="clear" w:color="auto" w:fill="auto"/>
            <w:noWrap/>
            <w:vAlign w:val="bottom"/>
            <w:hideMark/>
          </w:tcPr>
          <w:p w14:paraId="494DCB7B"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CB24281" w14:textId="77777777" w:rsidTr="0051084C">
        <w:trPr>
          <w:trHeight w:val="300"/>
        </w:trPr>
        <w:tc>
          <w:tcPr>
            <w:tcW w:w="1260" w:type="dxa"/>
            <w:tcBorders>
              <w:top w:val="nil"/>
              <w:left w:val="nil"/>
              <w:bottom w:val="nil"/>
              <w:right w:val="nil"/>
            </w:tcBorders>
            <w:shd w:val="clear" w:color="auto" w:fill="auto"/>
            <w:noWrap/>
            <w:vAlign w:val="bottom"/>
            <w:hideMark/>
          </w:tcPr>
          <w:p w14:paraId="09ABEDAD"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67</w:t>
            </w:r>
          </w:p>
        </w:tc>
        <w:tc>
          <w:tcPr>
            <w:tcW w:w="1700" w:type="dxa"/>
            <w:tcBorders>
              <w:top w:val="nil"/>
              <w:left w:val="nil"/>
              <w:bottom w:val="nil"/>
              <w:right w:val="nil"/>
            </w:tcBorders>
            <w:shd w:val="clear" w:color="auto" w:fill="auto"/>
            <w:noWrap/>
            <w:vAlign w:val="bottom"/>
            <w:hideMark/>
          </w:tcPr>
          <w:p w14:paraId="23C9CD0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673275.4552</w:t>
            </w:r>
          </w:p>
        </w:tc>
        <w:tc>
          <w:tcPr>
            <w:tcW w:w="1480" w:type="dxa"/>
            <w:tcBorders>
              <w:top w:val="nil"/>
              <w:left w:val="nil"/>
              <w:bottom w:val="nil"/>
              <w:right w:val="nil"/>
            </w:tcBorders>
            <w:shd w:val="clear" w:color="auto" w:fill="auto"/>
            <w:noWrap/>
            <w:vAlign w:val="bottom"/>
            <w:hideMark/>
          </w:tcPr>
          <w:p w14:paraId="0FCB74D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939754.9254</w:t>
            </w:r>
          </w:p>
        </w:tc>
        <w:tc>
          <w:tcPr>
            <w:tcW w:w="1360" w:type="dxa"/>
            <w:tcBorders>
              <w:top w:val="nil"/>
              <w:left w:val="nil"/>
              <w:bottom w:val="nil"/>
              <w:right w:val="nil"/>
            </w:tcBorders>
            <w:shd w:val="clear" w:color="auto" w:fill="auto"/>
            <w:noWrap/>
            <w:vAlign w:val="bottom"/>
            <w:hideMark/>
          </w:tcPr>
          <w:p w14:paraId="0B4D1F4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289.562</w:t>
            </w:r>
          </w:p>
        </w:tc>
        <w:tc>
          <w:tcPr>
            <w:tcW w:w="960" w:type="dxa"/>
            <w:tcBorders>
              <w:top w:val="nil"/>
              <w:left w:val="nil"/>
              <w:bottom w:val="nil"/>
              <w:right w:val="nil"/>
            </w:tcBorders>
            <w:shd w:val="clear" w:color="auto" w:fill="auto"/>
            <w:noWrap/>
            <w:vAlign w:val="bottom"/>
            <w:hideMark/>
          </w:tcPr>
          <w:p w14:paraId="28B6178D"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FF35EDD" w14:textId="77777777" w:rsidTr="0051084C">
        <w:trPr>
          <w:trHeight w:val="300"/>
        </w:trPr>
        <w:tc>
          <w:tcPr>
            <w:tcW w:w="1260" w:type="dxa"/>
            <w:tcBorders>
              <w:top w:val="nil"/>
              <w:left w:val="nil"/>
              <w:bottom w:val="nil"/>
              <w:right w:val="nil"/>
            </w:tcBorders>
            <w:shd w:val="clear" w:color="auto" w:fill="auto"/>
            <w:noWrap/>
            <w:vAlign w:val="bottom"/>
            <w:hideMark/>
          </w:tcPr>
          <w:p w14:paraId="0DAE373E"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68</w:t>
            </w:r>
          </w:p>
        </w:tc>
        <w:tc>
          <w:tcPr>
            <w:tcW w:w="1700" w:type="dxa"/>
            <w:tcBorders>
              <w:top w:val="nil"/>
              <w:left w:val="nil"/>
              <w:bottom w:val="nil"/>
              <w:right w:val="nil"/>
            </w:tcBorders>
            <w:shd w:val="clear" w:color="auto" w:fill="auto"/>
            <w:noWrap/>
            <w:vAlign w:val="bottom"/>
            <w:hideMark/>
          </w:tcPr>
          <w:p w14:paraId="6F89FA0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673155.4283</w:t>
            </w:r>
          </w:p>
        </w:tc>
        <w:tc>
          <w:tcPr>
            <w:tcW w:w="1480" w:type="dxa"/>
            <w:tcBorders>
              <w:top w:val="nil"/>
              <w:left w:val="nil"/>
              <w:bottom w:val="nil"/>
              <w:right w:val="nil"/>
            </w:tcBorders>
            <w:shd w:val="clear" w:color="auto" w:fill="auto"/>
            <w:noWrap/>
            <w:vAlign w:val="bottom"/>
            <w:hideMark/>
          </w:tcPr>
          <w:p w14:paraId="1B4A84D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939649.2573</w:t>
            </w:r>
          </w:p>
        </w:tc>
        <w:tc>
          <w:tcPr>
            <w:tcW w:w="1360" w:type="dxa"/>
            <w:tcBorders>
              <w:top w:val="nil"/>
              <w:left w:val="nil"/>
              <w:bottom w:val="nil"/>
              <w:right w:val="nil"/>
            </w:tcBorders>
            <w:shd w:val="clear" w:color="auto" w:fill="auto"/>
            <w:noWrap/>
            <w:vAlign w:val="bottom"/>
            <w:hideMark/>
          </w:tcPr>
          <w:p w14:paraId="14D7D85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284.999</w:t>
            </w:r>
          </w:p>
        </w:tc>
        <w:tc>
          <w:tcPr>
            <w:tcW w:w="960" w:type="dxa"/>
            <w:tcBorders>
              <w:top w:val="nil"/>
              <w:left w:val="nil"/>
              <w:bottom w:val="nil"/>
              <w:right w:val="nil"/>
            </w:tcBorders>
            <w:shd w:val="clear" w:color="auto" w:fill="auto"/>
            <w:noWrap/>
            <w:vAlign w:val="bottom"/>
            <w:hideMark/>
          </w:tcPr>
          <w:p w14:paraId="37937B71"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06449ED" w14:textId="77777777" w:rsidTr="0051084C">
        <w:trPr>
          <w:trHeight w:val="300"/>
        </w:trPr>
        <w:tc>
          <w:tcPr>
            <w:tcW w:w="1260" w:type="dxa"/>
            <w:tcBorders>
              <w:top w:val="nil"/>
              <w:left w:val="nil"/>
              <w:bottom w:val="nil"/>
              <w:right w:val="nil"/>
            </w:tcBorders>
            <w:shd w:val="clear" w:color="auto" w:fill="auto"/>
            <w:noWrap/>
            <w:vAlign w:val="bottom"/>
            <w:hideMark/>
          </w:tcPr>
          <w:p w14:paraId="268B22B2"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69</w:t>
            </w:r>
          </w:p>
        </w:tc>
        <w:tc>
          <w:tcPr>
            <w:tcW w:w="1700" w:type="dxa"/>
            <w:tcBorders>
              <w:top w:val="nil"/>
              <w:left w:val="nil"/>
              <w:bottom w:val="nil"/>
              <w:right w:val="nil"/>
            </w:tcBorders>
            <w:shd w:val="clear" w:color="auto" w:fill="auto"/>
            <w:noWrap/>
            <w:vAlign w:val="bottom"/>
            <w:hideMark/>
          </w:tcPr>
          <w:p w14:paraId="42BEDB6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673153.0985</w:t>
            </w:r>
          </w:p>
        </w:tc>
        <w:tc>
          <w:tcPr>
            <w:tcW w:w="1480" w:type="dxa"/>
            <w:tcBorders>
              <w:top w:val="nil"/>
              <w:left w:val="nil"/>
              <w:bottom w:val="nil"/>
              <w:right w:val="nil"/>
            </w:tcBorders>
            <w:shd w:val="clear" w:color="auto" w:fill="auto"/>
            <w:noWrap/>
            <w:vAlign w:val="bottom"/>
            <w:hideMark/>
          </w:tcPr>
          <w:p w14:paraId="2EF40F5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939647.8698</w:t>
            </w:r>
          </w:p>
        </w:tc>
        <w:tc>
          <w:tcPr>
            <w:tcW w:w="1360" w:type="dxa"/>
            <w:tcBorders>
              <w:top w:val="nil"/>
              <w:left w:val="nil"/>
              <w:bottom w:val="nil"/>
              <w:right w:val="nil"/>
            </w:tcBorders>
            <w:shd w:val="clear" w:color="auto" w:fill="auto"/>
            <w:noWrap/>
            <w:vAlign w:val="bottom"/>
            <w:hideMark/>
          </w:tcPr>
          <w:p w14:paraId="63FCEE9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284.914</w:t>
            </w:r>
          </w:p>
        </w:tc>
        <w:tc>
          <w:tcPr>
            <w:tcW w:w="960" w:type="dxa"/>
            <w:tcBorders>
              <w:top w:val="nil"/>
              <w:left w:val="nil"/>
              <w:bottom w:val="nil"/>
              <w:right w:val="nil"/>
            </w:tcBorders>
            <w:shd w:val="clear" w:color="auto" w:fill="auto"/>
            <w:noWrap/>
            <w:vAlign w:val="bottom"/>
            <w:hideMark/>
          </w:tcPr>
          <w:p w14:paraId="795A1854"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4FB11A4" w14:textId="77777777" w:rsidTr="0051084C">
        <w:trPr>
          <w:trHeight w:val="300"/>
        </w:trPr>
        <w:tc>
          <w:tcPr>
            <w:tcW w:w="1260" w:type="dxa"/>
            <w:tcBorders>
              <w:top w:val="nil"/>
              <w:left w:val="nil"/>
              <w:bottom w:val="nil"/>
              <w:right w:val="nil"/>
            </w:tcBorders>
            <w:shd w:val="clear" w:color="auto" w:fill="auto"/>
            <w:noWrap/>
            <w:vAlign w:val="bottom"/>
            <w:hideMark/>
          </w:tcPr>
          <w:p w14:paraId="7274C2DD"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70</w:t>
            </w:r>
          </w:p>
        </w:tc>
        <w:tc>
          <w:tcPr>
            <w:tcW w:w="1700" w:type="dxa"/>
            <w:tcBorders>
              <w:top w:val="nil"/>
              <w:left w:val="nil"/>
              <w:bottom w:val="nil"/>
              <w:right w:val="nil"/>
            </w:tcBorders>
            <w:shd w:val="clear" w:color="auto" w:fill="auto"/>
            <w:noWrap/>
            <w:vAlign w:val="bottom"/>
            <w:hideMark/>
          </w:tcPr>
          <w:p w14:paraId="04649A3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673145.872</w:t>
            </w:r>
          </w:p>
        </w:tc>
        <w:tc>
          <w:tcPr>
            <w:tcW w:w="1480" w:type="dxa"/>
            <w:tcBorders>
              <w:top w:val="nil"/>
              <w:left w:val="nil"/>
              <w:bottom w:val="nil"/>
              <w:right w:val="nil"/>
            </w:tcBorders>
            <w:shd w:val="clear" w:color="auto" w:fill="auto"/>
            <w:noWrap/>
            <w:vAlign w:val="bottom"/>
            <w:hideMark/>
          </w:tcPr>
          <w:p w14:paraId="227CE24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939640.2191</w:t>
            </w:r>
          </w:p>
        </w:tc>
        <w:tc>
          <w:tcPr>
            <w:tcW w:w="1360" w:type="dxa"/>
            <w:tcBorders>
              <w:top w:val="nil"/>
              <w:left w:val="nil"/>
              <w:bottom w:val="nil"/>
              <w:right w:val="nil"/>
            </w:tcBorders>
            <w:shd w:val="clear" w:color="auto" w:fill="auto"/>
            <w:noWrap/>
            <w:vAlign w:val="bottom"/>
            <w:hideMark/>
          </w:tcPr>
          <w:p w14:paraId="2C00D33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284.266</w:t>
            </w:r>
          </w:p>
        </w:tc>
        <w:tc>
          <w:tcPr>
            <w:tcW w:w="960" w:type="dxa"/>
            <w:tcBorders>
              <w:top w:val="nil"/>
              <w:left w:val="nil"/>
              <w:bottom w:val="nil"/>
              <w:right w:val="nil"/>
            </w:tcBorders>
            <w:shd w:val="clear" w:color="auto" w:fill="auto"/>
            <w:noWrap/>
            <w:vAlign w:val="bottom"/>
            <w:hideMark/>
          </w:tcPr>
          <w:p w14:paraId="36B4E67D"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9311546" w14:textId="77777777" w:rsidTr="0051084C">
        <w:trPr>
          <w:trHeight w:val="300"/>
        </w:trPr>
        <w:tc>
          <w:tcPr>
            <w:tcW w:w="1260" w:type="dxa"/>
            <w:tcBorders>
              <w:top w:val="nil"/>
              <w:left w:val="nil"/>
              <w:bottom w:val="nil"/>
              <w:right w:val="nil"/>
            </w:tcBorders>
            <w:shd w:val="clear" w:color="auto" w:fill="auto"/>
            <w:noWrap/>
            <w:vAlign w:val="bottom"/>
            <w:hideMark/>
          </w:tcPr>
          <w:p w14:paraId="3EE09E50"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71</w:t>
            </w:r>
          </w:p>
        </w:tc>
        <w:tc>
          <w:tcPr>
            <w:tcW w:w="1700" w:type="dxa"/>
            <w:tcBorders>
              <w:top w:val="nil"/>
              <w:left w:val="nil"/>
              <w:bottom w:val="nil"/>
              <w:right w:val="nil"/>
            </w:tcBorders>
            <w:shd w:val="clear" w:color="auto" w:fill="auto"/>
            <w:noWrap/>
            <w:vAlign w:val="bottom"/>
            <w:hideMark/>
          </w:tcPr>
          <w:p w14:paraId="4A2645D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673136.9341</w:t>
            </w:r>
          </w:p>
        </w:tc>
        <w:tc>
          <w:tcPr>
            <w:tcW w:w="1480" w:type="dxa"/>
            <w:tcBorders>
              <w:top w:val="nil"/>
              <w:left w:val="nil"/>
              <w:bottom w:val="nil"/>
              <w:right w:val="nil"/>
            </w:tcBorders>
            <w:shd w:val="clear" w:color="auto" w:fill="auto"/>
            <w:noWrap/>
            <w:vAlign w:val="bottom"/>
            <w:hideMark/>
          </w:tcPr>
          <w:p w14:paraId="39514C3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939632.0235</w:t>
            </w:r>
          </w:p>
        </w:tc>
        <w:tc>
          <w:tcPr>
            <w:tcW w:w="1360" w:type="dxa"/>
            <w:tcBorders>
              <w:top w:val="nil"/>
              <w:left w:val="nil"/>
              <w:bottom w:val="nil"/>
              <w:right w:val="nil"/>
            </w:tcBorders>
            <w:shd w:val="clear" w:color="auto" w:fill="auto"/>
            <w:noWrap/>
            <w:vAlign w:val="bottom"/>
            <w:hideMark/>
          </w:tcPr>
          <w:p w14:paraId="7EE5223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283.646</w:t>
            </w:r>
          </w:p>
        </w:tc>
        <w:tc>
          <w:tcPr>
            <w:tcW w:w="960" w:type="dxa"/>
            <w:tcBorders>
              <w:top w:val="nil"/>
              <w:left w:val="nil"/>
              <w:bottom w:val="nil"/>
              <w:right w:val="nil"/>
            </w:tcBorders>
            <w:shd w:val="clear" w:color="auto" w:fill="auto"/>
            <w:noWrap/>
            <w:vAlign w:val="bottom"/>
            <w:hideMark/>
          </w:tcPr>
          <w:p w14:paraId="375F2C3E"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03CAA79" w14:textId="77777777" w:rsidTr="0051084C">
        <w:trPr>
          <w:trHeight w:val="300"/>
        </w:trPr>
        <w:tc>
          <w:tcPr>
            <w:tcW w:w="1260" w:type="dxa"/>
            <w:tcBorders>
              <w:top w:val="nil"/>
              <w:left w:val="nil"/>
              <w:bottom w:val="nil"/>
              <w:right w:val="nil"/>
            </w:tcBorders>
            <w:shd w:val="clear" w:color="auto" w:fill="auto"/>
            <w:noWrap/>
            <w:vAlign w:val="bottom"/>
            <w:hideMark/>
          </w:tcPr>
          <w:p w14:paraId="4B09F499"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72</w:t>
            </w:r>
          </w:p>
        </w:tc>
        <w:tc>
          <w:tcPr>
            <w:tcW w:w="1700" w:type="dxa"/>
            <w:tcBorders>
              <w:top w:val="nil"/>
              <w:left w:val="nil"/>
              <w:bottom w:val="nil"/>
              <w:right w:val="nil"/>
            </w:tcBorders>
            <w:shd w:val="clear" w:color="auto" w:fill="auto"/>
            <w:noWrap/>
            <w:vAlign w:val="bottom"/>
            <w:hideMark/>
          </w:tcPr>
          <w:p w14:paraId="57F9671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673095.4975</w:t>
            </w:r>
          </w:p>
        </w:tc>
        <w:tc>
          <w:tcPr>
            <w:tcW w:w="1480" w:type="dxa"/>
            <w:tcBorders>
              <w:top w:val="nil"/>
              <w:left w:val="nil"/>
              <w:bottom w:val="nil"/>
              <w:right w:val="nil"/>
            </w:tcBorders>
            <w:shd w:val="clear" w:color="auto" w:fill="auto"/>
            <w:noWrap/>
            <w:vAlign w:val="bottom"/>
            <w:hideMark/>
          </w:tcPr>
          <w:p w14:paraId="15F4276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939590.4612</w:t>
            </w:r>
          </w:p>
        </w:tc>
        <w:tc>
          <w:tcPr>
            <w:tcW w:w="1360" w:type="dxa"/>
            <w:tcBorders>
              <w:top w:val="nil"/>
              <w:left w:val="nil"/>
              <w:bottom w:val="nil"/>
              <w:right w:val="nil"/>
            </w:tcBorders>
            <w:shd w:val="clear" w:color="auto" w:fill="auto"/>
            <w:noWrap/>
            <w:vAlign w:val="bottom"/>
            <w:hideMark/>
          </w:tcPr>
          <w:p w14:paraId="5298A30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279.358</w:t>
            </w:r>
          </w:p>
        </w:tc>
        <w:tc>
          <w:tcPr>
            <w:tcW w:w="960" w:type="dxa"/>
            <w:tcBorders>
              <w:top w:val="nil"/>
              <w:left w:val="nil"/>
              <w:bottom w:val="nil"/>
              <w:right w:val="nil"/>
            </w:tcBorders>
            <w:shd w:val="clear" w:color="auto" w:fill="auto"/>
            <w:noWrap/>
            <w:vAlign w:val="bottom"/>
            <w:hideMark/>
          </w:tcPr>
          <w:p w14:paraId="44B288F3"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BD6B037" w14:textId="77777777" w:rsidTr="0051084C">
        <w:trPr>
          <w:trHeight w:val="300"/>
        </w:trPr>
        <w:tc>
          <w:tcPr>
            <w:tcW w:w="1260" w:type="dxa"/>
            <w:tcBorders>
              <w:top w:val="nil"/>
              <w:left w:val="nil"/>
              <w:bottom w:val="nil"/>
              <w:right w:val="nil"/>
            </w:tcBorders>
            <w:shd w:val="clear" w:color="auto" w:fill="auto"/>
            <w:noWrap/>
            <w:vAlign w:val="bottom"/>
            <w:hideMark/>
          </w:tcPr>
          <w:p w14:paraId="02648F6B"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73</w:t>
            </w:r>
          </w:p>
        </w:tc>
        <w:tc>
          <w:tcPr>
            <w:tcW w:w="1700" w:type="dxa"/>
            <w:tcBorders>
              <w:top w:val="nil"/>
              <w:left w:val="nil"/>
              <w:bottom w:val="nil"/>
              <w:right w:val="nil"/>
            </w:tcBorders>
            <w:shd w:val="clear" w:color="auto" w:fill="auto"/>
            <w:noWrap/>
            <w:vAlign w:val="bottom"/>
            <w:hideMark/>
          </w:tcPr>
          <w:p w14:paraId="66DEBCD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673085.8895</w:t>
            </w:r>
          </w:p>
        </w:tc>
        <w:tc>
          <w:tcPr>
            <w:tcW w:w="1480" w:type="dxa"/>
            <w:tcBorders>
              <w:top w:val="nil"/>
              <w:left w:val="nil"/>
              <w:bottom w:val="nil"/>
              <w:right w:val="nil"/>
            </w:tcBorders>
            <w:shd w:val="clear" w:color="auto" w:fill="auto"/>
            <w:noWrap/>
            <w:vAlign w:val="bottom"/>
            <w:hideMark/>
          </w:tcPr>
          <w:p w14:paraId="09FF23B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939576.7588</w:t>
            </w:r>
          </w:p>
        </w:tc>
        <w:tc>
          <w:tcPr>
            <w:tcW w:w="1360" w:type="dxa"/>
            <w:tcBorders>
              <w:top w:val="nil"/>
              <w:left w:val="nil"/>
              <w:bottom w:val="nil"/>
              <w:right w:val="nil"/>
            </w:tcBorders>
            <w:shd w:val="clear" w:color="auto" w:fill="auto"/>
            <w:noWrap/>
            <w:vAlign w:val="bottom"/>
            <w:hideMark/>
          </w:tcPr>
          <w:p w14:paraId="1C0A7A1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278.209</w:t>
            </w:r>
          </w:p>
        </w:tc>
        <w:tc>
          <w:tcPr>
            <w:tcW w:w="960" w:type="dxa"/>
            <w:tcBorders>
              <w:top w:val="nil"/>
              <w:left w:val="nil"/>
              <w:bottom w:val="nil"/>
              <w:right w:val="nil"/>
            </w:tcBorders>
            <w:shd w:val="clear" w:color="auto" w:fill="auto"/>
            <w:noWrap/>
            <w:vAlign w:val="bottom"/>
            <w:hideMark/>
          </w:tcPr>
          <w:p w14:paraId="58FA0D22"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1C4DA74" w14:textId="77777777" w:rsidTr="0051084C">
        <w:trPr>
          <w:trHeight w:val="300"/>
        </w:trPr>
        <w:tc>
          <w:tcPr>
            <w:tcW w:w="1260" w:type="dxa"/>
            <w:tcBorders>
              <w:top w:val="nil"/>
              <w:left w:val="nil"/>
              <w:bottom w:val="nil"/>
              <w:right w:val="nil"/>
            </w:tcBorders>
            <w:shd w:val="clear" w:color="auto" w:fill="auto"/>
            <w:noWrap/>
            <w:vAlign w:val="bottom"/>
            <w:hideMark/>
          </w:tcPr>
          <w:p w14:paraId="4632DFCF"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74</w:t>
            </w:r>
          </w:p>
        </w:tc>
        <w:tc>
          <w:tcPr>
            <w:tcW w:w="1700" w:type="dxa"/>
            <w:tcBorders>
              <w:top w:val="nil"/>
              <w:left w:val="nil"/>
              <w:bottom w:val="nil"/>
              <w:right w:val="nil"/>
            </w:tcBorders>
            <w:shd w:val="clear" w:color="auto" w:fill="auto"/>
            <w:noWrap/>
            <w:vAlign w:val="bottom"/>
            <w:hideMark/>
          </w:tcPr>
          <w:p w14:paraId="28C0DA0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673068.6625</w:t>
            </w:r>
          </w:p>
        </w:tc>
        <w:tc>
          <w:tcPr>
            <w:tcW w:w="1480" w:type="dxa"/>
            <w:tcBorders>
              <w:top w:val="nil"/>
              <w:left w:val="nil"/>
              <w:bottom w:val="nil"/>
              <w:right w:val="nil"/>
            </w:tcBorders>
            <w:shd w:val="clear" w:color="auto" w:fill="auto"/>
            <w:noWrap/>
            <w:vAlign w:val="bottom"/>
            <w:hideMark/>
          </w:tcPr>
          <w:p w14:paraId="0978D92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939547.998</w:t>
            </w:r>
          </w:p>
        </w:tc>
        <w:tc>
          <w:tcPr>
            <w:tcW w:w="1360" w:type="dxa"/>
            <w:tcBorders>
              <w:top w:val="nil"/>
              <w:left w:val="nil"/>
              <w:bottom w:val="nil"/>
              <w:right w:val="nil"/>
            </w:tcBorders>
            <w:shd w:val="clear" w:color="auto" w:fill="auto"/>
            <w:noWrap/>
            <w:vAlign w:val="bottom"/>
            <w:hideMark/>
          </w:tcPr>
          <w:p w14:paraId="7C2F266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275.907</w:t>
            </w:r>
          </w:p>
        </w:tc>
        <w:tc>
          <w:tcPr>
            <w:tcW w:w="960" w:type="dxa"/>
            <w:tcBorders>
              <w:top w:val="nil"/>
              <w:left w:val="nil"/>
              <w:bottom w:val="nil"/>
              <w:right w:val="nil"/>
            </w:tcBorders>
            <w:shd w:val="clear" w:color="auto" w:fill="auto"/>
            <w:noWrap/>
            <w:vAlign w:val="bottom"/>
            <w:hideMark/>
          </w:tcPr>
          <w:p w14:paraId="37E1F01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EE0EB62" w14:textId="77777777" w:rsidTr="0051084C">
        <w:trPr>
          <w:trHeight w:val="300"/>
        </w:trPr>
        <w:tc>
          <w:tcPr>
            <w:tcW w:w="1260" w:type="dxa"/>
            <w:tcBorders>
              <w:top w:val="nil"/>
              <w:left w:val="nil"/>
              <w:bottom w:val="nil"/>
              <w:right w:val="nil"/>
            </w:tcBorders>
            <w:shd w:val="clear" w:color="auto" w:fill="auto"/>
            <w:noWrap/>
            <w:vAlign w:val="bottom"/>
            <w:hideMark/>
          </w:tcPr>
          <w:p w14:paraId="27FD7925"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75</w:t>
            </w:r>
          </w:p>
        </w:tc>
        <w:tc>
          <w:tcPr>
            <w:tcW w:w="1700" w:type="dxa"/>
            <w:tcBorders>
              <w:top w:val="nil"/>
              <w:left w:val="nil"/>
              <w:bottom w:val="nil"/>
              <w:right w:val="nil"/>
            </w:tcBorders>
            <w:shd w:val="clear" w:color="auto" w:fill="auto"/>
            <w:noWrap/>
            <w:vAlign w:val="bottom"/>
            <w:hideMark/>
          </w:tcPr>
          <w:p w14:paraId="421D549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673041.5594</w:t>
            </w:r>
          </w:p>
        </w:tc>
        <w:tc>
          <w:tcPr>
            <w:tcW w:w="1480" w:type="dxa"/>
            <w:tcBorders>
              <w:top w:val="nil"/>
              <w:left w:val="nil"/>
              <w:bottom w:val="nil"/>
              <w:right w:val="nil"/>
            </w:tcBorders>
            <w:shd w:val="clear" w:color="auto" w:fill="auto"/>
            <w:noWrap/>
            <w:vAlign w:val="bottom"/>
            <w:hideMark/>
          </w:tcPr>
          <w:p w14:paraId="7A42D7A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939564.6487</w:t>
            </w:r>
          </w:p>
        </w:tc>
        <w:tc>
          <w:tcPr>
            <w:tcW w:w="1360" w:type="dxa"/>
            <w:tcBorders>
              <w:top w:val="nil"/>
              <w:left w:val="nil"/>
              <w:bottom w:val="nil"/>
              <w:right w:val="nil"/>
            </w:tcBorders>
            <w:shd w:val="clear" w:color="auto" w:fill="auto"/>
            <w:noWrap/>
            <w:vAlign w:val="bottom"/>
            <w:hideMark/>
          </w:tcPr>
          <w:p w14:paraId="715827B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272.021</w:t>
            </w:r>
          </w:p>
        </w:tc>
        <w:tc>
          <w:tcPr>
            <w:tcW w:w="960" w:type="dxa"/>
            <w:tcBorders>
              <w:top w:val="nil"/>
              <w:left w:val="nil"/>
              <w:bottom w:val="nil"/>
              <w:right w:val="nil"/>
            </w:tcBorders>
            <w:shd w:val="clear" w:color="auto" w:fill="auto"/>
            <w:noWrap/>
            <w:vAlign w:val="bottom"/>
            <w:hideMark/>
          </w:tcPr>
          <w:p w14:paraId="5DF86FAB"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D05AAFB" w14:textId="77777777" w:rsidTr="0051084C">
        <w:trPr>
          <w:trHeight w:val="300"/>
        </w:trPr>
        <w:tc>
          <w:tcPr>
            <w:tcW w:w="1260" w:type="dxa"/>
            <w:tcBorders>
              <w:top w:val="nil"/>
              <w:left w:val="nil"/>
              <w:bottom w:val="nil"/>
              <w:right w:val="nil"/>
            </w:tcBorders>
            <w:shd w:val="clear" w:color="auto" w:fill="auto"/>
            <w:noWrap/>
            <w:vAlign w:val="bottom"/>
            <w:hideMark/>
          </w:tcPr>
          <w:p w14:paraId="35B2D689"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76</w:t>
            </w:r>
          </w:p>
        </w:tc>
        <w:tc>
          <w:tcPr>
            <w:tcW w:w="1700" w:type="dxa"/>
            <w:tcBorders>
              <w:top w:val="nil"/>
              <w:left w:val="nil"/>
              <w:bottom w:val="nil"/>
              <w:right w:val="nil"/>
            </w:tcBorders>
            <w:shd w:val="clear" w:color="auto" w:fill="auto"/>
            <w:noWrap/>
            <w:vAlign w:val="bottom"/>
            <w:hideMark/>
          </w:tcPr>
          <w:p w14:paraId="28DD07A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673061.0455</w:t>
            </w:r>
          </w:p>
        </w:tc>
        <w:tc>
          <w:tcPr>
            <w:tcW w:w="1480" w:type="dxa"/>
            <w:tcBorders>
              <w:top w:val="nil"/>
              <w:left w:val="nil"/>
              <w:bottom w:val="nil"/>
              <w:right w:val="nil"/>
            </w:tcBorders>
            <w:shd w:val="clear" w:color="auto" w:fill="auto"/>
            <w:noWrap/>
            <w:vAlign w:val="bottom"/>
            <w:hideMark/>
          </w:tcPr>
          <w:p w14:paraId="427A9EB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939584.5291</w:t>
            </w:r>
          </w:p>
        </w:tc>
        <w:tc>
          <w:tcPr>
            <w:tcW w:w="1360" w:type="dxa"/>
            <w:tcBorders>
              <w:top w:val="nil"/>
              <w:left w:val="nil"/>
              <w:bottom w:val="nil"/>
              <w:right w:val="nil"/>
            </w:tcBorders>
            <w:shd w:val="clear" w:color="auto" w:fill="auto"/>
            <w:noWrap/>
            <w:vAlign w:val="bottom"/>
            <w:hideMark/>
          </w:tcPr>
          <w:p w14:paraId="75282D5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273.936</w:t>
            </w:r>
          </w:p>
        </w:tc>
        <w:tc>
          <w:tcPr>
            <w:tcW w:w="960" w:type="dxa"/>
            <w:tcBorders>
              <w:top w:val="nil"/>
              <w:left w:val="nil"/>
              <w:bottom w:val="nil"/>
              <w:right w:val="nil"/>
            </w:tcBorders>
            <w:shd w:val="clear" w:color="auto" w:fill="auto"/>
            <w:noWrap/>
            <w:vAlign w:val="bottom"/>
            <w:hideMark/>
          </w:tcPr>
          <w:p w14:paraId="216078C4"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CC713DB" w14:textId="77777777" w:rsidTr="0051084C">
        <w:trPr>
          <w:trHeight w:val="300"/>
        </w:trPr>
        <w:tc>
          <w:tcPr>
            <w:tcW w:w="1260" w:type="dxa"/>
            <w:tcBorders>
              <w:top w:val="nil"/>
              <w:left w:val="nil"/>
              <w:bottom w:val="nil"/>
              <w:right w:val="nil"/>
            </w:tcBorders>
            <w:shd w:val="clear" w:color="auto" w:fill="auto"/>
            <w:noWrap/>
            <w:vAlign w:val="bottom"/>
            <w:hideMark/>
          </w:tcPr>
          <w:p w14:paraId="2D7D265E"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77</w:t>
            </w:r>
          </w:p>
        </w:tc>
        <w:tc>
          <w:tcPr>
            <w:tcW w:w="1700" w:type="dxa"/>
            <w:tcBorders>
              <w:top w:val="nil"/>
              <w:left w:val="nil"/>
              <w:bottom w:val="nil"/>
              <w:right w:val="nil"/>
            </w:tcBorders>
            <w:shd w:val="clear" w:color="auto" w:fill="auto"/>
            <w:noWrap/>
            <w:vAlign w:val="bottom"/>
            <w:hideMark/>
          </w:tcPr>
          <w:p w14:paraId="3535AD0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673071.1215</w:t>
            </w:r>
          </w:p>
        </w:tc>
        <w:tc>
          <w:tcPr>
            <w:tcW w:w="1480" w:type="dxa"/>
            <w:tcBorders>
              <w:top w:val="nil"/>
              <w:left w:val="nil"/>
              <w:bottom w:val="nil"/>
              <w:right w:val="nil"/>
            </w:tcBorders>
            <w:shd w:val="clear" w:color="auto" w:fill="auto"/>
            <w:noWrap/>
            <w:vAlign w:val="bottom"/>
            <w:hideMark/>
          </w:tcPr>
          <w:p w14:paraId="673CC1C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939593.8976</w:t>
            </w:r>
          </w:p>
        </w:tc>
        <w:tc>
          <w:tcPr>
            <w:tcW w:w="1360" w:type="dxa"/>
            <w:tcBorders>
              <w:top w:val="nil"/>
              <w:left w:val="nil"/>
              <w:bottom w:val="nil"/>
              <w:right w:val="nil"/>
            </w:tcBorders>
            <w:shd w:val="clear" w:color="auto" w:fill="auto"/>
            <w:noWrap/>
            <w:vAlign w:val="bottom"/>
            <w:hideMark/>
          </w:tcPr>
          <w:p w14:paraId="20E4063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275.368</w:t>
            </w:r>
          </w:p>
        </w:tc>
        <w:tc>
          <w:tcPr>
            <w:tcW w:w="960" w:type="dxa"/>
            <w:tcBorders>
              <w:top w:val="nil"/>
              <w:left w:val="nil"/>
              <w:bottom w:val="nil"/>
              <w:right w:val="nil"/>
            </w:tcBorders>
            <w:shd w:val="clear" w:color="auto" w:fill="auto"/>
            <w:noWrap/>
            <w:vAlign w:val="bottom"/>
            <w:hideMark/>
          </w:tcPr>
          <w:p w14:paraId="66CFCBB7"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0E8CB38" w14:textId="77777777" w:rsidTr="0051084C">
        <w:trPr>
          <w:trHeight w:val="300"/>
        </w:trPr>
        <w:tc>
          <w:tcPr>
            <w:tcW w:w="1260" w:type="dxa"/>
            <w:tcBorders>
              <w:top w:val="nil"/>
              <w:left w:val="nil"/>
              <w:bottom w:val="nil"/>
              <w:right w:val="nil"/>
            </w:tcBorders>
            <w:shd w:val="clear" w:color="auto" w:fill="auto"/>
            <w:noWrap/>
            <w:vAlign w:val="bottom"/>
            <w:hideMark/>
          </w:tcPr>
          <w:p w14:paraId="0C519360"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78</w:t>
            </w:r>
          </w:p>
        </w:tc>
        <w:tc>
          <w:tcPr>
            <w:tcW w:w="1700" w:type="dxa"/>
            <w:tcBorders>
              <w:top w:val="nil"/>
              <w:left w:val="nil"/>
              <w:bottom w:val="nil"/>
              <w:right w:val="nil"/>
            </w:tcBorders>
            <w:shd w:val="clear" w:color="auto" w:fill="auto"/>
            <w:noWrap/>
            <w:vAlign w:val="bottom"/>
            <w:hideMark/>
          </w:tcPr>
          <w:p w14:paraId="308F830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673171.3443</w:t>
            </w:r>
          </w:p>
        </w:tc>
        <w:tc>
          <w:tcPr>
            <w:tcW w:w="1480" w:type="dxa"/>
            <w:tcBorders>
              <w:top w:val="nil"/>
              <w:left w:val="nil"/>
              <w:bottom w:val="nil"/>
              <w:right w:val="nil"/>
            </w:tcBorders>
            <w:shd w:val="clear" w:color="auto" w:fill="auto"/>
            <w:noWrap/>
            <w:vAlign w:val="bottom"/>
            <w:hideMark/>
          </w:tcPr>
          <w:p w14:paraId="0CA32D8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939705.5928</w:t>
            </w:r>
          </w:p>
        </w:tc>
        <w:tc>
          <w:tcPr>
            <w:tcW w:w="1360" w:type="dxa"/>
            <w:tcBorders>
              <w:top w:val="nil"/>
              <w:left w:val="nil"/>
              <w:bottom w:val="nil"/>
              <w:right w:val="nil"/>
            </w:tcBorders>
            <w:shd w:val="clear" w:color="auto" w:fill="auto"/>
            <w:noWrap/>
            <w:vAlign w:val="bottom"/>
            <w:hideMark/>
          </w:tcPr>
          <w:p w14:paraId="6B16DA3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w:t>
            </w:r>
          </w:p>
        </w:tc>
        <w:tc>
          <w:tcPr>
            <w:tcW w:w="960" w:type="dxa"/>
            <w:tcBorders>
              <w:top w:val="nil"/>
              <w:left w:val="nil"/>
              <w:bottom w:val="nil"/>
              <w:right w:val="nil"/>
            </w:tcBorders>
            <w:shd w:val="clear" w:color="auto" w:fill="auto"/>
            <w:noWrap/>
            <w:vAlign w:val="bottom"/>
            <w:hideMark/>
          </w:tcPr>
          <w:p w14:paraId="66BECDC4"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22B6F16" w14:textId="77777777" w:rsidTr="0051084C">
        <w:trPr>
          <w:trHeight w:val="300"/>
        </w:trPr>
        <w:tc>
          <w:tcPr>
            <w:tcW w:w="1260" w:type="dxa"/>
            <w:tcBorders>
              <w:top w:val="nil"/>
              <w:left w:val="nil"/>
              <w:bottom w:val="nil"/>
              <w:right w:val="nil"/>
            </w:tcBorders>
            <w:shd w:val="clear" w:color="auto" w:fill="auto"/>
            <w:noWrap/>
            <w:vAlign w:val="bottom"/>
            <w:hideMark/>
          </w:tcPr>
          <w:p w14:paraId="3DC8F637"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79</w:t>
            </w:r>
          </w:p>
        </w:tc>
        <w:tc>
          <w:tcPr>
            <w:tcW w:w="1700" w:type="dxa"/>
            <w:tcBorders>
              <w:top w:val="nil"/>
              <w:left w:val="nil"/>
              <w:bottom w:val="nil"/>
              <w:right w:val="nil"/>
            </w:tcBorders>
            <w:shd w:val="clear" w:color="auto" w:fill="auto"/>
            <w:noWrap/>
            <w:vAlign w:val="bottom"/>
            <w:hideMark/>
          </w:tcPr>
          <w:p w14:paraId="619A71C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673234.0205</w:t>
            </w:r>
          </w:p>
        </w:tc>
        <w:tc>
          <w:tcPr>
            <w:tcW w:w="1480" w:type="dxa"/>
            <w:tcBorders>
              <w:top w:val="nil"/>
              <w:left w:val="nil"/>
              <w:bottom w:val="nil"/>
              <w:right w:val="nil"/>
            </w:tcBorders>
            <w:shd w:val="clear" w:color="auto" w:fill="auto"/>
            <w:noWrap/>
            <w:vAlign w:val="bottom"/>
            <w:hideMark/>
          </w:tcPr>
          <w:p w14:paraId="7D0B91F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939763.4674</w:t>
            </w:r>
          </w:p>
        </w:tc>
        <w:tc>
          <w:tcPr>
            <w:tcW w:w="1360" w:type="dxa"/>
            <w:tcBorders>
              <w:top w:val="nil"/>
              <w:left w:val="nil"/>
              <w:bottom w:val="nil"/>
              <w:right w:val="nil"/>
            </w:tcBorders>
            <w:shd w:val="clear" w:color="auto" w:fill="auto"/>
            <w:noWrap/>
            <w:vAlign w:val="bottom"/>
            <w:hideMark/>
          </w:tcPr>
          <w:p w14:paraId="3FEAC2A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286.572</w:t>
            </w:r>
          </w:p>
        </w:tc>
        <w:tc>
          <w:tcPr>
            <w:tcW w:w="960" w:type="dxa"/>
            <w:tcBorders>
              <w:top w:val="nil"/>
              <w:left w:val="nil"/>
              <w:bottom w:val="nil"/>
              <w:right w:val="nil"/>
            </w:tcBorders>
            <w:shd w:val="clear" w:color="auto" w:fill="auto"/>
            <w:noWrap/>
            <w:vAlign w:val="bottom"/>
            <w:hideMark/>
          </w:tcPr>
          <w:p w14:paraId="2C3AADD4"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BBEDA90" w14:textId="77777777" w:rsidTr="0051084C">
        <w:trPr>
          <w:trHeight w:val="300"/>
        </w:trPr>
        <w:tc>
          <w:tcPr>
            <w:tcW w:w="1260" w:type="dxa"/>
            <w:tcBorders>
              <w:top w:val="nil"/>
              <w:left w:val="nil"/>
              <w:bottom w:val="nil"/>
              <w:right w:val="nil"/>
            </w:tcBorders>
            <w:shd w:val="clear" w:color="auto" w:fill="auto"/>
            <w:noWrap/>
            <w:vAlign w:val="bottom"/>
            <w:hideMark/>
          </w:tcPr>
          <w:p w14:paraId="37518D5D"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80</w:t>
            </w:r>
          </w:p>
        </w:tc>
        <w:tc>
          <w:tcPr>
            <w:tcW w:w="1700" w:type="dxa"/>
            <w:tcBorders>
              <w:top w:val="nil"/>
              <w:left w:val="nil"/>
              <w:bottom w:val="nil"/>
              <w:right w:val="nil"/>
            </w:tcBorders>
            <w:shd w:val="clear" w:color="auto" w:fill="auto"/>
            <w:noWrap/>
            <w:vAlign w:val="bottom"/>
            <w:hideMark/>
          </w:tcPr>
          <w:p w14:paraId="4EA8F19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673274.2492</w:t>
            </w:r>
          </w:p>
        </w:tc>
        <w:tc>
          <w:tcPr>
            <w:tcW w:w="1480" w:type="dxa"/>
            <w:tcBorders>
              <w:top w:val="nil"/>
              <w:left w:val="nil"/>
              <w:bottom w:val="nil"/>
              <w:right w:val="nil"/>
            </w:tcBorders>
            <w:shd w:val="clear" w:color="auto" w:fill="auto"/>
            <w:noWrap/>
            <w:vAlign w:val="bottom"/>
            <w:hideMark/>
          </w:tcPr>
          <w:p w14:paraId="424A032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939798.5538</w:t>
            </w:r>
          </w:p>
        </w:tc>
        <w:tc>
          <w:tcPr>
            <w:tcW w:w="1360" w:type="dxa"/>
            <w:tcBorders>
              <w:top w:val="nil"/>
              <w:left w:val="nil"/>
              <w:bottom w:val="nil"/>
              <w:right w:val="nil"/>
            </w:tcBorders>
            <w:shd w:val="clear" w:color="auto" w:fill="auto"/>
            <w:noWrap/>
            <w:vAlign w:val="bottom"/>
            <w:hideMark/>
          </w:tcPr>
          <w:p w14:paraId="2C67D75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287.23</w:t>
            </w:r>
          </w:p>
        </w:tc>
        <w:tc>
          <w:tcPr>
            <w:tcW w:w="960" w:type="dxa"/>
            <w:tcBorders>
              <w:top w:val="nil"/>
              <w:left w:val="nil"/>
              <w:bottom w:val="nil"/>
              <w:right w:val="nil"/>
            </w:tcBorders>
            <w:shd w:val="clear" w:color="auto" w:fill="auto"/>
            <w:noWrap/>
            <w:vAlign w:val="bottom"/>
            <w:hideMark/>
          </w:tcPr>
          <w:p w14:paraId="26BC2AB3"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9EB5211" w14:textId="77777777" w:rsidTr="0051084C">
        <w:trPr>
          <w:trHeight w:val="300"/>
        </w:trPr>
        <w:tc>
          <w:tcPr>
            <w:tcW w:w="1260" w:type="dxa"/>
            <w:tcBorders>
              <w:top w:val="nil"/>
              <w:left w:val="nil"/>
              <w:bottom w:val="nil"/>
              <w:right w:val="nil"/>
            </w:tcBorders>
            <w:shd w:val="clear" w:color="auto" w:fill="auto"/>
            <w:noWrap/>
            <w:vAlign w:val="bottom"/>
            <w:hideMark/>
          </w:tcPr>
          <w:p w14:paraId="03D38F5F"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81</w:t>
            </w:r>
          </w:p>
        </w:tc>
        <w:tc>
          <w:tcPr>
            <w:tcW w:w="1700" w:type="dxa"/>
            <w:tcBorders>
              <w:top w:val="nil"/>
              <w:left w:val="nil"/>
              <w:bottom w:val="nil"/>
              <w:right w:val="nil"/>
            </w:tcBorders>
            <w:shd w:val="clear" w:color="auto" w:fill="auto"/>
            <w:noWrap/>
            <w:vAlign w:val="bottom"/>
            <w:hideMark/>
          </w:tcPr>
          <w:p w14:paraId="662FE6C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673284.8663</w:t>
            </w:r>
          </w:p>
        </w:tc>
        <w:tc>
          <w:tcPr>
            <w:tcW w:w="1480" w:type="dxa"/>
            <w:tcBorders>
              <w:top w:val="nil"/>
              <w:left w:val="nil"/>
              <w:bottom w:val="nil"/>
              <w:right w:val="nil"/>
            </w:tcBorders>
            <w:shd w:val="clear" w:color="auto" w:fill="auto"/>
            <w:noWrap/>
            <w:vAlign w:val="bottom"/>
            <w:hideMark/>
          </w:tcPr>
          <w:p w14:paraId="56B66EF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939807.7859</w:t>
            </w:r>
          </w:p>
        </w:tc>
        <w:tc>
          <w:tcPr>
            <w:tcW w:w="1360" w:type="dxa"/>
            <w:tcBorders>
              <w:top w:val="nil"/>
              <w:left w:val="nil"/>
              <w:bottom w:val="nil"/>
              <w:right w:val="nil"/>
            </w:tcBorders>
            <w:shd w:val="clear" w:color="auto" w:fill="auto"/>
            <w:noWrap/>
            <w:vAlign w:val="bottom"/>
            <w:hideMark/>
          </w:tcPr>
          <w:p w14:paraId="2FCCA6F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287.065</w:t>
            </w:r>
          </w:p>
        </w:tc>
        <w:tc>
          <w:tcPr>
            <w:tcW w:w="960" w:type="dxa"/>
            <w:tcBorders>
              <w:top w:val="nil"/>
              <w:left w:val="nil"/>
              <w:bottom w:val="nil"/>
              <w:right w:val="nil"/>
            </w:tcBorders>
            <w:shd w:val="clear" w:color="auto" w:fill="auto"/>
            <w:noWrap/>
            <w:vAlign w:val="bottom"/>
            <w:hideMark/>
          </w:tcPr>
          <w:p w14:paraId="592D4CE2"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B3606AA" w14:textId="77777777" w:rsidTr="0051084C">
        <w:trPr>
          <w:trHeight w:val="300"/>
        </w:trPr>
        <w:tc>
          <w:tcPr>
            <w:tcW w:w="1260" w:type="dxa"/>
            <w:tcBorders>
              <w:top w:val="nil"/>
              <w:left w:val="nil"/>
              <w:bottom w:val="nil"/>
              <w:right w:val="nil"/>
            </w:tcBorders>
            <w:shd w:val="clear" w:color="auto" w:fill="auto"/>
            <w:noWrap/>
            <w:vAlign w:val="bottom"/>
            <w:hideMark/>
          </w:tcPr>
          <w:p w14:paraId="13B83975"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82</w:t>
            </w:r>
          </w:p>
        </w:tc>
        <w:tc>
          <w:tcPr>
            <w:tcW w:w="1700" w:type="dxa"/>
            <w:tcBorders>
              <w:top w:val="nil"/>
              <w:left w:val="nil"/>
              <w:bottom w:val="nil"/>
              <w:right w:val="nil"/>
            </w:tcBorders>
            <w:shd w:val="clear" w:color="auto" w:fill="auto"/>
            <w:noWrap/>
            <w:vAlign w:val="bottom"/>
            <w:hideMark/>
          </w:tcPr>
          <w:p w14:paraId="1D810AD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673360.1973</w:t>
            </w:r>
          </w:p>
        </w:tc>
        <w:tc>
          <w:tcPr>
            <w:tcW w:w="1480" w:type="dxa"/>
            <w:tcBorders>
              <w:top w:val="nil"/>
              <w:left w:val="nil"/>
              <w:bottom w:val="nil"/>
              <w:right w:val="nil"/>
            </w:tcBorders>
            <w:shd w:val="clear" w:color="auto" w:fill="auto"/>
            <w:noWrap/>
            <w:vAlign w:val="bottom"/>
            <w:hideMark/>
          </w:tcPr>
          <w:p w14:paraId="7A89523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939896.9251</w:t>
            </w:r>
          </w:p>
        </w:tc>
        <w:tc>
          <w:tcPr>
            <w:tcW w:w="1360" w:type="dxa"/>
            <w:tcBorders>
              <w:top w:val="nil"/>
              <w:left w:val="nil"/>
              <w:bottom w:val="nil"/>
              <w:right w:val="nil"/>
            </w:tcBorders>
            <w:shd w:val="clear" w:color="auto" w:fill="auto"/>
            <w:noWrap/>
            <w:vAlign w:val="bottom"/>
            <w:hideMark/>
          </w:tcPr>
          <w:p w14:paraId="0124C53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286.454</w:t>
            </w:r>
          </w:p>
        </w:tc>
        <w:tc>
          <w:tcPr>
            <w:tcW w:w="960" w:type="dxa"/>
            <w:tcBorders>
              <w:top w:val="nil"/>
              <w:left w:val="nil"/>
              <w:bottom w:val="nil"/>
              <w:right w:val="nil"/>
            </w:tcBorders>
            <w:shd w:val="clear" w:color="auto" w:fill="auto"/>
            <w:noWrap/>
            <w:vAlign w:val="bottom"/>
            <w:hideMark/>
          </w:tcPr>
          <w:p w14:paraId="7AAF1E9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369593C" w14:textId="77777777" w:rsidTr="0051084C">
        <w:trPr>
          <w:trHeight w:val="300"/>
        </w:trPr>
        <w:tc>
          <w:tcPr>
            <w:tcW w:w="1260" w:type="dxa"/>
            <w:tcBorders>
              <w:top w:val="nil"/>
              <w:left w:val="nil"/>
              <w:bottom w:val="nil"/>
              <w:right w:val="nil"/>
            </w:tcBorders>
            <w:shd w:val="clear" w:color="auto" w:fill="auto"/>
            <w:noWrap/>
            <w:vAlign w:val="bottom"/>
            <w:hideMark/>
          </w:tcPr>
          <w:p w14:paraId="52AA6B6B"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83</w:t>
            </w:r>
          </w:p>
        </w:tc>
        <w:tc>
          <w:tcPr>
            <w:tcW w:w="1700" w:type="dxa"/>
            <w:tcBorders>
              <w:top w:val="nil"/>
              <w:left w:val="nil"/>
              <w:bottom w:val="nil"/>
              <w:right w:val="nil"/>
            </w:tcBorders>
            <w:shd w:val="clear" w:color="auto" w:fill="auto"/>
            <w:noWrap/>
            <w:vAlign w:val="bottom"/>
            <w:hideMark/>
          </w:tcPr>
          <w:p w14:paraId="6EE7C28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673379.5924</w:t>
            </w:r>
          </w:p>
        </w:tc>
        <w:tc>
          <w:tcPr>
            <w:tcW w:w="1480" w:type="dxa"/>
            <w:tcBorders>
              <w:top w:val="nil"/>
              <w:left w:val="nil"/>
              <w:bottom w:val="nil"/>
              <w:right w:val="nil"/>
            </w:tcBorders>
            <w:shd w:val="clear" w:color="auto" w:fill="auto"/>
            <w:noWrap/>
            <w:vAlign w:val="bottom"/>
            <w:hideMark/>
          </w:tcPr>
          <w:p w14:paraId="4C1ED35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939906.2515</w:t>
            </w:r>
          </w:p>
        </w:tc>
        <w:tc>
          <w:tcPr>
            <w:tcW w:w="1360" w:type="dxa"/>
            <w:tcBorders>
              <w:top w:val="nil"/>
              <w:left w:val="nil"/>
              <w:bottom w:val="nil"/>
              <w:right w:val="nil"/>
            </w:tcBorders>
            <w:shd w:val="clear" w:color="auto" w:fill="auto"/>
            <w:noWrap/>
            <w:vAlign w:val="bottom"/>
            <w:hideMark/>
          </w:tcPr>
          <w:p w14:paraId="559F8FA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285.363</w:t>
            </w:r>
          </w:p>
        </w:tc>
        <w:tc>
          <w:tcPr>
            <w:tcW w:w="960" w:type="dxa"/>
            <w:tcBorders>
              <w:top w:val="nil"/>
              <w:left w:val="nil"/>
              <w:bottom w:val="nil"/>
              <w:right w:val="nil"/>
            </w:tcBorders>
            <w:shd w:val="clear" w:color="auto" w:fill="auto"/>
            <w:noWrap/>
            <w:vAlign w:val="bottom"/>
            <w:hideMark/>
          </w:tcPr>
          <w:p w14:paraId="65568641"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C361939" w14:textId="77777777" w:rsidTr="0051084C">
        <w:trPr>
          <w:trHeight w:val="300"/>
        </w:trPr>
        <w:tc>
          <w:tcPr>
            <w:tcW w:w="1260" w:type="dxa"/>
            <w:tcBorders>
              <w:top w:val="nil"/>
              <w:left w:val="nil"/>
              <w:bottom w:val="nil"/>
              <w:right w:val="nil"/>
            </w:tcBorders>
            <w:shd w:val="clear" w:color="auto" w:fill="auto"/>
            <w:noWrap/>
            <w:vAlign w:val="bottom"/>
            <w:hideMark/>
          </w:tcPr>
          <w:p w14:paraId="3B9122AC"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84</w:t>
            </w:r>
          </w:p>
        </w:tc>
        <w:tc>
          <w:tcPr>
            <w:tcW w:w="1700" w:type="dxa"/>
            <w:tcBorders>
              <w:top w:val="nil"/>
              <w:left w:val="nil"/>
              <w:bottom w:val="nil"/>
              <w:right w:val="nil"/>
            </w:tcBorders>
            <w:shd w:val="clear" w:color="auto" w:fill="auto"/>
            <w:noWrap/>
            <w:vAlign w:val="bottom"/>
            <w:hideMark/>
          </w:tcPr>
          <w:p w14:paraId="49EBEC1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673415.0684</w:t>
            </w:r>
          </w:p>
        </w:tc>
        <w:tc>
          <w:tcPr>
            <w:tcW w:w="1480" w:type="dxa"/>
            <w:tcBorders>
              <w:top w:val="nil"/>
              <w:left w:val="nil"/>
              <w:bottom w:val="nil"/>
              <w:right w:val="nil"/>
            </w:tcBorders>
            <w:shd w:val="clear" w:color="auto" w:fill="auto"/>
            <w:noWrap/>
            <w:vAlign w:val="bottom"/>
            <w:hideMark/>
          </w:tcPr>
          <w:p w14:paraId="7ACCEC6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939877.3203</w:t>
            </w:r>
          </w:p>
        </w:tc>
        <w:tc>
          <w:tcPr>
            <w:tcW w:w="1360" w:type="dxa"/>
            <w:tcBorders>
              <w:top w:val="nil"/>
              <w:left w:val="nil"/>
              <w:bottom w:val="nil"/>
              <w:right w:val="nil"/>
            </w:tcBorders>
            <w:shd w:val="clear" w:color="auto" w:fill="auto"/>
            <w:noWrap/>
            <w:vAlign w:val="bottom"/>
            <w:hideMark/>
          </w:tcPr>
          <w:p w14:paraId="2295C7D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285.558</w:t>
            </w:r>
          </w:p>
        </w:tc>
        <w:tc>
          <w:tcPr>
            <w:tcW w:w="960" w:type="dxa"/>
            <w:tcBorders>
              <w:top w:val="nil"/>
              <w:left w:val="nil"/>
              <w:bottom w:val="nil"/>
              <w:right w:val="nil"/>
            </w:tcBorders>
            <w:shd w:val="clear" w:color="auto" w:fill="auto"/>
            <w:noWrap/>
            <w:vAlign w:val="bottom"/>
            <w:hideMark/>
          </w:tcPr>
          <w:p w14:paraId="671F70C5"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4B67113" w14:textId="77777777" w:rsidTr="0051084C">
        <w:trPr>
          <w:trHeight w:val="300"/>
        </w:trPr>
        <w:tc>
          <w:tcPr>
            <w:tcW w:w="1260" w:type="dxa"/>
            <w:tcBorders>
              <w:top w:val="nil"/>
              <w:left w:val="nil"/>
              <w:bottom w:val="nil"/>
              <w:right w:val="nil"/>
            </w:tcBorders>
            <w:shd w:val="clear" w:color="auto" w:fill="auto"/>
            <w:noWrap/>
            <w:vAlign w:val="bottom"/>
            <w:hideMark/>
          </w:tcPr>
          <w:p w14:paraId="02726984"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85</w:t>
            </w:r>
          </w:p>
        </w:tc>
        <w:tc>
          <w:tcPr>
            <w:tcW w:w="1700" w:type="dxa"/>
            <w:tcBorders>
              <w:top w:val="nil"/>
              <w:left w:val="nil"/>
              <w:bottom w:val="nil"/>
              <w:right w:val="nil"/>
            </w:tcBorders>
            <w:shd w:val="clear" w:color="auto" w:fill="auto"/>
            <w:noWrap/>
            <w:vAlign w:val="bottom"/>
            <w:hideMark/>
          </w:tcPr>
          <w:p w14:paraId="7A469D3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673384.9695</w:t>
            </w:r>
          </w:p>
        </w:tc>
        <w:tc>
          <w:tcPr>
            <w:tcW w:w="1480" w:type="dxa"/>
            <w:tcBorders>
              <w:top w:val="nil"/>
              <w:left w:val="nil"/>
              <w:bottom w:val="nil"/>
              <w:right w:val="nil"/>
            </w:tcBorders>
            <w:shd w:val="clear" w:color="auto" w:fill="auto"/>
            <w:noWrap/>
            <w:vAlign w:val="bottom"/>
            <w:hideMark/>
          </w:tcPr>
          <w:p w14:paraId="0209D33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939776.993</w:t>
            </w:r>
          </w:p>
        </w:tc>
        <w:tc>
          <w:tcPr>
            <w:tcW w:w="1360" w:type="dxa"/>
            <w:tcBorders>
              <w:top w:val="nil"/>
              <w:left w:val="nil"/>
              <w:bottom w:val="nil"/>
              <w:right w:val="nil"/>
            </w:tcBorders>
            <w:shd w:val="clear" w:color="auto" w:fill="auto"/>
            <w:noWrap/>
            <w:vAlign w:val="bottom"/>
            <w:hideMark/>
          </w:tcPr>
          <w:p w14:paraId="4DF806F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285.683</w:t>
            </w:r>
          </w:p>
        </w:tc>
        <w:tc>
          <w:tcPr>
            <w:tcW w:w="960" w:type="dxa"/>
            <w:tcBorders>
              <w:top w:val="nil"/>
              <w:left w:val="nil"/>
              <w:bottom w:val="nil"/>
              <w:right w:val="nil"/>
            </w:tcBorders>
            <w:shd w:val="clear" w:color="auto" w:fill="auto"/>
            <w:noWrap/>
            <w:vAlign w:val="bottom"/>
            <w:hideMark/>
          </w:tcPr>
          <w:p w14:paraId="3F2F4D54"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CDD921E" w14:textId="77777777" w:rsidTr="0051084C">
        <w:trPr>
          <w:trHeight w:val="300"/>
        </w:trPr>
        <w:tc>
          <w:tcPr>
            <w:tcW w:w="1260" w:type="dxa"/>
            <w:tcBorders>
              <w:top w:val="nil"/>
              <w:left w:val="nil"/>
              <w:bottom w:val="nil"/>
              <w:right w:val="nil"/>
            </w:tcBorders>
            <w:shd w:val="clear" w:color="auto" w:fill="auto"/>
            <w:noWrap/>
            <w:vAlign w:val="bottom"/>
            <w:hideMark/>
          </w:tcPr>
          <w:p w14:paraId="361CAC69"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86</w:t>
            </w:r>
          </w:p>
        </w:tc>
        <w:tc>
          <w:tcPr>
            <w:tcW w:w="1700" w:type="dxa"/>
            <w:tcBorders>
              <w:top w:val="nil"/>
              <w:left w:val="nil"/>
              <w:bottom w:val="nil"/>
              <w:right w:val="nil"/>
            </w:tcBorders>
            <w:shd w:val="clear" w:color="auto" w:fill="auto"/>
            <w:noWrap/>
            <w:vAlign w:val="bottom"/>
            <w:hideMark/>
          </w:tcPr>
          <w:p w14:paraId="050F0F1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673370.35</w:t>
            </w:r>
          </w:p>
        </w:tc>
        <w:tc>
          <w:tcPr>
            <w:tcW w:w="1480" w:type="dxa"/>
            <w:tcBorders>
              <w:top w:val="nil"/>
              <w:left w:val="nil"/>
              <w:bottom w:val="nil"/>
              <w:right w:val="nil"/>
            </w:tcBorders>
            <w:shd w:val="clear" w:color="auto" w:fill="auto"/>
            <w:noWrap/>
            <w:vAlign w:val="bottom"/>
            <w:hideMark/>
          </w:tcPr>
          <w:p w14:paraId="2DC1A74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939740.6932</w:t>
            </w:r>
          </w:p>
        </w:tc>
        <w:tc>
          <w:tcPr>
            <w:tcW w:w="1360" w:type="dxa"/>
            <w:tcBorders>
              <w:top w:val="nil"/>
              <w:left w:val="nil"/>
              <w:bottom w:val="nil"/>
              <w:right w:val="nil"/>
            </w:tcBorders>
            <w:shd w:val="clear" w:color="auto" w:fill="auto"/>
            <w:noWrap/>
            <w:vAlign w:val="bottom"/>
            <w:hideMark/>
          </w:tcPr>
          <w:p w14:paraId="793A95F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289.914</w:t>
            </w:r>
          </w:p>
        </w:tc>
        <w:tc>
          <w:tcPr>
            <w:tcW w:w="960" w:type="dxa"/>
            <w:tcBorders>
              <w:top w:val="nil"/>
              <w:left w:val="nil"/>
              <w:bottom w:val="nil"/>
              <w:right w:val="nil"/>
            </w:tcBorders>
            <w:shd w:val="clear" w:color="auto" w:fill="auto"/>
            <w:noWrap/>
            <w:vAlign w:val="bottom"/>
            <w:hideMark/>
          </w:tcPr>
          <w:p w14:paraId="57993D9D"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1C6101D" w14:textId="77777777" w:rsidTr="0051084C">
        <w:trPr>
          <w:trHeight w:val="300"/>
        </w:trPr>
        <w:tc>
          <w:tcPr>
            <w:tcW w:w="1260" w:type="dxa"/>
            <w:tcBorders>
              <w:top w:val="nil"/>
              <w:left w:val="nil"/>
              <w:bottom w:val="nil"/>
              <w:right w:val="nil"/>
            </w:tcBorders>
            <w:shd w:val="clear" w:color="auto" w:fill="auto"/>
            <w:noWrap/>
            <w:vAlign w:val="bottom"/>
            <w:hideMark/>
          </w:tcPr>
          <w:p w14:paraId="4B3B59D2"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87</w:t>
            </w:r>
          </w:p>
        </w:tc>
        <w:tc>
          <w:tcPr>
            <w:tcW w:w="1700" w:type="dxa"/>
            <w:tcBorders>
              <w:top w:val="nil"/>
              <w:left w:val="nil"/>
              <w:bottom w:val="nil"/>
              <w:right w:val="nil"/>
            </w:tcBorders>
            <w:shd w:val="clear" w:color="auto" w:fill="auto"/>
            <w:noWrap/>
            <w:vAlign w:val="bottom"/>
            <w:hideMark/>
          </w:tcPr>
          <w:p w14:paraId="3EF1ADB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673365.9627</w:t>
            </w:r>
          </w:p>
        </w:tc>
        <w:tc>
          <w:tcPr>
            <w:tcW w:w="1480" w:type="dxa"/>
            <w:tcBorders>
              <w:top w:val="nil"/>
              <w:left w:val="nil"/>
              <w:bottom w:val="nil"/>
              <w:right w:val="nil"/>
            </w:tcBorders>
            <w:shd w:val="clear" w:color="auto" w:fill="auto"/>
            <w:noWrap/>
            <w:vAlign w:val="bottom"/>
            <w:hideMark/>
          </w:tcPr>
          <w:p w14:paraId="58A2634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939728.855</w:t>
            </w:r>
          </w:p>
        </w:tc>
        <w:tc>
          <w:tcPr>
            <w:tcW w:w="1360" w:type="dxa"/>
            <w:tcBorders>
              <w:top w:val="nil"/>
              <w:left w:val="nil"/>
              <w:bottom w:val="nil"/>
              <w:right w:val="nil"/>
            </w:tcBorders>
            <w:shd w:val="clear" w:color="auto" w:fill="auto"/>
            <w:noWrap/>
            <w:vAlign w:val="bottom"/>
            <w:hideMark/>
          </w:tcPr>
          <w:p w14:paraId="68C7892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290.9</w:t>
            </w:r>
          </w:p>
        </w:tc>
        <w:tc>
          <w:tcPr>
            <w:tcW w:w="960" w:type="dxa"/>
            <w:tcBorders>
              <w:top w:val="nil"/>
              <w:left w:val="nil"/>
              <w:bottom w:val="nil"/>
              <w:right w:val="nil"/>
            </w:tcBorders>
            <w:shd w:val="clear" w:color="auto" w:fill="auto"/>
            <w:noWrap/>
            <w:vAlign w:val="bottom"/>
            <w:hideMark/>
          </w:tcPr>
          <w:p w14:paraId="49E5D916"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EF0131D" w14:textId="77777777" w:rsidTr="0051084C">
        <w:trPr>
          <w:trHeight w:val="300"/>
        </w:trPr>
        <w:tc>
          <w:tcPr>
            <w:tcW w:w="1260" w:type="dxa"/>
            <w:tcBorders>
              <w:top w:val="nil"/>
              <w:left w:val="nil"/>
              <w:bottom w:val="nil"/>
              <w:right w:val="nil"/>
            </w:tcBorders>
            <w:shd w:val="clear" w:color="auto" w:fill="auto"/>
            <w:noWrap/>
            <w:vAlign w:val="bottom"/>
            <w:hideMark/>
          </w:tcPr>
          <w:p w14:paraId="7664EA52"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88</w:t>
            </w:r>
          </w:p>
        </w:tc>
        <w:tc>
          <w:tcPr>
            <w:tcW w:w="1700" w:type="dxa"/>
            <w:tcBorders>
              <w:top w:val="nil"/>
              <w:left w:val="nil"/>
              <w:bottom w:val="nil"/>
              <w:right w:val="nil"/>
            </w:tcBorders>
            <w:shd w:val="clear" w:color="auto" w:fill="auto"/>
            <w:noWrap/>
            <w:vAlign w:val="bottom"/>
            <w:hideMark/>
          </w:tcPr>
          <w:p w14:paraId="187E381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673360.3944</w:t>
            </w:r>
          </w:p>
        </w:tc>
        <w:tc>
          <w:tcPr>
            <w:tcW w:w="1480" w:type="dxa"/>
            <w:tcBorders>
              <w:top w:val="nil"/>
              <w:left w:val="nil"/>
              <w:bottom w:val="nil"/>
              <w:right w:val="nil"/>
            </w:tcBorders>
            <w:shd w:val="clear" w:color="auto" w:fill="auto"/>
            <w:noWrap/>
            <w:vAlign w:val="bottom"/>
            <w:hideMark/>
          </w:tcPr>
          <w:p w14:paraId="3D39836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939716.777</w:t>
            </w:r>
          </w:p>
        </w:tc>
        <w:tc>
          <w:tcPr>
            <w:tcW w:w="1360" w:type="dxa"/>
            <w:tcBorders>
              <w:top w:val="nil"/>
              <w:left w:val="nil"/>
              <w:bottom w:val="nil"/>
              <w:right w:val="nil"/>
            </w:tcBorders>
            <w:shd w:val="clear" w:color="auto" w:fill="auto"/>
            <w:noWrap/>
            <w:vAlign w:val="bottom"/>
            <w:hideMark/>
          </w:tcPr>
          <w:p w14:paraId="6273964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291.697</w:t>
            </w:r>
          </w:p>
        </w:tc>
        <w:tc>
          <w:tcPr>
            <w:tcW w:w="960" w:type="dxa"/>
            <w:tcBorders>
              <w:top w:val="nil"/>
              <w:left w:val="nil"/>
              <w:bottom w:val="nil"/>
              <w:right w:val="nil"/>
            </w:tcBorders>
            <w:shd w:val="clear" w:color="auto" w:fill="auto"/>
            <w:noWrap/>
            <w:vAlign w:val="bottom"/>
            <w:hideMark/>
          </w:tcPr>
          <w:p w14:paraId="07583B85"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22D2A9E" w14:textId="77777777" w:rsidTr="0051084C">
        <w:trPr>
          <w:trHeight w:val="300"/>
        </w:trPr>
        <w:tc>
          <w:tcPr>
            <w:tcW w:w="1260" w:type="dxa"/>
            <w:tcBorders>
              <w:top w:val="nil"/>
              <w:left w:val="nil"/>
              <w:bottom w:val="nil"/>
              <w:right w:val="nil"/>
            </w:tcBorders>
            <w:shd w:val="clear" w:color="auto" w:fill="auto"/>
            <w:noWrap/>
            <w:vAlign w:val="bottom"/>
            <w:hideMark/>
          </w:tcPr>
          <w:p w14:paraId="3B1A2969"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89</w:t>
            </w:r>
          </w:p>
        </w:tc>
        <w:tc>
          <w:tcPr>
            <w:tcW w:w="1700" w:type="dxa"/>
            <w:tcBorders>
              <w:top w:val="nil"/>
              <w:left w:val="nil"/>
              <w:bottom w:val="nil"/>
              <w:right w:val="nil"/>
            </w:tcBorders>
            <w:shd w:val="clear" w:color="auto" w:fill="auto"/>
            <w:noWrap/>
            <w:vAlign w:val="bottom"/>
            <w:hideMark/>
          </w:tcPr>
          <w:p w14:paraId="75B36DD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673347.5661</w:t>
            </w:r>
          </w:p>
        </w:tc>
        <w:tc>
          <w:tcPr>
            <w:tcW w:w="1480" w:type="dxa"/>
            <w:tcBorders>
              <w:top w:val="nil"/>
              <w:left w:val="nil"/>
              <w:bottom w:val="nil"/>
              <w:right w:val="nil"/>
            </w:tcBorders>
            <w:shd w:val="clear" w:color="auto" w:fill="auto"/>
            <w:noWrap/>
            <w:vAlign w:val="bottom"/>
            <w:hideMark/>
          </w:tcPr>
          <w:p w14:paraId="7F8ADDD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939690.5155</w:t>
            </w:r>
          </w:p>
        </w:tc>
        <w:tc>
          <w:tcPr>
            <w:tcW w:w="1360" w:type="dxa"/>
            <w:tcBorders>
              <w:top w:val="nil"/>
              <w:left w:val="nil"/>
              <w:bottom w:val="nil"/>
              <w:right w:val="nil"/>
            </w:tcBorders>
            <w:shd w:val="clear" w:color="auto" w:fill="auto"/>
            <w:noWrap/>
            <w:vAlign w:val="bottom"/>
            <w:hideMark/>
          </w:tcPr>
          <w:p w14:paraId="0D6DC5F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292.448</w:t>
            </w:r>
          </w:p>
        </w:tc>
        <w:tc>
          <w:tcPr>
            <w:tcW w:w="960" w:type="dxa"/>
            <w:tcBorders>
              <w:top w:val="nil"/>
              <w:left w:val="nil"/>
              <w:bottom w:val="nil"/>
              <w:right w:val="nil"/>
            </w:tcBorders>
            <w:shd w:val="clear" w:color="auto" w:fill="auto"/>
            <w:noWrap/>
            <w:vAlign w:val="bottom"/>
            <w:hideMark/>
          </w:tcPr>
          <w:p w14:paraId="474F8EFC"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1F0AAD8" w14:textId="77777777" w:rsidTr="0051084C">
        <w:trPr>
          <w:trHeight w:val="300"/>
        </w:trPr>
        <w:tc>
          <w:tcPr>
            <w:tcW w:w="1260" w:type="dxa"/>
            <w:tcBorders>
              <w:top w:val="nil"/>
              <w:left w:val="nil"/>
              <w:bottom w:val="nil"/>
              <w:right w:val="nil"/>
            </w:tcBorders>
            <w:shd w:val="clear" w:color="auto" w:fill="auto"/>
            <w:noWrap/>
            <w:vAlign w:val="bottom"/>
            <w:hideMark/>
          </w:tcPr>
          <w:p w14:paraId="29C8DDC5"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lastRenderedPageBreak/>
              <w:t>PT</w:t>
            </w:r>
            <w:r w:rsidRPr="00372FA4">
              <w:rPr>
                <w:rFonts w:ascii="Calibri" w:eastAsia="Times New Roman" w:hAnsi="Calibri" w:cs="Calibri"/>
                <w:color w:val="000000"/>
              </w:rPr>
              <w:t>90</w:t>
            </w:r>
          </w:p>
        </w:tc>
        <w:tc>
          <w:tcPr>
            <w:tcW w:w="1700" w:type="dxa"/>
            <w:tcBorders>
              <w:top w:val="nil"/>
              <w:left w:val="nil"/>
              <w:bottom w:val="nil"/>
              <w:right w:val="nil"/>
            </w:tcBorders>
            <w:shd w:val="clear" w:color="auto" w:fill="auto"/>
            <w:noWrap/>
            <w:vAlign w:val="bottom"/>
            <w:hideMark/>
          </w:tcPr>
          <w:p w14:paraId="19F0976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673267.3527</w:t>
            </w:r>
          </w:p>
        </w:tc>
        <w:tc>
          <w:tcPr>
            <w:tcW w:w="1480" w:type="dxa"/>
            <w:tcBorders>
              <w:top w:val="nil"/>
              <w:left w:val="nil"/>
              <w:bottom w:val="nil"/>
              <w:right w:val="nil"/>
            </w:tcBorders>
            <w:shd w:val="clear" w:color="auto" w:fill="auto"/>
            <w:noWrap/>
            <w:vAlign w:val="bottom"/>
            <w:hideMark/>
          </w:tcPr>
          <w:p w14:paraId="3DECECC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939567.245</w:t>
            </w:r>
          </w:p>
        </w:tc>
        <w:tc>
          <w:tcPr>
            <w:tcW w:w="1360" w:type="dxa"/>
            <w:tcBorders>
              <w:top w:val="nil"/>
              <w:left w:val="nil"/>
              <w:bottom w:val="nil"/>
              <w:right w:val="nil"/>
            </w:tcBorders>
            <w:shd w:val="clear" w:color="auto" w:fill="auto"/>
            <w:noWrap/>
            <w:vAlign w:val="bottom"/>
            <w:hideMark/>
          </w:tcPr>
          <w:p w14:paraId="4545A95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281.818</w:t>
            </w:r>
          </w:p>
        </w:tc>
        <w:tc>
          <w:tcPr>
            <w:tcW w:w="960" w:type="dxa"/>
            <w:tcBorders>
              <w:top w:val="nil"/>
              <w:left w:val="nil"/>
              <w:bottom w:val="nil"/>
              <w:right w:val="nil"/>
            </w:tcBorders>
            <w:shd w:val="clear" w:color="auto" w:fill="auto"/>
            <w:noWrap/>
            <w:vAlign w:val="bottom"/>
            <w:hideMark/>
          </w:tcPr>
          <w:p w14:paraId="1C7EA79B"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1B192FD" w14:textId="77777777" w:rsidTr="0051084C">
        <w:trPr>
          <w:trHeight w:val="300"/>
        </w:trPr>
        <w:tc>
          <w:tcPr>
            <w:tcW w:w="1260" w:type="dxa"/>
            <w:tcBorders>
              <w:top w:val="nil"/>
              <w:left w:val="nil"/>
              <w:bottom w:val="nil"/>
              <w:right w:val="nil"/>
            </w:tcBorders>
            <w:shd w:val="clear" w:color="auto" w:fill="auto"/>
            <w:noWrap/>
            <w:vAlign w:val="bottom"/>
            <w:hideMark/>
          </w:tcPr>
          <w:p w14:paraId="48D6E986"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91</w:t>
            </w:r>
          </w:p>
        </w:tc>
        <w:tc>
          <w:tcPr>
            <w:tcW w:w="1700" w:type="dxa"/>
            <w:tcBorders>
              <w:top w:val="nil"/>
              <w:left w:val="nil"/>
              <w:bottom w:val="nil"/>
              <w:right w:val="nil"/>
            </w:tcBorders>
            <w:shd w:val="clear" w:color="auto" w:fill="auto"/>
            <w:noWrap/>
            <w:vAlign w:val="bottom"/>
            <w:hideMark/>
          </w:tcPr>
          <w:p w14:paraId="77C9975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673249.8414</w:t>
            </w:r>
          </w:p>
        </w:tc>
        <w:tc>
          <w:tcPr>
            <w:tcW w:w="1480" w:type="dxa"/>
            <w:tcBorders>
              <w:top w:val="nil"/>
              <w:left w:val="nil"/>
              <w:bottom w:val="nil"/>
              <w:right w:val="nil"/>
            </w:tcBorders>
            <w:shd w:val="clear" w:color="auto" w:fill="auto"/>
            <w:noWrap/>
            <w:vAlign w:val="bottom"/>
            <w:hideMark/>
          </w:tcPr>
          <w:p w14:paraId="0BBFC06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939761.4528</w:t>
            </w:r>
          </w:p>
        </w:tc>
        <w:tc>
          <w:tcPr>
            <w:tcW w:w="1360" w:type="dxa"/>
            <w:tcBorders>
              <w:top w:val="nil"/>
              <w:left w:val="nil"/>
              <w:bottom w:val="nil"/>
              <w:right w:val="nil"/>
            </w:tcBorders>
            <w:shd w:val="clear" w:color="auto" w:fill="auto"/>
            <w:noWrap/>
            <w:vAlign w:val="bottom"/>
            <w:hideMark/>
          </w:tcPr>
          <w:p w14:paraId="5644A9C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287.673</w:t>
            </w:r>
          </w:p>
        </w:tc>
        <w:tc>
          <w:tcPr>
            <w:tcW w:w="960" w:type="dxa"/>
            <w:tcBorders>
              <w:top w:val="nil"/>
              <w:left w:val="nil"/>
              <w:bottom w:val="nil"/>
              <w:right w:val="nil"/>
            </w:tcBorders>
            <w:shd w:val="clear" w:color="auto" w:fill="auto"/>
            <w:noWrap/>
            <w:vAlign w:val="bottom"/>
            <w:hideMark/>
          </w:tcPr>
          <w:p w14:paraId="2332DF69"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4295B3C" w14:textId="77777777" w:rsidTr="0051084C">
        <w:trPr>
          <w:trHeight w:val="300"/>
        </w:trPr>
        <w:tc>
          <w:tcPr>
            <w:tcW w:w="1260" w:type="dxa"/>
            <w:tcBorders>
              <w:top w:val="nil"/>
              <w:left w:val="nil"/>
              <w:bottom w:val="nil"/>
              <w:right w:val="nil"/>
            </w:tcBorders>
            <w:shd w:val="clear" w:color="auto" w:fill="auto"/>
            <w:noWrap/>
            <w:vAlign w:val="bottom"/>
            <w:hideMark/>
          </w:tcPr>
          <w:p w14:paraId="4460D791"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92</w:t>
            </w:r>
          </w:p>
        </w:tc>
        <w:tc>
          <w:tcPr>
            <w:tcW w:w="1700" w:type="dxa"/>
            <w:tcBorders>
              <w:top w:val="nil"/>
              <w:left w:val="nil"/>
              <w:bottom w:val="nil"/>
              <w:right w:val="nil"/>
            </w:tcBorders>
            <w:shd w:val="clear" w:color="auto" w:fill="auto"/>
            <w:noWrap/>
            <w:vAlign w:val="bottom"/>
            <w:hideMark/>
          </w:tcPr>
          <w:p w14:paraId="523A9FA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673253.5943</w:t>
            </w:r>
          </w:p>
        </w:tc>
        <w:tc>
          <w:tcPr>
            <w:tcW w:w="1480" w:type="dxa"/>
            <w:tcBorders>
              <w:top w:val="nil"/>
              <w:left w:val="nil"/>
              <w:bottom w:val="nil"/>
              <w:right w:val="nil"/>
            </w:tcBorders>
            <w:shd w:val="clear" w:color="auto" w:fill="auto"/>
            <w:noWrap/>
            <w:vAlign w:val="bottom"/>
            <w:hideMark/>
          </w:tcPr>
          <w:p w14:paraId="2E0AC80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939769.0759</w:t>
            </w:r>
          </w:p>
        </w:tc>
        <w:tc>
          <w:tcPr>
            <w:tcW w:w="1360" w:type="dxa"/>
            <w:tcBorders>
              <w:top w:val="nil"/>
              <w:left w:val="nil"/>
              <w:bottom w:val="nil"/>
              <w:right w:val="nil"/>
            </w:tcBorders>
            <w:shd w:val="clear" w:color="auto" w:fill="auto"/>
            <w:noWrap/>
            <w:vAlign w:val="bottom"/>
            <w:hideMark/>
          </w:tcPr>
          <w:p w14:paraId="6EA91EB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287.673</w:t>
            </w:r>
          </w:p>
        </w:tc>
        <w:tc>
          <w:tcPr>
            <w:tcW w:w="960" w:type="dxa"/>
            <w:tcBorders>
              <w:top w:val="nil"/>
              <w:left w:val="nil"/>
              <w:bottom w:val="nil"/>
              <w:right w:val="nil"/>
            </w:tcBorders>
            <w:shd w:val="clear" w:color="auto" w:fill="auto"/>
            <w:noWrap/>
            <w:vAlign w:val="bottom"/>
            <w:hideMark/>
          </w:tcPr>
          <w:p w14:paraId="690B5E31"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7BD9D5B" w14:textId="77777777" w:rsidTr="0051084C">
        <w:trPr>
          <w:trHeight w:val="300"/>
        </w:trPr>
        <w:tc>
          <w:tcPr>
            <w:tcW w:w="1260" w:type="dxa"/>
            <w:tcBorders>
              <w:top w:val="nil"/>
              <w:left w:val="nil"/>
              <w:bottom w:val="nil"/>
              <w:right w:val="nil"/>
            </w:tcBorders>
            <w:shd w:val="clear" w:color="auto" w:fill="auto"/>
            <w:noWrap/>
            <w:vAlign w:val="bottom"/>
            <w:hideMark/>
          </w:tcPr>
          <w:p w14:paraId="719DFA0A"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93</w:t>
            </w:r>
          </w:p>
        </w:tc>
        <w:tc>
          <w:tcPr>
            <w:tcW w:w="1700" w:type="dxa"/>
            <w:tcBorders>
              <w:top w:val="nil"/>
              <w:left w:val="nil"/>
              <w:bottom w:val="nil"/>
              <w:right w:val="nil"/>
            </w:tcBorders>
            <w:shd w:val="clear" w:color="auto" w:fill="auto"/>
            <w:noWrap/>
            <w:vAlign w:val="bottom"/>
            <w:hideMark/>
          </w:tcPr>
          <w:p w14:paraId="548E4B8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673289.4358</w:t>
            </w:r>
          </w:p>
        </w:tc>
        <w:tc>
          <w:tcPr>
            <w:tcW w:w="1480" w:type="dxa"/>
            <w:tcBorders>
              <w:top w:val="nil"/>
              <w:left w:val="nil"/>
              <w:bottom w:val="nil"/>
              <w:right w:val="nil"/>
            </w:tcBorders>
            <w:shd w:val="clear" w:color="auto" w:fill="auto"/>
            <w:noWrap/>
            <w:vAlign w:val="bottom"/>
            <w:hideMark/>
          </w:tcPr>
          <w:p w14:paraId="71F4DB5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939837.6854</w:t>
            </w:r>
          </w:p>
        </w:tc>
        <w:tc>
          <w:tcPr>
            <w:tcW w:w="1360" w:type="dxa"/>
            <w:tcBorders>
              <w:top w:val="nil"/>
              <w:left w:val="nil"/>
              <w:bottom w:val="nil"/>
              <w:right w:val="nil"/>
            </w:tcBorders>
            <w:shd w:val="clear" w:color="auto" w:fill="auto"/>
            <w:noWrap/>
            <w:vAlign w:val="bottom"/>
            <w:hideMark/>
          </w:tcPr>
          <w:p w14:paraId="598FECF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285.923</w:t>
            </w:r>
          </w:p>
        </w:tc>
        <w:tc>
          <w:tcPr>
            <w:tcW w:w="960" w:type="dxa"/>
            <w:tcBorders>
              <w:top w:val="nil"/>
              <w:left w:val="nil"/>
              <w:bottom w:val="nil"/>
              <w:right w:val="nil"/>
            </w:tcBorders>
            <w:shd w:val="clear" w:color="auto" w:fill="auto"/>
            <w:noWrap/>
            <w:vAlign w:val="bottom"/>
            <w:hideMark/>
          </w:tcPr>
          <w:p w14:paraId="01821DCB"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445559D" w14:textId="77777777" w:rsidTr="0051084C">
        <w:trPr>
          <w:trHeight w:val="300"/>
        </w:trPr>
        <w:tc>
          <w:tcPr>
            <w:tcW w:w="1260" w:type="dxa"/>
            <w:tcBorders>
              <w:top w:val="nil"/>
              <w:left w:val="nil"/>
              <w:bottom w:val="nil"/>
              <w:right w:val="nil"/>
            </w:tcBorders>
            <w:shd w:val="clear" w:color="auto" w:fill="auto"/>
            <w:noWrap/>
            <w:vAlign w:val="bottom"/>
            <w:hideMark/>
          </w:tcPr>
          <w:p w14:paraId="404A9722"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94</w:t>
            </w:r>
          </w:p>
        </w:tc>
        <w:tc>
          <w:tcPr>
            <w:tcW w:w="1700" w:type="dxa"/>
            <w:tcBorders>
              <w:top w:val="nil"/>
              <w:left w:val="nil"/>
              <w:bottom w:val="nil"/>
              <w:right w:val="nil"/>
            </w:tcBorders>
            <w:shd w:val="clear" w:color="auto" w:fill="auto"/>
            <w:noWrap/>
            <w:vAlign w:val="bottom"/>
            <w:hideMark/>
          </w:tcPr>
          <w:p w14:paraId="0894C81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673359.1224</w:t>
            </w:r>
          </w:p>
        </w:tc>
        <w:tc>
          <w:tcPr>
            <w:tcW w:w="1480" w:type="dxa"/>
            <w:tcBorders>
              <w:top w:val="nil"/>
              <w:left w:val="nil"/>
              <w:bottom w:val="nil"/>
              <w:right w:val="nil"/>
            </w:tcBorders>
            <w:shd w:val="clear" w:color="auto" w:fill="auto"/>
            <w:noWrap/>
            <w:vAlign w:val="bottom"/>
            <w:hideMark/>
          </w:tcPr>
          <w:p w14:paraId="4ECD2B4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939907.0166</w:t>
            </w:r>
          </w:p>
        </w:tc>
        <w:tc>
          <w:tcPr>
            <w:tcW w:w="1360" w:type="dxa"/>
            <w:tcBorders>
              <w:top w:val="nil"/>
              <w:left w:val="nil"/>
              <w:bottom w:val="nil"/>
              <w:right w:val="nil"/>
            </w:tcBorders>
            <w:shd w:val="clear" w:color="auto" w:fill="auto"/>
            <w:noWrap/>
            <w:vAlign w:val="bottom"/>
            <w:hideMark/>
          </w:tcPr>
          <w:p w14:paraId="3001B4C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286.683</w:t>
            </w:r>
          </w:p>
        </w:tc>
        <w:tc>
          <w:tcPr>
            <w:tcW w:w="960" w:type="dxa"/>
            <w:tcBorders>
              <w:top w:val="nil"/>
              <w:left w:val="nil"/>
              <w:bottom w:val="nil"/>
              <w:right w:val="nil"/>
            </w:tcBorders>
            <w:shd w:val="clear" w:color="auto" w:fill="auto"/>
            <w:noWrap/>
            <w:vAlign w:val="bottom"/>
            <w:hideMark/>
          </w:tcPr>
          <w:p w14:paraId="4C8137C5"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2E83264" w14:textId="77777777" w:rsidTr="0051084C">
        <w:trPr>
          <w:trHeight w:val="300"/>
        </w:trPr>
        <w:tc>
          <w:tcPr>
            <w:tcW w:w="1260" w:type="dxa"/>
            <w:tcBorders>
              <w:top w:val="nil"/>
              <w:left w:val="nil"/>
              <w:bottom w:val="nil"/>
              <w:right w:val="nil"/>
            </w:tcBorders>
            <w:shd w:val="clear" w:color="auto" w:fill="auto"/>
            <w:noWrap/>
            <w:vAlign w:val="bottom"/>
            <w:hideMark/>
          </w:tcPr>
          <w:p w14:paraId="42F221BB"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95</w:t>
            </w:r>
          </w:p>
        </w:tc>
        <w:tc>
          <w:tcPr>
            <w:tcW w:w="1700" w:type="dxa"/>
            <w:tcBorders>
              <w:top w:val="nil"/>
              <w:left w:val="nil"/>
              <w:bottom w:val="nil"/>
              <w:right w:val="nil"/>
            </w:tcBorders>
            <w:shd w:val="clear" w:color="auto" w:fill="auto"/>
            <w:noWrap/>
            <w:vAlign w:val="bottom"/>
            <w:hideMark/>
          </w:tcPr>
          <w:p w14:paraId="5E04D78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673309.0537</w:t>
            </w:r>
          </w:p>
        </w:tc>
        <w:tc>
          <w:tcPr>
            <w:tcW w:w="1480" w:type="dxa"/>
            <w:tcBorders>
              <w:top w:val="nil"/>
              <w:left w:val="nil"/>
              <w:bottom w:val="nil"/>
              <w:right w:val="nil"/>
            </w:tcBorders>
            <w:shd w:val="clear" w:color="auto" w:fill="auto"/>
            <w:noWrap/>
            <w:vAlign w:val="bottom"/>
            <w:hideMark/>
          </w:tcPr>
          <w:p w14:paraId="7ACD32A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939718.1688</w:t>
            </w:r>
          </w:p>
        </w:tc>
        <w:tc>
          <w:tcPr>
            <w:tcW w:w="1360" w:type="dxa"/>
            <w:tcBorders>
              <w:top w:val="nil"/>
              <w:left w:val="nil"/>
              <w:bottom w:val="nil"/>
              <w:right w:val="nil"/>
            </w:tcBorders>
            <w:shd w:val="clear" w:color="auto" w:fill="auto"/>
            <w:noWrap/>
            <w:vAlign w:val="bottom"/>
            <w:hideMark/>
          </w:tcPr>
          <w:p w14:paraId="2D1D1DF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290.864</w:t>
            </w:r>
          </w:p>
        </w:tc>
        <w:tc>
          <w:tcPr>
            <w:tcW w:w="960" w:type="dxa"/>
            <w:tcBorders>
              <w:top w:val="nil"/>
              <w:left w:val="nil"/>
              <w:bottom w:val="nil"/>
              <w:right w:val="nil"/>
            </w:tcBorders>
            <w:shd w:val="clear" w:color="auto" w:fill="auto"/>
            <w:noWrap/>
            <w:vAlign w:val="bottom"/>
            <w:hideMark/>
          </w:tcPr>
          <w:p w14:paraId="51144D59"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CC7208B" w14:textId="77777777" w:rsidTr="0051084C">
        <w:trPr>
          <w:trHeight w:val="300"/>
        </w:trPr>
        <w:tc>
          <w:tcPr>
            <w:tcW w:w="1260" w:type="dxa"/>
            <w:tcBorders>
              <w:top w:val="nil"/>
              <w:left w:val="nil"/>
              <w:bottom w:val="nil"/>
              <w:right w:val="nil"/>
            </w:tcBorders>
            <w:shd w:val="clear" w:color="auto" w:fill="auto"/>
            <w:noWrap/>
            <w:vAlign w:val="bottom"/>
            <w:hideMark/>
          </w:tcPr>
          <w:p w14:paraId="70E1DEBF"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96</w:t>
            </w:r>
          </w:p>
        </w:tc>
        <w:tc>
          <w:tcPr>
            <w:tcW w:w="1700" w:type="dxa"/>
            <w:tcBorders>
              <w:top w:val="nil"/>
              <w:left w:val="nil"/>
              <w:bottom w:val="nil"/>
              <w:right w:val="nil"/>
            </w:tcBorders>
            <w:shd w:val="clear" w:color="auto" w:fill="auto"/>
            <w:noWrap/>
            <w:vAlign w:val="bottom"/>
            <w:hideMark/>
          </w:tcPr>
          <w:p w14:paraId="242B3CF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673386.4728</w:t>
            </w:r>
          </w:p>
        </w:tc>
        <w:tc>
          <w:tcPr>
            <w:tcW w:w="1480" w:type="dxa"/>
            <w:tcBorders>
              <w:top w:val="nil"/>
              <w:left w:val="nil"/>
              <w:bottom w:val="nil"/>
              <w:right w:val="nil"/>
            </w:tcBorders>
            <w:shd w:val="clear" w:color="auto" w:fill="auto"/>
            <w:noWrap/>
            <w:vAlign w:val="bottom"/>
            <w:hideMark/>
          </w:tcPr>
          <w:p w14:paraId="29CEF26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939846.5499</w:t>
            </w:r>
          </w:p>
        </w:tc>
        <w:tc>
          <w:tcPr>
            <w:tcW w:w="1360" w:type="dxa"/>
            <w:tcBorders>
              <w:top w:val="nil"/>
              <w:left w:val="nil"/>
              <w:bottom w:val="nil"/>
              <w:right w:val="nil"/>
            </w:tcBorders>
            <w:shd w:val="clear" w:color="auto" w:fill="auto"/>
            <w:noWrap/>
            <w:vAlign w:val="bottom"/>
            <w:hideMark/>
          </w:tcPr>
          <w:p w14:paraId="03361A0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284.751</w:t>
            </w:r>
          </w:p>
        </w:tc>
        <w:tc>
          <w:tcPr>
            <w:tcW w:w="960" w:type="dxa"/>
            <w:tcBorders>
              <w:top w:val="nil"/>
              <w:left w:val="nil"/>
              <w:bottom w:val="nil"/>
              <w:right w:val="nil"/>
            </w:tcBorders>
            <w:shd w:val="clear" w:color="auto" w:fill="auto"/>
            <w:noWrap/>
            <w:vAlign w:val="bottom"/>
            <w:hideMark/>
          </w:tcPr>
          <w:p w14:paraId="4D90883B"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EAA6B57" w14:textId="77777777" w:rsidTr="0051084C">
        <w:trPr>
          <w:trHeight w:val="300"/>
        </w:trPr>
        <w:tc>
          <w:tcPr>
            <w:tcW w:w="1260" w:type="dxa"/>
            <w:tcBorders>
              <w:top w:val="nil"/>
              <w:left w:val="nil"/>
              <w:bottom w:val="nil"/>
              <w:right w:val="nil"/>
            </w:tcBorders>
            <w:shd w:val="clear" w:color="auto" w:fill="auto"/>
            <w:noWrap/>
            <w:vAlign w:val="bottom"/>
            <w:hideMark/>
          </w:tcPr>
          <w:p w14:paraId="3E384E8F"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97</w:t>
            </w:r>
          </w:p>
        </w:tc>
        <w:tc>
          <w:tcPr>
            <w:tcW w:w="1700" w:type="dxa"/>
            <w:tcBorders>
              <w:top w:val="nil"/>
              <w:left w:val="nil"/>
              <w:bottom w:val="nil"/>
              <w:right w:val="nil"/>
            </w:tcBorders>
            <w:shd w:val="clear" w:color="auto" w:fill="auto"/>
            <w:noWrap/>
            <w:vAlign w:val="bottom"/>
            <w:hideMark/>
          </w:tcPr>
          <w:p w14:paraId="112AAA8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673381.1222</w:t>
            </w:r>
          </w:p>
        </w:tc>
        <w:tc>
          <w:tcPr>
            <w:tcW w:w="1480" w:type="dxa"/>
            <w:tcBorders>
              <w:top w:val="nil"/>
              <w:left w:val="nil"/>
              <w:bottom w:val="nil"/>
              <w:right w:val="nil"/>
            </w:tcBorders>
            <w:shd w:val="clear" w:color="auto" w:fill="auto"/>
            <w:noWrap/>
            <w:vAlign w:val="bottom"/>
            <w:hideMark/>
          </w:tcPr>
          <w:p w14:paraId="2CDCCA1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939847.9086</w:t>
            </w:r>
          </w:p>
        </w:tc>
        <w:tc>
          <w:tcPr>
            <w:tcW w:w="1360" w:type="dxa"/>
            <w:tcBorders>
              <w:top w:val="nil"/>
              <w:left w:val="nil"/>
              <w:bottom w:val="nil"/>
              <w:right w:val="nil"/>
            </w:tcBorders>
            <w:shd w:val="clear" w:color="auto" w:fill="auto"/>
            <w:noWrap/>
            <w:vAlign w:val="bottom"/>
            <w:hideMark/>
          </w:tcPr>
          <w:p w14:paraId="2D40E3E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284.798</w:t>
            </w:r>
          </w:p>
        </w:tc>
        <w:tc>
          <w:tcPr>
            <w:tcW w:w="960" w:type="dxa"/>
            <w:tcBorders>
              <w:top w:val="nil"/>
              <w:left w:val="nil"/>
              <w:bottom w:val="nil"/>
              <w:right w:val="nil"/>
            </w:tcBorders>
            <w:shd w:val="clear" w:color="auto" w:fill="auto"/>
            <w:noWrap/>
            <w:vAlign w:val="bottom"/>
            <w:hideMark/>
          </w:tcPr>
          <w:p w14:paraId="2D736304"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8EDE73B" w14:textId="77777777" w:rsidTr="0051084C">
        <w:trPr>
          <w:trHeight w:val="300"/>
        </w:trPr>
        <w:tc>
          <w:tcPr>
            <w:tcW w:w="1260" w:type="dxa"/>
            <w:tcBorders>
              <w:top w:val="nil"/>
              <w:left w:val="nil"/>
              <w:bottom w:val="nil"/>
              <w:right w:val="nil"/>
            </w:tcBorders>
            <w:shd w:val="clear" w:color="auto" w:fill="auto"/>
            <w:noWrap/>
            <w:vAlign w:val="bottom"/>
            <w:hideMark/>
          </w:tcPr>
          <w:p w14:paraId="2AE4CF1C"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98</w:t>
            </w:r>
          </w:p>
        </w:tc>
        <w:tc>
          <w:tcPr>
            <w:tcW w:w="1700" w:type="dxa"/>
            <w:tcBorders>
              <w:top w:val="nil"/>
              <w:left w:val="nil"/>
              <w:bottom w:val="nil"/>
              <w:right w:val="nil"/>
            </w:tcBorders>
            <w:shd w:val="clear" w:color="auto" w:fill="auto"/>
            <w:noWrap/>
            <w:vAlign w:val="bottom"/>
            <w:hideMark/>
          </w:tcPr>
          <w:p w14:paraId="26EA2B3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673311.7239</w:t>
            </w:r>
          </w:p>
        </w:tc>
        <w:tc>
          <w:tcPr>
            <w:tcW w:w="1480" w:type="dxa"/>
            <w:tcBorders>
              <w:top w:val="nil"/>
              <w:left w:val="nil"/>
              <w:bottom w:val="nil"/>
              <w:right w:val="nil"/>
            </w:tcBorders>
            <w:shd w:val="clear" w:color="auto" w:fill="auto"/>
            <w:noWrap/>
            <w:vAlign w:val="bottom"/>
            <w:hideMark/>
          </w:tcPr>
          <w:p w14:paraId="008949E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939810.1819</w:t>
            </w:r>
          </w:p>
        </w:tc>
        <w:tc>
          <w:tcPr>
            <w:tcW w:w="1360" w:type="dxa"/>
            <w:tcBorders>
              <w:top w:val="nil"/>
              <w:left w:val="nil"/>
              <w:bottom w:val="nil"/>
              <w:right w:val="nil"/>
            </w:tcBorders>
            <w:shd w:val="clear" w:color="auto" w:fill="auto"/>
            <w:noWrap/>
            <w:vAlign w:val="bottom"/>
            <w:hideMark/>
          </w:tcPr>
          <w:p w14:paraId="2DE50A1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287.49</w:t>
            </w:r>
          </w:p>
        </w:tc>
        <w:tc>
          <w:tcPr>
            <w:tcW w:w="960" w:type="dxa"/>
            <w:tcBorders>
              <w:top w:val="nil"/>
              <w:left w:val="nil"/>
              <w:bottom w:val="nil"/>
              <w:right w:val="nil"/>
            </w:tcBorders>
            <w:shd w:val="clear" w:color="auto" w:fill="auto"/>
            <w:noWrap/>
            <w:vAlign w:val="bottom"/>
            <w:hideMark/>
          </w:tcPr>
          <w:p w14:paraId="46C11921"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CC13A58" w14:textId="77777777" w:rsidTr="0051084C">
        <w:trPr>
          <w:trHeight w:val="300"/>
        </w:trPr>
        <w:tc>
          <w:tcPr>
            <w:tcW w:w="1260" w:type="dxa"/>
            <w:tcBorders>
              <w:top w:val="nil"/>
              <w:left w:val="nil"/>
              <w:bottom w:val="nil"/>
              <w:right w:val="nil"/>
            </w:tcBorders>
            <w:shd w:val="clear" w:color="auto" w:fill="auto"/>
            <w:noWrap/>
            <w:vAlign w:val="bottom"/>
            <w:hideMark/>
          </w:tcPr>
          <w:p w14:paraId="59CCBBAB"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99</w:t>
            </w:r>
          </w:p>
        </w:tc>
        <w:tc>
          <w:tcPr>
            <w:tcW w:w="1700" w:type="dxa"/>
            <w:tcBorders>
              <w:top w:val="nil"/>
              <w:left w:val="nil"/>
              <w:bottom w:val="nil"/>
              <w:right w:val="nil"/>
            </w:tcBorders>
            <w:shd w:val="clear" w:color="auto" w:fill="auto"/>
            <w:noWrap/>
            <w:vAlign w:val="bottom"/>
            <w:hideMark/>
          </w:tcPr>
          <w:p w14:paraId="1E48651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673214.1183</w:t>
            </w:r>
          </w:p>
        </w:tc>
        <w:tc>
          <w:tcPr>
            <w:tcW w:w="1480" w:type="dxa"/>
            <w:tcBorders>
              <w:top w:val="nil"/>
              <w:left w:val="nil"/>
              <w:bottom w:val="nil"/>
              <w:right w:val="nil"/>
            </w:tcBorders>
            <w:shd w:val="clear" w:color="auto" w:fill="auto"/>
            <w:noWrap/>
            <w:vAlign w:val="bottom"/>
            <w:hideMark/>
          </w:tcPr>
          <w:p w14:paraId="5A59FDC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939753.5767</w:t>
            </w:r>
          </w:p>
        </w:tc>
        <w:tc>
          <w:tcPr>
            <w:tcW w:w="1360" w:type="dxa"/>
            <w:tcBorders>
              <w:top w:val="nil"/>
              <w:left w:val="nil"/>
              <w:bottom w:val="nil"/>
              <w:right w:val="nil"/>
            </w:tcBorders>
            <w:shd w:val="clear" w:color="auto" w:fill="auto"/>
            <w:noWrap/>
            <w:vAlign w:val="bottom"/>
            <w:hideMark/>
          </w:tcPr>
          <w:p w14:paraId="496911B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285.594</w:t>
            </w:r>
          </w:p>
        </w:tc>
        <w:tc>
          <w:tcPr>
            <w:tcW w:w="960" w:type="dxa"/>
            <w:tcBorders>
              <w:top w:val="nil"/>
              <w:left w:val="nil"/>
              <w:bottom w:val="nil"/>
              <w:right w:val="nil"/>
            </w:tcBorders>
            <w:shd w:val="clear" w:color="auto" w:fill="auto"/>
            <w:noWrap/>
            <w:vAlign w:val="bottom"/>
            <w:hideMark/>
          </w:tcPr>
          <w:p w14:paraId="5ED92DDC"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999C56B" w14:textId="77777777" w:rsidTr="0051084C">
        <w:trPr>
          <w:trHeight w:val="300"/>
        </w:trPr>
        <w:tc>
          <w:tcPr>
            <w:tcW w:w="1260" w:type="dxa"/>
            <w:tcBorders>
              <w:top w:val="nil"/>
              <w:left w:val="nil"/>
              <w:bottom w:val="nil"/>
              <w:right w:val="nil"/>
            </w:tcBorders>
            <w:shd w:val="clear" w:color="auto" w:fill="auto"/>
            <w:noWrap/>
            <w:vAlign w:val="bottom"/>
            <w:hideMark/>
          </w:tcPr>
          <w:p w14:paraId="2BE8319D"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100</w:t>
            </w:r>
          </w:p>
        </w:tc>
        <w:tc>
          <w:tcPr>
            <w:tcW w:w="1700" w:type="dxa"/>
            <w:tcBorders>
              <w:top w:val="nil"/>
              <w:left w:val="nil"/>
              <w:bottom w:val="nil"/>
              <w:right w:val="nil"/>
            </w:tcBorders>
            <w:shd w:val="clear" w:color="auto" w:fill="auto"/>
            <w:noWrap/>
            <w:vAlign w:val="bottom"/>
            <w:hideMark/>
          </w:tcPr>
          <w:p w14:paraId="05C4203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673151.1501</w:t>
            </w:r>
          </w:p>
        </w:tc>
        <w:tc>
          <w:tcPr>
            <w:tcW w:w="1480" w:type="dxa"/>
            <w:tcBorders>
              <w:top w:val="nil"/>
              <w:left w:val="nil"/>
              <w:bottom w:val="nil"/>
              <w:right w:val="nil"/>
            </w:tcBorders>
            <w:shd w:val="clear" w:color="auto" w:fill="auto"/>
            <w:noWrap/>
            <w:vAlign w:val="bottom"/>
            <w:hideMark/>
          </w:tcPr>
          <w:p w14:paraId="5015939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939668.0286</w:t>
            </w:r>
          </w:p>
        </w:tc>
        <w:tc>
          <w:tcPr>
            <w:tcW w:w="1360" w:type="dxa"/>
            <w:tcBorders>
              <w:top w:val="nil"/>
              <w:left w:val="nil"/>
              <w:bottom w:val="nil"/>
              <w:right w:val="nil"/>
            </w:tcBorders>
            <w:shd w:val="clear" w:color="auto" w:fill="auto"/>
            <w:noWrap/>
            <w:vAlign w:val="bottom"/>
            <w:hideMark/>
          </w:tcPr>
          <w:p w14:paraId="66CBA9A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284.273</w:t>
            </w:r>
          </w:p>
        </w:tc>
        <w:tc>
          <w:tcPr>
            <w:tcW w:w="960" w:type="dxa"/>
            <w:tcBorders>
              <w:top w:val="nil"/>
              <w:left w:val="nil"/>
              <w:bottom w:val="nil"/>
              <w:right w:val="nil"/>
            </w:tcBorders>
            <w:shd w:val="clear" w:color="auto" w:fill="auto"/>
            <w:noWrap/>
            <w:vAlign w:val="bottom"/>
            <w:hideMark/>
          </w:tcPr>
          <w:p w14:paraId="2E381C13"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CB14860" w14:textId="77777777" w:rsidTr="0051084C">
        <w:trPr>
          <w:trHeight w:val="300"/>
        </w:trPr>
        <w:tc>
          <w:tcPr>
            <w:tcW w:w="1260" w:type="dxa"/>
            <w:tcBorders>
              <w:top w:val="nil"/>
              <w:left w:val="nil"/>
              <w:bottom w:val="nil"/>
              <w:right w:val="nil"/>
            </w:tcBorders>
            <w:shd w:val="clear" w:color="auto" w:fill="auto"/>
            <w:noWrap/>
            <w:vAlign w:val="bottom"/>
            <w:hideMark/>
          </w:tcPr>
          <w:p w14:paraId="5B375C68"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101</w:t>
            </w:r>
          </w:p>
        </w:tc>
        <w:tc>
          <w:tcPr>
            <w:tcW w:w="1700" w:type="dxa"/>
            <w:tcBorders>
              <w:top w:val="nil"/>
              <w:left w:val="nil"/>
              <w:bottom w:val="nil"/>
              <w:right w:val="nil"/>
            </w:tcBorders>
            <w:shd w:val="clear" w:color="auto" w:fill="auto"/>
            <w:noWrap/>
            <w:vAlign w:val="bottom"/>
            <w:hideMark/>
          </w:tcPr>
          <w:p w14:paraId="75E0E70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673298.2596</w:t>
            </w:r>
          </w:p>
        </w:tc>
        <w:tc>
          <w:tcPr>
            <w:tcW w:w="1480" w:type="dxa"/>
            <w:tcBorders>
              <w:top w:val="nil"/>
              <w:left w:val="nil"/>
              <w:bottom w:val="nil"/>
              <w:right w:val="nil"/>
            </w:tcBorders>
            <w:shd w:val="clear" w:color="auto" w:fill="auto"/>
            <w:noWrap/>
            <w:vAlign w:val="bottom"/>
            <w:hideMark/>
          </w:tcPr>
          <w:p w14:paraId="500B20C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939761.629</w:t>
            </w:r>
          </w:p>
        </w:tc>
        <w:tc>
          <w:tcPr>
            <w:tcW w:w="1360" w:type="dxa"/>
            <w:tcBorders>
              <w:top w:val="nil"/>
              <w:left w:val="nil"/>
              <w:bottom w:val="nil"/>
              <w:right w:val="nil"/>
            </w:tcBorders>
            <w:shd w:val="clear" w:color="auto" w:fill="auto"/>
            <w:noWrap/>
            <w:vAlign w:val="bottom"/>
            <w:hideMark/>
          </w:tcPr>
          <w:p w14:paraId="55F53F3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289.834</w:t>
            </w:r>
          </w:p>
        </w:tc>
        <w:tc>
          <w:tcPr>
            <w:tcW w:w="960" w:type="dxa"/>
            <w:tcBorders>
              <w:top w:val="nil"/>
              <w:left w:val="nil"/>
              <w:bottom w:val="nil"/>
              <w:right w:val="nil"/>
            </w:tcBorders>
            <w:shd w:val="clear" w:color="auto" w:fill="auto"/>
            <w:noWrap/>
            <w:vAlign w:val="bottom"/>
            <w:hideMark/>
          </w:tcPr>
          <w:p w14:paraId="3C881C45"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CF3F095" w14:textId="77777777" w:rsidTr="0051084C">
        <w:trPr>
          <w:trHeight w:val="300"/>
        </w:trPr>
        <w:tc>
          <w:tcPr>
            <w:tcW w:w="1260" w:type="dxa"/>
            <w:tcBorders>
              <w:top w:val="nil"/>
              <w:left w:val="nil"/>
              <w:bottom w:val="nil"/>
              <w:right w:val="nil"/>
            </w:tcBorders>
            <w:shd w:val="clear" w:color="auto" w:fill="auto"/>
            <w:noWrap/>
            <w:vAlign w:val="bottom"/>
            <w:hideMark/>
          </w:tcPr>
          <w:p w14:paraId="48326563"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102</w:t>
            </w:r>
          </w:p>
        </w:tc>
        <w:tc>
          <w:tcPr>
            <w:tcW w:w="1700" w:type="dxa"/>
            <w:tcBorders>
              <w:top w:val="nil"/>
              <w:left w:val="nil"/>
              <w:bottom w:val="nil"/>
              <w:right w:val="nil"/>
            </w:tcBorders>
            <w:shd w:val="clear" w:color="auto" w:fill="auto"/>
            <w:noWrap/>
            <w:vAlign w:val="bottom"/>
            <w:hideMark/>
          </w:tcPr>
          <w:p w14:paraId="506870F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673410.6168</w:t>
            </w:r>
          </w:p>
        </w:tc>
        <w:tc>
          <w:tcPr>
            <w:tcW w:w="1480" w:type="dxa"/>
            <w:tcBorders>
              <w:top w:val="nil"/>
              <w:left w:val="nil"/>
              <w:bottom w:val="nil"/>
              <w:right w:val="nil"/>
            </w:tcBorders>
            <w:shd w:val="clear" w:color="auto" w:fill="auto"/>
            <w:noWrap/>
            <w:vAlign w:val="bottom"/>
            <w:hideMark/>
          </w:tcPr>
          <w:p w14:paraId="51C3749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939819.4782</w:t>
            </w:r>
          </w:p>
        </w:tc>
        <w:tc>
          <w:tcPr>
            <w:tcW w:w="1360" w:type="dxa"/>
            <w:tcBorders>
              <w:top w:val="nil"/>
              <w:left w:val="nil"/>
              <w:bottom w:val="nil"/>
              <w:right w:val="nil"/>
            </w:tcBorders>
            <w:shd w:val="clear" w:color="auto" w:fill="auto"/>
            <w:noWrap/>
            <w:vAlign w:val="bottom"/>
            <w:hideMark/>
          </w:tcPr>
          <w:p w14:paraId="525BFD0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286.064</w:t>
            </w:r>
          </w:p>
        </w:tc>
        <w:tc>
          <w:tcPr>
            <w:tcW w:w="960" w:type="dxa"/>
            <w:tcBorders>
              <w:top w:val="nil"/>
              <w:left w:val="nil"/>
              <w:bottom w:val="nil"/>
              <w:right w:val="nil"/>
            </w:tcBorders>
            <w:shd w:val="clear" w:color="auto" w:fill="auto"/>
            <w:noWrap/>
            <w:vAlign w:val="bottom"/>
            <w:hideMark/>
          </w:tcPr>
          <w:p w14:paraId="2E05BB6C"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AF9A2A8" w14:textId="77777777" w:rsidTr="0051084C">
        <w:trPr>
          <w:trHeight w:val="300"/>
        </w:trPr>
        <w:tc>
          <w:tcPr>
            <w:tcW w:w="1260" w:type="dxa"/>
            <w:tcBorders>
              <w:top w:val="nil"/>
              <w:left w:val="nil"/>
              <w:bottom w:val="nil"/>
              <w:right w:val="nil"/>
            </w:tcBorders>
            <w:shd w:val="clear" w:color="auto" w:fill="auto"/>
            <w:noWrap/>
            <w:vAlign w:val="bottom"/>
            <w:hideMark/>
          </w:tcPr>
          <w:p w14:paraId="25614F82"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103</w:t>
            </w:r>
          </w:p>
        </w:tc>
        <w:tc>
          <w:tcPr>
            <w:tcW w:w="1700" w:type="dxa"/>
            <w:tcBorders>
              <w:top w:val="nil"/>
              <w:left w:val="nil"/>
              <w:bottom w:val="nil"/>
              <w:right w:val="nil"/>
            </w:tcBorders>
            <w:shd w:val="clear" w:color="auto" w:fill="auto"/>
            <w:noWrap/>
            <w:vAlign w:val="bottom"/>
            <w:hideMark/>
          </w:tcPr>
          <w:p w14:paraId="2133FDB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673412.8398</w:t>
            </w:r>
          </w:p>
        </w:tc>
        <w:tc>
          <w:tcPr>
            <w:tcW w:w="1480" w:type="dxa"/>
            <w:tcBorders>
              <w:top w:val="nil"/>
              <w:left w:val="nil"/>
              <w:bottom w:val="nil"/>
              <w:right w:val="nil"/>
            </w:tcBorders>
            <w:shd w:val="clear" w:color="auto" w:fill="auto"/>
            <w:noWrap/>
            <w:vAlign w:val="bottom"/>
            <w:hideMark/>
          </w:tcPr>
          <w:p w14:paraId="629997B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939743.0719</w:t>
            </w:r>
          </w:p>
        </w:tc>
        <w:tc>
          <w:tcPr>
            <w:tcW w:w="1360" w:type="dxa"/>
            <w:tcBorders>
              <w:top w:val="nil"/>
              <w:left w:val="nil"/>
              <w:bottom w:val="nil"/>
              <w:right w:val="nil"/>
            </w:tcBorders>
            <w:shd w:val="clear" w:color="auto" w:fill="auto"/>
            <w:noWrap/>
            <w:vAlign w:val="bottom"/>
            <w:hideMark/>
          </w:tcPr>
          <w:p w14:paraId="395D5A5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286.98</w:t>
            </w:r>
          </w:p>
        </w:tc>
        <w:tc>
          <w:tcPr>
            <w:tcW w:w="960" w:type="dxa"/>
            <w:tcBorders>
              <w:top w:val="nil"/>
              <w:left w:val="nil"/>
              <w:bottom w:val="nil"/>
              <w:right w:val="nil"/>
            </w:tcBorders>
            <w:shd w:val="clear" w:color="auto" w:fill="auto"/>
            <w:noWrap/>
            <w:vAlign w:val="bottom"/>
            <w:hideMark/>
          </w:tcPr>
          <w:p w14:paraId="4D5E6FF3"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E0FA1E9" w14:textId="77777777" w:rsidTr="0051084C">
        <w:trPr>
          <w:trHeight w:val="300"/>
        </w:trPr>
        <w:tc>
          <w:tcPr>
            <w:tcW w:w="1260" w:type="dxa"/>
            <w:tcBorders>
              <w:top w:val="nil"/>
              <w:left w:val="nil"/>
              <w:bottom w:val="nil"/>
              <w:right w:val="nil"/>
            </w:tcBorders>
            <w:shd w:val="clear" w:color="auto" w:fill="auto"/>
            <w:noWrap/>
            <w:vAlign w:val="bottom"/>
            <w:hideMark/>
          </w:tcPr>
          <w:p w14:paraId="15E1D7A8"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104</w:t>
            </w:r>
          </w:p>
        </w:tc>
        <w:tc>
          <w:tcPr>
            <w:tcW w:w="1700" w:type="dxa"/>
            <w:tcBorders>
              <w:top w:val="nil"/>
              <w:left w:val="nil"/>
              <w:bottom w:val="nil"/>
              <w:right w:val="nil"/>
            </w:tcBorders>
            <w:shd w:val="clear" w:color="auto" w:fill="auto"/>
            <w:noWrap/>
            <w:vAlign w:val="bottom"/>
            <w:hideMark/>
          </w:tcPr>
          <w:p w14:paraId="141B0C9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673386.0424</w:t>
            </w:r>
          </w:p>
        </w:tc>
        <w:tc>
          <w:tcPr>
            <w:tcW w:w="1480" w:type="dxa"/>
            <w:tcBorders>
              <w:top w:val="nil"/>
              <w:left w:val="nil"/>
              <w:bottom w:val="nil"/>
              <w:right w:val="nil"/>
            </w:tcBorders>
            <w:shd w:val="clear" w:color="auto" w:fill="auto"/>
            <w:noWrap/>
            <w:vAlign w:val="bottom"/>
            <w:hideMark/>
          </w:tcPr>
          <w:p w14:paraId="6CBEDE6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939725.4241</w:t>
            </w:r>
          </w:p>
        </w:tc>
        <w:tc>
          <w:tcPr>
            <w:tcW w:w="1360" w:type="dxa"/>
            <w:tcBorders>
              <w:top w:val="nil"/>
              <w:left w:val="nil"/>
              <w:bottom w:val="nil"/>
              <w:right w:val="nil"/>
            </w:tcBorders>
            <w:shd w:val="clear" w:color="auto" w:fill="auto"/>
            <w:noWrap/>
            <w:vAlign w:val="bottom"/>
            <w:hideMark/>
          </w:tcPr>
          <w:p w14:paraId="71674F0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289.89</w:t>
            </w:r>
          </w:p>
        </w:tc>
        <w:tc>
          <w:tcPr>
            <w:tcW w:w="960" w:type="dxa"/>
            <w:tcBorders>
              <w:top w:val="nil"/>
              <w:left w:val="nil"/>
              <w:bottom w:val="nil"/>
              <w:right w:val="nil"/>
            </w:tcBorders>
            <w:shd w:val="clear" w:color="auto" w:fill="auto"/>
            <w:noWrap/>
            <w:vAlign w:val="bottom"/>
            <w:hideMark/>
          </w:tcPr>
          <w:p w14:paraId="234F2372"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B808BA3" w14:textId="77777777" w:rsidTr="0051084C">
        <w:trPr>
          <w:trHeight w:val="300"/>
        </w:trPr>
        <w:tc>
          <w:tcPr>
            <w:tcW w:w="1260" w:type="dxa"/>
            <w:tcBorders>
              <w:top w:val="nil"/>
              <w:left w:val="nil"/>
              <w:bottom w:val="nil"/>
              <w:right w:val="nil"/>
            </w:tcBorders>
            <w:shd w:val="clear" w:color="auto" w:fill="auto"/>
            <w:noWrap/>
            <w:vAlign w:val="bottom"/>
            <w:hideMark/>
          </w:tcPr>
          <w:p w14:paraId="28C324CA"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105</w:t>
            </w:r>
          </w:p>
        </w:tc>
        <w:tc>
          <w:tcPr>
            <w:tcW w:w="1700" w:type="dxa"/>
            <w:tcBorders>
              <w:top w:val="nil"/>
              <w:left w:val="nil"/>
              <w:bottom w:val="nil"/>
              <w:right w:val="nil"/>
            </w:tcBorders>
            <w:shd w:val="clear" w:color="auto" w:fill="auto"/>
            <w:noWrap/>
            <w:vAlign w:val="bottom"/>
            <w:hideMark/>
          </w:tcPr>
          <w:p w14:paraId="6167154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673338.3902</w:t>
            </w:r>
          </w:p>
        </w:tc>
        <w:tc>
          <w:tcPr>
            <w:tcW w:w="1480" w:type="dxa"/>
            <w:tcBorders>
              <w:top w:val="nil"/>
              <w:left w:val="nil"/>
              <w:bottom w:val="nil"/>
              <w:right w:val="nil"/>
            </w:tcBorders>
            <w:shd w:val="clear" w:color="auto" w:fill="auto"/>
            <w:noWrap/>
            <w:vAlign w:val="bottom"/>
            <w:hideMark/>
          </w:tcPr>
          <w:p w14:paraId="4AA7171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939696.8038</w:t>
            </w:r>
          </w:p>
        </w:tc>
        <w:tc>
          <w:tcPr>
            <w:tcW w:w="1360" w:type="dxa"/>
            <w:tcBorders>
              <w:top w:val="nil"/>
              <w:left w:val="nil"/>
              <w:bottom w:val="nil"/>
              <w:right w:val="nil"/>
            </w:tcBorders>
            <w:shd w:val="clear" w:color="auto" w:fill="auto"/>
            <w:noWrap/>
            <w:vAlign w:val="bottom"/>
            <w:hideMark/>
          </w:tcPr>
          <w:p w14:paraId="072E655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292.455</w:t>
            </w:r>
          </w:p>
        </w:tc>
        <w:tc>
          <w:tcPr>
            <w:tcW w:w="960" w:type="dxa"/>
            <w:tcBorders>
              <w:top w:val="nil"/>
              <w:left w:val="nil"/>
              <w:bottom w:val="nil"/>
              <w:right w:val="nil"/>
            </w:tcBorders>
            <w:shd w:val="clear" w:color="auto" w:fill="auto"/>
            <w:noWrap/>
            <w:vAlign w:val="bottom"/>
            <w:hideMark/>
          </w:tcPr>
          <w:p w14:paraId="19F3729C"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17FA5F6" w14:textId="77777777" w:rsidTr="0051084C">
        <w:trPr>
          <w:trHeight w:val="300"/>
        </w:trPr>
        <w:tc>
          <w:tcPr>
            <w:tcW w:w="1260" w:type="dxa"/>
            <w:tcBorders>
              <w:top w:val="nil"/>
              <w:left w:val="nil"/>
              <w:bottom w:val="nil"/>
              <w:right w:val="nil"/>
            </w:tcBorders>
            <w:shd w:val="clear" w:color="auto" w:fill="auto"/>
            <w:noWrap/>
            <w:vAlign w:val="bottom"/>
            <w:hideMark/>
          </w:tcPr>
          <w:p w14:paraId="7D79B232"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106</w:t>
            </w:r>
          </w:p>
        </w:tc>
        <w:tc>
          <w:tcPr>
            <w:tcW w:w="1700" w:type="dxa"/>
            <w:tcBorders>
              <w:top w:val="nil"/>
              <w:left w:val="nil"/>
              <w:bottom w:val="nil"/>
              <w:right w:val="nil"/>
            </w:tcBorders>
            <w:shd w:val="clear" w:color="auto" w:fill="auto"/>
            <w:noWrap/>
            <w:vAlign w:val="bottom"/>
            <w:hideMark/>
          </w:tcPr>
          <w:p w14:paraId="40B61B0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673094.8002</w:t>
            </w:r>
          </w:p>
        </w:tc>
        <w:tc>
          <w:tcPr>
            <w:tcW w:w="1480" w:type="dxa"/>
            <w:tcBorders>
              <w:top w:val="nil"/>
              <w:left w:val="nil"/>
              <w:bottom w:val="nil"/>
              <w:right w:val="nil"/>
            </w:tcBorders>
            <w:shd w:val="clear" w:color="auto" w:fill="auto"/>
            <w:noWrap/>
            <w:vAlign w:val="bottom"/>
            <w:hideMark/>
          </w:tcPr>
          <w:p w14:paraId="2537C6E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939567.3012</w:t>
            </w:r>
          </w:p>
        </w:tc>
        <w:tc>
          <w:tcPr>
            <w:tcW w:w="1360" w:type="dxa"/>
            <w:tcBorders>
              <w:top w:val="nil"/>
              <w:left w:val="nil"/>
              <w:bottom w:val="nil"/>
              <w:right w:val="nil"/>
            </w:tcBorders>
            <w:shd w:val="clear" w:color="auto" w:fill="auto"/>
            <w:noWrap/>
            <w:vAlign w:val="bottom"/>
            <w:hideMark/>
          </w:tcPr>
          <w:p w14:paraId="67D6E40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279.722</w:t>
            </w:r>
          </w:p>
        </w:tc>
        <w:tc>
          <w:tcPr>
            <w:tcW w:w="960" w:type="dxa"/>
            <w:tcBorders>
              <w:top w:val="nil"/>
              <w:left w:val="nil"/>
              <w:bottom w:val="nil"/>
              <w:right w:val="nil"/>
            </w:tcBorders>
            <w:shd w:val="clear" w:color="auto" w:fill="auto"/>
            <w:noWrap/>
            <w:vAlign w:val="bottom"/>
            <w:hideMark/>
          </w:tcPr>
          <w:p w14:paraId="39F61B3C"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BA2FCC6" w14:textId="77777777" w:rsidTr="0051084C">
        <w:trPr>
          <w:trHeight w:val="300"/>
        </w:trPr>
        <w:tc>
          <w:tcPr>
            <w:tcW w:w="1260" w:type="dxa"/>
            <w:tcBorders>
              <w:top w:val="nil"/>
              <w:left w:val="nil"/>
              <w:bottom w:val="nil"/>
              <w:right w:val="nil"/>
            </w:tcBorders>
            <w:shd w:val="clear" w:color="auto" w:fill="auto"/>
            <w:noWrap/>
            <w:vAlign w:val="bottom"/>
            <w:hideMark/>
          </w:tcPr>
          <w:p w14:paraId="090EAE0E"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107</w:t>
            </w:r>
          </w:p>
        </w:tc>
        <w:tc>
          <w:tcPr>
            <w:tcW w:w="1700" w:type="dxa"/>
            <w:tcBorders>
              <w:top w:val="nil"/>
              <w:left w:val="nil"/>
              <w:bottom w:val="nil"/>
              <w:right w:val="nil"/>
            </w:tcBorders>
            <w:shd w:val="clear" w:color="auto" w:fill="auto"/>
            <w:noWrap/>
            <w:vAlign w:val="bottom"/>
            <w:hideMark/>
          </w:tcPr>
          <w:p w14:paraId="133800D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673060.0972</w:t>
            </w:r>
          </w:p>
        </w:tc>
        <w:tc>
          <w:tcPr>
            <w:tcW w:w="1480" w:type="dxa"/>
            <w:tcBorders>
              <w:top w:val="nil"/>
              <w:left w:val="nil"/>
              <w:bottom w:val="nil"/>
              <w:right w:val="nil"/>
            </w:tcBorders>
            <w:shd w:val="clear" w:color="auto" w:fill="auto"/>
            <w:noWrap/>
            <w:vAlign w:val="bottom"/>
            <w:hideMark/>
          </w:tcPr>
          <w:p w14:paraId="668502F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939554.7259</w:t>
            </w:r>
          </w:p>
        </w:tc>
        <w:tc>
          <w:tcPr>
            <w:tcW w:w="1360" w:type="dxa"/>
            <w:tcBorders>
              <w:top w:val="nil"/>
              <w:left w:val="nil"/>
              <w:bottom w:val="nil"/>
              <w:right w:val="nil"/>
            </w:tcBorders>
            <w:shd w:val="clear" w:color="auto" w:fill="auto"/>
            <w:noWrap/>
            <w:vAlign w:val="bottom"/>
            <w:hideMark/>
          </w:tcPr>
          <w:p w14:paraId="17CF5C7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274.721</w:t>
            </w:r>
          </w:p>
        </w:tc>
        <w:tc>
          <w:tcPr>
            <w:tcW w:w="960" w:type="dxa"/>
            <w:tcBorders>
              <w:top w:val="nil"/>
              <w:left w:val="nil"/>
              <w:bottom w:val="nil"/>
              <w:right w:val="nil"/>
            </w:tcBorders>
            <w:shd w:val="clear" w:color="auto" w:fill="auto"/>
            <w:noWrap/>
            <w:vAlign w:val="bottom"/>
            <w:hideMark/>
          </w:tcPr>
          <w:p w14:paraId="091A93C1"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8EE08C2" w14:textId="77777777" w:rsidTr="0051084C">
        <w:trPr>
          <w:trHeight w:val="300"/>
        </w:trPr>
        <w:tc>
          <w:tcPr>
            <w:tcW w:w="1260" w:type="dxa"/>
            <w:tcBorders>
              <w:top w:val="nil"/>
              <w:left w:val="nil"/>
              <w:bottom w:val="nil"/>
              <w:right w:val="nil"/>
            </w:tcBorders>
            <w:shd w:val="clear" w:color="auto" w:fill="auto"/>
            <w:noWrap/>
            <w:vAlign w:val="bottom"/>
            <w:hideMark/>
          </w:tcPr>
          <w:p w14:paraId="16C81179"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108</w:t>
            </w:r>
          </w:p>
        </w:tc>
        <w:tc>
          <w:tcPr>
            <w:tcW w:w="1700" w:type="dxa"/>
            <w:tcBorders>
              <w:top w:val="nil"/>
              <w:left w:val="nil"/>
              <w:bottom w:val="nil"/>
              <w:right w:val="nil"/>
            </w:tcBorders>
            <w:shd w:val="clear" w:color="auto" w:fill="auto"/>
            <w:noWrap/>
            <w:vAlign w:val="bottom"/>
            <w:hideMark/>
          </w:tcPr>
          <w:p w14:paraId="145304C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673308.9272</w:t>
            </w:r>
          </w:p>
        </w:tc>
        <w:tc>
          <w:tcPr>
            <w:tcW w:w="1480" w:type="dxa"/>
            <w:tcBorders>
              <w:top w:val="nil"/>
              <w:left w:val="nil"/>
              <w:bottom w:val="nil"/>
              <w:right w:val="nil"/>
            </w:tcBorders>
            <w:shd w:val="clear" w:color="auto" w:fill="auto"/>
            <w:noWrap/>
            <w:vAlign w:val="bottom"/>
            <w:hideMark/>
          </w:tcPr>
          <w:p w14:paraId="4FEA49F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939615.9023</w:t>
            </w:r>
          </w:p>
        </w:tc>
        <w:tc>
          <w:tcPr>
            <w:tcW w:w="1360" w:type="dxa"/>
            <w:tcBorders>
              <w:top w:val="nil"/>
              <w:left w:val="nil"/>
              <w:bottom w:val="nil"/>
              <w:right w:val="nil"/>
            </w:tcBorders>
            <w:shd w:val="clear" w:color="auto" w:fill="auto"/>
            <w:noWrap/>
            <w:vAlign w:val="bottom"/>
            <w:hideMark/>
          </w:tcPr>
          <w:p w14:paraId="6A253BA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286.747</w:t>
            </w:r>
          </w:p>
        </w:tc>
        <w:tc>
          <w:tcPr>
            <w:tcW w:w="960" w:type="dxa"/>
            <w:tcBorders>
              <w:top w:val="nil"/>
              <w:left w:val="nil"/>
              <w:bottom w:val="nil"/>
              <w:right w:val="nil"/>
            </w:tcBorders>
            <w:shd w:val="clear" w:color="auto" w:fill="auto"/>
            <w:noWrap/>
            <w:vAlign w:val="bottom"/>
            <w:hideMark/>
          </w:tcPr>
          <w:p w14:paraId="316DB60E"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81E6EA2" w14:textId="77777777" w:rsidTr="0051084C">
        <w:trPr>
          <w:trHeight w:val="300"/>
        </w:trPr>
        <w:tc>
          <w:tcPr>
            <w:tcW w:w="1260" w:type="dxa"/>
            <w:tcBorders>
              <w:top w:val="nil"/>
              <w:left w:val="nil"/>
              <w:bottom w:val="nil"/>
              <w:right w:val="nil"/>
            </w:tcBorders>
            <w:shd w:val="clear" w:color="auto" w:fill="auto"/>
            <w:noWrap/>
            <w:vAlign w:val="bottom"/>
            <w:hideMark/>
          </w:tcPr>
          <w:p w14:paraId="3ED2D3DE"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109</w:t>
            </w:r>
          </w:p>
        </w:tc>
        <w:tc>
          <w:tcPr>
            <w:tcW w:w="1700" w:type="dxa"/>
            <w:tcBorders>
              <w:top w:val="nil"/>
              <w:left w:val="nil"/>
              <w:bottom w:val="nil"/>
              <w:right w:val="nil"/>
            </w:tcBorders>
            <w:shd w:val="clear" w:color="auto" w:fill="auto"/>
            <w:noWrap/>
            <w:vAlign w:val="bottom"/>
            <w:hideMark/>
          </w:tcPr>
          <w:p w14:paraId="3916B9E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673367.422</w:t>
            </w:r>
          </w:p>
        </w:tc>
        <w:tc>
          <w:tcPr>
            <w:tcW w:w="1480" w:type="dxa"/>
            <w:tcBorders>
              <w:top w:val="nil"/>
              <w:left w:val="nil"/>
              <w:bottom w:val="nil"/>
              <w:right w:val="nil"/>
            </w:tcBorders>
            <w:shd w:val="clear" w:color="auto" w:fill="auto"/>
            <w:noWrap/>
            <w:vAlign w:val="bottom"/>
            <w:hideMark/>
          </w:tcPr>
          <w:p w14:paraId="37E5922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939644.724</w:t>
            </w:r>
          </w:p>
        </w:tc>
        <w:tc>
          <w:tcPr>
            <w:tcW w:w="1360" w:type="dxa"/>
            <w:tcBorders>
              <w:top w:val="nil"/>
              <w:left w:val="nil"/>
              <w:bottom w:val="nil"/>
              <w:right w:val="nil"/>
            </w:tcBorders>
            <w:shd w:val="clear" w:color="auto" w:fill="auto"/>
            <w:noWrap/>
            <w:vAlign w:val="bottom"/>
            <w:hideMark/>
          </w:tcPr>
          <w:p w14:paraId="7D23C7F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288.332</w:t>
            </w:r>
          </w:p>
        </w:tc>
        <w:tc>
          <w:tcPr>
            <w:tcW w:w="960" w:type="dxa"/>
            <w:tcBorders>
              <w:top w:val="nil"/>
              <w:left w:val="nil"/>
              <w:bottom w:val="nil"/>
              <w:right w:val="nil"/>
            </w:tcBorders>
            <w:shd w:val="clear" w:color="auto" w:fill="auto"/>
            <w:noWrap/>
            <w:vAlign w:val="bottom"/>
            <w:hideMark/>
          </w:tcPr>
          <w:p w14:paraId="60BB2F9C"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0A5CE4F" w14:textId="77777777" w:rsidTr="0051084C">
        <w:trPr>
          <w:trHeight w:val="300"/>
        </w:trPr>
        <w:tc>
          <w:tcPr>
            <w:tcW w:w="1260" w:type="dxa"/>
            <w:tcBorders>
              <w:top w:val="nil"/>
              <w:left w:val="nil"/>
              <w:bottom w:val="nil"/>
              <w:right w:val="nil"/>
            </w:tcBorders>
            <w:shd w:val="clear" w:color="auto" w:fill="auto"/>
            <w:noWrap/>
            <w:vAlign w:val="bottom"/>
            <w:hideMark/>
          </w:tcPr>
          <w:p w14:paraId="1286F31A"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110</w:t>
            </w:r>
          </w:p>
        </w:tc>
        <w:tc>
          <w:tcPr>
            <w:tcW w:w="1700" w:type="dxa"/>
            <w:tcBorders>
              <w:top w:val="nil"/>
              <w:left w:val="nil"/>
              <w:bottom w:val="nil"/>
              <w:right w:val="nil"/>
            </w:tcBorders>
            <w:shd w:val="clear" w:color="auto" w:fill="auto"/>
            <w:noWrap/>
            <w:vAlign w:val="bottom"/>
            <w:hideMark/>
          </w:tcPr>
          <w:p w14:paraId="5E28F36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673384.691</w:t>
            </w:r>
          </w:p>
        </w:tc>
        <w:tc>
          <w:tcPr>
            <w:tcW w:w="1480" w:type="dxa"/>
            <w:tcBorders>
              <w:top w:val="nil"/>
              <w:left w:val="nil"/>
              <w:bottom w:val="nil"/>
              <w:right w:val="nil"/>
            </w:tcBorders>
            <w:shd w:val="clear" w:color="auto" w:fill="auto"/>
            <w:noWrap/>
            <w:vAlign w:val="bottom"/>
            <w:hideMark/>
          </w:tcPr>
          <w:p w14:paraId="640E90C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939651.1906</w:t>
            </w:r>
          </w:p>
        </w:tc>
        <w:tc>
          <w:tcPr>
            <w:tcW w:w="1360" w:type="dxa"/>
            <w:tcBorders>
              <w:top w:val="nil"/>
              <w:left w:val="nil"/>
              <w:bottom w:val="nil"/>
              <w:right w:val="nil"/>
            </w:tcBorders>
            <w:shd w:val="clear" w:color="auto" w:fill="auto"/>
            <w:noWrap/>
            <w:vAlign w:val="bottom"/>
            <w:hideMark/>
          </w:tcPr>
          <w:p w14:paraId="1DD524B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288.549</w:t>
            </w:r>
          </w:p>
        </w:tc>
        <w:tc>
          <w:tcPr>
            <w:tcW w:w="960" w:type="dxa"/>
            <w:tcBorders>
              <w:top w:val="nil"/>
              <w:left w:val="nil"/>
              <w:bottom w:val="nil"/>
              <w:right w:val="nil"/>
            </w:tcBorders>
            <w:shd w:val="clear" w:color="auto" w:fill="auto"/>
            <w:noWrap/>
            <w:vAlign w:val="bottom"/>
            <w:hideMark/>
          </w:tcPr>
          <w:p w14:paraId="14EF6FEF"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03A8C3B" w14:textId="77777777" w:rsidTr="0051084C">
        <w:trPr>
          <w:trHeight w:val="300"/>
        </w:trPr>
        <w:tc>
          <w:tcPr>
            <w:tcW w:w="1260" w:type="dxa"/>
            <w:tcBorders>
              <w:top w:val="nil"/>
              <w:left w:val="nil"/>
              <w:bottom w:val="nil"/>
              <w:right w:val="nil"/>
            </w:tcBorders>
            <w:shd w:val="clear" w:color="auto" w:fill="auto"/>
            <w:noWrap/>
            <w:vAlign w:val="bottom"/>
            <w:hideMark/>
          </w:tcPr>
          <w:p w14:paraId="33E8862A"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111</w:t>
            </w:r>
          </w:p>
        </w:tc>
        <w:tc>
          <w:tcPr>
            <w:tcW w:w="1700" w:type="dxa"/>
            <w:tcBorders>
              <w:top w:val="nil"/>
              <w:left w:val="nil"/>
              <w:bottom w:val="nil"/>
              <w:right w:val="nil"/>
            </w:tcBorders>
            <w:shd w:val="clear" w:color="auto" w:fill="auto"/>
            <w:noWrap/>
            <w:vAlign w:val="bottom"/>
            <w:hideMark/>
          </w:tcPr>
          <w:p w14:paraId="7A6FCE7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673397.7855</w:t>
            </w:r>
          </w:p>
        </w:tc>
        <w:tc>
          <w:tcPr>
            <w:tcW w:w="1480" w:type="dxa"/>
            <w:tcBorders>
              <w:top w:val="nil"/>
              <w:left w:val="nil"/>
              <w:bottom w:val="nil"/>
              <w:right w:val="nil"/>
            </w:tcBorders>
            <w:shd w:val="clear" w:color="auto" w:fill="auto"/>
            <w:noWrap/>
            <w:vAlign w:val="bottom"/>
            <w:hideMark/>
          </w:tcPr>
          <w:p w14:paraId="2E4FFFC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939656.608</w:t>
            </w:r>
          </w:p>
        </w:tc>
        <w:tc>
          <w:tcPr>
            <w:tcW w:w="1360" w:type="dxa"/>
            <w:tcBorders>
              <w:top w:val="nil"/>
              <w:left w:val="nil"/>
              <w:bottom w:val="nil"/>
              <w:right w:val="nil"/>
            </w:tcBorders>
            <w:shd w:val="clear" w:color="auto" w:fill="auto"/>
            <w:noWrap/>
            <w:vAlign w:val="bottom"/>
            <w:hideMark/>
          </w:tcPr>
          <w:p w14:paraId="4E141B4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288.644</w:t>
            </w:r>
          </w:p>
        </w:tc>
        <w:tc>
          <w:tcPr>
            <w:tcW w:w="960" w:type="dxa"/>
            <w:tcBorders>
              <w:top w:val="nil"/>
              <w:left w:val="nil"/>
              <w:bottom w:val="nil"/>
              <w:right w:val="nil"/>
            </w:tcBorders>
            <w:shd w:val="clear" w:color="auto" w:fill="auto"/>
            <w:noWrap/>
            <w:vAlign w:val="bottom"/>
            <w:hideMark/>
          </w:tcPr>
          <w:p w14:paraId="74677684"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9B04F9E" w14:textId="77777777" w:rsidTr="0051084C">
        <w:trPr>
          <w:trHeight w:val="300"/>
        </w:trPr>
        <w:tc>
          <w:tcPr>
            <w:tcW w:w="1260" w:type="dxa"/>
            <w:tcBorders>
              <w:top w:val="nil"/>
              <w:left w:val="nil"/>
              <w:bottom w:val="nil"/>
              <w:right w:val="nil"/>
            </w:tcBorders>
            <w:shd w:val="clear" w:color="auto" w:fill="auto"/>
            <w:noWrap/>
            <w:vAlign w:val="bottom"/>
            <w:hideMark/>
          </w:tcPr>
          <w:p w14:paraId="21228B07"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112</w:t>
            </w:r>
          </w:p>
        </w:tc>
        <w:tc>
          <w:tcPr>
            <w:tcW w:w="1700" w:type="dxa"/>
            <w:tcBorders>
              <w:top w:val="nil"/>
              <w:left w:val="nil"/>
              <w:bottom w:val="nil"/>
              <w:right w:val="nil"/>
            </w:tcBorders>
            <w:shd w:val="clear" w:color="auto" w:fill="auto"/>
            <w:noWrap/>
            <w:vAlign w:val="bottom"/>
            <w:hideMark/>
          </w:tcPr>
          <w:p w14:paraId="453C4BF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673418.0052</w:t>
            </w:r>
          </w:p>
        </w:tc>
        <w:tc>
          <w:tcPr>
            <w:tcW w:w="1480" w:type="dxa"/>
            <w:tcBorders>
              <w:top w:val="nil"/>
              <w:left w:val="nil"/>
              <w:bottom w:val="nil"/>
              <w:right w:val="nil"/>
            </w:tcBorders>
            <w:shd w:val="clear" w:color="auto" w:fill="auto"/>
            <w:noWrap/>
            <w:vAlign w:val="bottom"/>
            <w:hideMark/>
          </w:tcPr>
          <w:p w14:paraId="353BBE1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939665.7253</w:t>
            </w:r>
          </w:p>
        </w:tc>
        <w:tc>
          <w:tcPr>
            <w:tcW w:w="1360" w:type="dxa"/>
            <w:tcBorders>
              <w:top w:val="nil"/>
              <w:left w:val="nil"/>
              <w:bottom w:val="nil"/>
              <w:right w:val="nil"/>
            </w:tcBorders>
            <w:shd w:val="clear" w:color="auto" w:fill="auto"/>
            <w:noWrap/>
            <w:vAlign w:val="bottom"/>
            <w:hideMark/>
          </w:tcPr>
          <w:p w14:paraId="4FF947E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289.824</w:t>
            </w:r>
          </w:p>
        </w:tc>
        <w:tc>
          <w:tcPr>
            <w:tcW w:w="960" w:type="dxa"/>
            <w:tcBorders>
              <w:top w:val="nil"/>
              <w:left w:val="nil"/>
              <w:bottom w:val="nil"/>
              <w:right w:val="nil"/>
            </w:tcBorders>
            <w:shd w:val="clear" w:color="auto" w:fill="auto"/>
            <w:noWrap/>
            <w:vAlign w:val="bottom"/>
            <w:hideMark/>
          </w:tcPr>
          <w:p w14:paraId="294791C7"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DD608F3" w14:textId="77777777" w:rsidTr="0051084C">
        <w:trPr>
          <w:trHeight w:val="300"/>
        </w:trPr>
        <w:tc>
          <w:tcPr>
            <w:tcW w:w="1260" w:type="dxa"/>
            <w:tcBorders>
              <w:top w:val="nil"/>
              <w:left w:val="nil"/>
              <w:bottom w:val="nil"/>
              <w:right w:val="nil"/>
            </w:tcBorders>
            <w:shd w:val="clear" w:color="auto" w:fill="auto"/>
            <w:noWrap/>
            <w:vAlign w:val="bottom"/>
            <w:hideMark/>
          </w:tcPr>
          <w:p w14:paraId="3BEB2F73"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113</w:t>
            </w:r>
          </w:p>
        </w:tc>
        <w:tc>
          <w:tcPr>
            <w:tcW w:w="1700" w:type="dxa"/>
            <w:tcBorders>
              <w:top w:val="nil"/>
              <w:left w:val="nil"/>
              <w:bottom w:val="nil"/>
              <w:right w:val="nil"/>
            </w:tcBorders>
            <w:shd w:val="clear" w:color="auto" w:fill="auto"/>
            <w:noWrap/>
            <w:vAlign w:val="bottom"/>
            <w:hideMark/>
          </w:tcPr>
          <w:p w14:paraId="48881A7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673222.9371</w:t>
            </w:r>
          </w:p>
        </w:tc>
        <w:tc>
          <w:tcPr>
            <w:tcW w:w="1480" w:type="dxa"/>
            <w:tcBorders>
              <w:top w:val="nil"/>
              <w:left w:val="nil"/>
              <w:bottom w:val="nil"/>
              <w:right w:val="nil"/>
            </w:tcBorders>
            <w:shd w:val="clear" w:color="auto" w:fill="auto"/>
            <w:noWrap/>
            <w:vAlign w:val="bottom"/>
            <w:hideMark/>
          </w:tcPr>
          <w:p w14:paraId="286BBF8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939571.6333</w:t>
            </w:r>
          </w:p>
        </w:tc>
        <w:tc>
          <w:tcPr>
            <w:tcW w:w="1360" w:type="dxa"/>
            <w:tcBorders>
              <w:top w:val="nil"/>
              <w:left w:val="nil"/>
              <w:bottom w:val="nil"/>
              <w:right w:val="nil"/>
            </w:tcBorders>
            <w:shd w:val="clear" w:color="auto" w:fill="auto"/>
            <w:noWrap/>
            <w:vAlign w:val="bottom"/>
            <w:hideMark/>
          </w:tcPr>
          <w:p w14:paraId="489EE99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281.678</w:t>
            </w:r>
          </w:p>
        </w:tc>
        <w:tc>
          <w:tcPr>
            <w:tcW w:w="960" w:type="dxa"/>
            <w:tcBorders>
              <w:top w:val="nil"/>
              <w:left w:val="nil"/>
              <w:bottom w:val="nil"/>
              <w:right w:val="nil"/>
            </w:tcBorders>
            <w:shd w:val="clear" w:color="auto" w:fill="auto"/>
            <w:noWrap/>
            <w:vAlign w:val="bottom"/>
            <w:hideMark/>
          </w:tcPr>
          <w:p w14:paraId="1374405E"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0920EDB" w14:textId="77777777" w:rsidTr="0051084C">
        <w:trPr>
          <w:trHeight w:val="300"/>
        </w:trPr>
        <w:tc>
          <w:tcPr>
            <w:tcW w:w="1260" w:type="dxa"/>
            <w:tcBorders>
              <w:top w:val="nil"/>
              <w:left w:val="nil"/>
              <w:bottom w:val="nil"/>
              <w:right w:val="nil"/>
            </w:tcBorders>
            <w:shd w:val="clear" w:color="auto" w:fill="auto"/>
            <w:noWrap/>
            <w:vAlign w:val="bottom"/>
            <w:hideMark/>
          </w:tcPr>
          <w:p w14:paraId="472231F6"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114</w:t>
            </w:r>
          </w:p>
        </w:tc>
        <w:tc>
          <w:tcPr>
            <w:tcW w:w="1700" w:type="dxa"/>
            <w:tcBorders>
              <w:top w:val="nil"/>
              <w:left w:val="nil"/>
              <w:bottom w:val="nil"/>
              <w:right w:val="nil"/>
            </w:tcBorders>
            <w:shd w:val="clear" w:color="auto" w:fill="auto"/>
            <w:noWrap/>
            <w:vAlign w:val="bottom"/>
            <w:hideMark/>
          </w:tcPr>
          <w:p w14:paraId="05E3829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673208.9905</w:t>
            </w:r>
          </w:p>
        </w:tc>
        <w:tc>
          <w:tcPr>
            <w:tcW w:w="1480" w:type="dxa"/>
            <w:tcBorders>
              <w:top w:val="nil"/>
              <w:left w:val="nil"/>
              <w:bottom w:val="nil"/>
              <w:right w:val="nil"/>
            </w:tcBorders>
            <w:shd w:val="clear" w:color="auto" w:fill="auto"/>
            <w:noWrap/>
            <w:vAlign w:val="bottom"/>
            <w:hideMark/>
          </w:tcPr>
          <w:p w14:paraId="041479C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939558.954</w:t>
            </w:r>
          </w:p>
        </w:tc>
        <w:tc>
          <w:tcPr>
            <w:tcW w:w="1360" w:type="dxa"/>
            <w:tcBorders>
              <w:top w:val="nil"/>
              <w:left w:val="nil"/>
              <w:bottom w:val="nil"/>
              <w:right w:val="nil"/>
            </w:tcBorders>
            <w:shd w:val="clear" w:color="auto" w:fill="auto"/>
            <w:noWrap/>
            <w:vAlign w:val="bottom"/>
            <w:hideMark/>
          </w:tcPr>
          <w:p w14:paraId="209061E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281.109</w:t>
            </w:r>
          </w:p>
        </w:tc>
        <w:tc>
          <w:tcPr>
            <w:tcW w:w="960" w:type="dxa"/>
            <w:tcBorders>
              <w:top w:val="nil"/>
              <w:left w:val="nil"/>
              <w:bottom w:val="nil"/>
              <w:right w:val="nil"/>
            </w:tcBorders>
            <w:shd w:val="clear" w:color="auto" w:fill="auto"/>
            <w:noWrap/>
            <w:vAlign w:val="bottom"/>
            <w:hideMark/>
          </w:tcPr>
          <w:p w14:paraId="5E08542C"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EFC26C3" w14:textId="77777777" w:rsidTr="0051084C">
        <w:trPr>
          <w:trHeight w:val="300"/>
        </w:trPr>
        <w:tc>
          <w:tcPr>
            <w:tcW w:w="1260" w:type="dxa"/>
            <w:tcBorders>
              <w:top w:val="nil"/>
              <w:left w:val="nil"/>
              <w:bottom w:val="nil"/>
              <w:right w:val="nil"/>
            </w:tcBorders>
            <w:shd w:val="clear" w:color="auto" w:fill="auto"/>
            <w:noWrap/>
            <w:vAlign w:val="bottom"/>
            <w:hideMark/>
          </w:tcPr>
          <w:p w14:paraId="7E508620"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115</w:t>
            </w:r>
          </w:p>
        </w:tc>
        <w:tc>
          <w:tcPr>
            <w:tcW w:w="1700" w:type="dxa"/>
            <w:tcBorders>
              <w:top w:val="nil"/>
              <w:left w:val="nil"/>
              <w:bottom w:val="nil"/>
              <w:right w:val="nil"/>
            </w:tcBorders>
            <w:shd w:val="clear" w:color="auto" w:fill="auto"/>
            <w:noWrap/>
            <w:vAlign w:val="bottom"/>
            <w:hideMark/>
          </w:tcPr>
          <w:p w14:paraId="72367E0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673195.205</w:t>
            </w:r>
          </w:p>
        </w:tc>
        <w:tc>
          <w:tcPr>
            <w:tcW w:w="1480" w:type="dxa"/>
            <w:tcBorders>
              <w:top w:val="nil"/>
              <w:left w:val="nil"/>
              <w:bottom w:val="nil"/>
              <w:right w:val="nil"/>
            </w:tcBorders>
            <w:shd w:val="clear" w:color="auto" w:fill="auto"/>
            <w:noWrap/>
            <w:vAlign w:val="bottom"/>
            <w:hideMark/>
          </w:tcPr>
          <w:p w14:paraId="2F8D900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939545.5706</w:t>
            </w:r>
          </w:p>
        </w:tc>
        <w:tc>
          <w:tcPr>
            <w:tcW w:w="1360" w:type="dxa"/>
            <w:tcBorders>
              <w:top w:val="nil"/>
              <w:left w:val="nil"/>
              <w:bottom w:val="nil"/>
              <w:right w:val="nil"/>
            </w:tcBorders>
            <w:shd w:val="clear" w:color="auto" w:fill="auto"/>
            <w:noWrap/>
            <w:vAlign w:val="bottom"/>
            <w:hideMark/>
          </w:tcPr>
          <w:p w14:paraId="64DC6E3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280.87</w:t>
            </w:r>
          </w:p>
        </w:tc>
        <w:tc>
          <w:tcPr>
            <w:tcW w:w="960" w:type="dxa"/>
            <w:tcBorders>
              <w:top w:val="nil"/>
              <w:left w:val="nil"/>
              <w:bottom w:val="nil"/>
              <w:right w:val="nil"/>
            </w:tcBorders>
            <w:shd w:val="clear" w:color="auto" w:fill="auto"/>
            <w:noWrap/>
            <w:vAlign w:val="bottom"/>
            <w:hideMark/>
          </w:tcPr>
          <w:p w14:paraId="777DC504"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692ED86" w14:textId="77777777" w:rsidTr="0051084C">
        <w:trPr>
          <w:trHeight w:val="300"/>
        </w:trPr>
        <w:tc>
          <w:tcPr>
            <w:tcW w:w="1260" w:type="dxa"/>
            <w:tcBorders>
              <w:top w:val="nil"/>
              <w:left w:val="nil"/>
              <w:bottom w:val="nil"/>
              <w:right w:val="nil"/>
            </w:tcBorders>
            <w:shd w:val="clear" w:color="auto" w:fill="auto"/>
            <w:noWrap/>
            <w:vAlign w:val="bottom"/>
            <w:hideMark/>
          </w:tcPr>
          <w:p w14:paraId="1A67C781"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116</w:t>
            </w:r>
          </w:p>
        </w:tc>
        <w:tc>
          <w:tcPr>
            <w:tcW w:w="1700" w:type="dxa"/>
            <w:tcBorders>
              <w:top w:val="nil"/>
              <w:left w:val="nil"/>
              <w:bottom w:val="nil"/>
              <w:right w:val="nil"/>
            </w:tcBorders>
            <w:shd w:val="clear" w:color="auto" w:fill="auto"/>
            <w:noWrap/>
            <w:vAlign w:val="bottom"/>
            <w:hideMark/>
          </w:tcPr>
          <w:p w14:paraId="1A5D705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673184.7054</w:t>
            </w:r>
          </w:p>
        </w:tc>
        <w:tc>
          <w:tcPr>
            <w:tcW w:w="1480" w:type="dxa"/>
            <w:tcBorders>
              <w:top w:val="nil"/>
              <w:left w:val="nil"/>
              <w:bottom w:val="nil"/>
              <w:right w:val="nil"/>
            </w:tcBorders>
            <w:shd w:val="clear" w:color="auto" w:fill="auto"/>
            <w:noWrap/>
            <w:vAlign w:val="bottom"/>
            <w:hideMark/>
          </w:tcPr>
          <w:p w14:paraId="0DAB703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939538.5535</w:t>
            </w:r>
          </w:p>
        </w:tc>
        <w:tc>
          <w:tcPr>
            <w:tcW w:w="1360" w:type="dxa"/>
            <w:tcBorders>
              <w:top w:val="nil"/>
              <w:left w:val="nil"/>
              <w:bottom w:val="nil"/>
              <w:right w:val="nil"/>
            </w:tcBorders>
            <w:shd w:val="clear" w:color="auto" w:fill="auto"/>
            <w:noWrap/>
            <w:vAlign w:val="bottom"/>
            <w:hideMark/>
          </w:tcPr>
          <w:p w14:paraId="04FD4AD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280.999</w:t>
            </w:r>
          </w:p>
        </w:tc>
        <w:tc>
          <w:tcPr>
            <w:tcW w:w="960" w:type="dxa"/>
            <w:tcBorders>
              <w:top w:val="nil"/>
              <w:left w:val="nil"/>
              <w:bottom w:val="nil"/>
              <w:right w:val="nil"/>
            </w:tcBorders>
            <w:shd w:val="clear" w:color="auto" w:fill="auto"/>
            <w:noWrap/>
            <w:vAlign w:val="bottom"/>
            <w:hideMark/>
          </w:tcPr>
          <w:p w14:paraId="042E12C6"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C3AC378" w14:textId="77777777" w:rsidTr="0051084C">
        <w:trPr>
          <w:trHeight w:val="300"/>
        </w:trPr>
        <w:tc>
          <w:tcPr>
            <w:tcW w:w="1260" w:type="dxa"/>
            <w:tcBorders>
              <w:top w:val="nil"/>
              <w:left w:val="nil"/>
              <w:bottom w:val="nil"/>
              <w:right w:val="nil"/>
            </w:tcBorders>
            <w:shd w:val="clear" w:color="auto" w:fill="auto"/>
            <w:noWrap/>
            <w:vAlign w:val="bottom"/>
            <w:hideMark/>
          </w:tcPr>
          <w:p w14:paraId="7DAF2556"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117</w:t>
            </w:r>
          </w:p>
        </w:tc>
        <w:tc>
          <w:tcPr>
            <w:tcW w:w="1700" w:type="dxa"/>
            <w:tcBorders>
              <w:top w:val="nil"/>
              <w:left w:val="nil"/>
              <w:bottom w:val="nil"/>
              <w:right w:val="nil"/>
            </w:tcBorders>
            <w:shd w:val="clear" w:color="auto" w:fill="auto"/>
            <w:noWrap/>
            <w:vAlign w:val="bottom"/>
            <w:hideMark/>
          </w:tcPr>
          <w:p w14:paraId="4338579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673419.4373</w:t>
            </w:r>
          </w:p>
        </w:tc>
        <w:tc>
          <w:tcPr>
            <w:tcW w:w="1480" w:type="dxa"/>
            <w:tcBorders>
              <w:top w:val="nil"/>
              <w:left w:val="nil"/>
              <w:bottom w:val="nil"/>
              <w:right w:val="nil"/>
            </w:tcBorders>
            <w:shd w:val="clear" w:color="auto" w:fill="auto"/>
            <w:noWrap/>
            <w:vAlign w:val="bottom"/>
            <w:hideMark/>
          </w:tcPr>
          <w:p w14:paraId="638525B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939652.4321</w:t>
            </w:r>
          </w:p>
        </w:tc>
        <w:tc>
          <w:tcPr>
            <w:tcW w:w="1360" w:type="dxa"/>
            <w:tcBorders>
              <w:top w:val="nil"/>
              <w:left w:val="nil"/>
              <w:bottom w:val="nil"/>
              <w:right w:val="nil"/>
            </w:tcBorders>
            <w:shd w:val="clear" w:color="auto" w:fill="auto"/>
            <w:noWrap/>
            <w:vAlign w:val="bottom"/>
            <w:hideMark/>
          </w:tcPr>
          <w:p w14:paraId="060543A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289.44</w:t>
            </w:r>
          </w:p>
        </w:tc>
        <w:tc>
          <w:tcPr>
            <w:tcW w:w="960" w:type="dxa"/>
            <w:tcBorders>
              <w:top w:val="nil"/>
              <w:left w:val="nil"/>
              <w:bottom w:val="nil"/>
              <w:right w:val="nil"/>
            </w:tcBorders>
            <w:shd w:val="clear" w:color="auto" w:fill="auto"/>
            <w:noWrap/>
            <w:vAlign w:val="bottom"/>
            <w:hideMark/>
          </w:tcPr>
          <w:p w14:paraId="1301843D"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ADE8A55" w14:textId="77777777" w:rsidTr="0051084C">
        <w:trPr>
          <w:trHeight w:val="300"/>
        </w:trPr>
        <w:tc>
          <w:tcPr>
            <w:tcW w:w="1260" w:type="dxa"/>
            <w:tcBorders>
              <w:top w:val="nil"/>
              <w:left w:val="nil"/>
              <w:bottom w:val="nil"/>
              <w:right w:val="nil"/>
            </w:tcBorders>
            <w:shd w:val="clear" w:color="auto" w:fill="auto"/>
            <w:noWrap/>
            <w:vAlign w:val="bottom"/>
            <w:hideMark/>
          </w:tcPr>
          <w:p w14:paraId="3569ABFC"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118</w:t>
            </w:r>
          </w:p>
        </w:tc>
        <w:tc>
          <w:tcPr>
            <w:tcW w:w="1700" w:type="dxa"/>
            <w:tcBorders>
              <w:top w:val="nil"/>
              <w:left w:val="nil"/>
              <w:bottom w:val="nil"/>
              <w:right w:val="nil"/>
            </w:tcBorders>
            <w:shd w:val="clear" w:color="auto" w:fill="auto"/>
            <w:noWrap/>
            <w:vAlign w:val="bottom"/>
            <w:hideMark/>
          </w:tcPr>
          <w:p w14:paraId="31F7B0C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673406.323</w:t>
            </w:r>
          </w:p>
        </w:tc>
        <w:tc>
          <w:tcPr>
            <w:tcW w:w="1480" w:type="dxa"/>
            <w:tcBorders>
              <w:top w:val="nil"/>
              <w:left w:val="nil"/>
              <w:bottom w:val="nil"/>
              <w:right w:val="nil"/>
            </w:tcBorders>
            <w:shd w:val="clear" w:color="auto" w:fill="auto"/>
            <w:noWrap/>
            <w:vAlign w:val="bottom"/>
            <w:hideMark/>
          </w:tcPr>
          <w:p w14:paraId="064567B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939665.6577</w:t>
            </w:r>
          </w:p>
        </w:tc>
        <w:tc>
          <w:tcPr>
            <w:tcW w:w="1360" w:type="dxa"/>
            <w:tcBorders>
              <w:top w:val="nil"/>
              <w:left w:val="nil"/>
              <w:bottom w:val="nil"/>
              <w:right w:val="nil"/>
            </w:tcBorders>
            <w:shd w:val="clear" w:color="auto" w:fill="auto"/>
            <w:noWrap/>
            <w:vAlign w:val="bottom"/>
            <w:hideMark/>
          </w:tcPr>
          <w:p w14:paraId="2FA7708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289.634</w:t>
            </w:r>
          </w:p>
        </w:tc>
        <w:tc>
          <w:tcPr>
            <w:tcW w:w="960" w:type="dxa"/>
            <w:tcBorders>
              <w:top w:val="nil"/>
              <w:left w:val="nil"/>
              <w:bottom w:val="nil"/>
              <w:right w:val="nil"/>
            </w:tcBorders>
            <w:shd w:val="clear" w:color="auto" w:fill="auto"/>
            <w:noWrap/>
            <w:vAlign w:val="bottom"/>
            <w:hideMark/>
          </w:tcPr>
          <w:p w14:paraId="4595B21B"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6C2B2E0" w14:textId="77777777" w:rsidTr="0051084C">
        <w:trPr>
          <w:trHeight w:val="300"/>
        </w:trPr>
        <w:tc>
          <w:tcPr>
            <w:tcW w:w="1260" w:type="dxa"/>
            <w:tcBorders>
              <w:top w:val="nil"/>
              <w:left w:val="nil"/>
              <w:bottom w:val="nil"/>
              <w:right w:val="nil"/>
            </w:tcBorders>
            <w:shd w:val="clear" w:color="auto" w:fill="auto"/>
            <w:noWrap/>
            <w:vAlign w:val="bottom"/>
            <w:hideMark/>
          </w:tcPr>
          <w:p w14:paraId="666D8E28"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119</w:t>
            </w:r>
          </w:p>
        </w:tc>
        <w:tc>
          <w:tcPr>
            <w:tcW w:w="1700" w:type="dxa"/>
            <w:tcBorders>
              <w:top w:val="nil"/>
              <w:left w:val="nil"/>
              <w:bottom w:val="nil"/>
              <w:right w:val="nil"/>
            </w:tcBorders>
            <w:shd w:val="clear" w:color="auto" w:fill="auto"/>
            <w:noWrap/>
            <w:vAlign w:val="bottom"/>
            <w:hideMark/>
          </w:tcPr>
          <w:p w14:paraId="13F385F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673135.7762</w:t>
            </w:r>
          </w:p>
        </w:tc>
        <w:tc>
          <w:tcPr>
            <w:tcW w:w="1480" w:type="dxa"/>
            <w:tcBorders>
              <w:top w:val="nil"/>
              <w:left w:val="nil"/>
              <w:bottom w:val="nil"/>
              <w:right w:val="nil"/>
            </w:tcBorders>
            <w:shd w:val="clear" w:color="auto" w:fill="auto"/>
            <w:noWrap/>
            <w:vAlign w:val="bottom"/>
            <w:hideMark/>
          </w:tcPr>
          <w:p w14:paraId="00677B7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939557.6619</w:t>
            </w:r>
          </w:p>
        </w:tc>
        <w:tc>
          <w:tcPr>
            <w:tcW w:w="1360" w:type="dxa"/>
            <w:tcBorders>
              <w:top w:val="nil"/>
              <w:left w:val="nil"/>
              <w:bottom w:val="nil"/>
              <w:right w:val="nil"/>
            </w:tcBorders>
            <w:shd w:val="clear" w:color="auto" w:fill="auto"/>
            <w:noWrap/>
            <w:vAlign w:val="bottom"/>
            <w:hideMark/>
          </w:tcPr>
          <w:p w14:paraId="1CF7A40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280.436</w:t>
            </w:r>
          </w:p>
        </w:tc>
        <w:tc>
          <w:tcPr>
            <w:tcW w:w="960" w:type="dxa"/>
            <w:tcBorders>
              <w:top w:val="nil"/>
              <w:left w:val="nil"/>
              <w:bottom w:val="nil"/>
              <w:right w:val="nil"/>
            </w:tcBorders>
            <w:shd w:val="clear" w:color="auto" w:fill="auto"/>
            <w:noWrap/>
            <w:vAlign w:val="bottom"/>
            <w:hideMark/>
          </w:tcPr>
          <w:p w14:paraId="635C4B54"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A665F65" w14:textId="77777777" w:rsidTr="0051084C">
        <w:trPr>
          <w:trHeight w:val="300"/>
        </w:trPr>
        <w:tc>
          <w:tcPr>
            <w:tcW w:w="1260" w:type="dxa"/>
            <w:tcBorders>
              <w:top w:val="nil"/>
              <w:left w:val="nil"/>
              <w:bottom w:val="nil"/>
              <w:right w:val="nil"/>
            </w:tcBorders>
            <w:shd w:val="clear" w:color="auto" w:fill="auto"/>
            <w:noWrap/>
            <w:vAlign w:val="bottom"/>
            <w:hideMark/>
          </w:tcPr>
          <w:p w14:paraId="565521A7"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120</w:t>
            </w:r>
          </w:p>
        </w:tc>
        <w:tc>
          <w:tcPr>
            <w:tcW w:w="1700" w:type="dxa"/>
            <w:tcBorders>
              <w:top w:val="nil"/>
              <w:left w:val="nil"/>
              <w:bottom w:val="nil"/>
              <w:right w:val="nil"/>
            </w:tcBorders>
            <w:shd w:val="clear" w:color="auto" w:fill="auto"/>
            <w:noWrap/>
            <w:vAlign w:val="bottom"/>
            <w:hideMark/>
          </w:tcPr>
          <w:p w14:paraId="1AF8DB3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673183.4375</w:t>
            </w:r>
          </w:p>
        </w:tc>
        <w:tc>
          <w:tcPr>
            <w:tcW w:w="1480" w:type="dxa"/>
            <w:tcBorders>
              <w:top w:val="nil"/>
              <w:left w:val="nil"/>
              <w:bottom w:val="nil"/>
              <w:right w:val="nil"/>
            </w:tcBorders>
            <w:shd w:val="clear" w:color="auto" w:fill="auto"/>
            <w:noWrap/>
            <w:vAlign w:val="bottom"/>
            <w:hideMark/>
          </w:tcPr>
          <w:p w14:paraId="57FD79E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939557.5805</w:t>
            </w:r>
          </w:p>
        </w:tc>
        <w:tc>
          <w:tcPr>
            <w:tcW w:w="1360" w:type="dxa"/>
            <w:tcBorders>
              <w:top w:val="nil"/>
              <w:left w:val="nil"/>
              <w:bottom w:val="nil"/>
              <w:right w:val="nil"/>
            </w:tcBorders>
            <w:shd w:val="clear" w:color="auto" w:fill="auto"/>
            <w:noWrap/>
            <w:vAlign w:val="bottom"/>
            <w:hideMark/>
          </w:tcPr>
          <w:p w14:paraId="323A9F5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281.026</w:t>
            </w:r>
          </w:p>
        </w:tc>
        <w:tc>
          <w:tcPr>
            <w:tcW w:w="960" w:type="dxa"/>
            <w:tcBorders>
              <w:top w:val="nil"/>
              <w:left w:val="nil"/>
              <w:bottom w:val="nil"/>
              <w:right w:val="nil"/>
            </w:tcBorders>
            <w:shd w:val="clear" w:color="auto" w:fill="auto"/>
            <w:noWrap/>
            <w:vAlign w:val="bottom"/>
            <w:hideMark/>
          </w:tcPr>
          <w:p w14:paraId="0DFF68DB"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AF0C3F7" w14:textId="77777777" w:rsidTr="0051084C">
        <w:trPr>
          <w:trHeight w:val="300"/>
        </w:trPr>
        <w:tc>
          <w:tcPr>
            <w:tcW w:w="1260" w:type="dxa"/>
            <w:tcBorders>
              <w:top w:val="nil"/>
              <w:left w:val="nil"/>
              <w:bottom w:val="nil"/>
              <w:right w:val="nil"/>
            </w:tcBorders>
            <w:shd w:val="clear" w:color="auto" w:fill="auto"/>
            <w:noWrap/>
            <w:vAlign w:val="bottom"/>
            <w:hideMark/>
          </w:tcPr>
          <w:p w14:paraId="64666441"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PL</w:t>
            </w:r>
            <w:r w:rsidRPr="00372FA4">
              <w:rPr>
                <w:rFonts w:ascii="Calibri" w:eastAsia="Times New Roman" w:hAnsi="Calibri" w:cs="Calibri"/>
                <w:color w:val="000000"/>
              </w:rPr>
              <w:t>121</w:t>
            </w:r>
          </w:p>
        </w:tc>
        <w:tc>
          <w:tcPr>
            <w:tcW w:w="1700" w:type="dxa"/>
            <w:tcBorders>
              <w:top w:val="nil"/>
              <w:left w:val="nil"/>
              <w:bottom w:val="nil"/>
              <w:right w:val="nil"/>
            </w:tcBorders>
            <w:shd w:val="clear" w:color="auto" w:fill="auto"/>
            <w:noWrap/>
            <w:vAlign w:val="bottom"/>
            <w:hideMark/>
          </w:tcPr>
          <w:p w14:paraId="4721052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673265.7897</w:t>
            </w:r>
          </w:p>
        </w:tc>
        <w:tc>
          <w:tcPr>
            <w:tcW w:w="1480" w:type="dxa"/>
            <w:tcBorders>
              <w:top w:val="nil"/>
              <w:left w:val="nil"/>
              <w:bottom w:val="nil"/>
              <w:right w:val="nil"/>
            </w:tcBorders>
            <w:shd w:val="clear" w:color="auto" w:fill="auto"/>
            <w:noWrap/>
            <w:vAlign w:val="bottom"/>
            <w:hideMark/>
          </w:tcPr>
          <w:p w14:paraId="58CF867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939558.0713</w:t>
            </w:r>
          </w:p>
        </w:tc>
        <w:tc>
          <w:tcPr>
            <w:tcW w:w="1360" w:type="dxa"/>
            <w:tcBorders>
              <w:top w:val="nil"/>
              <w:left w:val="nil"/>
              <w:bottom w:val="nil"/>
              <w:right w:val="nil"/>
            </w:tcBorders>
            <w:shd w:val="clear" w:color="auto" w:fill="auto"/>
            <w:noWrap/>
            <w:vAlign w:val="bottom"/>
            <w:hideMark/>
          </w:tcPr>
          <w:p w14:paraId="2C65EF7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281.327</w:t>
            </w:r>
          </w:p>
        </w:tc>
        <w:tc>
          <w:tcPr>
            <w:tcW w:w="960" w:type="dxa"/>
            <w:tcBorders>
              <w:top w:val="nil"/>
              <w:left w:val="nil"/>
              <w:bottom w:val="nil"/>
              <w:right w:val="nil"/>
            </w:tcBorders>
            <w:shd w:val="clear" w:color="auto" w:fill="auto"/>
            <w:noWrap/>
            <w:vAlign w:val="bottom"/>
            <w:hideMark/>
          </w:tcPr>
          <w:p w14:paraId="5D9FEA6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74F3A9A" w14:textId="77777777" w:rsidTr="0051084C">
        <w:trPr>
          <w:trHeight w:val="300"/>
        </w:trPr>
        <w:tc>
          <w:tcPr>
            <w:tcW w:w="1260" w:type="dxa"/>
            <w:tcBorders>
              <w:top w:val="nil"/>
              <w:left w:val="nil"/>
              <w:bottom w:val="nil"/>
              <w:right w:val="nil"/>
            </w:tcBorders>
            <w:shd w:val="clear" w:color="auto" w:fill="auto"/>
            <w:noWrap/>
            <w:vAlign w:val="bottom"/>
            <w:hideMark/>
          </w:tcPr>
          <w:p w14:paraId="619AC44D"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122</w:t>
            </w:r>
          </w:p>
        </w:tc>
        <w:tc>
          <w:tcPr>
            <w:tcW w:w="1700" w:type="dxa"/>
            <w:tcBorders>
              <w:top w:val="nil"/>
              <w:left w:val="nil"/>
              <w:bottom w:val="nil"/>
              <w:right w:val="nil"/>
            </w:tcBorders>
            <w:shd w:val="clear" w:color="auto" w:fill="auto"/>
            <w:noWrap/>
            <w:vAlign w:val="bottom"/>
            <w:hideMark/>
          </w:tcPr>
          <w:p w14:paraId="0969BB8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673275.585</w:t>
            </w:r>
          </w:p>
        </w:tc>
        <w:tc>
          <w:tcPr>
            <w:tcW w:w="1480" w:type="dxa"/>
            <w:tcBorders>
              <w:top w:val="nil"/>
              <w:left w:val="nil"/>
              <w:bottom w:val="nil"/>
              <w:right w:val="nil"/>
            </w:tcBorders>
            <w:shd w:val="clear" w:color="auto" w:fill="auto"/>
            <w:noWrap/>
            <w:vAlign w:val="bottom"/>
            <w:hideMark/>
          </w:tcPr>
          <w:p w14:paraId="384CFA8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939560.4378</w:t>
            </w:r>
          </w:p>
        </w:tc>
        <w:tc>
          <w:tcPr>
            <w:tcW w:w="1360" w:type="dxa"/>
            <w:tcBorders>
              <w:top w:val="nil"/>
              <w:left w:val="nil"/>
              <w:bottom w:val="nil"/>
              <w:right w:val="nil"/>
            </w:tcBorders>
            <w:shd w:val="clear" w:color="auto" w:fill="auto"/>
            <w:noWrap/>
            <w:vAlign w:val="bottom"/>
            <w:hideMark/>
          </w:tcPr>
          <w:p w14:paraId="7C349D0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282.041</w:t>
            </w:r>
          </w:p>
        </w:tc>
        <w:tc>
          <w:tcPr>
            <w:tcW w:w="960" w:type="dxa"/>
            <w:tcBorders>
              <w:top w:val="nil"/>
              <w:left w:val="nil"/>
              <w:bottom w:val="nil"/>
              <w:right w:val="nil"/>
            </w:tcBorders>
            <w:shd w:val="clear" w:color="auto" w:fill="auto"/>
            <w:noWrap/>
            <w:vAlign w:val="bottom"/>
            <w:hideMark/>
          </w:tcPr>
          <w:p w14:paraId="09792363"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D4E973C" w14:textId="77777777" w:rsidTr="0051084C">
        <w:trPr>
          <w:trHeight w:val="300"/>
        </w:trPr>
        <w:tc>
          <w:tcPr>
            <w:tcW w:w="1260" w:type="dxa"/>
            <w:tcBorders>
              <w:top w:val="nil"/>
              <w:left w:val="nil"/>
              <w:bottom w:val="nil"/>
              <w:right w:val="nil"/>
            </w:tcBorders>
            <w:shd w:val="clear" w:color="auto" w:fill="auto"/>
            <w:noWrap/>
            <w:vAlign w:val="bottom"/>
            <w:hideMark/>
          </w:tcPr>
          <w:p w14:paraId="0587CAD0"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123</w:t>
            </w:r>
          </w:p>
        </w:tc>
        <w:tc>
          <w:tcPr>
            <w:tcW w:w="1700" w:type="dxa"/>
            <w:tcBorders>
              <w:top w:val="nil"/>
              <w:left w:val="nil"/>
              <w:bottom w:val="nil"/>
              <w:right w:val="nil"/>
            </w:tcBorders>
            <w:shd w:val="clear" w:color="auto" w:fill="auto"/>
            <w:noWrap/>
            <w:vAlign w:val="bottom"/>
            <w:hideMark/>
          </w:tcPr>
          <w:p w14:paraId="457C4F2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673326.709</w:t>
            </w:r>
          </w:p>
        </w:tc>
        <w:tc>
          <w:tcPr>
            <w:tcW w:w="1480" w:type="dxa"/>
            <w:tcBorders>
              <w:top w:val="nil"/>
              <w:left w:val="nil"/>
              <w:bottom w:val="nil"/>
              <w:right w:val="nil"/>
            </w:tcBorders>
            <w:shd w:val="clear" w:color="auto" w:fill="auto"/>
            <w:noWrap/>
            <w:vAlign w:val="bottom"/>
            <w:hideMark/>
          </w:tcPr>
          <w:p w14:paraId="4CF455F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939576.0595</w:t>
            </w:r>
          </w:p>
        </w:tc>
        <w:tc>
          <w:tcPr>
            <w:tcW w:w="1360" w:type="dxa"/>
            <w:tcBorders>
              <w:top w:val="nil"/>
              <w:left w:val="nil"/>
              <w:bottom w:val="nil"/>
              <w:right w:val="nil"/>
            </w:tcBorders>
            <w:shd w:val="clear" w:color="auto" w:fill="auto"/>
            <w:noWrap/>
            <w:vAlign w:val="bottom"/>
            <w:hideMark/>
          </w:tcPr>
          <w:p w14:paraId="5493C32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282.93</w:t>
            </w:r>
          </w:p>
        </w:tc>
        <w:tc>
          <w:tcPr>
            <w:tcW w:w="960" w:type="dxa"/>
            <w:tcBorders>
              <w:top w:val="nil"/>
              <w:left w:val="nil"/>
              <w:bottom w:val="nil"/>
              <w:right w:val="nil"/>
            </w:tcBorders>
            <w:shd w:val="clear" w:color="auto" w:fill="auto"/>
            <w:noWrap/>
            <w:vAlign w:val="bottom"/>
            <w:hideMark/>
          </w:tcPr>
          <w:p w14:paraId="43B336E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BFBD317" w14:textId="77777777" w:rsidTr="0051084C">
        <w:trPr>
          <w:trHeight w:val="300"/>
        </w:trPr>
        <w:tc>
          <w:tcPr>
            <w:tcW w:w="1260" w:type="dxa"/>
            <w:tcBorders>
              <w:top w:val="nil"/>
              <w:left w:val="nil"/>
              <w:bottom w:val="nil"/>
              <w:right w:val="nil"/>
            </w:tcBorders>
            <w:shd w:val="clear" w:color="auto" w:fill="auto"/>
            <w:noWrap/>
            <w:vAlign w:val="bottom"/>
            <w:hideMark/>
          </w:tcPr>
          <w:p w14:paraId="5B0CA5AC"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124</w:t>
            </w:r>
          </w:p>
        </w:tc>
        <w:tc>
          <w:tcPr>
            <w:tcW w:w="1700" w:type="dxa"/>
            <w:tcBorders>
              <w:top w:val="nil"/>
              <w:left w:val="nil"/>
              <w:bottom w:val="nil"/>
              <w:right w:val="nil"/>
            </w:tcBorders>
            <w:shd w:val="clear" w:color="auto" w:fill="auto"/>
            <w:noWrap/>
            <w:vAlign w:val="bottom"/>
            <w:hideMark/>
          </w:tcPr>
          <w:p w14:paraId="0F3C9F4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673336.051</w:t>
            </w:r>
          </w:p>
        </w:tc>
        <w:tc>
          <w:tcPr>
            <w:tcW w:w="1480" w:type="dxa"/>
            <w:tcBorders>
              <w:top w:val="nil"/>
              <w:left w:val="nil"/>
              <w:bottom w:val="nil"/>
              <w:right w:val="nil"/>
            </w:tcBorders>
            <w:shd w:val="clear" w:color="auto" w:fill="auto"/>
            <w:noWrap/>
            <w:vAlign w:val="bottom"/>
            <w:hideMark/>
          </w:tcPr>
          <w:p w14:paraId="23B696C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939577.2225</w:t>
            </w:r>
          </w:p>
        </w:tc>
        <w:tc>
          <w:tcPr>
            <w:tcW w:w="1360" w:type="dxa"/>
            <w:tcBorders>
              <w:top w:val="nil"/>
              <w:left w:val="nil"/>
              <w:bottom w:val="nil"/>
              <w:right w:val="nil"/>
            </w:tcBorders>
            <w:shd w:val="clear" w:color="auto" w:fill="auto"/>
            <w:noWrap/>
            <w:vAlign w:val="bottom"/>
            <w:hideMark/>
          </w:tcPr>
          <w:p w14:paraId="2EC2DDB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282.915</w:t>
            </w:r>
          </w:p>
        </w:tc>
        <w:tc>
          <w:tcPr>
            <w:tcW w:w="960" w:type="dxa"/>
            <w:tcBorders>
              <w:top w:val="nil"/>
              <w:left w:val="nil"/>
              <w:bottom w:val="nil"/>
              <w:right w:val="nil"/>
            </w:tcBorders>
            <w:shd w:val="clear" w:color="auto" w:fill="auto"/>
            <w:noWrap/>
            <w:vAlign w:val="bottom"/>
            <w:hideMark/>
          </w:tcPr>
          <w:p w14:paraId="04C02FF1"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0902DCE" w14:textId="77777777" w:rsidTr="0051084C">
        <w:trPr>
          <w:trHeight w:val="300"/>
        </w:trPr>
        <w:tc>
          <w:tcPr>
            <w:tcW w:w="1260" w:type="dxa"/>
            <w:tcBorders>
              <w:top w:val="nil"/>
              <w:left w:val="nil"/>
              <w:bottom w:val="nil"/>
              <w:right w:val="nil"/>
            </w:tcBorders>
            <w:shd w:val="clear" w:color="auto" w:fill="auto"/>
            <w:noWrap/>
            <w:vAlign w:val="bottom"/>
            <w:hideMark/>
          </w:tcPr>
          <w:p w14:paraId="66DE0F71"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125</w:t>
            </w:r>
          </w:p>
        </w:tc>
        <w:tc>
          <w:tcPr>
            <w:tcW w:w="1700" w:type="dxa"/>
            <w:tcBorders>
              <w:top w:val="nil"/>
              <w:left w:val="nil"/>
              <w:bottom w:val="nil"/>
              <w:right w:val="nil"/>
            </w:tcBorders>
            <w:shd w:val="clear" w:color="auto" w:fill="auto"/>
            <w:noWrap/>
            <w:vAlign w:val="bottom"/>
            <w:hideMark/>
          </w:tcPr>
          <w:p w14:paraId="7003461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673337.2307</w:t>
            </w:r>
          </w:p>
        </w:tc>
        <w:tc>
          <w:tcPr>
            <w:tcW w:w="1480" w:type="dxa"/>
            <w:tcBorders>
              <w:top w:val="nil"/>
              <w:left w:val="nil"/>
              <w:bottom w:val="nil"/>
              <w:right w:val="nil"/>
            </w:tcBorders>
            <w:shd w:val="clear" w:color="auto" w:fill="auto"/>
            <w:noWrap/>
            <w:vAlign w:val="bottom"/>
            <w:hideMark/>
          </w:tcPr>
          <w:p w14:paraId="48A459E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939577.8349</w:t>
            </w:r>
          </w:p>
        </w:tc>
        <w:tc>
          <w:tcPr>
            <w:tcW w:w="1360" w:type="dxa"/>
            <w:tcBorders>
              <w:top w:val="nil"/>
              <w:left w:val="nil"/>
              <w:bottom w:val="nil"/>
              <w:right w:val="nil"/>
            </w:tcBorders>
            <w:shd w:val="clear" w:color="auto" w:fill="auto"/>
            <w:noWrap/>
            <w:vAlign w:val="bottom"/>
            <w:hideMark/>
          </w:tcPr>
          <w:p w14:paraId="641A282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282.96</w:t>
            </w:r>
          </w:p>
        </w:tc>
        <w:tc>
          <w:tcPr>
            <w:tcW w:w="960" w:type="dxa"/>
            <w:tcBorders>
              <w:top w:val="nil"/>
              <w:left w:val="nil"/>
              <w:bottom w:val="nil"/>
              <w:right w:val="nil"/>
            </w:tcBorders>
            <w:shd w:val="clear" w:color="auto" w:fill="auto"/>
            <w:noWrap/>
            <w:vAlign w:val="bottom"/>
            <w:hideMark/>
          </w:tcPr>
          <w:p w14:paraId="5A83E25F"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BC10F82" w14:textId="77777777" w:rsidTr="0051084C">
        <w:trPr>
          <w:trHeight w:val="300"/>
        </w:trPr>
        <w:tc>
          <w:tcPr>
            <w:tcW w:w="1260" w:type="dxa"/>
            <w:tcBorders>
              <w:top w:val="nil"/>
              <w:left w:val="nil"/>
              <w:bottom w:val="nil"/>
              <w:right w:val="nil"/>
            </w:tcBorders>
            <w:shd w:val="clear" w:color="auto" w:fill="auto"/>
            <w:noWrap/>
            <w:vAlign w:val="bottom"/>
            <w:hideMark/>
          </w:tcPr>
          <w:p w14:paraId="063A02C5"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126</w:t>
            </w:r>
          </w:p>
        </w:tc>
        <w:tc>
          <w:tcPr>
            <w:tcW w:w="1700" w:type="dxa"/>
            <w:tcBorders>
              <w:top w:val="nil"/>
              <w:left w:val="nil"/>
              <w:bottom w:val="nil"/>
              <w:right w:val="nil"/>
            </w:tcBorders>
            <w:shd w:val="clear" w:color="auto" w:fill="auto"/>
            <w:noWrap/>
            <w:vAlign w:val="bottom"/>
            <w:hideMark/>
          </w:tcPr>
          <w:p w14:paraId="7A88E54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673340.1753</w:t>
            </w:r>
          </w:p>
        </w:tc>
        <w:tc>
          <w:tcPr>
            <w:tcW w:w="1480" w:type="dxa"/>
            <w:tcBorders>
              <w:top w:val="nil"/>
              <w:left w:val="nil"/>
              <w:bottom w:val="nil"/>
              <w:right w:val="nil"/>
            </w:tcBorders>
            <w:shd w:val="clear" w:color="auto" w:fill="auto"/>
            <w:noWrap/>
            <w:vAlign w:val="bottom"/>
            <w:hideMark/>
          </w:tcPr>
          <w:p w14:paraId="70CFD67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939579.0557</w:t>
            </w:r>
          </w:p>
        </w:tc>
        <w:tc>
          <w:tcPr>
            <w:tcW w:w="1360" w:type="dxa"/>
            <w:tcBorders>
              <w:top w:val="nil"/>
              <w:left w:val="nil"/>
              <w:bottom w:val="nil"/>
              <w:right w:val="nil"/>
            </w:tcBorders>
            <w:shd w:val="clear" w:color="auto" w:fill="auto"/>
            <w:noWrap/>
            <w:vAlign w:val="bottom"/>
            <w:hideMark/>
          </w:tcPr>
          <w:p w14:paraId="706363C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283.101</w:t>
            </w:r>
          </w:p>
        </w:tc>
        <w:tc>
          <w:tcPr>
            <w:tcW w:w="960" w:type="dxa"/>
            <w:tcBorders>
              <w:top w:val="nil"/>
              <w:left w:val="nil"/>
              <w:bottom w:val="nil"/>
              <w:right w:val="nil"/>
            </w:tcBorders>
            <w:shd w:val="clear" w:color="auto" w:fill="auto"/>
            <w:noWrap/>
            <w:vAlign w:val="bottom"/>
            <w:hideMark/>
          </w:tcPr>
          <w:p w14:paraId="2FF7AD53"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300AAE5" w14:textId="77777777" w:rsidTr="0051084C">
        <w:trPr>
          <w:trHeight w:val="300"/>
        </w:trPr>
        <w:tc>
          <w:tcPr>
            <w:tcW w:w="1260" w:type="dxa"/>
            <w:tcBorders>
              <w:top w:val="nil"/>
              <w:left w:val="nil"/>
              <w:bottom w:val="nil"/>
              <w:right w:val="nil"/>
            </w:tcBorders>
            <w:shd w:val="clear" w:color="auto" w:fill="auto"/>
            <w:noWrap/>
            <w:vAlign w:val="bottom"/>
            <w:hideMark/>
          </w:tcPr>
          <w:p w14:paraId="487CDD92"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127</w:t>
            </w:r>
          </w:p>
        </w:tc>
        <w:tc>
          <w:tcPr>
            <w:tcW w:w="1700" w:type="dxa"/>
            <w:tcBorders>
              <w:top w:val="nil"/>
              <w:left w:val="nil"/>
              <w:bottom w:val="nil"/>
              <w:right w:val="nil"/>
            </w:tcBorders>
            <w:shd w:val="clear" w:color="auto" w:fill="auto"/>
            <w:noWrap/>
            <w:vAlign w:val="bottom"/>
            <w:hideMark/>
          </w:tcPr>
          <w:p w14:paraId="794D00B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673332.4629</w:t>
            </w:r>
          </w:p>
        </w:tc>
        <w:tc>
          <w:tcPr>
            <w:tcW w:w="1480" w:type="dxa"/>
            <w:tcBorders>
              <w:top w:val="nil"/>
              <w:left w:val="nil"/>
              <w:bottom w:val="nil"/>
              <w:right w:val="nil"/>
            </w:tcBorders>
            <w:shd w:val="clear" w:color="auto" w:fill="auto"/>
            <w:noWrap/>
            <w:vAlign w:val="bottom"/>
            <w:hideMark/>
          </w:tcPr>
          <w:p w14:paraId="1A21E5D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939572.9081</w:t>
            </w:r>
          </w:p>
        </w:tc>
        <w:tc>
          <w:tcPr>
            <w:tcW w:w="1360" w:type="dxa"/>
            <w:tcBorders>
              <w:top w:val="nil"/>
              <w:left w:val="nil"/>
              <w:bottom w:val="nil"/>
              <w:right w:val="nil"/>
            </w:tcBorders>
            <w:shd w:val="clear" w:color="auto" w:fill="auto"/>
            <w:noWrap/>
            <w:vAlign w:val="bottom"/>
            <w:hideMark/>
          </w:tcPr>
          <w:p w14:paraId="217B562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282.561</w:t>
            </w:r>
          </w:p>
        </w:tc>
        <w:tc>
          <w:tcPr>
            <w:tcW w:w="960" w:type="dxa"/>
            <w:tcBorders>
              <w:top w:val="nil"/>
              <w:left w:val="nil"/>
              <w:bottom w:val="nil"/>
              <w:right w:val="nil"/>
            </w:tcBorders>
            <w:shd w:val="clear" w:color="auto" w:fill="auto"/>
            <w:noWrap/>
            <w:vAlign w:val="bottom"/>
            <w:hideMark/>
          </w:tcPr>
          <w:p w14:paraId="13A3EE7B"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E13DADC" w14:textId="77777777" w:rsidTr="0051084C">
        <w:trPr>
          <w:trHeight w:val="300"/>
        </w:trPr>
        <w:tc>
          <w:tcPr>
            <w:tcW w:w="1260" w:type="dxa"/>
            <w:tcBorders>
              <w:top w:val="nil"/>
              <w:left w:val="nil"/>
              <w:bottom w:val="nil"/>
              <w:right w:val="nil"/>
            </w:tcBorders>
            <w:shd w:val="clear" w:color="auto" w:fill="auto"/>
            <w:noWrap/>
            <w:vAlign w:val="bottom"/>
            <w:hideMark/>
          </w:tcPr>
          <w:p w14:paraId="1BA8CE3D"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128</w:t>
            </w:r>
          </w:p>
        </w:tc>
        <w:tc>
          <w:tcPr>
            <w:tcW w:w="1700" w:type="dxa"/>
            <w:tcBorders>
              <w:top w:val="nil"/>
              <w:left w:val="nil"/>
              <w:bottom w:val="nil"/>
              <w:right w:val="nil"/>
            </w:tcBorders>
            <w:shd w:val="clear" w:color="auto" w:fill="auto"/>
            <w:noWrap/>
            <w:vAlign w:val="bottom"/>
            <w:hideMark/>
          </w:tcPr>
          <w:p w14:paraId="35FCB2B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673244.5043</w:t>
            </w:r>
          </w:p>
        </w:tc>
        <w:tc>
          <w:tcPr>
            <w:tcW w:w="1480" w:type="dxa"/>
            <w:tcBorders>
              <w:top w:val="nil"/>
              <w:left w:val="nil"/>
              <w:bottom w:val="nil"/>
              <w:right w:val="nil"/>
            </w:tcBorders>
            <w:shd w:val="clear" w:color="auto" w:fill="auto"/>
            <w:noWrap/>
            <w:vAlign w:val="bottom"/>
            <w:hideMark/>
          </w:tcPr>
          <w:p w14:paraId="3A618F1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939571.7683</w:t>
            </w:r>
          </w:p>
        </w:tc>
        <w:tc>
          <w:tcPr>
            <w:tcW w:w="1360" w:type="dxa"/>
            <w:tcBorders>
              <w:top w:val="nil"/>
              <w:left w:val="nil"/>
              <w:bottom w:val="nil"/>
              <w:right w:val="nil"/>
            </w:tcBorders>
            <w:shd w:val="clear" w:color="auto" w:fill="auto"/>
            <w:noWrap/>
            <w:vAlign w:val="bottom"/>
            <w:hideMark/>
          </w:tcPr>
          <w:p w14:paraId="4BBB596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280.976</w:t>
            </w:r>
          </w:p>
        </w:tc>
        <w:tc>
          <w:tcPr>
            <w:tcW w:w="960" w:type="dxa"/>
            <w:tcBorders>
              <w:top w:val="nil"/>
              <w:left w:val="nil"/>
              <w:bottom w:val="nil"/>
              <w:right w:val="nil"/>
            </w:tcBorders>
            <w:shd w:val="clear" w:color="auto" w:fill="auto"/>
            <w:noWrap/>
            <w:vAlign w:val="bottom"/>
            <w:hideMark/>
          </w:tcPr>
          <w:p w14:paraId="6D624592"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08AFA63" w14:textId="77777777" w:rsidTr="0051084C">
        <w:trPr>
          <w:trHeight w:val="300"/>
        </w:trPr>
        <w:tc>
          <w:tcPr>
            <w:tcW w:w="1260" w:type="dxa"/>
            <w:tcBorders>
              <w:top w:val="nil"/>
              <w:left w:val="nil"/>
              <w:bottom w:val="nil"/>
              <w:right w:val="nil"/>
            </w:tcBorders>
            <w:shd w:val="clear" w:color="auto" w:fill="auto"/>
            <w:noWrap/>
            <w:vAlign w:val="bottom"/>
            <w:hideMark/>
          </w:tcPr>
          <w:p w14:paraId="0AC02EA0"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129</w:t>
            </w:r>
          </w:p>
        </w:tc>
        <w:tc>
          <w:tcPr>
            <w:tcW w:w="1700" w:type="dxa"/>
            <w:tcBorders>
              <w:top w:val="nil"/>
              <w:left w:val="nil"/>
              <w:bottom w:val="nil"/>
              <w:right w:val="nil"/>
            </w:tcBorders>
            <w:shd w:val="clear" w:color="auto" w:fill="auto"/>
            <w:noWrap/>
            <w:vAlign w:val="bottom"/>
            <w:hideMark/>
          </w:tcPr>
          <w:p w14:paraId="09C9579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673279.8337</w:t>
            </w:r>
          </w:p>
        </w:tc>
        <w:tc>
          <w:tcPr>
            <w:tcW w:w="1480" w:type="dxa"/>
            <w:tcBorders>
              <w:top w:val="nil"/>
              <w:left w:val="nil"/>
              <w:bottom w:val="nil"/>
              <w:right w:val="nil"/>
            </w:tcBorders>
            <w:shd w:val="clear" w:color="auto" w:fill="auto"/>
            <w:noWrap/>
            <w:vAlign w:val="bottom"/>
            <w:hideMark/>
          </w:tcPr>
          <w:p w14:paraId="0C32F15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939710.7086</w:t>
            </w:r>
          </w:p>
        </w:tc>
        <w:tc>
          <w:tcPr>
            <w:tcW w:w="1360" w:type="dxa"/>
            <w:tcBorders>
              <w:top w:val="nil"/>
              <w:left w:val="nil"/>
              <w:bottom w:val="nil"/>
              <w:right w:val="nil"/>
            </w:tcBorders>
            <w:shd w:val="clear" w:color="auto" w:fill="auto"/>
            <w:noWrap/>
            <w:vAlign w:val="bottom"/>
            <w:hideMark/>
          </w:tcPr>
          <w:p w14:paraId="1960444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289.235</w:t>
            </w:r>
          </w:p>
        </w:tc>
        <w:tc>
          <w:tcPr>
            <w:tcW w:w="960" w:type="dxa"/>
            <w:tcBorders>
              <w:top w:val="nil"/>
              <w:left w:val="nil"/>
              <w:bottom w:val="nil"/>
              <w:right w:val="nil"/>
            </w:tcBorders>
            <w:shd w:val="clear" w:color="auto" w:fill="auto"/>
            <w:noWrap/>
            <w:vAlign w:val="bottom"/>
            <w:hideMark/>
          </w:tcPr>
          <w:p w14:paraId="1D285D2B"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320B205" w14:textId="77777777" w:rsidTr="0051084C">
        <w:trPr>
          <w:trHeight w:val="300"/>
        </w:trPr>
        <w:tc>
          <w:tcPr>
            <w:tcW w:w="1260" w:type="dxa"/>
            <w:tcBorders>
              <w:top w:val="nil"/>
              <w:left w:val="nil"/>
              <w:bottom w:val="nil"/>
              <w:right w:val="nil"/>
            </w:tcBorders>
            <w:shd w:val="clear" w:color="auto" w:fill="auto"/>
            <w:noWrap/>
            <w:vAlign w:val="bottom"/>
            <w:hideMark/>
          </w:tcPr>
          <w:p w14:paraId="5EB4718B"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130</w:t>
            </w:r>
          </w:p>
        </w:tc>
        <w:tc>
          <w:tcPr>
            <w:tcW w:w="1700" w:type="dxa"/>
            <w:tcBorders>
              <w:top w:val="nil"/>
              <w:left w:val="nil"/>
              <w:bottom w:val="nil"/>
              <w:right w:val="nil"/>
            </w:tcBorders>
            <w:shd w:val="clear" w:color="auto" w:fill="auto"/>
            <w:noWrap/>
            <w:vAlign w:val="bottom"/>
            <w:hideMark/>
          </w:tcPr>
          <w:p w14:paraId="4B74C99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673329.327</w:t>
            </w:r>
          </w:p>
        </w:tc>
        <w:tc>
          <w:tcPr>
            <w:tcW w:w="1480" w:type="dxa"/>
            <w:tcBorders>
              <w:top w:val="nil"/>
              <w:left w:val="nil"/>
              <w:bottom w:val="nil"/>
              <w:right w:val="nil"/>
            </w:tcBorders>
            <w:shd w:val="clear" w:color="auto" w:fill="auto"/>
            <w:noWrap/>
            <w:vAlign w:val="bottom"/>
            <w:hideMark/>
          </w:tcPr>
          <w:p w14:paraId="5A65CB5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939714.1065</w:t>
            </w:r>
          </w:p>
        </w:tc>
        <w:tc>
          <w:tcPr>
            <w:tcW w:w="1360" w:type="dxa"/>
            <w:tcBorders>
              <w:top w:val="nil"/>
              <w:left w:val="nil"/>
              <w:bottom w:val="nil"/>
              <w:right w:val="nil"/>
            </w:tcBorders>
            <w:shd w:val="clear" w:color="auto" w:fill="auto"/>
            <w:noWrap/>
            <w:vAlign w:val="bottom"/>
            <w:hideMark/>
          </w:tcPr>
          <w:p w14:paraId="0E36B8A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291.661</w:t>
            </w:r>
          </w:p>
        </w:tc>
        <w:tc>
          <w:tcPr>
            <w:tcW w:w="960" w:type="dxa"/>
            <w:tcBorders>
              <w:top w:val="nil"/>
              <w:left w:val="nil"/>
              <w:bottom w:val="nil"/>
              <w:right w:val="nil"/>
            </w:tcBorders>
            <w:shd w:val="clear" w:color="auto" w:fill="auto"/>
            <w:noWrap/>
            <w:vAlign w:val="bottom"/>
            <w:hideMark/>
          </w:tcPr>
          <w:p w14:paraId="64559ACE"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A82D247" w14:textId="77777777" w:rsidTr="0051084C">
        <w:trPr>
          <w:trHeight w:val="300"/>
        </w:trPr>
        <w:tc>
          <w:tcPr>
            <w:tcW w:w="1260" w:type="dxa"/>
            <w:tcBorders>
              <w:top w:val="nil"/>
              <w:left w:val="nil"/>
              <w:bottom w:val="nil"/>
              <w:right w:val="nil"/>
            </w:tcBorders>
            <w:shd w:val="clear" w:color="auto" w:fill="auto"/>
            <w:noWrap/>
            <w:vAlign w:val="bottom"/>
            <w:hideMark/>
          </w:tcPr>
          <w:p w14:paraId="585A33D8"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131</w:t>
            </w:r>
          </w:p>
        </w:tc>
        <w:tc>
          <w:tcPr>
            <w:tcW w:w="1700" w:type="dxa"/>
            <w:tcBorders>
              <w:top w:val="nil"/>
              <w:left w:val="nil"/>
              <w:bottom w:val="nil"/>
              <w:right w:val="nil"/>
            </w:tcBorders>
            <w:shd w:val="clear" w:color="auto" w:fill="auto"/>
            <w:noWrap/>
            <w:vAlign w:val="bottom"/>
            <w:hideMark/>
          </w:tcPr>
          <w:p w14:paraId="1783D0F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673291.0307</w:t>
            </w:r>
          </w:p>
        </w:tc>
        <w:tc>
          <w:tcPr>
            <w:tcW w:w="1480" w:type="dxa"/>
            <w:tcBorders>
              <w:top w:val="nil"/>
              <w:left w:val="nil"/>
              <w:bottom w:val="nil"/>
              <w:right w:val="nil"/>
            </w:tcBorders>
            <w:shd w:val="clear" w:color="auto" w:fill="auto"/>
            <w:noWrap/>
            <w:vAlign w:val="bottom"/>
            <w:hideMark/>
          </w:tcPr>
          <w:p w14:paraId="36F56CD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939772.5217</w:t>
            </w:r>
          </w:p>
        </w:tc>
        <w:tc>
          <w:tcPr>
            <w:tcW w:w="1360" w:type="dxa"/>
            <w:tcBorders>
              <w:top w:val="nil"/>
              <w:left w:val="nil"/>
              <w:bottom w:val="nil"/>
              <w:right w:val="nil"/>
            </w:tcBorders>
            <w:shd w:val="clear" w:color="auto" w:fill="auto"/>
            <w:noWrap/>
            <w:vAlign w:val="bottom"/>
            <w:hideMark/>
          </w:tcPr>
          <w:p w14:paraId="005DB31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289.507</w:t>
            </w:r>
          </w:p>
        </w:tc>
        <w:tc>
          <w:tcPr>
            <w:tcW w:w="960" w:type="dxa"/>
            <w:tcBorders>
              <w:top w:val="nil"/>
              <w:left w:val="nil"/>
              <w:bottom w:val="nil"/>
              <w:right w:val="nil"/>
            </w:tcBorders>
            <w:shd w:val="clear" w:color="auto" w:fill="auto"/>
            <w:noWrap/>
            <w:vAlign w:val="bottom"/>
            <w:hideMark/>
          </w:tcPr>
          <w:p w14:paraId="25AC9FFF"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034FABA" w14:textId="77777777" w:rsidTr="0051084C">
        <w:trPr>
          <w:trHeight w:val="300"/>
        </w:trPr>
        <w:tc>
          <w:tcPr>
            <w:tcW w:w="1260" w:type="dxa"/>
            <w:tcBorders>
              <w:top w:val="nil"/>
              <w:left w:val="nil"/>
              <w:bottom w:val="nil"/>
              <w:right w:val="nil"/>
            </w:tcBorders>
            <w:shd w:val="clear" w:color="auto" w:fill="auto"/>
            <w:noWrap/>
            <w:vAlign w:val="bottom"/>
            <w:hideMark/>
          </w:tcPr>
          <w:p w14:paraId="37C9D173"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132</w:t>
            </w:r>
          </w:p>
        </w:tc>
        <w:tc>
          <w:tcPr>
            <w:tcW w:w="1700" w:type="dxa"/>
            <w:tcBorders>
              <w:top w:val="nil"/>
              <w:left w:val="nil"/>
              <w:bottom w:val="nil"/>
              <w:right w:val="nil"/>
            </w:tcBorders>
            <w:shd w:val="clear" w:color="auto" w:fill="auto"/>
            <w:noWrap/>
            <w:vAlign w:val="bottom"/>
            <w:hideMark/>
          </w:tcPr>
          <w:p w14:paraId="5474F29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673213.3844</w:t>
            </w:r>
          </w:p>
        </w:tc>
        <w:tc>
          <w:tcPr>
            <w:tcW w:w="1480" w:type="dxa"/>
            <w:tcBorders>
              <w:top w:val="nil"/>
              <w:left w:val="nil"/>
              <w:bottom w:val="nil"/>
              <w:right w:val="nil"/>
            </w:tcBorders>
            <w:shd w:val="clear" w:color="auto" w:fill="auto"/>
            <w:noWrap/>
            <w:vAlign w:val="bottom"/>
            <w:hideMark/>
          </w:tcPr>
          <w:p w14:paraId="258B14B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939769.2161</w:t>
            </w:r>
          </w:p>
        </w:tc>
        <w:tc>
          <w:tcPr>
            <w:tcW w:w="1360" w:type="dxa"/>
            <w:tcBorders>
              <w:top w:val="nil"/>
              <w:left w:val="nil"/>
              <w:bottom w:val="nil"/>
              <w:right w:val="nil"/>
            </w:tcBorders>
            <w:shd w:val="clear" w:color="auto" w:fill="auto"/>
            <w:noWrap/>
            <w:vAlign w:val="bottom"/>
            <w:hideMark/>
          </w:tcPr>
          <w:p w14:paraId="63A7BC5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285.037</w:t>
            </w:r>
          </w:p>
        </w:tc>
        <w:tc>
          <w:tcPr>
            <w:tcW w:w="960" w:type="dxa"/>
            <w:tcBorders>
              <w:top w:val="nil"/>
              <w:left w:val="nil"/>
              <w:bottom w:val="nil"/>
              <w:right w:val="nil"/>
            </w:tcBorders>
            <w:shd w:val="clear" w:color="auto" w:fill="auto"/>
            <w:noWrap/>
            <w:vAlign w:val="bottom"/>
            <w:hideMark/>
          </w:tcPr>
          <w:p w14:paraId="34F0AD4C"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D00F054" w14:textId="77777777" w:rsidTr="0051084C">
        <w:trPr>
          <w:trHeight w:val="300"/>
        </w:trPr>
        <w:tc>
          <w:tcPr>
            <w:tcW w:w="1260" w:type="dxa"/>
            <w:tcBorders>
              <w:top w:val="nil"/>
              <w:left w:val="nil"/>
              <w:bottom w:val="nil"/>
              <w:right w:val="nil"/>
            </w:tcBorders>
            <w:shd w:val="clear" w:color="auto" w:fill="auto"/>
            <w:noWrap/>
            <w:vAlign w:val="bottom"/>
            <w:hideMark/>
          </w:tcPr>
          <w:p w14:paraId="5B837B4C"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133</w:t>
            </w:r>
          </w:p>
        </w:tc>
        <w:tc>
          <w:tcPr>
            <w:tcW w:w="1700" w:type="dxa"/>
            <w:tcBorders>
              <w:top w:val="nil"/>
              <w:left w:val="nil"/>
              <w:bottom w:val="nil"/>
              <w:right w:val="nil"/>
            </w:tcBorders>
            <w:shd w:val="clear" w:color="auto" w:fill="auto"/>
            <w:noWrap/>
            <w:vAlign w:val="bottom"/>
            <w:hideMark/>
          </w:tcPr>
          <w:p w14:paraId="5E1E089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673363.0785</w:t>
            </w:r>
          </w:p>
        </w:tc>
        <w:tc>
          <w:tcPr>
            <w:tcW w:w="1480" w:type="dxa"/>
            <w:tcBorders>
              <w:top w:val="nil"/>
              <w:left w:val="nil"/>
              <w:bottom w:val="nil"/>
              <w:right w:val="nil"/>
            </w:tcBorders>
            <w:shd w:val="clear" w:color="auto" w:fill="auto"/>
            <w:noWrap/>
            <w:vAlign w:val="bottom"/>
            <w:hideMark/>
          </w:tcPr>
          <w:p w14:paraId="413D98D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939841.574</w:t>
            </w:r>
          </w:p>
        </w:tc>
        <w:tc>
          <w:tcPr>
            <w:tcW w:w="1360" w:type="dxa"/>
            <w:tcBorders>
              <w:top w:val="nil"/>
              <w:left w:val="nil"/>
              <w:bottom w:val="nil"/>
              <w:right w:val="nil"/>
            </w:tcBorders>
            <w:shd w:val="clear" w:color="auto" w:fill="auto"/>
            <w:noWrap/>
            <w:vAlign w:val="bottom"/>
            <w:hideMark/>
          </w:tcPr>
          <w:p w14:paraId="731CA10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285.29</w:t>
            </w:r>
          </w:p>
        </w:tc>
        <w:tc>
          <w:tcPr>
            <w:tcW w:w="960" w:type="dxa"/>
            <w:tcBorders>
              <w:top w:val="nil"/>
              <w:left w:val="nil"/>
              <w:bottom w:val="nil"/>
              <w:right w:val="nil"/>
            </w:tcBorders>
            <w:shd w:val="clear" w:color="auto" w:fill="auto"/>
            <w:noWrap/>
            <w:vAlign w:val="bottom"/>
            <w:hideMark/>
          </w:tcPr>
          <w:p w14:paraId="2C5B7E17"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B0D2951" w14:textId="77777777" w:rsidTr="0051084C">
        <w:trPr>
          <w:trHeight w:val="300"/>
        </w:trPr>
        <w:tc>
          <w:tcPr>
            <w:tcW w:w="1260" w:type="dxa"/>
            <w:tcBorders>
              <w:top w:val="nil"/>
              <w:left w:val="nil"/>
              <w:bottom w:val="nil"/>
              <w:right w:val="nil"/>
            </w:tcBorders>
            <w:shd w:val="clear" w:color="auto" w:fill="auto"/>
            <w:noWrap/>
            <w:vAlign w:val="bottom"/>
            <w:hideMark/>
          </w:tcPr>
          <w:p w14:paraId="3810944B"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134</w:t>
            </w:r>
          </w:p>
        </w:tc>
        <w:tc>
          <w:tcPr>
            <w:tcW w:w="1700" w:type="dxa"/>
            <w:tcBorders>
              <w:top w:val="nil"/>
              <w:left w:val="nil"/>
              <w:bottom w:val="nil"/>
              <w:right w:val="nil"/>
            </w:tcBorders>
            <w:shd w:val="clear" w:color="auto" w:fill="auto"/>
            <w:noWrap/>
            <w:vAlign w:val="bottom"/>
            <w:hideMark/>
          </w:tcPr>
          <w:p w14:paraId="6F15C98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673415.3765</w:t>
            </w:r>
          </w:p>
        </w:tc>
        <w:tc>
          <w:tcPr>
            <w:tcW w:w="1480" w:type="dxa"/>
            <w:tcBorders>
              <w:top w:val="nil"/>
              <w:left w:val="nil"/>
              <w:bottom w:val="nil"/>
              <w:right w:val="nil"/>
            </w:tcBorders>
            <w:shd w:val="clear" w:color="auto" w:fill="auto"/>
            <w:noWrap/>
            <w:vAlign w:val="bottom"/>
            <w:hideMark/>
          </w:tcPr>
          <w:p w14:paraId="31E20AE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939850.5814</w:t>
            </w:r>
          </w:p>
        </w:tc>
        <w:tc>
          <w:tcPr>
            <w:tcW w:w="1360" w:type="dxa"/>
            <w:tcBorders>
              <w:top w:val="nil"/>
              <w:left w:val="nil"/>
              <w:bottom w:val="nil"/>
              <w:right w:val="nil"/>
            </w:tcBorders>
            <w:shd w:val="clear" w:color="auto" w:fill="auto"/>
            <w:noWrap/>
            <w:vAlign w:val="bottom"/>
            <w:hideMark/>
          </w:tcPr>
          <w:p w14:paraId="47CA04B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286.503</w:t>
            </w:r>
          </w:p>
        </w:tc>
        <w:tc>
          <w:tcPr>
            <w:tcW w:w="960" w:type="dxa"/>
            <w:tcBorders>
              <w:top w:val="nil"/>
              <w:left w:val="nil"/>
              <w:bottom w:val="nil"/>
              <w:right w:val="nil"/>
            </w:tcBorders>
            <w:shd w:val="clear" w:color="auto" w:fill="auto"/>
            <w:noWrap/>
            <w:vAlign w:val="bottom"/>
            <w:hideMark/>
          </w:tcPr>
          <w:p w14:paraId="2C246396"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5B0AD6D" w14:textId="77777777" w:rsidTr="0051084C">
        <w:trPr>
          <w:trHeight w:val="300"/>
        </w:trPr>
        <w:tc>
          <w:tcPr>
            <w:tcW w:w="1260" w:type="dxa"/>
            <w:tcBorders>
              <w:top w:val="nil"/>
              <w:left w:val="nil"/>
              <w:bottom w:val="nil"/>
              <w:right w:val="nil"/>
            </w:tcBorders>
            <w:shd w:val="clear" w:color="auto" w:fill="auto"/>
            <w:noWrap/>
            <w:vAlign w:val="bottom"/>
            <w:hideMark/>
          </w:tcPr>
          <w:p w14:paraId="12F6C845"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135</w:t>
            </w:r>
          </w:p>
        </w:tc>
        <w:tc>
          <w:tcPr>
            <w:tcW w:w="1700" w:type="dxa"/>
            <w:tcBorders>
              <w:top w:val="nil"/>
              <w:left w:val="nil"/>
              <w:bottom w:val="nil"/>
              <w:right w:val="nil"/>
            </w:tcBorders>
            <w:shd w:val="clear" w:color="auto" w:fill="auto"/>
            <w:noWrap/>
            <w:vAlign w:val="bottom"/>
            <w:hideMark/>
          </w:tcPr>
          <w:p w14:paraId="206DA94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673382.7967</w:t>
            </w:r>
          </w:p>
        </w:tc>
        <w:tc>
          <w:tcPr>
            <w:tcW w:w="1480" w:type="dxa"/>
            <w:tcBorders>
              <w:top w:val="nil"/>
              <w:left w:val="nil"/>
              <w:bottom w:val="nil"/>
              <w:right w:val="nil"/>
            </w:tcBorders>
            <w:shd w:val="clear" w:color="auto" w:fill="auto"/>
            <w:noWrap/>
            <w:vAlign w:val="bottom"/>
            <w:hideMark/>
          </w:tcPr>
          <w:p w14:paraId="2A02E03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939854.74</w:t>
            </w:r>
          </w:p>
        </w:tc>
        <w:tc>
          <w:tcPr>
            <w:tcW w:w="1360" w:type="dxa"/>
            <w:tcBorders>
              <w:top w:val="nil"/>
              <w:left w:val="nil"/>
              <w:bottom w:val="nil"/>
              <w:right w:val="nil"/>
            </w:tcBorders>
            <w:shd w:val="clear" w:color="auto" w:fill="auto"/>
            <w:noWrap/>
            <w:vAlign w:val="bottom"/>
            <w:hideMark/>
          </w:tcPr>
          <w:p w14:paraId="4B60109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284.659</w:t>
            </w:r>
          </w:p>
        </w:tc>
        <w:tc>
          <w:tcPr>
            <w:tcW w:w="960" w:type="dxa"/>
            <w:tcBorders>
              <w:top w:val="nil"/>
              <w:left w:val="nil"/>
              <w:bottom w:val="nil"/>
              <w:right w:val="nil"/>
            </w:tcBorders>
            <w:shd w:val="clear" w:color="auto" w:fill="auto"/>
            <w:noWrap/>
            <w:vAlign w:val="bottom"/>
            <w:hideMark/>
          </w:tcPr>
          <w:p w14:paraId="3F68772C"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CC45A3D" w14:textId="77777777" w:rsidTr="0051084C">
        <w:trPr>
          <w:trHeight w:val="300"/>
        </w:trPr>
        <w:tc>
          <w:tcPr>
            <w:tcW w:w="1260" w:type="dxa"/>
            <w:tcBorders>
              <w:top w:val="nil"/>
              <w:left w:val="nil"/>
              <w:bottom w:val="nil"/>
              <w:right w:val="nil"/>
            </w:tcBorders>
            <w:shd w:val="clear" w:color="auto" w:fill="auto"/>
            <w:noWrap/>
            <w:vAlign w:val="bottom"/>
            <w:hideMark/>
          </w:tcPr>
          <w:p w14:paraId="05F9EB4B"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136</w:t>
            </w:r>
          </w:p>
        </w:tc>
        <w:tc>
          <w:tcPr>
            <w:tcW w:w="1700" w:type="dxa"/>
            <w:tcBorders>
              <w:top w:val="nil"/>
              <w:left w:val="nil"/>
              <w:bottom w:val="nil"/>
              <w:right w:val="nil"/>
            </w:tcBorders>
            <w:shd w:val="clear" w:color="auto" w:fill="auto"/>
            <w:noWrap/>
            <w:vAlign w:val="bottom"/>
            <w:hideMark/>
          </w:tcPr>
          <w:p w14:paraId="5FC454A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673268.7507</w:t>
            </w:r>
          </w:p>
        </w:tc>
        <w:tc>
          <w:tcPr>
            <w:tcW w:w="1480" w:type="dxa"/>
            <w:tcBorders>
              <w:top w:val="nil"/>
              <w:left w:val="nil"/>
              <w:bottom w:val="nil"/>
              <w:right w:val="nil"/>
            </w:tcBorders>
            <w:shd w:val="clear" w:color="auto" w:fill="auto"/>
            <w:noWrap/>
            <w:vAlign w:val="bottom"/>
            <w:hideMark/>
          </w:tcPr>
          <w:p w14:paraId="09F0F55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939807.9178</w:t>
            </w:r>
          </w:p>
        </w:tc>
        <w:tc>
          <w:tcPr>
            <w:tcW w:w="1360" w:type="dxa"/>
            <w:tcBorders>
              <w:top w:val="nil"/>
              <w:left w:val="nil"/>
              <w:bottom w:val="nil"/>
              <w:right w:val="nil"/>
            </w:tcBorders>
            <w:shd w:val="clear" w:color="auto" w:fill="auto"/>
            <w:noWrap/>
            <w:vAlign w:val="bottom"/>
            <w:hideMark/>
          </w:tcPr>
          <w:p w14:paraId="7C0106E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286.262</w:t>
            </w:r>
          </w:p>
        </w:tc>
        <w:tc>
          <w:tcPr>
            <w:tcW w:w="960" w:type="dxa"/>
            <w:tcBorders>
              <w:top w:val="nil"/>
              <w:left w:val="nil"/>
              <w:bottom w:val="nil"/>
              <w:right w:val="nil"/>
            </w:tcBorders>
            <w:shd w:val="clear" w:color="auto" w:fill="auto"/>
            <w:noWrap/>
            <w:vAlign w:val="bottom"/>
            <w:hideMark/>
          </w:tcPr>
          <w:p w14:paraId="4E72FF98"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2130B6F" w14:textId="77777777" w:rsidTr="0051084C">
        <w:trPr>
          <w:trHeight w:val="300"/>
        </w:trPr>
        <w:tc>
          <w:tcPr>
            <w:tcW w:w="1260" w:type="dxa"/>
            <w:tcBorders>
              <w:top w:val="nil"/>
              <w:left w:val="nil"/>
              <w:bottom w:val="nil"/>
              <w:right w:val="nil"/>
            </w:tcBorders>
            <w:shd w:val="clear" w:color="auto" w:fill="auto"/>
            <w:noWrap/>
            <w:vAlign w:val="bottom"/>
            <w:hideMark/>
          </w:tcPr>
          <w:p w14:paraId="03C69ED8"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lastRenderedPageBreak/>
              <w:t>PT</w:t>
            </w:r>
            <w:r w:rsidRPr="00372FA4">
              <w:rPr>
                <w:rFonts w:ascii="Calibri" w:eastAsia="Times New Roman" w:hAnsi="Calibri" w:cs="Calibri"/>
                <w:color w:val="000000"/>
              </w:rPr>
              <w:t>137</w:t>
            </w:r>
          </w:p>
        </w:tc>
        <w:tc>
          <w:tcPr>
            <w:tcW w:w="1700" w:type="dxa"/>
            <w:tcBorders>
              <w:top w:val="nil"/>
              <w:left w:val="nil"/>
              <w:bottom w:val="nil"/>
              <w:right w:val="nil"/>
            </w:tcBorders>
            <w:shd w:val="clear" w:color="auto" w:fill="auto"/>
            <w:noWrap/>
            <w:vAlign w:val="bottom"/>
            <w:hideMark/>
          </w:tcPr>
          <w:p w14:paraId="75C87F4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673381.0649</w:t>
            </w:r>
          </w:p>
        </w:tc>
        <w:tc>
          <w:tcPr>
            <w:tcW w:w="1480" w:type="dxa"/>
            <w:tcBorders>
              <w:top w:val="nil"/>
              <w:left w:val="nil"/>
              <w:bottom w:val="nil"/>
              <w:right w:val="nil"/>
            </w:tcBorders>
            <w:shd w:val="clear" w:color="auto" w:fill="auto"/>
            <w:noWrap/>
            <w:vAlign w:val="bottom"/>
            <w:hideMark/>
          </w:tcPr>
          <w:p w14:paraId="27C803E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939790.3494</w:t>
            </w:r>
          </w:p>
        </w:tc>
        <w:tc>
          <w:tcPr>
            <w:tcW w:w="1360" w:type="dxa"/>
            <w:tcBorders>
              <w:top w:val="nil"/>
              <w:left w:val="nil"/>
              <w:bottom w:val="nil"/>
              <w:right w:val="nil"/>
            </w:tcBorders>
            <w:shd w:val="clear" w:color="auto" w:fill="auto"/>
            <w:noWrap/>
            <w:vAlign w:val="bottom"/>
            <w:hideMark/>
          </w:tcPr>
          <w:p w14:paraId="3F4AED2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285.169</w:t>
            </w:r>
          </w:p>
        </w:tc>
        <w:tc>
          <w:tcPr>
            <w:tcW w:w="960" w:type="dxa"/>
            <w:tcBorders>
              <w:top w:val="nil"/>
              <w:left w:val="nil"/>
              <w:bottom w:val="nil"/>
              <w:right w:val="nil"/>
            </w:tcBorders>
            <w:shd w:val="clear" w:color="auto" w:fill="auto"/>
            <w:noWrap/>
            <w:vAlign w:val="bottom"/>
            <w:hideMark/>
          </w:tcPr>
          <w:p w14:paraId="38795733"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D0F45B3" w14:textId="77777777" w:rsidTr="0051084C">
        <w:trPr>
          <w:trHeight w:val="300"/>
        </w:trPr>
        <w:tc>
          <w:tcPr>
            <w:tcW w:w="1260" w:type="dxa"/>
            <w:tcBorders>
              <w:top w:val="nil"/>
              <w:left w:val="nil"/>
              <w:bottom w:val="nil"/>
              <w:right w:val="nil"/>
            </w:tcBorders>
            <w:shd w:val="clear" w:color="auto" w:fill="auto"/>
            <w:noWrap/>
            <w:vAlign w:val="bottom"/>
            <w:hideMark/>
          </w:tcPr>
          <w:p w14:paraId="4FAA54E0"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138</w:t>
            </w:r>
          </w:p>
        </w:tc>
        <w:tc>
          <w:tcPr>
            <w:tcW w:w="1700" w:type="dxa"/>
            <w:tcBorders>
              <w:top w:val="nil"/>
              <w:left w:val="nil"/>
              <w:bottom w:val="nil"/>
              <w:right w:val="nil"/>
            </w:tcBorders>
            <w:shd w:val="clear" w:color="auto" w:fill="auto"/>
            <w:noWrap/>
            <w:vAlign w:val="bottom"/>
            <w:hideMark/>
          </w:tcPr>
          <w:p w14:paraId="5486EE0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673404.0828</w:t>
            </w:r>
          </w:p>
        </w:tc>
        <w:tc>
          <w:tcPr>
            <w:tcW w:w="1480" w:type="dxa"/>
            <w:tcBorders>
              <w:top w:val="nil"/>
              <w:left w:val="nil"/>
              <w:bottom w:val="nil"/>
              <w:right w:val="nil"/>
            </w:tcBorders>
            <w:shd w:val="clear" w:color="auto" w:fill="auto"/>
            <w:noWrap/>
            <w:vAlign w:val="bottom"/>
            <w:hideMark/>
          </w:tcPr>
          <w:p w14:paraId="5765E4B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939698.8956</w:t>
            </w:r>
          </w:p>
        </w:tc>
        <w:tc>
          <w:tcPr>
            <w:tcW w:w="1360" w:type="dxa"/>
            <w:tcBorders>
              <w:top w:val="nil"/>
              <w:left w:val="nil"/>
              <w:bottom w:val="nil"/>
              <w:right w:val="nil"/>
            </w:tcBorders>
            <w:shd w:val="clear" w:color="auto" w:fill="auto"/>
            <w:noWrap/>
            <w:vAlign w:val="bottom"/>
            <w:hideMark/>
          </w:tcPr>
          <w:p w14:paraId="7B045BC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290.112</w:t>
            </w:r>
          </w:p>
        </w:tc>
        <w:tc>
          <w:tcPr>
            <w:tcW w:w="960" w:type="dxa"/>
            <w:tcBorders>
              <w:top w:val="nil"/>
              <w:left w:val="nil"/>
              <w:bottom w:val="nil"/>
              <w:right w:val="nil"/>
            </w:tcBorders>
            <w:shd w:val="clear" w:color="auto" w:fill="auto"/>
            <w:noWrap/>
            <w:vAlign w:val="bottom"/>
            <w:hideMark/>
          </w:tcPr>
          <w:p w14:paraId="7142DC6D"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A2BBA18" w14:textId="77777777" w:rsidTr="0051084C">
        <w:trPr>
          <w:trHeight w:val="300"/>
        </w:trPr>
        <w:tc>
          <w:tcPr>
            <w:tcW w:w="1260" w:type="dxa"/>
            <w:tcBorders>
              <w:top w:val="nil"/>
              <w:left w:val="nil"/>
              <w:bottom w:val="nil"/>
              <w:right w:val="nil"/>
            </w:tcBorders>
            <w:shd w:val="clear" w:color="auto" w:fill="auto"/>
            <w:noWrap/>
            <w:vAlign w:val="bottom"/>
            <w:hideMark/>
          </w:tcPr>
          <w:p w14:paraId="3DF1A07F"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139</w:t>
            </w:r>
          </w:p>
        </w:tc>
        <w:tc>
          <w:tcPr>
            <w:tcW w:w="1700" w:type="dxa"/>
            <w:tcBorders>
              <w:top w:val="nil"/>
              <w:left w:val="nil"/>
              <w:bottom w:val="nil"/>
              <w:right w:val="nil"/>
            </w:tcBorders>
            <w:shd w:val="clear" w:color="auto" w:fill="auto"/>
            <w:noWrap/>
            <w:vAlign w:val="bottom"/>
            <w:hideMark/>
          </w:tcPr>
          <w:p w14:paraId="79A6F20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673359.7209</w:t>
            </w:r>
          </w:p>
        </w:tc>
        <w:tc>
          <w:tcPr>
            <w:tcW w:w="1480" w:type="dxa"/>
            <w:tcBorders>
              <w:top w:val="nil"/>
              <w:left w:val="nil"/>
              <w:bottom w:val="nil"/>
              <w:right w:val="nil"/>
            </w:tcBorders>
            <w:shd w:val="clear" w:color="auto" w:fill="auto"/>
            <w:noWrap/>
            <w:vAlign w:val="bottom"/>
            <w:hideMark/>
          </w:tcPr>
          <w:p w14:paraId="149F610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939699.5474</w:t>
            </w:r>
          </w:p>
        </w:tc>
        <w:tc>
          <w:tcPr>
            <w:tcW w:w="1360" w:type="dxa"/>
            <w:tcBorders>
              <w:top w:val="nil"/>
              <w:left w:val="nil"/>
              <w:bottom w:val="nil"/>
              <w:right w:val="nil"/>
            </w:tcBorders>
            <w:shd w:val="clear" w:color="auto" w:fill="auto"/>
            <w:noWrap/>
            <w:vAlign w:val="bottom"/>
            <w:hideMark/>
          </w:tcPr>
          <w:p w14:paraId="415A918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292.101</w:t>
            </w:r>
          </w:p>
        </w:tc>
        <w:tc>
          <w:tcPr>
            <w:tcW w:w="960" w:type="dxa"/>
            <w:tcBorders>
              <w:top w:val="nil"/>
              <w:left w:val="nil"/>
              <w:bottom w:val="nil"/>
              <w:right w:val="nil"/>
            </w:tcBorders>
            <w:shd w:val="clear" w:color="auto" w:fill="auto"/>
            <w:noWrap/>
            <w:vAlign w:val="bottom"/>
            <w:hideMark/>
          </w:tcPr>
          <w:p w14:paraId="4A8DBA2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6173FDE" w14:textId="77777777" w:rsidTr="0051084C">
        <w:trPr>
          <w:trHeight w:val="300"/>
        </w:trPr>
        <w:tc>
          <w:tcPr>
            <w:tcW w:w="1260" w:type="dxa"/>
            <w:tcBorders>
              <w:top w:val="nil"/>
              <w:left w:val="nil"/>
              <w:bottom w:val="nil"/>
              <w:right w:val="nil"/>
            </w:tcBorders>
            <w:shd w:val="clear" w:color="auto" w:fill="auto"/>
            <w:noWrap/>
            <w:vAlign w:val="bottom"/>
            <w:hideMark/>
          </w:tcPr>
          <w:p w14:paraId="3A8F0695"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140</w:t>
            </w:r>
          </w:p>
        </w:tc>
        <w:tc>
          <w:tcPr>
            <w:tcW w:w="1700" w:type="dxa"/>
            <w:tcBorders>
              <w:top w:val="nil"/>
              <w:left w:val="nil"/>
              <w:bottom w:val="nil"/>
              <w:right w:val="nil"/>
            </w:tcBorders>
            <w:shd w:val="clear" w:color="auto" w:fill="auto"/>
            <w:noWrap/>
            <w:vAlign w:val="bottom"/>
            <w:hideMark/>
          </w:tcPr>
          <w:p w14:paraId="1BFC502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673211.8851</w:t>
            </w:r>
          </w:p>
        </w:tc>
        <w:tc>
          <w:tcPr>
            <w:tcW w:w="1480" w:type="dxa"/>
            <w:tcBorders>
              <w:top w:val="nil"/>
              <w:left w:val="nil"/>
              <w:bottom w:val="nil"/>
              <w:right w:val="nil"/>
            </w:tcBorders>
            <w:shd w:val="clear" w:color="auto" w:fill="auto"/>
            <w:noWrap/>
            <w:vAlign w:val="bottom"/>
            <w:hideMark/>
          </w:tcPr>
          <w:p w14:paraId="399ADF3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939636.4391</w:t>
            </w:r>
          </w:p>
        </w:tc>
        <w:tc>
          <w:tcPr>
            <w:tcW w:w="1360" w:type="dxa"/>
            <w:tcBorders>
              <w:top w:val="nil"/>
              <w:left w:val="nil"/>
              <w:bottom w:val="nil"/>
              <w:right w:val="nil"/>
            </w:tcBorders>
            <w:shd w:val="clear" w:color="auto" w:fill="auto"/>
            <w:noWrap/>
            <w:vAlign w:val="bottom"/>
            <w:hideMark/>
          </w:tcPr>
          <w:p w14:paraId="05717FD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283.159</w:t>
            </w:r>
          </w:p>
        </w:tc>
        <w:tc>
          <w:tcPr>
            <w:tcW w:w="960" w:type="dxa"/>
            <w:tcBorders>
              <w:top w:val="nil"/>
              <w:left w:val="nil"/>
              <w:bottom w:val="nil"/>
              <w:right w:val="nil"/>
            </w:tcBorders>
            <w:shd w:val="clear" w:color="auto" w:fill="auto"/>
            <w:noWrap/>
            <w:vAlign w:val="bottom"/>
            <w:hideMark/>
          </w:tcPr>
          <w:p w14:paraId="6E434767"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C66BF91" w14:textId="77777777" w:rsidTr="0051084C">
        <w:trPr>
          <w:trHeight w:val="300"/>
        </w:trPr>
        <w:tc>
          <w:tcPr>
            <w:tcW w:w="1260" w:type="dxa"/>
            <w:tcBorders>
              <w:top w:val="nil"/>
              <w:left w:val="nil"/>
              <w:bottom w:val="nil"/>
              <w:right w:val="nil"/>
            </w:tcBorders>
            <w:shd w:val="clear" w:color="auto" w:fill="auto"/>
            <w:noWrap/>
            <w:vAlign w:val="bottom"/>
            <w:hideMark/>
          </w:tcPr>
          <w:p w14:paraId="64F9EE74"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141</w:t>
            </w:r>
          </w:p>
        </w:tc>
        <w:tc>
          <w:tcPr>
            <w:tcW w:w="1700" w:type="dxa"/>
            <w:tcBorders>
              <w:top w:val="nil"/>
              <w:left w:val="nil"/>
              <w:bottom w:val="nil"/>
              <w:right w:val="nil"/>
            </w:tcBorders>
            <w:shd w:val="clear" w:color="auto" w:fill="auto"/>
            <w:noWrap/>
            <w:vAlign w:val="bottom"/>
            <w:hideMark/>
          </w:tcPr>
          <w:p w14:paraId="633DCAE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673241.3311</w:t>
            </w:r>
          </w:p>
        </w:tc>
        <w:tc>
          <w:tcPr>
            <w:tcW w:w="1480" w:type="dxa"/>
            <w:tcBorders>
              <w:top w:val="nil"/>
              <w:left w:val="nil"/>
              <w:bottom w:val="nil"/>
              <w:right w:val="nil"/>
            </w:tcBorders>
            <w:shd w:val="clear" w:color="auto" w:fill="auto"/>
            <w:noWrap/>
            <w:vAlign w:val="bottom"/>
            <w:hideMark/>
          </w:tcPr>
          <w:p w14:paraId="549EF0C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939612.7449</w:t>
            </w:r>
          </w:p>
        </w:tc>
        <w:tc>
          <w:tcPr>
            <w:tcW w:w="1360" w:type="dxa"/>
            <w:tcBorders>
              <w:top w:val="nil"/>
              <w:left w:val="nil"/>
              <w:bottom w:val="nil"/>
              <w:right w:val="nil"/>
            </w:tcBorders>
            <w:shd w:val="clear" w:color="auto" w:fill="auto"/>
            <w:noWrap/>
            <w:vAlign w:val="bottom"/>
            <w:hideMark/>
          </w:tcPr>
          <w:p w14:paraId="7088578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282.141</w:t>
            </w:r>
          </w:p>
        </w:tc>
        <w:tc>
          <w:tcPr>
            <w:tcW w:w="960" w:type="dxa"/>
            <w:tcBorders>
              <w:top w:val="nil"/>
              <w:left w:val="nil"/>
              <w:bottom w:val="nil"/>
              <w:right w:val="nil"/>
            </w:tcBorders>
            <w:shd w:val="clear" w:color="auto" w:fill="auto"/>
            <w:noWrap/>
            <w:vAlign w:val="bottom"/>
            <w:hideMark/>
          </w:tcPr>
          <w:p w14:paraId="39932106"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8CE2F67" w14:textId="77777777" w:rsidTr="0051084C">
        <w:trPr>
          <w:trHeight w:val="300"/>
        </w:trPr>
        <w:tc>
          <w:tcPr>
            <w:tcW w:w="1260" w:type="dxa"/>
            <w:tcBorders>
              <w:top w:val="nil"/>
              <w:left w:val="nil"/>
              <w:bottom w:val="nil"/>
              <w:right w:val="nil"/>
            </w:tcBorders>
            <w:shd w:val="clear" w:color="auto" w:fill="auto"/>
            <w:noWrap/>
            <w:vAlign w:val="bottom"/>
            <w:hideMark/>
          </w:tcPr>
          <w:p w14:paraId="6CCFF617"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142</w:t>
            </w:r>
          </w:p>
        </w:tc>
        <w:tc>
          <w:tcPr>
            <w:tcW w:w="1700" w:type="dxa"/>
            <w:tcBorders>
              <w:top w:val="nil"/>
              <w:left w:val="nil"/>
              <w:bottom w:val="nil"/>
              <w:right w:val="nil"/>
            </w:tcBorders>
            <w:shd w:val="clear" w:color="auto" w:fill="auto"/>
            <w:noWrap/>
            <w:vAlign w:val="bottom"/>
            <w:hideMark/>
          </w:tcPr>
          <w:p w14:paraId="0120B71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673274.3892</w:t>
            </w:r>
          </w:p>
        </w:tc>
        <w:tc>
          <w:tcPr>
            <w:tcW w:w="1480" w:type="dxa"/>
            <w:tcBorders>
              <w:top w:val="nil"/>
              <w:left w:val="nil"/>
              <w:bottom w:val="nil"/>
              <w:right w:val="nil"/>
            </w:tcBorders>
            <w:shd w:val="clear" w:color="auto" w:fill="auto"/>
            <w:noWrap/>
            <w:vAlign w:val="bottom"/>
            <w:hideMark/>
          </w:tcPr>
          <w:p w14:paraId="5F1C7BA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939604.8506</w:t>
            </w:r>
          </w:p>
        </w:tc>
        <w:tc>
          <w:tcPr>
            <w:tcW w:w="1360" w:type="dxa"/>
            <w:tcBorders>
              <w:top w:val="nil"/>
              <w:left w:val="nil"/>
              <w:bottom w:val="nil"/>
              <w:right w:val="nil"/>
            </w:tcBorders>
            <w:shd w:val="clear" w:color="auto" w:fill="auto"/>
            <w:noWrap/>
            <w:vAlign w:val="bottom"/>
            <w:hideMark/>
          </w:tcPr>
          <w:p w14:paraId="62C11D3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282.939</w:t>
            </w:r>
          </w:p>
        </w:tc>
        <w:tc>
          <w:tcPr>
            <w:tcW w:w="960" w:type="dxa"/>
            <w:tcBorders>
              <w:top w:val="nil"/>
              <w:left w:val="nil"/>
              <w:bottom w:val="nil"/>
              <w:right w:val="nil"/>
            </w:tcBorders>
            <w:shd w:val="clear" w:color="auto" w:fill="auto"/>
            <w:noWrap/>
            <w:vAlign w:val="bottom"/>
            <w:hideMark/>
          </w:tcPr>
          <w:p w14:paraId="2589F6CF"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7008D92" w14:textId="77777777" w:rsidTr="0051084C">
        <w:trPr>
          <w:trHeight w:val="300"/>
        </w:trPr>
        <w:tc>
          <w:tcPr>
            <w:tcW w:w="1260" w:type="dxa"/>
            <w:tcBorders>
              <w:top w:val="nil"/>
              <w:left w:val="nil"/>
              <w:bottom w:val="nil"/>
              <w:right w:val="nil"/>
            </w:tcBorders>
            <w:shd w:val="clear" w:color="auto" w:fill="auto"/>
            <w:noWrap/>
            <w:vAlign w:val="bottom"/>
            <w:hideMark/>
          </w:tcPr>
          <w:p w14:paraId="58FD51D7"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143</w:t>
            </w:r>
          </w:p>
        </w:tc>
        <w:tc>
          <w:tcPr>
            <w:tcW w:w="1700" w:type="dxa"/>
            <w:tcBorders>
              <w:top w:val="nil"/>
              <w:left w:val="nil"/>
              <w:bottom w:val="nil"/>
              <w:right w:val="nil"/>
            </w:tcBorders>
            <w:shd w:val="clear" w:color="auto" w:fill="auto"/>
            <w:noWrap/>
            <w:vAlign w:val="bottom"/>
            <w:hideMark/>
          </w:tcPr>
          <w:p w14:paraId="093993A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673119.7542</w:t>
            </w:r>
          </w:p>
        </w:tc>
        <w:tc>
          <w:tcPr>
            <w:tcW w:w="1480" w:type="dxa"/>
            <w:tcBorders>
              <w:top w:val="nil"/>
              <w:left w:val="nil"/>
              <w:bottom w:val="nil"/>
              <w:right w:val="nil"/>
            </w:tcBorders>
            <w:shd w:val="clear" w:color="auto" w:fill="auto"/>
            <w:noWrap/>
            <w:vAlign w:val="bottom"/>
            <w:hideMark/>
          </w:tcPr>
          <w:p w14:paraId="00E137E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939627.4855</w:t>
            </w:r>
          </w:p>
        </w:tc>
        <w:tc>
          <w:tcPr>
            <w:tcW w:w="1360" w:type="dxa"/>
            <w:tcBorders>
              <w:top w:val="nil"/>
              <w:left w:val="nil"/>
              <w:bottom w:val="nil"/>
              <w:right w:val="nil"/>
            </w:tcBorders>
            <w:shd w:val="clear" w:color="auto" w:fill="auto"/>
            <w:noWrap/>
            <w:vAlign w:val="bottom"/>
            <w:hideMark/>
          </w:tcPr>
          <w:p w14:paraId="5B2A0CB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282.657</w:t>
            </w:r>
          </w:p>
        </w:tc>
        <w:tc>
          <w:tcPr>
            <w:tcW w:w="960" w:type="dxa"/>
            <w:tcBorders>
              <w:top w:val="nil"/>
              <w:left w:val="nil"/>
              <w:bottom w:val="nil"/>
              <w:right w:val="nil"/>
            </w:tcBorders>
            <w:shd w:val="clear" w:color="auto" w:fill="auto"/>
            <w:noWrap/>
            <w:vAlign w:val="bottom"/>
            <w:hideMark/>
          </w:tcPr>
          <w:p w14:paraId="77363E4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31DC6BB" w14:textId="77777777" w:rsidTr="0051084C">
        <w:trPr>
          <w:trHeight w:val="300"/>
        </w:trPr>
        <w:tc>
          <w:tcPr>
            <w:tcW w:w="1260" w:type="dxa"/>
            <w:tcBorders>
              <w:top w:val="nil"/>
              <w:left w:val="nil"/>
              <w:bottom w:val="nil"/>
              <w:right w:val="nil"/>
            </w:tcBorders>
            <w:shd w:val="clear" w:color="auto" w:fill="auto"/>
            <w:noWrap/>
            <w:vAlign w:val="bottom"/>
            <w:hideMark/>
          </w:tcPr>
          <w:p w14:paraId="6B44216F"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144</w:t>
            </w:r>
          </w:p>
        </w:tc>
        <w:tc>
          <w:tcPr>
            <w:tcW w:w="1700" w:type="dxa"/>
            <w:tcBorders>
              <w:top w:val="nil"/>
              <w:left w:val="nil"/>
              <w:bottom w:val="nil"/>
              <w:right w:val="nil"/>
            </w:tcBorders>
            <w:shd w:val="clear" w:color="auto" w:fill="auto"/>
            <w:noWrap/>
            <w:vAlign w:val="bottom"/>
            <w:hideMark/>
          </w:tcPr>
          <w:p w14:paraId="2FC381D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673089.4511</w:t>
            </w:r>
          </w:p>
        </w:tc>
        <w:tc>
          <w:tcPr>
            <w:tcW w:w="1480" w:type="dxa"/>
            <w:tcBorders>
              <w:top w:val="nil"/>
              <w:left w:val="nil"/>
              <w:bottom w:val="nil"/>
              <w:right w:val="nil"/>
            </w:tcBorders>
            <w:shd w:val="clear" w:color="auto" w:fill="auto"/>
            <w:noWrap/>
            <w:vAlign w:val="bottom"/>
            <w:hideMark/>
          </w:tcPr>
          <w:p w14:paraId="7A59830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939639.6237</w:t>
            </w:r>
          </w:p>
        </w:tc>
        <w:tc>
          <w:tcPr>
            <w:tcW w:w="1360" w:type="dxa"/>
            <w:tcBorders>
              <w:top w:val="nil"/>
              <w:left w:val="nil"/>
              <w:bottom w:val="nil"/>
              <w:right w:val="nil"/>
            </w:tcBorders>
            <w:shd w:val="clear" w:color="auto" w:fill="auto"/>
            <w:noWrap/>
            <w:vAlign w:val="bottom"/>
            <w:hideMark/>
          </w:tcPr>
          <w:p w14:paraId="57038C0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279.492</w:t>
            </w:r>
          </w:p>
        </w:tc>
        <w:tc>
          <w:tcPr>
            <w:tcW w:w="960" w:type="dxa"/>
            <w:tcBorders>
              <w:top w:val="nil"/>
              <w:left w:val="nil"/>
              <w:bottom w:val="nil"/>
              <w:right w:val="nil"/>
            </w:tcBorders>
            <w:shd w:val="clear" w:color="auto" w:fill="auto"/>
            <w:noWrap/>
            <w:vAlign w:val="bottom"/>
            <w:hideMark/>
          </w:tcPr>
          <w:p w14:paraId="3E202AFB"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AA60D69" w14:textId="77777777" w:rsidTr="0051084C">
        <w:trPr>
          <w:trHeight w:val="300"/>
        </w:trPr>
        <w:tc>
          <w:tcPr>
            <w:tcW w:w="1260" w:type="dxa"/>
            <w:tcBorders>
              <w:top w:val="nil"/>
              <w:left w:val="nil"/>
              <w:bottom w:val="nil"/>
              <w:right w:val="nil"/>
            </w:tcBorders>
            <w:shd w:val="clear" w:color="auto" w:fill="auto"/>
            <w:noWrap/>
            <w:vAlign w:val="bottom"/>
            <w:hideMark/>
          </w:tcPr>
          <w:p w14:paraId="585DF52F"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145</w:t>
            </w:r>
          </w:p>
        </w:tc>
        <w:tc>
          <w:tcPr>
            <w:tcW w:w="1700" w:type="dxa"/>
            <w:tcBorders>
              <w:top w:val="nil"/>
              <w:left w:val="nil"/>
              <w:bottom w:val="nil"/>
              <w:right w:val="nil"/>
            </w:tcBorders>
            <w:shd w:val="clear" w:color="auto" w:fill="auto"/>
            <w:noWrap/>
            <w:vAlign w:val="bottom"/>
            <w:hideMark/>
          </w:tcPr>
          <w:p w14:paraId="2793F2A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673351.4368</w:t>
            </w:r>
          </w:p>
        </w:tc>
        <w:tc>
          <w:tcPr>
            <w:tcW w:w="1480" w:type="dxa"/>
            <w:tcBorders>
              <w:top w:val="nil"/>
              <w:left w:val="nil"/>
              <w:bottom w:val="nil"/>
              <w:right w:val="nil"/>
            </w:tcBorders>
            <w:shd w:val="clear" w:color="auto" w:fill="auto"/>
            <w:noWrap/>
            <w:vAlign w:val="bottom"/>
            <w:hideMark/>
          </w:tcPr>
          <w:p w14:paraId="71D0BDB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939620.0598</w:t>
            </w:r>
          </w:p>
        </w:tc>
        <w:tc>
          <w:tcPr>
            <w:tcW w:w="1360" w:type="dxa"/>
            <w:tcBorders>
              <w:top w:val="nil"/>
              <w:left w:val="nil"/>
              <w:bottom w:val="nil"/>
              <w:right w:val="nil"/>
            </w:tcBorders>
            <w:shd w:val="clear" w:color="auto" w:fill="auto"/>
            <w:noWrap/>
            <w:vAlign w:val="bottom"/>
            <w:hideMark/>
          </w:tcPr>
          <w:p w14:paraId="700A250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286.705</w:t>
            </w:r>
          </w:p>
        </w:tc>
        <w:tc>
          <w:tcPr>
            <w:tcW w:w="960" w:type="dxa"/>
            <w:tcBorders>
              <w:top w:val="nil"/>
              <w:left w:val="nil"/>
              <w:bottom w:val="nil"/>
              <w:right w:val="nil"/>
            </w:tcBorders>
            <w:shd w:val="clear" w:color="auto" w:fill="auto"/>
            <w:noWrap/>
            <w:vAlign w:val="bottom"/>
            <w:hideMark/>
          </w:tcPr>
          <w:p w14:paraId="503ACBB7"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FF8ECAD" w14:textId="77777777" w:rsidTr="0051084C">
        <w:trPr>
          <w:trHeight w:val="300"/>
        </w:trPr>
        <w:tc>
          <w:tcPr>
            <w:tcW w:w="1260" w:type="dxa"/>
            <w:tcBorders>
              <w:top w:val="nil"/>
              <w:left w:val="nil"/>
              <w:bottom w:val="nil"/>
              <w:right w:val="nil"/>
            </w:tcBorders>
            <w:shd w:val="clear" w:color="auto" w:fill="auto"/>
            <w:noWrap/>
            <w:vAlign w:val="bottom"/>
            <w:hideMark/>
          </w:tcPr>
          <w:p w14:paraId="4F5D5E7E"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146</w:t>
            </w:r>
          </w:p>
        </w:tc>
        <w:tc>
          <w:tcPr>
            <w:tcW w:w="1700" w:type="dxa"/>
            <w:tcBorders>
              <w:top w:val="nil"/>
              <w:left w:val="nil"/>
              <w:bottom w:val="nil"/>
              <w:right w:val="nil"/>
            </w:tcBorders>
            <w:shd w:val="clear" w:color="auto" w:fill="auto"/>
            <w:noWrap/>
            <w:vAlign w:val="bottom"/>
            <w:hideMark/>
          </w:tcPr>
          <w:p w14:paraId="4BFEF09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673139.7017</w:t>
            </w:r>
          </w:p>
        </w:tc>
        <w:tc>
          <w:tcPr>
            <w:tcW w:w="1480" w:type="dxa"/>
            <w:tcBorders>
              <w:top w:val="nil"/>
              <w:left w:val="nil"/>
              <w:bottom w:val="nil"/>
              <w:right w:val="nil"/>
            </w:tcBorders>
            <w:shd w:val="clear" w:color="auto" w:fill="auto"/>
            <w:noWrap/>
            <w:vAlign w:val="bottom"/>
            <w:hideMark/>
          </w:tcPr>
          <w:p w14:paraId="0E60FBD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939652.3184</w:t>
            </w:r>
          </w:p>
        </w:tc>
        <w:tc>
          <w:tcPr>
            <w:tcW w:w="1360" w:type="dxa"/>
            <w:tcBorders>
              <w:top w:val="nil"/>
              <w:left w:val="nil"/>
              <w:bottom w:val="nil"/>
              <w:right w:val="nil"/>
            </w:tcBorders>
            <w:shd w:val="clear" w:color="auto" w:fill="auto"/>
            <w:noWrap/>
            <w:vAlign w:val="bottom"/>
            <w:hideMark/>
          </w:tcPr>
          <w:p w14:paraId="39AA544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284.027</w:t>
            </w:r>
          </w:p>
        </w:tc>
        <w:tc>
          <w:tcPr>
            <w:tcW w:w="960" w:type="dxa"/>
            <w:tcBorders>
              <w:top w:val="nil"/>
              <w:left w:val="nil"/>
              <w:bottom w:val="nil"/>
              <w:right w:val="nil"/>
            </w:tcBorders>
            <w:shd w:val="clear" w:color="auto" w:fill="auto"/>
            <w:noWrap/>
            <w:vAlign w:val="bottom"/>
            <w:hideMark/>
          </w:tcPr>
          <w:p w14:paraId="566FF438"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8AB6476" w14:textId="77777777" w:rsidTr="0051084C">
        <w:trPr>
          <w:trHeight w:val="300"/>
        </w:trPr>
        <w:tc>
          <w:tcPr>
            <w:tcW w:w="1260" w:type="dxa"/>
            <w:tcBorders>
              <w:top w:val="nil"/>
              <w:left w:val="nil"/>
              <w:bottom w:val="nil"/>
              <w:right w:val="nil"/>
            </w:tcBorders>
            <w:shd w:val="clear" w:color="auto" w:fill="auto"/>
            <w:noWrap/>
            <w:vAlign w:val="bottom"/>
            <w:hideMark/>
          </w:tcPr>
          <w:p w14:paraId="2B9C64A4"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147</w:t>
            </w:r>
          </w:p>
        </w:tc>
        <w:tc>
          <w:tcPr>
            <w:tcW w:w="1700" w:type="dxa"/>
            <w:tcBorders>
              <w:top w:val="nil"/>
              <w:left w:val="nil"/>
              <w:bottom w:val="nil"/>
              <w:right w:val="nil"/>
            </w:tcBorders>
            <w:shd w:val="clear" w:color="auto" w:fill="auto"/>
            <w:noWrap/>
            <w:vAlign w:val="bottom"/>
            <w:hideMark/>
          </w:tcPr>
          <w:p w14:paraId="29CDBF7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673090.4839</w:t>
            </w:r>
          </w:p>
        </w:tc>
        <w:tc>
          <w:tcPr>
            <w:tcW w:w="1480" w:type="dxa"/>
            <w:tcBorders>
              <w:top w:val="nil"/>
              <w:left w:val="nil"/>
              <w:bottom w:val="nil"/>
              <w:right w:val="nil"/>
            </w:tcBorders>
            <w:shd w:val="clear" w:color="auto" w:fill="auto"/>
            <w:noWrap/>
            <w:vAlign w:val="bottom"/>
            <w:hideMark/>
          </w:tcPr>
          <w:p w14:paraId="55373AE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939659.3809</w:t>
            </w:r>
          </w:p>
        </w:tc>
        <w:tc>
          <w:tcPr>
            <w:tcW w:w="1360" w:type="dxa"/>
            <w:tcBorders>
              <w:top w:val="nil"/>
              <w:left w:val="nil"/>
              <w:bottom w:val="nil"/>
              <w:right w:val="nil"/>
            </w:tcBorders>
            <w:shd w:val="clear" w:color="auto" w:fill="auto"/>
            <w:noWrap/>
            <w:vAlign w:val="bottom"/>
            <w:hideMark/>
          </w:tcPr>
          <w:p w14:paraId="42DBA7B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280.094</w:t>
            </w:r>
          </w:p>
        </w:tc>
        <w:tc>
          <w:tcPr>
            <w:tcW w:w="960" w:type="dxa"/>
            <w:tcBorders>
              <w:top w:val="nil"/>
              <w:left w:val="nil"/>
              <w:bottom w:val="nil"/>
              <w:right w:val="nil"/>
            </w:tcBorders>
            <w:shd w:val="clear" w:color="auto" w:fill="auto"/>
            <w:noWrap/>
            <w:vAlign w:val="bottom"/>
            <w:hideMark/>
          </w:tcPr>
          <w:p w14:paraId="7FBE756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25D2935" w14:textId="77777777" w:rsidTr="0051084C">
        <w:trPr>
          <w:trHeight w:val="300"/>
        </w:trPr>
        <w:tc>
          <w:tcPr>
            <w:tcW w:w="1260" w:type="dxa"/>
            <w:tcBorders>
              <w:top w:val="nil"/>
              <w:left w:val="nil"/>
              <w:bottom w:val="nil"/>
              <w:right w:val="nil"/>
            </w:tcBorders>
            <w:shd w:val="clear" w:color="auto" w:fill="auto"/>
            <w:noWrap/>
            <w:vAlign w:val="bottom"/>
            <w:hideMark/>
          </w:tcPr>
          <w:p w14:paraId="7239CD91"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148</w:t>
            </w:r>
          </w:p>
        </w:tc>
        <w:tc>
          <w:tcPr>
            <w:tcW w:w="1700" w:type="dxa"/>
            <w:tcBorders>
              <w:top w:val="nil"/>
              <w:left w:val="nil"/>
              <w:bottom w:val="nil"/>
              <w:right w:val="nil"/>
            </w:tcBorders>
            <w:shd w:val="clear" w:color="auto" w:fill="auto"/>
            <w:noWrap/>
            <w:vAlign w:val="bottom"/>
            <w:hideMark/>
          </w:tcPr>
          <w:p w14:paraId="2E90378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673287.9755</w:t>
            </w:r>
          </w:p>
        </w:tc>
        <w:tc>
          <w:tcPr>
            <w:tcW w:w="1480" w:type="dxa"/>
            <w:tcBorders>
              <w:top w:val="nil"/>
              <w:left w:val="nil"/>
              <w:bottom w:val="nil"/>
              <w:right w:val="nil"/>
            </w:tcBorders>
            <w:shd w:val="clear" w:color="auto" w:fill="auto"/>
            <w:noWrap/>
            <w:vAlign w:val="bottom"/>
            <w:hideMark/>
          </w:tcPr>
          <w:p w14:paraId="6DAFEA1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939729.3201</w:t>
            </w:r>
          </w:p>
        </w:tc>
        <w:tc>
          <w:tcPr>
            <w:tcW w:w="1360" w:type="dxa"/>
            <w:tcBorders>
              <w:top w:val="nil"/>
              <w:left w:val="nil"/>
              <w:bottom w:val="nil"/>
              <w:right w:val="nil"/>
            </w:tcBorders>
            <w:shd w:val="clear" w:color="auto" w:fill="auto"/>
            <w:noWrap/>
            <w:vAlign w:val="bottom"/>
            <w:hideMark/>
          </w:tcPr>
          <w:p w14:paraId="10B3AA2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289.918</w:t>
            </w:r>
          </w:p>
        </w:tc>
        <w:tc>
          <w:tcPr>
            <w:tcW w:w="960" w:type="dxa"/>
            <w:tcBorders>
              <w:top w:val="nil"/>
              <w:left w:val="nil"/>
              <w:bottom w:val="nil"/>
              <w:right w:val="nil"/>
            </w:tcBorders>
            <w:shd w:val="clear" w:color="auto" w:fill="auto"/>
            <w:noWrap/>
            <w:vAlign w:val="bottom"/>
            <w:hideMark/>
          </w:tcPr>
          <w:p w14:paraId="57946114"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C7FAFD8" w14:textId="77777777" w:rsidTr="0051084C">
        <w:trPr>
          <w:trHeight w:val="300"/>
        </w:trPr>
        <w:tc>
          <w:tcPr>
            <w:tcW w:w="1260" w:type="dxa"/>
            <w:tcBorders>
              <w:top w:val="nil"/>
              <w:left w:val="nil"/>
              <w:bottom w:val="nil"/>
              <w:right w:val="nil"/>
            </w:tcBorders>
            <w:shd w:val="clear" w:color="auto" w:fill="auto"/>
            <w:noWrap/>
            <w:vAlign w:val="bottom"/>
            <w:hideMark/>
          </w:tcPr>
          <w:p w14:paraId="7B02DA80"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149</w:t>
            </w:r>
          </w:p>
        </w:tc>
        <w:tc>
          <w:tcPr>
            <w:tcW w:w="1700" w:type="dxa"/>
            <w:tcBorders>
              <w:top w:val="nil"/>
              <w:left w:val="nil"/>
              <w:bottom w:val="nil"/>
              <w:right w:val="nil"/>
            </w:tcBorders>
            <w:shd w:val="clear" w:color="auto" w:fill="auto"/>
            <w:noWrap/>
            <w:vAlign w:val="bottom"/>
            <w:hideMark/>
          </w:tcPr>
          <w:p w14:paraId="3785514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673390.6326</w:t>
            </w:r>
          </w:p>
        </w:tc>
        <w:tc>
          <w:tcPr>
            <w:tcW w:w="1480" w:type="dxa"/>
            <w:tcBorders>
              <w:top w:val="nil"/>
              <w:left w:val="nil"/>
              <w:bottom w:val="nil"/>
              <w:right w:val="nil"/>
            </w:tcBorders>
            <w:shd w:val="clear" w:color="auto" w:fill="auto"/>
            <w:noWrap/>
            <w:vAlign w:val="bottom"/>
            <w:hideMark/>
          </w:tcPr>
          <w:p w14:paraId="108B85C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939747.4299</w:t>
            </w:r>
          </w:p>
        </w:tc>
        <w:tc>
          <w:tcPr>
            <w:tcW w:w="1360" w:type="dxa"/>
            <w:tcBorders>
              <w:top w:val="nil"/>
              <w:left w:val="nil"/>
              <w:bottom w:val="nil"/>
              <w:right w:val="nil"/>
            </w:tcBorders>
            <w:shd w:val="clear" w:color="auto" w:fill="auto"/>
            <w:noWrap/>
            <w:vAlign w:val="bottom"/>
            <w:hideMark/>
          </w:tcPr>
          <w:p w14:paraId="5398089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287.987</w:t>
            </w:r>
          </w:p>
        </w:tc>
        <w:tc>
          <w:tcPr>
            <w:tcW w:w="960" w:type="dxa"/>
            <w:tcBorders>
              <w:top w:val="nil"/>
              <w:left w:val="nil"/>
              <w:bottom w:val="nil"/>
              <w:right w:val="nil"/>
            </w:tcBorders>
            <w:shd w:val="clear" w:color="auto" w:fill="auto"/>
            <w:noWrap/>
            <w:vAlign w:val="bottom"/>
            <w:hideMark/>
          </w:tcPr>
          <w:p w14:paraId="0A8E9F3D"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C8CFDF3" w14:textId="77777777" w:rsidTr="0051084C">
        <w:trPr>
          <w:trHeight w:val="300"/>
        </w:trPr>
        <w:tc>
          <w:tcPr>
            <w:tcW w:w="1260" w:type="dxa"/>
            <w:tcBorders>
              <w:top w:val="nil"/>
              <w:left w:val="nil"/>
              <w:bottom w:val="nil"/>
              <w:right w:val="nil"/>
            </w:tcBorders>
            <w:shd w:val="clear" w:color="auto" w:fill="auto"/>
            <w:noWrap/>
            <w:vAlign w:val="bottom"/>
            <w:hideMark/>
          </w:tcPr>
          <w:p w14:paraId="6989AC49"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150</w:t>
            </w:r>
          </w:p>
        </w:tc>
        <w:tc>
          <w:tcPr>
            <w:tcW w:w="1700" w:type="dxa"/>
            <w:tcBorders>
              <w:top w:val="nil"/>
              <w:left w:val="nil"/>
              <w:bottom w:val="nil"/>
              <w:right w:val="nil"/>
            </w:tcBorders>
            <w:shd w:val="clear" w:color="auto" w:fill="auto"/>
            <w:noWrap/>
            <w:vAlign w:val="bottom"/>
            <w:hideMark/>
          </w:tcPr>
          <w:p w14:paraId="61A35CE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673406.2127</w:t>
            </w:r>
          </w:p>
        </w:tc>
        <w:tc>
          <w:tcPr>
            <w:tcW w:w="1480" w:type="dxa"/>
            <w:tcBorders>
              <w:top w:val="nil"/>
              <w:left w:val="nil"/>
              <w:bottom w:val="nil"/>
              <w:right w:val="nil"/>
            </w:tcBorders>
            <w:shd w:val="clear" w:color="auto" w:fill="auto"/>
            <w:noWrap/>
            <w:vAlign w:val="bottom"/>
            <w:hideMark/>
          </w:tcPr>
          <w:p w14:paraId="5330422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939749.4954</w:t>
            </w:r>
          </w:p>
        </w:tc>
        <w:tc>
          <w:tcPr>
            <w:tcW w:w="1360" w:type="dxa"/>
            <w:tcBorders>
              <w:top w:val="nil"/>
              <w:left w:val="nil"/>
              <w:bottom w:val="nil"/>
              <w:right w:val="nil"/>
            </w:tcBorders>
            <w:shd w:val="clear" w:color="auto" w:fill="auto"/>
            <w:noWrap/>
            <w:vAlign w:val="bottom"/>
            <w:hideMark/>
          </w:tcPr>
          <w:p w14:paraId="7D67383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286.834</w:t>
            </w:r>
          </w:p>
        </w:tc>
        <w:tc>
          <w:tcPr>
            <w:tcW w:w="960" w:type="dxa"/>
            <w:tcBorders>
              <w:top w:val="nil"/>
              <w:left w:val="nil"/>
              <w:bottom w:val="nil"/>
              <w:right w:val="nil"/>
            </w:tcBorders>
            <w:shd w:val="clear" w:color="auto" w:fill="auto"/>
            <w:noWrap/>
            <w:vAlign w:val="bottom"/>
            <w:hideMark/>
          </w:tcPr>
          <w:p w14:paraId="7BE3C86D"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3CC4C0D" w14:textId="77777777" w:rsidTr="0051084C">
        <w:trPr>
          <w:trHeight w:val="300"/>
        </w:trPr>
        <w:tc>
          <w:tcPr>
            <w:tcW w:w="1260" w:type="dxa"/>
            <w:tcBorders>
              <w:top w:val="nil"/>
              <w:left w:val="nil"/>
              <w:bottom w:val="nil"/>
              <w:right w:val="nil"/>
            </w:tcBorders>
            <w:shd w:val="clear" w:color="auto" w:fill="auto"/>
            <w:noWrap/>
            <w:vAlign w:val="bottom"/>
            <w:hideMark/>
          </w:tcPr>
          <w:p w14:paraId="77F732F5"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151</w:t>
            </w:r>
          </w:p>
        </w:tc>
        <w:tc>
          <w:tcPr>
            <w:tcW w:w="1700" w:type="dxa"/>
            <w:tcBorders>
              <w:top w:val="nil"/>
              <w:left w:val="nil"/>
              <w:bottom w:val="nil"/>
              <w:right w:val="nil"/>
            </w:tcBorders>
            <w:shd w:val="clear" w:color="auto" w:fill="auto"/>
            <w:noWrap/>
            <w:vAlign w:val="bottom"/>
            <w:hideMark/>
          </w:tcPr>
          <w:p w14:paraId="616ADF8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673318.698</w:t>
            </w:r>
          </w:p>
        </w:tc>
        <w:tc>
          <w:tcPr>
            <w:tcW w:w="1480" w:type="dxa"/>
            <w:tcBorders>
              <w:top w:val="nil"/>
              <w:left w:val="nil"/>
              <w:bottom w:val="nil"/>
              <w:right w:val="nil"/>
            </w:tcBorders>
            <w:shd w:val="clear" w:color="auto" w:fill="auto"/>
            <w:noWrap/>
            <w:vAlign w:val="bottom"/>
            <w:hideMark/>
          </w:tcPr>
          <w:p w14:paraId="5C0F42D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939777.2251</w:t>
            </w:r>
          </w:p>
        </w:tc>
        <w:tc>
          <w:tcPr>
            <w:tcW w:w="1360" w:type="dxa"/>
            <w:tcBorders>
              <w:top w:val="nil"/>
              <w:left w:val="nil"/>
              <w:bottom w:val="nil"/>
              <w:right w:val="nil"/>
            </w:tcBorders>
            <w:shd w:val="clear" w:color="auto" w:fill="auto"/>
            <w:noWrap/>
            <w:vAlign w:val="bottom"/>
            <w:hideMark/>
          </w:tcPr>
          <w:p w14:paraId="508446C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289.241</w:t>
            </w:r>
          </w:p>
        </w:tc>
        <w:tc>
          <w:tcPr>
            <w:tcW w:w="960" w:type="dxa"/>
            <w:tcBorders>
              <w:top w:val="nil"/>
              <w:left w:val="nil"/>
              <w:bottom w:val="nil"/>
              <w:right w:val="nil"/>
            </w:tcBorders>
            <w:shd w:val="clear" w:color="auto" w:fill="auto"/>
            <w:noWrap/>
            <w:vAlign w:val="bottom"/>
            <w:hideMark/>
          </w:tcPr>
          <w:p w14:paraId="7D9B8F10"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43C0E9F" w14:textId="77777777" w:rsidTr="0051084C">
        <w:trPr>
          <w:trHeight w:val="300"/>
        </w:trPr>
        <w:tc>
          <w:tcPr>
            <w:tcW w:w="1260" w:type="dxa"/>
            <w:tcBorders>
              <w:top w:val="nil"/>
              <w:left w:val="nil"/>
              <w:bottom w:val="nil"/>
              <w:right w:val="nil"/>
            </w:tcBorders>
            <w:shd w:val="clear" w:color="auto" w:fill="auto"/>
            <w:noWrap/>
            <w:vAlign w:val="bottom"/>
            <w:hideMark/>
          </w:tcPr>
          <w:p w14:paraId="5F8E76A6"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152</w:t>
            </w:r>
          </w:p>
        </w:tc>
        <w:tc>
          <w:tcPr>
            <w:tcW w:w="1700" w:type="dxa"/>
            <w:tcBorders>
              <w:top w:val="nil"/>
              <w:left w:val="nil"/>
              <w:bottom w:val="nil"/>
              <w:right w:val="nil"/>
            </w:tcBorders>
            <w:shd w:val="clear" w:color="auto" w:fill="auto"/>
            <w:noWrap/>
            <w:vAlign w:val="bottom"/>
            <w:hideMark/>
          </w:tcPr>
          <w:p w14:paraId="776A95A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673353.3829</w:t>
            </w:r>
          </w:p>
        </w:tc>
        <w:tc>
          <w:tcPr>
            <w:tcW w:w="1480" w:type="dxa"/>
            <w:tcBorders>
              <w:top w:val="nil"/>
              <w:left w:val="nil"/>
              <w:bottom w:val="nil"/>
              <w:right w:val="nil"/>
            </w:tcBorders>
            <w:shd w:val="clear" w:color="auto" w:fill="auto"/>
            <w:noWrap/>
            <w:vAlign w:val="bottom"/>
            <w:hideMark/>
          </w:tcPr>
          <w:p w14:paraId="4EFCB96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939813.4117</w:t>
            </w:r>
          </w:p>
        </w:tc>
        <w:tc>
          <w:tcPr>
            <w:tcW w:w="1360" w:type="dxa"/>
            <w:tcBorders>
              <w:top w:val="nil"/>
              <w:left w:val="nil"/>
              <w:bottom w:val="nil"/>
              <w:right w:val="nil"/>
            </w:tcBorders>
            <w:shd w:val="clear" w:color="auto" w:fill="auto"/>
            <w:noWrap/>
            <w:vAlign w:val="bottom"/>
            <w:hideMark/>
          </w:tcPr>
          <w:p w14:paraId="5060AC9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285.219</w:t>
            </w:r>
          </w:p>
        </w:tc>
        <w:tc>
          <w:tcPr>
            <w:tcW w:w="960" w:type="dxa"/>
            <w:tcBorders>
              <w:top w:val="nil"/>
              <w:left w:val="nil"/>
              <w:bottom w:val="nil"/>
              <w:right w:val="nil"/>
            </w:tcBorders>
            <w:shd w:val="clear" w:color="auto" w:fill="auto"/>
            <w:noWrap/>
            <w:vAlign w:val="bottom"/>
            <w:hideMark/>
          </w:tcPr>
          <w:p w14:paraId="27CAA581"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97D3D9B" w14:textId="77777777" w:rsidTr="0051084C">
        <w:trPr>
          <w:trHeight w:val="300"/>
        </w:trPr>
        <w:tc>
          <w:tcPr>
            <w:tcW w:w="1260" w:type="dxa"/>
            <w:tcBorders>
              <w:top w:val="nil"/>
              <w:left w:val="nil"/>
              <w:bottom w:val="nil"/>
              <w:right w:val="nil"/>
            </w:tcBorders>
            <w:shd w:val="clear" w:color="auto" w:fill="auto"/>
            <w:noWrap/>
            <w:vAlign w:val="bottom"/>
            <w:hideMark/>
          </w:tcPr>
          <w:p w14:paraId="2F09AB8D"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153</w:t>
            </w:r>
          </w:p>
        </w:tc>
        <w:tc>
          <w:tcPr>
            <w:tcW w:w="1700" w:type="dxa"/>
            <w:tcBorders>
              <w:top w:val="nil"/>
              <w:left w:val="nil"/>
              <w:bottom w:val="nil"/>
              <w:right w:val="nil"/>
            </w:tcBorders>
            <w:shd w:val="clear" w:color="auto" w:fill="auto"/>
            <w:noWrap/>
            <w:vAlign w:val="bottom"/>
            <w:hideMark/>
          </w:tcPr>
          <w:p w14:paraId="2107062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673327.8948</w:t>
            </w:r>
          </w:p>
        </w:tc>
        <w:tc>
          <w:tcPr>
            <w:tcW w:w="1480" w:type="dxa"/>
            <w:tcBorders>
              <w:top w:val="nil"/>
              <w:left w:val="nil"/>
              <w:bottom w:val="nil"/>
              <w:right w:val="nil"/>
            </w:tcBorders>
            <w:shd w:val="clear" w:color="auto" w:fill="auto"/>
            <w:noWrap/>
            <w:vAlign w:val="bottom"/>
            <w:hideMark/>
          </w:tcPr>
          <w:p w14:paraId="25830BE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939814.0516</w:t>
            </w:r>
          </w:p>
        </w:tc>
        <w:tc>
          <w:tcPr>
            <w:tcW w:w="1360" w:type="dxa"/>
            <w:tcBorders>
              <w:top w:val="nil"/>
              <w:left w:val="nil"/>
              <w:bottom w:val="nil"/>
              <w:right w:val="nil"/>
            </w:tcBorders>
            <w:shd w:val="clear" w:color="auto" w:fill="auto"/>
            <w:noWrap/>
            <w:vAlign w:val="bottom"/>
            <w:hideMark/>
          </w:tcPr>
          <w:p w14:paraId="2F6BCC8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286.716</w:t>
            </w:r>
          </w:p>
        </w:tc>
        <w:tc>
          <w:tcPr>
            <w:tcW w:w="960" w:type="dxa"/>
            <w:tcBorders>
              <w:top w:val="nil"/>
              <w:left w:val="nil"/>
              <w:bottom w:val="nil"/>
              <w:right w:val="nil"/>
            </w:tcBorders>
            <w:shd w:val="clear" w:color="auto" w:fill="auto"/>
            <w:noWrap/>
            <w:vAlign w:val="bottom"/>
            <w:hideMark/>
          </w:tcPr>
          <w:p w14:paraId="5591E7F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46FAFC4" w14:textId="77777777" w:rsidTr="0051084C">
        <w:trPr>
          <w:trHeight w:val="300"/>
        </w:trPr>
        <w:tc>
          <w:tcPr>
            <w:tcW w:w="1260" w:type="dxa"/>
            <w:tcBorders>
              <w:top w:val="nil"/>
              <w:left w:val="nil"/>
              <w:bottom w:val="nil"/>
              <w:right w:val="nil"/>
            </w:tcBorders>
            <w:shd w:val="clear" w:color="auto" w:fill="auto"/>
            <w:noWrap/>
            <w:vAlign w:val="bottom"/>
            <w:hideMark/>
          </w:tcPr>
          <w:p w14:paraId="34B150B4"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154</w:t>
            </w:r>
          </w:p>
        </w:tc>
        <w:tc>
          <w:tcPr>
            <w:tcW w:w="1700" w:type="dxa"/>
            <w:tcBorders>
              <w:top w:val="nil"/>
              <w:left w:val="nil"/>
              <w:bottom w:val="nil"/>
              <w:right w:val="nil"/>
            </w:tcBorders>
            <w:shd w:val="clear" w:color="auto" w:fill="auto"/>
            <w:noWrap/>
            <w:vAlign w:val="bottom"/>
            <w:hideMark/>
          </w:tcPr>
          <w:p w14:paraId="1171EAB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673276.8713</w:t>
            </w:r>
          </w:p>
        </w:tc>
        <w:tc>
          <w:tcPr>
            <w:tcW w:w="1480" w:type="dxa"/>
            <w:tcBorders>
              <w:top w:val="nil"/>
              <w:left w:val="nil"/>
              <w:bottom w:val="nil"/>
              <w:right w:val="nil"/>
            </w:tcBorders>
            <w:shd w:val="clear" w:color="auto" w:fill="auto"/>
            <w:noWrap/>
            <w:vAlign w:val="bottom"/>
            <w:hideMark/>
          </w:tcPr>
          <w:p w14:paraId="5A46932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939802.7248</w:t>
            </w:r>
          </w:p>
        </w:tc>
        <w:tc>
          <w:tcPr>
            <w:tcW w:w="1360" w:type="dxa"/>
            <w:tcBorders>
              <w:top w:val="nil"/>
              <w:left w:val="nil"/>
              <w:bottom w:val="nil"/>
              <w:right w:val="nil"/>
            </w:tcBorders>
            <w:shd w:val="clear" w:color="auto" w:fill="auto"/>
            <w:noWrap/>
            <w:vAlign w:val="bottom"/>
            <w:hideMark/>
          </w:tcPr>
          <w:p w14:paraId="6088E24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287.085</w:t>
            </w:r>
          </w:p>
        </w:tc>
        <w:tc>
          <w:tcPr>
            <w:tcW w:w="960" w:type="dxa"/>
            <w:tcBorders>
              <w:top w:val="nil"/>
              <w:left w:val="nil"/>
              <w:bottom w:val="nil"/>
              <w:right w:val="nil"/>
            </w:tcBorders>
            <w:shd w:val="clear" w:color="auto" w:fill="auto"/>
            <w:noWrap/>
            <w:vAlign w:val="bottom"/>
            <w:hideMark/>
          </w:tcPr>
          <w:p w14:paraId="7E5D1807"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F87868E" w14:textId="77777777" w:rsidTr="0051084C">
        <w:trPr>
          <w:trHeight w:val="300"/>
        </w:trPr>
        <w:tc>
          <w:tcPr>
            <w:tcW w:w="1260" w:type="dxa"/>
            <w:tcBorders>
              <w:top w:val="nil"/>
              <w:left w:val="nil"/>
              <w:bottom w:val="nil"/>
              <w:right w:val="nil"/>
            </w:tcBorders>
            <w:shd w:val="clear" w:color="auto" w:fill="auto"/>
            <w:noWrap/>
            <w:vAlign w:val="bottom"/>
            <w:hideMark/>
          </w:tcPr>
          <w:p w14:paraId="5BB6C958"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155</w:t>
            </w:r>
          </w:p>
        </w:tc>
        <w:tc>
          <w:tcPr>
            <w:tcW w:w="1700" w:type="dxa"/>
            <w:tcBorders>
              <w:top w:val="nil"/>
              <w:left w:val="nil"/>
              <w:bottom w:val="nil"/>
              <w:right w:val="nil"/>
            </w:tcBorders>
            <w:shd w:val="clear" w:color="auto" w:fill="auto"/>
            <w:noWrap/>
            <w:vAlign w:val="bottom"/>
            <w:hideMark/>
          </w:tcPr>
          <w:p w14:paraId="0E57185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673233.785</w:t>
            </w:r>
          </w:p>
        </w:tc>
        <w:tc>
          <w:tcPr>
            <w:tcW w:w="1480" w:type="dxa"/>
            <w:tcBorders>
              <w:top w:val="nil"/>
              <w:left w:val="nil"/>
              <w:bottom w:val="nil"/>
              <w:right w:val="nil"/>
            </w:tcBorders>
            <w:shd w:val="clear" w:color="auto" w:fill="auto"/>
            <w:noWrap/>
            <w:vAlign w:val="bottom"/>
            <w:hideMark/>
          </w:tcPr>
          <w:p w14:paraId="3E4CFC7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939788.3116</w:t>
            </w:r>
          </w:p>
        </w:tc>
        <w:tc>
          <w:tcPr>
            <w:tcW w:w="1360" w:type="dxa"/>
            <w:tcBorders>
              <w:top w:val="nil"/>
              <w:left w:val="nil"/>
              <w:bottom w:val="nil"/>
              <w:right w:val="nil"/>
            </w:tcBorders>
            <w:shd w:val="clear" w:color="auto" w:fill="auto"/>
            <w:noWrap/>
            <w:vAlign w:val="bottom"/>
            <w:hideMark/>
          </w:tcPr>
          <w:p w14:paraId="2A7D888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285.237</w:t>
            </w:r>
          </w:p>
        </w:tc>
        <w:tc>
          <w:tcPr>
            <w:tcW w:w="960" w:type="dxa"/>
            <w:tcBorders>
              <w:top w:val="nil"/>
              <w:left w:val="nil"/>
              <w:bottom w:val="nil"/>
              <w:right w:val="nil"/>
            </w:tcBorders>
            <w:shd w:val="clear" w:color="auto" w:fill="auto"/>
            <w:noWrap/>
            <w:vAlign w:val="bottom"/>
            <w:hideMark/>
          </w:tcPr>
          <w:p w14:paraId="2CEB0765"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B3A7AD2" w14:textId="77777777" w:rsidTr="0051084C">
        <w:trPr>
          <w:trHeight w:val="300"/>
        </w:trPr>
        <w:tc>
          <w:tcPr>
            <w:tcW w:w="1260" w:type="dxa"/>
            <w:tcBorders>
              <w:top w:val="nil"/>
              <w:left w:val="nil"/>
              <w:bottom w:val="nil"/>
              <w:right w:val="nil"/>
            </w:tcBorders>
            <w:shd w:val="clear" w:color="auto" w:fill="auto"/>
            <w:noWrap/>
            <w:vAlign w:val="bottom"/>
            <w:hideMark/>
          </w:tcPr>
          <w:p w14:paraId="1D41DFC3"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156</w:t>
            </w:r>
          </w:p>
        </w:tc>
        <w:tc>
          <w:tcPr>
            <w:tcW w:w="1700" w:type="dxa"/>
            <w:tcBorders>
              <w:top w:val="nil"/>
              <w:left w:val="nil"/>
              <w:bottom w:val="nil"/>
              <w:right w:val="nil"/>
            </w:tcBorders>
            <w:shd w:val="clear" w:color="auto" w:fill="auto"/>
            <w:noWrap/>
            <w:vAlign w:val="bottom"/>
            <w:hideMark/>
          </w:tcPr>
          <w:p w14:paraId="0331FE1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673246.1943</w:t>
            </w:r>
          </w:p>
        </w:tc>
        <w:tc>
          <w:tcPr>
            <w:tcW w:w="1480" w:type="dxa"/>
            <w:tcBorders>
              <w:top w:val="nil"/>
              <w:left w:val="nil"/>
              <w:bottom w:val="nil"/>
              <w:right w:val="nil"/>
            </w:tcBorders>
            <w:shd w:val="clear" w:color="auto" w:fill="auto"/>
            <w:noWrap/>
            <w:vAlign w:val="bottom"/>
            <w:hideMark/>
          </w:tcPr>
          <w:p w14:paraId="2FED0E9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939797.5355</w:t>
            </w:r>
          </w:p>
        </w:tc>
        <w:tc>
          <w:tcPr>
            <w:tcW w:w="1360" w:type="dxa"/>
            <w:tcBorders>
              <w:top w:val="nil"/>
              <w:left w:val="nil"/>
              <w:bottom w:val="nil"/>
              <w:right w:val="nil"/>
            </w:tcBorders>
            <w:shd w:val="clear" w:color="auto" w:fill="auto"/>
            <w:noWrap/>
            <w:vAlign w:val="bottom"/>
            <w:hideMark/>
          </w:tcPr>
          <w:p w14:paraId="3456BCE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285.454</w:t>
            </w:r>
          </w:p>
        </w:tc>
        <w:tc>
          <w:tcPr>
            <w:tcW w:w="960" w:type="dxa"/>
            <w:tcBorders>
              <w:top w:val="nil"/>
              <w:left w:val="nil"/>
              <w:bottom w:val="nil"/>
              <w:right w:val="nil"/>
            </w:tcBorders>
            <w:shd w:val="clear" w:color="auto" w:fill="auto"/>
            <w:noWrap/>
            <w:vAlign w:val="bottom"/>
            <w:hideMark/>
          </w:tcPr>
          <w:p w14:paraId="7E9AFF20"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8167692" w14:textId="77777777" w:rsidTr="0051084C">
        <w:trPr>
          <w:trHeight w:val="300"/>
        </w:trPr>
        <w:tc>
          <w:tcPr>
            <w:tcW w:w="1260" w:type="dxa"/>
            <w:tcBorders>
              <w:top w:val="nil"/>
              <w:left w:val="nil"/>
              <w:bottom w:val="nil"/>
              <w:right w:val="nil"/>
            </w:tcBorders>
            <w:shd w:val="clear" w:color="auto" w:fill="auto"/>
            <w:noWrap/>
            <w:vAlign w:val="bottom"/>
            <w:hideMark/>
          </w:tcPr>
          <w:p w14:paraId="2D867812"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157</w:t>
            </w:r>
          </w:p>
        </w:tc>
        <w:tc>
          <w:tcPr>
            <w:tcW w:w="1700" w:type="dxa"/>
            <w:tcBorders>
              <w:top w:val="nil"/>
              <w:left w:val="nil"/>
              <w:bottom w:val="nil"/>
              <w:right w:val="nil"/>
            </w:tcBorders>
            <w:shd w:val="clear" w:color="auto" w:fill="auto"/>
            <w:noWrap/>
            <w:vAlign w:val="bottom"/>
            <w:hideMark/>
          </w:tcPr>
          <w:p w14:paraId="1AB923B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673277.4142</w:t>
            </w:r>
          </w:p>
        </w:tc>
        <w:tc>
          <w:tcPr>
            <w:tcW w:w="1480" w:type="dxa"/>
            <w:tcBorders>
              <w:top w:val="nil"/>
              <w:left w:val="nil"/>
              <w:bottom w:val="nil"/>
              <w:right w:val="nil"/>
            </w:tcBorders>
            <w:shd w:val="clear" w:color="auto" w:fill="auto"/>
            <w:noWrap/>
            <w:vAlign w:val="bottom"/>
            <w:hideMark/>
          </w:tcPr>
          <w:p w14:paraId="4B9B901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939813.7851</w:t>
            </w:r>
          </w:p>
        </w:tc>
        <w:tc>
          <w:tcPr>
            <w:tcW w:w="1360" w:type="dxa"/>
            <w:tcBorders>
              <w:top w:val="nil"/>
              <w:left w:val="nil"/>
              <w:bottom w:val="nil"/>
              <w:right w:val="nil"/>
            </w:tcBorders>
            <w:shd w:val="clear" w:color="auto" w:fill="auto"/>
            <w:noWrap/>
            <w:vAlign w:val="bottom"/>
            <w:hideMark/>
          </w:tcPr>
          <w:p w14:paraId="29F3010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286.407</w:t>
            </w:r>
          </w:p>
        </w:tc>
        <w:tc>
          <w:tcPr>
            <w:tcW w:w="960" w:type="dxa"/>
            <w:tcBorders>
              <w:top w:val="nil"/>
              <w:left w:val="nil"/>
              <w:bottom w:val="nil"/>
              <w:right w:val="nil"/>
            </w:tcBorders>
            <w:shd w:val="clear" w:color="auto" w:fill="auto"/>
            <w:noWrap/>
            <w:vAlign w:val="bottom"/>
            <w:hideMark/>
          </w:tcPr>
          <w:p w14:paraId="6A7AE7AB"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FE528A5" w14:textId="77777777" w:rsidTr="0051084C">
        <w:trPr>
          <w:trHeight w:val="300"/>
        </w:trPr>
        <w:tc>
          <w:tcPr>
            <w:tcW w:w="1260" w:type="dxa"/>
            <w:tcBorders>
              <w:top w:val="nil"/>
              <w:left w:val="nil"/>
              <w:bottom w:val="nil"/>
              <w:right w:val="nil"/>
            </w:tcBorders>
            <w:shd w:val="clear" w:color="auto" w:fill="auto"/>
            <w:noWrap/>
            <w:vAlign w:val="bottom"/>
            <w:hideMark/>
          </w:tcPr>
          <w:p w14:paraId="60CF84A5"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158</w:t>
            </w:r>
          </w:p>
        </w:tc>
        <w:tc>
          <w:tcPr>
            <w:tcW w:w="1700" w:type="dxa"/>
            <w:tcBorders>
              <w:top w:val="nil"/>
              <w:left w:val="nil"/>
              <w:bottom w:val="nil"/>
              <w:right w:val="nil"/>
            </w:tcBorders>
            <w:shd w:val="clear" w:color="auto" w:fill="auto"/>
            <w:noWrap/>
            <w:vAlign w:val="bottom"/>
            <w:hideMark/>
          </w:tcPr>
          <w:p w14:paraId="1420A45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673333.8765</w:t>
            </w:r>
          </w:p>
        </w:tc>
        <w:tc>
          <w:tcPr>
            <w:tcW w:w="1480" w:type="dxa"/>
            <w:tcBorders>
              <w:top w:val="nil"/>
              <w:left w:val="nil"/>
              <w:bottom w:val="nil"/>
              <w:right w:val="nil"/>
            </w:tcBorders>
            <w:shd w:val="clear" w:color="auto" w:fill="auto"/>
            <w:noWrap/>
            <w:vAlign w:val="bottom"/>
            <w:hideMark/>
          </w:tcPr>
          <w:p w14:paraId="434D040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939845.0464</w:t>
            </w:r>
          </w:p>
        </w:tc>
        <w:tc>
          <w:tcPr>
            <w:tcW w:w="1360" w:type="dxa"/>
            <w:tcBorders>
              <w:top w:val="nil"/>
              <w:left w:val="nil"/>
              <w:bottom w:val="nil"/>
              <w:right w:val="nil"/>
            </w:tcBorders>
            <w:shd w:val="clear" w:color="auto" w:fill="auto"/>
            <w:noWrap/>
            <w:vAlign w:val="bottom"/>
            <w:hideMark/>
          </w:tcPr>
          <w:p w14:paraId="7CA1693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287.321</w:t>
            </w:r>
          </w:p>
        </w:tc>
        <w:tc>
          <w:tcPr>
            <w:tcW w:w="960" w:type="dxa"/>
            <w:tcBorders>
              <w:top w:val="nil"/>
              <w:left w:val="nil"/>
              <w:bottom w:val="nil"/>
              <w:right w:val="nil"/>
            </w:tcBorders>
            <w:shd w:val="clear" w:color="auto" w:fill="auto"/>
            <w:noWrap/>
            <w:vAlign w:val="bottom"/>
            <w:hideMark/>
          </w:tcPr>
          <w:p w14:paraId="574F7FC2"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81E0B5C" w14:textId="77777777" w:rsidTr="0051084C">
        <w:trPr>
          <w:trHeight w:val="300"/>
        </w:trPr>
        <w:tc>
          <w:tcPr>
            <w:tcW w:w="1260" w:type="dxa"/>
            <w:tcBorders>
              <w:top w:val="nil"/>
              <w:left w:val="nil"/>
              <w:bottom w:val="nil"/>
              <w:right w:val="nil"/>
            </w:tcBorders>
            <w:shd w:val="clear" w:color="auto" w:fill="auto"/>
            <w:noWrap/>
            <w:vAlign w:val="bottom"/>
            <w:hideMark/>
          </w:tcPr>
          <w:p w14:paraId="3554FC63"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159</w:t>
            </w:r>
          </w:p>
        </w:tc>
        <w:tc>
          <w:tcPr>
            <w:tcW w:w="1700" w:type="dxa"/>
            <w:tcBorders>
              <w:top w:val="nil"/>
              <w:left w:val="nil"/>
              <w:bottom w:val="nil"/>
              <w:right w:val="nil"/>
            </w:tcBorders>
            <w:shd w:val="clear" w:color="auto" w:fill="auto"/>
            <w:noWrap/>
            <w:vAlign w:val="bottom"/>
            <w:hideMark/>
          </w:tcPr>
          <w:p w14:paraId="18632F8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673121.233</w:t>
            </w:r>
          </w:p>
        </w:tc>
        <w:tc>
          <w:tcPr>
            <w:tcW w:w="1480" w:type="dxa"/>
            <w:tcBorders>
              <w:top w:val="nil"/>
              <w:left w:val="nil"/>
              <w:bottom w:val="nil"/>
              <w:right w:val="nil"/>
            </w:tcBorders>
            <w:shd w:val="clear" w:color="auto" w:fill="auto"/>
            <w:noWrap/>
            <w:vAlign w:val="bottom"/>
            <w:hideMark/>
          </w:tcPr>
          <w:p w14:paraId="3022B4B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939624.4639</w:t>
            </w:r>
          </w:p>
        </w:tc>
        <w:tc>
          <w:tcPr>
            <w:tcW w:w="1360" w:type="dxa"/>
            <w:tcBorders>
              <w:top w:val="nil"/>
              <w:left w:val="nil"/>
              <w:bottom w:val="nil"/>
              <w:right w:val="nil"/>
            </w:tcBorders>
            <w:shd w:val="clear" w:color="auto" w:fill="auto"/>
            <w:noWrap/>
            <w:vAlign w:val="bottom"/>
            <w:hideMark/>
          </w:tcPr>
          <w:p w14:paraId="3E7BC18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283.071</w:t>
            </w:r>
          </w:p>
        </w:tc>
        <w:tc>
          <w:tcPr>
            <w:tcW w:w="960" w:type="dxa"/>
            <w:tcBorders>
              <w:top w:val="nil"/>
              <w:left w:val="nil"/>
              <w:bottom w:val="nil"/>
              <w:right w:val="nil"/>
            </w:tcBorders>
            <w:shd w:val="clear" w:color="auto" w:fill="auto"/>
            <w:noWrap/>
            <w:vAlign w:val="bottom"/>
            <w:hideMark/>
          </w:tcPr>
          <w:p w14:paraId="2CBCF55F"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6865753" w14:textId="77777777" w:rsidTr="0051084C">
        <w:trPr>
          <w:trHeight w:val="300"/>
        </w:trPr>
        <w:tc>
          <w:tcPr>
            <w:tcW w:w="1260" w:type="dxa"/>
            <w:tcBorders>
              <w:top w:val="nil"/>
              <w:left w:val="nil"/>
              <w:bottom w:val="nil"/>
              <w:right w:val="nil"/>
            </w:tcBorders>
            <w:shd w:val="clear" w:color="auto" w:fill="auto"/>
            <w:noWrap/>
            <w:vAlign w:val="bottom"/>
            <w:hideMark/>
          </w:tcPr>
          <w:p w14:paraId="63A6BE0F"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160</w:t>
            </w:r>
          </w:p>
        </w:tc>
        <w:tc>
          <w:tcPr>
            <w:tcW w:w="1700" w:type="dxa"/>
            <w:tcBorders>
              <w:top w:val="nil"/>
              <w:left w:val="nil"/>
              <w:bottom w:val="nil"/>
              <w:right w:val="nil"/>
            </w:tcBorders>
            <w:shd w:val="clear" w:color="auto" w:fill="auto"/>
            <w:noWrap/>
            <w:vAlign w:val="bottom"/>
            <w:hideMark/>
          </w:tcPr>
          <w:p w14:paraId="0ED6260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673121.0743</w:t>
            </w:r>
          </w:p>
        </w:tc>
        <w:tc>
          <w:tcPr>
            <w:tcW w:w="1480" w:type="dxa"/>
            <w:tcBorders>
              <w:top w:val="nil"/>
              <w:left w:val="nil"/>
              <w:bottom w:val="nil"/>
              <w:right w:val="nil"/>
            </w:tcBorders>
            <w:shd w:val="clear" w:color="auto" w:fill="auto"/>
            <w:noWrap/>
            <w:vAlign w:val="bottom"/>
            <w:hideMark/>
          </w:tcPr>
          <w:p w14:paraId="487DDFE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939615.0976</w:t>
            </w:r>
          </w:p>
        </w:tc>
        <w:tc>
          <w:tcPr>
            <w:tcW w:w="1360" w:type="dxa"/>
            <w:tcBorders>
              <w:top w:val="nil"/>
              <w:left w:val="nil"/>
              <w:bottom w:val="nil"/>
              <w:right w:val="nil"/>
            </w:tcBorders>
            <w:shd w:val="clear" w:color="auto" w:fill="auto"/>
            <w:noWrap/>
            <w:vAlign w:val="bottom"/>
            <w:hideMark/>
          </w:tcPr>
          <w:p w14:paraId="2003FA2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282.792</w:t>
            </w:r>
          </w:p>
        </w:tc>
        <w:tc>
          <w:tcPr>
            <w:tcW w:w="960" w:type="dxa"/>
            <w:tcBorders>
              <w:top w:val="nil"/>
              <w:left w:val="nil"/>
              <w:bottom w:val="nil"/>
              <w:right w:val="nil"/>
            </w:tcBorders>
            <w:shd w:val="clear" w:color="auto" w:fill="auto"/>
            <w:noWrap/>
            <w:vAlign w:val="bottom"/>
            <w:hideMark/>
          </w:tcPr>
          <w:p w14:paraId="539FDA4B"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426A8BD" w14:textId="77777777" w:rsidTr="0051084C">
        <w:trPr>
          <w:trHeight w:val="300"/>
        </w:trPr>
        <w:tc>
          <w:tcPr>
            <w:tcW w:w="1260" w:type="dxa"/>
            <w:tcBorders>
              <w:top w:val="nil"/>
              <w:left w:val="nil"/>
              <w:bottom w:val="nil"/>
              <w:right w:val="nil"/>
            </w:tcBorders>
            <w:shd w:val="clear" w:color="auto" w:fill="auto"/>
            <w:noWrap/>
            <w:vAlign w:val="bottom"/>
            <w:hideMark/>
          </w:tcPr>
          <w:p w14:paraId="5AD0CA17"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161</w:t>
            </w:r>
          </w:p>
        </w:tc>
        <w:tc>
          <w:tcPr>
            <w:tcW w:w="1700" w:type="dxa"/>
            <w:tcBorders>
              <w:top w:val="nil"/>
              <w:left w:val="nil"/>
              <w:bottom w:val="nil"/>
              <w:right w:val="nil"/>
            </w:tcBorders>
            <w:shd w:val="clear" w:color="auto" w:fill="auto"/>
            <w:noWrap/>
            <w:vAlign w:val="bottom"/>
            <w:hideMark/>
          </w:tcPr>
          <w:p w14:paraId="16E5C46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673143.9343</w:t>
            </w:r>
          </w:p>
        </w:tc>
        <w:tc>
          <w:tcPr>
            <w:tcW w:w="1480" w:type="dxa"/>
            <w:tcBorders>
              <w:top w:val="nil"/>
              <w:left w:val="nil"/>
              <w:bottom w:val="nil"/>
              <w:right w:val="nil"/>
            </w:tcBorders>
            <w:shd w:val="clear" w:color="auto" w:fill="auto"/>
            <w:noWrap/>
            <w:vAlign w:val="bottom"/>
            <w:hideMark/>
          </w:tcPr>
          <w:p w14:paraId="07AB5F8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939624.4639</w:t>
            </w:r>
          </w:p>
        </w:tc>
        <w:tc>
          <w:tcPr>
            <w:tcW w:w="1360" w:type="dxa"/>
            <w:tcBorders>
              <w:top w:val="nil"/>
              <w:left w:val="nil"/>
              <w:bottom w:val="nil"/>
              <w:right w:val="nil"/>
            </w:tcBorders>
            <w:shd w:val="clear" w:color="auto" w:fill="auto"/>
            <w:noWrap/>
            <w:vAlign w:val="bottom"/>
            <w:hideMark/>
          </w:tcPr>
          <w:p w14:paraId="547DABC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283.815</w:t>
            </w:r>
          </w:p>
        </w:tc>
        <w:tc>
          <w:tcPr>
            <w:tcW w:w="960" w:type="dxa"/>
            <w:tcBorders>
              <w:top w:val="nil"/>
              <w:left w:val="nil"/>
              <w:bottom w:val="nil"/>
              <w:right w:val="nil"/>
            </w:tcBorders>
            <w:shd w:val="clear" w:color="auto" w:fill="auto"/>
            <w:noWrap/>
            <w:vAlign w:val="bottom"/>
            <w:hideMark/>
          </w:tcPr>
          <w:p w14:paraId="74336E98"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34A1750" w14:textId="77777777" w:rsidTr="0051084C">
        <w:trPr>
          <w:trHeight w:val="300"/>
        </w:trPr>
        <w:tc>
          <w:tcPr>
            <w:tcW w:w="1260" w:type="dxa"/>
            <w:tcBorders>
              <w:top w:val="nil"/>
              <w:left w:val="nil"/>
              <w:bottom w:val="nil"/>
              <w:right w:val="nil"/>
            </w:tcBorders>
            <w:shd w:val="clear" w:color="auto" w:fill="auto"/>
            <w:noWrap/>
            <w:vAlign w:val="bottom"/>
            <w:hideMark/>
          </w:tcPr>
          <w:p w14:paraId="0A244DAE"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162</w:t>
            </w:r>
          </w:p>
        </w:tc>
        <w:tc>
          <w:tcPr>
            <w:tcW w:w="1700" w:type="dxa"/>
            <w:tcBorders>
              <w:top w:val="nil"/>
              <w:left w:val="nil"/>
              <w:bottom w:val="nil"/>
              <w:right w:val="nil"/>
            </w:tcBorders>
            <w:shd w:val="clear" w:color="auto" w:fill="auto"/>
            <w:noWrap/>
            <w:vAlign w:val="bottom"/>
            <w:hideMark/>
          </w:tcPr>
          <w:p w14:paraId="2DC4B8C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673100.278</w:t>
            </w:r>
          </w:p>
        </w:tc>
        <w:tc>
          <w:tcPr>
            <w:tcW w:w="1480" w:type="dxa"/>
            <w:tcBorders>
              <w:top w:val="nil"/>
              <w:left w:val="nil"/>
              <w:bottom w:val="nil"/>
              <w:right w:val="nil"/>
            </w:tcBorders>
            <w:shd w:val="clear" w:color="auto" w:fill="auto"/>
            <w:noWrap/>
            <w:vAlign w:val="bottom"/>
            <w:hideMark/>
          </w:tcPr>
          <w:p w14:paraId="6EF2208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939592.8726</w:t>
            </w:r>
          </w:p>
        </w:tc>
        <w:tc>
          <w:tcPr>
            <w:tcW w:w="1360" w:type="dxa"/>
            <w:tcBorders>
              <w:top w:val="nil"/>
              <w:left w:val="nil"/>
              <w:bottom w:val="nil"/>
              <w:right w:val="nil"/>
            </w:tcBorders>
            <w:shd w:val="clear" w:color="auto" w:fill="auto"/>
            <w:noWrap/>
            <w:vAlign w:val="bottom"/>
            <w:hideMark/>
          </w:tcPr>
          <w:p w14:paraId="59D5F01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281.442</w:t>
            </w:r>
          </w:p>
        </w:tc>
        <w:tc>
          <w:tcPr>
            <w:tcW w:w="960" w:type="dxa"/>
            <w:tcBorders>
              <w:top w:val="nil"/>
              <w:left w:val="nil"/>
              <w:bottom w:val="nil"/>
              <w:right w:val="nil"/>
            </w:tcBorders>
            <w:shd w:val="clear" w:color="auto" w:fill="auto"/>
            <w:noWrap/>
            <w:vAlign w:val="bottom"/>
            <w:hideMark/>
          </w:tcPr>
          <w:p w14:paraId="7F69A774"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965AA62" w14:textId="77777777" w:rsidTr="0051084C">
        <w:trPr>
          <w:trHeight w:val="300"/>
        </w:trPr>
        <w:tc>
          <w:tcPr>
            <w:tcW w:w="1260" w:type="dxa"/>
            <w:tcBorders>
              <w:top w:val="nil"/>
              <w:left w:val="nil"/>
              <w:bottom w:val="nil"/>
              <w:right w:val="nil"/>
            </w:tcBorders>
            <w:shd w:val="clear" w:color="auto" w:fill="auto"/>
            <w:noWrap/>
            <w:vAlign w:val="bottom"/>
            <w:hideMark/>
          </w:tcPr>
          <w:p w14:paraId="1C6D0971"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163</w:t>
            </w:r>
          </w:p>
        </w:tc>
        <w:tc>
          <w:tcPr>
            <w:tcW w:w="1700" w:type="dxa"/>
            <w:tcBorders>
              <w:top w:val="nil"/>
              <w:left w:val="nil"/>
              <w:bottom w:val="nil"/>
              <w:right w:val="nil"/>
            </w:tcBorders>
            <w:shd w:val="clear" w:color="auto" w:fill="auto"/>
            <w:noWrap/>
            <w:vAlign w:val="bottom"/>
            <w:hideMark/>
          </w:tcPr>
          <w:p w14:paraId="1E10026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673085.3555</w:t>
            </w:r>
          </w:p>
        </w:tc>
        <w:tc>
          <w:tcPr>
            <w:tcW w:w="1480" w:type="dxa"/>
            <w:tcBorders>
              <w:top w:val="nil"/>
              <w:left w:val="nil"/>
              <w:bottom w:val="nil"/>
              <w:right w:val="nil"/>
            </w:tcBorders>
            <w:shd w:val="clear" w:color="auto" w:fill="auto"/>
            <w:noWrap/>
            <w:vAlign w:val="bottom"/>
            <w:hideMark/>
          </w:tcPr>
          <w:p w14:paraId="6739E94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939596.0476</w:t>
            </w:r>
          </w:p>
        </w:tc>
        <w:tc>
          <w:tcPr>
            <w:tcW w:w="1360" w:type="dxa"/>
            <w:tcBorders>
              <w:top w:val="nil"/>
              <w:left w:val="nil"/>
              <w:bottom w:val="nil"/>
              <w:right w:val="nil"/>
            </w:tcBorders>
            <w:shd w:val="clear" w:color="auto" w:fill="auto"/>
            <w:noWrap/>
            <w:vAlign w:val="bottom"/>
            <w:hideMark/>
          </w:tcPr>
          <w:p w14:paraId="33B77F9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278.194</w:t>
            </w:r>
          </w:p>
        </w:tc>
        <w:tc>
          <w:tcPr>
            <w:tcW w:w="960" w:type="dxa"/>
            <w:tcBorders>
              <w:top w:val="nil"/>
              <w:left w:val="nil"/>
              <w:bottom w:val="nil"/>
              <w:right w:val="nil"/>
            </w:tcBorders>
            <w:shd w:val="clear" w:color="auto" w:fill="auto"/>
            <w:noWrap/>
            <w:vAlign w:val="bottom"/>
            <w:hideMark/>
          </w:tcPr>
          <w:p w14:paraId="21A7B208"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A5EA14E" w14:textId="77777777" w:rsidTr="0051084C">
        <w:trPr>
          <w:trHeight w:val="300"/>
        </w:trPr>
        <w:tc>
          <w:tcPr>
            <w:tcW w:w="1260" w:type="dxa"/>
            <w:tcBorders>
              <w:top w:val="nil"/>
              <w:left w:val="nil"/>
              <w:bottom w:val="nil"/>
              <w:right w:val="nil"/>
            </w:tcBorders>
            <w:shd w:val="clear" w:color="auto" w:fill="auto"/>
            <w:noWrap/>
            <w:vAlign w:val="bottom"/>
            <w:hideMark/>
          </w:tcPr>
          <w:p w14:paraId="0C464467"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164</w:t>
            </w:r>
          </w:p>
        </w:tc>
        <w:tc>
          <w:tcPr>
            <w:tcW w:w="1700" w:type="dxa"/>
            <w:tcBorders>
              <w:top w:val="nil"/>
              <w:left w:val="nil"/>
              <w:bottom w:val="nil"/>
              <w:right w:val="nil"/>
            </w:tcBorders>
            <w:shd w:val="clear" w:color="auto" w:fill="auto"/>
            <w:noWrap/>
            <w:vAlign w:val="bottom"/>
            <w:hideMark/>
          </w:tcPr>
          <w:p w14:paraId="7EBACBE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673096.7855</w:t>
            </w:r>
          </w:p>
        </w:tc>
        <w:tc>
          <w:tcPr>
            <w:tcW w:w="1480" w:type="dxa"/>
            <w:tcBorders>
              <w:top w:val="nil"/>
              <w:left w:val="nil"/>
              <w:bottom w:val="nil"/>
              <w:right w:val="nil"/>
            </w:tcBorders>
            <w:shd w:val="clear" w:color="auto" w:fill="auto"/>
            <w:noWrap/>
            <w:vAlign w:val="bottom"/>
            <w:hideMark/>
          </w:tcPr>
          <w:p w14:paraId="5F2C53D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939595.5713</w:t>
            </w:r>
          </w:p>
        </w:tc>
        <w:tc>
          <w:tcPr>
            <w:tcW w:w="1360" w:type="dxa"/>
            <w:tcBorders>
              <w:top w:val="nil"/>
              <w:left w:val="nil"/>
              <w:bottom w:val="nil"/>
              <w:right w:val="nil"/>
            </w:tcBorders>
            <w:shd w:val="clear" w:color="auto" w:fill="auto"/>
            <w:noWrap/>
            <w:vAlign w:val="bottom"/>
            <w:hideMark/>
          </w:tcPr>
          <w:p w14:paraId="429A89D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279.372</w:t>
            </w:r>
          </w:p>
        </w:tc>
        <w:tc>
          <w:tcPr>
            <w:tcW w:w="960" w:type="dxa"/>
            <w:tcBorders>
              <w:top w:val="nil"/>
              <w:left w:val="nil"/>
              <w:bottom w:val="nil"/>
              <w:right w:val="nil"/>
            </w:tcBorders>
            <w:shd w:val="clear" w:color="auto" w:fill="auto"/>
            <w:noWrap/>
            <w:vAlign w:val="bottom"/>
            <w:hideMark/>
          </w:tcPr>
          <w:p w14:paraId="3DA62823"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21997A9" w14:textId="77777777" w:rsidTr="0051084C">
        <w:trPr>
          <w:trHeight w:val="300"/>
        </w:trPr>
        <w:tc>
          <w:tcPr>
            <w:tcW w:w="1260" w:type="dxa"/>
            <w:tcBorders>
              <w:top w:val="nil"/>
              <w:left w:val="nil"/>
              <w:bottom w:val="nil"/>
              <w:right w:val="nil"/>
            </w:tcBorders>
            <w:shd w:val="clear" w:color="auto" w:fill="auto"/>
            <w:noWrap/>
            <w:vAlign w:val="bottom"/>
            <w:hideMark/>
          </w:tcPr>
          <w:p w14:paraId="0B5EF7F8"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165</w:t>
            </w:r>
          </w:p>
        </w:tc>
        <w:tc>
          <w:tcPr>
            <w:tcW w:w="1700" w:type="dxa"/>
            <w:tcBorders>
              <w:top w:val="nil"/>
              <w:left w:val="nil"/>
              <w:bottom w:val="nil"/>
              <w:right w:val="nil"/>
            </w:tcBorders>
            <w:shd w:val="clear" w:color="auto" w:fill="auto"/>
            <w:noWrap/>
            <w:vAlign w:val="bottom"/>
            <w:hideMark/>
          </w:tcPr>
          <w:p w14:paraId="555B954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673149.1731</w:t>
            </w:r>
          </w:p>
        </w:tc>
        <w:tc>
          <w:tcPr>
            <w:tcW w:w="1480" w:type="dxa"/>
            <w:tcBorders>
              <w:top w:val="nil"/>
              <w:left w:val="nil"/>
              <w:bottom w:val="nil"/>
              <w:right w:val="nil"/>
            </w:tcBorders>
            <w:shd w:val="clear" w:color="auto" w:fill="auto"/>
            <w:noWrap/>
            <w:vAlign w:val="bottom"/>
            <w:hideMark/>
          </w:tcPr>
          <w:p w14:paraId="357A706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939596.2063</w:t>
            </w:r>
          </w:p>
        </w:tc>
        <w:tc>
          <w:tcPr>
            <w:tcW w:w="1360" w:type="dxa"/>
            <w:tcBorders>
              <w:top w:val="nil"/>
              <w:left w:val="nil"/>
              <w:bottom w:val="nil"/>
              <w:right w:val="nil"/>
            </w:tcBorders>
            <w:shd w:val="clear" w:color="auto" w:fill="auto"/>
            <w:noWrap/>
            <w:vAlign w:val="bottom"/>
            <w:hideMark/>
          </w:tcPr>
          <w:p w14:paraId="3536EE5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281.843</w:t>
            </w:r>
          </w:p>
        </w:tc>
        <w:tc>
          <w:tcPr>
            <w:tcW w:w="960" w:type="dxa"/>
            <w:tcBorders>
              <w:top w:val="nil"/>
              <w:left w:val="nil"/>
              <w:bottom w:val="nil"/>
              <w:right w:val="nil"/>
            </w:tcBorders>
            <w:shd w:val="clear" w:color="auto" w:fill="auto"/>
            <w:noWrap/>
            <w:vAlign w:val="bottom"/>
            <w:hideMark/>
          </w:tcPr>
          <w:p w14:paraId="17617D88"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C3078BB" w14:textId="77777777" w:rsidTr="0051084C">
        <w:trPr>
          <w:trHeight w:val="300"/>
        </w:trPr>
        <w:tc>
          <w:tcPr>
            <w:tcW w:w="1260" w:type="dxa"/>
            <w:tcBorders>
              <w:top w:val="nil"/>
              <w:left w:val="nil"/>
              <w:bottom w:val="nil"/>
              <w:right w:val="nil"/>
            </w:tcBorders>
            <w:shd w:val="clear" w:color="auto" w:fill="auto"/>
            <w:noWrap/>
            <w:vAlign w:val="bottom"/>
            <w:hideMark/>
          </w:tcPr>
          <w:p w14:paraId="7ADBEC48"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166</w:t>
            </w:r>
          </w:p>
        </w:tc>
        <w:tc>
          <w:tcPr>
            <w:tcW w:w="1700" w:type="dxa"/>
            <w:tcBorders>
              <w:top w:val="nil"/>
              <w:left w:val="nil"/>
              <w:bottom w:val="nil"/>
              <w:right w:val="nil"/>
            </w:tcBorders>
            <w:shd w:val="clear" w:color="auto" w:fill="auto"/>
            <w:noWrap/>
            <w:vAlign w:val="bottom"/>
            <w:hideMark/>
          </w:tcPr>
          <w:p w14:paraId="620487B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673159.4919</w:t>
            </w:r>
          </w:p>
        </w:tc>
        <w:tc>
          <w:tcPr>
            <w:tcW w:w="1480" w:type="dxa"/>
            <w:tcBorders>
              <w:top w:val="nil"/>
              <w:left w:val="nil"/>
              <w:bottom w:val="nil"/>
              <w:right w:val="nil"/>
            </w:tcBorders>
            <w:shd w:val="clear" w:color="auto" w:fill="auto"/>
            <w:noWrap/>
            <w:vAlign w:val="bottom"/>
            <w:hideMark/>
          </w:tcPr>
          <w:p w14:paraId="62D706D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939597.0001</w:t>
            </w:r>
          </w:p>
        </w:tc>
        <w:tc>
          <w:tcPr>
            <w:tcW w:w="1360" w:type="dxa"/>
            <w:tcBorders>
              <w:top w:val="nil"/>
              <w:left w:val="nil"/>
              <w:bottom w:val="nil"/>
              <w:right w:val="nil"/>
            </w:tcBorders>
            <w:shd w:val="clear" w:color="auto" w:fill="auto"/>
            <w:noWrap/>
            <w:vAlign w:val="bottom"/>
            <w:hideMark/>
          </w:tcPr>
          <w:p w14:paraId="6E2E490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281.78</w:t>
            </w:r>
          </w:p>
        </w:tc>
        <w:tc>
          <w:tcPr>
            <w:tcW w:w="960" w:type="dxa"/>
            <w:tcBorders>
              <w:top w:val="nil"/>
              <w:left w:val="nil"/>
              <w:bottom w:val="nil"/>
              <w:right w:val="nil"/>
            </w:tcBorders>
            <w:shd w:val="clear" w:color="auto" w:fill="auto"/>
            <w:noWrap/>
            <w:vAlign w:val="bottom"/>
            <w:hideMark/>
          </w:tcPr>
          <w:p w14:paraId="00B3C8F1"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24EB46E" w14:textId="77777777" w:rsidTr="0051084C">
        <w:trPr>
          <w:trHeight w:val="300"/>
        </w:trPr>
        <w:tc>
          <w:tcPr>
            <w:tcW w:w="1260" w:type="dxa"/>
            <w:tcBorders>
              <w:top w:val="nil"/>
              <w:left w:val="nil"/>
              <w:bottom w:val="nil"/>
              <w:right w:val="nil"/>
            </w:tcBorders>
            <w:shd w:val="clear" w:color="auto" w:fill="auto"/>
            <w:noWrap/>
            <w:vAlign w:val="bottom"/>
            <w:hideMark/>
          </w:tcPr>
          <w:p w14:paraId="3A9453BC"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167</w:t>
            </w:r>
          </w:p>
        </w:tc>
        <w:tc>
          <w:tcPr>
            <w:tcW w:w="1700" w:type="dxa"/>
            <w:tcBorders>
              <w:top w:val="nil"/>
              <w:left w:val="nil"/>
              <w:bottom w:val="nil"/>
              <w:right w:val="nil"/>
            </w:tcBorders>
            <w:shd w:val="clear" w:color="auto" w:fill="auto"/>
            <w:noWrap/>
            <w:vAlign w:val="bottom"/>
            <w:hideMark/>
          </w:tcPr>
          <w:p w14:paraId="675D224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673141.2356</w:t>
            </w:r>
          </w:p>
        </w:tc>
        <w:tc>
          <w:tcPr>
            <w:tcW w:w="1480" w:type="dxa"/>
            <w:tcBorders>
              <w:top w:val="nil"/>
              <w:left w:val="nil"/>
              <w:bottom w:val="nil"/>
              <w:right w:val="nil"/>
            </w:tcBorders>
            <w:shd w:val="clear" w:color="auto" w:fill="auto"/>
            <w:noWrap/>
            <w:vAlign w:val="bottom"/>
            <w:hideMark/>
          </w:tcPr>
          <w:p w14:paraId="7AFA0C1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939593.9838</w:t>
            </w:r>
          </w:p>
        </w:tc>
        <w:tc>
          <w:tcPr>
            <w:tcW w:w="1360" w:type="dxa"/>
            <w:tcBorders>
              <w:top w:val="nil"/>
              <w:left w:val="nil"/>
              <w:bottom w:val="nil"/>
              <w:right w:val="nil"/>
            </w:tcBorders>
            <w:shd w:val="clear" w:color="auto" w:fill="auto"/>
            <w:noWrap/>
            <w:vAlign w:val="bottom"/>
            <w:hideMark/>
          </w:tcPr>
          <w:p w14:paraId="65AF7F1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282.01</w:t>
            </w:r>
          </w:p>
        </w:tc>
        <w:tc>
          <w:tcPr>
            <w:tcW w:w="960" w:type="dxa"/>
            <w:tcBorders>
              <w:top w:val="nil"/>
              <w:left w:val="nil"/>
              <w:bottom w:val="nil"/>
              <w:right w:val="nil"/>
            </w:tcBorders>
            <w:shd w:val="clear" w:color="auto" w:fill="auto"/>
            <w:noWrap/>
            <w:vAlign w:val="bottom"/>
            <w:hideMark/>
          </w:tcPr>
          <w:p w14:paraId="18AB6502"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30DDF25" w14:textId="77777777" w:rsidTr="0051084C">
        <w:trPr>
          <w:trHeight w:val="300"/>
        </w:trPr>
        <w:tc>
          <w:tcPr>
            <w:tcW w:w="1260" w:type="dxa"/>
            <w:tcBorders>
              <w:top w:val="nil"/>
              <w:left w:val="nil"/>
              <w:bottom w:val="nil"/>
              <w:right w:val="nil"/>
            </w:tcBorders>
            <w:shd w:val="clear" w:color="auto" w:fill="auto"/>
            <w:noWrap/>
            <w:vAlign w:val="bottom"/>
            <w:hideMark/>
          </w:tcPr>
          <w:p w14:paraId="206C8401"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168</w:t>
            </w:r>
          </w:p>
        </w:tc>
        <w:tc>
          <w:tcPr>
            <w:tcW w:w="1700" w:type="dxa"/>
            <w:tcBorders>
              <w:top w:val="nil"/>
              <w:left w:val="nil"/>
              <w:bottom w:val="nil"/>
              <w:right w:val="nil"/>
            </w:tcBorders>
            <w:shd w:val="clear" w:color="auto" w:fill="auto"/>
            <w:noWrap/>
            <w:vAlign w:val="bottom"/>
            <w:hideMark/>
          </w:tcPr>
          <w:p w14:paraId="7E10DC0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673099.8017</w:t>
            </w:r>
          </w:p>
        </w:tc>
        <w:tc>
          <w:tcPr>
            <w:tcW w:w="1480" w:type="dxa"/>
            <w:tcBorders>
              <w:top w:val="nil"/>
              <w:left w:val="nil"/>
              <w:bottom w:val="nil"/>
              <w:right w:val="nil"/>
            </w:tcBorders>
            <w:shd w:val="clear" w:color="auto" w:fill="auto"/>
            <w:noWrap/>
            <w:vAlign w:val="bottom"/>
            <w:hideMark/>
          </w:tcPr>
          <w:p w14:paraId="67D4E15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939605.7314</w:t>
            </w:r>
          </w:p>
        </w:tc>
        <w:tc>
          <w:tcPr>
            <w:tcW w:w="1360" w:type="dxa"/>
            <w:tcBorders>
              <w:top w:val="nil"/>
              <w:left w:val="nil"/>
              <w:bottom w:val="nil"/>
              <w:right w:val="nil"/>
            </w:tcBorders>
            <w:shd w:val="clear" w:color="auto" w:fill="auto"/>
            <w:noWrap/>
            <w:vAlign w:val="bottom"/>
            <w:hideMark/>
          </w:tcPr>
          <w:p w14:paraId="6CD58B7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282.096</w:t>
            </w:r>
          </w:p>
        </w:tc>
        <w:tc>
          <w:tcPr>
            <w:tcW w:w="960" w:type="dxa"/>
            <w:tcBorders>
              <w:top w:val="nil"/>
              <w:left w:val="nil"/>
              <w:bottom w:val="nil"/>
              <w:right w:val="nil"/>
            </w:tcBorders>
            <w:shd w:val="clear" w:color="auto" w:fill="auto"/>
            <w:noWrap/>
            <w:vAlign w:val="bottom"/>
            <w:hideMark/>
          </w:tcPr>
          <w:p w14:paraId="57542B4C"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9677D57" w14:textId="77777777" w:rsidTr="0051084C">
        <w:trPr>
          <w:trHeight w:val="300"/>
        </w:trPr>
        <w:tc>
          <w:tcPr>
            <w:tcW w:w="1260" w:type="dxa"/>
            <w:tcBorders>
              <w:top w:val="nil"/>
              <w:left w:val="nil"/>
              <w:bottom w:val="nil"/>
              <w:right w:val="nil"/>
            </w:tcBorders>
            <w:shd w:val="clear" w:color="auto" w:fill="auto"/>
            <w:noWrap/>
            <w:vAlign w:val="bottom"/>
            <w:hideMark/>
          </w:tcPr>
          <w:p w14:paraId="563674CB"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169</w:t>
            </w:r>
          </w:p>
        </w:tc>
        <w:tc>
          <w:tcPr>
            <w:tcW w:w="1700" w:type="dxa"/>
            <w:tcBorders>
              <w:top w:val="nil"/>
              <w:left w:val="nil"/>
              <w:bottom w:val="nil"/>
              <w:right w:val="nil"/>
            </w:tcBorders>
            <w:shd w:val="clear" w:color="auto" w:fill="auto"/>
            <w:noWrap/>
            <w:vAlign w:val="bottom"/>
            <w:hideMark/>
          </w:tcPr>
          <w:p w14:paraId="022B6E3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673148.6968</w:t>
            </w:r>
          </w:p>
        </w:tc>
        <w:tc>
          <w:tcPr>
            <w:tcW w:w="1480" w:type="dxa"/>
            <w:tcBorders>
              <w:top w:val="nil"/>
              <w:left w:val="nil"/>
              <w:bottom w:val="nil"/>
              <w:right w:val="nil"/>
            </w:tcBorders>
            <w:shd w:val="clear" w:color="auto" w:fill="auto"/>
            <w:noWrap/>
            <w:vAlign w:val="bottom"/>
            <w:hideMark/>
          </w:tcPr>
          <w:p w14:paraId="5730A92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939606.2076</w:t>
            </w:r>
          </w:p>
        </w:tc>
        <w:tc>
          <w:tcPr>
            <w:tcW w:w="1360" w:type="dxa"/>
            <w:tcBorders>
              <w:top w:val="nil"/>
              <w:left w:val="nil"/>
              <w:bottom w:val="nil"/>
              <w:right w:val="nil"/>
            </w:tcBorders>
            <w:shd w:val="clear" w:color="auto" w:fill="auto"/>
            <w:noWrap/>
            <w:vAlign w:val="bottom"/>
            <w:hideMark/>
          </w:tcPr>
          <w:p w14:paraId="00D5D6E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282.084</w:t>
            </w:r>
          </w:p>
        </w:tc>
        <w:tc>
          <w:tcPr>
            <w:tcW w:w="960" w:type="dxa"/>
            <w:tcBorders>
              <w:top w:val="nil"/>
              <w:left w:val="nil"/>
              <w:bottom w:val="nil"/>
              <w:right w:val="nil"/>
            </w:tcBorders>
            <w:shd w:val="clear" w:color="auto" w:fill="auto"/>
            <w:noWrap/>
            <w:vAlign w:val="bottom"/>
            <w:hideMark/>
          </w:tcPr>
          <w:p w14:paraId="26A0FF1B"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AA4BF0C" w14:textId="77777777" w:rsidTr="0051084C">
        <w:trPr>
          <w:trHeight w:val="300"/>
        </w:trPr>
        <w:tc>
          <w:tcPr>
            <w:tcW w:w="1260" w:type="dxa"/>
            <w:tcBorders>
              <w:top w:val="nil"/>
              <w:left w:val="nil"/>
              <w:bottom w:val="nil"/>
              <w:right w:val="nil"/>
            </w:tcBorders>
            <w:shd w:val="clear" w:color="auto" w:fill="auto"/>
            <w:noWrap/>
            <w:vAlign w:val="bottom"/>
            <w:hideMark/>
          </w:tcPr>
          <w:p w14:paraId="62401901"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170</w:t>
            </w:r>
          </w:p>
        </w:tc>
        <w:tc>
          <w:tcPr>
            <w:tcW w:w="1700" w:type="dxa"/>
            <w:tcBorders>
              <w:top w:val="nil"/>
              <w:left w:val="nil"/>
              <w:bottom w:val="nil"/>
              <w:right w:val="nil"/>
            </w:tcBorders>
            <w:shd w:val="clear" w:color="auto" w:fill="auto"/>
            <w:noWrap/>
            <w:vAlign w:val="bottom"/>
            <w:hideMark/>
          </w:tcPr>
          <w:p w14:paraId="500C2BD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673165.5244</w:t>
            </w:r>
          </w:p>
        </w:tc>
        <w:tc>
          <w:tcPr>
            <w:tcW w:w="1480" w:type="dxa"/>
            <w:tcBorders>
              <w:top w:val="nil"/>
              <w:left w:val="nil"/>
              <w:bottom w:val="nil"/>
              <w:right w:val="nil"/>
            </w:tcBorders>
            <w:shd w:val="clear" w:color="auto" w:fill="auto"/>
            <w:noWrap/>
            <w:vAlign w:val="bottom"/>
            <w:hideMark/>
          </w:tcPr>
          <w:p w14:paraId="7DFBC66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939604.1439</w:t>
            </w:r>
          </w:p>
        </w:tc>
        <w:tc>
          <w:tcPr>
            <w:tcW w:w="1360" w:type="dxa"/>
            <w:tcBorders>
              <w:top w:val="nil"/>
              <w:left w:val="nil"/>
              <w:bottom w:val="nil"/>
              <w:right w:val="nil"/>
            </w:tcBorders>
            <w:shd w:val="clear" w:color="auto" w:fill="auto"/>
            <w:noWrap/>
            <w:vAlign w:val="bottom"/>
            <w:hideMark/>
          </w:tcPr>
          <w:p w14:paraId="3EF746B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283.126</w:t>
            </w:r>
          </w:p>
        </w:tc>
        <w:tc>
          <w:tcPr>
            <w:tcW w:w="960" w:type="dxa"/>
            <w:tcBorders>
              <w:top w:val="nil"/>
              <w:left w:val="nil"/>
              <w:bottom w:val="nil"/>
              <w:right w:val="nil"/>
            </w:tcBorders>
            <w:shd w:val="clear" w:color="auto" w:fill="auto"/>
            <w:noWrap/>
            <w:vAlign w:val="bottom"/>
            <w:hideMark/>
          </w:tcPr>
          <w:p w14:paraId="2F5FD615"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E7F6C9D" w14:textId="77777777" w:rsidTr="0051084C">
        <w:trPr>
          <w:trHeight w:val="300"/>
        </w:trPr>
        <w:tc>
          <w:tcPr>
            <w:tcW w:w="1260" w:type="dxa"/>
            <w:tcBorders>
              <w:top w:val="nil"/>
              <w:left w:val="nil"/>
              <w:bottom w:val="nil"/>
              <w:right w:val="nil"/>
            </w:tcBorders>
            <w:shd w:val="clear" w:color="auto" w:fill="auto"/>
            <w:noWrap/>
            <w:vAlign w:val="bottom"/>
            <w:hideMark/>
          </w:tcPr>
          <w:p w14:paraId="6D41D38C"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171</w:t>
            </w:r>
          </w:p>
        </w:tc>
        <w:tc>
          <w:tcPr>
            <w:tcW w:w="1700" w:type="dxa"/>
            <w:tcBorders>
              <w:top w:val="nil"/>
              <w:left w:val="nil"/>
              <w:bottom w:val="nil"/>
              <w:right w:val="nil"/>
            </w:tcBorders>
            <w:shd w:val="clear" w:color="auto" w:fill="auto"/>
            <w:noWrap/>
            <w:vAlign w:val="bottom"/>
            <w:hideMark/>
          </w:tcPr>
          <w:p w14:paraId="115D97C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673096.7855</w:t>
            </w:r>
          </w:p>
        </w:tc>
        <w:tc>
          <w:tcPr>
            <w:tcW w:w="1480" w:type="dxa"/>
            <w:tcBorders>
              <w:top w:val="nil"/>
              <w:left w:val="nil"/>
              <w:bottom w:val="nil"/>
              <w:right w:val="nil"/>
            </w:tcBorders>
            <w:shd w:val="clear" w:color="auto" w:fill="auto"/>
            <w:noWrap/>
            <w:vAlign w:val="bottom"/>
            <w:hideMark/>
          </w:tcPr>
          <w:p w14:paraId="4E95435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939647.3239</w:t>
            </w:r>
          </w:p>
        </w:tc>
        <w:tc>
          <w:tcPr>
            <w:tcW w:w="1360" w:type="dxa"/>
            <w:tcBorders>
              <w:top w:val="nil"/>
              <w:left w:val="nil"/>
              <w:bottom w:val="nil"/>
              <w:right w:val="nil"/>
            </w:tcBorders>
            <w:shd w:val="clear" w:color="auto" w:fill="auto"/>
            <w:noWrap/>
            <w:vAlign w:val="bottom"/>
            <w:hideMark/>
          </w:tcPr>
          <w:p w14:paraId="4F45B02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281.218</w:t>
            </w:r>
          </w:p>
        </w:tc>
        <w:tc>
          <w:tcPr>
            <w:tcW w:w="960" w:type="dxa"/>
            <w:tcBorders>
              <w:top w:val="nil"/>
              <w:left w:val="nil"/>
              <w:bottom w:val="nil"/>
              <w:right w:val="nil"/>
            </w:tcBorders>
            <w:shd w:val="clear" w:color="auto" w:fill="auto"/>
            <w:noWrap/>
            <w:vAlign w:val="bottom"/>
            <w:hideMark/>
          </w:tcPr>
          <w:p w14:paraId="3F83CDE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39CEA82" w14:textId="77777777" w:rsidTr="0051084C">
        <w:trPr>
          <w:trHeight w:val="300"/>
        </w:trPr>
        <w:tc>
          <w:tcPr>
            <w:tcW w:w="1260" w:type="dxa"/>
            <w:tcBorders>
              <w:top w:val="nil"/>
              <w:left w:val="nil"/>
              <w:bottom w:val="nil"/>
              <w:right w:val="nil"/>
            </w:tcBorders>
            <w:shd w:val="clear" w:color="auto" w:fill="auto"/>
            <w:noWrap/>
            <w:vAlign w:val="bottom"/>
            <w:hideMark/>
          </w:tcPr>
          <w:p w14:paraId="39769E60"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172</w:t>
            </w:r>
          </w:p>
        </w:tc>
        <w:tc>
          <w:tcPr>
            <w:tcW w:w="1700" w:type="dxa"/>
            <w:tcBorders>
              <w:top w:val="nil"/>
              <w:left w:val="nil"/>
              <w:bottom w:val="nil"/>
              <w:right w:val="nil"/>
            </w:tcBorders>
            <w:shd w:val="clear" w:color="auto" w:fill="auto"/>
            <w:noWrap/>
            <w:vAlign w:val="bottom"/>
            <w:hideMark/>
          </w:tcPr>
          <w:p w14:paraId="16A68C7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673107.9774</w:t>
            </w:r>
          </w:p>
        </w:tc>
        <w:tc>
          <w:tcPr>
            <w:tcW w:w="1480" w:type="dxa"/>
            <w:tcBorders>
              <w:top w:val="nil"/>
              <w:left w:val="nil"/>
              <w:bottom w:val="nil"/>
              <w:right w:val="nil"/>
            </w:tcBorders>
            <w:shd w:val="clear" w:color="auto" w:fill="auto"/>
            <w:noWrap/>
            <w:vAlign w:val="bottom"/>
            <w:hideMark/>
          </w:tcPr>
          <w:p w14:paraId="0E675E9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939642.8657</w:t>
            </w:r>
          </w:p>
        </w:tc>
        <w:tc>
          <w:tcPr>
            <w:tcW w:w="1360" w:type="dxa"/>
            <w:tcBorders>
              <w:top w:val="nil"/>
              <w:left w:val="nil"/>
              <w:bottom w:val="nil"/>
              <w:right w:val="nil"/>
            </w:tcBorders>
            <w:shd w:val="clear" w:color="auto" w:fill="auto"/>
            <w:noWrap/>
            <w:vAlign w:val="bottom"/>
            <w:hideMark/>
          </w:tcPr>
          <w:p w14:paraId="2EA3900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281.375</w:t>
            </w:r>
          </w:p>
        </w:tc>
        <w:tc>
          <w:tcPr>
            <w:tcW w:w="960" w:type="dxa"/>
            <w:tcBorders>
              <w:top w:val="nil"/>
              <w:left w:val="nil"/>
              <w:bottom w:val="nil"/>
              <w:right w:val="nil"/>
            </w:tcBorders>
            <w:shd w:val="clear" w:color="auto" w:fill="auto"/>
            <w:noWrap/>
            <w:vAlign w:val="bottom"/>
            <w:hideMark/>
          </w:tcPr>
          <w:p w14:paraId="53D954F4"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6857A12" w14:textId="77777777" w:rsidTr="0051084C">
        <w:trPr>
          <w:trHeight w:val="300"/>
        </w:trPr>
        <w:tc>
          <w:tcPr>
            <w:tcW w:w="1260" w:type="dxa"/>
            <w:tcBorders>
              <w:top w:val="nil"/>
              <w:left w:val="nil"/>
              <w:bottom w:val="nil"/>
              <w:right w:val="nil"/>
            </w:tcBorders>
            <w:shd w:val="clear" w:color="auto" w:fill="auto"/>
            <w:noWrap/>
            <w:vAlign w:val="bottom"/>
            <w:hideMark/>
          </w:tcPr>
          <w:p w14:paraId="45DD5D36"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173</w:t>
            </w:r>
          </w:p>
        </w:tc>
        <w:tc>
          <w:tcPr>
            <w:tcW w:w="1700" w:type="dxa"/>
            <w:tcBorders>
              <w:top w:val="nil"/>
              <w:left w:val="nil"/>
              <w:bottom w:val="nil"/>
              <w:right w:val="nil"/>
            </w:tcBorders>
            <w:shd w:val="clear" w:color="auto" w:fill="auto"/>
            <w:noWrap/>
            <w:vAlign w:val="bottom"/>
            <w:hideMark/>
          </w:tcPr>
          <w:p w14:paraId="584DAE3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673136.5524</w:t>
            </w:r>
          </w:p>
        </w:tc>
        <w:tc>
          <w:tcPr>
            <w:tcW w:w="1480" w:type="dxa"/>
            <w:tcBorders>
              <w:top w:val="nil"/>
              <w:left w:val="nil"/>
              <w:bottom w:val="nil"/>
              <w:right w:val="nil"/>
            </w:tcBorders>
            <w:shd w:val="clear" w:color="auto" w:fill="auto"/>
            <w:noWrap/>
            <w:vAlign w:val="bottom"/>
            <w:hideMark/>
          </w:tcPr>
          <w:p w14:paraId="3722614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939636.5157</w:t>
            </w:r>
          </w:p>
        </w:tc>
        <w:tc>
          <w:tcPr>
            <w:tcW w:w="1360" w:type="dxa"/>
            <w:tcBorders>
              <w:top w:val="nil"/>
              <w:left w:val="nil"/>
              <w:bottom w:val="nil"/>
              <w:right w:val="nil"/>
            </w:tcBorders>
            <w:shd w:val="clear" w:color="auto" w:fill="auto"/>
            <w:noWrap/>
            <w:vAlign w:val="bottom"/>
            <w:hideMark/>
          </w:tcPr>
          <w:p w14:paraId="3CF9E78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282.179</w:t>
            </w:r>
          </w:p>
        </w:tc>
        <w:tc>
          <w:tcPr>
            <w:tcW w:w="960" w:type="dxa"/>
            <w:tcBorders>
              <w:top w:val="nil"/>
              <w:left w:val="nil"/>
              <w:bottom w:val="nil"/>
              <w:right w:val="nil"/>
            </w:tcBorders>
            <w:shd w:val="clear" w:color="auto" w:fill="auto"/>
            <w:noWrap/>
            <w:vAlign w:val="bottom"/>
            <w:hideMark/>
          </w:tcPr>
          <w:p w14:paraId="5A3536D5"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F4827D3" w14:textId="77777777" w:rsidTr="0051084C">
        <w:trPr>
          <w:trHeight w:val="300"/>
        </w:trPr>
        <w:tc>
          <w:tcPr>
            <w:tcW w:w="1260" w:type="dxa"/>
            <w:tcBorders>
              <w:top w:val="nil"/>
              <w:left w:val="nil"/>
              <w:bottom w:val="nil"/>
              <w:right w:val="nil"/>
            </w:tcBorders>
            <w:shd w:val="clear" w:color="auto" w:fill="auto"/>
            <w:noWrap/>
            <w:vAlign w:val="bottom"/>
            <w:hideMark/>
          </w:tcPr>
          <w:p w14:paraId="09A8E593"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174</w:t>
            </w:r>
          </w:p>
        </w:tc>
        <w:tc>
          <w:tcPr>
            <w:tcW w:w="1700" w:type="dxa"/>
            <w:tcBorders>
              <w:top w:val="nil"/>
              <w:left w:val="nil"/>
              <w:bottom w:val="nil"/>
              <w:right w:val="nil"/>
            </w:tcBorders>
            <w:shd w:val="clear" w:color="auto" w:fill="auto"/>
            <w:noWrap/>
            <w:vAlign w:val="bottom"/>
            <w:hideMark/>
          </w:tcPr>
          <w:p w14:paraId="2F7BF47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673111.7874</w:t>
            </w:r>
          </w:p>
        </w:tc>
        <w:tc>
          <w:tcPr>
            <w:tcW w:w="1480" w:type="dxa"/>
            <w:tcBorders>
              <w:top w:val="nil"/>
              <w:left w:val="nil"/>
              <w:bottom w:val="nil"/>
              <w:right w:val="nil"/>
            </w:tcBorders>
            <w:shd w:val="clear" w:color="auto" w:fill="auto"/>
            <w:noWrap/>
            <w:vAlign w:val="bottom"/>
            <w:hideMark/>
          </w:tcPr>
          <w:p w14:paraId="415F798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939652.6024</w:t>
            </w:r>
          </w:p>
        </w:tc>
        <w:tc>
          <w:tcPr>
            <w:tcW w:w="1360" w:type="dxa"/>
            <w:tcBorders>
              <w:top w:val="nil"/>
              <w:left w:val="nil"/>
              <w:bottom w:val="nil"/>
              <w:right w:val="nil"/>
            </w:tcBorders>
            <w:shd w:val="clear" w:color="auto" w:fill="auto"/>
            <w:noWrap/>
            <w:vAlign w:val="bottom"/>
            <w:hideMark/>
          </w:tcPr>
          <w:p w14:paraId="06C66EF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283.596</w:t>
            </w:r>
          </w:p>
        </w:tc>
        <w:tc>
          <w:tcPr>
            <w:tcW w:w="960" w:type="dxa"/>
            <w:tcBorders>
              <w:top w:val="nil"/>
              <w:left w:val="nil"/>
              <w:bottom w:val="nil"/>
              <w:right w:val="nil"/>
            </w:tcBorders>
            <w:shd w:val="clear" w:color="auto" w:fill="auto"/>
            <w:noWrap/>
            <w:vAlign w:val="bottom"/>
            <w:hideMark/>
          </w:tcPr>
          <w:p w14:paraId="059BA651"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80698D3" w14:textId="77777777" w:rsidTr="0051084C">
        <w:trPr>
          <w:trHeight w:val="300"/>
        </w:trPr>
        <w:tc>
          <w:tcPr>
            <w:tcW w:w="1260" w:type="dxa"/>
            <w:tcBorders>
              <w:top w:val="nil"/>
              <w:left w:val="nil"/>
              <w:bottom w:val="nil"/>
              <w:right w:val="nil"/>
            </w:tcBorders>
            <w:shd w:val="clear" w:color="auto" w:fill="auto"/>
            <w:noWrap/>
            <w:vAlign w:val="bottom"/>
            <w:hideMark/>
          </w:tcPr>
          <w:p w14:paraId="4E2C9E8C"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175</w:t>
            </w:r>
          </w:p>
        </w:tc>
        <w:tc>
          <w:tcPr>
            <w:tcW w:w="1700" w:type="dxa"/>
            <w:tcBorders>
              <w:top w:val="nil"/>
              <w:left w:val="nil"/>
              <w:bottom w:val="nil"/>
              <w:right w:val="nil"/>
            </w:tcBorders>
            <w:shd w:val="clear" w:color="auto" w:fill="auto"/>
            <w:noWrap/>
            <w:vAlign w:val="bottom"/>
            <w:hideMark/>
          </w:tcPr>
          <w:p w14:paraId="20CB32F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673148.1941</w:t>
            </w:r>
          </w:p>
        </w:tc>
        <w:tc>
          <w:tcPr>
            <w:tcW w:w="1480" w:type="dxa"/>
            <w:tcBorders>
              <w:top w:val="nil"/>
              <w:left w:val="nil"/>
              <w:bottom w:val="nil"/>
              <w:right w:val="nil"/>
            </w:tcBorders>
            <w:shd w:val="clear" w:color="auto" w:fill="auto"/>
            <w:noWrap/>
            <w:vAlign w:val="bottom"/>
            <w:hideMark/>
          </w:tcPr>
          <w:p w14:paraId="2E6FA40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939636.5157</w:t>
            </w:r>
          </w:p>
        </w:tc>
        <w:tc>
          <w:tcPr>
            <w:tcW w:w="1360" w:type="dxa"/>
            <w:tcBorders>
              <w:top w:val="nil"/>
              <w:left w:val="nil"/>
              <w:bottom w:val="nil"/>
              <w:right w:val="nil"/>
            </w:tcBorders>
            <w:shd w:val="clear" w:color="auto" w:fill="auto"/>
            <w:noWrap/>
            <w:vAlign w:val="bottom"/>
            <w:hideMark/>
          </w:tcPr>
          <w:p w14:paraId="0BF42FA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284.471</w:t>
            </w:r>
          </w:p>
        </w:tc>
        <w:tc>
          <w:tcPr>
            <w:tcW w:w="960" w:type="dxa"/>
            <w:tcBorders>
              <w:top w:val="nil"/>
              <w:left w:val="nil"/>
              <w:bottom w:val="nil"/>
              <w:right w:val="nil"/>
            </w:tcBorders>
            <w:shd w:val="clear" w:color="auto" w:fill="auto"/>
            <w:noWrap/>
            <w:vAlign w:val="bottom"/>
            <w:hideMark/>
          </w:tcPr>
          <w:p w14:paraId="31D5F436"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8F64EFE" w14:textId="77777777" w:rsidTr="0051084C">
        <w:trPr>
          <w:trHeight w:val="300"/>
        </w:trPr>
        <w:tc>
          <w:tcPr>
            <w:tcW w:w="1260" w:type="dxa"/>
            <w:tcBorders>
              <w:top w:val="nil"/>
              <w:left w:val="nil"/>
              <w:bottom w:val="nil"/>
              <w:right w:val="nil"/>
            </w:tcBorders>
            <w:shd w:val="clear" w:color="auto" w:fill="auto"/>
            <w:noWrap/>
            <w:vAlign w:val="bottom"/>
            <w:hideMark/>
          </w:tcPr>
          <w:p w14:paraId="3021D55B"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176</w:t>
            </w:r>
          </w:p>
        </w:tc>
        <w:tc>
          <w:tcPr>
            <w:tcW w:w="1700" w:type="dxa"/>
            <w:tcBorders>
              <w:top w:val="nil"/>
              <w:left w:val="nil"/>
              <w:bottom w:val="nil"/>
              <w:right w:val="nil"/>
            </w:tcBorders>
            <w:shd w:val="clear" w:color="auto" w:fill="auto"/>
            <w:noWrap/>
            <w:vAlign w:val="bottom"/>
            <w:hideMark/>
          </w:tcPr>
          <w:p w14:paraId="1D02E3E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673176.3458</w:t>
            </w:r>
          </w:p>
        </w:tc>
        <w:tc>
          <w:tcPr>
            <w:tcW w:w="1480" w:type="dxa"/>
            <w:tcBorders>
              <w:top w:val="nil"/>
              <w:left w:val="nil"/>
              <w:bottom w:val="nil"/>
              <w:right w:val="nil"/>
            </w:tcBorders>
            <w:shd w:val="clear" w:color="auto" w:fill="auto"/>
            <w:noWrap/>
            <w:vAlign w:val="bottom"/>
            <w:hideMark/>
          </w:tcPr>
          <w:p w14:paraId="12ED87E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939637.1507</w:t>
            </w:r>
          </w:p>
        </w:tc>
        <w:tc>
          <w:tcPr>
            <w:tcW w:w="1360" w:type="dxa"/>
            <w:tcBorders>
              <w:top w:val="nil"/>
              <w:left w:val="nil"/>
              <w:bottom w:val="nil"/>
              <w:right w:val="nil"/>
            </w:tcBorders>
            <w:shd w:val="clear" w:color="auto" w:fill="auto"/>
            <w:noWrap/>
            <w:vAlign w:val="bottom"/>
            <w:hideMark/>
          </w:tcPr>
          <w:p w14:paraId="3D82ABB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284.381</w:t>
            </w:r>
          </w:p>
        </w:tc>
        <w:tc>
          <w:tcPr>
            <w:tcW w:w="960" w:type="dxa"/>
            <w:tcBorders>
              <w:top w:val="nil"/>
              <w:left w:val="nil"/>
              <w:bottom w:val="nil"/>
              <w:right w:val="nil"/>
            </w:tcBorders>
            <w:shd w:val="clear" w:color="auto" w:fill="auto"/>
            <w:noWrap/>
            <w:vAlign w:val="bottom"/>
            <w:hideMark/>
          </w:tcPr>
          <w:p w14:paraId="59025150"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60D70A9" w14:textId="77777777" w:rsidTr="0051084C">
        <w:trPr>
          <w:trHeight w:val="300"/>
        </w:trPr>
        <w:tc>
          <w:tcPr>
            <w:tcW w:w="1260" w:type="dxa"/>
            <w:tcBorders>
              <w:top w:val="nil"/>
              <w:left w:val="nil"/>
              <w:bottom w:val="nil"/>
              <w:right w:val="nil"/>
            </w:tcBorders>
            <w:shd w:val="clear" w:color="auto" w:fill="auto"/>
            <w:noWrap/>
            <w:vAlign w:val="bottom"/>
            <w:hideMark/>
          </w:tcPr>
          <w:p w14:paraId="2C413373"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177</w:t>
            </w:r>
          </w:p>
        </w:tc>
        <w:tc>
          <w:tcPr>
            <w:tcW w:w="1700" w:type="dxa"/>
            <w:tcBorders>
              <w:top w:val="nil"/>
              <w:left w:val="nil"/>
              <w:bottom w:val="nil"/>
              <w:right w:val="nil"/>
            </w:tcBorders>
            <w:shd w:val="clear" w:color="auto" w:fill="auto"/>
            <w:noWrap/>
            <w:vAlign w:val="bottom"/>
            <w:hideMark/>
          </w:tcPr>
          <w:p w14:paraId="5C5FA01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673177.4042</w:t>
            </w:r>
          </w:p>
        </w:tc>
        <w:tc>
          <w:tcPr>
            <w:tcW w:w="1480" w:type="dxa"/>
            <w:tcBorders>
              <w:top w:val="nil"/>
              <w:left w:val="nil"/>
              <w:bottom w:val="nil"/>
              <w:right w:val="nil"/>
            </w:tcBorders>
            <w:shd w:val="clear" w:color="auto" w:fill="auto"/>
            <w:noWrap/>
            <w:vAlign w:val="bottom"/>
            <w:hideMark/>
          </w:tcPr>
          <w:p w14:paraId="5B8C651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939626.9907</w:t>
            </w:r>
          </w:p>
        </w:tc>
        <w:tc>
          <w:tcPr>
            <w:tcW w:w="1360" w:type="dxa"/>
            <w:tcBorders>
              <w:top w:val="nil"/>
              <w:left w:val="nil"/>
              <w:bottom w:val="nil"/>
              <w:right w:val="nil"/>
            </w:tcBorders>
            <w:shd w:val="clear" w:color="auto" w:fill="auto"/>
            <w:noWrap/>
            <w:vAlign w:val="bottom"/>
            <w:hideMark/>
          </w:tcPr>
          <w:p w14:paraId="341031E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284.25</w:t>
            </w:r>
          </w:p>
        </w:tc>
        <w:tc>
          <w:tcPr>
            <w:tcW w:w="960" w:type="dxa"/>
            <w:tcBorders>
              <w:top w:val="nil"/>
              <w:left w:val="nil"/>
              <w:bottom w:val="nil"/>
              <w:right w:val="nil"/>
            </w:tcBorders>
            <w:shd w:val="clear" w:color="auto" w:fill="auto"/>
            <w:noWrap/>
            <w:vAlign w:val="bottom"/>
            <w:hideMark/>
          </w:tcPr>
          <w:p w14:paraId="6C572403"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4FA8292" w14:textId="77777777" w:rsidTr="0051084C">
        <w:trPr>
          <w:trHeight w:val="300"/>
        </w:trPr>
        <w:tc>
          <w:tcPr>
            <w:tcW w:w="1260" w:type="dxa"/>
            <w:tcBorders>
              <w:top w:val="nil"/>
              <w:left w:val="nil"/>
              <w:bottom w:val="nil"/>
              <w:right w:val="nil"/>
            </w:tcBorders>
            <w:shd w:val="clear" w:color="auto" w:fill="auto"/>
            <w:noWrap/>
            <w:vAlign w:val="bottom"/>
            <w:hideMark/>
          </w:tcPr>
          <w:p w14:paraId="2CA8010D"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178</w:t>
            </w:r>
          </w:p>
        </w:tc>
        <w:tc>
          <w:tcPr>
            <w:tcW w:w="1700" w:type="dxa"/>
            <w:tcBorders>
              <w:top w:val="nil"/>
              <w:left w:val="nil"/>
              <w:bottom w:val="nil"/>
              <w:right w:val="nil"/>
            </w:tcBorders>
            <w:shd w:val="clear" w:color="auto" w:fill="auto"/>
            <w:noWrap/>
            <w:vAlign w:val="bottom"/>
            <w:hideMark/>
          </w:tcPr>
          <w:p w14:paraId="443D1AA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673165.5244</w:t>
            </w:r>
          </w:p>
        </w:tc>
        <w:tc>
          <w:tcPr>
            <w:tcW w:w="1480" w:type="dxa"/>
            <w:tcBorders>
              <w:top w:val="nil"/>
              <w:left w:val="nil"/>
              <w:bottom w:val="nil"/>
              <w:right w:val="nil"/>
            </w:tcBorders>
            <w:shd w:val="clear" w:color="auto" w:fill="auto"/>
            <w:noWrap/>
            <w:vAlign w:val="bottom"/>
            <w:hideMark/>
          </w:tcPr>
          <w:p w14:paraId="773444B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939597.3176</w:t>
            </w:r>
          </w:p>
        </w:tc>
        <w:tc>
          <w:tcPr>
            <w:tcW w:w="1360" w:type="dxa"/>
            <w:tcBorders>
              <w:top w:val="nil"/>
              <w:left w:val="nil"/>
              <w:bottom w:val="nil"/>
              <w:right w:val="nil"/>
            </w:tcBorders>
            <w:shd w:val="clear" w:color="auto" w:fill="auto"/>
            <w:noWrap/>
            <w:vAlign w:val="bottom"/>
            <w:hideMark/>
          </w:tcPr>
          <w:p w14:paraId="2B3D2EB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283.212</w:t>
            </w:r>
          </w:p>
        </w:tc>
        <w:tc>
          <w:tcPr>
            <w:tcW w:w="960" w:type="dxa"/>
            <w:tcBorders>
              <w:top w:val="nil"/>
              <w:left w:val="nil"/>
              <w:bottom w:val="nil"/>
              <w:right w:val="nil"/>
            </w:tcBorders>
            <w:shd w:val="clear" w:color="auto" w:fill="auto"/>
            <w:noWrap/>
            <w:vAlign w:val="bottom"/>
            <w:hideMark/>
          </w:tcPr>
          <w:p w14:paraId="65353336"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2E2309A" w14:textId="77777777" w:rsidTr="0051084C">
        <w:trPr>
          <w:trHeight w:val="300"/>
        </w:trPr>
        <w:tc>
          <w:tcPr>
            <w:tcW w:w="1260" w:type="dxa"/>
            <w:tcBorders>
              <w:top w:val="nil"/>
              <w:left w:val="nil"/>
              <w:bottom w:val="nil"/>
              <w:right w:val="nil"/>
            </w:tcBorders>
            <w:shd w:val="clear" w:color="auto" w:fill="auto"/>
            <w:noWrap/>
            <w:vAlign w:val="bottom"/>
            <w:hideMark/>
          </w:tcPr>
          <w:p w14:paraId="597000B7"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179</w:t>
            </w:r>
          </w:p>
        </w:tc>
        <w:tc>
          <w:tcPr>
            <w:tcW w:w="1700" w:type="dxa"/>
            <w:tcBorders>
              <w:top w:val="nil"/>
              <w:left w:val="nil"/>
              <w:bottom w:val="nil"/>
              <w:right w:val="nil"/>
            </w:tcBorders>
            <w:shd w:val="clear" w:color="auto" w:fill="auto"/>
            <w:noWrap/>
            <w:vAlign w:val="bottom"/>
            <w:hideMark/>
          </w:tcPr>
          <w:p w14:paraId="38D858F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673197.5935</w:t>
            </w:r>
          </w:p>
        </w:tc>
        <w:tc>
          <w:tcPr>
            <w:tcW w:w="1480" w:type="dxa"/>
            <w:tcBorders>
              <w:top w:val="nil"/>
              <w:left w:val="nil"/>
              <w:bottom w:val="nil"/>
              <w:right w:val="nil"/>
            </w:tcBorders>
            <w:shd w:val="clear" w:color="auto" w:fill="auto"/>
            <w:noWrap/>
            <w:vAlign w:val="bottom"/>
            <w:hideMark/>
          </w:tcPr>
          <w:p w14:paraId="5EDA494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939587.8543</w:t>
            </w:r>
          </w:p>
        </w:tc>
        <w:tc>
          <w:tcPr>
            <w:tcW w:w="1360" w:type="dxa"/>
            <w:tcBorders>
              <w:top w:val="nil"/>
              <w:left w:val="nil"/>
              <w:bottom w:val="nil"/>
              <w:right w:val="nil"/>
            </w:tcBorders>
            <w:shd w:val="clear" w:color="auto" w:fill="auto"/>
            <w:noWrap/>
            <w:vAlign w:val="bottom"/>
            <w:hideMark/>
          </w:tcPr>
          <w:p w14:paraId="77394C0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282.967</w:t>
            </w:r>
          </w:p>
        </w:tc>
        <w:tc>
          <w:tcPr>
            <w:tcW w:w="960" w:type="dxa"/>
            <w:tcBorders>
              <w:top w:val="nil"/>
              <w:left w:val="nil"/>
              <w:bottom w:val="nil"/>
              <w:right w:val="nil"/>
            </w:tcBorders>
            <w:shd w:val="clear" w:color="auto" w:fill="auto"/>
            <w:noWrap/>
            <w:vAlign w:val="bottom"/>
            <w:hideMark/>
          </w:tcPr>
          <w:p w14:paraId="6C26ADB0"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97B0657" w14:textId="77777777" w:rsidTr="0051084C">
        <w:trPr>
          <w:trHeight w:val="300"/>
        </w:trPr>
        <w:tc>
          <w:tcPr>
            <w:tcW w:w="1260" w:type="dxa"/>
            <w:tcBorders>
              <w:top w:val="nil"/>
              <w:left w:val="nil"/>
              <w:bottom w:val="nil"/>
              <w:right w:val="nil"/>
            </w:tcBorders>
            <w:shd w:val="clear" w:color="auto" w:fill="auto"/>
            <w:noWrap/>
            <w:vAlign w:val="bottom"/>
            <w:hideMark/>
          </w:tcPr>
          <w:p w14:paraId="5A6F3A91"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180</w:t>
            </w:r>
          </w:p>
        </w:tc>
        <w:tc>
          <w:tcPr>
            <w:tcW w:w="1700" w:type="dxa"/>
            <w:tcBorders>
              <w:top w:val="nil"/>
              <w:left w:val="nil"/>
              <w:bottom w:val="nil"/>
              <w:right w:val="nil"/>
            </w:tcBorders>
            <w:shd w:val="clear" w:color="auto" w:fill="auto"/>
            <w:noWrap/>
            <w:vAlign w:val="bottom"/>
            <w:hideMark/>
          </w:tcPr>
          <w:p w14:paraId="7826B67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673244.4249</w:t>
            </w:r>
          </w:p>
        </w:tc>
        <w:tc>
          <w:tcPr>
            <w:tcW w:w="1480" w:type="dxa"/>
            <w:tcBorders>
              <w:top w:val="nil"/>
              <w:left w:val="nil"/>
              <w:bottom w:val="nil"/>
              <w:right w:val="nil"/>
            </w:tcBorders>
            <w:shd w:val="clear" w:color="auto" w:fill="auto"/>
            <w:noWrap/>
            <w:vAlign w:val="bottom"/>
            <w:hideMark/>
          </w:tcPr>
          <w:p w14:paraId="00332C1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939586.796</w:t>
            </w:r>
          </w:p>
        </w:tc>
        <w:tc>
          <w:tcPr>
            <w:tcW w:w="1360" w:type="dxa"/>
            <w:tcBorders>
              <w:top w:val="nil"/>
              <w:left w:val="nil"/>
              <w:bottom w:val="nil"/>
              <w:right w:val="nil"/>
            </w:tcBorders>
            <w:shd w:val="clear" w:color="auto" w:fill="auto"/>
            <w:noWrap/>
            <w:vAlign w:val="bottom"/>
            <w:hideMark/>
          </w:tcPr>
          <w:p w14:paraId="462ED94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282.022</w:t>
            </w:r>
          </w:p>
        </w:tc>
        <w:tc>
          <w:tcPr>
            <w:tcW w:w="960" w:type="dxa"/>
            <w:tcBorders>
              <w:top w:val="nil"/>
              <w:left w:val="nil"/>
              <w:bottom w:val="nil"/>
              <w:right w:val="nil"/>
            </w:tcBorders>
            <w:shd w:val="clear" w:color="auto" w:fill="auto"/>
            <w:noWrap/>
            <w:vAlign w:val="bottom"/>
            <w:hideMark/>
          </w:tcPr>
          <w:p w14:paraId="0E53373E"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7DF44F2" w14:textId="77777777" w:rsidTr="0051084C">
        <w:trPr>
          <w:trHeight w:val="300"/>
        </w:trPr>
        <w:tc>
          <w:tcPr>
            <w:tcW w:w="1260" w:type="dxa"/>
            <w:tcBorders>
              <w:top w:val="nil"/>
              <w:left w:val="nil"/>
              <w:bottom w:val="nil"/>
              <w:right w:val="nil"/>
            </w:tcBorders>
            <w:shd w:val="clear" w:color="auto" w:fill="auto"/>
            <w:noWrap/>
            <w:vAlign w:val="bottom"/>
            <w:hideMark/>
          </w:tcPr>
          <w:p w14:paraId="6FAEEFA6"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181</w:t>
            </w:r>
          </w:p>
        </w:tc>
        <w:tc>
          <w:tcPr>
            <w:tcW w:w="1700" w:type="dxa"/>
            <w:tcBorders>
              <w:top w:val="nil"/>
              <w:left w:val="nil"/>
              <w:bottom w:val="nil"/>
              <w:right w:val="nil"/>
            </w:tcBorders>
            <w:shd w:val="clear" w:color="auto" w:fill="auto"/>
            <w:noWrap/>
            <w:vAlign w:val="bottom"/>
            <w:hideMark/>
          </w:tcPr>
          <w:p w14:paraId="252CAE6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673198.3873</w:t>
            </w:r>
          </w:p>
        </w:tc>
        <w:tc>
          <w:tcPr>
            <w:tcW w:w="1480" w:type="dxa"/>
            <w:tcBorders>
              <w:top w:val="nil"/>
              <w:left w:val="nil"/>
              <w:bottom w:val="nil"/>
              <w:right w:val="nil"/>
            </w:tcBorders>
            <w:shd w:val="clear" w:color="auto" w:fill="auto"/>
            <w:noWrap/>
            <w:vAlign w:val="bottom"/>
            <w:hideMark/>
          </w:tcPr>
          <w:p w14:paraId="3E2BDCC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939600.2898</w:t>
            </w:r>
          </w:p>
        </w:tc>
        <w:tc>
          <w:tcPr>
            <w:tcW w:w="1360" w:type="dxa"/>
            <w:tcBorders>
              <w:top w:val="nil"/>
              <w:left w:val="nil"/>
              <w:bottom w:val="nil"/>
              <w:right w:val="nil"/>
            </w:tcBorders>
            <w:shd w:val="clear" w:color="auto" w:fill="auto"/>
            <w:noWrap/>
            <w:vAlign w:val="bottom"/>
            <w:hideMark/>
          </w:tcPr>
          <w:p w14:paraId="33C1374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281.592</w:t>
            </w:r>
          </w:p>
        </w:tc>
        <w:tc>
          <w:tcPr>
            <w:tcW w:w="960" w:type="dxa"/>
            <w:tcBorders>
              <w:top w:val="nil"/>
              <w:left w:val="nil"/>
              <w:bottom w:val="nil"/>
              <w:right w:val="nil"/>
            </w:tcBorders>
            <w:shd w:val="clear" w:color="auto" w:fill="auto"/>
            <w:noWrap/>
            <w:vAlign w:val="bottom"/>
            <w:hideMark/>
          </w:tcPr>
          <w:p w14:paraId="1671693F"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E5E19B2" w14:textId="77777777" w:rsidTr="0051084C">
        <w:trPr>
          <w:trHeight w:val="300"/>
        </w:trPr>
        <w:tc>
          <w:tcPr>
            <w:tcW w:w="1260" w:type="dxa"/>
            <w:tcBorders>
              <w:top w:val="nil"/>
              <w:left w:val="nil"/>
              <w:bottom w:val="nil"/>
              <w:right w:val="nil"/>
            </w:tcBorders>
            <w:shd w:val="clear" w:color="auto" w:fill="auto"/>
            <w:noWrap/>
            <w:vAlign w:val="bottom"/>
            <w:hideMark/>
          </w:tcPr>
          <w:p w14:paraId="6B64AE16"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182</w:t>
            </w:r>
          </w:p>
        </w:tc>
        <w:tc>
          <w:tcPr>
            <w:tcW w:w="1700" w:type="dxa"/>
            <w:tcBorders>
              <w:top w:val="nil"/>
              <w:left w:val="nil"/>
              <w:bottom w:val="nil"/>
              <w:right w:val="nil"/>
            </w:tcBorders>
            <w:shd w:val="clear" w:color="auto" w:fill="auto"/>
            <w:noWrap/>
            <w:vAlign w:val="bottom"/>
            <w:hideMark/>
          </w:tcPr>
          <w:p w14:paraId="1077685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673254.0557</w:t>
            </w:r>
          </w:p>
        </w:tc>
        <w:tc>
          <w:tcPr>
            <w:tcW w:w="1480" w:type="dxa"/>
            <w:tcBorders>
              <w:top w:val="nil"/>
              <w:left w:val="nil"/>
              <w:bottom w:val="nil"/>
              <w:right w:val="nil"/>
            </w:tcBorders>
            <w:shd w:val="clear" w:color="auto" w:fill="auto"/>
            <w:noWrap/>
            <w:vAlign w:val="bottom"/>
            <w:hideMark/>
          </w:tcPr>
          <w:p w14:paraId="4FEAD69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939595.5802</w:t>
            </w:r>
          </w:p>
        </w:tc>
        <w:tc>
          <w:tcPr>
            <w:tcW w:w="1360" w:type="dxa"/>
            <w:tcBorders>
              <w:top w:val="nil"/>
              <w:left w:val="nil"/>
              <w:bottom w:val="nil"/>
              <w:right w:val="nil"/>
            </w:tcBorders>
            <w:shd w:val="clear" w:color="auto" w:fill="auto"/>
            <w:noWrap/>
            <w:vAlign w:val="bottom"/>
            <w:hideMark/>
          </w:tcPr>
          <w:p w14:paraId="7F37BB9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282.376</w:t>
            </w:r>
          </w:p>
        </w:tc>
        <w:tc>
          <w:tcPr>
            <w:tcW w:w="960" w:type="dxa"/>
            <w:tcBorders>
              <w:top w:val="nil"/>
              <w:left w:val="nil"/>
              <w:bottom w:val="nil"/>
              <w:right w:val="nil"/>
            </w:tcBorders>
            <w:shd w:val="clear" w:color="auto" w:fill="auto"/>
            <w:noWrap/>
            <w:vAlign w:val="bottom"/>
            <w:hideMark/>
          </w:tcPr>
          <w:p w14:paraId="18249468"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5136C93" w14:textId="77777777" w:rsidTr="0051084C">
        <w:trPr>
          <w:trHeight w:val="300"/>
        </w:trPr>
        <w:tc>
          <w:tcPr>
            <w:tcW w:w="1260" w:type="dxa"/>
            <w:tcBorders>
              <w:top w:val="nil"/>
              <w:left w:val="nil"/>
              <w:bottom w:val="nil"/>
              <w:right w:val="nil"/>
            </w:tcBorders>
            <w:shd w:val="clear" w:color="auto" w:fill="auto"/>
            <w:noWrap/>
            <w:vAlign w:val="bottom"/>
            <w:hideMark/>
          </w:tcPr>
          <w:p w14:paraId="0B0C992F"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183</w:t>
            </w:r>
          </w:p>
        </w:tc>
        <w:tc>
          <w:tcPr>
            <w:tcW w:w="1700" w:type="dxa"/>
            <w:tcBorders>
              <w:top w:val="nil"/>
              <w:left w:val="nil"/>
              <w:bottom w:val="nil"/>
              <w:right w:val="nil"/>
            </w:tcBorders>
            <w:shd w:val="clear" w:color="auto" w:fill="auto"/>
            <w:noWrap/>
            <w:vAlign w:val="bottom"/>
            <w:hideMark/>
          </w:tcPr>
          <w:p w14:paraId="7D5D598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673265.4857</w:t>
            </w:r>
          </w:p>
        </w:tc>
        <w:tc>
          <w:tcPr>
            <w:tcW w:w="1480" w:type="dxa"/>
            <w:tcBorders>
              <w:top w:val="nil"/>
              <w:left w:val="nil"/>
              <w:bottom w:val="nil"/>
              <w:right w:val="nil"/>
            </w:tcBorders>
            <w:shd w:val="clear" w:color="auto" w:fill="auto"/>
            <w:noWrap/>
            <w:vAlign w:val="bottom"/>
            <w:hideMark/>
          </w:tcPr>
          <w:p w14:paraId="01410F8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939594.9452</w:t>
            </w:r>
          </w:p>
        </w:tc>
        <w:tc>
          <w:tcPr>
            <w:tcW w:w="1360" w:type="dxa"/>
            <w:tcBorders>
              <w:top w:val="nil"/>
              <w:left w:val="nil"/>
              <w:bottom w:val="nil"/>
              <w:right w:val="nil"/>
            </w:tcBorders>
            <w:shd w:val="clear" w:color="auto" w:fill="auto"/>
            <w:noWrap/>
            <w:vAlign w:val="bottom"/>
            <w:hideMark/>
          </w:tcPr>
          <w:p w14:paraId="37FE56F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283.309</w:t>
            </w:r>
          </w:p>
        </w:tc>
        <w:tc>
          <w:tcPr>
            <w:tcW w:w="960" w:type="dxa"/>
            <w:tcBorders>
              <w:top w:val="nil"/>
              <w:left w:val="nil"/>
              <w:bottom w:val="nil"/>
              <w:right w:val="nil"/>
            </w:tcBorders>
            <w:shd w:val="clear" w:color="auto" w:fill="auto"/>
            <w:noWrap/>
            <w:vAlign w:val="bottom"/>
            <w:hideMark/>
          </w:tcPr>
          <w:p w14:paraId="335BD552"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3644447" w14:textId="77777777" w:rsidTr="0051084C">
        <w:trPr>
          <w:trHeight w:val="300"/>
        </w:trPr>
        <w:tc>
          <w:tcPr>
            <w:tcW w:w="1260" w:type="dxa"/>
            <w:tcBorders>
              <w:top w:val="nil"/>
              <w:left w:val="nil"/>
              <w:bottom w:val="nil"/>
              <w:right w:val="nil"/>
            </w:tcBorders>
            <w:shd w:val="clear" w:color="auto" w:fill="auto"/>
            <w:noWrap/>
            <w:vAlign w:val="bottom"/>
            <w:hideMark/>
          </w:tcPr>
          <w:p w14:paraId="35392FAD"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lastRenderedPageBreak/>
              <w:t>PT</w:t>
            </w:r>
            <w:r w:rsidRPr="00372FA4">
              <w:rPr>
                <w:rFonts w:ascii="Calibri" w:eastAsia="Times New Roman" w:hAnsi="Calibri" w:cs="Calibri"/>
                <w:color w:val="000000"/>
              </w:rPr>
              <w:t>184</w:t>
            </w:r>
          </w:p>
        </w:tc>
        <w:tc>
          <w:tcPr>
            <w:tcW w:w="1700" w:type="dxa"/>
            <w:tcBorders>
              <w:top w:val="nil"/>
              <w:left w:val="nil"/>
              <w:bottom w:val="nil"/>
              <w:right w:val="nil"/>
            </w:tcBorders>
            <w:shd w:val="clear" w:color="auto" w:fill="auto"/>
            <w:noWrap/>
            <w:vAlign w:val="bottom"/>
            <w:hideMark/>
          </w:tcPr>
          <w:p w14:paraId="6DE6C56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673255.802</w:t>
            </w:r>
          </w:p>
        </w:tc>
        <w:tc>
          <w:tcPr>
            <w:tcW w:w="1480" w:type="dxa"/>
            <w:tcBorders>
              <w:top w:val="nil"/>
              <w:left w:val="nil"/>
              <w:bottom w:val="nil"/>
              <w:right w:val="nil"/>
            </w:tcBorders>
            <w:shd w:val="clear" w:color="auto" w:fill="auto"/>
            <w:noWrap/>
            <w:vAlign w:val="bottom"/>
            <w:hideMark/>
          </w:tcPr>
          <w:p w14:paraId="492F09A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939641.6178</w:t>
            </w:r>
          </w:p>
        </w:tc>
        <w:tc>
          <w:tcPr>
            <w:tcW w:w="1360" w:type="dxa"/>
            <w:tcBorders>
              <w:top w:val="nil"/>
              <w:left w:val="nil"/>
              <w:bottom w:val="nil"/>
              <w:right w:val="nil"/>
            </w:tcBorders>
            <w:shd w:val="clear" w:color="auto" w:fill="auto"/>
            <w:noWrap/>
            <w:vAlign w:val="bottom"/>
            <w:hideMark/>
          </w:tcPr>
          <w:p w14:paraId="2C924FC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282.017</w:t>
            </w:r>
          </w:p>
        </w:tc>
        <w:tc>
          <w:tcPr>
            <w:tcW w:w="960" w:type="dxa"/>
            <w:tcBorders>
              <w:top w:val="nil"/>
              <w:left w:val="nil"/>
              <w:bottom w:val="nil"/>
              <w:right w:val="nil"/>
            </w:tcBorders>
            <w:shd w:val="clear" w:color="auto" w:fill="auto"/>
            <w:noWrap/>
            <w:vAlign w:val="bottom"/>
            <w:hideMark/>
          </w:tcPr>
          <w:p w14:paraId="040AF4F6"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A793108" w14:textId="77777777" w:rsidTr="0051084C">
        <w:trPr>
          <w:trHeight w:val="300"/>
        </w:trPr>
        <w:tc>
          <w:tcPr>
            <w:tcW w:w="1260" w:type="dxa"/>
            <w:tcBorders>
              <w:top w:val="nil"/>
              <w:left w:val="nil"/>
              <w:bottom w:val="nil"/>
              <w:right w:val="nil"/>
            </w:tcBorders>
            <w:shd w:val="clear" w:color="auto" w:fill="auto"/>
            <w:noWrap/>
            <w:vAlign w:val="bottom"/>
            <w:hideMark/>
          </w:tcPr>
          <w:p w14:paraId="289C3980"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185</w:t>
            </w:r>
          </w:p>
        </w:tc>
        <w:tc>
          <w:tcPr>
            <w:tcW w:w="1700" w:type="dxa"/>
            <w:tcBorders>
              <w:top w:val="nil"/>
              <w:left w:val="nil"/>
              <w:bottom w:val="nil"/>
              <w:right w:val="nil"/>
            </w:tcBorders>
            <w:shd w:val="clear" w:color="auto" w:fill="auto"/>
            <w:noWrap/>
            <w:vAlign w:val="bottom"/>
            <w:hideMark/>
          </w:tcPr>
          <w:p w14:paraId="0C56B7F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673281.4313</w:t>
            </w:r>
          </w:p>
        </w:tc>
        <w:tc>
          <w:tcPr>
            <w:tcW w:w="1480" w:type="dxa"/>
            <w:tcBorders>
              <w:top w:val="nil"/>
              <w:left w:val="nil"/>
              <w:bottom w:val="nil"/>
              <w:right w:val="nil"/>
            </w:tcBorders>
            <w:shd w:val="clear" w:color="auto" w:fill="auto"/>
            <w:noWrap/>
            <w:vAlign w:val="bottom"/>
            <w:hideMark/>
          </w:tcPr>
          <w:p w14:paraId="75DB8D9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939633.4209</w:t>
            </w:r>
          </w:p>
        </w:tc>
        <w:tc>
          <w:tcPr>
            <w:tcW w:w="1360" w:type="dxa"/>
            <w:tcBorders>
              <w:top w:val="nil"/>
              <w:left w:val="nil"/>
              <w:bottom w:val="nil"/>
              <w:right w:val="nil"/>
            </w:tcBorders>
            <w:shd w:val="clear" w:color="auto" w:fill="auto"/>
            <w:noWrap/>
            <w:vAlign w:val="bottom"/>
            <w:hideMark/>
          </w:tcPr>
          <w:p w14:paraId="02D3A90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283.739</w:t>
            </w:r>
          </w:p>
        </w:tc>
        <w:tc>
          <w:tcPr>
            <w:tcW w:w="960" w:type="dxa"/>
            <w:tcBorders>
              <w:top w:val="nil"/>
              <w:left w:val="nil"/>
              <w:bottom w:val="nil"/>
              <w:right w:val="nil"/>
            </w:tcBorders>
            <w:shd w:val="clear" w:color="auto" w:fill="auto"/>
            <w:noWrap/>
            <w:vAlign w:val="bottom"/>
            <w:hideMark/>
          </w:tcPr>
          <w:p w14:paraId="0D0957C7"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A505027" w14:textId="77777777" w:rsidTr="0051084C">
        <w:trPr>
          <w:trHeight w:val="300"/>
        </w:trPr>
        <w:tc>
          <w:tcPr>
            <w:tcW w:w="1260" w:type="dxa"/>
            <w:tcBorders>
              <w:top w:val="nil"/>
              <w:left w:val="nil"/>
              <w:bottom w:val="nil"/>
              <w:right w:val="nil"/>
            </w:tcBorders>
            <w:shd w:val="clear" w:color="auto" w:fill="auto"/>
            <w:noWrap/>
            <w:vAlign w:val="bottom"/>
            <w:hideMark/>
          </w:tcPr>
          <w:p w14:paraId="565AD22B"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186</w:t>
            </w:r>
          </w:p>
        </w:tc>
        <w:tc>
          <w:tcPr>
            <w:tcW w:w="1700" w:type="dxa"/>
            <w:tcBorders>
              <w:top w:val="nil"/>
              <w:left w:val="nil"/>
              <w:bottom w:val="nil"/>
              <w:right w:val="nil"/>
            </w:tcBorders>
            <w:shd w:val="clear" w:color="auto" w:fill="auto"/>
            <w:noWrap/>
            <w:vAlign w:val="bottom"/>
            <w:hideMark/>
          </w:tcPr>
          <w:p w14:paraId="753D971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673305.1116</w:t>
            </w:r>
          </w:p>
        </w:tc>
        <w:tc>
          <w:tcPr>
            <w:tcW w:w="1480" w:type="dxa"/>
            <w:tcBorders>
              <w:top w:val="nil"/>
              <w:left w:val="nil"/>
              <w:bottom w:val="nil"/>
              <w:right w:val="nil"/>
            </w:tcBorders>
            <w:shd w:val="clear" w:color="auto" w:fill="auto"/>
            <w:noWrap/>
            <w:vAlign w:val="bottom"/>
            <w:hideMark/>
          </w:tcPr>
          <w:p w14:paraId="56DADEB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939632.2303</w:t>
            </w:r>
          </w:p>
        </w:tc>
        <w:tc>
          <w:tcPr>
            <w:tcW w:w="1360" w:type="dxa"/>
            <w:tcBorders>
              <w:top w:val="nil"/>
              <w:left w:val="nil"/>
              <w:bottom w:val="nil"/>
              <w:right w:val="nil"/>
            </w:tcBorders>
            <w:shd w:val="clear" w:color="auto" w:fill="auto"/>
            <w:noWrap/>
            <w:vAlign w:val="bottom"/>
            <w:hideMark/>
          </w:tcPr>
          <w:p w14:paraId="259E1E1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284.123</w:t>
            </w:r>
          </w:p>
        </w:tc>
        <w:tc>
          <w:tcPr>
            <w:tcW w:w="960" w:type="dxa"/>
            <w:tcBorders>
              <w:top w:val="nil"/>
              <w:left w:val="nil"/>
              <w:bottom w:val="nil"/>
              <w:right w:val="nil"/>
            </w:tcBorders>
            <w:shd w:val="clear" w:color="auto" w:fill="auto"/>
            <w:noWrap/>
            <w:vAlign w:val="bottom"/>
            <w:hideMark/>
          </w:tcPr>
          <w:p w14:paraId="3DF63B5E"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E3E405E" w14:textId="77777777" w:rsidTr="0051084C">
        <w:trPr>
          <w:trHeight w:val="300"/>
        </w:trPr>
        <w:tc>
          <w:tcPr>
            <w:tcW w:w="1260" w:type="dxa"/>
            <w:tcBorders>
              <w:top w:val="nil"/>
              <w:left w:val="nil"/>
              <w:bottom w:val="nil"/>
              <w:right w:val="nil"/>
            </w:tcBorders>
            <w:shd w:val="clear" w:color="auto" w:fill="auto"/>
            <w:noWrap/>
            <w:vAlign w:val="bottom"/>
            <w:hideMark/>
          </w:tcPr>
          <w:p w14:paraId="661FBB30"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187</w:t>
            </w:r>
          </w:p>
        </w:tc>
        <w:tc>
          <w:tcPr>
            <w:tcW w:w="1700" w:type="dxa"/>
            <w:tcBorders>
              <w:top w:val="nil"/>
              <w:left w:val="nil"/>
              <w:bottom w:val="nil"/>
              <w:right w:val="nil"/>
            </w:tcBorders>
            <w:shd w:val="clear" w:color="auto" w:fill="auto"/>
            <w:noWrap/>
            <w:vAlign w:val="bottom"/>
            <w:hideMark/>
          </w:tcPr>
          <w:p w14:paraId="6A5D042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673282.0928</w:t>
            </w:r>
          </w:p>
        </w:tc>
        <w:tc>
          <w:tcPr>
            <w:tcW w:w="1480" w:type="dxa"/>
            <w:tcBorders>
              <w:top w:val="nil"/>
              <w:left w:val="nil"/>
              <w:bottom w:val="nil"/>
              <w:right w:val="nil"/>
            </w:tcBorders>
            <w:shd w:val="clear" w:color="auto" w:fill="auto"/>
            <w:noWrap/>
            <w:vAlign w:val="bottom"/>
            <w:hideMark/>
          </w:tcPr>
          <w:p w14:paraId="0D75B66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939640.3001</w:t>
            </w:r>
          </w:p>
        </w:tc>
        <w:tc>
          <w:tcPr>
            <w:tcW w:w="1360" w:type="dxa"/>
            <w:tcBorders>
              <w:top w:val="nil"/>
              <w:left w:val="nil"/>
              <w:bottom w:val="nil"/>
              <w:right w:val="nil"/>
            </w:tcBorders>
            <w:shd w:val="clear" w:color="auto" w:fill="auto"/>
            <w:noWrap/>
            <w:vAlign w:val="bottom"/>
            <w:hideMark/>
          </w:tcPr>
          <w:p w14:paraId="77E3132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285.194</w:t>
            </w:r>
          </w:p>
        </w:tc>
        <w:tc>
          <w:tcPr>
            <w:tcW w:w="960" w:type="dxa"/>
            <w:tcBorders>
              <w:top w:val="nil"/>
              <w:left w:val="nil"/>
              <w:bottom w:val="nil"/>
              <w:right w:val="nil"/>
            </w:tcBorders>
            <w:shd w:val="clear" w:color="auto" w:fill="auto"/>
            <w:noWrap/>
            <w:vAlign w:val="bottom"/>
            <w:hideMark/>
          </w:tcPr>
          <w:p w14:paraId="5D63F1C0"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FFC1BB7" w14:textId="77777777" w:rsidTr="0051084C">
        <w:trPr>
          <w:trHeight w:val="300"/>
        </w:trPr>
        <w:tc>
          <w:tcPr>
            <w:tcW w:w="1260" w:type="dxa"/>
            <w:tcBorders>
              <w:top w:val="nil"/>
              <w:left w:val="nil"/>
              <w:bottom w:val="nil"/>
              <w:right w:val="nil"/>
            </w:tcBorders>
            <w:shd w:val="clear" w:color="auto" w:fill="auto"/>
            <w:noWrap/>
            <w:vAlign w:val="bottom"/>
            <w:hideMark/>
          </w:tcPr>
          <w:p w14:paraId="15384C63"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188</w:t>
            </w:r>
          </w:p>
        </w:tc>
        <w:tc>
          <w:tcPr>
            <w:tcW w:w="1700" w:type="dxa"/>
            <w:tcBorders>
              <w:top w:val="nil"/>
              <w:left w:val="nil"/>
              <w:bottom w:val="nil"/>
              <w:right w:val="nil"/>
            </w:tcBorders>
            <w:shd w:val="clear" w:color="auto" w:fill="auto"/>
            <w:noWrap/>
            <w:vAlign w:val="bottom"/>
            <w:hideMark/>
          </w:tcPr>
          <w:p w14:paraId="2BD73D9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673327.3865</w:t>
            </w:r>
          </w:p>
        </w:tc>
        <w:tc>
          <w:tcPr>
            <w:tcW w:w="1480" w:type="dxa"/>
            <w:tcBorders>
              <w:top w:val="nil"/>
              <w:left w:val="nil"/>
              <w:bottom w:val="nil"/>
              <w:right w:val="nil"/>
            </w:tcBorders>
            <w:shd w:val="clear" w:color="auto" w:fill="auto"/>
            <w:noWrap/>
            <w:vAlign w:val="bottom"/>
            <w:hideMark/>
          </w:tcPr>
          <w:p w14:paraId="7B61C81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939645.9658</w:t>
            </w:r>
          </w:p>
        </w:tc>
        <w:tc>
          <w:tcPr>
            <w:tcW w:w="1360" w:type="dxa"/>
            <w:tcBorders>
              <w:top w:val="nil"/>
              <w:left w:val="nil"/>
              <w:bottom w:val="nil"/>
              <w:right w:val="nil"/>
            </w:tcBorders>
            <w:shd w:val="clear" w:color="auto" w:fill="auto"/>
            <w:noWrap/>
            <w:vAlign w:val="bottom"/>
            <w:hideMark/>
          </w:tcPr>
          <w:p w14:paraId="7145906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290.763</w:t>
            </w:r>
          </w:p>
        </w:tc>
        <w:tc>
          <w:tcPr>
            <w:tcW w:w="960" w:type="dxa"/>
            <w:tcBorders>
              <w:top w:val="nil"/>
              <w:left w:val="nil"/>
              <w:bottom w:val="nil"/>
              <w:right w:val="nil"/>
            </w:tcBorders>
            <w:shd w:val="clear" w:color="auto" w:fill="auto"/>
            <w:noWrap/>
            <w:vAlign w:val="bottom"/>
            <w:hideMark/>
          </w:tcPr>
          <w:p w14:paraId="14C1202D"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73E4A3E" w14:textId="77777777" w:rsidTr="0051084C">
        <w:trPr>
          <w:trHeight w:val="300"/>
        </w:trPr>
        <w:tc>
          <w:tcPr>
            <w:tcW w:w="1260" w:type="dxa"/>
            <w:tcBorders>
              <w:top w:val="nil"/>
              <w:left w:val="nil"/>
              <w:bottom w:val="nil"/>
              <w:right w:val="nil"/>
            </w:tcBorders>
            <w:shd w:val="clear" w:color="auto" w:fill="auto"/>
            <w:noWrap/>
            <w:vAlign w:val="bottom"/>
            <w:hideMark/>
          </w:tcPr>
          <w:p w14:paraId="15C00C42"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189</w:t>
            </w:r>
          </w:p>
        </w:tc>
        <w:tc>
          <w:tcPr>
            <w:tcW w:w="1700" w:type="dxa"/>
            <w:tcBorders>
              <w:top w:val="nil"/>
              <w:left w:val="nil"/>
              <w:bottom w:val="nil"/>
              <w:right w:val="nil"/>
            </w:tcBorders>
            <w:shd w:val="clear" w:color="auto" w:fill="auto"/>
            <w:noWrap/>
            <w:vAlign w:val="bottom"/>
            <w:hideMark/>
          </w:tcPr>
          <w:p w14:paraId="03A2EC1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673298.4353</w:t>
            </w:r>
          </w:p>
        </w:tc>
        <w:tc>
          <w:tcPr>
            <w:tcW w:w="1480" w:type="dxa"/>
            <w:tcBorders>
              <w:top w:val="nil"/>
              <w:left w:val="nil"/>
              <w:bottom w:val="nil"/>
              <w:right w:val="nil"/>
            </w:tcBorders>
            <w:shd w:val="clear" w:color="auto" w:fill="auto"/>
            <w:noWrap/>
            <w:vAlign w:val="bottom"/>
            <w:hideMark/>
          </w:tcPr>
          <w:p w14:paraId="1C48C77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939646.9641</w:t>
            </w:r>
          </w:p>
        </w:tc>
        <w:tc>
          <w:tcPr>
            <w:tcW w:w="1360" w:type="dxa"/>
            <w:tcBorders>
              <w:top w:val="nil"/>
              <w:left w:val="nil"/>
              <w:bottom w:val="nil"/>
              <w:right w:val="nil"/>
            </w:tcBorders>
            <w:shd w:val="clear" w:color="auto" w:fill="auto"/>
            <w:noWrap/>
            <w:vAlign w:val="bottom"/>
            <w:hideMark/>
          </w:tcPr>
          <w:p w14:paraId="2F19CDA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289.971</w:t>
            </w:r>
          </w:p>
        </w:tc>
        <w:tc>
          <w:tcPr>
            <w:tcW w:w="960" w:type="dxa"/>
            <w:tcBorders>
              <w:top w:val="nil"/>
              <w:left w:val="nil"/>
              <w:bottom w:val="nil"/>
              <w:right w:val="nil"/>
            </w:tcBorders>
            <w:shd w:val="clear" w:color="auto" w:fill="auto"/>
            <w:noWrap/>
            <w:vAlign w:val="bottom"/>
            <w:hideMark/>
          </w:tcPr>
          <w:p w14:paraId="0BF3E900"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EC83A50" w14:textId="77777777" w:rsidTr="0051084C">
        <w:trPr>
          <w:trHeight w:val="300"/>
        </w:trPr>
        <w:tc>
          <w:tcPr>
            <w:tcW w:w="1260" w:type="dxa"/>
            <w:tcBorders>
              <w:top w:val="nil"/>
              <w:left w:val="nil"/>
              <w:bottom w:val="nil"/>
              <w:right w:val="nil"/>
            </w:tcBorders>
            <w:shd w:val="clear" w:color="auto" w:fill="auto"/>
            <w:noWrap/>
            <w:vAlign w:val="bottom"/>
            <w:hideMark/>
          </w:tcPr>
          <w:p w14:paraId="1BB2EA91"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190</w:t>
            </w:r>
          </w:p>
        </w:tc>
        <w:tc>
          <w:tcPr>
            <w:tcW w:w="1700" w:type="dxa"/>
            <w:tcBorders>
              <w:top w:val="nil"/>
              <w:left w:val="nil"/>
              <w:bottom w:val="nil"/>
              <w:right w:val="nil"/>
            </w:tcBorders>
            <w:shd w:val="clear" w:color="auto" w:fill="auto"/>
            <w:noWrap/>
            <w:vAlign w:val="bottom"/>
            <w:hideMark/>
          </w:tcPr>
          <w:p w14:paraId="39DD7F7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673327.1219</w:t>
            </w:r>
          </w:p>
        </w:tc>
        <w:tc>
          <w:tcPr>
            <w:tcW w:w="1480" w:type="dxa"/>
            <w:tcBorders>
              <w:top w:val="nil"/>
              <w:left w:val="nil"/>
              <w:bottom w:val="nil"/>
              <w:right w:val="nil"/>
            </w:tcBorders>
            <w:shd w:val="clear" w:color="auto" w:fill="auto"/>
            <w:noWrap/>
            <w:vAlign w:val="bottom"/>
            <w:hideMark/>
          </w:tcPr>
          <w:p w14:paraId="016EBF7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939666.0741</w:t>
            </w:r>
          </w:p>
        </w:tc>
        <w:tc>
          <w:tcPr>
            <w:tcW w:w="1360" w:type="dxa"/>
            <w:tcBorders>
              <w:top w:val="nil"/>
              <w:left w:val="nil"/>
              <w:bottom w:val="nil"/>
              <w:right w:val="nil"/>
            </w:tcBorders>
            <w:shd w:val="clear" w:color="auto" w:fill="auto"/>
            <w:noWrap/>
            <w:vAlign w:val="bottom"/>
            <w:hideMark/>
          </w:tcPr>
          <w:p w14:paraId="10B3C83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292.244</w:t>
            </w:r>
          </w:p>
        </w:tc>
        <w:tc>
          <w:tcPr>
            <w:tcW w:w="960" w:type="dxa"/>
            <w:tcBorders>
              <w:top w:val="nil"/>
              <w:left w:val="nil"/>
              <w:bottom w:val="nil"/>
              <w:right w:val="nil"/>
            </w:tcBorders>
            <w:shd w:val="clear" w:color="auto" w:fill="auto"/>
            <w:noWrap/>
            <w:vAlign w:val="bottom"/>
            <w:hideMark/>
          </w:tcPr>
          <w:p w14:paraId="5C13CDB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D645BFC" w14:textId="77777777" w:rsidTr="0051084C">
        <w:trPr>
          <w:trHeight w:val="300"/>
        </w:trPr>
        <w:tc>
          <w:tcPr>
            <w:tcW w:w="1260" w:type="dxa"/>
            <w:tcBorders>
              <w:top w:val="nil"/>
              <w:left w:val="nil"/>
              <w:bottom w:val="nil"/>
              <w:right w:val="nil"/>
            </w:tcBorders>
            <w:shd w:val="clear" w:color="auto" w:fill="auto"/>
            <w:noWrap/>
            <w:vAlign w:val="bottom"/>
            <w:hideMark/>
          </w:tcPr>
          <w:p w14:paraId="6271FA35"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191</w:t>
            </w:r>
          </w:p>
        </w:tc>
        <w:tc>
          <w:tcPr>
            <w:tcW w:w="1700" w:type="dxa"/>
            <w:tcBorders>
              <w:top w:val="nil"/>
              <w:left w:val="nil"/>
              <w:bottom w:val="nil"/>
              <w:right w:val="nil"/>
            </w:tcBorders>
            <w:shd w:val="clear" w:color="auto" w:fill="auto"/>
            <w:noWrap/>
            <w:vAlign w:val="bottom"/>
            <w:hideMark/>
          </w:tcPr>
          <w:p w14:paraId="4998B9D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673254.0028</w:t>
            </w:r>
          </w:p>
        </w:tc>
        <w:tc>
          <w:tcPr>
            <w:tcW w:w="1480" w:type="dxa"/>
            <w:tcBorders>
              <w:top w:val="nil"/>
              <w:left w:val="nil"/>
              <w:bottom w:val="nil"/>
              <w:right w:val="nil"/>
            </w:tcBorders>
            <w:shd w:val="clear" w:color="auto" w:fill="auto"/>
            <w:noWrap/>
            <w:vAlign w:val="bottom"/>
            <w:hideMark/>
          </w:tcPr>
          <w:p w14:paraId="031F41B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939661.2816</w:t>
            </w:r>
          </w:p>
        </w:tc>
        <w:tc>
          <w:tcPr>
            <w:tcW w:w="1360" w:type="dxa"/>
            <w:tcBorders>
              <w:top w:val="nil"/>
              <w:left w:val="nil"/>
              <w:bottom w:val="nil"/>
              <w:right w:val="nil"/>
            </w:tcBorders>
            <w:shd w:val="clear" w:color="auto" w:fill="auto"/>
            <w:noWrap/>
            <w:vAlign w:val="bottom"/>
            <w:hideMark/>
          </w:tcPr>
          <w:p w14:paraId="612972B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284.252</w:t>
            </w:r>
          </w:p>
        </w:tc>
        <w:tc>
          <w:tcPr>
            <w:tcW w:w="960" w:type="dxa"/>
            <w:tcBorders>
              <w:top w:val="nil"/>
              <w:left w:val="nil"/>
              <w:bottom w:val="nil"/>
              <w:right w:val="nil"/>
            </w:tcBorders>
            <w:shd w:val="clear" w:color="auto" w:fill="auto"/>
            <w:noWrap/>
            <w:vAlign w:val="bottom"/>
            <w:hideMark/>
          </w:tcPr>
          <w:p w14:paraId="0E235AF0"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5252AC6" w14:textId="77777777" w:rsidTr="0051084C">
        <w:trPr>
          <w:trHeight w:val="300"/>
        </w:trPr>
        <w:tc>
          <w:tcPr>
            <w:tcW w:w="1260" w:type="dxa"/>
            <w:tcBorders>
              <w:top w:val="nil"/>
              <w:left w:val="nil"/>
              <w:bottom w:val="nil"/>
              <w:right w:val="nil"/>
            </w:tcBorders>
            <w:shd w:val="clear" w:color="auto" w:fill="auto"/>
            <w:noWrap/>
            <w:vAlign w:val="bottom"/>
            <w:hideMark/>
          </w:tcPr>
          <w:p w14:paraId="0E29D899"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192</w:t>
            </w:r>
          </w:p>
        </w:tc>
        <w:tc>
          <w:tcPr>
            <w:tcW w:w="1700" w:type="dxa"/>
            <w:tcBorders>
              <w:top w:val="nil"/>
              <w:left w:val="nil"/>
              <w:bottom w:val="nil"/>
              <w:right w:val="nil"/>
            </w:tcBorders>
            <w:shd w:val="clear" w:color="auto" w:fill="auto"/>
            <w:noWrap/>
            <w:vAlign w:val="bottom"/>
            <w:hideMark/>
          </w:tcPr>
          <w:p w14:paraId="7667176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673281.6254</w:t>
            </w:r>
          </w:p>
        </w:tc>
        <w:tc>
          <w:tcPr>
            <w:tcW w:w="1480" w:type="dxa"/>
            <w:tcBorders>
              <w:top w:val="nil"/>
              <w:left w:val="nil"/>
              <w:bottom w:val="nil"/>
              <w:right w:val="nil"/>
            </w:tcBorders>
            <w:shd w:val="clear" w:color="auto" w:fill="auto"/>
            <w:noWrap/>
            <w:vAlign w:val="bottom"/>
            <w:hideMark/>
          </w:tcPr>
          <w:p w14:paraId="6BF9E8F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939649.8516</w:t>
            </w:r>
          </w:p>
        </w:tc>
        <w:tc>
          <w:tcPr>
            <w:tcW w:w="1360" w:type="dxa"/>
            <w:tcBorders>
              <w:top w:val="nil"/>
              <w:left w:val="nil"/>
              <w:bottom w:val="nil"/>
              <w:right w:val="nil"/>
            </w:tcBorders>
            <w:shd w:val="clear" w:color="auto" w:fill="auto"/>
            <w:noWrap/>
            <w:vAlign w:val="bottom"/>
            <w:hideMark/>
          </w:tcPr>
          <w:p w14:paraId="6D6B330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284.438</w:t>
            </w:r>
          </w:p>
        </w:tc>
        <w:tc>
          <w:tcPr>
            <w:tcW w:w="960" w:type="dxa"/>
            <w:tcBorders>
              <w:top w:val="nil"/>
              <w:left w:val="nil"/>
              <w:bottom w:val="nil"/>
              <w:right w:val="nil"/>
            </w:tcBorders>
            <w:shd w:val="clear" w:color="auto" w:fill="auto"/>
            <w:noWrap/>
            <w:vAlign w:val="bottom"/>
            <w:hideMark/>
          </w:tcPr>
          <w:p w14:paraId="44928C82"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B5895EE" w14:textId="77777777" w:rsidTr="0051084C">
        <w:trPr>
          <w:trHeight w:val="300"/>
        </w:trPr>
        <w:tc>
          <w:tcPr>
            <w:tcW w:w="1260" w:type="dxa"/>
            <w:tcBorders>
              <w:top w:val="nil"/>
              <w:left w:val="nil"/>
              <w:bottom w:val="nil"/>
              <w:right w:val="nil"/>
            </w:tcBorders>
            <w:shd w:val="clear" w:color="auto" w:fill="auto"/>
            <w:noWrap/>
            <w:vAlign w:val="bottom"/>
            <w:hideMark/>
          </w:tcPr>
          <w:p w14:paraId="3DE6B5B6"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193</w:t>
            </w:r>
          </w:p>
        </w:tc>
        <w:tc>
          <w:tcPr>
            <w:tcW w:w="1700" w:type="dxa"/>
            <w:tcBorders>
              <w:top w:val="nil"/>
              <w:left w:val="nil"/>
              <w:bottom w:val="nil"/>
              <w:right w:val="nil"/>
            </w:tcBorders>
            <w:shd w:val="clear" w:color="auto" w:fill="auto"/>
            <w:noWrap/>
            <w:vAlign w:val="bottom"/>
            <w:hideMark/>
          </w:tcPr>
          <w:p w14:paraId="56D5E16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673244.8482</w:t>
            </w:r>
          </w:p>
        </w:tc>
        <w:tc>
          <w:tcPr>
            <w:tcW w:w="1480" w:type="dxa"/>
            <w:tcBorders>
              <w:top w:val="nil"/>
              <w:left w:val="nil"/>
              <w:bottom w:val="nil"/>
              <w:right w:val="nil"/>
            </w:tcBorders>
            <w:shd w:val="clear" w:color="auto" w:fill="auto"/>
            <w:noWrap/>
            <w:vAlign w:val="bottom"/>
            <w:hideMark/>
          </w:tcPr>
          <w:p w14:paraId="663527E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939649.7184</w:t>
            </w:r>
          </w:p>
        </w:tc>
        <w:tc>
          <w:tcPr>
            <w:tcW w:w="1360" w:type="dxa"/>
            <w:tcBorders>
              <w:top w:val="nil"/>
              <w:left w:val="nil"/>
              <w:bottom w:val="nil"/>
              <w:right w:val="nil"/>
            </w:tcBorders>
            <w:shd w:val="clear" w:color="auto" w:fill="auto"/>
            <w:noWrap/>
            <w:vAlign w:val="bottom"/>
            <w:hideMark/>
          </w:tcPr>
          <w:p w14:paraId="2048899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282.435</w:t>
            </w:r>
          </w:p>
        </w:tc>
        <w:tc>
          <w:tcPr>
            <w:tcW w:w="960" w:type="dxa"/>
            <w:tcBorders>
              <w:top w:val="nil"/>
              <w:left w:val="nil"/>
              <w:bottom w:val="nil"/>
              <w:right w:val="nil"/>
            </w:tcBorders>
            <w:shd w:val="clear" w:color="auto" w:fill="auto"/>
            <w:noWrap/>
            <w:vAlign w:val="bottom"/>
            <w:hideMark/>
          </w:tcPr>
          <w:p w14:paraId="19D2E99B"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B20E816" w14:textId="77777777" w:rsidTr="0051084C">
        <w:trPr>
          <w:trHeight w:val="300"/>
        </w:trPr>
        <w:tc>
          <w:tcPr>
            <w:tcW w:w="1260" w:type="dxa"/>
            <w:tcBorders>
              <w:top w:val="nil"/>
              <w:left w:val="nil"/>
              <w:bottom w:val="nil"/>
              <w:right w:val="nil"/>
            </w:tcBorders>
            <w:shd w:val="clear" w:color="auto" w:fill="auto"/>
            <w:noWrap/>
            <w:vAlign w:val="bottom"/>
            <w:hideMark/>
          </w:tcPr>
          <w:p w14:paraId="207CB543"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194</w:t>
            </w:r>
          </w:p>
        </w:tc>
        <w:tc>
          <w:tcPr>
            <w:tcW w:w="1700" w:type="dxa"/>
            <w:tcBorders>
              <w:top w:val="nil"/>
              <w:left w:val="nil"/>
              <w:bottom w:val="nil"/>
              <w:right w:val="nil"/>
            </w:tcBorders>
            <w:shd w:val="clear" w:color="auto" w:fill="auto"/>
            <w:noWrap/>
            <w:vAlign w:val="bottom"/>
            <w:hideMark/>
          </w:tcPr>
          <w:p w14:paraId="6B42911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673253.5265</w:t>
            </w:r>
          </w:p>
        </w:tc>
        <w:tc>
          <w:tcPr>
            <w:tcW w:w="1480" w:type="dxa"/>
            <w:tcBorders>
              <w:top w:val="nil"/>
              <w:left w:val="nil"/>
              <w:bottom w:val="nil"/>
              <w:right w:val="nil"/>
            </w:tcBorders>
            <w:shd w:val="clear" w:color="auto" w:fill="auto"/>
            <w:noWrap/>
            <w:vAlign w:val="bottom"/>
            <w:hideMark/>
          </w:tcPr>
          <w:p w14:paraId="73C54A0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939651.2804</w:t>
            </w:r>
          </w:p>
        </w:tc>
        <w:tc>
          <w:tcPr>
            <w:tcW w:w="1360" w:type="dxa"/>
            <w:tcBorders>
              <w:top w:val="nil"/>
              <w:left w:val="nil"/>
              <w:bottom w:val="nil"/>
              <w:right w:val="nil"/>
            </w:tcBorders>
            <w:shd w:val="clear" w:color="auto" w:fill="auto"/>
            <w:noWrap/>
            <w:vAlign w:val="bottom"/>
            <w:hideMark/>
          </w:tcPr>
          <w:p w14:paraId="72B6597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282.443</w:t>
            </w:r>
          </w:p>
        </w:tc>
        <w:tc>
          <w:tcPr>
            <w:tcW w:w="960" w:type="dxa"/>
            <w:tcBorders>
              <w:top w:val="nil"/>
              <w:left w:val="nil"/>
              <w:bottom w:val="nil"/>
              <w:right w:val="nil"/>
            </w:tcBorders>
            <w:shd w:val="clear" w:color="auto" w:fill="auto"/>
            <w:noWrap/>
            <w:vAlign w:val="bottom"/>
            <w:hideMark/>
          </w:tcPr>
          <w:p w14:paraId="58922EF9"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D726E79" w14:textId="77777777" w:rsidTr="0051084C">
        <w:trPr>
          <w:trHeight w:val="300"/>
        </w:trPr>
        <w:tc>
          <w:tcPr>
            <w:tcW w:w="1260" w:type="dxa"/>
            <w:tcBorders>
              <w:top w:val="nil"/>
              <w:left w:val="nil"/>
              <w:bottom w:val="nil"/>
              <w:right w:val="nil"/>
            </w:tcBorders>
            <w:shd w:val="clear" w:color="auto" w:fill="auto"/>
            <w:noWrap/>
            <w:vAlign w:val="bottom"/>
            <w:hideMark/>
          </w:tcPr>
          <w:p w14:paraId="387487D5"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195</w:t>
            </w:r>
          </w:p>
        </w:tc>
        <w:tc>
          <w:tcPr>
            <w:tcW w:w="1700" w:type="dxa"/>
            <w:tcBorders>
              <w:top w:val="nil"/>
              <w:left w:val="nil"/>
              <w:bottom w:val="nil"/>
              <w:right w:val="nil"/>
            </w:tcBorders>
            <w:shd w:val="clear" w:color="auto" w:fill="auto"/>
            <w:noWrap/>
            <w:vAlign w:val="bottom"/>
            <w:hideMark/>
          </w:tcPr>
          <w:p w14:paraId="698BC95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673245.1657</w:t>
            </w:r>
          </w:p>
        </w:tc>
        <w:tc>
          <w:tcPr>
            <w:tcW w:w="1480" w:type="dxa"/>
            <w:tcBorders>
              <w:top w:val="nil"/>
              <w:left w:val="nil"/>
              <w:bottom w:val="nil"/>
              <w:right w:val="nil"/>
            </w:tcBorders>
            <w:shd w:val="clear" w:color="auto" w:fill="auto"/>
            <w:noWrap/>
            <w:vAlign w:val="bottom"/>
            <w:hideMark/>
          </w:tcPr>
          <w:p w14:paraId="32B751E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939660.831</w:t>
            </w:r>
          </w:p>
        </w:tc>
        <w:tc>
          <w:tcPr>
            <w:tcW w:w="1360" w:type="dxa"/>
            <w:tcBorders>
              <w:top w:val="nil"/>
              <w:left w:val="nil"/>
              <w:bottom w:val="nil"/>
              <w:right w:val="nil"/>
            </w:tcBorders>
            <w:shd w:val="clear" w:color="auto" w:fill="auto"/>
            <w:noWrap/>
            <w:vAlign w:val="bottom"/>
            <w:hideMark/>
          </w:tcPr>
          <w:p w14:paraId="3DCE52E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283.997</w:t>
            </w:r>
          </w:p>
        </w:tc>
        <w:tc>
          <w:tcPr>
            <w:tcW w:w="960" w:type="dxa"/>
            <w:tcBorders>
              <w:top w:val="nil"/>
              <w:left w:val="nil"/>
              <w:bottom w:val="nil"/>
              <w:right w:val="nil"/>
            </w:tcBorders>
            <w:shd w:val="clear" w:color="auto" w:fill="auto"/>
            <w:noWrap/>
            <w:vAlign w:val="bottom"/>
            <w:hideMark/>
          </w:tcPr>
          <w:p w14:paraId="2F4F3A0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3B92D71" w14:textId="77777777" w:rsidTr="0051084C">
        <w:trPr>
          <w:trHeight w:val="300"/>
        </w:trPr>
        <w:tc>
          <w:tcPr>
            <w:tcW w:w="1260" w:type="dxa"/>
            <w:tcBorders>
              <w:top w:val="nil"/>
              <w:left w:val="nil"/>
              <w:bottom w:val="nil"/>
              <w:right w:val="nil"/>
            </w:tcBorders>
            <w:shd w:val="clear" w:color="auto" w:fill="auto"/>
            <w:noWrap/>
            <w:vAlign w:val="bottom"/>
            <w:hideMark/>
          </w:tcPr>
          <w:p w14:paraId="7A04CD74"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196</w:t>
            </w:r>
          </w:p>
        </w:tc>
        <w:tc>
          <w:tcPr>
            <w:tcW w:w="1700" w:type="dxa"/>
            <w:tcBorders>
              <w:top w:val="nil"/>
              <w:left w:val="nil"/>
              <w:bottom w:val="nil"/>
              <w:right w:val="nil"/>
            </w:tcBorders>
            <w:shd w:val="clear" w:color="auto" w:fill="auto"/>
            <w:noWrap/>
            <w:vAlign w:val="bottom"/>
            <w:hideMark/>
          </w:tcPr>
          <w:p w14:paraId="254ACF8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673262.0991</w:t>
            </w:r>
          </w:p>
        </w:tc>
        <w:tc>
          <w:tcPr>
            <w:tcW w:w="1480" w:type="dxa"/>
            <w:tcBorders>
              <w:top w:val="nil"/>
              <w:left w:val="nil"/>
              <w:bottom w:val="nil"/>
              <w:right w:val="nil"/>
            </w:tcBorders>
            <w:shd w:val="clear" w:color="auto" w:fill="auto"/>
            <w:noWrap/>
            <w:vAlign w:val="bottom"/>
            <w:hideMark/>
          </w:tcPr>
          <w:p w14:paraId="4207652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939667.1554</w:t>
            </w:r>
          </w:p>
        </w:tc>
        <w:tc>
          <w:tcPr>
            <w:tcW w:w="1360" w:type="dxa"/>
            <w:tcBorders>
              <w:top w:val="nil"/>
              <w:left w:val="nil"/>
              <w:bottom w:val="nil"/>
              <w:right w:val="nil"/>
            </w:tcBorders>
            <w:shd w:val="clear" w:color="auto" w:fill="auto"/>
            <w:noWrap/>
            <w:vAlign w:val="bottom"/>
            <w:hideMark/>
          </w:tcPr>
          <w:p w14:paraId="30C0421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284.253</w:t>
            </w:r>
          </w:p>
        </w:tc>
        <w:tc>
          <w:tcPr>
            <w:tcW w:w="960" w:type="dxa"/>
            <w:tcBorders>
              <w:top w:val="nil"/>
              <w:left w:val="nil"/>
              <w:bottom w:val="nil"/>
              <w:right w:val="nil"/>
            </w:tcBorders>
            <w:shd w:val="clear" w:color="auto" w:fill="auto"/>
            <w:noWrap/>
            <w:vAlign w:val="bottom"/>
            <w:hideMark/>
          </w:tcPr>
          <w:p w14:paraId="5AB52E2C"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39A5EAD" w14:textId="77777777" w:rsidTr="0051084C">
        <w:trPr>
          <w:trHeight w:val="300"/>
        </w:trPr>
        <w:tc>
          <w:tcPr>
            <w:tcW w:w="1260" w:type="dxa"/>
            <w:tcBorders>
              <w:top w:val="nil"/>
              <w:left w:val="nil"/>
              <w:bottom w:val="nil"/>
              <w:right w:val="nil"/>
            </w:tcBorders>
            <w:shd w:val="clear" w:color="auto" w:fill="auto"/>
            <w:noWrap/>
            <w:vAlign w:val="bottom"/>
            <w:hideMark/>
          </w:tcPr>
          <w:p w14:paraId="221131A0"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197</w:t>
            </w:r>
          </w:p>
        </w:tc>
        <w:tc>
          <w:tcPr>
            <w:tcW w:w="1700" w:type="dxa"/>
            <w:tcBorders>
              <w:top w:val="nil"/>
              <w:left w:val="nil"/>
              <w:bottom w:val="nil"/>
              <w:right w:val="nil"/>
            </w:tcBorders>
            <w:shd w:val="clear" w:color="auto" w:fill="auto"/>
            <w:noWrap/>
            <w:vAlign w:val="bottom"/>
            <w:hideMark/>
          </w:tcPr>
          <w:p w14:paraId="08A99E6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673262.5753</w:t>
            </w:r>
          </w:p>
        </w:tc>
        <w:tc>
          <w:tcPr>
            <w:tcW w:w="1480" w:type="dxa"/>
            <w:tcBorders>
              <w:top w:val="nil"/>
              <w:left w:val="nil"/>
              <w:bottom w:val="nil"/>
              <w:right w:val="nil"/>
            </w:tcBorders>
            <w:shd w:val="clear" w:color="auto" w:fill="auto"/>
            <w:noWrap/>
            <w:vAlign w:val="bottom"/>
            <w:hideMark/>
          </w:tcPr>
          <w:p w14:paraId="6E2F39C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939679.6967</w:t>
            </w:r>
          </w:p>
        </w:tc>
        <w:tc>
          <w:tcPr>
            <w:tcW w:w="1360" w:type="dxa"/>
            <w:tcBorders>
              <w:top w:val="nil"/>
              <w:left w:val="nil"/>
              <w:bottom w:val="nil"/>
              <w:right w:val="nil"/>
            </w:tcBorders>
            <w:shd w:val="clear" w:color="auto" w:fill="auto"/>
            <w:noWrap/>
            <w:vAlign w:val="bottom"/>
            <w:hideMark/>
          </w:tcPr>
          <w:p w14:paraId="24C9398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286.756</w:t>
            </w:r>
          </w:p>
        </w:tc>
        <w:tc>
          <w:tcPr>
            <w:tcW w:w="960" w:type="dxa"/>
            <w:tcBorders>
              <w:top w:val="nil"/>
              <w:left w:val="nil"/>
              <w:bottom w:val="nil"/>
              <w:right w:val="nil"/>
            </w:tcBorders>
            <w:shd w:val="clear" w:color="auto" w:fill="auto"/>
            <w:noWrap/>
            <w:vAlign w:val="bottom"/>
            <w:hideMark/>
          </w:tcPr>
          <w:p w14:paraId="56B0B19B"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62D154B" w14:textId="77777777" w:rsidTr="0051084C">
        <w:trPr>
          <w:trHeight w:val="300"/>
        </w:trPr>
        <w:tc>
          <w:tcPr>
            <w:tcW w:w="1260" w:type="dxa"/>
            <w:tcBorders>
              <w:top w:val="nil"/>
              <w:left w:val="nil"/>
              <w:bottom w:val="nil"/>
              <w:right w:val="nil"/>
            </w:tcBorders>
            <w:shd w:val="clear" w:color="auto" w:fill="auto"/>
            <w:noWrap/>
            <w:vAlign w:val="bottom"/>
            <w:hideMark/>
          </w:tcPr>
          <w:p w14:paraId="642EE4BE"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198</w:t>
            </w:r>
          </w:p>
        </w:tc>
        <w:tc>
          <w:tcPr>
            <w:tcW w:w="1700" w:type="dxa"/>
            <w:tcBorders>
              <w:top w:val="nil"/>
              <w:left w:val="nil"/>
              <w:bottom w:val="nil"/>
              <w:right w:val="nil"/>
            </w:tcBorders>
            <w:shd w:val="clear" w:color="auto" w:fill="auto"/>
            <w:noWrap/>
            <w:vAlign w:val="bottom"/>
            <w:hideMark/>
          </w:tcPr>
          <w:p w14:paraId="760A3B5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673292.7379</w:t>
            </w:r>
          </w:p>
        </w:tc>
        <w:tc>
          <w:tcPr>
            <w:tcW w:w="1480" w:type="dxa"/>
            <w:tcBorders>
              <w:top w:val="nil"/>
              <w:left w:val="nil"/>
              <w:bottom w:val="nil"/>
              <w:right w:val="nil"/>
            </w:tcBorders>
            <w:shd w:val="clear" w:color="auto" w:fill="auto"/>
            <w:noWrap/>
            <w:vAlign w:val="bottom"/>
            <w:hideMark/>
          </w:tcPr>
          <w:p w14:paraId="01927AA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939667.1554</w:t>
            </w:r>
          </w:p>
        </w:tc>
        <w:tc>
          <w:tcPr>
            <w:tcW w:w="1360" w:type="dxa"/>
            <w:tcBorders>
              <w:top w:val="nil"/>
              <w:left w:val="nil"/>
              <w:bottom w:val="nil"/>
              <w:right w:val="nil"/>
            </w:tcBorders>
            <w:shd w:val="clear" w:color="auto" w:fill="auto"/>
            <w:noWrap/>
            <w:vAlign w:val="bottom"/>
            <w:hideMark/>
          </w:tcPr>
          <w:p w14:paraId="6B78259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287.534</w:t>
            </w:r>
          </w:p>
        </w:tc>
        <w:tc>
          <w:tcPr>
            <w:tcW w:w="960" w:type="dxa"/>
            <w:tcBorders>
              <w:top w:val="nil"/>
              <w:left w:val="nil"/>
              <w:bottom w:val="nil"/>
              <w:right w:val="nil"/>
            </w:tcBorders>
            <w:shd w:val="clear" w:color="auto" w:fill="auto"/>
            <w:noWrap/>
            <w:vAlign w:val="bottom"/>
            <w:hideMark/>
          </w:tcPr>
          <w:p w14:paraId="7B480D24"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0E9ADB9" w14:textId="77777777" w:rsidTr="0051084C">
        <w:trPr>
          <w:trHeight w:val="300"/>
        </w:trPr>
        <w:tc>
          <w:tcPr>
            <w:tcW w:w="1260" w:type="dxa"/>
            <w:tcBorders>
              <w:top w:val="nil"/>
              <w:left w:val="nil"/>
              <w:bottom w:val="nil"/>
              <w:right w:val="nil"/>
            </w:tcBorders>
            <w:shd w:val="clear" w:color="auto" w:fill="auto"/>
            <w:noWrap/>
            <w:vAlign w:val="bottom"/>
            <w:hideMark/>
          </w:tcPr>
          <w:p w14:paraId="5A96916C"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199</w:t>
            </w:r>
          </w:p>
        </w:tc>
        <w:tc>
          <w:tcPr>
            <w:tcW w:w="1700" w:type="dxa"/>
            <w:tcBorders>
              <w:top w:val="nil"/>
              <w:left w:val="nil"/>
              <w:bottom w:val="nil"/>
              <w:right w:val="nil"/>
            </w:tcBorders>
            <w:shd w:val="clear" w:color="auto" w:fill="auto"/>
            <w:noWrap/>
            <w:vAlign w:val="bottom"/>
            <w:hideMark/>
          </w:tcPr>
          <w:p w14:paraId="5D55B86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673156.8328</w:t>
            </w:r>
          </w:p>
        </w:tc>
        <w:tc>
          <w:tcPr>
            <w:tcW w:w="1480" w:type="dxa"/>
            <w:tcBorders>
              <w:top w:val="nil"/>
              <w:left w:val="nil"/>
              <w:bottom w:val="nil"/>
              <w:right w:val="nil"/>
            </w:tcBorders>
            <w:shd w:val="clear" w:color="auto" w:fill="auto"/>
            <w:noWrap/>
            <w:vAlign w:val="bottom"/>
            <w:hideMark/>
          </w:tcPr>
          <w:p w14:paraId="3C8FE49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939657.7089</w:t>
            </w:r>
          </w:p>
        </w:tc>
        <w:tc>
          <w:tcPr>
            <w:tcW w:w="1360" w:type="dxa"/>
            <w:tcBorders>
              <w:top w:val="nil"/>
              <w:left w:val="nil"/>
              <w:bottom w:val="nil"/>
              <w:right w:val="nil"/>
            </w:tcBorders>
            <w:shd w:val="clear" w:color="auto" w:fill="auto"/>
            <w:noWrap/>
            <w:vAlign w:val="bottom"/>
            <w:hideMark/>
          </w:tcPr>
          <w:p w14:paraId="77405B6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284.797</w:t>
            </w:r>
          </w:p>
        </w:tc>
        <w:tc>
          <w:tcPr>
            <w:tcW w:w="960" w:type="dxa"/>
            <w:tcBorders>
              <w:top w:val="nil"/>
              <w:left w:val="nil"/>
              <w:bottom w:val="nil"/>
              <w:right w:val="nil"/>
            </w:tcBorders>
            <w:shd w:val="clear" w:color="auto" w:fill="auto"/>
            <w:noWrap/>
            <w:vAlign w:val="bottom"/>
            <w:hideMark/>
          </w:tcPr>
          <w:p w14:paraId="7AFF5841"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1E035C6" w14:textId="77777777" w:rsidTr="0051084C">
        <w:trPr>
          <w:trHeight w:val="300"/>
        </w:trPr>
        <w:tc>
          <w:tcPr>
            <w:tcW w:w="1260" w:type="dxa"/>
            <w:tcBorders>
              <w:top w:val="nil"/>
              <w:left w:val="nil"/>
              <w:bottom w:val="nil"/>
              <w:right w:val="nil"/>
            </w:tcBorders>
            <w:shd w:val="clear" w:color="auto" w:fill="auto"/>
            <w:noWrap/>
            <w:vAlign w:val="bottom"/>
            <w:hideMark/>
          </w:tcPr>
          <w:p w14:paraId="0FBA72A5"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200</w:t>
            </w:r>
          </w:p>
        </w:tc>
        <w:tc>
          <w:tcPr>
            <w:tcW w:w="1700" w:type="dxa"/>
            <w:tcBorders>
              <w:top w:val="nil"/>
              <w:left w:val="nil"/>
              <w:bottom w:val="nil"/>
              <w:right w:val="nil"/>
            </w:tcBorders>
            <w:shd w:val="clear" w:color="auto" w:fill="auto"/>
            <w:noWrap/>
            <w:vAlign w:val="bottom"/>
            <w:hideMark/>
          </w:tcPr>
          <w:p w14:paraId="7ECCCEA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673190.0645</w:t>
            </w:r>
          </w:p>
        </w:tc>
        <w:tc>
          <w:tcPr>
            <w:tcW w:w="1480" w:type="dxa"/>
            <w:tcBorders>
              <w:top w:val="nil"/>
              <w:left w:val="nil"/>
              <w:bottom w:val="nil"/>
              <w:right w:val="nil"/>
            </w:tcBorders>
            <w:shd w:val="clear" w:color="auto" w:fill="auto"/>
            <w:noWrap/>
            <w:vAlign w:val="bottom"/>
            <w:hideMark/>
          </w:tcPr>
          <w:p w14:paraId="1220A4A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939656.8622</w:t>
            </w:r>
          </w:p>
        </w:tc>
        <w:tc>
          <w:tcPr>
            <w:tcW w:w="1360" w:type="dxa"/>
            <w:tcBorders>
              <w:top w:val="nil"/>
              <w:left w:val="nil"/>
              <w:bottom w:val="nil"/>
              <w:right w:val="nil"/>
            </w:tcBorders>
            <w:shd w:val="clear" w:color="auto" w:fill="auto"/>
            <w:noWrap/>
            <w:vAlign w:val="bottom"/>
            <w:hideMark/>
          </w:tcPr>
          <w:p w14:paraId="095A49C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284.931</w:t>
            </w:r>
          </w:p>
        </w:tc>
        <w:tc>
          <w:tcPr>
            <w:tcW w:w="960" w:type="dxa"/>
            <w:tcBorders>
              <w:top w:val="nil"/>
              <w:left w:val="nil"/>
              <w:bottom w:val="nil"/>
              <w:right w:val="nil"/>
            </w:tcBorders>
            <w:shd w:val="clear" w:color="auto" w:fill="auto"/>
            <w:noWrap/>
            <w:vAlign w:val="bottom"/>
            <w:hideMark/>
          </w:tcPr>
          <w:p w14:paraId="67CC40D6"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18F6ECD" w14:textId="77777777" w:rsidTr="0051084C">
        <w:trPr>
          <w:trHeight w:val="300"/>
        </w:trPr>
        <w:tc>
          <w:tcPr>
            <w:tcW w:w="1260" w:type="dxa"/>
            <w:tcBorders>
              <w:top w:val="nil"/>
              <w:left w:val="nil"/>
              <w:bottom w:val="nil"/>
              <w:right w:val="nil"/>
            </w:tcBorders>
            <w:shd w:val="clear" w:color="auto" w:fill="auto"/>
            <w:noWrap/>
            <w:vAlign w:val="bottom"/>
            <w:hideMark/>
          </w:tcPr>
          <w:p w14:paraId="317BB337"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201</w:t>
            </w:r>
          </w:p>
        </w:tc>
        <w:tc>
          <w:tcPr>
            <w:tcW w:w="1700" w:type="dxa"/>
            <w:tcBorders>
              <w:top w:val="nil"/>
              <w:left w:val="nil"/>
              <w:bottom w:val="nil"/>
              <w:right w:val="nil"/>
            </w:tcBorders>
            <w:shd w:val="clear" w:color="auto" w:fill="auto"/>
            <w:noWrap/>
            <w:vAlign w:val="bottom"/>
            <w:hideMark/>
          </w:tcPr>
          <w:p w14:paraId="719706F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673190.9112</w:t>
            </w:r>
          </w:p>
        </w:tc>
        <w:tc>
          <w:tcPr>
            <w:tcW w:w="1480" w:type="dxa"/>
            <w:tcBorders>
              <w:top w:val="nil"/>
              <w:left w:val="nil"/>
              <w:bottom w:val="nil"/>
              <w:right w:val="nil"/>
            </w:tcBorders>
            <w:shd w:val="clear" w:color="auto" w:fill="auto"/>
            <w:noWrap/>
            <w:vAlign w:val="bottom"/>
            <w:hideMark/>
          </w:tcPr>
          <w:p w14:paraId="49F4191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939685.2256</w:t>
            </w:r>
          </w:p>
        </w:tc>
        <w:tc>
          <w:tcPr>
            <w:tcW w:w="1360" w:type="dxa"/>
            <w:tcBorders>
              <w:top w:val="nil"/>
              <w:left w:val="nil"/>
              <w:bottom w:val="nil"/>
              <w:right w:val="nil"/>
            </w:tcBorders>
            <w:shd w:val="clear" w:color="auto" w:fill="auto"/>
            <w:noWrap/>
            <w:vAlign w:val="bottom"/>
            <w:hideMark/>
          </w:tcPr>
          <w:p w14:paraId="3473408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284.021</w:t>
            </w:r>
          </w:p>
        </w:tc>
        <w:tc>
          <w:tcPr>
            <w:tcW w:w="960" w:type="dxa"/>
            <w:tcBorders>
              <w:top w:val="nil"/>
              <w:left w:val="nil"/>
              <w:bottom w:val="nil"/>
              <w:right w:val="nil"/>
            </w:tcBorders>
            <w:shd w:val="clear" w:color="auto" w:fill="auto"/>
            <w:noWrap/>
            <w:vAlign w:val="bottom"/>
            <w:hideMark/>
          </w:tcPr>
          <w:p w14:paraId="447F4539"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EC7B505" w14:textId="77777777" w:rsidTr="0051084C">
        <w:trPr>
          <w:trHeight w:val="300"/>
        </w:trPr>
        <w:tc>
          <w:tcPr>
            <w:tcW w:w="1260" w:type="dxa"/>
            <w:tcBorders>
              <w:top w:val="nil"/>
              <w:left w:val="nil"/>
              <w:bottom w:val="nil"/>
              <w:right w:val="nil"/>
            </w:tcBorders>
            <w:shd w:val="clear" w:color="auto" w:fill="auto"/>
            <w:noWrap/>
            <w:vAlign w:val="bottom"/>
            <w:hideMark/>
          </w:tcPr>
          <w:p w14:paraId="569A992B"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202</w:t>
            </w:r>
          </w:p>
        </w:tc>
        <w:tc>
          <w:tcPr>
            <w:tcW w:w="1700" w:type="dxa"/>
            <w:tcBorders>
              <w:top w:val="nil"/>
              <w:left w:val="nil"/>
              <w:bottom w:val="nil"/>
              <w:right w:val="nil"/>
            </w:tcBorders>
            <w:shd w:val="clear" w:color="auto" w:fill="auto"/>
            <w:noWrap/>
            <w:vAlign w:val="bottom"/>
            <w:hideMark/>
          </w:tcPr>
          <w:p w14:paraId="03F2F9A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673207.8461</w:t>
            </w:r>
          </w:p>
        </w:tc>
        <w:tc>
          <w:tcPr>
            <w:tcW w:w="1480" w:type="dxa"/>
            <w:tcBorders>
              <w:top w:val="nil"/>
              <w:left w:val="nil"/>
              <w:bottom w:val="nil"/>
              <w:right w:val="nil"/>
            </w:tcBorders>
            <w:shd w:val="clear" w:color="auto" w:fill="auto"/>
            <w:noWrap/>
            <w:vAlign w:val="bottom"/>
            <w:hideMark/>
          </w:tcPr>
          <w:p w14:paraId="1B5FB51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939700.8096</w:t>
            </w:r>
          </w:p>
        </w:tc>
        <w:tc>
          <w:tcPr>
            <w:tcW w:w="1360" w:type="dxa"/>
            <w:tcBorders>
              <w:top w:val="nil"/>
              <w:left w:val="nil"/>
              <w:bottom w:val="nil"/>
              <w:right w:val="nil"/>
            </w:tcBorders>
            <w:shd w:val="clear" w:color="auto" w:fill="auto"/>
            <w:noWrap/>
            <w:vAlign w:val="bottom"/>
            <w:hideMark/>
          </w:tcPr>
          <w:p w14:paraId="41B2E2C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284.134</w:t>
            </w:r>
          </w:p>
        </w:tc>
        <w:tc>
          <w:tcPr>
            <w:tcW w:w="960" w:type="dxa"/>
            <w:tcBorders>
              <w:top w:val="nil"/>
              <w:left w:val="nil"/>
              <w:bottom w:val="nil"/>
              <w:right w:val="nil"/>
            </w:tcBorders>
            <w:shd w:val="clear" w:color="auto" w:fill="auto"/>
            <w:noWrap/>
            <w:vAlign w:val="bottom"/>
            <w:hideMark/>
          </w:tcPr>
          <w:p w14:paraId="06B3120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D127F81" w14:textId="77777777" w:rsidTr="0051084C">
        <w:trPr>
          <w:trHeight w:val="300"/>
        </w:trPr>
        <w:tc>
          <w:tcPr>
            <w:tcW w:w="1260" w:type="dxa"/>
            <w:tcBorders>
              <w:top w:val="nil"/>
              <w:left w:val="nil"/>
              <w:bottom w:val="nil"/>
              <w:right w:val="nil"/>
            </w:tcBorders>
            <w:shd w:val="clear" w:color="auto" w:fill="auto"/>
            <w:noWrap/>
            <w:vAlign w:val="bottom"/>
            <w:hideMark/>
          </w:tcPr>
          <w:p w14:paraId="6E783ACF"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203</w:t>
            </w:r>
          </w:p>
        </w:tc>
        <w:tc>
          <w:tcPr>
            <w:tcW w:w="1700" w:type="dxa"/>
            <w:tcBorders>
              <w:top w:val="nil"/>
              <w:left w:val="nil"/>
              <w:bottom w:val="nil"/>
              <w:right w:val="nil"/>
            </w:tcBorders>
            <w:shd w:val="clear" w:color="auto" w:fill="auto"/>
            <w:noWrap/>
            <w:vAlign w:val="bottom"/>
            <w:hideMark/>
          </w:tcPr>
          <w:p w14:paraId="157507A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673212.6572</w:t>
            </w:r>
          </w:p>
        </w:tc>
        <w:tc>
          <w:tcPr>
            <w:tcW w:w="1480" w:type="dxa"/>
            <w:tcBorders>
              <w:top w:val="nil"/>
              <w:left w:val="nil"/>
              <w:bottom w:val="nil"/>
              <w:right w:val="nil"/>
            </w:tcBorders>
            <w:shd w:val="clear" w:color="auto" w:fill="auto"/>
            <w:noWrap/>
            <w:vAlign w:val="bottom"/>
            <w:hideMark/>
          </w:tcPr>
          <w:p w14:paraId="45B3F75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939679.8325</w:t>
            </w:r>
          </w:p>
        </w:tc>
        <w:tc>
          <w:tcPr>
            <w:tcW w:w="1360" w:type="dxa"/>
            <w:tcBorders>
              <w:top w:val="nil"/>
              <w:left w:val="nil"/>
              <w:bottom w:val="nil"/>
              <w:right w:val="nil"/>
            </w:tcBorders>
            <w:shd w:val="clear" w:color="auto" w:fill="auto"/>
            <w:noWrap/>
            <w:vAlign w:val="bottom"/>
            <w:hideMark/>
          </w:tcPr>
          <w:p w14:paraId="2423FA9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283.992</w:t>
            </w:r>
          </w:p>
        </w:tc>
        <w:tc>
          <w:tcPr>
            <w:tcW w:w="960" w:type="dxa"/>
            <w:tcBorders>
              <w:top w:val="nil"/>
              <w:left w:val="nil"/>
              <w:bottom w:val="nil"/>
              <w:right w:val="nil"/>
            </w:tcBorders>
            <w:shd w:val="clear" w:color="auto" w:fill="auto"/>
            <w:noWrap/>
            <w:vAlign w:val="bottom"/>
            <w:hideMark/>
          </w:tcPr>
          <w:p w14:paraId="1350C7ED"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F0BDC29" w14:textId="77777777" w:rsidTr="0051084C">
        <w:trPr>
          <w:trHeight w:val="300"/>
        </w:trPr>
        <w:tc>
          <w:tcPr>
            <w:tcW w:w="1260" w:type="dxa"/>
            <w:tcBorders>
              <w:top w:val="nil"/>
              <w:left w:val="nil"/>
              <w:bottom w:val="nil"/>
              <w:right w:val="nil"/>
            </w:tcBorders>
            <w:shd w:val="clear" w:color="auto" w:fill="auto"/>
            <w:noWrap/>
            <w:vAlign w:val="bottom"/>
            <w:hideMark/>
          </w:tcPr>
          <w:p w14:paraId="69B23860"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204</w:t>
            </w:r>
          </w:p>
        </w:tc>
        <w:tc>
          <w:tcPr>
            <w:tcW w:w="1700" w:type="dxa"/>
            <w:tcBorders>
              <w:top w:val="nil"/>
              <w:left w:val="nil"/>
              <w:bottom w:val="nil"/>
              <w:right w:val="nil"/>
            </w:tcBorders>
            <w:shd w:val="clear" w:color="auto" w:fill="auto"/>
            <w:noWrap/>
            <w:vAlign w:val="bottom"/>
            <w:hideMark/>
          </w:tcPr>
          <w:p w14:paraId="7529A3C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673234.3045</w:t>
            </w:r>
          </w:p>
        </w:tc>
        <w:tc>
          <w:tcPr>
            <w:tcW w:w="1480" w:type="dxa"/>
            <w:tcBorders>
              <w:top w:val="nil"/>
              <w:left w:val="nil"/>
              <w:bottom w:val="nil"/>
              <w:right w:val="nil"/>
            </w:tcBorders>
            <w:shd w:val="clear" w:color="auto" w:fill="auto"/>
            <w:noWrap/>
            <w:vAlign w:val="bottom"/>
            <w:hideMark/>
          </w:tcPr>
          <w:p w14:paraId="597CC82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939685.4637</w:t>
            </w:r>
          </w:p>
        </w:tc>
        <w:tc>
          <w:tcPr>
            <w:tcW w:w="1360" w:type="dxa"/>
            <w:tcBorders>
              <w:top w:val="nil"/>
              <w:left w:val="nil"/>
              <w:bottom w:val="nil"/>
              <w:right w:val="nil"/>
            </w:tcBorders>
            <w:shd w:val="clear" w:color="auto" w:fill="auto"/>
            <w:noWrap/>
            <w:vAlign w:val="bottom"/>
            <w:hideMark/>
          </w:tcPr>
          <w:p w14:paraId="23178FA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284.829</w:t>
            </w:r>
          </w:p>
        </w:tc>
        <w:tc>
          <w:tcPr>
            <w:tcW w:w="960" w:type="dxa"/>
            <w:tcBorders>
              <w:top w:val="nil"/>
              <w:left w:val="nil"/>
              <w:bottom w:val="nil"/>
              <w:right w:val="nil"/>
            </w:tcBorders>
            <w:shd w:val="clear" w:color="auto" w:fill="auto"/>
            <w:noWrap/>
            <w:vAlign w:val="bottom"/>
            <w:hideMark/>
          </w:tcPr>
          <w:p w14:paraId="59EEF3CD"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030C6ED" w14:textId="77777777" w:rsidTr="0051084C">
        <w:trPr>
          <w:trHeight w:val="300"/>
        </w:trPr>
        <w:tc>
          <w:tcPr>
            <w:tcW w:w="1260" w:type="dxa"/>
            <w:tcBorders>
              <w:top w:val="nil"/>
              <w:left w:val="nil"/>
              <w:bottom w:val="nil"/>
              <w:right w:val="nil"/>
            </w:tcBorders>
            <w:shd w:val="clear" w:color="auto" w:fill="auto"/>
            <w:noWrap/>
            <w:vAlign w:val="bottom"/>
            <w:hideMark/>
          </w:tcPr>
          <w:p w14:paraId="4509DED2"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205</w:t>
            </w:r>
          </w:p>
        </w:tc>
        <w:tc>
          <w:tcPr>
            <w:tcW w:w="1700" w:type="dxa"/>
            <w:tcBorders>
              <w:top w:val="nil"/>
              <w:left w:val="nil"/>
              <w:bottom w:val="nil"/>
              <w:right w:val="nil"/>
            </w:tcBorders>
            <w:shd w:val="clear" w:color="auto" w:fill="auto"/>
            <w:noWrap/>
            <w:vAlign w:val="bottom"/>
            <w:hideMark/>
          </w:tcPr>
          <w:p w14:paraId="26B5F48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673157.4678</w:t>
            </w:r>
          </w:p>
        </w:tc>
        <w:tc>
          <w:tcPr>
            <w:tcW w:w="1480" w:type="dxa"/>
            <w:tcBorders>
              <w:top w:val="nil"/>
              <w:left w:val="nil"/>
              <w:bottom w:val="nil"/>
              <w:right w:val="nil"/>
            </w:tcBorders>
            <w:shd w:val="clear" w:color="auto" w:fill="auto"/>
            <w:noWrap/>
            <w:vAlign w:val="bottom"/>
            <w:hideMark/>
          </w:tcPr>
          <w:p w14:paraId="2D72E1D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939685.8606</w:t>
            </w:r>
          </w:p>
        </w:tc>
        <w:tc>
          <w:tcPr>
            <w:tcW w:w="1360" w:type="dxa"/>
            <w:tcBorders>
              <w:top w:val="nil"/>
              <w:left w:val="nil"/>
              <w:bottom w:val="nil"/>
              <w:right w:val="nil"/>
            </w:tcBorders>
            <w:shd w:val="clear" w:color="auto" w:fill="auto"/>
            <w:noWrap/>
            <w:vAlign w:val="bottom"/>
            <w:hideMark/>
          </w:tcPr>
          <w:p w14:paraId="2B4FE10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283.582</w:t>
            </w:r>
          </w:p>
        </w:tc>
        <w:tc>
          <w:tcPr>
            <w:tcW w:w="960" w:type="dxa"/>
            <w:tcBorders>
              <w:top w:val="nil"/>
              <w:left w:val="nil"/>
              <w:bottom w:val="nil"/>
              <w:right w:val="nil"/>
            </w:tcBorders>
            <w:shd w:val="clear" w:color="auto" w:fill="auto"/>
            <w:noWrap/>
            <w:vAlign w:val="bottom"/>
            <w:hideMark/>
          </w:tcPr>
          <w:p w14:paraId="3278D283"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8C792F4" w14:textId="77777777" w:rsidTr="0051084C">
        <w:trPr>
          <w:trHeight w:val="300"/>
        </w:trPr>
        <w:tc>
          <w:tcPr>
            <w:tcW w:w="1260" w:type="dxa"/>
            <w:tcBorders>
              <w:top w:val="nil"/>
              <w:left w:val="nil"/>
              <w:bottom w:val="nil"/>
              <w:right w:val="nil"/>
            </w:tcBorders>
            <w:shd w:val="clear" w:color="auto" w:fill="auto"/>
            <w:noWrap/>
            <w:vAlign w:val="bottom"/>
            <w:hideMark/>
          </w:tcPr>
          <w:p w14:paraId="4A4C5C0C"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206</w:t>
            </w:r>
          </w:p>
        </w:tc>
        <w:tc>
          <w:tcPr>
            <w:tcW w:w="1700" w:type="dxa"/>
            <w:tcBorders>
              <w:top w:val="nil"/>
              <w:left w:val="nil"/>
              <w:bottom w:val="nil"/>
              <w:right w:val="nil"/>
            </w:tcBorders>
            <w:shd w:val="clear" w:color="auto" w:fill="auto"/>
            <w:noWrap/>
            <w:vAlign w:val="bottom"/>
            <w:hideMark/>
          </w:tcPr>
          <w:p w14:paraId="6E740C0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673203.2556</w:t>
            </w:r>
          </w:p>
        </w:tc>
        <w:tc>
          <w:tcPr>
            <w:tcW w:w="1480" w:type="dxa"/>
            <w:tcBorders>
              <w:top w:val="nil"/>
              <w:left w:val="nil"/>
              <w:bottom w:val="nil"/>
              <w:right w:val="nil"/>
            </w:tcBorders>
            <w:shd w:val="clear" w:color="auto" w:fill="auto"/>
            <w:noWrap/>
            <w:vAlign w:val="bottom"/>
            <w:hideMark/>
          </w:tcPr>
          <w:p w14:paraId="74FF4AC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939666.3872</w:t>
            </w:r>
          </w:p>
        </w:tc>
        <w:tc>
          <w:tcPr>
            <w:tcW w:w="1360" w:type="dxa"/>
            <w:tcBorders>
              <w:top w:val="nil"/>
              <w:left w:val="nil"/>
              <w:bottom w:val="nil"/>
              <w:right w:val="nil"/>
            </w:tcBorders>
            <w:shd w:val="clear" w:color="auto" w:fill="auto"/>
            <w:noWrap/>
            <w:vAlign w:val="bottom"/>
            <w:hideMark/>
          </w:tcPr>
          <w:p w14:paraId="00E592E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284.044</w:t>
            </w:r>
          </w:p>
        </w:tc>
        <w:tc>
          <w:tcPr>
            <w:tcW w:w="960" w:type="dxa"/>
            <w:tcBorders>
              <w:top w:val="nil"/>
              <w:left w:val="nil"/>
              <w:bottom w:val="nil"/>
              <w:right w:val="nil"/>
            </w:tcBorders>
            <w:shd w:val="clear" w:color="auto" w:fill="auto"/>
            <w:noWrap/>
            <w:vAlign w:val="bottom"/>
            <w:hideMark/>
          </w:tcPr>
          <w:p w14:paraId="0240BE0C"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322C839" w14:textId="77777777" w:rsidTr="0051084C">
        <w:trPr>
          <w:trHeight w:val="300"/>
        </w:trPr>
        <w:tc>
          <w:tcPr>
            <w:tcW w:w="1260" w:type="dxa"/>
            <w:tcBorders>
              <w:top w:val="nil"/>
              <w:left w:val="nil"/>
              <w:bottom w:val="nil"/>
              <w:right w:val="nil"/>
            </w:tcBorders>
            <w:shd w:val="clear" w:color="auto" w:fill="auto"/>
            <w:noWrap/>
            <w:vAlign w:val="bottom"/>
            <w:hideMark/>
          </w:tcPr>
          <w:p w14:paraId="6B5D4947"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207</w:t>
            </w:r>
          </w:p>
        </w:tc>
        <w:tc>
          <w:tcPr>
            <w:tcW w:w="1700" w:type="dxa"/>
            <w:tcBorders>
              <w:top w:val="nil"/>
              <w:left w:val="nil"/>
              <w:bottom w:val="nil"/>
              <w:right w:val="nil"/>
            </w:tcBorders>
            <w:shd w:val="clear" w:color="auto" w:fill="auto"/>
            <w:noWrap/>
            <w:vAlign w:val="bottom"/>
            <w:hideMark/>
          </w:tcPr>
          <w:p w14:paraId="74D127E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673192.4606</w:t>
            </w:r>
          </w:p>
        </w:tc>
        <w:tc>
          <w:tcPr>
            <w:tcW w:w="1480" w:type="dxa"/>
            <w:tcBorders>
              <w:top w:val="nil"/>
              <w:left w:val="nil"/>
              <w:bottom w:val="nil"/>
              <w:right w:val="nil"/>
            </w:tcBorders>
            <w:shd w:val="clear" w:color="auto" w:fill="auto"/>
            <w:noWrap/>
            <w:vAlign w:val="bottom"/>
            <w:hideMark/>
          </w:tcPr>
          <w:p w14:paraId="16F53E5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939675.436</w:t>
            </w:r>
          </w:p>
        </w:tc>
        <w:tc>
          <w:tcPr>
            <w:tcW w:w="1360" w:type="dxa"/>
            <w:tcBorders>
              <w:top w:val="nil"/>
              <w:left w:val="nil"/>
              <w:bottom w:val="nil"/>
              <w:right w:val="nil"/>
            </w:tcBorders>
            <w:shd w:val="clear" w:color="auto" w:fill="auto"/>
            <w:noWrap/>
            <w:vAlign w:val="bottom"/>
            <w:hideMark/>
          </w:tcPr>
          <w:p w14:paraId="596431B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283.893</w:t>
            </w:r>
          </w:p>
        </w:tc>
        <w:tc>
          <w:tcPr>
            <w:tcW w:w="960" w:type="dxa"/>
            <w:tcBorders>
              <w:top w:val="nil"/>
              <w:left w:val="nil"/>
              <w:bottom w:val="nil"/>
              <w:right w:val="nil"/>
            </w:tcBorders>
            <w:shd w:val="clear" w:color="auto" w:fill="auto"/>
            <w:noWrap/>
            <w:vAlign w:val="bottom"/>
            <w:hideMark/>
          </w:tcPr>
          <w:p w14:paraId="73D52614"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13C5110" w14:textId="77777777" w:rsidTr="0051084C">
        <w:trPr>
          <w:trHeight w:val="300"/>
        </w:trPr>
        <w:tc>
          <w:tcPr>
            <w:tcW w:w="1260" w:type="dxa"/>
            <w:tcBorders>
              <w:top w:val="nil"/>
              <w:left w:val="nil"/>
              <w:bottom w:val="nil"/>
              <w:right w:val="nil"/>
            </w:tcBorders>
            <w:shd w:val="clear" w:color="auto" w:fill="auto"/>
            <w:noWrap/>
            <w:vAlign w:val="bottom"/>
            <w:hideMark/>
          </w:tcPr>
          <w:p w14:paraId="78680F64"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208</w:t>
            </w:r>
          </w:p>
        </w:tc>
        <w:tc>
          <w:tcPr>
            <w:tcW w:w="1700" w:type="dxa"/>
            <w:tcBorders>
              <w:top w:val="nil"/>
              <w:left w:val="nil"/>
              <w:bottom w:val="nil"/>
              <w:right w:val="nil"/>
            </w:tcBorders>
            <w:shd w:val="clear" w:color="auto" w:fill="auto"/>
            <w:noWrap/>
            <w:vAlign w:val="bottom"/>
            <w:hideMark/>
          </w:tcPr>
          <w:p w14:paraId="4B23639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673203.7319</w:t>
            </w:r>
          </w:p>
        </w:tc>
        <w:tc>
          <w:tcPr>
            <w:tcW w:w="1480" w:type="dxa"/>
            <w:tcBorders>
              <w:top w:val="nil"/>
              <w:left w:val="nil"/>
              <w:bottom w:val="nil"/>
              <w:right w:val="nil"/>
            </w:tcBorders>
            <w:shd w:val="clear" w:color="auto" w:fill="auto"/>
            <w:noWrap/>
            <w:vAlign w:val="bottom"/>
            <w:hideMark/>
          </w:tcPr>
          <w:p w14:paraId="27B17AA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939675.9122</w:t>
            </w:r>
          </w:p>
        </w:tc>
        <w:tc>
          <w:tcPr>
            <w:tcW w:w="1360" w:type="dxa"/>
            <w:tcBorders>
              <w:top w:val="nil"/>
              <w:left w:val="nil"/>
              <w:bottom w:val="nil"/>
              <w:right w:val="nil"/>
            </w:tcBorders>
            <w:shd w:val="clear" w:color="auto" w:fill="auto"/>
            <w:noWrap/>
            <w:vAlign w:val="bottom"/>
            <w:hideMark/>
          </w:tcPr>
          <w:p w14:paraId="5EBAC20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283.133</w:t>
            </w:r>
          </w:p>
        </w:tc>
        <w:tc>
          <w:tcPr>
            <w:tcW w:w="960" w:type="dxa"/>
            <w:tcBorders>
              <w:top w:val="nil"/>
              <w:left w:val="nil"/>
              <w:bottom w:val="nil"/>
              <w:right w:val="nil"/>
            </w:tcBorders>
            <w:shd w:val="clear" w:color="auto" w:fill="auto"/>
            <w:noWrap/>
            <w:vAlign w:val="bottom"/>
            <w:hideMark/>
          </w:tcPr>
          <w:p w14:paraId="3DB2D904"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8E5D9A4" w14:textId="77777777" w:rsidTr="0051084C">
        <w:trPr>
          <w:trHeight w:val="300"/>
        </w:trPr>
        <w:tc>
          <w:tcPr>
            <w:tcW w:w="1260" w:type="dxa"/>
            <w:tcBorders>
              <w:top w:val="nil"/>
              <w:left w:val="nil"/>
              <w:bottom w:val="nil"/>
              <w:right w:val="nil"/>
            </w:tcBorders>
            <w:shd w:val="clear" w:color="auto" w:fill="auto"/>
            <w:noWrap/>
            <w:vAlign w:val="bottom"/>
            <w:hideMark/>
          </w:tcPr>
          <w:p w14:paraId="51FE87C9"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209</w:t>
            </w:r>
          </w:p>
        </w:tc>
        <w:tc>
          <w:tcPr>
            <w:tcW w:w="1700" w:type="dxa"/>
            <w:tcBorders>
              <w:top w:val="nil"/>
              <w:left w:val="nil"/>
              <w:bottom w:val="nil"/>
              <w:right w:val="nil"/>
            </w:tcBorders>
            <w:shd w:val="clear" w:color="auto" w:fill="auto"/>
            <w:noWrap/>
            <w:vAlign w:val="bottom"/>
            <w:hideMark/>
          </w:tcPr>
          <w:p w14:paraId="2CAC13F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673202.6206</w:t>
            </w:r>
          </w:p>
        </w:tc>
        <w:tc>
          <w:tcPr>
            <w:tcW w:w="1480" w:type="dxa"/>
            <w:tcBorders>
              <w:top w:val="nil"/>
              <w:left w:val="nil"/>
              <w:bottom w:val="nil"/>
              <w:right w:val="nil"/>
            </w:tcBorders>
            <w:shd w:val="clear" w:color="auto" w:fill="auto"/>
            <w:noWrap/>
            <w:vAlign w:val="bottom"/>
            <w:hideMark/>
          </w:tcPr>
          <w:p w14:paraId="6086E4C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939650.8297</w:t>
            </w:r>
          </w:p>
        </w:tc>
        <w:tc>
          <w:tcPr>
            <w:tcW w:w="1360" w:type="dxa"/>
            <w:tcBorders>
              <w:top w:val="nil"/>
              <w:left w:val="nil"/>
              <w:bottom w:val="nil"/>
              <w:right w:val="nil"/>
            </w:tcBorders>
            <w:shd w:val="clear" w:color="auto" w:fill="auto"/>
            <w:noWrap/>
            <w:vAlign w:val="bottom"/>
            <w:hideMark/>
          </w:tcPr>
          <w:p w14:paraId="3203EF1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283.871</w:t>
            </w:r>
          </w:p>
        </w:tc>
        <w:tc>
          <w:tcPr>
            <w:tcW w:w="960" w:type="dxa"/>
            <w:tcBorders>
              <w:top w:val="nil"/>
              <w:left w:val="nil"/>
              <w:bottom w:val="nil"/>
              <w:right w:val="nil"/>
            </w:tcBorders>
            <w:shd w:val="clear" w:color="auto" w:fill="auto"/>
            <w:noWrap/>
            <w:vAlign w:val="bottom"/>
            <w:hideMark/>
          </w:tcPr>
          <w:p w14:paraId="5BF88A7E"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FE0DE48" w14:textId="77777777" w:rsidTr="0051084C">
        <w:trPr>
          <w:trHeight w:val="300"/>
        </w:trPr>
        <w:tc>
          <w:tcPr>
            <w:tcW w:w="1260" w:type="dxa"/>
            <w:tcBorders>
              <w:top w:val="nil"/>
              <w:left w:val="nil"/>
              <w:bottom w:val="nil"/>
              <w:right w:val="nil"/>
            </w:tcBorders>
            <w:shd w:val="clear" w:color="auto" w:fill="auto"/>
            <w:noWrap/>
            <w:vAlign w:val="bottom"/>
            <w:hideMark/>
          </w:tcPr>
          <w:p w14:paraId="54DB488F"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210</w:t>
            </w:r>
          </w:p>
        </w:tc>
        <w:tc>
          <w:tcPr>
            <w:tcW w:w="1700" w:type="dxa"/>
            <w:tcBorders>
              <w:top w:val="nil"/>
              <w:left w:val="nil"/>
              <w:bottom w:val="nil"/>
              <w:right w:val="nil"/>
            </w:tcBorders>
            <w:shd w:val="clear" w:color="auto" w:fill="auto"/>
            <w:noWrap/>
            <w:vAlign w:val="bottom"/>
            <w:hideMark/>
          </w:tcPr>
          <w:p w14:paraId="7B7B89E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673228.2191</w:t>
            </w:r>
          </w:p>
        </w:tc>
        <w:tc>
          <w:tcPr>
            <w:tcW w:w="1480" w:type="dxa"/>
            <w:tcBorders>
              <w:top w:val="nil"/>
              <w:left w:val="nil"/>
              <w:bottom w:val="nil"/>
              <w:right w:val="nil"/>
            </w:tcBorders>
            <w:shd w:val="clear" w:color="auto" w:fill="auto"/>
            <w:noWrap/>
            <w:vAlign w:val="bottom"/>
            <w:hideMark/>
          </w:tcPr>
          <w:p w14:paraId="4D679CE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939705.8367</w:t>
            </w:r>
          </w:p>
        </w:tc>
        <w:tc>
          <w:tcPr>
            <w:tcW w:w="1360" w:type="dxa"/>
            <w:tcBorders>
              <w:top w:val="nil"/>
              <w:left w:val="nil"/>
              <w:bottom w:val="nil"/>
              <w:right w:val="nil"/>
            </w:tcBorders>
            <w:shd w:val="clear" w:color="auto" w:fill="auto"/>
            <w:noWrap/>
            <w:vAlign w:val="bottom"/>
            <w:hideMark/>
          </w:tcPr>
          <w:p w14:paraId="1AFBD06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w:t>
            </w:r>
          </w:p>
        </w:tc>
        <w:tc>
          <w:tcPr>
            <w:tcW w:w="960" w:type="dxa"/>
            <w:tcBorders>
              <w:top w:val="nil"/>
              <w:left w:val="nil"/>
              <w:bottom w:val="nil"/>
              <w:right w:val="nil"/>
            </w:tcBorders>
            <w:shd w:val="clear" w:color="auto" w:fill="auto"/>
            <w:noWrap/>
            <w:vAlign w:val="bottom"/>
            <w:hideMark/>
          </w:tcPr>
          <w:p w14:paraId="4976712E"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CB0FF7F" w14:textId="77777777" w:rsidTr="0051084C">
        <w:trPr>
          <w:trHeight w:val="300"/>
        </w:trPr>
        <w:tc>
          <w:tcPr>
            <w:tcW w:w="1260" w:type="dxa"/>
            <w:tcBorders>
              <w:top w:val="nil"/>
              <w:left w:val="nil"/>
              <w:bottom w:val="nil"/>
              <w:right w:val="nil"/>
            </w:tcBorders>
            <w:shd w:val="clear" w:color="auto" w:fill="auto"/>
            <w:noWrap/>
            <w:vAlign w:val="bottom"/>
            <w:hideMark/>
          </w:tcPr>
          <w:p w14:paraId="50BC5190"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211</w:t>
            </w:r>
          </w:p>
        </w:tc>
        <w:tc>
          <w:tcPr>
            <w:tcW w:w="1700" w:type="dxa"/>
            <w:tcBorders>
              <w:top w:val="nil"/>
              <w:left w:val="nil"/>
              <w:bottom w:val="nil"/>
              <w:right w:val="nil"/>
            </w:tcBorders>
            <w:shd w:val="clear" w:color="auto" w:fill="auto"/>
            <w:noWrap/>
            <w:vAlign w:val="bottom"/>
            <w:hideMark/>
          </w:tcPr>
          <w:p w14:paraId="6391E03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673178.7419</w:t>
            </w:r>
          </w:p>
        </w:tc>
        <w:tc>
          <w:tcPr>
            <w:tcW w:w="1480" w:type="dxa"/>
            <w:tcBorders>
              <w:top w:val="nil"/>
              <w:left w:val="nil"/>
              <w:bottom w:val="nil"/>
              <w:right w:val="nil"/>
            </w:tcBorders>
            <w:shd w:val="clear" w:color="auto" w:fill="auto"/>
            <w:noWrap/>
            <w:vAlign w:val="bottom"/>
            <w:hideMark/>
          </w:tcPr>
          <w:p w14:paraId="6E54B00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939731.5013</w:t>
            </w:r>
          </w:p>
        </w:tc>
        <w:tc>
          <w:tcPr>
            <w:tcW w:w="1360" w:type="dxa"/>
            <w:tcBorders>
              <w:top w:val="nil"/>
              <w:left w:val="nil"/>
              <w:bottom w:val="nil"/>
              <w:right w:val="nil"/>
            </w:tcBorders>
            <w:shd w:val="clear" w:color="auto" w:fill="auto"/>
            <w:noWrap/>
            <w:vAlign w:val="bottom"/>
            <w:hideMark/>
          </w:tcPr>
          <w:p w14:paraId="41F28A0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284.127</w:t>
            </w:r>
          </w:p>
        </w:tc>
        <w:tc>
          <w:tcPr>
            <w:tcW w:w="960" w:type="dxa"/>
            <w:tcBorders>
              <w:top w:val="nil"/>
              <w:left w:val="nil"/>
              <w:bottom w:val="nil"/>
              <w:right w:val="nil"/>
            </w:tcBorders>
            <w:shd w:val="clear" w:color="auto" w:fill="auto"/>
            <w:noWrap/>
            <w:vAlign w:val="bottom"/>
            <w:hideMark/>
          </w:tcPr>
          <w:p w14:paraId="10A7493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1F85B8A" w14:textId="77777777" w:rsidTr="0051084C">
        <w:trPr>
          <w:trHeight w:val="300"/>
        </w:trPr>
        <w:tc>
          <w:tcPr>
            <w:tcW w:w="1260" w:type="dxa"/>
            <w:tcBorders>
              <w:top w:val="nil"/>
              <w:left w:val="nil"/>
              <w:bottom w:val="nil"/>
              <w:right w:val="nil"/>
            </w:tcBorders>
            <w:shd w:val="clear" w:color="auto" w:fill="auto"/>
            <w:noWrap/>
            <w:vAlign w:val="bottom"/>
            <w:hideMark/>
          </w:tcPr>
          <w:p w14:paraId="2D46ABA4"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212</w:t>
            </w:r>
          </w:p>
        </w:tc>
        <w:tc>
          <w:tcPr>
            <w:tcW w:w="1700" w:type="dxa"/>
            <w:tcBorders>
              <w:top w:val="nil"/>
              <w:left w:val="nil"/>
              <w:bottom w:val="nil"/>
              <w:right w:val="nil"/>
            </w:tcBorders>
            <w:shd w:val="clear" w:color="auto" w:fill="auto"/>
            <w:noWrap/>
            <w:vAlign w:val="bottom"/>
            <w:hideMark/>
          </w:tcPr>
          <w:p w14:paraId="0B3379D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673197.5274</w:t>
            </w:r>
          </w:p>
        </w:tc>
        <w:tc>
          <w:tcPr>
            <w:tcW w:w="1480" w:type="dxa"/>
            <w:tcBorders>
              <w:top w:val="nil"/>
              <w:left w:val="nil"/>
              <w:bottom w:val="nil"/>
              <w:right w:val="nil"/>
            </w:tcBorders>
            <w:shd w:val="clear" w:color="auto" w:fill="auto"/>
            <w:noWrap/>
            <w:vAlign w:val="bottom"/>
            <w:hideMark/>
          </w:tcPr>
          <w:p w14:paraId="50D5D69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939720.1242</w:t>
            </w:r>
          </w:p>
        </w:tc>
        <w:tc>
          <w:tcPr>
            <w:tcW w:w="1360" w:type="dxa"/>
            <w:tcBorders>
              <w:top w:val="nil"/>
              <w:left w:val="nil"/>
              <w:bottom w:val="nil"/>
              <w:right w:val="nil"/>
            </w:tcBorders>
            <w:shd w:val="clear" w:color="auto" w:fill="auto"/>
            <w:noWrap/>
            <w:vAlign w:val="bottom"/>
            <w:hideMark/>
          </w:tcPr>
          <w:p w14:paraId="3697370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w:t>
            </w:r>
          </w:p>
        </w:tc>
        <w:tc>
          <w:tcPr>
            <w:tcW w:w="960" w:type="dxa"/>
            <w:tcBorders>
              <w:top w:val="nil"/>
              <w:left w:val="nil"/>
              <w:bottom w:val="nil"/>
              <w:right w:val="nil"/>
            </w:tcBorders>
            <w:shd w:val="clear" w:color="auto" w:fill="auto"/>
            <w:noWrap/>
            <w:vAlign w:val="bottom"/>
            <w:hideMark/>
          </w:tcPr>
          <w:p w14:paraId="6225DF67"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5DB3A33" w14:textId="77777777" w:rsidTr="0051084C">
        <w:trPr>
          <w:trHeight w:val="300"/>
        </w:trPr>
        <w:tc>
          <w:tcPr>
            <w:tcW w:w="1260" w:type="dxa"/>
            <w:tcBorders>
              <w:top w:val="nil"/>
              <w:left w:val="nil"/>
              <w:bottom w:val="nil"/>
              <w:right w:val="nil"/>
            </w:tcBorders>
            <w:shd w:val="clear" w:color="auto" w:fill="auto"/>
            <w:noWrap/>
            <w:vAlign w:val="bottom"/>
            <w:hideMark/>
          </w:tcPr>
          <w:p w14:paraId="0FDCB745"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213</w:t>
            </w:r>
          </w:p>
        </w:tc>
        <w:tc>
          <w:tcPr>
            <w:tcW w:w="1700" w:type="dxa"/>
            <w:tcBorders>
              <w:top w:val="nil"/>
              <w:left w:val="nil"/>
              <w:bottom w:val="nil"/>
              <w:right w:val="nil"/>
            </w:tcBorders>
            <w:shd w:val="clear" w:color="auto" w:fill="auto"/>
            <w:noWrap/>
            <w:vAlign w:val="bottom"/>
            <w:hideMark/>
          </w:tcPr>
          <w:p w14:paraId="216F886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673179.2711</w:t>
            </w:r>
          </w:p>
        </w:tc>
        <w:tc>
          <w:tcPr>
            <w:tcW w:w="1480" w:type="dxa"/>
            <w:tcBorders>
              <w:top w:val="nil"/>
              <w:left w:val="nil"/>
              <w:bottom w:val="nil"/>
              <w:right w:val="nil"/>
            </w:tcBorders>
            <w:shd w:val="clear" w:color="auto" w:fill="auto"/>
            <w:noWrap/>
            <w:vAlign w:val="bottom"/>
            <w:hideMark/>
          </w:tcPr>
          <w:p w14:paraId="4ED0324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939719.3304</w:t>
            </w:r>
          </w:p>
        </w:tc>
        <w:tc>
          <w:tcPr>
            <w:tcW w:w="1360" w:type="dxa"/>
            <w:tcBorders>
              <w:top w:val="nil"/>
              <w:left w:val="nil"/>
              <w:bottom w:val="nil"/>
              <w:right w:val="nil"/>
            </w:tcBorders>
            <w:shd w:val="clear" w:color="auto" w:fill="auto"/>
            <w:noWrap/>
            <w:vAlign w:val="bottom"/>
            <w:hideMark/>
          </w:tcPr>
          <w:p w14:paraId="2424BDD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284.169</w:t>
            </w:r>
          </w:p>
        </w:tc>
        <w:tc>
          <w:tcPr>
            <w:tcW w:w="960" w:type="dxa"/>
            <w:tcBorders>
              <w:top w:val="nil"/>
              <w:left w:val="nil"/>
              <w:bottom w:val="nil"/>
              <w:right w:val="nil"/>
            </w:tcBorders>
            <w:shd w:val="clear" w:color="auto" w:fill="auto"/>
            <w:noWrap/>
            <w:vAlign w:val="bottom"/>
            <w:hideMark/>
          </w:tcPr>
          <w:p w14:paraId="30945705"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4D80C03" w14:textId="77777777" w:rsidTr="0051084C">
        <w:trPr>
          <w:trHeight w:val="300"/>
        </w:trPr>
        <w:tc>
          <w:tcPr>
            <w:tcW w:w="1260" w:type="dxa"/>
            <w:tcBorders>
              <w:top w:val="nil"/>
              <w:left w:val="nil"/>
              <w:bottom w:val="nil"/>
              <w:right w:val="nil"/>
            </w:tcBorders>
            <w:shd w:val="clear" w:color="auto" w:fill="auto"/>
            <w:noWrap/>
            <w:vAlign w:val="bottom"/>
            <w:hideMark/>
          </w:tcPr>
          <w:p w14:paraId="06549923"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214</w:t>
            </w:r>
          </w:p>
        </w:tc>
        <w:tc>
          <w:tcPr>
            <w:tcW w:w="1700" w:type="dxa"/>
            <w:tcBorders>
              <w:top w:val="nil"/>
              <w:left w:val="nil"/>
              <w:bottom w:val="nil"/>
              <w:right w:val="nil"/>
            </w:tcBorders>
            <w:shd w:val="clear" w:color="auto" w:fill="auto"/>
            <w:noWrap/>
            <w:vAlign w:val="bottom"/>
            <w:hideMark/>
          </w:tcPr>
          <w:p w14:paraId="768388B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673208.6399</w:t>
            </w:r>
          </w:p>
        </w:tc>
        <w:tc>
          <w:tcPr>
            <w:tcW w:w="1480" w:type="dxa"/>
            <w:tcBorders>
              <w:top w:val="nil"/>
              <w:left w:val="nil"/>
              <w:bottom w:val="nil"/>
              <w:right w:val="nil"/>
            </w:tcBorders>
            <w:shd w:val="clear" w:color="auto" w:fill="auto"/>
            <w:noWrap/>
            <w:vAlign w:val="bottom"/>
            <w:hideMark/>
          </w:tcPr>
          <w:p w14:paraId="2F1FB1E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939736.2638</w:t>
            </w:r>
          </w:p>
        </w:tc>
        <w:tc>
          <w:tcPr>
            <w:tcW w:w="1360" w:type="dxa"/>
            <w:tcBorders>
              <w:top w:val="nil"/>
              <w:left w:val="nil"/>
              <w:bottom w:val="nil"/>
              <w:right w:val="nil"/>
            </w:tcBorders>
            <w:shd w:val="clear" w:color="auto" w:fill="auto"/>
            <w:noWrap/>
            <w:vAlign w:val="bottom"/>
            <w:hideMark/>
          </w:tcPr>
          <w:p w14:paraId="6DF8254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285.441</w:t>
            </w:r>
          </w:p>
        </w:tc>
        <w:tc>
          <w:tcPr>
            <w:tcW w:w="960" w:type="dxa"/>
            <w:tcBorders>
              <w:top w:val="nil"/>
              <w:left w:val="nil"/>
              <w:bottom w:val="nil"/>
              <w:right w:val="nil"/>
            </w:tcBorders>
            <w:shd w:val="clear" w:color="auto" w:fill="auto"/>
            <w:noWrap/>
            <w:vAlign w:val="bottom"/>
            <w:hideMark/>
          </w:tcPr>
          <w:p w14:paraId="63BC2B5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4E780F6" w14:textId="77777777" w:rsidTr="0051084C">
        <w:trPr>
          <w:trHeight w:val="300"/>
        </w:trPr>
        <w:tc>
          <w:tcPr>
            <w:tcW w:w="1260" w:type="dxa"/>
            <w:tcBorders>
              <w:top w:val="nil"/>
              <w:left w:val="nil"/>
              <w:bottom w:val="nil"/>
              <w:right w:val="nil"/>
            </w:tcBorders>
            <w:shd w:val="clear" w:color="auto" w:fill="auto"/>
            <w:noWrap/>
            <w:vAlign w:val="bottom"/>
            <w:hideMark/>
          </w:tcPr>
          <w:p w14:paraId="2F51B3A5"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215</w:t>
            </w:r>
          </w:p>
        </w:tc>
        <w:tc>
          <w:tcPr>
            <w:tcW w:w="1700" w:type="dxa"/>
            <w:tcBorders>
              <w:top w:val="nil"/>
              <w:left w:val="nil"/>
              <w:bottom w:val="nil"/>
              <w:right w:val="nil"/>
            </w:tcBorders>
            <w:shd w:val="clear" w:color="auto" w:fill="auto"/>
            <w:noWrap/>
            <w:vAlign w:val="bottom"/>
            <w:hideMark/>
          </w:tcPr>
          <w:p w14:paraId="6C6591A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673210.0113</w:t>
            </w:r>
          </w:p>
        </w:tc>
        <w:tc>
          <w:tcPr>
            <w:tcW w:w="1480" w:type="dxa"/>
            <w:tcBorders>
              <w:top w:val="nil"/>
              <w:left w:val="nil"/>
              <w:bottom w:val="nil"/>
              <w:right w:val="nil"/>
            </w:tcBorders>
            <w:shd w:val="clear" w:color="auto" w:fill="auto"/>
            <w:noWrap/>
            <w:vAlign w:val="bottom"/>
            <w:hideMark/>
          </w:tcPr>
          <w:p w14:paraId="0F910C1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939723.8857</w:t>
            </w:r>
          </w:p>
        </w:tc>
        <w:tc>
          <w:tcPr>
            <w:tcW w:w="1360" w:type="dxa"/>
            <w:tcBorders>
              <w:top w:val="nil"/>
              <w:left w:val="nil"/>
              <w:bottom w:val="nil"/>
              <w:right w:val="nil"/>
            </w:tcBorders>
            <w:shd w:val="clear" w:color="auto" w:fill="auto"/>
            <w:noWrap/>
            <w:vAlign w:val="bottom"/>
            <w:hideMark/>
          </w:tcPr>
          <w:p w14:paraId="4A8A453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285.565</w:t>
            </w:r>
          </w:p>
        </w:tc>
        <w:tc>
          <w:tcPr>
            <w:tcW w:w="960" w:type="dxa"/>
            <w:tcBorders>
              <w:top w:val="nil"/>
              <w:left w:val="nil"/>
              <w:bottom w:val="nil"/>
              <w:right w:val="nil"/>
            </w:tcBorders>
            <w:shd w:val="clear" w:color="auto" w:fill="auto"/>
            <w:noWrap/>
            <w:vAlign w:val="bottom"/>
            <w:hideMark/>
          </w:tcPr>
          <w:p w14:paraId="358F48C5"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11007E6" w14:textId="77777777" w:rsidTr="0051084C">
        <w:trPr>
          <w:trHeight w:val="300"/>
        </w:trPr>
        <w:tc>
          <w:tcPr>
            <w:tcW w:w="1260" w:type="dxa"/>
            <w:tcBorders>
              <w:top w:val="nil"/>
              <w:left w:val="nil"/>
              <w:bottom w:val="nil"/>
              <w:right w:val="nil"/>
            </w:tcBorders>
            <w:shd w:val="clear" w:color="auto" w:fill="auto"/>
            <w:noWrap/>
            <w:vAlign w:val="bottom"/>
            <w:hideMark/>
          </w:tcPr>
          <w:p w14:paraId="504B3D93"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216</w:t>
            </w:r>
          </w:p>
        </w:tc>
        <w:tc>
          <w:tcPr>
            <w:tcW w:w="1700" w:type="dxa"/>
            <w:tcBorders>
              <w:top w:val="nil"/>
              <w:left w:val="nil"/>
              <w:bottom w:val="nil"/>
              <w:right w:val="nil"/>
            </w:tcBorders>
            <w:shd w:val="clear" w:color="auto" w:fill="auto"/>
            <w:noWrap/>
            <w:vAlign w:val="bottom"/>
            <w:hideMark/>
          </w:tcPr>
          <w:p w14:paraId="718612E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673239.3316</w:t>
            </w:r>
          </w:p>
        </w:tc>
        <w:tc>
          <w:tcPr>
            <w:tcW w:w="1480" w:type="dxa"/>
            <w:tcBorders>
              <w:top w:val="nil"/>
              <w:left w:val="nil"/>
              <w:bottom w:val="nil"/>
              <w:right w:val="nil"/>
            </w:tcBorders>
            <w:shd w:val="clear" w:color="auto" w:fill="auto"/>
            <w:noWrap/>
            <w:vAlign w:val="bottom"/>
            <w:hideMark/>
          </w:tcPr>
          <w:p w14:paraId="3F912F3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939728.0617</w:t>
            </w:r>
          </w:p>
        </w:tc>
        <w:tc>
          <w:tcPr>
            <w:tcW w:w="1360" w:type="dxa"/>
            <w:tcBorders>
              <w:top w:val="nil"/>
              <w:left w:val="nil"/>
              <w:bottom w:val="nil"/>
              <w:right w:val="nil"/>
            </w:tcBorders>
            <w:shd w:val="clear" w:color="auto" w:fill="auto"/>
            <w:noWrap/>
            <w:vAlign w:val="bottom"/>
            <w:hideMark/>
          </w:tcPr>
          <w:p w14:paraId="3FCC590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287.38</w:t>
            </w:r>
          </w:p>
        </w:tc>
        <w:tc>
          <w:tcPr>
            <w:tcW w:w="960" w:type="dxa"/>
            <w:tcBorders>
              <w:top w:val="nil"/>
              <w:left w:val="nil"/>
              <w:bottom w:val="nil"/>
              <w:right w:val="nil"/>
            </w:tcBorders>
            <w:shd w:val="clear" w:color="auto" w:fill="auto"/>
            <w:noWrap/>
            <w:vAlign w:val="bottom"/>
            <w:hideMark/>
          </w:tcPr>
          <w:p w14:paraId="1D7FF613"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670C8DB" w14:textId="77777777" w:rsidTr="0051084C">
        <w:trPr>
          <w:trHeight w:val="300"/>
        </w:trPr>
        <w:tc>
          <w:tcPr>
            <w:tcW w:w="1260" w:type="dxa"/>
            <w:tcBorders>
              <w:top w:val="nil"/>
              <w:left w:val="nil"/>
              <w:bottom w:val="nil"/>
              <w:right w:val="nil"/>
            </w:tcBorders>
            <w:shd w:val="clear" w:color="auto" w:fill="auto"/>
            <w:noWrap/>
            <w:vAlign w:val="bottom"/>
            <w:hideMark/>
          </w:tcPr>
          <w:p w14:paraId="6F0BE9F4"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217</w:t>
            </w:r>
          </w:p>
        </w:tc>
        <w:tc>
          <w:tcPr>
            <w:tcW w:w="1700" w:type="dxa"/>
            <w:tcBorders>
              <w:top w:val="nil"/>
              <w:left w:val="nil"/>
              <w:bottom w:val="nil"/>
              <w:right w:val="nil"/>
            </w:tcBorders>
            <w:shd w:val="clear" w:color="auto" w:fill="auto"/>
            <w:noWrap/>
            <w:vAlign w:val="bottom"/>
            <w:hideMark/>
          </w:tcPr>
          <w:p w14:paraId="371B28F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673196.469</w:t>
            </w:r>
          </w:p>
        </w:tc>
        <w:tc>
          <w:tcPr>
            <w:tcW w:w="1480" w:type="dxa"/>
            <w:tcBorders>
              <w:top w:val="nil"/>
              <w:left w:val="nil"/>
              <w:bottom w:val="nil"/>
              <w:right w:val="nil"/>
            </w:tcBorders>
            <w:shd w:val="clear" w:color="auto" w:fill="auto"/>
            <w:noWrap/>
            <w:vAlign w:val="bottom"/>
            <w:hideMark/>
          </w:tcPr>
          <w:p w14:paraId="27FF077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939732.8242</w:t>
            </w:r>
          </w:p>
        </w:tc>
        <w:tc>
          <w:tcPr>
            <w:tcW w:w="1360" w:type="dxa"/>
            <w:tcBorders>
              <w:top w:val="nil"/>
              <w:left w:val="nil"/>
              <w:bottom w:val="nil"/>
              <w:right w:val="nil"/>
            </w:tcBorders>
            <w:shd w:val="clear" w:color="auto" w:fill="auto"/>
            <w:noWrap/>
            <w:vAlign w:val="bottom"/>
            <w:hideMark/>
          </w:tcPr>
          <w:p w14:paraId="7DCE062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285.965</w:t>
            </w:r>
          </w:p>
        </w:tc>
        <w:tc>
          <w:tcPr>
            <w:tcW w:w="960" w:type="dxa"/>
            <w:tcBorders>
              <w:top w:val="nil"/>
              <w:left w:val="nil"/>
              <w:bottom w:val="nil"/>
              <w:right w:val="nil"/>
            </w:tcBorders>
            <w:shd w:val="clear" w:color="auto" w:fill="auto"/>
            <w:noWrap/>
            <w:vAlign w:val="bottom"/>
            <w:hideMark/>
          </w:tcPr>
          <w:p w14:paraId="63CE8FD5"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3992800" w14:textId="77777777" w:rsidTr="0051084C">
        <w:trPr>
          <w:trHeight w:val="300"/>
        </w:trPr>
        <w:tc>
          <w:tcPr>
            <w:tcW w:w="1260" w:type="dxa"/>
            <w:tcBorders>
              <w:top w:val="nil"/>
              <w:left w:val="nil"/>
              <w:bottom w:val="nil"/>
              <w:right w:val="nil"/>
            </w:tcBorders>
            <w:shd w:val="clear" w:color="auto" w:fill="auto"/>
            <w:noWrap/>
            <w:vAlign w:val="bottom"/>
            <w:hideMark/>
          </w:tcPr>
          <w:p w14:paraId="2FD6314E"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218</w:t>
            </w:r>
          </w:p>
        </w:tc>
        <w:tc>
          <w:tcPr>
            <w:tcW w:w="1700" w:type="dxa"/>
            <w:tcBorders>
              <w:top w:val="nil"/>
              <w:left w:val="nil"/>
              <w:bottom w:val="nil"/>
              <w:right w:val="nil"/>
            </w:tcBorders>
            <w:shd w:val="clear" w:color="auto" w:fill="auto"/>
            <w:noWrap/>
            <w:vAlign w:val="bottom"/>
            <w:hideMark/>
          </w:tcPr>
          <w:p w14:paraId="472E5C9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673237.7441</w:t>
            </w:r>
          </w:p>
        </w:tc>
        <w:tc>
          <w:tcPr>
            <w:tcW w:w="1480" w:type="dxa"/>
            <w:tcBorders>
              <w:top w:val="nil"/>
              <w:left w:val="nil"/>
              <w:bottom w:val="nil"/>
              <w:right w:val="nil"/>
            </w:tcBorders>
            <w:shd w:val="clear" w:color="auto" w:fill="auto"/>
            <w:noWrap/>
            <w:vAlign w:val="bottom"/>
            <w:hideMark/>
          </w:tcPr>
          <w:p w14:paraId="58A221B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939740.2326</w:t>
            </w:r>
          </w:p>
        </w:tc>
        <w:tc>
          <w:tcPr>
            <w:tcW w:w="1360" w:type="dxa"/>
            <w:tcBorders>
              <w:top w:val="nil"/>
              <w:left w:val="nil"/>
              <w:bottom w:val="nil"/>
              <w:right w:val="nil"/>
            </w:tcBorders>
            <w:shd w:val="clear" w:color="auto" w:fill="auto"/>
            <w:noWrap/>
            <w:vAlign w:val="bottom"/>
            <w:hideMark/>
          </w:tcPr>
          <w:p w14:paraId="5EF4005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285.981</w:t>
            </w:r>
          </w:p>
        </w:tc>
        <w:tc>
          <w:tcPr>
            <w:tcW w:w="960" w:type="dxa"/>
            <w:tcBorders>
              <w:top w:val="nil"/>
              <w:left w:val="nil"/>
              <w:bottom w:val="nil"/>
              <w:right w:val="nil"/>
            </w:tcBorders>
            <w:shd w:val="clear" w:color="auto" w:fill="auto"/>
            <w:noWrap/>
            <w:vAlign w:val="bottom"/>
            <w:hideMark/>
          </w:tcPr>
          <w:p w14:paraId="51BDA614"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CCF7A7A" w14:textId="77777777" w:rsidTr="0051084C">
        <w:trPr>
          <w:trHeight w:val="300"/>
        </w:trPr>
        <w:tc>
          <w:tcPr>
            <w:tcW w:w="1260" w:type="dxa"/>
            <w:tcBorders>
              <w:top w:val="nil"/>
              <w:left w:val="nil"/>
              <w:bottom w:val="nil"/>
              <w:right w:val="nil"/>
            </w:tcBorders>
            <w:shd w:val="clear" w:color="auto" w:fill="auto"/>
            <w:noWrap/>
            <w:vAlign w:val="bottom"/>
            <w:hideMark/>
          </w:tcPr>
          <w:p w14:paraId="55A086ED"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219</w:t>
            </w:r>
          </w:p>
        </w:tc>
        <w:tc>
          <w:tcPr>
            <w:tcW w:w="1700" w:type="dxa"/>
            <w:tcBorders>
              <w:top w:val="nil"/>
              <w:left w:val="nil"/>
              <w:bottom w:val="nil"/>
              <w:right w:val="nil"/>
            </w:tcBorders>
            <w:shd w:val="clear" w:color="auto" w:fill="auto"/>
            <w:noWrap/>
            <w:vAlign w:val="bottom"/>
            <w:hideMark/>
          </w:tcPr>
          <w:p w14:paraId="0A6526E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673243.3004</w:t>
            </w:r>
          </w:p>
        </w:tc>
        <w:tc>
          <w:tcPr>
            <w:tcW w:w="1480" w:type="dxa"/>
            <w:tcBorders>
              <w:top w:val="nil"/>
              <w:left w:val="nil"/>
              <w:bottom w:val="nil"/>
              <w:right w:val="nil"/>
            </w:tcBorders>
            <w:shd w:val="clear" w:color="auto" w:fill="auto"/>
            <w:noWrap/>
            <w:vAlign w:val="bottom"/>
            <w:hideMark/>
          </w:tcPr>
          <w:p w14:paraId="6592994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939745.7888</w:t>
            </w:r>
          </w:p>
        </w:tc>
        <w:tc>
          <w:tcPr>
            <w:tcW w:w="1360" w:type="dxa"/>
            <w:tcBorders>
              <w:top w:val="nil"/>
              <w:left w:val="nil"/>
              <w:bottom w:val="nil"/>
              <w:right w:val="nil"/>
            </w:tcBorders>
            <w:shd w:val="clear" w:color="auto" w:fill="auto"/>
            <w:noWrap/>
            <w:vAlign w:val="bottom"/>
            <w:hideMark/>
          </w:tcPr>
          <w:p w14:paraId="441004F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287.908</w:t>
            </w:r>
          </w:p>
        </w:tc>
        <w:tc>
          <w:tcPr>
            <w:tcW w:w="960" w:type="dxa"/>
            <w:tcBorders>
              <w:top w:val="nil"/>
              <w:left w:val="nil"/>
              <w:bottom w:val="nil"/>
              <w:right w:val="nil"/>
            </w:tcBorders>
            <w:shd w:val="clear" w:color="auto" w:fill="auto"/>
            <w:noWrap/>
            <w:vAlign w:val="bottom"/>
            <w:hideMark/>
          </w:tcPr>
          <w:p w14:paraId="359AC049"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11F2A7C" w14:textId="77777777" w:rsidTr="0051084C">
        <w:trPr>
          <w:trHeight w:val="300"/>
        </w:trPr>
        <w:tc>
          <w:tcPr>
            <w:tcW w:w="1260" w:type="dxa"/>
            <w:tcBorders>
              <w:top w:val="nil"/>
              <w:left w:val="nil"/>
              <w:bottom w:val="nil"/>
              <w:right w:val="nil"/>
            </w:tcBorders>
            <w:shd w:val="clear" w:color="auto" w:fill="auto"/>
            <w:noWrap/>
            <w:vAlign w:val="bottom"/>
            <w:hideMark/>
          </w:tcPr>
          <w:p w14:paraId="0E9A5884"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220</w:t>
            </w:r>
          </w:p>
        </w:tc>
        <w:tc>
          <w:tcPr>
            <w:tcW w:w="1700" w:type="dxa"/>
            <w:tcBorders>
              <w:top w:val="nil"/>
              <w:left w:val="nil"/>
              <w:bottom w:val="nil"/>
              <w:right w:val="nil"/>
            </w:tcBorders>
            <w:shd w:val="clear" w:color="auto" w:fill="auto"/>
            <w:noWrap/>
            <w:vAlign w:val="bottom"/>
            <w:hideMark/>
          </w:tcPr>
          <w:p w14:paraId="52426A4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673266.6455</w:t>
            </w:r>
          </w:p>
        </w:tc>
        <w:tc>
          <w:tcPr>
            <w:tcW w:w="1480" w:type="dxa"/>
            <w:tcBorders>
              <w:top w:val="nil"/>
              <w:left w:val="nil"/>
              <w:bottom w:val="nil"/>
              <w:right w:val="nil"/>
            </w:tcBorders>
            <w:shd w:val="clear" w:color="auto" w:fill="auto"/>
            <w:noWrap/>
            <w:vAlign w:val="bottom"/>
            <w:hideMark/>
          </w:tcPr>
          <w:p w14:paraId="58F4646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939745.3188</w:t>
            </w:r>
          </w:p>
        </w:tc>
        <w:tc>
          <w:tcPr>
            <w:tcW w:w="1360" w:type="dxa"/>
            <w:tcBorders>
              <w:top w:val="nil"/>
              <w:left w:val="nil"/>
              <w:bottom w:val="nil"/>
              <w:right w:val="nil"/>
            </w:tcBorders>
            <w:shd w:val="clear" w:color="auto" w:fill="auto"/>
            <w:noWrap/>
            <w:vAlign w:val="bottom"/>
            <w:hideMark/>
          </w:tcPr>
          <w:p w14:paraId="32BCED9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289.626</w:t>
            </w:r>
          </w:p>
        </w:tc>
        <w:tc>
          <w:tcPr>
            <w:tcW w:w="960" w:type="dxa"/>
            <w:tcBorders>
              <w:top w:val="nil"/>
              <w:left w:val="nil"/>
              <w:bottom w:val="nil"/>
              <w:right w:val="nil"/>
            </w:tcBorders>
            <w:shd w:val="clear" w:color="auto" w:fill="auto"/>
            <w:noWrap/>
            <w:vAlign w:val="bottom"/>
            <w:hideMark/>
          </w:tcPr>
          <w:p w14:paraId="14F33404"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A4DA235" w14:textId="77777777" w:rsidTr="0051084C">
        <w:trPr>
          <w:trHeight w:val="300"/>
        </w:trPr>
        <w:tc>
          <w:tcPr>
            <w:tcW w:w="1260" w:type="dxa"/>
            <w:tcBorders>
              <w:top w:val="nil"/>
              <w:left w:val="nil"/>
              <w:bottom w:val="nil"/>
              <w:right w:val="nil"/>
            </w:tcBorders>
            <w:shd w:val="clear" w:color="auto" w:fill="auto"/>
            <w:noWrap/>
            <w:vAlign w:val="bottom"/>
            <w:hideMark/>
          </w:tcPr>
          <w:p w14:paraId="33ADB742"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221</w:t>
            </w:r>
          </w:p>
        </w:tc>
        <w:tc>
          <w:tcPr>
            <w:tcW w:w="1700" w:type="dxa"/>
            <w:tcBorders>
              <w:top w:val="nil"/>
              <w:left w:val="nil"/>
              <w:bottom w:val="nil"/>
              <w:right w:val="nil"/>
            </w:tcBorders>
            <w:shd w:val="clear" w:color="auto" w:fill="auto"/>
            <w:noWrap/>
            <w:vAlign w:val="bottom"/>
            <w:hideMark/>
          </w:tcPr>
          <w:p w14:paraId="2A5C1B2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673260.7952</w:t>
            </w:r>
          </w:p>
        </w:tc>
        <w:tc>
          <w:tcPr>
            <w:tcW w:w="1480" w:type="dxa"/>
            <w:tcBorders>
              <w:top w:val="nil"/>
              <w:left w:val="nil"/>
              <w:bottom w:val="nil"/>
              <w:right w:val="nil"/>
            </w:tcBorders>
            <w:shd w:val="clear" w:color="auto" w:fill="auto"/>
            <w:noWrap/>
            <w:vAlign w:val="bottom"/>
            <w:hideMark/>
          </w:tcPr>
          <w:p w14:paraId="2A8A2ED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939702.1712</w:t>
            </w:r>
          </w:p>
        </w:tc>
        <w:tc>
          <w:tcPr>
            <w:tcW w:w="1360" w:type="dxa"/>
            <w:tcBorders>
              <w:top w:val="nil"/>
              <w:left w:val="nil"/>
              <w:bottom w:val="nil"/>
              <w:right w:val="nil"/>
            </w:tcBorders>
            <w:shd w:val="clear" w:color="auto" w:fill="auto"/>
            <w:noWrap/>
            <w:vAlign w:val="bottom"/>
            <w:hideMark/>
          </w:tcPr>
          <w:p w14:paraId="1232A94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292.324</w:t>
            </w:r>
          </w:p>
        </w:tc>
        <w:tc>
          <w:tcPr>
            <w:tcW w:w="960" w:type="dxa"/>
            <w:tcBorders>
              <w:top w:val="nil"/>
              <w:left w:val="nil"/>
              <w:bottom w:val="nil"/>
              <w:right w:val="nil"/>
            </w:tcBorders>
            <w:shd w:val="clear" w:color="auto" w:fill="auto"/>
            <w:noWrap/>
            <w:vAlign w:val="bottom"/>
            <w:hideMark/>
          </w:tcPr>
          <w:p w14:paraId="3C948F63"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95B9D54" w14:textId="77777777" w:rsidTr="0051084C">
        <w:trPr>
          <w:trHeight w:val="300"/>
        </w:trPr>
        <w:tc>
          <w:tcPr>
            <w:tcW w:w="1260" w:type="dxa"/>
            <w:tcBorders>
              <w:top w:val="nil"/>
              <w:left w:val="nil"/>
              <w:bottom w:val="nil"/>
              <w:right w:val="nil"/>
            </w:tcBorders>
            <w:shd w:val="clear" w:color="auto" w:fill="auto"/>
            <w:noWrap/>
            <w:vAlign w:val="bottom"/>
            <w:hideMark/>
          </w:tcPr>
          <w:p w14:paraId="7F548B8A"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222</w:t>
            </w:r>
          </w:p>
        </w:tc>
        <w:tc>
          <w:tcPr>
            <w:tcW w:w="1700" w:type="dxa"/>
            <w:tcBorders>
              <w:top w:val="nil"/>
              <w:left w:val="nil"/>
              <w:bottom w:val="nil"/>
              <w:right w:val="nil"/>
            </w:tcBorders>
            <w:shd w:val="clear" w:color="auto" w:fill="auto"/>
            <w:noWrap/>
            <w:vAlign w:val="bottom"/>
            <w:hideMark/>
          </w:tcPr>
          <w:p w14:paraId="697A277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673293.0554</w:t>
            </w:r>
          </w:p>
        </w:tc>
        <w:tc>
          <w:tcPr>
            <w:tcW w:w="1480" w:type="dxa"/>
            <w:tcBorders>
              <w:top w:val="nil"/>
              <w:left w:val="nil"/>
              <w:bottom w:val="nil"/>
              <w:right w:val="nil"/>
            </w:tcBorders>
            <w:shd w:val="clear" w:color="auto" w:fill="auto"/>
            <w:noWrap/>
            <w:vAlign w:val="bottom"/>
            <w:hideMark/>
          </w:tcPr>
          <w:p w14:paraId="0E49D81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939679.8554</w:t>
            </w:r>
          </w:p>
        </w:tc>
        <w:tc>
          <w:tcPr>
            <w:tcW w:w="1360" w:type="dxa"/>
            <w:tcBorders>
              <w:top w:val="nil"/>
              <w:left w:val="nil"/>
              <w:bottom w:val="nil"/>
              <w:right w:val="nil"/>
            </w:tcBorders>
            <w:shd w:val="clear" w:color="auto" w:fill="auto"/>
            <w:noWrap/>
            <w:vAlign w:val="bottom"/>
            <w:hideMark/>
          </w:tcPr>
          <w:p w14:paraId="41F33FC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290.403</w:t>
            </w:r>
          </w:p>
        </w:tc>
        <w:tc>
          <w:tcPr>
            <w:tcW w:w="960" w:type="dxa"/>
            <w:tcBorders>
              <w:top w:val="nil"/>
              <w:left w:val="nil"/>
              <w:bottom w:val="nil"/>
              <w:right w:val="nil"/>
            </w:tcBorders>
            <w:shd w:val="clear" w:color="auto" w:fill="auto"/>
            <w:noWrap/>
            <w:vAlign w:val="bottom"/>
            <w:hideMark/>
          </w:tcPr>
          <w:p w14:paraId="2BE3485B"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00F331C" w14:textId="77777777" w:rsidTr="0051084C">
        <w:trPr>
          <w:trHeight w:val="300"/>
        </w:trPr>
        <w:tc>
          <w:tcPr>
            <w:tcW w:w="1260" w:type="dxa"/>
            <w:tcBorders>
              <w:top w:val="nil"/>
              <w:left w:val="nil"/>
              <w:bottom w:val="nil"/>
              <w:right w:val="nil"/>
            </w:tcBorders>
            <w:shd w:val="clear" w:color="auto" w:fill="auto"/>
            <w:noWrap/>
            <w:vAlign w:val="bottom"/>
            <w:hideMark/>
          </w:tcPr>
          <w:p w14:paraId="5AAF8A4A"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223</w:t>
            </w:r>
          </w:p>
        </w:tc>
        <w:tc>
          <w:tcPr>
            <w:tcW w:w="1700" w:type="dxa"/>
            <w:tcBorders>
              <w:top w:val="nil"/>
              <w:left w:val="nil"/>
              <w:bottom w:val="nil"/>
              <w:right w:val="nil"/>
            </w:tcBorders>
            <w:shd w:val="clear" w:color="auto" w:fill="auto"/>
            <w:noWrap/>
            <w:vAlign w:val="bottom"/>
            <w:hideMark/>
          </w:tcPr>
          <w:p w14:paraId="1B590C8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673299.8697</w:t>
            </w:r>
          </w:p>
        </w:tc>
        <w:tc>
          <w:tcPr>
            <w:tcW w:w="1480" w:type="dxa"/>
            <w:tcBorders>
              <w:top w:val="nil"/>
              <w:left w:val="nil"/>
              <w:bottom w:val="nil"/>
              <w:right w:val="nil"/>
            </w:tcBorders>
            <w:shd w:val="clear" w:color="auto" w:fill="auto"/>
            <w:noWrap/>
            <w:vAlign w:val="bottom"/>
            <w:hideMark/>
          </w:tcPr>
          <w:p w14:paraId="42417F9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939667.1325</w:t>
            </w:r>
          </w:p>
        </w:tc>
        <w:tc>
          <w:tcPr>
            <w:tcW w:w="1360" w:type="dxa"/>
            <w:tcBorders>
              <w:top w:val="nil"/>
              <w:left w:val="nil"/>
              <w:bottom w:val="nil"/>
              <w:right w:val="nil"/>
            </w:tcBorders>
            <w:shd w:val="clear" w:color="auto" w:fill="auto"/>
            <w:noWrap/>
            <w:vAlign w:val="bottom"/>
            <w:hideMark/>
          </w:tcPr>
          <w:p w14:paraId="65C9803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289.403</w:t>
            </w:r>
          </w:p>
        </w:tc>
        <w:tc>
          <w:tcPr>
            <w:tcW w:w="960" w:type="dxa"/>
            <w:tcBorders>
              <w:top w:val="nil"/>
              <w:left w:val="nil"/>
              <w:bottom w:val="nil"/>
              <w:right w:val="nil"/>
            </w:tcBorders>
            <w:shd w:val="clear" w:color="auto" w:fill="auto"/>
            <w:noWrap/>
            <w:vAlign w:val="bottom"/>
            <w:hideMark/>
          </w:tcPr>
          <w:p w14:paraId="7E482061"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66A2219" w14:textId="77777777" w:rsidTr="0051084C">
        <w:trPr>
          <w:trHeight w:val="300"/>
        </w:trPr>
        <w:tc>
          <w:tcPr>
            <w:tcW w:w="1260" w:type="dxa"/>
            <w:tcBorders>
              <w:top w:val="nil"/>
              <w:left w:val="nil"/>
              <w:bottom w:val="nil"/>
              <w:right w:val="nil"/>
            </w:tcBorders>
            <w:shd w:val="clear" w:color="auto" w:fill="auto"/>
            <w:noWrap/>
            <w:vAlign w:val="bottom"/>
            <w:hideMark/>
          </w:tcPr>
          <w:p w14:paraId="5228750A"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224</w:t>
            </w:r>
          </w:p>
        </w:tc>
        <w:tc>
          <w:tcPr>
            <w:tcW w:w="1700" w:type="dxa"/>
            <w:tcBorders>
              <w:top w:val="nil"/>
              <w:left w:val="nil"/>
              <w:bottom w:val="nil"/>
              <w:right w:val="nil"/>
            </w:tcBorders>
            <w:shd w:val="clear" w:color="auto" w:fill="auto"/>
            <w:noWrap/>
            <w:vAlign w:val="bottom"/>
            <w:hideMark/>
          </w:tcPr>
          <w:p w14:paraId="751EDF7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673399.1328</w:t>
            </w:r>
          </w:p>
        </w:tc>
        <w:tc>
          <w:tcPr>
            <w:tcW w:w="1480" w:type="dxa"/>
            <w:tcBorders>
              <w:top w:val="nil"/>
              <w:left w:val="nil"/>
              <w:bottom w:val="nil"/>
              <w:right w:val="nil"/>
            </w:tcBorders>
            <w:shd w:val="clear" w:color="auto" w:fill="auto"/>
            <w:noWrap/>
            <w:vAlign w:val="bottom"/>
            <w:hideMark/>
          </w:tcPr>
          <w:p w14:paraId="3C70BCF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939678.4214</w:t>
            </w:r>
          </w:p>
        </w:tc>
        <w:tc>
          <w:tcPr>
            <w:tcW w:w="1360" w:type="dxa"/>
            <w:tcBorders>
              <w:top w:val="nil"/>
              <w:left w:val="nil"/>
              <w:bottom w:val="nil"/>
              <w:right w:val="nil"/>
            </w:tcBorders>
            <w:shd w:val="clear" w:color="auto" w:fill="auto"/>
            <w:noWrap/>
            <w:vAlign w:val="bottom"/>
            <w:hideMark/>
          </w:tcPr>
          <w:p w14:paraId="4C0E21A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289.269</w:t>
            </w:r>
          </w:p>
        </w:tc>
        <w:tc>
          <w:tcPr>
            <w:tcW w:w="960" w:type="dxa"/>
            <w:tcBorders>
              <w:top w:val="nil"/>
              <w:left w:val="nil"/>
              <w:bottom w:val="nil"/>
              <w:right w:val="nil"/>
            </w:tcBorders>
            <w:shd w:val="clear" w:color="auto" w:fill="auto"/>
            <w:noWrap/>
            <w:vAlign w:val="bottom"/>
            <w:hideMark/>
          </w:tcPr>
          <w:p w14:paraId="552CE56B"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150F2AD" w14:textId="77777777" w:rsidTr="0051084C">
        <w:trPr>
          <w:trHeight w:val="300"/>
        </w:trPr>
        <w:tc>
          <w:tcPr>
            <w:tcW w:w="1260" w:type="dxa"/>
            <w:tcBorders>
              <w:top w:val="nil"/>
              <w:left w:val="nil"/>
              <w:bottom w:val="nil"/>
              <w:right w:val="nil"/>
            </w:tcBorders>
            <w:shd w:val="clear" w:color="auto" w:fill="auto"/>
            <w:noWrap/>
            <w:vAlign w:val="bottom"/>
            <w:hideMark/>
          </w:tcPr>
          <w:p w14:paraId="20AAE5F6"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225</w:t>
            </w:r>
          </w:p>
        </w:tc>
        <w:tc>
          <w:tcPr>
            <w:tcW w:w="1700" w:type="dxa"/>
            <w:tcBorders>
              <w:top w:val="nil"/>
              <w:left w:val="nil"/>
              <w:bottom w:val="nil"/>
              <w:right w:val="nil"/>
            </w:tcBorders>
            <w:shd w:val="clear" w:color="auto" w:fill="auto"/>
            <w:noWrap/>
            <w:vAlign w:val="bottom"/>
            <w:hideMark/>
          </w:tcPr>
          <w:p w14:paraId="5744CFC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673382.464</w:t>
            </w:r>
          </w:p>
        </w:tc>
        <w:tc>
          <w:tcPr>
            <w:tcW w:w="1480" w:type="dxa"/>
            <w:tcBorders>
              <w:top w:val="nil"/>
              <w:left w:val="nil"/>
              <w:bottom w:val="nil"/>
              <w:right w:val="nil"/>
            </w:tcBorders>
            <w:shd w:val="clear" w:color="auto" w:fill="auto"/>
            <w:noWrap/>
            <w:vAlign w:val="bottom"/>
            <w:hideMark/>
          </w:tcPr>
          <w:p w14:paraId="05E3F51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939672.3359</w:t>
            </w:r>
          </w:p>
        </w:tc>
        <w:tc>
          <w:tcPr>
            <w:tcW w:w="1360" w:type="dxa"/>
            <w:tcBorders>
              <w:top w:val="nil"/>
              <w:left w:val="nil"/>
              <w:bottom w:val="nil"/>
              <w:right w:val="nil"/>
            </w:tcBorders>
            <w:shd w:val="clear" w:color="auto" w:fill="auto"/>
            <w:noWrap/>
            <w:vAlign w:val="bottom"/>
            <w:hideMark/>
          </w:tcPr>
          <w:p w14:paraId="153E272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289.093</w:t>
            </w:r>
          </w:p>
        </w:tc>
        <w:tc>
          <w:tcPr>
            <w:tcW w:w="960" w:type="dxa"/>
            <w:tcBorders>
              <w:top w:val="nil"/>
              <w:left w:val="nil"/>
              <w:bottom w:val="nil"/>
              <w:right w:val="nil"/>
            </w:tcBorders>
            <w:shd w:val="clear" w:color="auto" w:fill="auto"/>
            <w:noWrap/>
            <w:vAlign w:val="bottom"/>
            <w:hideMark/>
          </w:tcPr>
          <w:p w14:paraId="0C700A89"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7657F92" w14:textId="77777777" w:rsidTr="0051084C">
        <w:trPr>
          <w:trHeight w:val="300"/>
        </w:trPr>
        <w:tc>
          <w:tcPr>
            <w:tcW w:w="1260" w:type="dxa"/>
            <w:tcBorders>
              <w:top w:val="nil"/>
              <w:left w:val="nil"/>
              <w:bottom w:val="nil"/>
              <w:right w:val="nil"/>
            </w:tcBorders>
            <w:shd w:val="clear" w:color="auto" w:fill="auto"/>
            <w:noWrap/>
            <w:vAlign w:val="bottom"/>
            <w:hideMark/>
          </w:tcPr>
          <w:p w14:paraId="597AA692"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226</w:t>
            </w:r>
          </w:p>
        </w:tc>
        <w:tc>
          <w:tcPr>
            <w:tcW w:w="1700" w:type="dxa"/>
            <w:tcBorders>
              <w:top w:val="nil"/>
              <w:left w:val="nil"/>
              <w:bottom w:val="nil"/>
              <w:right w:val="nil"/>
            </w:tcBorders>
            <w:shd w:val="clear" w:color="auto" w:fill="auto"/>
            <w:noWrap/>
            <w:vAlign w:val="bottom"/>
            <w:hideMark/>
          </w:tcPr>
          <w:p w14:paraId="5155131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673391.989</w:t>
            </w:r>
          </w:p>
        </w:tc>
        <w:tc>
          <w:tcPr>
            <w:tcW w:w="1480" w:type="dxa"/>
            <w:tcBorders>
              <w:top w:val="nil"/>
              <w:left w:val="nil"/>
              <w:bottom w:val="nil"/>
              <w:right w:val="nil"/>
            </w:tcBorders>
            <w:shd w:val="clear" w:color="auto" w:fill="auto"/>
            <w:noWrap/>
            <w:vAlign w:val="bottom"/>
            <w:hideMark/>
          </w:tcPr>
          <w:p w14:paraId="47C95FD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939705.9381</w:t>
            </w:r>
          </w:p>
        </w:tc>
        <w:tc>
          <w:tcPr>
            <w:tcW w:w="1360" w:type="dxa"/>
            <w:tcBorders>
              <w:top w:val="nil"/>
              <w:left w:val="nil"/>
              <w:bottom w:val="nil"/>
              <w:right w:val="nil"/>
            </w:tcBorders>
            <w:shd w:val="clear" w:color="auto" w:fill="auto"/>
            <w:noWrap/>
            <w:vAlign w:val="bottom"/>
            <w:hideMark/>
          </w:tcPr>
          <w:p w14:paraId="136DE3A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291.205</w:t>
            </w:r>
          </w:p>
        </w:tc>
        <w:tc>
          <w:tcPr>
            <w:tcW w:w="960" w:type="dxa"/>
            <w:tcBorders>
              <w:top w:val="nil"/>
              <w:left w:val="nil"/>
              <w:bottom w:val="nil"/>
              <w:right w:val="nil"/>
            </w:tcBorders>
            <w:shd w:val="clear" w:color="auto" w:fill="auto"/>
            <w:noWrap/>
            <w:vAlign w:val="bottom"/>
            <w:hideMark/>
          </w:tcPr>
          <w:p w14:paraId="79C3CB91"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A5E990F" w14:textId="77777777" w:rsidTr="0051084C">
        <w:trPr>
          <w:trHeight w:val="300"/>
        </w:trPr>
        <w:tc>
          <w:tcPr>
            <w:tcW w:w="1260" w:type="dxa"/>
            <w:tcBorders>
              <w:top w:val="nil"/>
              <w:left w:val="nil"/>
              <w:bottom w:val="nil"/>
              <w:right w:val="nil"/>
            </w:tcBorders>
            <w:shd w:val="clear" w:color="auto" w:fill="auto"/>
            <w:noWrap/>
            <w:vAlign w:val="bottom"/>
            <w:hideMark/>
          </w:tcPr>
          <w:p w14:paraId="3BDBF4A8"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227</w:t>
            </w:r>
          </w:p>
        </w:tc>
        <w:tc>
          <w:tcPr>
            <w:tcW w:w="1700" w:type="dxa"/>
            <w:tcBorders>
              <w:top w:val="nil"/>
              <w:left w:val="nil"/>
              <w:bottom w:val="nil"/>
              <w:right w:val="nil"/>
            </w:tcBorders>
            <w:shd w:val="clear" w:color="auto" w:fill="auto"/>
            <w:noWrap/>
            <w:vAlign w:val="bottom"/>
            <w:hideMark/>
          </w:tcPr>
          <w:p w14:paraId="0045AB1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673375.3202</w:t>
            </w:r>
          </w:p>
        </w:tc>
        <w:tc>
          <w:tcPr>
            <w:tcW w:w="1480" w:type="dxa"/>
            <w:tcBorders>
              <w:top w:val="nil"/>
              <w:left w:val="nil"/>
              <w:bottom w:val="nil"/>
              <w:right w:val="nil"/>
            </w:tcBorders>
            <w:shd w:val="clear" w:color="auto" w:fill="auto"/>
            <w:noWrap/>
            <w:vAlign w:val="bottom"/>
            <w:hideMark/>
          </w:tcPr>
          <w:p w14:paraId="0BC19E4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939688.7401</w:t>
            </w:r>
          </w:p>
        </w:tc>
        <w:tc>
          <w:tcPr>
            <w:tcW w:w="1360" w:type="dxa"/>
            <w:tcBorders>
              <w:top w:val="nil"/>
              <w:left w:val="nil"/>
              <w:bottom w:val="nil"/>
              <w:right w:val="nil"/>
            </w:tcBorders>
            <w:shd w:val="clear" w:color="auto" w:fill="auto"/>
            <w:noWrap/>
            <w:vAlign w:val="bottom"/>
            <w:hideMark/>
          </w:tcPr>
          <w:p w14:paraId="1DE296A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291.609</w:t>
            </w:r>
          </w:p>
        </w:tc>
        <w:tc>
          <w:tcPr>
            <w:tcW w:w="960" w:type="dxa"/>
            <w:tcBorders>
              <w:top w:val="nil"/>
              <w:left w:val="nil"/>
              <w:bottom w:val="nil"/>
              <w:right w:val="nil"/>
            </w:tcBorders>
            <w:shd w:val="clear" w:color="auto" w:fill="auto"/>
            <w:noWrap/>
            <w:vAlign w:val="bottom"/>
            <w:hideMark/>
          </w:tcPr>
          <w:p w14:paraId="18B9C8F2"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64FA0E8" w14:textId="77777777" w:rsidTr="0051084C">
        <w:trPr>
          <w:trHeight w:val="300"/>
        </w:trPr>
        <w:tc>
          <w:tcPr>
            <w:tcW w:w="1260" w:type="dxa"/>
            <w:tcBorders>
              <w:top w:val="nil"/>
              <w:left w:val="nil"/>
              <w:bottom w:val="nil"/>
              <w:right w:val="nil"/>
            </w:tcBorders>
            <w:shd w:val="clear" w:color="auto" w:fill="auto"/>
            <w:noWrap/>
            <w:vAlign w:val="bottom"/>
            <w:hideMark/>
          </w:tcPr>
          <w:p w14:paraId="0A22ABEE"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228</w:t>
            </w:r>
          </w:p>
        </w:tc>
        <w:tc>
          <w:tcPr>
            <w:tcW w:w="1700" w:type="dxa"/>
            <w:tcBorders>
              <w:top w:val="nil"/>
              <w:left w:val="nil"/>
              <w:bottom w:val="nil"/>
              <w:right w:val="nil"/>
            </w:tcBorders>
            <w:shd w:val="clear" w:color="auto" w:fill="auto"/>
            <w:noWrap/>
            <w:vAlign w:val="bottom"/>
            <w:hideMark/>
          </w:tcPr>
          <w:p w14:paraId="6F2A92A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673393.3119</w:t>
            </w:r>
          </w:p>
        </w:tc>
        <w:tc>
          <w:tcPr>
            <w:tcW w:w="1480" w:type="dxa"/>
            <w:tcBorders>
              <w:top w:val="nil"/>
              <w:left w:val="nil"/>
              <w:bottom w:val="nil"/>
              <w:right w:val="nil"/>
            </w:tcBorders>
            <w:shd w:val="clear" w:color="auto" w:fill="auto"/>
            <w:noWrap/>
            <w:vAlign w:val="bottom"/>
            <w:hideMark/>
          </w:tcPr>
          <w:p w14:paraId="4F47FF6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939695.8839</w:t>
            </w:r>
          </w:p>
        </w:tc>
        <w:tc>
          <w:tcPr>
            <w:tcW w:w="1360" w:type="dxa"/>
            <w:tcBorders>
              <w:top w:val="nil"/>
              <w:left w:val="nil"/>
              <w:bottom w:val="nil"/>
              <w:right w:val="nil"/>
            </w:tcBorders>
            <w:shd w:val="clear" w:color="auto" w:fill="auto"/>
            <w:noWrap/>
            <w:vAlign w:val="bottom"/>
            <w:hideMark/>
          </w:tcPr>
          <w:p w14:paraId="181E94B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290.854</w:t>
            </w:r>
          </w:p>
        </w:tc>
        <w:tc>
          <w:tcPr>
            <w:tcW w:w="960" w:type="dxa"/>
            <w:tcBorders>
              <w:top w:val="nil"/>
              <w:left w:val="nil"/>
              <w:bottom w:val="nil"/>
              <w:right w:val="nil"/>
            </w:tcBorders>
            <w:shd w:val="clear" w:color="auto" w:fill="auto"/>
            <w:noWrap/>
            <w:vAlign w:val="bottom"/>
            <w:hideMark/>
          </w:tcPr>
          <w:p w14:paraId="683B4EEC"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C3443BA" w14:textId="77777777" w:rsidTr="0051084C">
        <w:trPr>
          <w:trHeight w:val="300"/>
        </w:trPr>
        <w:tc>
          <w:tcPr>
            <w:tcW w:w="1260" w:type="dxa"/>
            <w:tcBorders>
              <w:top w:val="nil"/>
              <w:left w:val="nil"/>
              <w:bottom w:val="nil"/>
              <w:right w:val="nil"/>
            </w:tcBorders>
            <w:shd w:val="clear" w:color="auto" w:fill="auto"/>
            <w:noWrap/>
            <w:vAlign w:val="bottom"/>
            <w:hideMark/>
          </w:tcPr>
          <w:p w14:paraId="77DCB0B4"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229</w:t>
            </w:r>
          </w:p>
        </w:tc>
        <w:tc>
          <w:tcPr>
            <w:tcW w:w="1700" w:type="dxa"/>
            <w:tcBorders>
              <w:top w:val="nil"/>
              <w:left w:val="nil"/>
              <w:bottom w:val="nil"/>
              <w:right w:val="nil"/>
            </w:tcBorders>
            <w:shd w:val="clear" w:color="auto" w:fill="auto"/>
            <w:noWrap/>
            <w:vAlign w:val="bottom"/>
            <w:hideMark/>
          </w:tcPr>
          <w:p w14:paraId="6873F41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673414.7432</w:t>
            </w:r>
          </w:p>
        </w:tc>
        <w:tc>
          <w:tcPr>
            <w:tcW w:w="1480" w:type="dxa"/>
            <w:tcBorders>
              <w:top w:val="nil"/>
              <w:left w:val="nil"/>
              <w:bottom w:val="nil"/>
              <w:right w:val="nil"/>
            </w:tcBorders>
            <w:shd w:val="clear" w:color="auto" w:fill="auto"/>
            <w:noWrap/>
            <w:vAlign w:val="bottom"/>
            <w:hideMark/>
          </w:tcPr>
          <w:p w14:paraId="4367ABD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939716.5214</w:t>
            </w:r>
          </w:p>
        </w:tc>
        <w:tc>
          <w:tcPr>
            <w:tcW w:w="1360" w:type="dxa"/>
            <w:tcBorders>
              <w:top w:val="nil"/>
              <w:left w:val="nil"/>
              <w:bottom w:val="nil"/>
              <w:right w:val="nil"/>
            </w:tcBorders>
            <w:shd w:val="clear" w:color="auto" w:fill="auto"/>
            <w:noWrap/>
            <w:vAlign w:val="bottom"/>
            <w:hideMark/>
          </w:tcPr>
          <w:p w14:paraId="7B38F5C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288.314</w:t>
            </w:r>
          </w:p>
        </w:tc>
        <w:tc>
          <w:tcPr>
            <w:tcW w:w="960" w:type="dxa"/>
            <w:tcBorders>
              <w:top w:val="nil"/>
              <w:left w:val="nil"/>
              <w:bottom w:val="nil"/>
              <w:right w:val="nil"/>
            </w:tcBorders>
            <w:shd w:val="clear" w:color="auto" w:fill="auto"/>
            <w:noWrap/>
            <w:vAlign w:val="bottom"/>
            <w:hideMark/>
          </w:tcPr>
          <w:p w14:paraId="5339D1D9"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42E9BAC" w14:textId="77777777" w:rsidTr="0051084C">
        <w:trPr>
          <w:trHeight w:val="300"/>
        </w:trPr>
        <w:tc>
          <w:tcPr>
            <w:tcW w:w="1260" w:type="dxa"/>
            <w:tcBorders>
              <w:top w:val="nil"/>
              <w:left w:val="nil"/>
              <w:bottom w:val="nil"/>
              <w:right w:val="nil"/>
            </w:tcBorders>
            <w:shd w:val="clear" w:color="auto" w:fill="auto"/>
            <w:noWrap/>
            <w:vAlign w:val="bottom"/>
            <w:hideMark/>
          </w:tcPr>
          <w:p w14:paraId="2C1724DE"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230</w:t>
            </w:r>
          </w:p>
        </w:tc>
        <w:tc>
          <w:tcPr>
            <w:tcW w:w="1700" w:type="dxa"/>
            <w:tcBorders>
              <w:top w:val="nil"/>
              <w:left w:val="nil"/>
              <w:bottom w:val="nil"/>
              <w:right w:val="nil"/>
            </w:tcBorders>
            <w:shd w:val="clear" w:color="auto" w:fill="auto"/>
            <w:noWrap/>
            <w:vAlign w:val="bottom"/>
            <w:hideMark/>
          </w:tcPr>
          <w:p w14:paraId="0EEE1A8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673386.6973</w:t>
            </w:r>
          </w:p>
        </w:tc>
        <w:tc>
          <w:tcPr>
            <w:tcW w:w="1480" w:type="dxa"/>
            <w:tcBorders>
              <w:top w:val="nil"/>
              <w:left w:val="nil"/>
              <w:bottom w:val="nil"/>
              <w:right w:val="nil"/>
            </w:tcBorders>
            <w:shd w:val="clear" w:color="auto" w:fill="auto"/>
            <w:noWrap/>
            <w:vAlign w:val="bottom"/>
            <w:hideMark/>
          </w:tcPr>
          <w:p w14:paraId="5F7BE07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939715.4631</w:t>
            </w:r>
          </w:p>
        </w:tc>
        <w:tc>
          <w:tcPr>
            <w:tcW w:w="1360" w:type="dxa"/>
            <w:tcBorders>
              <w:top w:val="nil"/>
              <w:left w:val="nil"/>
              <w:bottom w:val="nil"/>
              <w:right w:val="nil"/>
            </w:tcBorders>
            <w:shd w:val="clear" w:color="auto" w:fill="auto"/>
            <w:noWrap/>
            <w:vAlign w:val="bottom"/>
            <w:hideMark/>
          </w:tcPr>
          <w:p w14:paraId="2E5F1D0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290.931</w:t>
            </w:r>
          </w:p>
        </w:tc>
        <w:tc>
          <w:tcPr>
            <w:tcW w:w="960" w:type="dxa"/>
            <w:tcBorders>
              <w:top w:val="nil"/>
              <w:left w:val="nil"/>
              <w:bottom w:val="nil"/>
              <w:right w:val="nil"/>
            </w:tcBorders>
            <w:shd w:val="clear" w:color="auto" w:fill="auto"/>
            <w:noWrap/>
            <w:vAlign w:val="bottom"/>
            <w:hideMark/>
          </w:tcPr>
          <w:p w14:paraId="11E89F29"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B4B6523" w14:textId="77777777" w:rsidTr="0051084C">
        <w:trPr>
          <w:trHeight w:val="300"/>
        </w:trPr>
        <w:tc>
          <w:tcPr>
            <w:tcW w:w="1260" w:type="dxa"/>
            <w:tcBorders>
              <w:top w:val="nil"/>
              <w:left w:val="nil"/>
              <w:bottom w:val="nil"/>
              <w:right w:val="nil"/>
            </w:tcBorders>
            <w:shd w:val="clear" w:color="auto" w:fill="auto"/>
            <w:noWrap/>
            <w:vAlign w:val="bottom"/>
            <w:hideMark/>
          </w:tcPr>
          <w:p w14:paraId="2B16DCAB"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lastRenderedPageBreak/>
              <w:t>PT</w:t>
            </w:r>
            <w:r w:rsidRPr="00372FA4">
              <w:rPr>
                <w:rFonts w:ascii="Calibri" w:eastAsia="Times New Roman" w:hAnsi="Calibri" w:cs="Calibri"/>
                <w:color w:val="000000"/>
              </w:rPr>
              <w:t>231</w:t>
            </w:r>
          </w:p>
        </w:tc>
        <w:tc>
          <w:tcPr>
            <w:tcW w:w="1700" w:type="dxa"/>
            <w:tcBorders>
              <w:top w:val="nil"/>
              <w:left w:val="nil"/>
              <w:bottom w:val="nil"/>
              <w:right w:val="nil"/>
            </w:tcBorders>
            <w:shd w:val="clear" w:color="auto" w:fill="auto"/>
            <w:noWrap/>
            <w:vAlign w:val="bottom"/>
            <w:hideMark/>
          </w:tcPr>
          <w:p w14:paraId="271C550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673410.5099</w:t>
            </w:r>
          </w:p>
        </w:tc>
        <w:tc>
          <w:tcPr>
            <w:tcW w:w="1480" w:type="dxa"/>
            <w:tcBorders>
              <w:top w:val="nil"/>
              <w:left w:val="nil"/>
              <w:bottom w:val="nil"/>
              <w:right w:val="nil"/>
            </w:tcBorders>
            <w:shd w:val="clear" w:color="auto" w:fill="auto"/>
            <w:noWrap/>
            <w:vAlign w:val="bottom"/>
            <w:hideMark/>
          </w:tcPr>
          <w:p w14:paraId="04F6BD4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939726.0465</w:t>
            </w:r>
          </w:p>
        </w:tc>
        <w:tc>
          <w:tcPr>
            <w:tcW w:w="1360" w:type="dxa"/>
            <w:tcBorders>
              <w:top w:val="nil"/>
              <w:left w:val="nil"/>
              <w:bottom w:val="nil"/>
              <w:right w:val="nil"/>
            </w:tcBorders>
            <w:shd w:val="clear" w:color="auto" w:fill="auto"/>
            <w:noWrap/>
            <w:vAlign w:val="bottom"/>
            <w:hideMark/>
          </w:tcPr>
          <w:p w14:paraId="08C7BDB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287.665</w:t>
            </w:r>
          </w:p>
        </w:tc>
        <w:tc>
          <w:tcPr>
            <w:tcW w:w="960" w:type="dxa"/>
            <w:tcBorders>
              <w:top w:val="nil"/>
              <w:left w:val="nil"/>
              <w:bottom w:val="nil"/>
              <w:right w:val="nil"/>
            </w:tcBorders>
            <w:shd w:val="clear" w:color="auto" w:fill="auto"/>
            <w:noWrap/>
            <w:vAlign w:val="bottom"/>
            <w:hideMark/>
          </w:tcPr>
          <w:p w14:paraId="71C69B94"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3D4259F" w14:textId="77777777" w:rsidTr="0051084C">
        <w:trPr>
          <w:trHeight w:val="300"/>
        </w:trPr>
        <w:tc>
          <w:tcPr>
            <w:tcW w:w="1260" w:type="dxa"/>
            <w:tcBorders>
              <w:top w:val="nil"/>
              <w:left w:val="nil"/>
              <w:bottom w:val="nil"/>
              <w:right w:val="nil"/>
            </w:tcBorders>
            <w:shd w:val="clear" w:color="auto" w:fill="auto"/>
            <w:noWrap/>
            <w:vAlign w:val="bottom"/>
            <w:hideMark/>
          </w:tcPr>
          <w:p w14:paraId="4673F0F7"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232</w:t>
            </w:r>
          </w:p>
        </w:tc>
        <w:tc>
          <w:tcPr>
            <w:tcW w:w="1700" w:type="dxa"/>
            <w:tcBorders>
              <w:top w:val="nil"/>
              <w:left w:val="nil"/>
              <w:bottom w:val="nil"/>
              <w:right w:val="nil"/>
            </w:tcBorders>
            <w:shd w:val="clear" w:color="auto" w:fill="auto"/>
            <w:noWrap/>
            <w:vAlign w:val="bottom"/>
            <w:hideMark/>
          </w:tcPr>
          <w:p w14:paraId="68F01A4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673319.6306</w:t>
            </w:r>
          </w:p>
        </w:tc>
        <w:tc>
          <w:tcPr>
            <w:tcW w:w="1480" w:type="dxa"/>
            <w:tcBorders>
              <w:top w:val="nil"/>
              <w:left w:val="nil"/>
              <w:bottom w:val="nil"/>
              <w:right w:val="nil"/>
            </w:tcBorders>
            <w:shd w:val="clear" w:color="auto" w:fill="auto"/>
            <w:noWrap/>
            <w:vAlign w:val="bottom"/>
            <w:hideMark/>
          </w:tcPr>
          <w:p w14:paraId="5E2E15B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939710.8646</w:t>
            </w:r>
          </w:p>
        </w:tc>
        <w:tc>
          <w:tcPr>
            <w:tcW w:w="1360" w:type="dxa"/>
            <w:tcBorders>
              <w:top w:val="nil"/>
              <w:left w:val="nil"/>
              <w:bottom w:val="nil"/>
              <w:right w:val="nil"/>
            </w:tcBorders>
            <w:shd w:val="clear" w:color="auto" w:fill="auto"/>
            <w:noWrap/>
            <w:vAlign w:val="bottom"/>
            <w:hideMark/>
          </w:tcPr>
          <w:p w14:paraId="29044FE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292.093</w:t>
            </w:r>
          </w:p>
        </w:tc>
        <w:tc>
          <w:tcPr>
            <w:tcW w:w="960" w:type="dxa"/>
            <w:tcBorders>
              <w:top w:val="nil"/>
              <w:left w:val="nil"/>
              <w:bottom w:val="nil"/>
              <w:right w:val="nil"/>
            </w:tcBorders>
            <w:shd w:val="clear" w:color="auto" w:fill="auto"/>
            <w:noWrap/>
            <w:vAlign w:val="bottom"/>
            <w:hideMark/>
          </w:tcPr>
          <w:p w14:paraId="257AD1ED"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8C38CC4" w14:textId="77777777" w:rsidTr="0051084C">
        <w:trPr>
          <w:trHeight w:val="300"/>
        </w:trPr>
        <w:tc>
          <w:tcPr>
            <w:tcW w:w="1260" w:type="dxa"/>
            <w:tcBorders>
              <w:top w:val="nil"/>
              <w:left w:val="nil"/>
              <w:bottom w:val="nil"/>
              <w:right w:val="nil"/>
            </w:tcBorders>
            <w:shd w:val="clear" w:color="auto" w:fill="auto"/>
            <w:noWrap/>
            <w:vAlign w:val="bottom"/>
            <w:hideMark/>
          </w:tcPr>
          <w:p w14:paraId="2CB42B44"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233</w:t>
            </w:r>
          </w:p>
        </w:tc>
        <w:tc>
          <w:tcPr>
            <w:tcW w:w="1700" w:type="dxa"/>
            <w:tcBorders>
              <w:top w:val="nil"/>
              <w:left w:val="nil"/>
              <w:bottom w:val="nil"/>
              <w:right w:val="nil"/>
            </w:tcBorders>
            <w:shd w:val="clear" w:color="auto" w:fill="auto"/>
            <w:noWrap/>
            <w:vAlign w:val="bottom"/>
            <w:hideMark/>
          </w:tcPr>
          <w:p w14:paraId="16EC95C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673318.8744</w:t>
            </w:r>
          </w:p>
        </w:tc>
        <w:tc>
          <w:tcPr>
            <w:tcW w:w="1480" w:type="dxa"/>
            <w:tcBorders>
              <w:top w:val="nil"/>
              <w:left w:val="nil"/>
              <w:bottom w:val="nil"/>
              <w:right w:val="nil"/>
            </w:tcBorders>
            <w:shd w:val="clear" w:color="auto" w:fill="auto"/>
            <w:noWrap/>
            <w:vAlign w:val="bottom"/>
            <w:hideMark/>
          </w:tcPr>
          <w:p w14:paraId="0D3A2D5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939700.0749</w:t>
            </w:r>
          </w:p>
        </w:tc>
        <w:tc>
          <w:tcPr>
            <w:tcW w:w="1360" w:type="dxa"/>
            <w:tcBorders>
              <w:top w:val="nil"/>
              <w:left w:val="nil"/>
              <w:bottom w:val="nil"/>
              <w:right w:val="nil"/>
            </w:tcBorders>
            <w:shd w:val="clear" w:color="auto" w:fill="auto"/>
            <w:noWrap/>
            <w:vAlign w:val="bottom"/>
            <w:hideMark/>
          </w:tcPr>
          <w:p w14:paraId="0BE916E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289.855</w:t>
            </w:r>
          </w:p>
        </w:tc>
        <w:tc>
          <w:tcPr>
            <w:tcW w:w="960" w:type="dxa"/>
            <w:tcBorders>
              <w:top w:val="nil"/>
              <w:left w:val="nil"/>
              <w:bottom w:val="nil"/>
              <w:right w:val="nil"/>
            </w:tcBorders>
            <w:shd w:val="clear" w:color="auto" w:fill="auto"/>
            <w:noWrap/>
            <w:vAlign w:val="bottom"/>
            <w:hideMark/>
          </w:tcPr>
          <w:p w14:paraId="081F6DC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337FC3B" w14:textId="77777777" w:rsidTr="0051084C">
        <w:trPr>
          <w:trHeight w:val="300"/>
        </w:trPr>
        <w:tc>
          <w:tcPr>
            <w:tcW w:w="1260" w:type="dxa"/>
            <w:tcBorders>
              <w:top w:val="nil"/>
              <w:left w:val="nil"/>
              <w:bottom w:val="nil"/>
              <w:right w:val="nil"/>
            </w:tcBorders>
            <w:shd w:val="clear" w:color="auto" w:fill="auto"/>
            <w:noWrap/>
            <w:vAlign w:val="bottom"/>
            <w:hideMark/>
          </w:tcPr>
          <w:p w14:paraId="40FBFF63"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234</w:t>
            </w:r>
          </w:p>
        </w:tc>
        <w:tc>
          <w:tcPr>
            <w:tcW w:w="1700" w:type="dxa"/>
            <w:tcBorders>
              <w:top w:val="nil"/>
              <w:left w:val="nil"/>
              <w:bottom w:val="nil"/>
              <w:right w:val="nil"/>
            </w:tcBorders>
            <w:shd w:val="clear" w:color="auto" w:fill="auto"/>
            <w:noWrap/>
            <w:vAlign w:val="bottom"/>
            <w:hideMark/>
          </w:tcPr>
          <w:p w14:paraId="1E815E0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673284.4939</w:t>
            </w:r>
          </w:p>
        </w:tc>
        <w:tc>
          <w:tcPr>
            <w:tcW w:w="1480" w:type="dxa"/>
            <w:tcBorders>
              <w:top w:val="nil"/>
              <w:left w:val="nil"/>
              <w:bottom w:val="nil"/>
              <w:right w:val="nil"/>
            </w:tcBorders>
            <w:shd w:val="clear" w:color="auto" w:fill="auto"/>
            <w:noWrap/>
            <w:vAlign w:val="bottom"/>
            <w:hideMark/>
          </w:tcPr>
          <w:p w14:paraId="6401A71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939711.4996</w:t>
            </w:r>
          </w:p>
        </w:tc>
        <w:tc>
          <w:tcPr>
            <w:tcW w:w="1360" w:type="dxa"/>
            <w:tcBorders>
              <w:top w:val="nil"/>
              <w:left w:val="nil"/>
              <w:bottom w:val="nil"/>
              <w:right w:val="nil"/>
            </w:tcBorders>
            <w:shd w:val="clear" w:color="auto" w:fill="auto"/>
            <w:noWrap/>
            <w:vAlign w:val="bottom"/>
            <w:hideMark/>
          </w:tcPr>
          <w:p w14:paraId="2E74B23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289.939</w:t>
            </w:r>
          </w:p>
        </w:tc>
        <w:tc>
          <w:tcPr>
            <w:tcW w:w="960" w:type="dxa"/>
            <w:tcBorders>
              <w:top w:val="nil"/>
              <w:left w:val="nil"/>
              <w:bottom w:val="nil"/>
              <w:right w:val="nil"/>
            </w:tcBorders>
            <w:shd w:val="clear" w:color="auto" w:fill="auto"/>
            <w:noWrap/>
            <w:vAlign w:val="bottom"/>
            <w:hideMark/>
          </w:tcPr>
          <w:p w14:paraId="4DE5C80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A32207F" w14:textId="77777777" w:rsidTr="0051084C">
        <w:trPr>
          <w:trHeight w:val="300"/>
        </w:trPr>
        <w:tc>
          <w:tcPr>
            <w:tcW w:w="1260" w:type="dxa"/>
            <w:tcBorders>
              <w:top w:val="nil"/>
              <w:left w:val="nil"/>
              <w:bottom w:val="nil"/>
              <w:right w:val="nil"/>
            </w:tcBorders>
            <w:shd w:val="clear" w:color="auto" w:fill="auto"/>
            <w:noWrap/>
            <w:vAlign w:val="bottom"/>
            <w:hideMark/>
          </w:tcPr>
          <w:p w14:paraId="15D419AF"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235</w:t>
            </w:r>
          </w:p>
        </w:tc>
        <w:tc>
          <w:tcPr>
            <w:tcW w:w="1700" w:type="dxa"/>
            <w:tcBorders>
              <w:top w:val="nil"/>
              <w:left w:val="nil"/>
              <w:bottom w:val="nil"/>
              <w:right w:val="nil"/>
            </w:tcBorders>
            <w:shd w:val="clear" w:color="auto" w:fill="auto"/>
            <w:noWrap/>
            <w:vAlign w:val="bottom"/>
            <w:hideMark/>
          </w:tcPr>
          <w:p w14:paraId="04EA158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673266.6058</w:t>
            </w:r>
          </w:p>
        </w:tc>
        <w:tc>
          <w:tcPr>
            <w:tcW w:w="1480" w:type="dxa"/>
            <w:tcBorders>
              <w:top w:val="nil"/>
              <w:left w:val="nil"/>
              <w:bottom w:val="nil"/>
              <w:right w:val="nil"/>
            </w:tcBorders>
            <w:shd w:val="clear" w:color="auto" w:fill="auto"/>
            <w:noWrap/>
            <w:vAlign w:val="bottom"/>
            <w:hideMark/>
          </w:tcPr>
          <w:p w14:paraId="2348F3C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939734.0519</w:t>
            </w:r>
          </w:p>
        </w:tc>
        <w:tc>
          <w:tcPr>
            <w:tcW w:w="1360" w:type="dxa"/>
            <w:tcBorders>
              <w:top w:val="nil"/>
              <w:left w:val="nil"/>
              <w:bottom w:val="nil"/>
              <w:right w:val="nil"/>
            </w:tcBorders>
            <w:shd w:val="clear" w:color="auto" w:fill="auto"/>
            <w:noWrap/>
            <w:vAlign w:val="bottom"/>
            <w:hideMark/>
          </w:tcPr>
          <w:p w14:paraId="40BCC5F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289.765</w:t>
            </w:r>
          </w:p>
        </w:tc>
        <w:tc>
          <w:tcPr>
            <w:tcW w:w="960" w:type="dxa"/>
            <w:tcBorders>
              <w:top w:val="nil"/>
              <w:left w:val="nil"/>
              <w:bottom w:val="nil"/>
              <w:right w:val="nil"/>
            </w:tcBorders>
            <w:shd w:val="clear" w:color="auto" w:fill="auto"/>
            <w:noWrap/>
            <w:vAlign w:val="bottom"/>
            <w:hideMark/>
          </w:tcPr>
          <w:p w14:paraId="2502DF02"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DF23C5D" w14:textId="77777777" w:rsidTr="0051084C">
        <w:trPr>
          <w:trHeight w:val="300"/>
        </w:trPr>
        <w:tc>
          <w:tcPr>
            <w:tcW w:w="1260" w:type="dxa"/>
            <w:tcBorders>
              <w:top w:val="nil"/>
              <w:left w:val="nil"/>
              <w:bottom w:val="nil"/>
              <w:right w:val="nil"/>
            </w:tcBorders>
            <w:shd w:val="clear" w:color="auto" w:fill="auto"/>
            <w:noWrap/>
            <w:vAlign w:val="bottom"/>
            <w:hideMark/>
          </w:tcPr>
          <w:p w14:paraId="7015A0FE"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236</w:t>
            </w:r>
          </w:p>
        </w:tc>
        <w:tc>
          <w:tcPr>
            <w:tcW w:w="1700" w:type="dxa"/>
            <w:tcBorders>
              <w:top w:val="nil"/>
              <w:left w:val="nil"/>
              <w:bottom w:val="nil"/>
              <w:right w:val="nil"/>
            </w:tcBorders>
            <w:shd w:val="clear" w:color="auto" w:fill="auto"/>
            <w:noWrap/>
            <w:vAlign w:val="bottom"/>
            <w:hideMark/>
          </w:tcPr>
          <w:p w14:paraId="08CE300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673236.7533</w:t>
            </w:r>
          </w:p>
        </w:tc>
        <w:tc>
          <w:tcPr>
            <w:tcW w:w="1480" w:type="dxa"/>
            <w:tcBorders>
              <w:top w:val="nil"/>
              <w:left w:val="nil"/>
              <w:bottom w:val="nil"/>
              <w:right w:val="nil"/>
            </w:tcBorders>
            <w:shd w:val="clear" w:color="auto" w:fill="auto"/>
            <w:noWrap/>
            <w:vAlign w:val="bottom"/>
            <w:hideMark/>
          </w:tcPr>
          <w:p w14:paraId="69154AD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939802.9493</w:t>
            </w:r>
          </w:p>
        </w:tc>
        <w:tc>
          <w:tcPr>
            <w:tcW w:w="1360" w:type="dxa"/>
            <w:tcBorders>
              <w:top w:val="nil"/>
              <w:left w:val="nil"/>
              <w:bottom w:val="nil"/>
              <w:right w:val="nil"/>
            </w:tcBorders>
            <w:shd w:val="clear" w:color="auto" w:fill="auto"/>
            <w:noWrap/>
            <w:vAlign w:val="bottom"/>
            <w:hideMark/>
          </w:tcPr>
          <w:p w14:paraId="70E5133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284.509</w:t>
            </w:r>
          </w:p>
        </w:tc>
        <w:tc>
          <w:tcPr>
            <w:tcW w:w="960" w:type="dxa"/>
            <w:tcBorders>
              <w:top w:val="nil"/>
              <w:left w:val="nil"/>
              <w:bottom w:val="nil"/>
              <w:right w:val="nil"/>
            </w:tcBorders>
            <w:shd w:val="clear" w:color="auto" w:fill="auto"/>
            <w:noWrap/>
            <w:vAlign w:val="bottom"/>
            <w:hideMark/>
          </w:tcPr>
          <w:p w14:paraId="1F1E06A9"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3657177" w14:textId="77777777" w:rsidTr="0051084C">
        <w:trPr>
          <w:trHeight w:val="300"/>
        </w:trPr>
        <w:tc>
          <w:tcPr>
            <w:tcW w:w="1260" w:type="dxa"/>
            <w:tcBorders>
              <w:top w:val="nil"/>
              <w:left w:val="nil"/>
              <w:bottom w:val="nil"/>
              <w:right w:val="nil"/>
            </w:tcBorders>
            <w:shd w:val="clear" w:color="auto" w:fill="auto"/>
            <w:noWrap/>
            <w:vAlign w:val="bottom"/>
            <w:hideMark/>
          </w:tcPr>
          <w:p w14:paraId="310293C1"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237</w:t>
            </w:r>
          </w:p>
        </w:tc>
        <w:tc>
          <w:tcPr>
            <w:tcW w:w="1700" w:type="dxa"/>
            <w:tcBorders>
              <w:top w:val="nil"/>
              <w:left w:val="nil"/>
              <w:bottom w:val="nil"/>
              <w:right w:val="nil"/>
            </w:tcBorders>
            <w:shd w:val="clear" w:color="auto" w:fill="auto"/>
            <w:noWrap/>
            <w:vAlign w:val="bottom"/>
            <w:hideMark/>
          </w:tcPr>
          <w:p w14:paraId="4AEB100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673237.8116</w:t>
            </w:r>
          </w:p>
        </w:tc>
        <w:tc>
          <w:tcPr>
            <w:tcW w:w="1480" w:type="dxa"/>
            <w:tcBorders>
              <w:top w:val="nil"/>
              <w:left w:val="nil"/>
              <w:bottom w:val="nil"/>
              <w:right w:val="nil"/>
            </w:tcBorders>
            <w:shd w:val="clear" w:color="auto" w:fill="auto"/>
            <w:noWrap/>
            <w:vAlign w:val="bottom"/>
            <w:hideMark/>
          </w:tcPr>
          <w:p w14:paraId="36D2D03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939814.3793</w:t>
            </w:r>
          </w:p>
        </w:tc>
        <w:tc>
          <w:tcPr>
            <w:tcW w:w="1360" w:type="dxa"/>
            <w:tcBorders>
              <w:top w:val="nil"/>
              <w:left w:val="nil"/>
              <w:bottom w:val="nil"/>
              <w:right w:val="nil"/>
            </w:tcBorders>
            <w:shd w:val="clear" w:color="auto" w:fill="auto"/>
            <w:noWrap/>
            <w:vAlign w:val="bottom"/>
            <w:hideMark/>
          </w:tcPr>
          <w:p w14:paraId="508B52A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283.996</w:t>
            </w:r>
          </w:p>
        </w:tc>
        <w:tc>
          <w:tcPr>
            <w:tcW w:w="960" w:type="dxa"/>
            <w:tcBorders>
              <w:top w:val="nil"/>
              <w:left w:val="nil"/>
              <w:bottom w:val="nil"/>
              <w:right w:val="nil"/>
            </w:tcBorders>
            <w:shd w:val="clear" w:color="auto" w:fill="auto"/>
            <w:noWrap/>
            <w:vAlign w:val="bottom"/>
            <w:hideMark/>
          </w:tcPr>
          <w:p w14:paraId="0BEECE1A"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43B026A" w14:textId="77777777" w:rsidTr="0051084C">
        <w:trPr>
          <w:trHeight w:val="300"/>
        </w:trPr>
        <w:tc>
          <w:tcPr>
            <w:tcW w:w="1260" w:type="dxa"/>
            <w:tcBorders>
              <w:top w:val="nil"/>
              <w:left w:val="nil"/>
              <w:bottom w:val="nil"/>
              <w:right w:val="nil"/>
            </w:tcBorders>
            <w:shd w:val="clear" w:color="auto" w:fill="auto"/>
            <w:noWrap/>
            <w:vAlign w:val="bottom"/>
            <w:hideMark/>
          </w:tcPr>
          <w:p w14:paraId="45BEE102"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238</w:t>
            </w:r>
          </w:p>
        </w:tc>
        <w:tc>
          <w:tcPr>
            <w:tcW w:w="1700" w:type="dxa"/>
            <w:tcBorders>
              <w:top w:val="nil"/>
              <w:left w:val="nil"/>
              <w:bottom w:val="nil"/>
              <w:right w:val="nil"/>
            </w:tcBorders>
            <w:shd w:val="clear" w:color="auto" w:fill="auto"/>
            <w:noWrap/>
            <w:vAlign w:val="bottom"/>
            <w:hideMark/>
          </w:tcPr>
          <w:p w14:paraId="46CAF07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673256.65</w:t>
            </w:r>
          </w:p>
        </w:tc>
        <w:tc>
          <w:tcPr>
            <w:tcW w:w="1480" w:type="dxa"/>
            <w:tcBorders>
              <w:top w:val="nil"/>
              <w:left w:val="nil"/>
              <w:bottom w:val="nil"/>
              <w:right w:val="nil"/>
            </w:tcBorders>
            <w:shd w:val="clear" w:color="auto" w:fill="auto"/>
            <w:noWrap/>
            <w:vAlign w:val="bottom"/>
            <w:hideMark/>
          </w:tcPr>
          <w:p w14:paraId="72776D1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939803.161</w:t>
            </w:r>
          </w:p>
        </w:tc>
        <w:tc>
          <w:tcPr>
            <w:tcW w:w="1360" w:type="dxa"/>
            <w:tcBorders>
              <w:top w:val="nil"/>
              <w:left w:val="nil"/>
              <w:bottom w:val="nil"/>
              <w:right w:val="nil"/>
            </w:tcBorders>
            <w:shd w:val="clear" w:color="auto" w:fill="auto"/>
            <w:noWrap/>
            <w:vAlign w:val="bottom"/>
            <w:hideMark/>
          </w:tcPr>
          <w:p w14:paraId="6AA16BE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285.935</w:t>
            </w:r>
          </w:p>
        </w:tc>
        <w:tc>
          <w:tcPr>
            <w:tcW w:w="960" w:type="dxa"/>
            <w:tcBorders>
              <w:top w:val="nil"/>
              <w:left w:val="nil"/>
              <w:bottom w:val="nil"/>
              <w:right w:val="nil"/>
            </w:tcBorders>
            <w:shd w:val="clear" w:color="auto" w:fill="auto"/>
            <w:noWrap/>
            <w:vAlign w:val="bottom"/>
            <w:hideMark/>
          </w:tcPr>
          <w:p w14:paraId="4DB5D862"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91D5EC4" w14:textId="77777777" w:rsidTr="0051084C">
        <w:trPr>
          <w:trHeight w:val="300"/>
        </w:trPr>
        <w:tc>
          <w:tcPr>
            <w:tcW w:w="1260" w:type="dxa"/>
            <w:tcBorders>
              <w:top w:val="nil"/>
              <w:left w:val="nil"/>
              <w:bottom w:val="nil"/>
              <w:right w:val="nil"/>
            </w:tcBorders>
            <w:shd w:val="clear" w:color="auto" w:fill="auto"/>
            <w:noWrap/>
            <w:vAlign w:val="bottom"/>
            <w:hideMark/>
          </w:tcPr>
          <w:p w14:paraId="76D87C0A"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239</w:t>
            </w:r>
          </w:p>
        </w:tc>
        <w:tc>
          <w:tcPr>
            <w:tcW w:w="1700" w:type="dxa"/>
            <w:tcBorders>
              <w:top w:val="nil"/>
              <w:left w:val="nil"/>
              <w:bottom w:val="nil"/>
              <w:right w:val="nil"/>
            </w:tcBorders>
            <w:shd w:val="clear" w:color="auto" w:fill="auto"/>
            <w:noWrap/>
            <w:vAlign w:val="bottom"/>
            <w:hideMark/>
          </w:tcPr>
          <w:p w14:paraId="6A1B7C2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673347.6196</w:t>
            </w:r>
          </w:p>
        </w:tc>
        <w:tc>
          <w:tcPr>
            <w:tcW w:w="1480" w:type="dxa"/>
            <w:tcBorders>
              <w:top w:val="nil"/>
              <w:left w:val="nil"/>
              <w:bottom w:val="nil"/>
              <w:right w:val="nil"/>
            </w:tcBorders>
            <w:shd w:val="clear" w:color="auto" w:fill="auto"/>
            <w:noWrap/>
            <w:vAlign w:val="bottom"/>
            <w:hideMark/>
          </w:tcPr>
          <w:p w14:paraId="3B779D9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939823.0727</w:t>
            </w:r>
          </w:p>
        </w:tc>
        <w:tc>
          <w:tcPr>
            <w:tcW w:w="1360" w:type="dxa"/>
            <w:tcBorders>
              <w:top w:val="nil"/>
              <w:left w:val="nil"/>
              <w:bottom w:val="nil"/>
              <w:right w:val="nil"/>
            </w:tcBorders>
            <w:shd w:val="clear" w:color="auto" w:fill="auto"/>
            <w:noWrap/>
            <w:vAlign w:val="bottom"/>
            <w:hideMark/>
          </w:tcPr>
          <w:p w14:paraId="76E5A27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287.83</w:t>
            </w:r>
          </w:p>
        </w:tc>
        <w:tc>
          <w:tcPr>
            <w:tcW w:w="960" w:type="dxa"/>
            <w:tcBorders>
              <w:top w:val="nil"/>
              <w:left w:val="nil"/>
              <w:bottom w:val="nil"/>
              <w:right w:val="nil"/>
            </w:tcBorders>
            <w:shd w:val="clear" w:color="auto" w:fill="auto"/>
            <w:noWrap/>
            <w:vAlign w:val="bottom"/>
            <w:hideMark/>
          </w:tcPr>
          <w:p w14:paraId="6297802E"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A9F564D" w14:textId="77777777" w:rsidTr="0051084C">
        <w:trPr>
          <w:trHeight w:val="300"/>
        </w:trPr>
        <w:tc>
          <w:tcPr>
            <w:tcW w:w="1260" w:type="dxa"/>
            <w:tcBorders>
              <w:top w:val="nil"/>
              <w:left w:val="nil"/>
              <w:bottom w:val="nil"/>
              <w:right w:val="nil"/>
            </w:tcBorders>
            <w:shd w:val="clear" w:color="auto" w:fill="auto"/>
            <w:noWrap/>
            <w:vAlign w:val="bottom"/>
            <w:hideMark/>
          </w:tcPr>
          <w:p w14:paraId="26C98149"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240</w:t>
            </w:r>
          </w:p>
        </w:tc>
        <w:tc>
          <w:tcPr>
            <w:tcW w:w="1700" w:type="dxa"/>
            <w:tcBorders>
              <w:top w:val="nil"/>
              <w:left w:val="nil"/>
              <w:bottom w:val="nil"/>
              <w:right w:val="nil"/>
            </w:tcBorders>
            <w:shd w:val="clear" w:color="auto" w:fill="auto"/>
            <w:noWrap/>
            <w:vAlign w:val="bottom"/>
            <w:hideMark/>
          </w:tcPr>
          <w:p w14:paraId="1B719F9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673242.5066</w:t>
            </w:r>
          </w:p>
        </w:tc>
        <w:tc>
          <w:tcPr>
            <w:tcW w:w="1480" w:type="dxa"/>
            <w:tcBorders>
              <w:top w:val="nil"/>
              <w:left w:val="nil"/>
              <w:bottom w:val="nil"/>
              <w:right w:val="nil"/>
            </w:tcBorders>
            <w:shd w:val="clear" w:color="auto" w:fill="auto"/>
            <w:noWrap/>
            <w:vAlign w:val="bottom"/>
            <w:hideMark/>
          </w:tcPr>
          <w:p w14:paraId="7103538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939734.1471</w:t>
            </w:r>
          </w:p>
        </w:tc>
        <w:tc>
          <w:tcPr>
            <w:tcW w:w="1360" w:type="dxa"/>
            <w:tcBorders>
              <w:top w:val="nil"/>
              <w:left w:val="nil"/>
              <w:bottom w:val="nil"/>
              <w:right w:val="nil"/>
            </w:tcBorders>
            <w:shd w:val="clear" w:color="auto" w:fill="auto"/>
            <w:noWrap/>
            <w:vAlign w:val="bottom"/>
            <w:hideMark/>
          </w:tcPr>
          <w:p w14:paraId="27A8DB7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289.519</w:t>
            </w:r>
          </w:p>
        </w:tc>
        <w:tc>
          <w:tcPr>
            <w:tcW w:w="960" w:type="dxa"/>
            <w:tcBorders>
              <w:top w:val="nil"/>
              <w:left w:val="nil"/>
              <w:bottom w:val="nil"/>
              <w:right w:val="nil"/>
            </w:tcBorders>
            <w:shd w:val="clear" w:color="auto" w:fill="auto"/>
            <w:noWrap/>
            <w:vAlign w:val="bottom"/>
            <w:hideMark/>
          </w:tcPr>
          <w:p w14:paraId="13F8CB63"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F3731BE" w14:textId="77777777" w:rsidTr="0051084C">
        <w:trPr>
          <w:trHeight w:val="300"/>
        </w:trPr>
        <w:tc>
          <w:tcPr>
            <w:tcW w:w="1260" w:type="dxa"/>
            <w:tcBorders>
              <w:top w:val="nil"/>
              <w:left w:val="nil"/>
              <w:bottom w:val="nil"/>
              <w:right w:val="nil"/>
            </w:tcBorders>
            <w:shd w:val="clear" w:color="auto" w:fill="auto"/>
            <w:noWrap/>
            <w:vAlign w:val="bottom"/>
            <w:hideMark/>
          </w:tcPr>
          <w:p w14:paraId="5DBEB0CC"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241</w:t>
            </w:r>
          </w:p>
        </w:tc>
        <w:tc>
          <w:tcPr>
            <w:tcW w:w="1700" w:type="dxa"/>
            <w:tcBorders>
              <w:top w:val="nil"/>
              <w:left w:val="nil"/>
              <w:bottom w:val="nil"/>
              <w:right w:val="nil"/>
            </w:tcBorders>
            <w:shd w:val="clear" w:color="auto" w:fill="auto"/>
            <w:noWrap/>
            <w:vAlign w:val="bottom"/>
            <w:hideMark/>
          </w:tcPr>
          <w:p w14:paraId="7791605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673386.9377</w:t>
            </w:r>
          </w:p>
        </w:tc>
        <w:tc>
          <w:tcPr>
            <w:tcW w:w="1480" w:type="dxa"/>
            <w:tcBorders>
              <w:top w:val="nil"/>
              <w:left w:val="nil"/>
              <w:bottom w:val="nil"/>
              <w:right w:val="nil"/>
            </w:tcBorders>
            <w:shd w:val="clear" w:color="auto" w:fill="auto"/>
            <w:noWrap/>
            <w:vAlign w:val="bottom"/>
            <w:hideMark/>
          </w:tcPr>
          <w:p w14:paraId="1F2AE35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939766.8486</w:t>
            </w:r>
          </w:p>
        </w:tc>
        <w:tc>
          <w:tcPr>
            <w:tcW w:w="1360" w:type="dxa"/>
            <w:tcBorders>
              <w:top w:val="nil"/>
              <w:left w:val="nil"/>
              <w:bottom w:val="nil"/>
              <w:right w:val="nil"/>
            </w:tcBorders>
            <w:shd w:val="clear" w:color="auto" w:fill="auto"/>
            <w:noWrap/>
            <w:vAlign w:val="bottom"/>
            <w:hideMark/>
          </w:tcPr>
          <w:p w14:paraId="4B5F8D4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286.751</w:t>
            </w:r>
          </w:p>
        </w:tc>
        <w:tc>
          <w:tcPr>
            <w:tcW w:w="960" w:type="dxa"/>
            <w:tcBorders>
              <w:top w:val="nil"/>
              <w:left w:val="nil"/>
              <w:bottom w:val="nil"/>
              <w:right w:val="nil"/>
            </w:tcBorders>
            <w:shd w:val="clear" w:color="auto" w:fill="auto"/>
            <w:noWrap/>
            <w:vAlign w:val="bottom"/>
            <w:hideMark/>
          </w:tcPr>
          <w:p w14:paraId="2BBC3B2F"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D48A246" w14:textId="77777777" w:rsidTr="0051084C">
        <w:trPr>
          <w:trHeight w:val="300"/>
        </w:trPr>
        <w:tc>
          <w:tcPr>
            <w:tcW w:w="1260" w:type="dxa"/>
            <w:tcBorders>
              <w:top w:val="nil"/>
              <w:left w:val="nil"/>
              <w:bottom w:val="nil"/>
              <w:right w:val="nil"/>
            </w:tcBorders>
            <w:shd w:val="clear" w:color="auto" w:fill="auto"/>
            <w:noWrap/>
            <w:vAlign w:val="bottom"/>
            <w:hideMark/>
          </w:tcPr>
          <w:p w14:paraId="337C44A7"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242</w:t>
            </w:r>
          </w:p>
        </w:tc>
        <w:tc>
          <w:tcPr>
            <w:tcW w:w="1700" w:type="dxa"/>
            <w:tcBorders>
              <w:top w:val="nil"/>
              <w:left w:val="nil"/>
              <w:bottom w:val="nil"/>
              <w:right w:val="nil"/>
            </w:tcBorders>
            <w:shd w:val="clear" w:color="auto" w:fill="auto"/>
            <w:noWrap/>
            <w:vAlign w:val="bottom"/>
            <w:hideMark/>
          </w:tcPr>
          <w:p w14:paraId="4162939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673397.7856</w:t>
            </w:r>
          </w:p>
        </w:tc>
        <w:tc>
          <w:tcPr>
            <w:tcW w:w="1480" w:type="dxa"/>
            <w:tcBorders>
              <w:top w:val="nil"/>
              <w:left w:val="nil"/>
              <w:bottom w:val="nil"/>
              <w:right w:val="nil"/>
            </w:tcBorders>
            <w:shd w:val="clear" w:color="auto" w:fill="auto"/>
            <w:noWrap/>
            <w:vAlign w:val="bottom"/>
            <w:hideMark/>
          </w:tcPr>
          <w:p w14:paraId="7DC5927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939766.3194</w:t>
            </w:r>
          </w:p>
        </w:tc>
        <w:tc>
          <w:tcPr>
            <w:tcW w:w="1360" w:type="dxa"/>
            <w:tcBorders>
              <w:top w:val="nil"/>
              <w:left w:val="nil"/>
              <w:bottom w:val="nil"/>
              <w:right w:val="nil"/>
            </w:tcBorders>
            <w:shd w:val="clear" w:color="auto" w:fill="auto"/>
            <w:noWrap/>
            <w:vAlign w:val="bottom"/>
            <w:hideMark/>
          </w:tcPr>
          <w:p w14:paraId="1F902A4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284.723</w:t>
            </w:r>
          </w:p>
        </w:tc>
        <w:tc>
          <w:tcPr>
            <w:tcW w:w="960" w:type="dxa"/>
            <w:tcBorders>
              <w:top w:val="nil"/>
              <w:left w:val="nil"/>
              <w:bottom w:val="nil"/>
              <w:right w:val="nil"/>
            </w:tcBorders>
            <w:shd w:val="clear" w:color="auto" w:fill="auto"/>
            <w:noWrap/>
            <w:vAlign w:val="bottom"/>
            <w:hideMark/>
          </w:tcPr>
          <w:p w14:paraId="78B1EFC7"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0E11B01" w14:textId="77777777" w:rsidTr="0051084C">
        <w:trPr>
          <w:trHeight w:val="300"/>
        </w:trPr>
        <w:tc>
          <w:tcPr>
            <w:tcW w:w="1260" w:type="dxa"/>
            <w:tcBorders>
              <w:top w:val="nil"/>
              <w:left w:val="nil"/>
              <w:bottom w:val="nil"/>
              <w:right w:val="nil"/>
            </w:tcBorders>
            <w:shd w:val="clear" w:color="auto" w:fill="auto"/>
            <w:noWrap/>
            <w:vAlign w:val="bottom"/>
            <w:hideMark/>
          </w:tcPr>
          <w:p w14:paraId="4686305F"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243</w:t>
            </w:r>
          </w:p>
        </w:tc>
        <w:tc>
          <w:tcPr>
            <w:tcW w:w="1700" w:type="dxa"/>
            <w:tcBorders>
              <w:top w:val="nil"/>
              <w:left w:val="nil"/>
              <w:bottom w:val="nil"/>
              <w:right w:val="nil"/>
            </w:tcBorders>
            <w:shd w:val="clear" w:color="auto" w:fill="auto"/>
            <w:noWrap/>
            <w:vAlign w:val="bottom"/>
            <w:hideMark/>
          </w:tcPr>
          <w:p w14:paraId="24FA774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673388.7898</w:t>
            </w:r>
          </w:p>
        </w:tc>
        <w:tc>
          <w:tcPr>
            <w:tcW w:w="1480" w:type="dxa"/>
            <w:tcBorders>
              <w:top w:val="nil"/>
              <w:left w:val="nil"/>
              <w:bottom w:val="nil"/>
              <w:right w:val="nil"/>
            </w:tcBorders>
            <w:shd w:val="clear" w:color="auto" w:fill="auto"/>
            <w:noWrap/>
            <w:vAlign w:val="bottom"/>
            <w:hideMark/>
          </w:tcPr>
          <w:p w14:paraId="37BF365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939826.9091</w:t>
            </w:r>
          </w:p>
        </w:tc>
        <w:tc>
          <w:tcPr>
            <w:tcW w:w="1360" w:type="dxa"/>
            <w:tcBorders>
              <w:top w:val="nil"/>
              <w:left w:val="nil"/>
              <w:bottom w:val="nil"/>
              <w:right w:val="nil"/>
            </w:tcBorders>
            <w:shd w:val="clear" w:color="auto" w:fill="auto"/>
            <w:noWrap/>
            <w:vAlign w:val="bottom"/>
            <w:hideMark/>
          </w:tcPr>
          <w:p w14:paraId="3D95578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284.968</w:t>
            </w:r>
          </w:p>
        </w:tc>
        <w:tc>
          <w:tcPr>
            <w:tcW w:w="960" w:type="dxa"/>
            <w:tcBorders>
              <w:top w:val="nil"/>
              <w:left w:val="nil"/>
              <w:bottom w:val="nil"/>
              <w:right w:val="nil"/>
            </w:tcBorders>
            <w:shd w:val="clear" w:color="auto" w:fill="auto"/>
            <w:noWrap/>
            <w:vAlign w:val="bottom"/>
            <w:hideMark/>
          </w:tcPr>
          <w:p w14:paraId="254B329B"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90AF185" w14:textId="77777777" w:rsidTr="0051084C">
        <w:trPr>
          <w:trHeight w:val="300"/>
        </w:trPr>
        <w:tc>
          <w:tcPr>
            <w:tcW w:w="1260" w:type="dxa"/>
            <w:tcBorders>
              <w:top w:val="nil"/>
              <w:left w:val="nil"/>
              <w:bottom w:val="nil"/>
              <w:right w:val="nil"/>
            </w:tcBorders>
            <w:shd w:val="clear" w:color="auto" w:fill="auto"/>
            <w:noWrap/>
            <w:vAlign w:val="bottom"/>
            <w:hideMark/>
          </w:tcPr>
          <w:p w14:paraId="66D5E621"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244</w:t>
            </w:r>
          </w:p>
        </w:tc>
        <w:tc>
          <w:tcPr>
            <w:tcW w:w="1700" w:type="dxa"/>
            <w:tcBorders>
              <w:top w:val="nil"/>
              <w:left w:val="nil"/>
              <w:bottom w:val="nil"/>
              <w:right w:val="nil"/>
            </w:tcBorders>
            <w:shd w:val="clear" w:color="auto" w:fill="auto"/>
            <w:noWrap/>
            <w:vAlign w:val="bottom"/>
            <w:hideMark/>
          </w:tcPr>
          <w:p w14:paraId="36EA67F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673397.521</w:t>
            </w:r>
          </w:p>
        </w:tc>
        <w:tc>
          <w:tcPr>
            <w:tcW w:w="1480" w:type="dxa"/>
            <w:tcBorders>
              <w:top w:val="nil"/>
              <w:left w:val="nil"/>
              <w:bottom w:val="nil"/>
              <w:right w:val="nil"/>
            </w:tcBorders>
            <w:shd w:val="clear" w:color="auto" w:fill="auto"/>
            <w:noWrap/>
            <w:vAlign w:val="bottom"/>
            <w:hideMark/>
          </w:tcPr>
          <w:p w14:paraId="59A4333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939826.6446</w:t>
            </w:r>
          </w:p>
        </w:tc>
        <w:tc>
          <w:tcPr>
            <w:tcW w:w="1360" w:type="dxa"/>
            <w:tcBorders>
              <w:top w:val="nil"/>
              <w:left w:val="nil"/>
              <w:bottom w:val="nil"/>
              <w:right w:val="nil"/>
            </w:tcBorders>
            <w:shd w:val="clear" w:color="auto" w:fill="auto"/>
            <w:noWrap/>
            <w:vAlign w:val="bottom"/>
            <w:hideMark/>
          </w:tcPr>
          <w:p w14:paraId="0B4EC5A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284.746</w:t>
            </w:r>
          </w:p>
        </w:tc>
        <w:tc>
          <w:tcPr>
            <w:tcW w:w="960" w:type="dxa"/>
            <w:tcBorders>
              <w:top w:val="nil"/>
              <w:left w:val="nil"/>
              <w:bottom w:val="nil"/>
              <w:right w:val="nil"/>
            </w:tcBorders>
            <w:shd w:val="clear" w:color="auto" w:fill="auto"/>
            <w:noWrap/>
            <w:vAlign w:val="bottom"/>
            <w:hideMark/>
          </w:tcPr>
          <w:p w14:paraId="6801D310"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7185EB7" w14:textId="77777777" w:rsidTr="0051084C">
        <w:trPr>
          <w:trHeight w:val="300"/>
        </w:trPr>
        <w:tc>
          <w:tcPr>
            <w:tcW w:w="1260" w:type="dxa"/>
            <w:tcBorders>
              <w:top w:val="nil"/>
              <w:left w:val="nil"/>
              <w:bottom w:val="nil"/>
              <w:right w:val="nil"/>
            </w:tcBorders>
            <w:shd w:val="clear" w:color="auto" w:fill="auto"/>
            <w:noWrap/>
            <w:vAlign w:val="bottom"/>
            <w:hideMark/>
          </w:tcPr>
          <w:p w14:paraId="23E03397"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245</w:t>
            </w:r>
          </w:p>
        </w:tc>
        <w:tc>
          <w:tcPr>
            <w:tcW w:w="1700" w:type="dxa"/>
            <w:tcBorders>
              <w:top w:val="nil"/>
              <w:left w:val="nil"/>
              <w:bottom w:val="nil"/>
              <w:right w:val="nil"/>
            </w:tcBorders>
            <w:shd w:val="clear" w:color="auto" w:fill="auto"/>
            <w:noWrap/>
            <w:vAlign w:val="bottom"/>
            <w:hideMark/>
          </w:tcPr>
          <w:p w14:paraId="6B27EB2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673347.6073</w:t>
            </w:r>
          </w:p>
        </w:tc>
        <w:tc>
          <w:tcPr>
            <w:tcW w:w="1480" w:type="dxa"/>
            <w:tcBorders>
              <w:top w:val="nil"/>
              <w:left w:val="nil"/>
              <w:bottom w:val="nil"/>
              <w:right w:val="nil"/>
            </w:tcBorders>
            <w:shd w:val="clear" w:color="auto" w:fill="auto"/>
            <w:noWrap/>
            <w:vAlign w:val="bottom"/>
            <w:hideMark/>
          </w:tcPr>
          <w:p w14:paraId="7574A24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939833.5502</w:t>
            </w:r>
          </w:p>
        </w:tc>
        <w:tc>
          <w:tcPr>
            <w:tcW w:w="1360" w:type="dxa"/>
            <w:tcBorders>
              <w:top w:val="nil"/>
              <w:left w:val="nil"/>
              <w:bottom w:val="nil"/>
              <w:right w:val="nil"/>
            </w:tcBorders>
            <w:shd w:val="clear" w:color="auto" w:fill="auto"/>
            <w:noWrap/>
            <w:vAlign w:val="bottom"/>
            <w:hideMark/>
          </w:tcPr>
          <w:p w14:paraId="1681CA9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285.377</w:t>
            </w:r>
          </w:p>
        </w:tc>
        <w:tc>
          <w:tcPr>
            <w:tcW w:w="960" w:type="dxa"/>
            <w:tcBorders>
              <w:top w:val="nil"/>
              <w:left w:val="nil"/>
              <w:bottom w:val="nil"/>
              <w:right w:val="nil"/>
            </w:tcBorders>
            <w:shd w:val="clear" w:color="auto" w:fill="auto"/>
            <w:noWrap/>
            <w:vAlign w:val="bottom"/>
            <w:hideMark/>
          </w:tcPr>
          <w:p w14:paraId="0C46E6FE"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564DEB7" w14:textId="77777777" w:rsidTr="0051084C">
        <w:trPr>
          <w:trHeight w:val="300"/>
        </w:trPr>
        <w:tc>
          <w:tcPr>
            <w:tcW w:w="1260" w:type="dxa"/>
            <w:tcBorders>
              <w:top w:val="nil"/>
              <w:left w:val="nil"/>
              <w:bottom w:val="nil"/>
              <w:right w:val="nil"/>
            </w:tcBorders>
            <w:shd w:val="clear" w:color="auto" w:fill="auto"/>
            <w:noWrap/>
            <w:vAlign w:val="bottom"/>
            <w:hideMark/>
          </w:tcPr>
          <w:p w14:paraId="1CF64E0D"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246</w:t>
            </w:r>
          </w:p>
        </w:tc>
        <w:tc>
          <w:tcPr>
            <w:tcW w:w="1700" w:type="dxa"/>
            <w:tcBorders>
              <w:top w:val="nil"/>
              <w:left w:val="nil"/>
              <w:bottom w:val="nil"/>
              <w:right w:val="nil"/>
            </w:tcBorders>
            <w:shd w:val="clear" w:color="auto" w:fill="auto"/>
            <w:noWrap/>
            <w:vAlign w:val="bottom"/>
            <w:hideMark/>
          </w:tcPr>
          <w:p w14:paraId="301D0BB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673366.1811</w:t>
            </w:r>
          </w:p>
        </w:tc>
        <w:tc>
          <w:tcPr>
            <w:tcW w:w="1480" w:type="dxa"/>
            <w:tcBorders>
              <w:top w:val="nil"/>
              <w:left w:val="nil"/>
              <w:bottom w:val="nil"/>
              <w:right w:val="nil"/>
            </w:tcBorders>
            <w:shd w:val="clear" w:color="auto" w:fill="auto"/>
            <w:noWrap/>
            <w:vAlign w:val="bottom"/>
            <w:hideMark/>
          </w:tcPr>
          <w:p w14:paraId="6557076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939833.8677</w:t>
            </w:r>
          </w:p>
        </w:tc>
        <w:tc>
          <w:tcPr>
            <w:tcW w:w="1360" w:type="dxa"/>
            <w:tcBorders>
              <w:top w:val="nil"/>
              <w:left w:val="nil"/>
              <w:bottom w:val="nil"/>
              <w:right w:val="nil"/>
            </w:tcBorders>
            <w:shd w:val="clear" w:color="auto" w:fill="auto"/>
            <w:noWrap/>
            <w:vAlign w:val="bottom"/>
            <w:hideMark/>
          </w:tcPr>
          <w:p w14:paraId="56C4D74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284.881</w:t>
            </w:r>
          </w:p>
        </w:tc>
        <w:tc>
          <w:tcPr>
            <w:tcW w:w="960" w:type="dxa"/>
            <w:tcBorders>
              <w:top w:val="nil"/>
              <w:left w:val="nil"/>
              <w:bottom w:val="nil"/>
              <w:right w:val="nil"/>
            </w:tcBorders>
            <w:shd w:val="clear" w:color="auto" w:fill="auto"/>
            <w:noWrap/>
            <w:vAlign w:val="bottom"/>
            <w:hideMark/>
          </w:tcPr>
          <w:p w14:paraId="5883DA91"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1B81D08" w14:textId="77777777" w:rsidTr="0051084C">
        <w:trPr>
          <w:trHeight w:val="300"/>
        </w:trPr>
        <w:tc>
          <w:tcPr>
            <w:tcW w:w="1260" w:type="dxa"/>
            <w:tcBorders>
              <w:top w:val="nil"/>
              <w:left w:val="nil"/>
              <w:bottom w:val="nil"/>
              <w:right w:val="nil"/>
            </w:tcBorders>
            <w:shd w:val="clear" w:color="auto" w:fill="auto"/>
            <w:noWrap/>
            <w:vAlign w:val="bottom"/>
            <w:hideMark/>
          </w:tcPr>
          <w:p w14:paraId="19C0FDDB"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247</w:t>
            </w:r>
          </w:p>
        </w:tc>
        <w:tc>
          <w:tcPr>
            <w:tcW w:w="1700" w:type="dxa"/>
            <w:tcBorders>
              <w:top w:val="nil"/>
              <w:left w:val="nil"/>
              <w:bottom w:val="nil"/>
              <w:right w:val="nil"/>
            </w:tcBorders>
            <w:shd w:val="clear" w:color="auto" w:fill="auto"/>
            <w:noWrap/>
            <w:vAlign w:val="bottom"/>
            <w:hideMark/>
          </w:tcPr>
          <w:p w14:paraId="1BD7793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673341.0985</w:t>
            </w:r>
          </w:p>
        </w:tc>
        <w:tc>
          <w:tcPr>
            <w:tcW w:w="1480" w:type="dxa"/>
            <w:tcBorders>
              <w:top w:val="nil"/>
              <w:left w:val="nil"/>
              <w:bottom w:val="nil"/>
              <w:right w:val="nil"/>
            </w:tcBorders>
            <w:shd w:val="clear" w:color="auto" w:fill="auto"/>
            <w:noWrap/>
            <w:vAlign w:val="bottom"/>
            <w:hideMark/>
          </w:tcPr>
          <w:p w14:paraId="34516DA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939840.059</w:t>
            </w:r>
          </w:p>
        </w:tc>
        <w:tc>
          <w:tcPr>
            <w:tcW w:w="1360" w:type="dxa"/>
            <w:tcBorders>
              <w:top w:val="nil"/>
              <w:left w:val="nil"/>
              <w:bottom w:val="nil"/>
              <w:right w:val="nil"/>
            </w:tcBorders>
            <w:shd w:val="clear" w:color="auto" w:fill="auto"/>
            <w:noWrap/>
            <w:vAlign w:val="bottom"/>
            <w:hideMark/>
          </w:tcPr>
          <w:p w14:paraId="32E938A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286.99</w:t>
            </w:r>
          </w:p>
        </w:tc>
        <w:tc>
          <w:tcPr>
            <w:tcW w:w="960" w:type="dxa"/>
            <w:tcBorders>
              <w:top w:val="nil"/>
              <w:left w:val="nil"/>
              <w:bottom w:val="nil"/>
              <w:right w:val="nil"/>
            </w:tcBorders>
            <w:shd w:val="clear" w:color="auto" w:fill="auto"/>
            <w:noWrap/>
            <w:vAlign w:val="bottom"/>
            <w:hideMark/>
          </w:tcPr>
          <w:p w14:paraId="382F17FD"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F30F3B1" w14:textId="77777777" w:rsidTr="0051084C">
        <w:trPr>
          <w:trHeight w:val="300"/>
        </w:trPr>
        <w:tc>
          <w:tcPr>
            <w:tcW w:w="1260" w:type="dxa"/>
            <w:tcBorders>
              <w:top w:val="nil"/>
              <w:left w:val="nil"/>
              <w:bottom w:val="nil"/>
              <w:right w:val="nil"/>
            </w:tcBorders>
            <w:shd w:val="clear" w:color="auto" w:fill="auto"/>
            <w:noWrap/>
            <w:vAlign w:val="bottom"/>
            <w:hideMark/>
          </w:tcPr>
          <w:p w14:paraId="0F3E6066"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248</w:t>
            </w:r>
          </w:p>
        </w:tc>
        <w:tc>
          <w:tcPr>
            <w:tcW w:w="1700" w:type="dxa"/>
            <w:tcBorders>
              <w:top w:val="nil"/>
              <w:left w:val="nil"/>
              <w:bottom w:val="nil"/>
              <w:right w:val="nil"/>
            </w:tcBorders>
            <w:shd w:val="clear" w:color="auto" w:fill="auto"/>
            <w:noWrap/>
            <w:vAlign w:val="bottom"/>
            <w:hideMark/>
          </w:tcPr>
          <w:p w14:paraId="6704EE2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673355.386</w:t>
            </w:r>
          </w:p>
        </w:tc>
        <w:tc>
          <w:tcPr>
            <w:tcW w:w="1480" w:type="dxa"/>
            <w:tcBorders>
              <w:top w:val="nil"/>
              <w:left w:val="nil"/>
              <w:bottom w:val="nil"/>
              <w:right w:val="nil"/>
            </w:tcBorders>
            <w:shd w:val="clear" w:color="auto" w:fill="auto"/>
            <w:noWrap/>
            <w:vAlign w:val="bottom"/>
            <w:hideMark/>
          </w:tcPr>
          <w:p w14:paraId="4330B7B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939840.2338</w:t>
            </w:r>
          </w:p>
        </w:tc>
        <w:tc>
          <w:tcPr>
            <w:tcW w:w="1360" w:type="dxa"/>
            <w:tcBorders>
              <w:top w:val="nil"/>
              <w:left w:val="nil"/>
              <w:bottom w:val="nil"/>
              <w:right w:val="nil"/>
            </w:tcBorders>
            <w:shd w:val="clear" w:color="auto" w:fill="auto"/>
            <w:noWrap/>
            <w:vAlign w:val="bottom"/>
            <w:hideMark/>
          </w:tcPr>
          <w:p w14:paraId="3F03C84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285.718</w:t>
            </w:r>
          </w:p>
        </w:tc>
        <w:tc>
          <w:tcPr>
            <w:tcW w:w="960" w:type="dxa"/>
            <w:tcBorders>
              <w:top w:val="nil"/>
              <w:left w:val="nil"/>
              <w:bottom w:val="nil"/>
              <w:right w:val="nil"/>
            </w:tcBorders>
            <w:shd w:val="clear" w:color="auto" w:fill="auto"/>
            <w:noWrap/>
            <w:vAlign w:val="bottom"/>
            <w:hideMark/>
          </w:tcPr>
          <w:p w14:paraId="0F266658"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CFC94CB" w14:textId="77777777" w:rsidTr="0051084C">
        <w:trPr>
          <w:trHeight w:val="300"/>
        </w:trPr>
        <w:tc>
          <w:tcPr>
            <w:tcW w:w="1260" w:type="dxa"/>
            <w:tcBorders>
              <w:top w:val="nil"/>
              <w:left w:val="nil"/>
              <w:bottom w:val="nil"/>
              <w:right w:val="nil"/>
            </w:tcBorders>
            <w:shd w:val="clear" w:color="auto" w:fill="auto"/>
            <w:noWrap/>
            <w:vAlign w:val="bottom"/>
            <w:hideMark/>
          </w:tcPr>
          <w:p w14:paraId="2401B035"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249</w:t>
            </w:r>
          </w:p>
        </w:tc>
        <w:tc>
          <w:tcPr>
            <w:tcW w:w="1700" w:type="dxa"/>
            <w:tcBorders>
              <w:top w:val="nil"/>
              <w:left w:val="nil"/>
              <w:bottom w:val="nil"/>
              <w:right w:val="nil"/>
            </w:tcBorders>
            <w:shd w:val="clear" w:color="auto" w:fill="auto"/>
            <w:noWrap/>
            <w:vAlign w:val="bottom"/>
            <w:hideMark/>
          </w:tcPr>
          <w:p w14:paraId="6FD1B21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673355.386</w:t>
            </w:r>
          </w:p>
        </w:tc>
        <w:tc>
          <w:tcPr>
            <w:tcW w:w="1480" w:type="dxa"/>
            <w:tcBorders>
              <w:top w:val="nil"/>
              <w:left w:val="nil"/>
              <w:bottom w:val="nil"/>
              <w:right w:val="nil"/>
            </w:tcBorders>
            <w:shd w:val="clear" w:color="auto" w:fill="auto"/>
            <w:noWrap/>
            <w:vAlign w:val="bottom"/>
            <w:hideMark/>
          </w:tcPr>
          <w:p w14:paraId="5AAA68E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939857.204</w:t>
            </w:r>
          </w:p>
        </w:tc>
        <w:tc>
          <w:tcPr>
            <w:tcW w:w="1360" w:type="dxa"/>
            <w:tcBorders>
              <w:top w:val="nil"/>
              <w:left w:val="nil"/>
              <w:bottom w:val="nil"/>
              <w:right w:val="nil"/>
            </w:tcBorders>
            <w:shd w:val="clear" w:color="auto" w:fill="auto"/>
            <w:noWrap/>
            <w:vAlign w:val="bottom"/>
            <w:hideMark/>
          </w:tcPr>
          <w:p w14:paraId="568787F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285.598</w:t>
            </w:r>
          </w:p>
        </w:tc>
        <w:tc>
          <w:tcPr>
            <w:tcW w:w="960" w:type="dxa"/>
            <w:tcBorders>
              <w:top w:val="nil"/>
              <w:left w:val="nil"/>
              <w:bottom w:val="nil"/>
              <w:right w:val="nil"/>
            </w:tcBorders>
            <w:shd w:val="clear" w:color="auto" w:fill="auto"/>
            <w:noWrap/>
            <w:vAlign w:val="bottom"/>
            <w:hideMark/>
          </w:tcPr>
          <w:p w14:paraId="2878CA7B"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5D28E28A" w14:textId="77777777" w:rsidTr="0051084C">
        <w:trPr>
          <w:trHeight w:val="300"/>
        </w:trPr>
        <w:tc>
          <w:tcPr>
            <w:tcW w:w="1260" w:type="dxa"/>
            <w:tcBorders>
              <w:top w:val="nil"/>
              <w:left w:val="nil"/>
              <w:bottom w:val="nil"/>
              <w:right w:val="nil"/>
            </w:tcBorders>
            <w:shd w:val="clear" w:color="auto" w:fill="auto"/>
            <w:noWrap/>
            <w:vAlign w:val="bottom"/>
            <w:hideMark/>
          </w:tcPr>
          <w:p w14:paraId="40E50DDB"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250</w:t>
            </w:r>
          </w:p>
        </w:tc>
        <w:tc>
          <w:tcPr>
            <w:tcW w:w="1700" w:type="dxa"/>
            <w:tcBorders>
              <w:top w:val="nil"/>
              <w:left w:val="nil"/>
              <w:bottom w:val="nil"/>
              <w:right w:val="nil"/>
            </w:tcBorders>
            <w:shd w:val="clear" w:color="auto" w:fill="auto"/>
            <w:noWrap/>
            <w:vAlign w:val="bottom"/>
            <w:hideMark/>
          </w:tcPr>
          <w:p w14:paraId="2E5169C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673341.973</w:t>
            </w:r>
          </w:p>
        </w:tc>
        <w:tc>
          <w:tcPr>
            <w:tcW w:w="1480" w:type="dxa"/>
            <w:tcBorders>
              <w:top w:val="nil"/>
              <w:left w:val="nil"/>
              <w:bottom w:val="nil"/>
              <w:right w:val="nil"/>
            </w:tcBorders>
            <w:shd w:val="clear" w:color="auto" w:fill="auto"/>
            <w:noWrap/>
            <w:vAlign w:val="bottom"/>
            <w:hideMark/>
          </w:tcPr>
          <w:p w14:paraId="0454656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939856.9723</w:t>
            </w:r>
          </w:p>
        </w:tc>
        <w:tc>
          <w:tcPr>
            <w:tcW w:w="1360" w:type="dxa"/>
            <w:tcBorders>
              <w:top w:val="nil"/>
              <w:left w:val="nil"/>
              <w:bottom w:val="nil"/>
              <w:right w:val="nil"/>
            </w:tcBorders>
            <w:shd w:val="clear" w:color="auto" w:fill="auto"/>
            <w:noWrap/>
            <w:vAlign w:val="bottom"/>
            <w:hideMark/>
          </w:tcPr>
          <w:p w14:paraId="34C3771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285.635</w:t>
            </w:r>
          </w:p>
        </w:tc>
        <w:tc>
          <w:tcPr>
            <w:tcW w:w="960" w:type="dxa"/>
            <w:tcBorders>
              <w:top w:val="nil"/>
              <w:left w:val="nil"/>
              <w:bottom w:val="nil"/>
              <w:right w:val="nil"/>
            </w:tcBorders>
            <w:shd w:val="clear" w:color="auto" w:fill="auto"/>
            <w:noWrap/>
            <w:vAlign w:val="bottom"/>
            <w:hideMark/>
          </w:tcPr>
          <w:p w14:paraId="49BC7031"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B53531E" w14:textId="77777777" w:rsidTr="0051084C">
        <w:trPr>
          <w:trHeight w:val="300"/>
        </w:trPr>
        <w:tc>
          <w:tcPr>
            <w:tcW w:w="1260" w:type="dxa"/>
            <w:tcBorders>
              <w:top w:val="nil"/>
              <w:left w:val="nil"/>
              <w:bottom w:val="nil"/>
              <w:right w:val="nil"/>
            </w:tcBorders>
            <w:shd w:val="clear" w:color="auto" w:fill="auto"/>
            <w:noWrap/>
            <w:vAlign w:val="bottom"/>
            <w:hideMark/>
          </w:tcPr>
          <w:p w14:paraId="0487A0B4"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251</w:t>
            </w:r>
          </w:p>
        </w:tc>
        <w:tc>
          <w:tcPr>
            <w:tcW w:w="1700" w:type="dxa"/>
            <w:tcBorders>
              <w:top w:val="nil"/>
              <w:left w:val="nil"/>
              <w:bottom w:val="nil"/>
              <w:right w:val="nil"/>
            </w:tcBorders>
            <w:shd w:val="clear" w:color="auto" w:fill="auto"/>
            <w:noWrap/>
            <w:vAlign w:val="bottom"/>
            <w:hideMark/>
          </w:tcPr>
          <w:p w14:paraId="622CC15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673319.4093</w:t>
            </w:r>
          </w:p>
        </w:tc>
        <w:tc>
          <w:tcPr>
            <w:tcW w:w="1480" w:type="dxa"/>
            <w:tcBorders>
              <w:top w:val="nil"/>
              <w:left w:val="nil"/>
              <w:bottom w:val="nil"/>
              <w:right w:val="nil"/>
            </w:tcBorders>
            <w:shd w:val="clear" w:color="auto" w:fill="auto"/>
            <w:noWrap/>
            <w:vAlign w:val="bottom"/>
            <w:hideMark/>
          </w:tcPr>
          <w:p w14:paraId="6A01863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939861.2091</w:t>
            </w:r>
          </w:p>
        </w:tc>
        <w:tc>
          <w:tcPr>
            <w:tcW w:w="1360" w:type="dxa"/>
            <w:tcBorders>
              <w:top w:val="nil"/>
              <w:left w:val="nil"/>
              <w:bottom w:val="nil"/>
              <w:right w:val="nil"/>
            </w:tcBorders>
            <w:shd w:val="clear" w:color="auto" w:fill="auto"/>
            <w:noWrap/>
            <w:vAlign w:val="bottom"/>
            <w:hideMark/>
          </w:tcPr>
          <w:p w14:paraId="57879A04"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287.356</w:t>
            </w:r>
          </w:p>
        </w:tc>
        <w:tc>
          <w:tcPr>
            <w:tcW w:w="960" w:type="dxa"/>
            <w:tcBorders>
              <w:top w:val="nil"/>
              <w:left w:val="nil"/>
              <w:bottom w:val="nil"/>
              <w:right w:val="nil"/>
            </w:tcBorders>
            <w:shd w:val="clear" w:color="auto" w:fill="auto"/>
            <w:noWrap/>
            <w:vAlign w:val="bottom"/>
            <w:hideMark/>
          </w:tcPr>
          <w:p w14:paraId="082C6CB7"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4F354E0" w14:textId="77777777" w:rsidTr="0051084C">
        <w:trPr>
          <w:trHeight w:val="300"/>
        </w:trPr>
        <w:tc>
          <w:tcPr>
            <w:tcW w:w="1260" w:type="dxa"/>
            <w:tcBorders>
              <w:top w:val="nil"/>
              <w:left w:val="nil"/>
              <w:bottom w:val="nil"/>
              <w:right w:val="nil"/>
            </w:tcBorders>
            <w:shd w:val="clear" w:color="auto" w:fill="auto"/>
            <w:noWrap/>
            <w:vAlign w:val="bottom"/>
            <w:hideMark/>
          </w:tcPr>
          <w:p w14:paraId="36A866F0"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252</w:t>
            </w:r>
          </w:p>
        </w:tc>
        <w:tc>
          <w:tcPr>
            <w:tcW w:w="1700" w:type="dxa"/>
            <w:tcBorders>
              <w:top w:val="nil"/>
              <w:left w:val="nil"/>
              <w:bottom w:val="nil"/>
              <w:right w:val="nil"/>
            </w:tcBorders>
            <w:shd w:val="clear" w:color="auto" w:fill="auto"/>
            <w:noWrap/>
            <w:vAlign w:val="bottom"/>
            <w:hideMark/>
          </w:tcPr>
          <w:p w14:paraId="7581D22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673321.0629</w:t>
            </w:r>
          </w:p>
        </w:tc>
        <w:tc>
          <w:tcPr>
            <w:tcW w:w="1480" w:type="dxa"/>
            <w:tcBorders>
              <w:top w:val="nil"/>
              <w:left w:val="nil"/>
              <w:bottom w:val="nil"/>
              <w:right w:val="nil"/>
            </w:tcBorders>
            <w:shd w:val="clear" w:color="auto" w:fill="auto"/>
            <w:noWrap/>
            <w:vAlign w:val="bottom"/>
            <w:hideMark/>
          </w:tcPr>
          <w:p w14:paraId="1067777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939879.73</w:t>
            </w:r>
          </w:p>
        </w:tc>
        <w:tc>
          <w:tcPr>
            <w:tcW w:w="1360" w:type="dxa"/>
            <w:tcBorders>
              <w:top w:val="nil"/>
              <w:left w:val="nil"/>
              <w:bottom w:val="nil"/>
              <w:right w:val="nil"/>
            </w:tcBorders>
            <w:shd w:val="clear" w:color="auto" w:fill="auto"/>
            <w:noWrap/>
            <w:vAlign w:val="bottom"/>
            <w:hideMark/>
          </w:tcPr>
          <w:p w14:paraId="6C5EAF5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287.56</w:t>
            </w:r>
          </w:p>
        </w:tc>
        <w:tc>
          <w:tcPr>
            <w:tcW w:w="960" w:type="dxa"/>
            <w:tcBorders>
              <w:top w:val="nil"/>
              <w:left w:val="nil"/>
              <w:bottom w:val="nil"/>
              <w:right w:val="nil"/>
            </w:tcBorders>
            <w:shd w:val="clear" w:color="auto" w:fill="auto"/>
            <w:noWrap/>
            <w:vAlign w:val="bottom"/>
            <w:hideMark/>
          </w:tcPr>
          <w:p w14:paraId="0778EB9B"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326E8B5" w14:textId="77777777" w:rsidTr="0051084C">
        <w:trPr>
          <w:trHeight w:val="300"/>
        </w:trPr>
        <w:tc>
          <w:tcPr>
            <w:tcW w:w="1260" w:type="dxa"/>
            <w:tcBorders>
              <w:top w:val="nil"/>
              <w:left w:val="nil"/>
              <w:bottom w:val="nil"/>
              <w:right w:val="nil"/>
            </w:tcBorders>
            <w:shd w:val="clear" w:color="auto" w:fill="auto"/>
            <w:noWrap/>
            <w:vAlign w:val="bottom"/>
            <w:hideMark/>
          </w:tcPr>
          <w:p w14:paraId="460BFEB9"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253</w:t>
            </w:r>
          </w:p>
        </w:tc>
        <w:tc>
          <w:tcPr>
            <w:tcW w:w="1700" w:type="dxa"/>
            <w:tcBorders>
              <w:top w:val="nil"/>
              <w:left w:val="nil"/>
              <w:bottom w:val="nil"/>
              <w:right w:val="nil"/>
            </w:tcBorders>
            <w:shd w:val="clear" w:color="auto" w:fill="auto"/>
            <w:noWrap/>
            <w:vAlign w:val="bottom"/>
            <w:hideMark/>
          </w:tcPr>
          <w:p w14:paraId="5537E7E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673331.977</w:t>
            </w:r>
          </w:p>
        </w:tc>
        <w:tc>
          <w:tcPr>
            <w:tcW w:w="1480" w:type="dxa"/>
            <w:tcBorders>
              <w:top w:val="nil"/>
              <w:left w:val="nil"/>
              <w:bottom w:val="nil"/>
              <w:right w:val="nil"/>
            </w:tcBorders>
            <w:shd w:val="clear" w:color="auto" w:fill="auto"/>
            <w:noWrap/>
            <w:vAlign w:val="bottom"/>
            <w:hideMark/>
          </w:tcPr>
          <w:p w14:paraId="5CC7996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939879.3993</w:t>
            </w:r>
          </w:p>
        </w:tc>
        <w:tc>
          <w:tcPr>
            <w:tcW w:w="1360" w:type="dxa"/>
            <w:tcBorders>
              <w:top w:val="nil"/>
              <w:left w:val="nil"/>
              <w:bottom w:val="nil"/>
              <w:right w:val="nil"/>
            </w:tcBorders>
            <w:shd w:val="clear" w:color="auto" w:fill="auto"/>
            <w:noWrap/>
            <w:vAlign w:val="bottom"/>
            <w:hideMark/>
          </w:tcPr>
          <w:p w14:paraId="7055B9A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287.867</w:t>
            </w:r>
          </w:p>
        </w:tc>
        <w:tc>
          <w:tcPr>
            <w:tcW w:w="960" w:type="dxa"/>
            <w:tcBorders>
              <w:top w:val="nil"/>
              <w:left w:val="nil"/>
              <w:bottom w:val="nil"/>
              <w:right w:val="nil"/>
            </w:tcBorders>
            <w:shd w:val="clear" w:color="auto" w:fill="auto"/>
            <w:noWrap/>
            <w:vAlign w:val="bottom"/>
            <w:hideMark/>
          </w:tcPr>
          <w:p w14:paraId="23BFE0FC"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E920C70" w14:textId="77777777" w:rsidTr="0051084C">
        <w:trPr>
          <w:trHeight w:val="300"/>
        </w:trPr>
        <w:tc>
          <w:tcPr>
            <w:tcW w:w="1260" w:type="dxa"/>
            <w:tcBorders>
              <w:top w:val="nil"/>
              <w:left w:val="nil"/>
              <w:bottom w:val="nil"/>
              <w:right w:val="nil"/>
            </w:tcBorders>
            <w:shd w:val="clear" w:color="auto" w:fill="auto"/>
            <w:noWrap/>
            <w:vAlign w:val="bottom"/>
            <w:hideMark/>
          </w:tcPr>
          <w:p w14:paraId="56BA3454"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254</w:t>
            </w:r>
          </w:p>
        </w:tc>
        <w:tc>
          <w:tcPr>
            <w:tcW w:w="1700" w:type="dxa"/>
            <w:tcBorders>
              <w:top w:val="nil"/>
              <w:left w:val="nil"/>
              <w:bottom w:val="nil"/>
              <w:right w:val="nil"/>
            </w:tcBorders>
            <w:shd w:val="clear" w:color="auto" w:fill="auto"/>
            <w:noWrap/>
            <w:vAlign w:val="bottom"/>
            <w:hideMark/>
          </w:tcPr>
          <w:p w14:paraId="40766CC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673332.3077</w:t>
            </w:r>
          </w:p>
        </w:tc>
        <w:tc>
          <w:tcPr>
            <w:tcW w:w="1480" w:type="dxa"/>
            <w:tcBorders>
              <w:top w:val="nil"/>
              <w:left w:val="nil"/>
              <w:bottom w:val="nil"/>
              <w:right w:val="nil"/>
            </w:tcBorders>
            <w:shd w:val="clear" w:color="auto" w:fill="auto"/>
            <w:noWrap/>
            <w:vAlign w:val="bottom"/>
            <w:hideMark/>
          </w:tcPr>
          <w:p w14:paraId="1A380E9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939873.1154</w:t>
            </w:r>
          </w:p>
        </w:tc>
        <w:tc>
          <w:tcPr>
            <w:tcW w:w="1360" w:type="dxa"/>
            <w:tcBorders>
              <w:top w:val="nil"/>
              <w:left w:val="nil"/>
              <w:bottom w:val="nil"/>
              <w:right w:val="nil"/>
            </w:tcBorders>
            <w:shd w:val="clear" w:color="auto" w:fill="auto"/>
            <w:noWrap/>
            <w:vAlign w:val="bottom"/>
            <w:hideMark/>
          </w:tcPr>
          <w:p w14:paraId="7393CFA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287.697</w:t>
            </w:r>
          </w:p>
        </w:tc>
        <w:tc>
          <w:tcPr>
            <w:tcW w:w="960" w:type="dxa"/>
            <w:tcBorders>
              <w:top w:val="nil"/>
              <w:left w:val="nil"/>
              <w:bottom w:val="nil"/>
              <w:right w:val="nil"/>
            </w:tcBorders>
            <w:shd w:val="clear" w:color="auto" w:fill="auto"/>
            <w:noWrap/>
            <w:vAlign w:val="bottom"/>
            <w:hideMark/>
          </w:tcPr>
          <w:p w14:paraId="08931B7C"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3D31D79" w14:textId="77777777" w:rsidTr="0051084C">
        <w:trPr>
          <w:trHeight w:val="300"/>
        </w:trPr>
        <w:tc>
          <w:tcPr>
            <w:tcW w:w="1260" w:type="dxa"/>
            <w:tcBorders>
              <w:top w:val="nil"/>
              <w:left w:val="nil"/>
              <w:bottom w:val="nil"/>
              <w:right w:val="nil"/>
            </w:tcBorders>
            <w:shd w:val="clear" w:color="auto" w:fill="auto"/>
            <w:noWrap/>
            <w:vAlign w:val="bottom"/>
            <w:hideMark/>
          </w:tcPr>
          <w:p w14:paraId="13F3D47F"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255</w:t>
            </w:r>
          </w:p>
        </w:tc>
        <w:tc>
          <w:tcPr>
            <w:tcW w:w="1700" w:type="dxa"/>
            <w:tcBorders>
              <w:top w:val="nil"/>
              <w:left w:val="nil"/>
              <w:bottom w:val="nil"/>
              <w:right w:val="nil"/>
            </w:tcBorders>
            <w:shd w:val="clear" w:color="auto" w:fill="auto"/>
            <w:noWrap/>
            <w:vAlign w:val="bottom"/>
            <w:hideMark/>
          </w:tcPr>
          <w:p w14:paraId="0C2BBB4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673377.287</w:t>
            </w:r>
          </w:p>
        </w:tc>
        <w:tc>
          <w:tcPr>
            <w:tcW w:w="1480" w:type="dxa"/>
            <w:tcBorders>
              <w:top w:val="nil"/>
              <w:left w:val="nil"/>
              <w:bottom w:val="nil"/>
              <w:right w:val="nil"/>
            </w:tcBorders>
            <w:shd w:val="clear" w:color="auto" w:fill="auto"/>
            <w:noWrap/>
            <w:vAlign w:val="bottom"/>
            <w:hideMark/>
          </w:tcPr>
          <w:p w14:paraId="04BC033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939873.7769</w:t>
            </w:r>
          </w:p>
        </w:tc>
        <w:tc>
          <w:tcPr>
            <w:tcW w:w="1360" w:type="dxa"/>
            <w:tcBorders>
              <w:top w:val="nil"/>
              <w:left w:val="nil"/>
              <w:bottom w:val="nil"/>
              <w:right w:val="nil"/>
            </w:tcBorders>
            <w:shd w:val="clear" w:color="auto" w:fill="auto"/>
            <w:noWrap/>
            <w:vAlign w:val="bottom"/>
            <w:hideMark/>
          </w:tcPr>
          <w:p w14:paraId="3BD3EA7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287.932</w:t>
            </w:r>
          </w:p>
        </w:tc>
        <w:tc>
          <w:tcPr>
            <w:tcW w:w="960" w:type="dxa"/>
            <w:tcBorders>
              <w:top w:val="nil"/>
              <w:left w:val="nil"/>
              <w:bottom w:val="nil"/>
              <w:right w:val="nil"/>
            </w:tcBorders>
            <w:shd w:val="clear" w:color="auto" w:fill="auto"/>
            <w:noWrap/>
            <w:vAlign w:val="bottom"/>
            <w:hideMark/>
          </w:tcPr>
          <w:p w14:paraId="4BD775E8"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3590F15" w14:textId="77777777" w:rsidTr="0051084C">
        <w:trPr>
          <w:trHeight w:val="300"/>
        </w:trPr>
        <w:tc>
          <w:tcPr>
            <w:tcW w:w="1260" w:type="dxa"/>
            <w:tcBorders>
              <w:top w:val="nil"/>
              <w:left w:val="nil"/>
              <w:bottom w:val="nil"/>
              <w:right w:val="nil"/>
            </w:tcBorders>
            <w:shd w:val="clear" w:color="auto" w:fill="auto"/>
            <w:noWrap/>
            <w:vAlign w:val="bottom"/>
            <w:hideMark/>
          </w:tcPr>
          <w:p w14:paraId="751E7CC7"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256</w:t>
            </w:r>
          </w:p>
        </w:tc>
        <w:tc>
          <w:tcPr>
            <w:tcW w:w="1700" w:type="dxa"/>
            <w:tcBorders>
              <w:top w:val="nil"/>
              <w:left w:val="nil"/>
              <w:bottom w:val="nil"/>
              <w:right w:val="nil"/>
            </w:tcBorders>
            <w:shd w:val="clear" w:color="auto" w:fill="auto"/>
            <w:noWrap/>
            <w:vAlign w:val="bottom"/>
            <w:hideMark/>
          </w:tcPr>
          <w:p w14:paraId="2DA5C59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673378.0787</w:t>
            </w:r>
          </w:p>
        </w:tc>
        <w:tc>
          <w:tcPr>
            <w:tcW w:w="1480" w:type="dxa"/>
            <w:tcBorders>
              <w:top w:val="nil"/>
              <w:left w:val="nil"/>
              <w:bottom w:val="nil"/>
              <w:right w:val="nil"/>
            </w:tcBorders>
            <w:shd w:val="clear" w:color="auto" w:fill="auto"/>
            <w:noWrap/>
            <w:vAlign w:val="bottom"/>
            <w:hideMark/>
          </w:tcPr>
          <w:p w14:paraId="4B9B2AD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939860.846</w:t>
            </w:r>
          </w:p>
        </w:tc>
        <w:tc>
          <w:tcPr>
            <w:tcW w:w="1360" w:type="dxa"/>
            <w:tcBorders>
              <w:top w:val="nil"/>
              <w:left w:val="nil"/>
              <w:bottom w:val="nil"/>
              <w:right w:val="nil"/>
            </w:tcBorders>
            <w:shd w:val="clear" w:color="auto" w:fill="auto"/>
            <w:noWrap/>
            <w:vAlign w:val="bottom"/>
            <w:hideMark/>
          </w:tcPr>
          <w:p w14:paraId="1AC68DC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284.921</w:t>
            </w:r>
          </w:p>
        </w:tc>
        <w:tc>
          <w:tcPr>
            <w:tcW w:w="960" w:type="dxa"/>
            <w:tcBorders>
              <w:top w:val="nil"/>
              <w:left w:val="nil"/>
              <w:bottom w:val="nil"/>
              <w:right w:val="nil"/>
            </w:tcBorders>
            <w:shd w:val="clear" w:color="auto" w:fill="auto"/>
            <w:noWrap/>
            <w:vAlign w:val="bottom"/>
            <w:hideMark/>
          </w:tcPr>
          <w:p w14:paraId="4E3932A7"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98A83DC" w14:textId="77777777" w:rsidTr="0051084C">
        <w:trPr>
          <w:trHeight w:val="300"/>
        </w:trPr>
        <w:tc>
          <w:tcPr>
            <w:tcW w:w="1260" w:type="dxa"/>
            <w:tcBorders>
              <w:top w:val="nil"/>
              <w:left w:val="nil"/>
              <w:bottom w:val="nil"/>
              <w:right w:val="nil"/>
            </w:tcBorders>
            <w:shd w:val="clear" w:color="auto" w:fill="auto"/>
            <w:noWrap/>
            <w:vAlign w:val="bottom"/>
            <w:hideMark/>
          </w:tcPr>
          <w:p w14:paraId="0AA44703"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257</w:t>
            </w:r>
          </w:p>
        </w:tc>
        <w:tc>
          <w:tcPr>
            <w:tcW w:w="1700" w:type="dxa"/>
            <w:tcBorders>
              <w:top w:val="nil"/>
              <w:left w:val="nil"/>
              <w:bottom w:val="nil"/>
              <w:right w:val="nil"/>
            </w:tcBorders>
            <w:shd w:val="clear" w:color="auto" w:fill="auto"/>
            <w:noWrap/>
            <w:vAlign w:val="bottom"/>
            <w:hideMark/>
          </w:tcPr>
          <w:p w14:paraId="5B450246"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673332.3752</w:t>
            </w:r>
          </w:p>
        </w:tc>
        <w:tc>
          <w:tcPr>
            <w:tcW w:w="1480" w:type="dxa"/>
            <w:tcBorders>
              <w:top w:val="nil"/>
              <w:left w:val="nil"/>
              <w:bottom w:val="nil"/>
              <w:right w:val="nil"/>
            </w:tcBorders>
            <w:shd w:val="clear" w:color="auto" w:fill="auto"/>
            <w:noWrap/>
            <w:vAlign w:val="bottom"/>
            <w:hideMark/>
          </w:tcPr>
          <w:p w14:paraId="01751C8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939880.9239</w:t>
            </w:r>
          </w:p>
        </w:tc>
        <w:tc>
          <w:tcPr>
            <w:tcW w:w="1360" w:type="dxa"/>
            <w:tcBorders>
              <w:top w:val="nil"/>
              <w:left w:val="nil"/>
              <w:bottom w:val="nil"/>
              <w:right w:val="nil"/>
            </w:tcBorders>
            <w:shd w:val="clear" w:color="auto" w:fill="auto"/>
            <w:noWrap/>
            <w:vAlign w:val="bottom"/>
            <w:hideMark/>
          </w:tcPr>
          <w:p w14:paraId="04D3825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286.766</w:t>
            </w:r>
          </w:p>
        </w:tc>
        <w:tc>
          <w:tcPr>
            <w:tcW w:w="960" w:type="dxa"/>
            <w:tcBorders>
              <w:top w:val="nil"/>
              <w:left w:val="nil"/>
              <w:bottom w:val="nil"/>
              <w:right w:val="nil"/>
            </w:tcBorders>
            <w:shd w:val="clear" w:color="auto" w:fill="auto"/>
            <w:noWrap/>
            <w:vAlign w:val="bottom"/>
            <w:hideMark/>
          </w:tcPr>
          <w:p w14:paraId="413C18A7"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232B50D" w14:textId="77777777" w:rsidTr="0051084C">
        <w:trPr>
          <w:trHeight w:val="300"/>
        </w:trPr>
        <w:tc>
          <w:tcPr>
            <w:tcW w:w="1260" w:type="dxa"/>
            <w:tcBorders>
              <w:top w:val="nil"/>
              <w:left w:val="nil"/>
              <w:bottom w:val="nil"/>
              <w:right w:val="nil"/>
            </w:tcBorders>
            <w:shd w:val="clear" w:color="auto" w:fill="auto"/>
            <w:noWrap/>
            <w:vAlign w:val="bottom"/>
            <w:hideMark/>
          </w:tcPr>
          <w:p w14:paraId="11F16A90"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258</w:t>
            </w:r>
          </w:p>
        </w:tc>
        <w:tc>
          <w:tcPr>
            <w:tcW w:w="1700" w:type="dxa"/>
            <w:tcBorders>
              <w:top w:val="nil"/>
              <w:left w:val="nil"/>
              <w:bottom w:val="nil"/>
              <w:right w:val="nil"/>
            </w:tcBorders>
            <w:shd w:val="clear" w:color="auto" w:fill="auto"/>
            <w:noWrap/>
            <w:vAlign w:val="bottom"/>
            <w:hideMark/>
          </w:tcPr>
          <w:p w14:paraId="7591CF6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673332.6927</w:t>
            </w:r>
          </w:p>
        </w:tc>
        <w:tc>
          <w:tcPr>
            <w:tcW w:w="1480" w:type="dxa"/>
            <w:tcBorders>
              <w:top w:val="nil"/>
              <w:left w:val="nil"/>
              <w:bottom w:val="nil"/>
              <w:right w:val="nil"/>
            </w:tcBorders>
            <w:shd w:val="clear" w:color="auto" w:fill="auto"/>
            <w:noWrap/>
            <w:vAlign w:val="bottom"/>
            <w:hideMark/>
          </w:tcPr>
          <w:p w14:paraId="75CEB25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939896.3227</w:t>
            </w:r>
          </w:p>
        </w:tc>
        <w:tc>
          <w:tcPr>
            <w:tcW w:w="1360" w:type="dxa"/>
            <w:tcBorders>
              <w:top w:val="nil"/>
              <w:left w:val="nil"/>
              <w:bottom w:val="nil"/>
              <w:right w:val="nil"/>
            </w:tcBorders>
            <w:shd w:val="clear" w:color="auto" w:fill="auto"/>
            <w:noWrap/>
            <w:vAlign w:val="bottom"/>
            <w:hideMark/>
          </w:tcPr>
          <w:p w14:paraId="159D245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287.526</w:t>
            </w:r>
          </w:p>
        </w:tc>
        <w:tc>
          <w:tcPr>
            <w:tcW w:w="960" w:type="dxa"/>
            <w:tcBorders>
              <w:top w:val="nil"/>
              <w:left w:val="nil"/>
              <w:bottom w:val="nil"/>
              <w:right w:val="nil"/>
            </w:tcBorders>
            <w:shd w:val="clear" w:color="auto" w:fill="auto"/>
            <w:noWrap/>
            <w:vAlign w:val="bottom"/>
            <w:hideMark/>
          </w:tcPr>
          <w:p w14:paraId="48885BB3"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0D38F28" w14:textId="77777777" w:rsidTr="0051084C">
        <w:trPr>
          <w:trHeight w:val="300"/>
        </w:trPr>
        <w:tc>
          <w:tcPr>
            <w:tcW w:w="1260" w:type="dxa"/>
            <w:tcBorders>
              <w:top w:val="nil"/>
              <w:left w:val="nil"/>
              <w:bottom w:val="nil"/>
              <w:right w:val="nil"/>
            </w:tcBorders>
            <w:shd w:val="clear" w:color="auto" w:fill="auto"/>
            <w:noWrap/>
            <w:vAlign w:val="bottom"/>
            <w:hideMark/>
          </w:tcPr>
          <w:p w14:paraId="5E587116"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259</w:t>
            </w:r>
          </w:p>
        </w:tc>
        <w:tc>
          <w:tcPr>
            <w:tcW w:w="1700" w:type="dxa"/>
            <w:tcBorders>
              <w:top w:val="nil"/>
              <w:left w:val="nil"/>
              <w:bottom w:val="nil"/>
              <w:right w:val="nil"/>
            </w:tcBorders>
            <w:shd w:val="clear" w:color="auto" w:fill="auto"/>
            <w:noWrap/>
            <w:vAlign w:val="bottom"/>
            <w:hideMark/>
          </w:tcPr>
          <w:p w14:paraId="01F7502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673389.3851</w:t>
            </w:r>
          </w:p>
        </w:tc>
        <w:tc>
          <w:tcPr>
            <w:tcW w:w="1480" w:type="dxa"/>
            <w:tcBorders>
              <w:top w:val="nil"/>
              <w:left w:val="nil"/>
              <w:bottom w:val="nil"/>
              <w:right w:val="nil"/>
            </w:tcBorders>
            <w:shd w:val="clear" w:color="auto" w:fill="auto"/>
            <w:noWrap/>
            <w:vAlign w:val="bottom"/>
            <w:hideMark/>
          </w:tcPr>
          <w:p w14:paraId="07C9D47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939875.3015</w:t>
            </w:r>
          </w:p>
        </w:tc>
        <w:tc>
          <w:tcPr>
            <w:tcW w:w="1360" w:type="dxa"/>
            <w:tcBorders>
              <w:top w:val="nil"/>
              <w:left w:val="nil"/>
              <w:bottom w:val="nil"/>
              <w:right w:val="nil"/>
            </w:tcBorders>
            <w:shd w:val="clear" w:color="auto" w:fill="auto"/>
            <w:noWrap/>
            <w:vAlign w:val="bottom"/>
            <w:hideMark/>
          </w:tcPr>
          <w:p w14:paraId="64E9725D"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284.306</w:t>
            </w:r>
          </w:p>
        </w:tc>
        <w:tc>
          <w:tcPr>
            <w:tcW w:w="960" w:type="dxa"/>
            <w:tcBorders>
              <w:top w:val="nil"/>
              <w:left w:val="nil"/>
              <w:bottom w:val="nil"/>
              <w:right w:val="nil"/>
            </w:tcBorders>
            <w:shd w:val="clear" w:color="auto" w:fill="auto"/>
            <w:noWrap/>
            <w:vAlign w:val="bottom"/>
            <w:hideMark/>
          </w:tcPr>
          <w:p w14:paraId="6AD53809"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5D5294E" w14:textId="77777777" w:rsidTr="0051084C">
        <w:trPr>
          <w:trHeight w:val="300"/>
        </w:trPr>
        <w:tc>
          <w:tcPr>
            <w:tcW w:w="1260" w:type="dxa"/>
            <w:tcBorders>
              <w:top w:val="nil"/>
              <w:left w:val="nil"/>
              <w:bottom w:val="nil"/>
              <w:right w:val="nil"/>
            </w:tcBorders>
            <w:shd w:val="clear" w:color="auto" w:fill="auto"/>
            <w:noWrap/>
            <w:vAlign w:val="bottom"/>
            <w:hideMark/>
          </w:tcPr>
          <w:p w14:paraId="1F27BBF0"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260</w:t>
            </w:r>
          </w:p>
        </w:tc>
        <w:tc>
          <w:tcPr>
            <w:tcW w:w="1700" w:type="dxa"/>
            <w:tcBorders>
              <w:top w:val="nil"/>
              <w:left w:val="nil"/>
              <w:bottom w:val="nil"/>
              <w:right w:val="nil"/>
            </w:tcBorders>
            <w:shd w:val="clear" w:color="auto" w:fill="auto"/>
            <w:noWrap/>
            <w:vAlign w:val="bottom"/>
            <w:hideMark/>
          </w:tcPr>
          <w:p w14:paraId="5261A7D3"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673399.9684</w:t>
            </w:r>
          </w:p>
        </w:tc>
        <w:tc>
          <w:tcPr>
            <w:tcW w:w="1480" w:type="dxa"/>
            <w:tcBorders>
              <w:top w:val="nil"/>
              <w:left w:val="nil"/>
              <w:bottom w:val="nil"/>
              <w:right w:val="nil"/>
            </w:tcBorders>
            <w:shd w:val="clear" w:color="auto" w:fill="auto"/>
            <w:noWrap/>
            <w:vAlign w:val="bottom"/>
            <w:hideMark/>
          </w:tcPr>
          <w:p w14:paraId="077027FE"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939874.5078</w:t>
            </w:r>
          </w:p>
        </w:tc>
        <w:tc>
          <w:tcPr>
            <w:tcW w:w="1360" w:type="dxa"/>
            <w:tcBorders>
              <w:top w:val="nil"/>
              <w:left w:val="nil"/>
              <w:bottom w:val="nil"/>
              <w:right w:val="nil"/>
            </w:tcBorders>
            <w:shd w:val="clear" w:color="auto" w:fill="auto"/>
            <w:noWrap/>
            <w:vAlign w:val="bottom"/>
            <w:hideMark/>
          </w:tcPr>
          <w:p w14:paraId="74BAE2A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284.067</w:t>
            </w:r>
          </w:p>
        </w:tc>
        <w:tc>
          <w:tcPr>
            <w:tcW w:w="960" w:type="dxa"/>
            <w:tcBorders>
              <w:top w:val="nil"/>
              <w:left w:val="nil"/>
              <w:bottom w:val="nil"/>
              <w:right w:val="nil"/>
            </w:tcBorders>
            <w:shd w:val="clear" w:color="auto" w:fill="auto"/>
            <w:noWrap/>
            <w:vAlign w:val="bottom"/>
            <w:hideMark/>
          </w:tcPr>
          <w:p w14:paraId="4097423E"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7A7525E0" w14:textId="77777777" w:rsidTr="0051084C">
        <w:trPr>
          <w:trHeight w:val="300"/>
        </w:trPr>
        <w:tc>
          <w:tcPr>
            <w:tcW w:w="1260" w:type="dxa"/>
            <w:tcBorders>
              <w:top w:val="nil"/>
              <w:left w:val="nil"/>
              <w:bottom w:val="nil"/>
              <w:right w:val="nil"/>
            </w:tcBorders>
            <w:shd w:val="clear" w:color="auto" w:fill="auto"/>
            <w:noWrap/>
            <w:vAlign w:val="bottom"/>
            <w:hideMark/>
          </w:tcPr>
          <w:p w14:paraId="5D9E5493"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261</w:t>
            </w:r>
          </w:p>
        </w:tc>
        <w:tc>
          <w:tcPr>
            <w:tcW w:w="1700" w:type="dxa"/>
            <w:tcBorders>
              <w:top w:val="nil"/>
              <w:left w:val="nil"/>
              <w:bottom w:val="nil"/>
              <w:right w:val="nil"/>
            </w:tcBorders>
            <w:shd w:val="clear" w:color="auto" w:fill="auto"/>
            <w:noWrap/>
            <w:vAlign w:val="bottom"/>
            <w:hideMark/>
          </w:tcPr>
          <w:p w14:paraId="1E1F70E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673389.1205</w:t>
            </w:r>
          </w:p>
        </w:tc>
        <w:tc>
          <w:tcPr>
            <w:tcW w:w="1480" w:type="dxa"/>
            <w:tcBorders>
              <w:top w:val="nil"/>
              <w:left w:val="nil"/>
              <w:bottom w:val="nil"/>
              <w:right w:val="nil"/>
            </w:tcBorders>
            <w:shd w:val="clear" w:color="auto" w:fill="auto"/>
            <w:noWrap/>
            <w:vAlign w:val="bottom"/>
            <w:hideMark/>
          </w:tcPr>
          <w:p w14:paraId="373C390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939845.6681</w:t>
            </w:r>
          </w:p>
        </w:tc>
        <w:tc>
          <w:tcPr>
            <w:tcW w:w="1360" w:type="dxa"/>
            <w:tcBorders>
              <w:top w:val="nil"/>
              <w:left w:val="nil"/>
              <w:bottom w:val="nil"/>
              <w:right w:val="nil"/>
            </w:tcBorders>
            <w:shd w:val="clear" w:color="auto" w:fill="auto"/>
            <w:noWrap/>
            <w:vAlign w:val="bottom"/>
            <w:hideMark/>
          </w:tcPr>
          <w:p w14:paraId="1C64578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284.362</w:t>
            </w:r>
          </w:p>
        </w:tc>
        <w:tc>
          <w:tcPr>
            <w:tcW w:w="960" w:type="dxa"/>
            <w:tcBorders>
              <w:top w:val="nil"/>
              <w:left w:val="nil"/>
              <w:bottom w:val="nil"/>
              <w:right w:val="nil"/>
            </w:tcBorders>
            <w:shd w:val="clear" w:color="auto" w:fill="auto"/>
            <w:noWrap/>
            <w:vAlign w:val="bottom"/>
            <w:hideMark/>
          </w:tcPr>
          <w:p w14:paraId="507D8571"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6745E72A" w14:textId="77777777" w:rsidTr="0051084C">
        <w:trPr>
          <w:trHeight w:val="300"/>
        </w:trPr>
        <w:tc>
          <w:tcPr>
            <w:tcW w:w="1260" w:type="dxa"/>
            <w:tcBorders>
              <w:top w:val="nil"/>
              <w:left w:val="nil"/>
              <w:bottom w:val="nil"/>
              <w:right w:val="nil"/>
            </w:tcBorders>
            <w:shd w:val="clear" w:color="auto" w:fill="auto"/>
            <w:noWrap/>
            <w:vAlign w:val="bottom"/>
            <w:hideMark/>
          </w:tcPr>
          <w:p w14:paraId="7B3AFCCE"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262</w:t>
            </w:r>
          </w:p>
        </w:tc>
        <w:tc>
          <w:tcPr>
            <w:tcW w:w="1700" w:type="dxa"/>
            <w:tcBorders>
              <w:top w:val="nil"/>
              <w:left w:val="nil"/>
              <w:bottom w:val="nil"/>
              <w:right w:val="nil"/>
            </w:tcBorders>
            <w:shd w:val="clear" w:color="auto" w:fill="auto"/>
            <w:noWrap/>
            <w:vAlign w:val="bottom"/>
            <w:hideMark/>
          </w:tcPr>
          <w:p w14:paraId="2101638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673398.45</w:t>
            </w:r>
          </w:p>
        </w:tc>
        <w:tc>
          <w:tcPr>
            <w:tcW w:w="1480" w:type="dxa"/>
            <w:tcBorders>
              <w:top w:val="nil"/>
              <w:left w:val="nil"/>
              <w:bottom w:val="nil"/>
              <w:right w:val="nil"/>
            </w:tcBorders>
            <w:shd w:val="clear" w:color="auto" w:fill="auto"/>
            <w:noWrap/>
            <w:vAlign w:val="bottom"/>
            <w:hideMark/>
          </w:tcPr>
          <w:p w14:paraId="4D54BD5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939845.1514</w:t>
            </w:r>
          </w:p>
        </w:tc>
        <w:tc>
          <w:tcPr>
            <w:tcW w:w="1360" w:type="dxa"/>
            <w:tcBorders>
              <w:top w:val="nil"/>
              <w:left w:val="nil"/>
              <w:bottom w:val="nil"/>
              <w:right w:val="nil"/>
            </w:tcBorders>
            <w:shd w:val="clear" w:color="auto" w:fill="auto"/>
            <w:noWrap/>
            <w:vAlign w:val="bottom"/>
            <w:hideMark/>
          </w:tcPr>
          <w:p w14:paraId="46EF7C8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284.514</w:t>
            </w:r>
          </w:p>
        </w:tc>
        <w:tc>
          <w:tcPr>
            <w:tcW w:w="960" w:type="dxa"/>
            <w:tcBorders>
              <w:top w:val="nil"/>
              <w:left w:val="nil"/>
              <w:bottom w:val="nil"/>
              <w:right w:val="nil"/>
            </w:tcBorders>
            <w:shd w:val="clear" w:color="auto" w:fill="auto"/>
            <w:noWrap/>
            <w:vAlign w:val="bottom"/>
            <w:hideMark/>
          </w:tcPr>
          <w:p w14:paraId="6C893868"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4D285834" w14:textId="77777777" w:rsidTr="0051084C">
        <w:trPr>
          <w:trHeight w:val="300"/>
        </w:trPr>
        <w:tc>
          <w:tcPr>
            <w:tcW w:w="1260" w:type="dxa"/>
            <w:tcBorders>
              <w:top w:val="nil"/>
              <w:left w:val="nil"/>
              <w:bottom w:val="nil"/>
              <w:right w:val="nil"/>
            </w:tcBorders>
            <w:shd w:val="clear" w:color="auto" w:fill="auto"/>
            <w:noWrap/>
            <w:vAlign w:val="bottom"/>
            <w:hideMark/>
          </w:tcPr>
          <w:p w14:paraId="7FC219FC"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263</w:t>
            </w:r>
          </w:p>
        </w:tc>
        <w:tc>
          <w:tcPr>
            <w:tcW w:w="1700" w:type="dxa"/>
            <w:tcBorders>
              <w:top w:val="nil"/>
              <w:left w:val="nil"/>
              <w:bottom w:val="nil"/>
              <w:right w:val="nil"/>
            </w:tcBorders>
            <w:shd w:val="clear" w:color="auto" w:fill="auto"/>
            <w:noWrap/>
            <w:vAlign w:val="bottom"/>
            <w:hideMark/>
          </w:tcPr>
          <w:p w14:paraId="546BCFA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673390.4434</w:t>
            </w:r>
          </w:p>
        </w:tc>
        <w:tc>
          <w:tcPr>
            <w:tcW w:w="1480" w:type="dxa"/>
            <w:tcBorders>
              <w:top w:val="nil"/>
              <w:left w:val="nil"/>
              <w:bottom w:val="nil"/>
              <w:right w:val="nil"/>
            </w:tcBorders>
            <w:shd w:val="clear" w:color="auto" w:fill="auto"/>
            <w:noWrap/>
            <w:vAlign w:val="bottom"/>
            <w:hideMark/>
          </w:tcPr>
          <w:p w14:paraId="470B3F38"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939899.1141</w:t>
            </w:r>
          </w:p>
        </w:tc>
        <w:tc>
          <w:tcPr>
            <w:tcW w:w="1360" w:type="dxa"/>
            <w:tcBorders>
              <w:top w:val="nil"/>
              <w:left w:val="nil"/>
              <w:bottom w:val="nil"/>
              <w:right w:val="nil"/>
            </w:tcBorders>
            <w:shd w:val="clear" w:color="auto" w:fill="auto"/>
            <w:noWrap/>
            <w:vAlign w:val="bottom"/>
            <w:hideMark/>
          </w:tcPr>
          <w:p w14:paraId="15852E99"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284.735</w:t>
            </w:r>
          </w:p>
        </w:tc>
        <w:tc>
          <w:tcPr>
            <w:tcW w:w="960" w:type="dxa"/>
            <w:tcBorders>
              <w:top w:val="nil"/>
              <w:left w:val="nil"/>
              <w:bottom w:val="nil"/>
              <w:right w:val="nil"/>
            </w:tcBorders>
            <w:shd w:val="clear" w:color="auto" w:fill="auto"/>
            <w:noWrap/>
            <w:vAlign w:val="bottom"/>
            <w:hideMark/>
          </w:tcPr>
          <w:p w14:paraId="31596299"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0E0FF8CC" w14:textId="77777777" w:rsidTr="0051084C">
        <w:trPr>
          <w:trHeight w:val="300"/>
        </w:trPr>
        <w:tc>
          <w:tcPr>
            <w:tcW w:w="1260" w:type="dxa"/>
            <w:tcBorders>
              <w:top w:val="nil"/>
              <w:left w:val="nil"/>
              <w:bottom w:val="nil"/>
              <w:right w:val="nil"/>
            </w:tcBorders>
            <w:shd w:val="clear" w:color="auto" w:fill="auto"/>
            <w:noWrap/>
            <w:vAlign w:val="bottom"/>
            <w:hideMark/>
          </w:tcPr>
          <w:p w14:paraId="1FCCADD1"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264</w:t>
            </w:r>
          </w:p>
        </w:tc>
        <w:tc>
          <w:tcPr>
            <w:tcW w:w="1700" w:type="dxa"/>
            <w:tcBorders>
              <w:top w:val="nil"/>
              <w:left w:val="nil"/>
              <w:bottom w:val="nil"/>
              <w:right w:val="nil"/>
            </w:tcBorders>
            <w:shd w:val="clear" w:color="auto" w:fill="auto"/>
            <w:noWrap/>
            <w:vAlign w:val="bottom"/>
            <w:hideMark/>
          </w:tcPr>
          <w:p w14:paraId="0A34E61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673401.0268</w:t>
            </w:r>
          </w:p>
        </w:tc>
        <w:tc>
          <w:tcPr>
            <w:tcW w:w="1480" w:type="dxa"/>
            <w:tcBorders>
              <w:top w:val="nil"/>
              <w:left w:val="nil"/>
              <w:bottom w:val="nil"/>
              <w:right w:val="nil"/>
            </w:tcBorders>
            <w:shd w:val="clear" w:color="auto" w:fill="auto"/>
            <w:noWrap/>
            <w:vAlign w:val="bottom"/>
            <w:hideMark/>
          </w:tcPr>
          <w:p w14:paraId="2A6CF9C5"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939898.5849</w:t>
            </w:r>
          </w:p>
        </w:tc>
        <w:tc>
          <w:tcPr>
            <w:tcW w:w="1360" w:type="dxa"/>
            <w:tcBorders>
              <w:top w:val="nil"/>
              <w:left w:val="nil"/>
              <w:bottom w:val="nil"/>
              <w:right w:val="nil"/>
            </w:tcBorders>
            <w:shd w:val="clear" w:color="auto" w:fill="auto"/>
            <w:noWrap/>
            <w:vAlign w:val="bottom"/>
            <w:hideMark/>
          </w:tcPr>
          <w:p w14:paraId="31B6D17C"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283.725</w:t>
            </w:r>
          </w:p>
        </w:tc>
        <w:tc>
          <w:tcPr>
            <w:tcW w:w="960" w:type="dxa"/>
            <w:tcBorders>
              <w:top w:val="nil"/>
              <w:left w:val="nil"/>
              <w:bottom w:val="nil"/>
              <w:right w:val="nil"/>
            </w:tcBorders>
            <w:shd w:val="clear" w:color="auto" w:fill="auto"/>
            <w:noWrap/>
            <w:vAlign w:val="bottom"/>
            <w:hideMark/>
          </w:tcPr>
          <w:p w14:paraId="4D8F507F"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2F3F17B7" w14:textId="77777777" w:rsidTr="0051084C">
        <w:trPr>
          <w:trHeight w:val="300"/>
        </w:trPr>
        <w:tc>
          <w:tcPr>
            <w:tcW w:w="1260" w:type="dxa"/>
            <w:tcBorders>
              <w:top w:val="nil"/>
              <w:left w:val="nil"/>
              <w:bottom w:val="nil"/>
              <w:right w:val="nil"/>
            </w:tcBorders>
            <w:shd w:val="clear" w:color="auto" w:fill="auto"/>
            <w:noWrap/>
            <w:vAlign w:val="bottom"/>
            <w:hideMark/>
          </w:tcPr>
          <w:p w14:paraId="15C869BA"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265</w:t>
            </w:r>
          </w:p>
        </w:tc>
        <w:tc>
          <w:tcPr>
            <w:tcW w:w="1700" w:type="dxa"/>
            <w:tcBorders>
              <w:top w:val="nil"/>
              <w:left w:val="nil"/>
              <w:bottom w:val="nil"/>
              <w:right w:val="nil"/>
            </w:tcBorders>
            <w:shd w:val="clear" w:color="auto" w:fill="auto"/>
            <w:noWrap/>
            <w:vAlign w:val="bottom"/>
            <w:hideMark/>
          </w:tcPr>
          <w:p w14:paraId="448CC037"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673318.167</w:t>
            </w:r>
          </w:p>
        </w:tc>
        <w:tc>
          <w:tcPr>
            <w:tcW w:w="1480" w:type="dxa"/>
            <w:tcBorders>
              <w:top w:val="nil"/>
              <w:left w:val="nil"/>
              <w:bottom w:val="nil"/>
              <w:right w:val="nil"/>
            </w:tcBorders>
            <w:shd w:val="clear" w:color="auto" w:fill="auto"/>
            <w:noWrap/>
            <w:vAlign w:val="bottom"/>
            <w:hideMark/>
          </w:tcPr>
          <w:p w14:paraId="66B6C7EF"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939880.8446</w:t>
            </w:r>
          </w:p>
        </w:tc>
        <w:tc>
          <w:tcPr>
            <w:tcW w:w="1360" w:type="dxa"/>
            <w:tcBorders>
              <w:top w:val="nil"/>
              <w:left w:val="nil"/>
              <w:bottom w:val="nil"/>
              <w:right w:val="nil"/>
            </w:tcBorders>
            <w:shd w:val="clear" w:color="auto" w:fill="auto"/>
            <w:noWrap/>
            <w:vAlign w:val="bottom"/>
            <w:hideMark/>
          </w:tcPr>
          <w:p w14:paraId="0D21006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287.29</w:t>
            </w:r>
          </w:p>
        </w:tc>
        <w:tc>
          <w:tcPr>
            <w:tcW w:w="960" w:type="dxa"/>
            <w:tcBorders>
              <w:top w:val="nil"/>
              <w:left w:val="nil"/>
              <w:bottom w:val="nil"/>
              <w:right w:val="nil"/>
            </w:tcBorders>
            <w:shd w:val="clear" w:color="auto" w:fill="auto"/>
            <w:noWrap/>
            <w:vAlign w:val="bottom"/>
            <w:hideMark/>
          </w:tcPr>
          <w:p w14:paraId="461859F0"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190B116E" w14:textId="77777777" w:rsidTr="0051084C">
        <w:trPr>
          <w:trHeight w:val="300"/>
        </w:trPr>
        <w:tc>
          <w:tcPr>
            <w:tcW w:w="1260" w:type="dxa"/>
            <w:tcBorders>
              <w:top w:val="nil"/>
              <w:left w:val="nil"/>
              <w:bottom w:val="nil"/>
              <w:right w:val="nil"/>
            </w:tcBorders>
            <w:shd w:val="clear" w:color="auto" w:fill="auto"/>
            <w:noWrap/>
            <w:vAlign w:val="bottom"/>
            <w:hideMark/>
          </w:tcPr>
          <w:p w14:paraId="227DA4EB"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266</w:t>
            </w:r>
          </w:p>
        </w:tc>
        <w:tc>
          <w:tcPr>
            <w:tcW w:w="1700" w:type="dxa"/>
            <w:tcBorders>
              <w:top w:val="nil"/>
              <w:left w:val="nil"/>
              <w:bottom w:val="nil"/>
              <w:right w:val="nil"/>
            </w:tcBorders>
            <w:shd w:val="clear" w:color="auto" w:fill="auto"/>
            <w:noWrap/>
            <w:vAlign w:val="bottom"/>
            <w:hideMark/>
          </w:tcPr>
          <w:p w14:paraId="492C924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673323.0089</w:t>
            </w:r>
          </w:p>
        </w:tc>
        <w:tc>
          <w:tcPr>
            <w:tcW w:w="1480" w:type="dxa"/>
            <w:tcBorders>
              <w:top w:val="nil"/>
              <w:left w:val="nil"/>
              <w:bottom w:val="nil"/>
              <w:right w:val="nil"/>
            </w:tcBorders>
            <w:shd w:val="clear" w:color="auto" w:fill="auto"/>
            <w:noWrap/>
            <w:vAlign w:val="bottom"/>
            <w:hideMark/>
          </w:tcPr>
          <w:p w14:paraId="4DF39B02"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939896.6402</w:t>
            </w:r>
          </w:p>
        </w:tc>
        <w:tc>
          <w:tcPr>
            <w:tcW w:w="1360" w:type="dxa"/>
            <w:tcBorders>
              <w:top w:val="nil"/>
              <w:left w:val="nil"/>
              <w:bottom w:val="nil"/>
              <w:right w:val="nil"/>
            </w:tcBorders>
            <w:shd w:val="clear" w:color="auto" w:fill="auto"/>
            <w:noWrap/>
            <w:vAlign w:val="bottom"/>
            <w:hideMark/>
          </w:tcPr>
          <w:p w14:paraId="158E7BF0"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286.94</w:t>
            </w:r>
          </w:p>
        </w:tc>
        <w:tc>
          <w:tcPr>
            <w:tcW w:w="960" w:type="dxa"/>
            <w:tcBorders>
              <w:top w:val="nil"/>
              <w:left w:val="nil"/>
              <w:bottom w:val="nil"/>
              <w:right w:val="nil"/>
            </w:tcBorders>
            <w:shd w:val="clear" w:color="auto" w:fill="auto"/>
            <w:noWrap/>
            <w:vAlign w:val="bottom"/>
            <w:hideMark/>
          </w:tcPr>
          <w:p w14:paraId="1635625C" w14:textId="77777777" w:rsidR="00F15B4E" w:rsidRPr="00372FA4" w:rsidRDefault="00F15B4E" w:rsidP="0051084C">
            <w:pPr>
              <w:spacing w:after="0" w:line="240" w:lineRule="auto"/>
              <w:jc w:val="right"/>
              <w:rPr>
                <w:rFonts w:ascii="Calibri" w:eastAsia="Times New Roman" w:hAnsi="Calibri" w:cs="Calibri"/>
                <w:color w:val="000000"/>
              </w:rPr>
            </w:pPr>
          </w:p>
        </w:tc>
      </w:tr>
      <w:tr w:rsidR="00F15B4E" w:rsidRPr="00372FA4" w14:paraId="3516596F" w14:textId="77777777" w:rsidTr="0051084C">
        <w:trPr>
          <w:trHeight w:val="300"/>
        </w:trPr>
        <w:tc>
          <w:tcPr>
            <w:tcW w:w="1260" w:type="dxa"/>
            <w:tcBorders>
              <w:top w:val="nil"/>
              <w:left w:val="nil"/>
              <w:bottom w:val="nil"/>
              <w:right w:val="nil"/>
            </w:tcBorders>
            <w:shd w:val="clear" w:color="auto" w:fill="auto"/>
            <w:noWrap/>
            <w:vAlign w:val="bottom"/>
            <w:hideMark/>
          </w:tcPr>
          <w:p w14:paraId="58A870AB" w14:textId="77777777" w:rsidR="00F15B4E" w:rsidRPr="00372FA4" w:rsidRDefault="00F15B4E" w:rsidP="0051084C">
            <w:pPr>
              <w:spacing w:after="0" w:line="240" w:lineRule="auto"/>
              <w:jc w:val="right"/>
              <w:rPr>
                <w:rFonts w:ascii="Calibri" w:eastAsia="Times New Roman" w:hAnsi="Calibri" w:cs="Calibri"/>
                <w:color w:val="000000"/>
              </w:rPr>
            </w:pPr>
            <w:r>
              <w:rPr>
                <w:rFonts w:ascii="Calibri" w:eastAsia="Times New Roman" w:hAnsi="Calibri" w:cs="Calibri"/>
                <w:color w:val="000000"/>
              </w:rPr>
              <w:t>PT</w:t>
            </w:r>
            <w:r w:rsidRPr="00372FA4">
              <w:rPr>
                <w:rFonts w:ascii="Calibri" w:eastAsia="Times New Roman" w:hAnsi="Calibri" w:cs="Calibri"/>
                <w:color w:val="000000"/>
              </w:rPr>
              <w:t>267</w:t>
            </w:r>
          </w:p>
        </w:tc>
        <w:tc>
          <w:tcPr>
            <w:tcW w:w="1700" w:type="dxa"/>
            <w:tcBorders>
              <w:top w:val="nil"/>
              <w:left w:val="nil"/>
              <w:bottom w:val="nil"/>
              <w:right w:val="nil"/>
            </w:tcBorders>
            <w:shd w:val="clear" w:color="auto" w:fill="auto"/>
            <w:noWrap/>
            <w:vAlign w:val="bottom"/>
            <w:hideMark/>
          </w:tcPr>
          <w:p w14:paraId="50F72371"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673322.8502</w:t>
            </w:r>
          </w:p>
        </w:tc>
        <w:tc>
          <w:tcPr>
            <w:tcW w:w="1480" w:type="dxa"/>
            <w:tcBorders>
              <w:top w:val="nil"/>
              <w:left w:val="nil"/>
              <w:bottom w:val="nil"/>
              <w:right w:val="nil"/>
            </w:tcBorders>
            <w:shd w:val="clear" w:color="auto" w:fill="auto"/>
            <w:noWrap/>
            <w:vAlign w:val="bottom"/>
            <w:hideMark/>
          </w:tcPr>
          <w:p w14:paraId="34177F4B"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939889.4965</w:t>
            </w:r>
          </w:p>
        </w:tc>
        <w:tc>
          <w:tcPr>
            <w:tcW w:w="1360" w:type="dxa"/>
            <w:tcBorders>
              <w:top w:val="nil"/>
              <w:left w:val="nil"/>
              <w:bottom w:val="nil"/>
              <w:right w:val="nil"/>
            </w:tcBorders>
            <w:shd w:val="clear" w:color="auto" w:fill="auto"/>
            <w:noWrap/>
            <w:vAlign w:val="bottom"/>
            <w:hideMark/>
          </w:tcPr>
          <w:p w14:paraId="047B208A" w14:textId="77777777" w:rsidR="00F15B4E" w:rsidRPr="00372FA4" w:rsidRDefault="00F15B4E" w:rsidP="0051084C">
            <w:pPr>
              <w:spacing w:after="0" w:line="240" w:lineRule="auto"/>
              <w:jc w:val="right"/>
              <w:rPr>
                <w:rFonts w:ascii="Calibri" w:eastAsia="Times New Roman" w:hAnsi="Calibri" w:cs="Calibri"/>
                <w:color w:val="000000"/>
              </w:rPr>
            </w:pPr>
            <w:r w:rsidRPr="00372FA4">
              <w:rPr>
                <w:rFonts w:ascii="Calibri" w:eastAsia="Times New Roman" w:hAnsi="Calibri" w:cs="Calibri"/>
                <w:color w:val="000000"/>
              </w:rPr>
              <w:t>285.163</w:t>
            </w:r>
          </w:p>
        </w:tc>
        <w:tc>
          <w:tcPr>
            <w:tcW w:w="960" w:type="dxa"/>
            <w:tcBorders>
              <w:top w:val="nil"/>
              <w:left w:val="nil"/>
              <w:bottom w:val="nil"/>
              <w:right w:val="nil"/>
            </w:tcBorders>
            <w:shd w:val="clear" w:color="auto" w:fill="auto"/>
            <w:noWrap/>
            <w:vAlign w:val="bottom"/>
            <w:hideMark/>
          </w:tcPr>
          <w:p w14:paraId="029BFBC5" w14:textId="77777777" w:rsidR="00F15B4E" w:rsidRPr="00372FA4" w:rsidRDefault="00F15B4E" w:rsidP="0051084C">
            <w:pPr>
              <w:spacing w:after="0" w:line="240" w:lineRule="auto"/>
              <w:jc w:val="right"/>
              <w:rPr>
                <w:rFonts w:ascii="Calibri" w:eastAsia="Times New Roman" w:hAnsi="Calibri" w:cs="Calibri"/>
                <w:color w:val="000000"/>
              </w:rPr>
            </w:pPr>
          </w:p>
        </w:tc>
      </w:tr>
    </w:tbl>
    <w:p w14:paraId="00D536B5" w14:textId="76304155" w:rsidR="00F87FEE" w:rsidRPr="00B0225D" w:rsidRDefault="00F87FEE" w:rsidP="00B0225D">
      <w:pPr>
        <w:spacing w:line="480" w:lineRule="auto"/>
        <w:jc w:val="both"/>
        <w:rPr>
          <w:rFonts w:eastAsia="Times New Roman"/>
        </w:rPr>
        <w:sectPr w:rsidR="00F87FEE" w:rsidRPr="00B0225D" w:rsidSect="0086174E">
          <w:pgSz w:w="11910" w:h="16840"/>
          <w:pgMar w:top="1340" w:right="960" w:bottom="1260" w:left="1100" w:header="0" w:footer="988" w:gutter="0"/>
          <w:cols w:space="720"/>
        </w:sectPr>
      </w:pPr>
    </w:p>
    <w:p w14:paraId="7F62EB15" w14:textId="77777777" w:rsidR="00F36BD3" w:rsidRDefault="00F36BD3" w:rsidP="00F87FEE">
      <w:pPr>
        <w:pStyle w:val="Heading1"/>
      </w:pPr>
    </w:p>
    <w:sectPr w:rsidR="00F36BD3" w:rsidSect="005727EA">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21A3C" w14:textId="77777777" w:rsidR="007E4B6E" w:rsidRDefault="007E4B6E">
      <w:pPr>
        <w:spacing w:after="0" w:line="240" w:lineRule="auto"/>
      </w:pPr>
      <w:r>
        <w:separator/>
      </w:r>
    </w:p>
  </w:endnote>
  <w:endnote w:type="continuationSeparator" w:id="0">
    <w:p w14:paraId="03005C43" w14:textId="77777777" w:rsidR="007E4B6E" w:rsidRDefault="007E4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ACFF"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ebkit-standar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5635565"/>
      <w:docPartObj>
        <w:docPartGallery w:val="Page Numbers (Bottom of Page)"/>
        <w:docPartUnique/>
      </w:docPartObj>
    </w:sdtPr>
    <w:sdtContent>
      <w:p w14:paraId="493C42CE" w14:textId="3245A9D0" w:rsidR="00694B22" w:rsidRDefault="00694B22" w:rsidP="009F185C">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A96987" w14:textId="77777777" w:rsidR="00694B22" w:rsidRDefault="00694B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67491848"/>
      <w:docPartObj>
        <w:docPartGallery w:val="Page Numbers (Bottom of Page)"/>
        <w:docPartUnique/>
      </w:docPartObj>
    </w:sdtPr>
    <w:sdtContent>
      <w:p w14:paraId="369D177E" w14:textId="06752E71" w:rsidR="00694B22" w:rsidRDefault="00694B22" w:rsidP="009F185C">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206A0438" w14:textId="77777777" w:rsidR="00694B22" w:rsidRDefault="00694B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CA247" w14:textId="77777777" w:rsidR="00694B22" w:rsidRDefault="00694B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341856"/>
      <w:docPartObj>
        <w:docPartGallery w:val="Page Numbers (Bottom of Page)"/>
        <w:docPartUnique/>
      </w:docPartObj>
    </w:sdtPr>
    <w:sdtContent>
      <w:p w14:paraId="1126B1C4" w14:textId="77777777" w:rsidR="00E9256C" w:rsidRDefault="00E9256C" w:rsidP="0068259E">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7E5DBC" w14:textId="77777777" w:rsidR="00E9256C" w:rsidRDefault="00E925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8778564"/>
      <w:docPartObj>
        <w:docPartGallery w:val="Page Numbers (Bottom of Page)"/>
        <w:docPartUnique/>
      </w:docPartObj>
    </w:sdtPr>
    <w:sdtContent>
      <w:p w14:paraId="4F5C6155" w14:textId="77777777" w:rsidR="00E9256C" w:rsidRDefault="00E9256C" w:rsidP="0068259E">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viii</w:t>
        </w:r>
        <w:r>
          <w:rPr>
            <w:rStyle w:val="PageNumber"/>
          </w:rPr>
          <w:fldChar w:fldCharType="end"/>
        </w:r>
      </w:p>
    </w:sdtContent>
  </w:sdt>
  <w:p w14:paraId="260EE4BB" w14:textId="77777777" w:rsidR="00E9256C" w:rsidRDefault="00E9256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D28AF" w14:textId="77777777" w:rsidR="00E9256C" w:rsidRDefault="00E925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6F1FA" w14:textId="77777777" w:rsidR="007E4B6E" w:rsidRDefault="007E4B6E">
      <w:pPr>
        <w:spacing w:after="0" w:line="240" w:lineRule="auto"/>
      </w:pPr>
      <w:r>
        <w:separator/>
      </w:r>
    </w:p>
  </w:footnote>
  <w:footnote w:type="continuationSeparator" w:id="0">
    <w:p w14:paraId="15E8E153" w14:textId="77777777" w:rsidR="007E4B6E" w:rsidRDefault="007E4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B2163" w14:textId="77777777" w:rsidR="00694B22" w:rsidRDefault="00694B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516AC" w14:textId="77777777" w:rsidR="00694B22" w:rsidRDefault="00694B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7B75F" w14:textId="77777777" w:rsidR="00694B22" w:rsidRDefault="00694B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21098" w14:textId="77777777" w:rsidR="00E9256C" w:rsidRDefault="00E9256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A5716" w14:textId="77777777" w:rsidR="00E9256C" w:rsidRDefault="00E9256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F8587" w14:textId="77777777" w:rsidR="00E9256C" w:rsidRDefault="00E925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9pt;height:10.9pt" o:bullet="t">
        <v:imagedata r:id="rId1" o:title="clip_image001"/>
      </v:shape>
    </w:pict>
  </w:numPicBullet>
  <w:abstractNum w:abstractNumId="0" w15:restartNumberingAfterBreak="0">
    <w:nsid w:val="00000001"/>
    <w:multiLevelType w:val="multilevel"/>
    <w:tmpl w:val="49EAEEA6"/>
    <w:lvl w:ilvl="0">
      <w:start w:val="5"/>
      <w:numFmt w:val="decimal"/>
      <w:lvlText w:val="%1"/>
      <w:lvlJc w:val="left"/>
      <w:pPr>
        <w:ind w:left="340" w:hanging="720"/>
        <w:jc w:val="left"/>
      </w:pPr>
      <w:rPr>
        <w:rFonts w:hint="default"/>
        <w:lang w:val="en-US" w:eastAsia="en-US" w:bidi="ar-SA"/>
      </w:rPr>
    </w:lvl>
    <w:lvl w:ilvl="1">
      <w:start w:val="1"/>
      <w:numFmt w:val="decimal"/>
      <w:lvlText w:val="%1.%2"/>
      <w:lvlJc w:val="left"/>
      <w:pPr>
        <w:ind w:left="340" w:hanging="720"/>
        <w:jc w:val="left"/>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241" w:hanging="720"/>
      </w:pPr>
      <w:rPr>
        <w:rFonts w:hint="default"/>
        <w:lang w:val="en-US" w:eastAsia="en-US" w:bidi="ar-SA"/>
      </w:rPr>
    </w:lvl>
    <w:lvl w:ilvl="3">
      <w:start w:val="1"/>
      <w:numFmt w:val="bullet"/>
      <w:lvlText w:val="•"/>
      <w:lvlJc w:val="left"/>
      <w:pPr>
        <w:ind w:left="3191" w:hanging="720"/>
      </w:pPr>
      <w:rPr>
        <w:rFonts w:hint="default"/>
        <w:lang w:val="en-US" w:eastAsia="en-US" w:bidi="ar-SA"/>
      </w:rPr>
    </w:lvl>
    <w:lvl w:ilvl="4">
      <w:start w:val="1"/>
      <w:numFmt w:val="bullet"/>
      <w:lvlText w:val="•"/>
      <w:lvlJc w:val="left"/>
      <w:pPr>
        <w:ind w:left="4142" w:hanging="720"/>
      </w:pPr>
      <w:rPr>
        <w:rFonts w:hint="default"/>
        <w:lang w:val="en-US" w:eastAsia="en-US" w:bidi="ar-SA"/>
      </w:rPr>
    </w:lvl>
    <w:lvl w:ilvl="5">
      <w:start w:val="1"/>
      <w:numFmt w:val="bullet"/>
      <w:lvlText w:val="•"/>
      <w:lvlJc w:val="left"/>
      <w:pPr>
        <w:ind w:left="5093" w:hanging="720"/>
      </w:pPr>
      <w:rPr>
        <w:rFonts w:hint="default"/>
        <w:lang w:val="en-US" w:eastAsia="en-US" w:bidi="ar-SA"/>
      </w:rPr>
    </w:lvl>
    <w:lvl w:ilvl="6">
      <w:start w:val="1"/>
      <w:numFmt w:val="bullet"/>
      <w:lvlText w:val="•"/>
      <w:lvlJc w:val="left"/>
      <w:pPr>
        <w:ind w:left="6043" w:hanging="720"/>
      </w:pPr>
      <w:rPr>
        <w:rFonts w:hint="default"/>
        <w:lang w:val="en-US" w:eastAsia="en-US" w:bidi="ar-SA"/>
      </w:rPr>
    </w:lvl>
    <w:lvl w:ilvl="7">
      <w:start w:val="1"/>
      <w:numFmt w:val="bullet"/>
      <w:lvlText w:val="•"/>
      <w:lvlJc w:val="left"/>
      <w:pPr>
        <w:ind w:left="6994" w:hanging="720"/>
      </w:pPr>
      <w:rPr>
        <w:rFonts w:hint="default"/>
        <w:lang w:val="en-US" w:eastAsia="en-US" w:bidi="ar-SA"/>
      </w:rPr>
    </w:lvl>
    <w:lvl w:ilvl="8">
      <w:start w:val="1"/>
      <w:numFmt w:val="bullet"/>
      <w:lvlText w:val="•"/>
      <w:lvlJc w:val="left"/>
      <w:pPr>
        <w:ind w:left="7945" w:hanging="720"/>
      </w:pPr>
      <w:rPr>
        <w:rFonts w:hint="default"/>
        <w:lang w:val="en-US" w:eastAsia="en-US" w:bidi="ar-SA"/>
      </w:rPr>
    </w:lvl>
  </w:abstractNum>
  <w:abstractNum w:abstractNumId="1" w15:restartNumberingAfterBreak="0">
    <w:nsid w:val="00000002"/>
    <w:multiLevelType w:val="hybridMultilevel"/>
    <w:tmpl w:val="32C0360A"/>
    <w:lvl w:ilvl="0" w:tplc="6AB2A4BE">
      <w:start w:val="1"/>
      <w:numFmt w:val="bullet"/>
      <w:lvlText w:val=""/>
      <w:lvlJc w:val="left"/>
      <w:pPr>
        <w:ind w:left="1060" w:hanging="360"/>
      </w:pPr>
      <w:rPr>
        <w:rFonts w:ascii="Symbol" w:eastAsia="Symbol" w:hAnsi="Symbol" w:cs="Symbol" w:hint="default"/>
        <w:w w:val="100"/>
        <w:sz w:val="24"/>
        <w:szCs w:val="24"/>
        <w:lang w:val="en-US" w:eastAsia="en-US" w:bidi="ar-SA"/>
      </w:rPr>
    </w:lvl>
    <w:lvl w:ilvl="1" w:tplc="976223CC">
      <w:start w:val="1"/>
      <w:numFmt w:val="bullet"/>
      <w:lvlText w:val="•"/>
      <w:lvlJc w:val="left"/>
      <w:pPr>
        <w:ind w:left="1938" w:hanging="360"/>
      </w:pPr>
      <w:rPr>
        <w:lang w:val="en-US" w:eastAsia="en-US" w:bidi="ar-SA"/>
      </w:rPr>
    </w:lvl>
    <w:lvl w:ilvl="2" w:tplc="C430EB0E">
      <w:start w:val="1"/>
      <w:numFmt w:val="bullet"/>
      <w:lvlText w:val="•"/>
      <w:lvlJc w:val="left"/>
      <w:pPr>
        <w:ind w:left="2817" w:hanging="360"/>
      </w:pPr>
      <w:rPr>
        <w:lang w:val="en-US" w:eastAsia="en-US" w:bidi="ar-SA"/>
      </w:rPr>
    </w:lvl>
    <w:lvl w:ilvl="3" w:tplc="055E5496">
      <w:start w:val="1"/>
      <w:numFmt w:val="bullet"/>
      <w:lvlText w:val="•"/>
      <w:lvlJc w:val="left"/>
      <w:pPr>
        <w:ind w:left="3695" w:hanging="360"/>
      </w:pPr>
      <w:rPr>
        <w:lang w:val="en-US" w:eastAsia="en-US" w:bidi="ar-SA"/>
      </w:rPr>
    </w:lvl>
    <w:lvl w:ilvl="4" w:tplc="76AAD308">
      <w:start w:val="1"/>
      <w:numFmt w:val="bullet"/>
      <w:lvlText w:val="•"/>
      <w:lvlJc w:val="left"/>
      <w:pPr>
        <w:ind w:left="4574" w:hanging="360"/>
      </w:pPr>
      <w:rPr>
        <w:lang w:val="en-US" w:eastAsia="en-US" w:bidi="ar-SA"/>
      </w:rPr>
    </w:lvl>
    <w:lvl w:ilvl="5" w:tplc="5EF6994C">
      <w:start w:val="1"/>
      <w:numFmt w:val="bullet"/>
      <w:lvlText w:val="•"/>
      <w:lvlJc w:val="left"/>
      <w:pPr>
        <w:ind w:left="5453" w:hanging="360"/>
      </w:pPr>
      <w:rPr>
        <w:lang w:val="en-US" w:eastAsia="en-US" w:bidi="ar-SA"/>
      </w:rPr>
    </w:lvl>
    <w:lvl w:ilvl="6" w:tplc="7F2400EC">
      <w:start w:val="1"/>
      <w:numFmt w:val="bullet"/>
      <w:lvlText w:val="•"/>
      <w:lvlJc w:val="left"/>
      <w:pPr>
        <w:ind w:left="6331" w:hanging="360"/>
      </w:pPr>
      <w:rPr>
        <w:lang w:val="en-US" w:eastAsia="en-US" w:bidi="ar-SA"/>
      </w:rPr>
    </w:lvl>
    <w:lvl w:ilvl="7" w:tplc="A6382D34">
      <w:start w:val="1"/>
      <w:numFmt w:val="bullet"/>
      <w:lvlText w:val="•"/>
      <w:lvlJc w:val="left"/>
      <w:pPr>
        <w:ind w:left="7210" w:hanging="360"/>
      </w:pPr>
      <w:rPr>
        <w:lang w:val="en-US" w:eastAsia="en-US" w:bidi="ar-SA"/>
      </w:rPr>
    </w:lvl>
    <w:lvl w:ilvl="8" w:tplc="974A94D6">
      <w:start w:val="1"/>
      <w:numFmt w:val="bullet"/>
      <w:lvlText w:val="•"/>
      <w:lvlJc w:val="left"/>
      <w:pPr>
        <w:ind w:left="8089" w:hanging="360"/>
      </w:pPr>
      <w:rPr>
        <w:lang w:val="en-US" w:eastAsia="en-US" w:bidi="ar-SA"/>
      </w:rPr>
    </w:lvl>
  </w:abstractNum>
  <w:abstractNum w:abstractNumId="2" w15:restartNumberingAfterBreak="0">
    <w:nsid w:val="00000011"/>
    <w:multiLevelType w:val="hybridMultilevel"/>
    <w:tmpl w:val="868ADFDE"/>
    <w:lvl w:ilvl="0" w:tplc="C0D8A248">
      <w:start w:val="1"/>
      <w:numFmt w:val="lowerRoman"/>
      <w:lvlText w:val="%1."/>
      <w:lvlJc w:val="left"/>
      <w:pPr>
        <w:ind w:left="1511" w:hanging="1208"/>
      </w:pPr>
      <w:rPr>
        <w:rFonts w:ascii="Times New Roman" w:eastAsia="Times New Roman" w:hAnsi="Times New Roman" w:cs="Times New Roman" w:hint="default"/>
        <w:w w:val="100"/>
        <w:sz w:val="24"/>
        <w:szCs w:val="24"/>
        <w:lang w:val="en-US" w:eastAsia="en-US" w:bidi="ar-SA"/>
      </w:rPr>
    </w:lvl>
    <w:lvl w:ilvl="1" w:tplc="3B78D670">
      <w:start w:val="1"/>
      <w:numFmt w:val="bullet"/>
      <w:lvlText w:val="•"/>
      <w:lvlJc w:val="left"/>
      <w:pPr>
        <w:ind w:left="2352" w:hanging="1208"/>
      </w:pPr>
      <w:rPr>
        <w:lang w:val="en-US" w:eastAsia="en-US" w:bidi="ar-SA"/>
      </w:rPr>
    </w:lvl>
    <w:lvl w:ilvl="2" w:tplc="1A50E938">
      <w:start w:val="1"/>
      <w:numFmt w:val="bullet"/>
      <w:lvlText w:val="•"/>
      <w:lvlJc w:val="left"/>
      <w:pPr>
        <w:ind w:left="3185" w:hanging="1208"/>
      </w:pPr>
      <w:rPr>
        <w:lang w:val="en-US" w:eastAsia="en-US" w:bidi="ar-SA"/>
      </w:rPr>
    </w:lvl>
    <w:lvl w:ilvl="3" w:tplc="A484EDA6">
      <w:start w:val="1"/>
      <w:numFmt w:val="bullet"/>
      <w:lvlText w:val="•"/>
      <w:lvlJc w:val="left"/>
      <w:pPr>
        <w:ind w:left="4017" w:hanging="1208"/>
      </w:pPr>
      <w:rPr>
        <w:lang w:val="en-US" w:eastAsia="en-US" w:bidi="ar-SA"/>
      </w:rPr>
    </w:lvl>
    <w:lvl w:ilvl="4" w:tplc="7A5213C0">
      <w:start w:val="1"/>
      <w:numFmt w:val="bullet"/>
      <w:lvlText w:val="•"/>
      <w:lvlJc w:val="left"/>
      <w:pPr>
        <w:ind w:left="4850" w:hanging="1208"/>
      </w:pPr>
      <w:rPr>
        <w:lang w:val="en-US" w:eastAsia="en-US" w:bidi="ar-SA"/>
      </w:rPr>
    </w:lvl>
    <w:lvl w:ilvl="5" w:tplc="179E5464">
      <w:start w:val="1"/>
      <w:numFmt w:val="bullet"/>
      <w:lvlText w:val="•"/>
      <w:lvlJc w:val="left"/>
      <w:pPr>
        <w:ind w:left="5683" w:hanging="1208"/>
      </w:pPr>
      <w:rPr>
        <w:lang w:val="en-US" w:eastAsia="en-US" w:bidi="ar-SA"/>
      </w:rPr>
    </w:lvl>
    <w:lvl w:ilvl="6" w:tplc="D30ACE4C">
      <w:start w:val="1"/>
      <w:numFmt w:val="bullet"/>
      <w:lvlText w:val="•"/>
      <w:lvlJc w:val="left"/>
      <w:pPr>
        <w:ind w:left="6515" w:hanging="1208"/>
      </w:pPr>
      <w:rPr>
        <w:lang w:val="en-US" w:eastAsia="en-US" w:bidi="ar-SA"/>
      </w:rPr>
    </w:lvl>
    <w:lvl w:ilvl="7" w:tplc="B0043A2C">
      <w:start w:val="1"/>
      <w:numFmt w:val="bullet"/>
      <w:lvlText w:val="•"/>
      <w:lvlJc w:val="left"/>
      <w:pPr>
        <w:ind w:left="7348" w:hanging="1208"/>
      </w:pPr>
      <w:rPr>
        <w:lang w:val="en-US" w:eastAsia="en-US" w:bidi="ar-SA"/>
      </w:rPr>
    </w:lvl>
    <w:lvl w:ilvl="8" w:tplc="F80473CA">
      <w:start w:val="1"/>
      <w:numFmt w:val="bullet"/>
      <w:lvlText w:val="•"/>
      <w:lvlJc w:val="left"/>
      <w:pPr>
        <w:ind w:left="8181" w:hanging="1208"/>
      </w:pPr>
      <w:rPr>
        <w:lang w:val="en-US" w:eastAsia="en-US" w:bidi="ar-SA"/>
      </w:rPr>
    </w:lvl>
  </w:abstractNum>
  <w:abstractNum w:abstractNumId="3" w15:restartNumberingAfterBreak="0">
    <w:nsid w:val="00000012"/>
    <w:multiLevelType w:val="multilevel"/>
    <w:tmpl w:val="C5DC052E"/>
    <w:lvl w:ilvl="0">
      <w:start w:val="3"/>
      <w:numFmt w:val="decimal"/>
      <w:lvlText w:val="%1"/>
      <w:lvlJc w:val="left"/>
      <w:pPr>
        <w:ind w:left="760" w:hanging="420"/>
      </w:pPr>
      <w:rPr>
        <w:lang w:val="en-US" w:eastAsia="en-US" w:bidi="ar-SA"/>
      </w:rPr>
    </w:lvl>
    <w:lvl w:ilvl="1">
      <w:start w:va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06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start w:val="1"/>
      <w:numFmt w:val="bullet"/>
      <w:lvlText w:val="•"/>
      <w:lvlJc w:val="left"/>
      <w:pPr>
        <w:ind w:left="1780" w:hanging="360"/>
      </w:pPr>
      <w:rPr>
        <w:lang w:val="en-US" w:eastAsia="en-US" w:bidi="ar-SA"/>
      </w:rPr>
    </w:lvl>
    <w:lvl w:ilvl="5">
      <w:start w:val="1"/>
      <w:numFmt w:val="bullet"/>
      <w:lvlText w:val="•"/>
      <w:lvlJc w:val="left"/>
      <w:pPr>
        <w:ind w:left="3124" w:hanging="360"/>
      </w:pPr>
      <w:rPr>
        <w:lang w:val="en-US" w:eastAsia="en-US" w:bidi="ar-SA"/>
      </w:rPr>
    </w:lvl>
    <w:lvl w:ilvl="6">
      <w:start w:val="1"/>
      <w:numFmt w:val="bullet"/>
      <w:lvlText w:val="•"/>
      <w:lvlJc w:val="left"/>
      <w:pPr>
        <w:ind w:left="4468" w:hanging="360"/>
      </w:pPr>
      <w:rPr>
        <w:lang w:val="en-US" w:eastAsia="en-US" w:bidi="ar-SA"/>
      </w:rPr>
    </w:lvl>
    <w:lvl w:ilvl="7">
      <w:start w:val="1"/>
      <w:numFmt w:val="bullet"/>
      <w:lvlText w:val="•"/>
      <w:lvlJc w:val="left"/>
      <w:pPr>
        <w:ind w:left="5813" w:hanging="360"/>
      </w:pPr>
      <w:rPr>
        <w:lang w:val="en-US" w:eastAsia="en-US" w:bidi="ar-SA"/>
      </w:rPr>
    </w:lvl>
    <w:lvl w:ilvl="8">
      <w:start w:val="1"/>
      <w:numFmt w:val="bullet"/>
      <w:lvlText w:val="•"/>
      <w:lvlJc w:val="left"/>
      <w:pPr>
        <w:ind w:left="7157" w:hanging="360"/>
      </w:pPr>
      <w:rPr>
        <w:lang w:val="en-US" w:eastAsia="en-US" w:bidi="ar-SA"/>
      </w:rPr>
    </w:lvl>
  </w:abstractNum>
  <w:abstractNum w:abstractNumId="4" w15:restartNumberingAfterBreak="0">
    <w:nsid w:val="01263936"/>
    <w:multiLevelType w:val="hybridMultilevel"/>
    <w:tmpl w:val="E7B812EA"/>
    <w:lvl w:ilvl="0" w:tplc="742AEE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2EB16CB"/>
    <w:multiLevelType w:val="hybridMultilevel"/>
    <w:tmpl w:val="26DE73D8"/>
    <w:lvl w:ilvl="0" w:tplc="0809001B">
      <w:start w:val="1"/>
      <w:numFmt w:val="lowerRoman"/>
      <w:lvlText w:val="%1."/>
      <w:lvlJc w:val="right"/>
      <w:pPr>
        <w:ind w:left="2790" w:hanging="360"/>
      </w:pPr>
    </w:lvl>
    <w:lvl w:ilvl="1" w:tplc="08090019">
      <w:start w:val="1"/>
      <w:numFmt w:val="lowerLetter"/>
      <w:lvlText w:val="%2."/>
      <w:lvlJc w:val="left"/>
      <w:pPr>
        <w:ind w:left="3510" w:hanging="360"/>
      </w:pPr>
    </w:lvl>
    <w:lvl w:ilvl="2" w:tplc="0809001B">
      <w:start w:val="1"/>
      <w:numFmt w:val="lowerRoman"/>
      <w:lvlText w:val="%3."/>
      <w:lvlJc w:val="right"/>
      <w:pPr>
        <w:ind w:left="4230" w:hanging="180"/>
      </w:pPr>
    </w:lvl>
    <w:lvl w:ilvl="3" w:tplc="0809000F">
      <w:start w:val="1"/>
      <w:numFmt w:val="decimal"/>
      <w:lvlText w:val="%4."/>
      <w:lvlJc w:val="left"/>
      <w:pPr>
        <w:ind w:left="4950" w:hanging="360"/>
      </w:pPr>
    </w:lvl>
    <w:lvl w:ilvl="4" w:tplc="08090019">
      <w:start w:val="1"/>
      <w:numFmt w:val="lowerLetter"/>
      <w:lvlText w:val="%5."/>
      <w:lvlJc w:val="left"/>
      <w:pPr>
        <w:ind w:left="5670" w:hanging="360"/>
      </w:pPr>
    </w:lvl>
    <w:lvl w:ilvl="5" w:tplc="0809001B">
      <w:start w:val="1"/>
      <w:numFmt w:val="lowerRoman"/>
      <w:lvlText w:val="%6."/>
      <w:lvlJc w:val="right"/>
      <w:pPr>
        <w:ind w:left="6390" w:hanging="180"/>
      </w:pPr>
    </w:lvl>
    <w:lvl w:ilvl="6" w:tplc="0809000F">
      <w:start w:val="1"/>
      <w:numFmt w:val="decimal"/>
      <w:lvlText w:val="%7."/>
      <w:lvlJc w:val="left"/>
      <w:pPr>
        <w:ind w:left="7110" w:hanging="360"/>
      </w:pPr>
    </w:lvl>
    <w:lvl w:ilvl="7" w:tplc="08090019">
      <w:start w:val="1"/>
      <w:numFmt w:val="lowerLetter"/>
      <w:lvlText w:val="%8."/>
      <w:lvlJc w:val="left"/>
      <w:pPr>
        <w:ind w:left="7830" w:hanging="360"/>
      </w:pPr>
    </w:lvl>
    <w:lvl w:ilvl="8" w:tplc="0809001B">
      <w:start w:val="1"/>
      <w:numFmt w:val="lowerRoman"/>
      <w:lvlText w:val="%9."/>
      <w:lvlJc w:val="right"/>
      <w:pPr>
        <w:ind w:left="8550" w:hanging="180"/>
      </w:pPr>
    </w:lvl>
  </w:abstractNum>
  <w:abstractNum w:abstractNumId="6" w15:restartNumberingAfterBreak="0">
    <w:nsid w:val="060408D3"/>
    <w:multiLevelType w:val="multilevel"/>
    <w:tmpl w:val="88D25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5A47AB"/>
    <w:multiLevelType w:val="hybridMultilevel"/>
    <w:tmpl w:val="680E75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0A0E6FDF"/>
    <w:multiLevelType w:val="multilevel"/>
    <w:tmpl w:val="23D6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D70D8B"/>
    <w:multiLevelType w:val="multilevel"/>
    <w:tmpl w:val="3D76293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CDC10AD"/>
    <w:multiLevelType w:val="hybridMultilevel"/>
    <w:tmpl w:val="B5B432F6"/>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1" w15:restartNumberingAfterBreak="0">
    <w:nsid w:val="14664F9F"/>
    <w:multiLevelType w:val="multilevel"/>
    <w:tmpl w:val="AC48B31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282143A"/>
    <w:multiLevelType w:val="multilevel"/>
    <w:tmpl w:val="5BAC4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4B04A4"/>
    <w:multiLevelType w:val="multilevel"/>
    <w:tmpl w:val="57DAB2D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50200A8"/>
    <w:multiLevelType w:val="multilevel"/>
    <w:tmpl w:val="A7F4C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567DC7"/>
    <w:multiLevelType w:val="hybridMultilevel"/>
    <w:tmpl w:val="5A607064"/>
    <w:lvl w:ilvl="0" w:tplc="83EEE50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A30BBB"/>
    <w:multiLevelType w:val="hybridMultilevel"/>
    <w:tmpl w:val="577EF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EA40EE"/>
    <w:multiLevelType w:val="multilevel"/>
    <w:tmpl w:val="643CA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7A51B1"/>
    <w:multiLevelType w:val="hybridMultilevel"/>
    <w:tmpl w:val="9B185D9C"/>
    <w:lvl w:ilvl="0" w:tplc="92F08BB8">
      <w:start w:val="1"/>
      <w:numFmt w:val="lowerRoman"/>
      <w:lvlText w:val="%1"/>
      <w:lvlJc w:val="left"/>
      <w:pPr>
        <w:ind w:left="1060" w:hanging="428"/>
      </w:pPr>
      <w:rPr>
        <w:rFonts w:ascii="Times New Roman" w:eastAsia="Times New Roman" w:hAnsi="Times New Roman" w:cs="Times New Roman" w:hint="default"/>
        <w:w w:val="100"/>
        <w:sz w:val="24"/>
        <w:szCs w:val="24"/>
        <w:lang w:val="en-US" w:eastAsia="en-US" w:bidi="ar-SA"/>
      </w:rPr>
    </w:lvl>
    <w:lvl w:ilvl="1" w:tplc="982084BC">
      <w:start w:val="1"/>
      <w:numFmt w:val="bullet"/>
      <w:lvlText w:val="•"/>
      <w:lvlJc w:val="left"/>
      <w:pPr>
        <w:ind w:left="1938" w:hanging="428"/>
      </w:pPr>
      <w:rPr>
        <w:lang w:val="en-US" w:eastAsia="en-US" w:bidi="ar-SA"/>
      </w:rPr>
    </w:lvl>
    <w:lvl w:ilvl="2" w:tplc="8912F5E4">
      <w:start w:val="1"/>
      <w:numFmt w:val="bullet"/>
      <w:lvlText w:val="•"/>
      <w:lvlJc w:val="left"/>
      <w:pPr>
        <w:ind w:left="2817" w:hanging="428"/>
      </w:pPr>
      <w:rPr>
        <w:lang w:val="en-US" w:eastAsia="en-US" w:bidi="ar-SA"/>
      </w:rPr>
    </w:lvl>
    <w:lvl w:ilvl="3" w:tplc="D95C4192">
      <w:start w:val="1"/>
      <w:numFmt w:val="bullet"/>
      <w:lvlText w:val="•"/>
      <w:lvlJc w:val="left"/>
      <w:pPr>
        <w:ind w:left="3695" w:hanging="428"/>
      </w:pPr>
      <w:rPr>
        <w:lang w:val="en-US" w:eastAsia="en-US" w:bidi="ar-SA"/>
      </w:rPr>
    </w:lvl>
    <w:lvl w:ilvl="4" w:tplc="0078547C">
      <w:start w:val="1"/>
      <w:numFmt w:val="bullet"/>
      <w:lvlText w:val="•"/>
      <w:lvlJc w:val="left"/>
      <w:pPr>
        <w:ind w:left="4574" w:hanging="428"/>
      </w:pPr>
      <w:rPr>
        <w:lang w:val="en-US" w:eastAsia="en-US" w:bidi="ar-SA"/>
      </w:rPr>
    </w:lvl>
    <w:lvl w:ilvl="5" w:tplc="6A747B64">
      <w:start w:val="1"/>
      <w:numFmt w:val="bullet"/>
      <w:lvlText w:val="•"/>
      <w:lvlJc w:val="left"/>
      <w:pPr>
        <w:ind w:left="5453" w:hanging="428"/>
      </w:pPr>
      <w:rPr>
        <w:lang w:val="en-US" w:eastAsia="en-US" w:bidi="ar-SA"/>
      </w:rPr>
    </w:lvl>
    <w:lvl w:ilvl="6" w:tplc="4B4CF3E8">
      <w:start w:val="1"/>
      <w:numFmt w:val="bullet"/>
      <w:lvlText w:val="•"/>
      <w:lvlJc w:val="left"/>
      <w:pPr>
        <w:ind w:left="6331" w:hanging="428"/>
      </w:pPr>
      <w:rPr>
        <w:lang w:val="en-US" w:eastAsia="en-US" w:bidi="ar-SA"/>
      </w:rPr>
    </w:lvl>
    <w:lvl w:ilvl="7" w:tplc="910C0FD2">
      <w:start w:val="1"/>
      <w:numFmt w:val="bullet"/>
      <w:lvlText w:val="•"/>
      <w:lvlJc w:val="left"/>
      <w:pPr>
        <w:ind w:left="7210" w:hanging="428"/>
      </w:pPr>
      <w:rPr>
        <w:lang w:val="en-US" w:eastAsia="en-US" w:bidi="ar-SA"/>
      </w:rPr>
    </w:lvl>
    <w:lvl w:ilvl="8" w:tplc="325C7A72">
      <w:start w:val="1"/>
      <w:numFmt w:val="bullet"/>
      <w:lvlText w:val="•"/>
      <w:lvlJc w:val="left"/>
      <w:pPr>
        <w:ind w:left="8089" w:hanging="428"/>
      </w:pPr>
      <w:rPr>
        <w:lang w:val="en-US" w:eastAsia="en-US" w:bidi="ar-SA"/>
      </w:rPr>
    </w:lvl>
  </w:abstractNum>
  <w:abstractNum w:abstractNumId="19" w15:restartNumberingAfterBreak="0">
    <w:nsid w:val="29D61FEE"/>
    <w:multiLevelType w:val="multilevel"/>
    <w:tmpl w:val="4C7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0866DA"/>
    <w:multiLevelType w:val="hybridMultilevel"/>
    <w:tmpl w:val="06E6F7DC"/>
    <w:lvl w:ilvl="0" w:tplc="FFFFFFFF">
      <w:start w:val="1"/>
      <w:numFmt w:val="decimal"/>
      <w:lvlText w:val="%1."/>
      <w:lvlJc w:val="left"/>
      <w:pPr>
        <w:ind w:left="720" w:hanging="360"/>
      </w:pPr>
      <w:rPr>
        <w:rFonts w:hint="default"/>
      </w:rPr>
    </w:lvl>
    <w:lvl w:ilvl="1" w:tplc="3DC87D32">
      <w:start w:val="6"/>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743EB3"/>
    <w:multiLevelType w:val="multilevel"/>
    <w:tmpl w:val="3420F5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FCD1451"/>
    <w:multiLevelType w:val="multilevel"/>
    <w:tmpl w:val="B45E1F9C"/>
    <w:lvl w:ilvl="0">
      <w:start w:val="1"/>
      <w:numFmt w:val="decimal"/>
      <w:lvlText w:val="%1."/>
      <w:lvlJc w:val="left"/>
      <w:pPr>
        <w:ind w:left="720" w:hanging="360"/>
      </w:pPr>
    </w:lvl>
    <w:lvl w:ilvl="1">
      <w:start w:val="5"/>
      <w:numFmt w:val="decimal"/>
      <w:isLgl/>
      <w:lvlText w:val="%1.%2"/>
      <w:lvlJc w:val="left"/>
      <w:pPr>
        <w:ind w:left="990" w:hanging="630"/>
      </w:pPr>
      <w:rPr>
        <w:b/>
      </w:rPr>
    </w:lvl>
    <w:lvl w:ilvl="2">
      <w:start w:val="1"/>
      <w:numFmt w:val="decimal"/>
      <w:isLgl/>
      <w:lvlText w:val="%1.%2.%3"/>
      <w:lvlJc w:val="left"/>
      <w:pPr>
        <w:ind w:left="1080" w:hanging="720"/>
      </w:pPr>
      <w:rPr>
        <w:b/>
      </w:rPr>
    </w:lvl>
    <w:lvl w:ilvl="3">
      <w:start w:val="1"/>
      <w:numFmt w:val="decimal"/>
      <w:isLgl/>
      <w:lvlText w:val="%1.%2.%3.%4"/>
      <w:lvlJc w:val="left"/>
      <w:pPr>
        <w:ind w:left="1440" w:hanging="1080"/>
      </w:pPr>
      <w:rPr>
        <w:b/>
      </w:rPr>
    </w:lvl>
    <w:lvl w:ilvl="4">
      <w:start w:val="1"/>
      <w:numFmt w:val="decimal"/>
      <w:isLgl/>
      <w:lvlText w:val="%1.%2.%3.%4.%5"/>
      <w:lvlJc w:val="left"/>
      <w:pPr>
        <w:ind w:left="1440" w:hanging="1080"/>
      </w:pPr>
      <w:rPr>
        <w:b/>
      </w:rPr>
    </w:lvl>
    <w:lvl w:ilvl="5">
      <w:start w:val="1"/>
      <w:numFmt w:val="decimal"/>
      <w:isLgl/>
      <w:lvlText w:val="%1.%2.%3.%4.%5.%6"/>
      <w:lvlJc w:val="left"/>
      <w:pPr>
        <w:ind w:left="1800" w:hanging="1440"/>
      </w:pPr>
      <w:rPr>
        <w:b/>
      </w:rPr>
    </w:lvl>
    <w:lvl w:ilvl="6">
      <w:start w:val="1"/>
      <w:numFmt w:val="decimal"/>
      <w:isLgl/>
      <w:lvlText w:val="%1.%2.%3.%4.%5.%6.%7"/>
      <w:lvlJc w:val="left"/>
      <w:pPr>
        <w:ind w:left="1800" w:hanging="1440"/>
      </w:pPr>
      <w:rPr>
        <w:b/>
      </w:rPr>
    </w:lvl>
    <w:lvl w:ilvl="7">
      <w:start w:val="1"/>
      <w:numFmt w:val="decimal"/>
      <w:isLgl/>
      <w:lvlText w:val="%1.%2.%3.%4.%5.%6.%7.%8"/>
      <w:lvlJc w:val="left"/>
      <w:pPr>
        <w:ind w:left="2160" w:hanging="1800"/>
      </w:pPr>
      <w:rPr>
        <w:b/>
      </w:rPr>
    </w:lvl>
    <w:lvl w:ilvl="8">
      <w:start w:val="1"/>
      <w:numFmt w:val="decimal"/>
      <w:isLgl/>
      <w:lvlText w:val="%1.%2.%3.%4.%5.%6.%7.%8.%9"/>
      <w:lvlJc w:val="left"/>
      <w:pPr>
        <w:ind w:left="2520" w:hanging="2160"/>
      </w:pPr>
      <w:rPr>
        <w:b/>
      </w:rPr>
    </w:lvl>
  </w:abstractNum>
  <w:abstractNum w:abstractNumId="23" w15:restartNumberingAfterBreak="0">
    <w:nsid w:val="30D0485D"/>
    <w:multiLevelType w:val="multilevel"/>
    <w:tmpl w:val="074897B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18A3573"/>
    <w:multiLevelType w:val="hybridMultilevel"/>
    <w:tmpl w:val="DA441C7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3C5DD3"/>
    <w:multiLevelType w:val="multilevel"/>
    <w:tmpl w:val="D070F4DE"/>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F05A58"/>
    <w:multiLevelType w:val="multilevel"/>
    <w:tmpl w:val="55D8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440D20"/>
    <w:multiLevelType w:val="multilevel"/>
    <w:tmpl w:val="694C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1975BA"/>
    <w:multiLevelType w:val="hybridMultilevel"/>
    <w:tmpl w:val="FA427816"/>
    <w:lvl w:ilvl="0" w:tplc="7F24F9DA">
      <w:start w:val="1"/>
      <w:numFmt w:val="lowerRoman"/>
      <w:lvlText w:val="%1."/>
      <w:lvlJc w:val="left"/>
      <w:pPr>
        <w:ind w:left="1440" w:hanging="72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46CF2B5A"/>
    <w:multiLevelType w:val="hybridMultilevel"/>
    <w:tmpl w:val="848431B2"/>
    <w:lvl w:ilvl="0" w:tplc="FAB245F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7CB7D8D"/>
    <w:multiLevelType w:val="hybridMultilevel"/>
    <w:tmpl w:val="C0146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7E27A73"/>
    <w:multiLevelType w:val="multilevel"/>
    <w:tmpl w:val="BDC6E8AE"/>
    <w:lvl w:ilvl="0">
      <w:start w:val="5"/>
      <w:numFmt w:val="decimal"/>
      <w:lvlText w:val="%1.0"/>
      <w:lvlJc w:val="left"/>
      <w:pPr>
        <w:ind w:left="1420" w:hanging="360"/>
      </w:pPr>
      <w:rPr>
        <w:rFonts w:hint="default"/>
      </w:rPr>
    </w:lvl>
    <w:lvl w:ilvl="1">
      <w:start w:val="1"/>
      <w:numFmt w:val="decimal"/>
      <w:lvlText w:val="%1.%2"/>
      <w:lvlJc w:val="left"/>
      <w:pPr>
        <w:ind w:left="2140" w:hanging="360"/>
      </w:pPr>
      <w:rPr>
        <w:rFonts w:hint="default"/>
      </w:rPr>
    </w:lvl>
    <w:lvl w:ilvl="2">
      <w:start w:val="1"/>
      <w:numFmt w:val="decimal"/>
      <w:lvlText w:val="%1.%2.%3"/>
      <w:lvlJc w:val="left"/>
      <w:pPr>
        <w:ind w:left="3220" w:hanging="720"/>
      </w:pPr>
      <w:rPr>
        <w:rFonts w:hint="default"/>
      </w:rPr>
    </w:lvl>
    <w:lvl w:ilvl="3">
      <w:start w:val="1"/>
      <w:numFmt w:val="decimal"/>
      <w:lvlText w:val="%1.%2.%3.%4"/>
      <w:lvlJc w:val="left"/>
      <w:pPr>
        <w:ind w:left="3940" w:hanging="720"/>
      </w:pPr>
      <w:rPr>
        <w:rFonts w:hint="default"/>
      </w:rPr>
    </w:lvl>
    <w:lvl w:ilvl="4">
      <w:start w:val="1"/>
      <w:numFmt w:val="decimal"/>
      <w:lvlText w:val="%1.%2.%3.%4.%5"/>
      <w:lvlJc w:val="left"/>
      <w:pPr>
        <w:ind w:left="5020" w:hanging="1080"/>
      </w:pPr>
      <w:rPr>
        <w:rFonts w:hint="default"/>
      </w:rPr>
    </w:lvl>
    <w:lvl w:ilvl="5">
      <w:start w:val="1"/>
      <w:numFmt w:val="decimal"/>
      <w:lvlText w:val="%1.%2.%3.%4.%5.%6"/>
      <w:lvlJc w:val="left"/>
      <w:pPr>
        <w:ind w:left="5740" w:hanging="1080"/>
      </w:pPr>
      <w:rPr>
        <w:rFonts w:hint="default"/>
      </w:rPr>
    </w:lvl>
    <w:lvl w:ilvl="6">
      <w:start w:val="1"/>
      <w:numFmt w:val="decimal"/>
      <w:lvlText w:val="%1.%2.%3.%4.%5.%6.%7"/>
      <w:lvlJc w:val="left"/>
      <w:pPr>
        <w:ind w:left="6820" w:hanging="1440"/>
      </w:pPr>
      <w:rPr>
        <w:rFonts w:hint="default"/>
      </w:rPr>
    </w:lvl>
    <w:lvl w:ilvl="7">
      <w:start w:val="1"/>
      <w:numFmt w:val="decimal"/>
      <w:lvlText w:val="%1.%2.%3.%4.%5.%6.%7.%8"/>
      <w:lvlJc w:val="left"/>
      <w:pPr>
        <w:ind w:left="7540" w:hanging="1440"/>
      </w:pPr>
      <w:rPr>
        <w:rFonts w:hint="default"/>
      </w:rPr>
    </w:lvl>
    <w:lvl w:ilvl="8">
      <w:start w:val="1"/>
      <w:numFmt w:val="decimal"/>
      <w:lvlText w:val="%1.%2.%3.%4.%5.%6.%7.%8.%9"/>
      <w:lvlJc w:val="left"/>
      <w:pPr>
        <w:ind w:left="8620" w:hanging="1800"/>
      </w:pPr>
      <w:rPr>
        <w:rFonts w:hint="default"/>
      </w:rPr>
    </w:lvl>
  </w:abstractNum>
  <w:abstractNum w:abstractNumId="32" w15:restartNumberingAfterBreak="0">
    <w:nsid w:val="484C5219"/>
    <w:multiLevelType w:val="hybridMultilevel"/>
    <w:tmpl w:val="35D465FA"/>
    <w:lvl w:ilvl="0" w:tplc="743EF6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A491410"/>
    <w:multiLevelType w:val="hybridMultilevel"/>
    <w:tmpl w:val="4C1C31F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B552E3A"/>
    <w:multiLevelType w:val="multilevel"/>
    <w:tmpl w:val="48321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687D28"/>
    <w:multiLevelType w:val="multilevel"/>
    <w:tmpl w:val="52226C52"/>
    <w:lvl w:ilvl="0">
      <w:start w:val="5"/>
      <w:numFmt w:val="decimal"/>
      <w:lvlText w:val="%1.0"/>
      <w:lvlJc w:val="left"/>
      <w:pPr>
        <w:ind w:left="1780" w:hanging="360"/>
      </w:pPr>
      <w:rPr>
        <w:rFonts w:hint="default"/>
      </w:rPr>
    </w:lvl>
    <w:lvl w:ilvl="1">
      <w:start w:val="1"/>
      <w:numFmt w:val="decimal"/>
      <w:lvlText w:val="%1.%2"/>
      <w:lvlJc w:val="left"/>
      <w:pPr>
        <w:ind w:left="2500" w:hanging="360"/>
      </w:pPr>
      <w:rPr>
        <w:rFonts w:hint="default"/>
      </w:rPr>
    </w:lvl>
    <w:lvl w:ilvl="2">
      <w:start w:val="1"/>
      <w:numFmt w:val="decimal"/>
      <w:lvlText w:val="%1.%2.%3"/>
      <w:lvlJc w:val="left"/>
      <w:pPr>
        <w:ind w:left="3580" w:hanging="720"/>
      </w:pPr>
      <w:rPr>
        <w:rFonts w:hint="default"/>
      </w:rPr>
    </w:lvl>
    <w:lvl w:ilvl="3">
      <w:start w:val="1"/>
      <w:numFmt w:val="decimal"/>
      <w:lvlText w:val="%1.%2.%3.%4"/>
      <w:lvlJc w:val="left"/>
      <w:pPr>
        <w:ind w:left="4300" w:hanging="720"/>
      </w:pPr>
      <w:rPr>
        <w:rFonts w:hint="default"/>
      </w:rPr>
    </w:lvl>
    <w:lvl w:ilvl="4">
      <w:start w:val="1"/>
      <w:numFmt w:val="decimal"/>
      <w:lvlText w:val="%1.%2.%3.%4.%5"/>
      <w:lvlJc w:val="left"/>
      <w:pPr>
        <w:ind w:left="5380"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180" w:hanging="1440"/>
      </w:pPr>
      <w:rPr>
        <w:rFonts w:hint="default"/>
      </w:rPr>
    </w:lvl>
    <w:lvl w:ilvl="7">
      <w:start w:val="1"/>
      <w:numFmt w:val="decimal"/>
      <w:lvlText w:val="%1.%2.%3.%4.%5.%6.%7.%8"/>
      <w:lvlJc w:val="left"/>
      <w:pPr>
        <w:ind w:left="7900" w:hanging="1440"/>
      </w:pPr>
      <w:rPr>
        <w:rFonts w:hint="default"/>
      </w:rPr>
    </w:lvl>
    <w:lvl w:ilvl="8">
      <w:start w:val="1"/>
      <w:numFmt w:val="decimal"/>
      <w:lvlText w:val="%1.%2.%3.%4.%5.%6.%7.%8.%9"/>
      <w:lvlJc w:val="left"/>
      <w:pPr>
        <w:ind w:left="8980" w:hanging="1800"/>
      </w:pPr>
      <w:rPr>
        <w:rFonts w:hint="default"/>
      </w:rPr>
    </w:lvl>
  </w:abstractNum>
  <w:abstractNum w:abstractNumId="36" w15:restartNumberingAfterBreak="0">
    <w:nsid w:val="4D39449F"/>
    <w:multiLevelType w:val="multilevel"/>
    <w:tmpl w:val="1B8C4DC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51782F82"/>
    <w:multiLevelType w:val="hybridMultilevel"/>
    <w:tmpl w:val="A5FA08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53C1591A"/>
    <w:multiLevelType w:val="hybridMultilevel"/>
    <w:tmpl w:val="0DB4F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525D81"/>
    <w:multiLevelType w:val="multilevel"/>
    <w:tmpl w:val="DDF6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3677C6"/>
    <w:multiLevelType w:val="multilevel"/>
    <w:tmpl w:val="6C30F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B3F4B5A"/>
    <w:multiLevelType w:val="multilevel"/>
    <w:tmpl w:val="F50ECAF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5D2D461A"/>
    <w:multiLevelType w:val="hybridMultilevel"/>
    <w:tmpl w:val="A9FA7CF0"/>
    <w:lvl w:ilvl="0" w:tplc="FFFFFFFF">
      <w:start w:val="1"/>
      <w:numFmt w:val="decimal"/>
      <w:lvlText w:val="%1."/>
      <w:lvlJc w:val="left"/>
      <w:pPr>
        <w:ind w:left="720" w:hanging="360"/>
      </w:pPr>
      <w:rPr>
        <w:rFonts w:hint="default"/>
      </w:rPr>
    </w:lvl>
    <w:lvl w:ilvl="1" w:tplc="7DEAEA6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6F2CE0"/>
    <w:multiLevelType w:val="hybridMultilevel"/>
    <w:tmpl w:val="74845CFA"/>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62F342A0"/>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4887ED3"/>
    <w:multiLevelType w:val="multilevel"/>
    <w:tmpl w:val="5B5AF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52B76C5"/>
    <w:multiLevelType w:val="multilevel"/>
    <w:tmpl w:val="5D9A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6AD3F3B"/>
    <w:multiLevelType w:val="multilevel"/>
    <w:tmpl w:val="F252CAD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671C5F37"/>
    <w:multiLevelType w:val="multilevel"/>
    <w:tmpl w:val="FFFFFFFF"/>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A325763"/>
    <w:multiLevelType w:val="hybridMultilevel"/>
    <w:tmpl w:val="660AF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700D6101"/>
    <w:multiLevelType w:val="hybridMultilevel"/>
    <w:tmpl w:val="6FFC8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0525644"/>
    <w:multiLevelType w:val="hybridMultilevel"/>
    <w:tmpl w:val="5AE2E7B2"/>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52" w15:restartNumberingAfterBreak="0">
    <w:nsid w:val="7352613B"/>
    <w:multiLevelType w:val="hybridMultilevel"/>
    <w:tmpl w:val="F424B72C"/>
    <w:lvl w:ilvl="0" w:tplc="0409000F">
      <w:start w:val="1"/>
      <w:numFmt w:val="decimal"/>
      <w:lvlText w:val="%1."/>
      <w:lvlJc w:val="left"/>
      <w:pPr>
        <w:ind w:left="644"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74EA7D9C"/>
    <w:multiLevelType w:val="hybridMultilevel"/>
    <w:tmpl w:val="EAE03F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4" w15:restartNumberingAfterBreak="0">
    <w:nsid w:val="754C3D91"/>
    <w:multiLevelType w:val="hybridMultilevel"/>
    <w:tmpl w:val="A9104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9533DF4"/>
    <w:multiLevelType w:val="hybridMultilevel"/>
    <w:tmpl w:val="207A72F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9E35669"/>
    <w:multiLevelType w:val="multilevel"/>
    <w:tmpl w:val="8A2C3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89304653">
    <w:abstractNumId w:val="44"/>
  </w:num>
  <w:num w:numId="2" w16cid:durableId="46847827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1255360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02684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7034996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42136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175231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45227157">
    <w:abstractNumId w:val="23"/>
  </w:num>
  <w:num w:numId="9" w16cid:durableId="737678145">
    <w:abstractNumId w:val="52"/>
    <w:lvlOverride w:ilvl="0">
      <w:startOverride w:val="1"/>
    </w:lvlOverride>
    <w:lvlOverride w:ilvl="1"/>
    <w:lvlOverride w:ilvl="2"/>
    <w:lvlOverride w:ilvl="3"/>
    <w:lvlOverride w:ilvl="4"/>
    <w:lvlOverride w:ilvl="5"/>
    <w:lvlOverride w:ilvl="6"/>
    <w:lvlOverride w:ilvl="7"/>
    <w:lvlOverride w:ilvl="8"/>
  </w:num>
  <w:num w:numId="10" w16cid:durableId="12508499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38938190">
    <w:abstractNumId w:val="2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94529606">
    <w:abstractNumId w:val="48"/>
  </w:num>
  <w:num w:numId="13" w16cid:durableId="2114862090">
    <w:abstractNumId w:val="55"/>
  </w:num>
  <w:num w:numId="14" w16cid:durableId="165483221">
    <w:abstractNumId w:val="42"/>
  </w:num>
  <w:num w:numId="15" w16cid:durableId="211578945">
    <w:abstractNumId w:val="20"/>
  </w:num>
  <w:num w:numId="16" w16cid:durableId="492334409">
    <w:abstractNumId w:val="8"/>
  </w:num>
  <w:num w:numId="17" w16cid:durableId="503209224">
    <w:abstractNumId w:val="39"/>
  </w:num>
  <w:num w:numId="18" w16cid:durableId="1861354323">
    <w:abstractNumId w:val="34"/>
  </w:num>
  <w:num w:numId="19" w16cid:durableId="1220287007">
    <w:abstractNumId w:val="14"/>
  </w:num>
  <w:num w:numId="20" w16cid:durableId="1189371204">
    <w:abstractNumId w:val="26"/>
  </w:num>
  <w:num w:numId="21" w16cid:durableId="556279878">
    <w:abstractNumId w:val="27"/>
  </w:num>
  <w:num w:numId="22" w16cid:durableId="1724517735">
    <w:abstractNumId w:val="46"/>
  </w:num>
  <w:num w:numId="23" w16cid:durableId="922181657">
    <w:abstractNumId w:val="17"/>
  </w:num>
  <w:num w:numId="24" w16cid:durableId="1419903915">
    <w:abstractNumId w:val="19"/>
  </w:num>
  <w:num w:numId="25" w16cid:durableId="665011684">
    <w:abstractNumId w:val="12"/>
  </w:num>
  <w:num w:numId="26" w16cid:durableId="1387989862">
    <w:abstractNumId w:val="35"/>
  </w:num>
  <w:num w:numId="27" w16cid:durableId="1092507913">
    <w:abstractNumId w:val="24"/>
  </w:num>
  <w:num w:numId="28" w16cid:durableId="814416656">
    <w:abstractNumId w:val="52"/>
  </w:num>
  <w:num w:numId="29" w16cid:durableId="927689043">
    <w:abstractNumId w:val="10"/>
  </w:num>
  <w:num w:numId="30" w16cid:durableId="518282086">
    <w:abstractNumId w:val="16"/>
  </w:num>
  <w:num w:numId="31" w16cid:durableId="801002666">
    <w:abstractNumId w:val="38"/>
  </w:num>
  <w:num w:numId="32" w16cid:durableId="639111837">
    <w:abstractNumId w:val="1"/>
  </w:num>
  <w:num w:numId="33" w16cid:durableId="416251358">
    <w:abstractNumId w:val="7"/>
  </w:num>
  <w:num w:numId="34" w16cid:durableId="1956133732">
    <w:abstractNumId w:val="25"/>
  </w:num>
  <w:num w:numId="35" w16cid:durableId="1572809116">
    <w:abstractNumId w:val="33"/>
  </w:num>
  <w:num w:numId="36" w16cid:durableId="414523071">
    <w:abstractNumId w:val="3"/>
    <w:lvlOverride w:ilvl="0">
      <w:startOverride w:val="3"/>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7" w16cid:durableId="165437372">
    <w:abstractNumId w:val="18"/>
    <w:lvlOverride w:ilvl="0">
      <w:startOverride w:val="1"/>
    </w:lvlOverride>
    <w:lvlOverride w:ilvl="1"/>
    <w:lvlOverride w:ilvl="2"/>
    <w:lvlOverride w:ilvl="3"/>
    <w:lvlOverride w:ilvl="4"/>
    <w:lvlOverride w:ilvl="5"/>
    <w:lvlOverride w:ilvl="6"/>
    <w:lvlOverride w:ilvl="7"/>
    <w:lvlOverride w:ilvl="8"/>
  </w:num>
  <w:num w:numId="38" w16cid:durableId="1454519550">
    <w:abstractNumId w:val="49"/>
  </w:num>
  <w:num w:numId="39" w16cid:durableId="620840178">
    <w:abstractNumId w:val="30"/>
  </w:num>
  <w:num w:numId="40" w16cid:durableId="1425490724">
    <w:abstractNumId w:val="2"/>
    <w:lvlOverride w:ilvl="0">
      <w:startOverride w:val="1"/>
    </w:lvlOverride>
    <w:lvlOverride w:ilvl="1"/>
    <w:lvlOverride w:ilvl="2"/>
    <w:lvlOverride w:ilvl="3"/>
    <w:lvlOverride w:ilvl="4"/>
    <w:lvlOverride w:ilvl="5"/>
    <w:lvlOverride w:ilvl="6"/>
    <w:lvlOverride w:ilvl="7"/>
    <w:lvlOverride w:ilvl="8"/>
  </w:num>
  <w:num w:numId="41" w16cid:durableId="943609419">
    <w:abstractNumId w:val="45"/>
  </w:num>
  <w:num w:numId="42" w16cid:durableId="1160317682">
    <w:abstractNumId w:val="6"/>
  </w:num>
  <w:num w:numId="43" w16cid:durableId="19995727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27729876">
    <w:abstractNumId w:val="40"/>
  </w:num>
  <w:num w:numId="45" w16cid:durableId="154692720">
    <w:abstractNumId w:val="56"/>
  </w:num>
  <w:num w:numId="46" w16cid:durableId="10500955">
    <w:abstractNumId w:val="4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71365306">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99301099">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8207840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58362680">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478288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81277182">
    <w:abstractNumId w:val="29"/>
  </w:num>
  <w:num w:numId="53" w16cid:durableId="314846053">
    <w:abstractNumId w:val="11"/>
  </w:num>
  <w:num w:numId="54" w16cid:durableId="2075541975">
    <w:abstractNumId w:val="15"/>
  </w:num>
  <w:num w:numId="55" w16cid:durableId="2083140025">
    <w:abstractNumId w:val="32"/>
  </w:num>
  <w:num w:numId="56" w16cid:durableId="1780755621">
    <w:abstractNumId w:val="4"/>
  </w:num>
  <w:num w:numId="57" w16cid:durableId="967006232">
    <w:abstractNumId w:val="50"/>
  </w:num>
  <w:num w:numId="58" w16cid:durableId="700545890">
    <w:abstractNumId w:val="54"/>
  </w:num>
  <w:num w:numId="59" w16cid:durableId="792478826">
    <w:abstractNumId w:val="0"/>
  </w:num>
  <w:num w:numId="60" w16cid:durableId="6074724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7EA"/>
    <w:rsid w:val="000070A3"/>
    <w:rsid w:val="00030E12"/>
    <w:rsid w:val="00031CFD"/>
    <w:rsid w:val="00091983"/>
    <w:rsid w:val="000A2385"/>
    <w:rsid w:val="00105E80"/>
    <w:rsid w:val="0010699F"/>
    <w:rsid w:val="00115C7B"/>
    <w:rsid w:val="001238F3"/>
    <w:rsid w:val="00124DBE"/>
    <w:rsid w:val="00172B94"/>
    <w:rsid w:val="001770F2"/>
    <w:rsid w:val="0019024F"/>
    <w:rsid w:val="001C39A4"/>
    <w:rsid w:val="001C5CC7"/>
    <w:rsid w:val="001C7A77"/>
    <w:rsid w:val="001D7249"/>
    <w:rsid w:val="001E7BFC"/>
    <w:rsid w:val="00217112"/>
    <w:rsid w:val="0026116D"/>
    <w:rsid w:val="00290902"/>
    <w:rsid w:val="002C28AC"/>
    <w:rsid w:val="002C5F84"/>
    <w:rsid w:val="002F301C"/>
    <w:rsid w:val="00336C5F"/>
    <w:rsid w:val="003449AF"/>
    <w:rsid w:val="00347DA1"/>
    <w:rsid w:val="00367F1A"/>
    <w:rsid w:val="004319AB"/>
    <w:rsid w:val="004446B5"/>
    <w:rsid w:val="004456B7"/>
    <w:rsid w:val="00446152"/>
    <w:rsid w:val="00451EB0"/>
    <w:rsid w:val="004E2432"/>
    <w:rsid w:val="004E7BA3"/>
    <w:rsid w:val="00522B58"/>
    <w:rsid w:val="005443BE"/>
    <w:rsid w:val="005509BF"/>
    <w:rsid w:val="005727EA"/>
    <w:rsid w:val="00583E30"/>
    <w:rsid w:val="005A67CA"/>
    <w:rsid w:val="005C0E9F"/>
    <w:rsid w:val="005F64D9"/>
    <w:rsid w:val="00631D10"/>
    <w:rsid w:val="00635B5D"/>
    <w:rsid w:val="00665A30"/>
    <w:rsid w:val="0067689D"/>
    <w:rsid w:val="00694B22"/>
    <w:rsid w:val="006B68BC"/>
    <w:rsid w:val="006D591C"/>
    <w:rsid w:val="006F7153"/>
    <w:rsid w:val="0074091E"/>
    <w:rsid w:val="00740A40"/>
    <w:rsid w:val="00746940"/>
    <w:rsid w:val="00773395"/>
    <w:rsid w:val="00795414"/>
    <w:rsid w:val="007E3914"/>
    <w:rsid w:val="007E4B6E"/>
    <w:rsid w:val="0080251D"/>
    <w:rsid w:val="00804878"/>
    <w:rsid w:val="00842095"/>
    <w:rsid w:val="0084755C"/>
    <w:rsid w:val="0086174E"/>
    <w:rsid w:val="008850F6"/>
    <w:rsid w:val="008B7F9F"/>
    <w:rsid w:val="0091031B"/>
    <w:rsid w:val="0093033C"/>
    <w:rsid w:val="00936DBF"/>
    <w:rsid w:val="00962786"/>
    <w:rsid w:val="00981633"/>
    <w:rsid w:val="009B5F43"/>
    <w:rsid w:val="00A05136"/>
    <w:rsid w:val="00A059FD"/>
    <w:rsid w:val="00A61FA6"/>
    <w:rsid w:val="00A85487"/>
    <w:rsid w:val="00AA1D0C"/>
    <w:rsid w:val="00AC03AC"/>
    <w:rsid w:val="00AC73E9"/>
    <w:rsid w:val="00AF1FBE"/>
    <w:rsid w:val="00B0225D"/>
    <w:rsid w:val="00B7417D"/>
    <w:rsid w:val="00B85F80"/>
    <w:rsid w:val="00B871F3"/>
    <w:rsid w:val="00B97F8C"/>
    <w:rsid w:val="00BA165C"/>
    <w:rsid w:val="00BA325F"/>
    <w:rsid w:val="00BC6CDE"/>
    <w:rsid w:val="00BD053D"/>
    <w:rsid w:val="00BD7DC3"/>
    <w:rsid w:val="00BE58BC"/>
    <w:rsid w:val="00BF2788"/>
    <w:rsid w:val="00C0155C"/>
    <w:rsid w:val="00C140A1"/>
    <w:rsid w:val="00C2025F"/>
    <w:rsid w:val="00C36C25"/>
    <w:rsid w:val="00C64536"/>
    <w:rsid w:val="00C822A5"/>
    <w:rsid w:val="00CA70D9"/>
    <w:rsid w:val="00CB01F4"/>
    <w:rsid w:val="00CB4A2A"/>
    <w:rsid w:val="00CD1E36"/>
    <w:rsid w:val="00CD4D7F"/>
    <w:rsid w:val="00CD7919"/>
    <w:rsid w:val="00D05091"/>
    <w:rsid w:val="00D06E82"/>
    <w:rsid w:val="00D20D6C"/>
    <w:rsid w:val="00D70FBA"/>
    <w:rsid w:val="00D80551"/>
    <w:rsid w:val="00DB44DC"/>
    <w:rsid w:val="00DC4744"/>
    <w:rsid w:val="00DC7DC3"/>
    <w:rsid w:val="00DF08D5"/>
    <w:rsid w:val="00E24B24"/>
    <w:rsid w:val="00E24C00"/>
    <w:rsid w:val="00E9256C"/>
    <w:rsid w:val="00E94402"/>
    <w:rsid w:val="00E967A4"/>
    <w:rsid w:val="00F15B4E"/>
    <w:rsid w:val="00F33E93"/>
    <w:rsid w:val="00F36BD3"/>
    <w:rsid w:val="00F43330"/>
    <w:rsid w:val="00F46437"/>
    <w:rsid w:val="00F7334B"/>
    <w:rsid w:val="00F778FE"/>
    <w:rsid w:val="00F87FEE"/>
    <w:rsid w:val="00F95CA2"/>
    <w:rsid w:val="00FA1F46"/>
    <w:rsid w:val="00FB7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B67E5"/>
  <w15:chartTrackingRefBased/>
  <w15:docId w15:val="{A996D7A1-079E-8F47-9320-ACDA5D700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27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727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27E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27E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27E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27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27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27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27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7E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727E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27E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27E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27E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27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27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27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27EA"/>
    <w:rPr>
      <w:rFonts w:eastAsiaTheme="majorEastAsia" w:cstheme="majorBidi"/>
      <w:color w:val="272727" w:themeColor="text1" w:themeTint="D8"/>
    </w:rPr>
  </w:style>
  <w:style w:type="paragraph" w:styleId="Title">
    <w:name w:val="Title"/>
    <w:basedOn w:val="Normal"/>
    <w:next w:val="Normal"/>
    <w:link w:val="TitleChar"/>
    <w:uiPriority w:val="10"/>
    <w:qFormat/>
    <w:rsid w:val="005727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27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27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27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27EA"/>
    <w:pPr>
      <w:spacing w:before="160"/>
      <w:jc w:val="center"/>
    </w:pPr>
    <w:rPr>
      <w:i/>
      <w:iCs/>
      <w:color w:val="404040" w:themeColor="text1" w:themeTint="BF"/>
    </w:rPr>
  </w:style>
  <w:style w:type="character" w:customStyle="1" w:styleId="QuoteChar">
    <w:name w:val="Quote Char"/>
    <w:basedOn w:val="DefaultParagraphFont"/>
    <w:link w:val="Quote"/>
    <w:uiPriority w:val="29"/>
    <w:rsid w:val="005727EA"/>
    <w:rPr>
      <w:i/>
      <w:iCs/>
      <w:color w:val="404040" w:themeColor="text1" w:themeTint="BF"/>
    </w:rPr>
  </w:style>
  <w:style w:type="paragraph" w:styleId="ListParagraph">
    <w:name w:val="List Paragraph"/>
    <w:basedOn w:val="Normal"/>
    <w:uiPriority w:val="34"/>
    <w:qFormat/>
    <w:rsid w:val="005727EA"/>
    <w:pPr>
      <w:ind w:left="720"/>
      <w:contextualSpacing/>
    </w:pPr>
  </w:style>
  <w:style w:type="character" w:styleId="IntenseEmphasis">
    <w:name w:val="Intense Emphasis"/>
    <w:basedOn w:val="DefaultParagraphFont"/>
    <w:uiPriority w:val="21"/>
    <w:qFormat/>
    <w:rsid w:val="005727EA"/>
    <w:rPr>
      <w:i/>
      <w:iCs/>
      <w:color w:val="0F4761" w:themeColor="accent1" w:themeShade="BF"/>
    </w:rPr>
  </w:style>
  <w:style w:type="paragraph" w:styleId="IntenseQuote">
    <w:name w:val="Intense Quote"/>
    <w:basedOn w:val="Normal"/>
    <w:next w:val="Normal"/>
    <w:link w:val="IntenseQuoteChar"/>
    <w:uiPriority w:val="30"/>
    <w:qFormat/>
    <w:rsid w:val="005727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27EA"/>
    <w:rPr>
      <w:i/>
      <w:iCs/>
      <w:color w:val="0F4761" w:themeColor="accent1" w:themeShade="BF"/>
    </w:rPr>
  </w:style>
  <w:style w:type="character" w:styleId="IntenseReference">
    <w:name w:val="Intense Reference"/>
    <w:basedOn w:val="DefaultParagraphFont"/>
    <w:uiPriority w:val="32"/>
    <w:qFormat/>
    <w:rsid w:val="005727EA"/>
    <w:rPr>
      <w:b/>
      <w:bCs/>
      <w:smallCaps/>
      <w:color w:val="0F4761" w:themeColor="accent1" w:themeShade="BF"/>
      <w:spacing w:val="5"/>
    </w:rPr>
  </w:style>
  <w:style w:type="paragraph" w:styleId="Header">
    <w:name w:val="header"/>
    <w:basedOn w:val="Normal"/>
    <w:link w:val="HeaderChar"/>
    <w:uiPriority w:val="99"/>
    <w:unhideWhenUsed/>
    <w:rsid w:val="005727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7EA"/>
  </w:style>
  <w:style w:type="paragraph" w:styleId="Footer">
    <w:name w:val="footer"/>
    <w:basedOn w:val="Normal"/>
    <w:link w:val="FooterChar"/>
    <w:uiPriority w:val="99"/>
    <w:unhideWhenUsed/>
    <w:rsid w:val="005727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7EA"/>
  </w:style>
  <w:style w:type="character" w:styleId="PageNumber">
    <w:name w:val="page number"/>
    <w:basedOn w:val="DefaultParagraphFont"/>
    <w:uiPriority w:val="99"/>
    <w:semiHidden/>
    <w:unhideWhenUsed/>
    <w:rsid w:val="005727EA"/>
  </w:style>
  <w:style w:type="table" w:styleId="TableGrid">
    <w:name w:val="Table Grid"/>
    <w:basedOn w:val="TableNormal"/>
    <w:uiPriority w:val="39"/>
    <w:rsid w:val="00CD7919"/>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CD7919"/>
    <w:pPr>
      <w:spacing w:after="0" w:line="240" w:lineRule="auto"/>
    </w:pPr>
    <w:rPr>
      <w:rFonts w:ascii="Tahoma" w:eastAsiaTheme="minorHAnsi" w:hAnsi="Tahoma" w:cs="Tahoma"/>
      <w:kern w:val="0"/>
      <w:sz w:val="16"/>
      <w:szCs w:val="16"/>
      <w:lang w:val="en-AU" w:eastAsia="zh-CN"/>
      <w14:ligatures w14:val="none"/>
    </w:rPr>
  </w:style>
  <w:style w:type="character" w:customStyle="1" w:styleId="BalloonTextChar">
    <w:name w:val="Balloon Text Char"/>
    <w:basedOn w:val="DefaultParagraphFont"/>
    <w:link w:val="BalloonText"/>
    <w:uiPriority w:val="99"/>
    <w:rsid w:val="00CD7919"/>
    <w:rPr>
      <w:rFonts w:ascii="Tahoma" w:eastAsiaTheme="minorHAnsi" w:hAnsi="Tahoma" w:cs="Tahoma"/>
      <w:kern w:val="0"/>
      <w:sz w:val="16"/>
      <w:szCs w:val="16"/>
      <w:lang w:val="en-AU" w:eastAsia="zh-CN"/>
      <w14:ligatures w14:val="none"/>
    </w:rPr>
  </w:style>
  <w:style w:type="character" w:styleId="Strong">
    <w:name w:val="Strong"/>
    <w:basedOn w:val="DefaultParagraphFont"/>
    <w:uiPriority w:val="22"/>
    <w:qFormat/>
    <w:rsid w:val="00CD7919"/>
    <w:rPr>
      <w:b/>
      <w:bCs/>
    </w:rPr>
  </w:style>
  <w:style w:type="character" w:styleId="Hyperlink">
    <w:name w:val="Hyperlink"/>
    <w:basedOn w:val="DefaultParagraphFont"/>
    <w:uiPriority w:val="99"/>
    <w:unhideWhenUsed/>
    <w:rsid w:val="00CD7919"/>
    <w:rPr>
      <w:color w:val="467886" w:themeColor="hyperlink"/>
      <w:u w:val="single"/>
    </w:rPr>
  </w:style>
  <w:style w:type="character" w:styleId="UnresolvedMention">
    <w:name w:val="Unresolved Mention"/>
    <w:basedOn w:val="DefaultParagraphFont"/>
    <w:uiPriority w:val="99"/>
    <w:semiHidden/>
    <w:unhideWhenUsed/>
    <w:rsid w:val="00CD7919"/>
    <w:rPr>
      <w:color w:val="605E5C"/>
      <w:shd w:val="clear" w:color="auto" w:fill="E1DFDD"/>
    </w:rPr>
  </w:style>
  <w:style w:type="paragraph" w:styleId="NormalWeb">
    <w:name w:val="Normal (Web)"/>
    <w:basedOn w:val="Normal"/>
    <w:rsid w:val="00CD7919"/>
    <w:pPr>
      <w:widowControl w:val="0"/>
      <w:spacing w:line="259" w:lineRule="auto"/>
      <w:jc w:val="both"/>
    </w:pPr>
    <w:rPr>
      <w:lang w:eastAsia="zh-CN"/>
      <w14:ligatures w14:val="none"/>
    </w:rPr>
  </w:style>
  <w:style w:type="character" w:styleId="CommentReference">
    <w:name w:val="annotation reference"/>
    <w:basedOn w:val="DefaultParagraphFont"/>
    <w:uiPriority w:val="99"/>
    <w:semiHidden/>
    <w:unhideWhenUsed/>
    <w:rsid w:val="00F15B4E"/>
    <w:rPr>
      <w:sz w:val="16"/>
      <w:szCs w:val="16"/>
    </w:rPr>
  </w:style>
  <w:style w:type="paragraph" w:styleId="CommentText">
    <w:name w:val="annotation text"/>
    <w:basedOn w:val="Normal"/>
    <w:link w:val="CommentTextChar"/>
    <w:uiPriority w:val="99"/>
    <w:semiHidden/>
    <w:unhideWhenUsed/>
    <w:rsid w:val="00F15B4E"/>
    <w:pPr>
      <w:spacing w:line="240" w:lineRule="auto"/>
    </w:pPr>
    <w:rPr>
      <w:rFonts w:eastAsiaTheme="minorHAnsi"/>
      <w:kern w:val="0"/>
      <w:sz w:val="20"/>
      <w:szCs w:val="20"/>
      <w14:ligatures w14:val="none"/>
    </w:rPr>
  </w:style>
  <w:style w:type="character" w:customStyle="1" w:styleId="CommentTextChar">
    <w:name w:val="Comment Text Char"/>
    <w:basedOn w:val="DefaultParagraphFont"/>
    <w:link w:val="CommentText"/>
    <w:uiPriority w:val="99"/>
    <w:semiHidden/>
    <w:rsid w:val="00F15B4E"/>
    <w:rPr>
      <w:rFonts w:eastAsia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15B4E"/>
    <w:rPr>
      <w:b/>
      <w:bCs/>
    </w:rPr>
  </w:style>
  <w:style w:type="character" w:customStyle="1" w:styleId="CommentSubjectChar">
    <w:name w:val="Comment Subject Char"/>
    <w:basedOn w:val="CommentTextChar"/>
    <w:link w:val="CommentSubject"/>
    <w:uiPriority w:val="99"/>
    <w:semiHidden/>
    <w:rsid w:val="00F15B4E"/>
    <w:rPr>
      <w:rFonts w:eastAsiaTheme="minorHAnsi"/>
      <w:b/>
      <w:bCs/>
      <w:kern w:val="0"/>
      <w:sz w:val="20"/>
      <w:szCs w:val="20"/>
      <w14:ligatures w14:val="none"/>
    </w:rPr>
  </w:style>
  <w:style w:type="paragraph" w:styleId="BodyText">
    <w:name w:val="Body Text"/>
    <w:basedOn w:val="Normal"/>
    <w:link w:val="BodyTextChar"/>
    <w:uiPriority w:val="1"/>
    <w:qFormat/>
    <w:rsid w:val="00F15B4E"/>
    <w:pPr>
      <w:spacing w:after="120" w:line="276" w:lineRule="auto"/>
    </w:pPr>
    <w:rPr>
      <w:rFonts w:ascii="Calibri" w:eastAsia="Calibri" w:hAnsi="Calibri" w:cs="Arial"/>
      <w:kern w:val="0"/>
      <w:sz w:val="22"/>
      <w:szCs w:val="22"/>
      <w14:ligatures w14:val="none"/>
    </w:rPr>
  </w:style>
  <w:style w:type="character" w:customStyle="1" w:styleId="BodyTextChar">
    <w:name w:val="Body Text Char"/>
    <w:basedOn w:val="DefaultParagraphFont"/>
    <w:link w:val="BodyText"/>
    <w:uiPriority w:val="1"/>
    <w:rsid w:val="00F15B4E"/>
    <w:rPr>
      <w:rFonts w:ascii="Calibri" w:eastAsia="Calibri" w:hAnsi="Calibri" w:cs="Arial"/>
      <w:kern w:val="0"/>
      <w:sz w:val="22"/>
      <w:szCs w:val="22"/>
      <w14:ligatures w14:val="none"/>
    </w:rPr>
  </w:style>
  <w:style w:type="numbering" w:customStyle="1" w:styleId="NoList1">
    <w:name w:val="No List1"/>
    <w:next w:val="NoList"/>
    <w:uiPriority w:val="99"/>
    <w:rsid w:val="00F15B4E"/>
  </w:style>
  <w:style w:type="paragraph" w:customStyle="1" w:styleId="TableParagraph">
    <w:name w:val="Table Paragraph"/>
    <w:basedOn w:val="Normal"/>
    <w:uiPriority w:val="1"/>
    <w:qFormat/>
    <w:rsid w:val="00F15B4E"/>
    <w:pPr>
      <w:widowControl w:val="0"/>
      <w:autoSpaceDE w:val="0"/>
      <w:autoSpaceDN w:val="0"/>
      <w:spacing w:before="7" w:after="0" w:line="273" w:lineRule="exact"/>
      <w:ind w:left="108"/>
    </w:pPr>
    <w:rPr>
      <w:rFonts w:ascii="Times New Roman" w:eastAsia="Times New Roman" w:hAnsi="Times New Roman" w:cs="Times New Roman"/>
      <w:kern w:val="0"/>
      <w:sz w:val="22"/>
      <w:szCs w:val="22"/>
      <w14:ligatures w14:val="none"/>
    </w:rPr>
  </w:style>
  <w:style w:type="character" w:styleId="FollowedHyperlink">
    <w:name w:val="FollowedHyperlink"/>
    <w:basedOn w:val="DefaultParagraphFont"/>
    <w:uiPriority w:val="99"/>
    <w:semiHidden/>
    <w:unhideWhenUsed/>
    <w:rsid w:val="00F15B4E"/>
    <w:rPr>
      <w:color w:val="954F72"/>
      <w:u w:val="single"/>
    </w:rPr>
  </w:style>
  <w:style w:type="paragraph" w:customStyle="1" w:styleId="msonormal0">
    <w:name w:val="msonormal"/>
    <w:basedOn w:val="Normal"/>
    <w:rsid w:val="00F15B4E"/>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Default">
    <w:name w:val="Default"/>
    <w:rsid w:val="00F15B4E"/>
    <w:pPr>
      <w:autoSpaceDE w:val="0"/>
      <w:autoSpaceDN w:val="0"/>
      <w:adjustRightInd w:val="0"/>
      <w:spacing w:after="0" w:line="240" w:lineRule="auto"/>
    </w:pPr>
    <w:rPr>
      <w:rFonts w:ascii="Calibri" w:eastAsiaTheme="minorHAns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header" Target="header3.xml" /><Relationship Id="rId18" Type="http://schemas.openxmlformats.org/officeDocument/2006/relationships/image" Target="media/image6.png" /><Relationship Id="rId26" Type="http://schemas.openxmlformats.org/officeDocument/2006/relationships/image" Target="media/image13.png" /><Relationship Id="rId39" Type="http://schemas.openxmlformats.org/officeDocument/2006/relationships/header" Target="header5.xml" /><Relationship Id="rId3" Type="http://schemas.openxmlformats.org/officeDocument/2006/relationships/settings" Target="settings.xml" /><Relationship Id="rId21" Type="http://schemas.openxmlformats.org/officeDocument/2006/relationships/image" Target="media/image8.png" /><Relationship Id="rId34" Type="http://schemas.openxmlformats.org/officeDocument/2006/relationships/image" Target="media/image21.png" /><Relationship Id="rId42" Type="http://schemas.openxmlformats.org/officeDocument/2006/relationships/header" Target="header6.xml" /><Relationship Id="rId7" Type="http://schemas.openxmlformats.org/officeDocument/2006/relationships/image" Target="media/image2.jpeg" /><Relationship Id="rId12" Type="http://schemas.openxmlformats.org/officeDocument/2006/relationships/footer" Target="footer2.xml" /><Relationship Id="rId17" Type="http://schemas.openxmlformats.org/officeDocument/2006/relationships/image" Target="media/image5.png" /><Relationship Id="rId25" Type="http://schemas.openxmlformats.org/officeDocument/2006/relationships/image" Target="media/image12.png" /><Relationship Id="rId33" Type="http://schemas.openxmlformats.org/officeDocument/2006/relationships/image" Target="media/image20.png" /><Relationship Id="rId38" Type="http://schemas.openxmlformats.org/officeDocument/2006/relationships/header" Target="header4.xml" /><Relationship Id="rId2" Type="http://schemas.openxmlformats.org/officeDocument/2006/relationships/styles" Target="styles.xml" /><Relationship Id="rId16" Type="http://schemas.openxmlformats.org/officeDocument/2006/relationships/hyperlink" Target="https://scholar.google.com/citations?user=JGN7hJkAAAAJ&amp;hl=en&amp;oi=sra" TargetMode="External" /><Relationship Id="rId20" Type="http://schemas.openxmlformats.org/officeDocument/2006/relationships/image" Target="media/image7.png" /><Relationship Id="rId29" Type="http://schemas.openxmlformats.org/officeDocument/2006/relationships/image" Target="media/image16.png" /><Relationship Id="rId41" Type="http://schemas.openxmlformats.org/officeDocument/2006/relationships/footer" Target="footer5.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1.xml" /><Relationship Id="rId24" Type="http://schemas.openxmlformats.org/officeDocument/2006/relationships/image" Target="media/image11.png" /><Relationship Id="rId32" Type="http://schemas.openxmlformats.org/officeDocument/2006/relationships/image" Target="media/image19.png" /><Relationship Id="rId37" Type="http://schemas.openxmlformats.org/officeDocument/2006/relationships/hyperlink" Target="https://doi.org/10.3390/ijgi5020023" TargetMode="External" /><Relationship Id="rId40" Type="http://schemas.openxmlformats.org/officeDocument/2006/relationships/footer" Target="footer4.xml" /><Relationship Id="rId45"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4.png" /><Relationship Id="rId23" Type="http://schemas.openxmlformats.org/officeDocument/2006/relationships/image" Target="media/image10.png" /><Relationship Id="rId28" Type="http://schemas.openxmlformats.org/officeDocument/2006/relationships/image" Target="media/image15.jpeg" /><Relationship Id="rId36" Type="http://schemas.openxmlformats.org/officeDocument/2006/relationships/hyperlink" Target="https://doi.org/10.1016/j.compenvurbsys.2010.05.002" TargetMode="External" /><Relationship Id="rId10" Type="http://schemas.openxmlformats.org/officeDocument/2006/relationships/header" Target="header2.xml" /><Relationship Id="rId19" Type="http://schemas.openxmlformats.org/officeDocument/2006/relationships/image" Target="media/image6.jpeg" /><Relationship Id="rId31" Type="http://schemas.openxmlformats.org/officeDocument/2006/relationships/image" Target="media/image18.png" /><Relationship Id="rId44"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header" Target="header1.xml" /><Relationship Id="rId14" Type="http://schemas.openxmlformats.org/officeDocument/2006/relationships/footer" Target="footer3.xml" /><Relationship Id="rId22" Type="http://schemas.openxmlformats.org/officeDocument/2006/relationships/image" Target="media/image9.png" /><Relationship Id="rId27" Type="http://schemas.openxmlformats.org/officeDocument/2006/relationships/image" Target="media/image14.jpeg" /><Relationship Id="rId30" Type="http://schemas.openxmlformats.org/officeDocument/2006/relationships/image" Target="media/image17.jpeg" /><Relationship Id="rId35" Type="http://schemas.openxmlformats.org/officeDocument/2006/relationships/hyperlink" Target="https://doi.org/10.1080/14498596.2002.9635010" TargetMode="External" /><Relationship Id="rId43" Type="http://schemas.openxmlformats.org/officeDocument/2006/relationships/footer" Target="footer6.xml" /></Relationships>
</file>

<file path=word/_rels/numbering.xml.rels><?xml version="1.0" encoding="UTF-8" standalone="yes"?>
<Relationships xmlns="http://schemas.openxmlformats.org/package/2006/relationships"><Relationship Id="rId1" Type="http://schemas.openxmlformats.org/officeDocument/2006/relationships/image" Target="media/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78</TotalTime>
  <Pages>89</Pages>
  <Words>12675</Words>
  <Characters>72254</Characters>
  <Application>Microsoft Office Word</Application>
  <DocSecurity>0</DocSecurity>
  <Lines>602</Lines>
  <Paragraphs>169</Paragraphs>
  <ScaleCrop>false</ScaleCrop>
  <Company/>
  <LinksUpToDate>false</LinksUpToDate>
  <CharactersWithSpaces>84760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abdulquadri2019@gmail.com</dc:creator>
  <cp:keywords/>
  <dc:description/>
  <cp:lastModifiedBy>abdulquadri2019@gmail.com</cp:lastModifiedBy>
  <cp:revision>59</cp:revision>
  <dcterms:created xsi:type="dcterms:W3CDTF">2025-07-13T16:53:00Z</dcterms:created>
  <dcterms:modified xsi:type="dcterms:W3CDTF">2025-07-24T09:33:00Z</dcterms:modified>
</cp:coreProperties>
</file>