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468" w:rsidRPr="00825228" w:rsidRDefault="00D47468" w:rsidP="00D47468">
      <w:pPr>
        <w:jc w:val="center"/>
        <w:rPr>
          <w:rFonts w:ascii="Times New Roman" w:hAnsi="Times New Roman" w:cs="Times New Roman"/>
          <w:b/>
          <w:bCs/>
          <w:sz w:val="32"/>
          <w:szCs w:val="32"/>
        </w:rPr>
      </w:pPr>
      <w:r w:rsidRPr="00825228">
        <w:rPr>
          <w:rFonts w:ascii="Times New Roman" w:hAnsi="Times New Roman" w:cs="Times New Roman"/>
          <w:b/>
          <w:sz w:val="28"/>
          <w:szCs w:val="28"/>
        </w:rPr>
        <w:t xml:space="preserve">GREEN SYNTHESIS OF SILVER NANO PARTICLES USING </w:t>
      </w:r>
      <w:r w:rsidR="00DB33C6"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rsidR="00D47468" w:rsidRDefault="00D47468" w:rsidP="00D47468">
      <w:pPr>
        <w:spacing w:after="0" w:line="48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rsidR="00CC4A3B" w:rsidRDefault="00CC4A3B" w:rsidP="00D47468">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JIMOH TAIWO KAOSARA</w:t>
      </w:r>
    </w:p>
    <w:p w:rsidR="00CC4A3B" w:rsidRPr="00825228" w:rsidRDefault="00CC4A3B" w:rsidP="00D47468">
      <w:pPr>
        <w:spacing w:after="0" w:line="480" w:lineRule="auto"/>
        <w:jc w:val="center"/>
        <w:rPr>
          <w:rFonts w:ascii="Times New Roman" w:hAnsi="Times New Roman" w:cs="Times New Roman"/>
          <w:b/>
          <w:bCs/>
          <w:sz w:val="32"/>
          <w:szCs w:val="32"/>
        </w:rPr>
      </w:pPr>
      <w:r>
        <w:rPr>
          <w:rFonts w:ascii="Times New Roman" w:hAnsi="Times New Roman" w:cs="Times New Roman"/>
          <w:b/>
          <w:bCs/>
          <w:sz w:val="32"/>
          <w:szCs w:val="32"/>
        </w:rPr>
        <w:t>HND/23/SLT/FT/0290</w:t>
      </w:r>
    </w:p>
    <w:p w:rsidR="00DB33C6" w:rsidRPr="00DB33C6" w:rsidRDefault="00DB33C6" w:rsidP="00DB33C6">
      <w:pPr>
        <w:pStyle w:val="NormalWeb"/>
        <w:spacing w:before="0" w:beforeAutospacing="0" w:after="0" w:afterAutospacing="0"/>
        <w:rPr>
          <w:rFonts w:eastAsiaTheme="minorHAnsi"/>
          <w:b/>
          <w:bCs/>
          <w:sz w:val="32"/>
          <w:szCs w:val="32"/>
        </w:rPr>
      </w:pPr>
    </w:p>
    <w:p w:rsidR="00D47468" w:rsidRPr="00825228" w:rsidRDefault="00D47468" w:rsidP="00CC4A3B">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rsidR="00D47468" w:rsidRPr="00825228" w:rsidRDefault="00D47468" w:rsidP="00CC4A3B">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sidR="00CC4A3B">
        <w:rPr>
          <w:b/>
          <w:sz w:val="28"/>
          <w:szCs w:val="28"/>
        </w:rPr>
        <w:t xml:space="preserve"> </w:t>
      </w:r>
      <w:r w:rsidRPr="00825228">
        <w:rPr>
          <w:b/>
          <w:sz w:val="28"/>
          <w:szCs w:val="28"/>
        </w:rPr>
        <w:t>INSTITUTE OF APPLIED SCIENCES (IAS),</w:t>
      </w:r>
      <w:r w:rsidR="00CC4A3B">
        <w:rPr>
          <w:b/>
          <w:sz w:val="28"/>
          <w:szCs w:val="28"/>
        </w:rPr>
        <w:t xml:space="preserve"> </w:t>
      </w:r>
      <w:r w:rsidRPr="00825228">
        <w:rPr>
          <w:b/>
          <w:sz w:val="28"/>
          <w:szCs w:val="28"/>
        </w:rPr>
        <w:t>MICROBIOLOGY UNIT</w:t>
      </w:r>
    </w:p>
    <w:p w:rsidR="00D47468" w:rsidRDefault="00D47468" w:rsidP="00CC4A3B">
      <w:pPr>
        <w:pStyle w:val="NormalWeb"/>
        <w:spacing w:beforeAutospacing="0" w:after="150" w:afterAutospacing="0" w:line="360" w:lineRule="auto"/>
        <w:jc w:val="center"/>
        <w:rPr>
          <w:b/>
          <w:sz w:val="28"/>
          <w:szCs w:val="28"/>
        </w:rPr>
      </w:pPr>
      <w:r w:rsidRPr="00825228">
        <w:rPr>
          <w:b/>
          <w:sz w:val="28"/>
          <w:szCs w:val="28"/>
        </w:rPr>
        <w:t>KWARA STATE POLYTECHNIC ILORIN</w:t>
      </w:r>
    </w:p>
    <w:p w:rsidR="00CC4A3B" w:rsidRDefault="00CC4A3B" w:rsidP="00CC4A3B">
      <w:pPr>
        <w:pStyle w:val="NormalWeb"/>
        <w:spacing w:beforeAutospacing="0" w:after="150" w:afterAutospacing="0" w:line="360" w:lineRule="auto"/>
        <w:jc w:val="center"/>
        <w:rPr>
          <w:b/>
          <w:sz w:val="28"/>
          <w:szCs w:val="28"/>
        </w:rPr>
      </w:pPr>
      <w:r>
        <w:rPr>
          <w:b/>
          <w:sz w:val="28"/>
          <w:szCs w:val="28"/>
        </w:rPr>
        <w:t>SUPERVISE BY:</w:t>
      </w:r>
    </w:p>
    <w:p w:rsidR="00CC4A3B" w:rsidRPr="00825228" w:rsidRDefault="00CC4A3B" w:rsidP="00CC4A3B">
      <w:pPr>
        <w:pStyle w:val="NormalWeb"/>
        <w:spacing w:beforeAutospacing="0" w:after="150" w:afterAutospacing="0" w:line="360" w:lineRule="auto"/>
        <w:jc w:val="center"/>
        <w:rPr>
          <w:b/>
          <w:sz w:val="28"/>
          <w:szCs w:val="28"/>
        </w:rPr>
      </w:pPr>
      <w:r>
        <w:rPr>
          <w:b/>
          <w:sz w:val="28"/>
          <w:szCs w:val="28"/>
        </w:rPr>
        <w:t>MRS OYAGBOLA E.O</w:t>
      </w:r>
    </w:p>
    <w:p w:rsidR="00D47468" w:rsidRPr="00825228" w:rsidRDefault="00D47468" w:rsidP="00DB33C6">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rsidR="00D47468" w:rsidRPr="00825228" w:rsidRDefault="00D47468" w:rsidP="00DB33C6">
      <w:pPr>
        <w:pStyle w:val="NormalWeb"/>
        <w:spacing w:beforeAutospacing="0" w:after="150" w:afterAutospacing="0" w:line="276" w:lineRule="auto"/>
        <w:jc w:val="center"/>
        <w:rPr>
          <w:sz w:val="26"/>
          <w:szCs w:val="26"/>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w:t>
      </w:r>
      <w:r w:rsidR="00CC4A3B">
        <w:rPr>
          <w:rFonts w:eastAsia="-webkit-standard"/>
          <w:b/>
          <w:sz w:val="28"/>
          <w:szCs w:val="28"/>
        </w:rPr>
        <w:t xml:space="preserve"> </w:t>
      </w:r>
      <w:r w:rsidRPr="00825228">
        <w:rPr>
          <w:rFonts w:eastAsia="-webkit-standard"/>
          <w:b/>
          <w:sz w:val="28"/>
          <w:szCs w:val="28"/>
        </w:rPr>
        <w:t>2025.</w:t>
      </w:r>
    </w:p>
    <w:p w:rsidR="00D47468" w:rsidRPr="00825228" w:rsidRDefault="00D47468" w:rsidP="00D47468">
      <w:pPr>
        <w:spacing w:after="0" w:line="480" w:lineRule="auto"/>
        <w:jc w:val="center"/>
        <w:rPr>
          <w:rFonts w:ascii="Times New Roman" w:hAnsi="Times New Roman" w:cs="Times New Roman"/>
          <w:b/>
          <w:bCs/>
          <w:sz w:val="26"/>
          <w:szCs w:val="26"/>
        </w:rPr>
      </w:pPr>
    </w:p>
    <w:p w:rsidR="00D47468" w:rsidRPr="00825228" w:rsidRDefault="00D47468" w:rsidP="00CC4A3B">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br w:type="page"/>
      </w:r>
    </w:p>
    <w:p w:rsidR="00CC4A3B" w:rsidRDefault="00F93B3B">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59264" behindDoc="1" locked="0" layoutInCell="1" allowOverlap="1">
            <wp:simplePos x="0" y="0"/>
            <wp:positionH relativeFrom="column">
              <wp:posOffset>-495300</wp:posOffset>
            </wp:positionH>
            <wp:positionV relativeFrom="paragraph">
              <wp:posOffset>-619760</wp:posOffset>
            </wp:positionV>
            <wp:extent cx="7153275" cy="9136380"/>
            <wp:effectExtent l="19050" t="0" r="9525" b="0"/>
            <wp:wrapTight wrapText="bothSides">
              <wp:wrapPolygon edited="0">
                <wp:start x="-58" y="0"/>
                <wp:lineTo x="-58" y="21573"/>
                <wp:lineTo x="21629" y="21573"/>
                <wp:lineTo x="21629" y="0"/>
                <wp:lineTo x="-58" y="0"/>
              </wp:wrapPolygon>
            </wp:wrapTight>
            <wp:docPr id="8" name="Picture 1" descr="C:\Users\USER\Desktop\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aterMark.jpg"/>
                    <pic:cNvPicPr>
                      <a:picLocks noChangeAspect="1" noChangeArrowheads="1"/>
                    </pic:cNvPicPr>
                  </pic:nvPicPr>
                  <pic:blipFill>
                    <a:blip r:embed="rId8"/>
                    <a:srcRect/>
                    <a:stretch>
                      <a:fillRect/>
                    </a:stretch>
                  </pic:blipFill>
                  <pic:spPr bwMode="auto">
                    <a:xfrm>
                      <a:off x="0" y="0"/>
                      <a:ext cx="7153275" cy="9136380"/>
                    </a:xfrm>
                    <a:prstGeom prst="rect">
                      <a:avLst/>
                    </a:prstGeom>
                    <a:noFill/>
                    <a:ln w="9525">
                      <a:noFill/>
                      <a:miter lim="800000"/>
                      <a:headEnd/>
                      <a:tailEnd/>
                    </a:ln>
                  </pic:spPr>
                </pic:pic>
              </a:graphicData>
            </a:graphic>
          </wp:anchor>
        </w:drawing>
      </w:r>
      <w:r w:rsidR="00CC4A3B">
        <w:rPr>
          <w:rFonts w:ascii="Times New Roman" w:hAnsi="Times New Roman" w:cs="Times New Roman"/>
          <w:b/>
          <w:bCs/>
          <w:sz w:val="28"/>
          <w:szCs w:val="28"/>
        </w:rPr>
        <w:br w:type="page"/>
      </w:r>
    </w:p>
    <w:p w:rsidR="00D47468" w:rsidRPr="00825228" w:rsidRDefault="00D47468" w:rsidP="00D47468">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lastRenderedPageBreak/>
        <w:t>DEDICATION</w:t>
      </w:r>
    </w:p>
    <w:p w:rsidR="00D47468" w:rsidRPr="00825228" w:rsidRDefault="00F93B3B" w:rsidP="00D47468">
      <w:pPr>
        <w:spacing w:after="0" w:line="480" w:lineRule="auto"/>
        <w:rPr>
          <w:rFonts w:ascii="Times New Roman" w:hAnsi="Times New Roman" w:cs="Times New Roman"/>
          <w:b/>
          <w:sz w:val="26"/>
          <w:szCs w:val="26"/>
        </w:rPr>
      </w:pPr>
      <w:r>
        <w:rPr>
          <w:rFonts w:ascii="Times New Roman" w:hAnsi="Times New Roman" w:cs="Times New Roman"/>
          <w:sz w:val="28"/>
          <w:szCs w:val="28"/>
        </w:rPr>
        <w:t xml:space="preserve">I </w:t>
      </w:r>
      <w:r w:rsidR="00655712" w:rsidRPr="00655712">
        <w:rPr>
          <w:rFonts w:ascii="Times New Roman" w:hAnsi="Times New Roman" w:cs="Times New Roman"/>
          <w:sz w:val="28"/>
          <w:szCs w:val="28"/>
        </w:rPr>
        <w:t xml:space="preserve">dedicate this project </w:t>
      </w:r>
      <w:r>
        <w:rPr>
          <w:rFonts w:ascii="Times New Roman" w:hAnsi="Times New Roman" w:cs="Times New Roman"/>
          <w:sz w:val="28"/>
          <w:szCs w:val="28"/>
        </w:rPr>
        <w:t>to almighty Allah for keeping me alive and letting me see this day, for giving me</w:t>
      </w:r>
      <w:r w:rsidR="00655712" w:rsidRPr="00655712">
        <w:rPr>
          <w:rFonts w:ascii="Times New Roman" w:hAnsi="Times New Roman" w:cs="Times New Roman"/>
          <w:sz w:val="28"/>
          <w:szCs w:val="28"/>
        </w:rPr>
        <w:t xml:space="preserve"> strength and courage to embark into this project and successfully complete it.</w:t>
      </w:r>
    </w:p>
    <w:p w:rsidR="00D47468" w:rsidRPr="00825228" w:rsidRDefault="00D47468" w:rsidP="00D47468">
      <w:pPr>
        <w:spacing w:after="0" w:line="480" w:lineRule="auto"/>
        <w:rPr>
          <w:rFonts w:ascii="Times New Roman" w:hAnsi="Times New Roman" w:cs="Times New Roman"/>
          <w:b/>
          <w:sz w:val="26"/>
          <w:szCs w:val="26"/>
        </w:rPr>
      </w:pPr>
    </w:p>
    <w:p w:rsidR="00D47468" w:rsidRPr="00825228" w:rsidRDefault="00D47468" w:rsidP="00D47468">
      <w:pPr>
        <w:spacing w:after="0" w:line="480" w:lineRule="auto"/>
        <w:rPr>
          <w:rFonts w:ascii="Times New Roman" w:hAnsi="Times New Roman" w:cs="Times New Roman"/>
          <w:b/>
          <w:sz w:val="26"/>
          <w:szCs w:val="26"/>
        </w:rPr>
      </w:pPr>
    </w:p>
    <w:p w:rsidR="00D47468" w:rsidRPr="00825228" w:rsidRDefault="00D47468" w:rsidP="00D47468">
      <w:pPr>
        <w:spacing w:after="0" w:line="480" w:lineRule="auto"/>
        <w:rPr>
          <w:rFonts w:ascii="Times New Roman" w:hAnsi="Times New Roman" w:cs="Times New Roman"/>
          <w:b/>
          <w:sz w:val="26"/>
          <w:szCs w:val="26"/>
        </w:rPr>
      </w:pPr>
    </w:p>
    <w:p w:rsidR="00D47468" w:rsidRPr="00825228" w:rsidRDefault="00D47468" w:rsidP="00D47468">
      <w:pPr>
        <w:spacing w:after="0" w:line="480" w:lineRule="auto"/>
        <w:rPr>
          <w:rFonts w:ascii="Times New Roman" w:hAnsi="Times New Roman" w:cs="Times New Roman"/>
          <w:b/>
          <w:sz w:val="26"/>
          <w:szCs w:val="26"/>
        </w:rPr>
      </w:pPr>
    </w:p>
    <w:p w:rsidR="00D47468" w:rsidRPr="00825228" w:rsidRDefault="00D47468" w:rsidP="00D47468">
      <w:pPr>
        <w:spacing w:after="0" w:line="480" w:lineRule="auto"/>
        <w:rPr>
          <w:rFonts w:ascii="Times New Roman" w:hAnsi="Times New Roman" w:cs="Times New Roman"/>
          <w:b/>
          <w:sz w:val="26"/>
          <w:szCs w:val="26"/>
        </w:rPr>
      </w:pPr>
    </w:p>
    <w:p w:rsidR="00D47468" w:rsidRPr="00825228" w:rsidRDefault="00D47468" w:rsidP="00D47468">
      <w:pPr>
        <w:spacing w:after="0" w:line="480" w:lineRule="auto"/>
        <w:rPr>
          <w:rFonts w:ascii="Times New Roman" w:hAnsi="Times New Roman" w:cs="Times New Roman"/>
          <w:b/>
          <w:bCs/>
          <w:sz w:val="26"/>
          <w:szCs w:val="26"/>
        </w:rPr>
      </w:pPr>
    </w:p>
    <w:p w:rsidR="00D47468" w:rsidRPr="00825228" w:rsidRDefault="00D47468" w:rsidP="00D47468">
      <w:pPr>
        <w:spacing w:after="0" w:line="480" w:lineRule="auto"/>
        <w:jc w:val="center"/>
        <w:rPr>
          <w:rFonts w:ascii="Times New Roman" w:hAnsi="Times New Roman" w:cs="Times New Roman"/>
          <w:b/>
          <w:bCs/>
          <w:sz w:val="26"/>
          <w:szCs w:val="26"/>
        </w:rPr>
      </w:pPr>
    </w:p>
    <w:p w:rsidR="00D47468" w:rsidRPr="00825228" w:rsidRDefault="00D47468" w:rsidP="00D47468">
      <w:pPr>
        <w:spacing w:after="0" w:line="480" w:lineRule="auto"/>
        <w:jc w:val="center"/>
        <w:rPr>
          <w:rFonts w:ascii="Times New Roman" w:hAnsi="Times New Roman" w:cs="Times New Roman"/>
          <w:b/>
          <w:bCs/>
          <w:sz w:val="26"/>
          <w:szCs w:val="26"/>
        </w:rPr>
      </w:pPr>
    </w:p>
    <w:p w:rsidR="00D47468" w:rsidRPr="00825228" w:rsidRDefault="00D47468" w:rsidP="00D47468">
      <w:pPr>
        <w:spacing w:after="0" w:line="480" w:lineRule="auto"/>
        <w:jc w:val="center"/>
        <w:rPr>
          <w:rFonts w:ascii="Times New Roman" w:hAnsi="Times New Roman" w:cs="Times New Roman"/>
          <w:b/>
          <w:bCs/>
          <w:sz w:val="26"/>
          <w:szCs w:val="26"/>
        </w:rPr>
      </w:pPr>
    </w:p>
    <w:p w:rsidR="00D47468" w:rsidRPr="00825228" w:rsidRDefault="00D47468" w:rsidP="00D47468">
      <w:pPr>
        <w:spacing w:after="0" w:line="480" w:lineRule="auto"/>
        <w:rPr>
          <w:rFonts w:ascii="Times New Roman" w:hAnsi="Times New Roman" w:cs="Times New Roman"/>
          <w:b/>
          <w:bCs/>
          <w:sz w:val="26"/>
          <w:szCs w:val="26"/>
        </w:rPr>
      </w:pPr>
    </w:p>
    <w:p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rsidR="00D47468" w:rsidRPr="00825228" w:rsidRDefault="00D47468" w:rsidP="00D47468">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lastRenderedPageBreak/>
        <w:t>ACKNOWLEDGEMENT</w:t>
      </w:r>
    </w:p>
    <w:p w:rsidR="00CC4A3B" w:rsidRDefault="00CC4A3B" w:rsidP="00D474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My </w:t>
      </w:r>
      <w:r w:rsidR="00655712" w:rsidRPr="00655712">
        <w:rPr>
          <w:rFonts w:ascii="Times New Roman" w:hAnsi="Times New Roman" w:cs="Times New Roman"/>
          <w:sz w:val="28"/>
          <w:szCs w:val="28"/>
        </w:rPr>
        <w:t>immensely grateful to God Almighty, the giver of knowledge and the susta</w:t>
      </w:r>
      <w:r>
        <w:rPr>
          <w:rFonts w:ascii="Times New Roman" w:hAnsi="Times New Roman" w:cs="Times New Roman"/>
          <w:sz w:val="28"/>
          <w:szCs w:val="28"/>
        </w:rPr>
        <w:t>iner of purpose, for granting me</w:t>
      </w:r>
      <w:r w:rsidR="00655712" w:rsidRPr="00655712">
        <w:rPr>
          <w:rFonts w:ascii="Times New Roman" w:hAnsi="Times New Roman" w:cs="Times New Roman"/>
          <w:sz w:val="28"/>
          <w:szCs w:val="28"/>
        </w:rPr>
        <w:t xml:space="preserve"> the health,</w:t>
      </w:r>
      <w:r>
        <w:rPr>
          <w:rFonts w:ascii="Times New Roman" w:hAnsi="Times New Roman" w:cs="Times New Roman"/>
          <w:sz w:val="28"/>
          <w:szCs w:val="28"/>
        </w:rPr>
        <w:t xml:space="preserve"> </w:t>
      </w:r>
      <w:r w:rsidR="00655712" w:rsidRPr="00655712">
        <w:rPr>
          <w:rFonts w:ascii="Times New Roman" w:hAnsi="Times New Roman" w:cs="Times New Roman"/>
          <w:sz w:val="28"/>
          <w:szCs w:val="28"/>
        </w:rPr>
        <w:t>wisdom and endurance to see this research wo</w:t>
      </w:r>
      <w:r w:rsidR="00655712">
        <w:rPr>
          <w:rFonts w:ascii="Times New Roman" w:hAnsi="Times New Roman" w:cs="Times New Roman"/>
          <w:sz w:val="28"/>
          <w:szCs w:val="28"/>
        </w:rPr>
        <w:t xml:space="preserve">rk to </w:t>
      </w:r>
      <w:r>
        <w:rPr>
          <w:rFonts w:ascii="Times New Roman" w:hAnsi="Times New Roman" w:cs="Times New Roman"/>
          <w:sz w:val="28"/>
          <w:szCs w:val="28"/>
        </w:rPr>
        <w:t>its</w:t>
      </w:r>
      <w:r w:rsidR="00655712">
        <w:rPr>
          <w:rFonts w:ascii="Times New Roman" w:hAnsi="Times New Roman" w:cs="Times New Roman"/>
          <w:sz w:val="28"/>
          <w:szCs w:val="28"/>
        </w:rPr>
        <w:t xml:space="preserve"> conclusion. </w:t>
      </w:r>
    </w:p>
    <w:p w:rsidR="00D47468" w:rsidRDefault="00CC4A3B" w:rsidP="00D474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My </w:t>
      </w:r>
      <w:r w:rsidR="00655712" w:rsidRPr="00655712">
        <w:rPr>
          <w:rFonts w:ascii="Times New Roman" w:hAnsi="Times New Roman" w:cs="Times New Roman"/>
          <w:sz w:val="28"/>
          <w:szCs w:val="28"/>
        </w:rPr>
        <w:t>deepest appr</w:t>
      </w:r>
      <w:r>
        <w:rPr>
          <w:rFonts w:ascii="Times New Roman" w:hAnsi="Times New Roman" w:cs="Times New Roman"/>
          <w:sz w:val="28"/>
          <w:szCs w:val="28"/>
        </w:rPr>
        <w:t>eciation goes to my</w:t>
      </w:r>
      <w:r w:rsidR="00655712">
        <w:rPr>
          <w:rFonts w:ascii="Times New Roman" w:hAnsi="Times New Roman" w:cs="Times New Roman"/>
          <w:sz w:val="28"/>
          <w:szCs w:val="28"/>
        </w:rPr>
        <w:t xml:space="preserve"> supervisor. Mrs O</w:t>
      </w:r>
      <w:r w:rsidR="00655712" w:rsidRPr="00655712">
        <w:rPr>
          <w:rFonts w:ascii="Times New Roman" w:hAnsi="Times New Roman" w:cs="Times New Roman"/>
          <w:sz w:val="28"/>
          <w:szCs w:val="28"/>
        </w:rPr>
        <w:t>yagbola E.O</w:t>
      </w:r>
      <w:r w:rsidR="00655712">
        <w:rPr>
          <w:rFonts w:ascii="Times New Roman" w:hAnsi="Times New Roman" w:cs="Times New Roman"/>
          <w:sz w:val="28"/>
          <w:szCs w:val="28"/>
        </w:rPr>
        <w:t>.</w:t>
      </w:r>
      <w:r w:rsidR="00655712" w:rsidRPr="00655712">
        <w:rPr>
          <w:rFonts w:ascii="Times New Roman" w:hAnsi="Times New Roman" w:cs="Times New Roman"/>
          <w:sz w:val="28"/>
          <w:szCs w:val="28"/>
        </w:rPr>
        <w:t xml:space="preserve"> for her insightful guidance, patience, and constructive feedback that greatly enhanced the quality of this work.</w:t>
      </w:r>
      <w:r>
        <w:rPr>
          <w:rFonts w:ascii="Times New Roman" w:hAnsi="Times New Roman" w:cs="Times New Roman"/>
          <w:sz w:val="28"/>
          <w:szCs w:val="28"/>
        </w:rPr>
        <w:t xml:space="preserve"> I</w:t>
      </w:r>
      <w:r w:rsidR="00655712" w:rsidRPr="00655712">
        <w:rPr>
          <w:rFonts w:ascii="Times New Roman" w:hAnsi="Times New Roman" w:cs="Times New Roman"/>
          <w:sz w:val="28"/>
          <w:szCs w:val="28"/>
        </w:rPr>
        <w:t xml:space="preserve"> really appreciate ma God</w:t>
      </w:r>
      <w:r w:rsidR="00655712">
        <w:rPr>
          <w:rFonts w:ascii="Times New Roman" w:hAnsi="Times New Roman" w:cs="Times New Roman"/>
          <w:sz w:val="28"/>
          <w:szCs w:val="28"/>
        </w:rPr>
        <w:t xml:space="preserve"> will bless you and your family</w:t>
      </w:r>
      <w:r w:rsidR="00D47468" w:rsidRPr="00825228">
        <w:rPr>
          <w:rFonts w:ascii="Times New Roman" w:hAnsi="Times New Roman" w:cs="Times New Roman"/>
          <w:sz w:val="28"/>
          <w:szCs w:val="28"/>
        </w:rPr>
        <w:t>.</w:t>
      </w:r>
    </w:p>
    <w:p w:rsidR="00CC4A3B" w:rsidRDefault="00CC4A3B" w:rsidP="00D474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My sincere appreciation goes to my eve loving and caring guidance </w:t>
      </w:r>
      <w:r w:rsidR="00F93B3B">
        <w:rPr>
          <w:rFonts w:ascii="Times New Roman" w:hAnsi="Times New Roman" w:cs="Times New Roman"/>
          <w:sz w:val="28"/>
          <w:szCs w:val="28"/>
        </w:rPr>
        <w:t xml:space="preserve">Mrs Togunde </w:t>
      </w:r>
      <w:r>
        <w:rPr>
          <w:rFonts w:ascii="Times New Roman" w:hAnsi="Times New Roman" w:cs="Times New Roman"/>
          <w:sz w:val="28"/>
          <w:szCs w:val="28"/>
        </w:rPr>
        <w:t xml:space="preserve">and late </w:t>
      </w:r>
      <w:r w:rsidR="00F93B3B">
        <w:rPr>
          <w:rFonts w:ascii="Times New Roman" w:hAnsi="Times New Roman" w:cs="Times New Roman"/>
          <w:sz w:val="28"/>
          <w:szCs w:val="28"/>
        </w:rPr>
        <w:t xml:space="preserve">Mr Togunde </w:t>
      </w:r>
      <w:r>
        <w:rPr>
          <w:rFonts w:ascii="Times New Roman" w:hAnsi="Times New Roman" w:cs="Times New Roman"/>
          <w:sz w:val="28"/>
          <w:szCs w:val="28"/>
        </w:rPr>
        <w:t xml:space="preserve">also to my late parents </w:t>
      </w:r>
      <w:r w:rsidR="00F93B3B">
        <w:rPr>
          <w:rFonts w:ascii="Times New Roman" w:hAnsi="Times New Roman" w:cs="Times New Roman"/>
          <w:sz w:val="28"/>
          <w:szCs w:val="28"/>
        </w:rPr>
        <w:t xml:space="preserve">Mr </w:t>
      </w:r>
      <w:r>
        <w:rPr>
          <w:rFonts w:ascii="Times New Roman" w:hAnsi="Times New Roman" w:cs="Times New Roman"/>
          <w:sz w:val="28"/>
          <w:szCs w:val="28"/>
        </w:rPr>
        <w:t xml:space="preserve">and </w:t>
      </w:r>
      <w:r w:rsidR="00F93B3B">
        <w:rPr>
          <w:rFonts w:ascii="Times New Roman" w:hAnsi="Times New Roman" w:cs="Times New Roman"/>
          <w:sz w:val="28"/>
          <w:szCs w:val="28"/>
        </w:rPr>
        <w:t xml:space="preserve">Mrs Jimoh </w:t>
      </w:r>
      <w:r>
        <w:rPr>
          <w:rFonts w:ascii="Times New Roman" w:hAnsi="Times New Roman" w:cs="Times New Roman"/>
          <w:sz w:val="28"/>
          <w:szCs w:val="28"/>
        </w:rPr>
        <w:t>and my siblings, for their help and parental support and for being rugged towards the successful completion of my project</w:t>
      </w:r>
    </w:p>
    <w:p w:rsidR="00CC4A3B" w:rsidRPr="00825228" w:rsidRDefault="00CC4A3B" w:rsidP="00D474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am also grateful to </w:t>
      </w:r>
      <w:r w:rsidR="00F93B3B">
        <w:rPr>
          <w:rFonts w:ascii="Times New Roman" w:hAnsi="Times New Roman" w:cs="Times New Roman"/>
          <w:sz w:val="28"/>
          <w:szCs w:val="28"/>
        </w:rPr>
        <w:t xml:space="preserve">Mr Abolade </w:t>
      </w:r>
      <w:r>
        <w:rPr>
          <w:rFonts w:ascii="Times New Roman" w:hAnsi="Times New Roman" w:cs="Times New Roman"/>
          <w:sz w:val="28"/>
          <w:szCs w:val="28"/>
        </w:rPr>
        <w:t xml:space="preserve">Ibrahim for being his financial help and </w:t>
      </w:r>
      <w:r w:rsidR="00F93B3B">
        <w:rPr>
          <w:rFonts w:ascii="Times New Roman" w:hAnsi="Times New Roman" w:cs="Times New Roman"/>
          <w:sz w:val="28"/>
          <w:szCs w:val="28"/>
        </w:rPr>
        <w:t>support;</w:t>
      </w:r>
      <w:r>
        <w:rPr>
          <w:rFonts w:ascii="Times New Roman" w:hAnsi="Times New Roman" w:cs="Times New Roman"/>
          <w:sz w:val="28"/>
          <w:szCs w:val="28"/>
        </w:rPr>
        <w:t xml:space="preserve"> I will also thank all the </w:t>
      </w:r>
      <w:r w:rsidR="00F93B3B">
        <w:rPr>
          <w:rFonts w:ascii="Times New Roman" w:hAnsi="Times New Roman" w:cs="Times New Roman"/>
          <w:sz w:val="28"/>
          <w:szCs w:val="28"/>
        </w:rPr>
        <w:t>people friends</w:t>
      </w:r>
      <w:r>
        <w:rPr>
          <w:rFonts w:ascii="Times New Roman" w:hAnsi="Times New Roman" w:cs="Times New Roman"/>
          <w:sz w:val="28"/>
          <w:szCs w:val="28"/>
        </w:rPr>
        <w:t xml:space="preserve"> </w:t>
      </w:r>
      <w:r w:rsidR="00F93B3B">
        <w:rPr>
          <w:rFonts w:ascii="Times New Roman" w:hAnsi="Times New Roman" w:cs="Times New Roman"/>
          <w:sz w:val="28"/>
          <w:szCs w:val="28"/>
        </w:rPr>
        <w:t>Temmy</w:t>
      </w:r>
      <w:r>
        <w:rPr>
          <w:rFonts w:ascii="Times New Roman" w:hAnsi="Times New Roman" w:cs="Times New Roman"/>
          <w:sz w:val="28"/>
          <w:szCs w:val="28"/>
        </w:rPr>
        <w:t xml:space="preserve">, sis </w:t>
      </w:r>
      <w:r w:rsidR="00F93B3B">
        <w:rPr>
          <w:rFonts w:ascii="Times New Roman" w:hAnsi="Times New Roman" w:cs="Times New Roman"/>
          <w:sz w:val="28"/>
          <w:szCs w:val="28"/>
        </w:rPr>
        <w:t>Ayomide</w:t>
      </w:r>
      <w:r>
        <w:rPr>
          <w:rFonts w:ascii="Times New Roman" w:hAnsi="Times New Roman" w:cs="Times New Roman"/>
          <w:sz w:val="28"/>
          <w:szCs w:val="28"/>
        </w:rPr>
        <w:t xml:space="preserve">, sis </w:t>
      </w:r>
      <w:r w:rsidR="00F93B3B">
        <w:rPr>
          <w:rFonts w:ascii="Times New Roman" w:hAnsi="Times New Roman" w:cs="Times New Roman"/>
          <w:sz w:val="28"/>
          <w:szCs w:val="28"/>
        </w:rPr>
        <w:t xml:space="preserve">Kudirat </w:t>
      </w:r>
      <w:r>
        <w:rPr>
          <w:rFonts w:ascii="Times New Roman" w:hAnsi="Times New Roman" w:cs="Times New Roman"/>
          <w:sz w:val="28"/>
          <w:szCs w:val="28"/>
        </w:rPr>
        <w:t xml:space="preserve">and </w:t>
      </w:r>
      <w:r w:rsidR="00F93B3B" w:rsidRPr="00F93B3B">
        <w:rPr>
          <w:rFonts w:ascii="Times New Roman" w:hAnsi="Times New Roman" w:cs="Times New Roman"/>
          <w:sz w:val="28"/>
          <w:szCs w:val="28"/>
        </w:rPr>
        <w:t>Mohammed Sideeq</w:t>
      </w:r>
      <w:r w:rsidR="00F93B3B">
        <w:rPr>
          <w:rFonts w:ascii="Times New Roman" w:hAnsi="Times New Roman" w:cs="Times New Roman"/>
          <w:sz w:val="28"/>
          <w:szCs w:val="28"/>
        </w:rPr>
        <w:t xml:space="preserve"> who has helped me one way or the other</w:t>
      </w:r>
    </w:p>
    <w:p w:rsidR="00D47468" w:rsidRPr="00825228" w:rsidRDefault="00D47468" w:rsidP="00D47468">
      <w:pPr>
        <w:rPr>
          <w:rFonts w:ascii="Times New Roman" w:hAnsi="Times New Roman" w:cs="Times New Roman"/>
          <w:sz w:val="28"/>
          <w:szCs w:val="28"/>
        </w:rPr>
      </w:pPr>
      <w:r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rsidR="00825228" w:rsidRPr="00825228" w:rsidRDefault="003E5B6D">
          <w:pPr>
            <w:pStyle w:val="TOC1"/>
            <w:tabs>
              <w:tab w:val="right" w:leader="dot" w:pos="9350"/>
            </w:tabs>
            <w:rPr>
              <w:rFonts w:ascii="Times New Roman" w:hAnsi="Times New Roman" w:cs="Times New Roman"/>
              <w:noProof/>
              <w:sz w:val="28"/>
              <w:szCs w:val="28"/>
            </w:rPr>
          </w:pPr>
          <w:r w:rsidRPr="003E5B6D">
            <w:rPr>
              <w:rFonts w:ascii="Times New Roman" w:hAnsi="Times New Roman" w:cs="Times New Roman"/>
              <w:sz w:val="28"/>
              <w:szCs w:val="28"/>
            </w:rPr>
            <w:fldChar w:fldCharType="begin"/>
          </w:r>
          <w:r w:rsidR="00825228" w:rsidRPr="00825228">
            <w:rPr>
              <w:rFonts w:ascii="Times New Roman" w:hAnsi="Times New Roman" w:cs="Times New Roman"/>
              <w:sz w:val="28"/>
              <w:szCs w:val="28"/>
            </w:rPr>
            <w:instrText xml:space="preserve"> TOC \o "1-3" \h \z \u </w:instrText>
          </w:r>
          <w:r w:rsidRPr="003E5B6D">
            <w:rPr>
              <w:rFonts w:ascii="Times New Roman" w:hAnsi="Times New Roman" w:cs="Times New Roman"/>
              <w:sz w:val="28"/>
              <w:szCs w:val="28"/>
            </w:rPr>
            <w:fldChar w:fldCharType="separate"/>
          </w:r>
          <w:hyperlink w:anchor="_Toc203931140" w:history="1">
            <w:r w:rsidR="00825228" w:rsidRPr="00825228">
              <w:rPr>
                <w:rStyle w:val="Hyperlink"/>
                <w:rFonts w:ascii="Times New Roman" w:hAnsi="Times New Roman" w:cs="Times New Roman"/>
                <w:b/>
                <w:bCs/>
                <w:noProof/>
                <w:color w:val="auto"/>
                <w:sz w:val="28"/>
                <w:szCs w:val="28"/>
              </w:rPr>
              <w:t>CHAPTER ONE</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Pr="00825228">
              <w:rPr>
                <w:rFonts w:ascii="Times New Roman" w:hAnsi="Times New Roman" w:cs="Times New Roman"/>
                <w:noProof/>
                <w:webHidden/>
                <w:sz w:val="28"/>
                <w:szCs w:val="28"/>
              </w:rPr>
              <w:fldChar w:fldCharType="end"/>
            </w:r>
          </w:hyperlink>
        </w:p>
        <w:p w:rsidR="00825228" w:rsidRPr="00825228" w:rsidRDefault="003E5B6D">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Pr="00825228">
              <w:rPr>
                <w:rFonts w:ascii="Times New Roman" w:hAnsi="Times New Roman" w:cs="Times New Roman"/>
                <w:noProof/>
                <w:webHidden/>
                <w:sz w:val="28"/>
                <w:szCs w:val="28"/>
              </w:rPr>
              <w:fldChar w:fldCharType="end"/>
            </w:r>
          </w:hyperlink>
        </w:p>
        <w:p w:rsidR="00825228" w:rsidRPr="00825228" w:rsidRDefault="003E5B6D">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Pr="00825228">
              <w:rPr>
                <w:rFonts w:ascii="Times New Roman" w:hAnsi="Times New Roman" w:cs="Times New Roman"/>
                <w:noProof/>
                <w:webHidden/>
                <w:sz w:val="28"/>
                <w:szCs w:val="28"/>
              </w:rPr>
              <w:fldChar w:fldCharType="end"/>
            </w:r>
          </w:hyperlink>
        </w:p>
        <w:p w:rsidR="00825228" w:rsidRPr="00825228" w:rsidRDefault="003E5B6D">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lastRenderedPageBreak/>
        <w:t>LIST OF TABLES</w:t>
      </w:r>
    </w:p>
    <w:p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rsidR="003B7EB9" w:rsidRDefault="003B7EB9">
      <w:pPr>
        <w:rPr>
          <w:rFonts w:ascii="Times New Roman" w:hAnsi="Times New Roman" w:cs="Times New Roman"/>
          <w:sz w:val="28"/>
          <w:szCs w:val="28"/>
        </w:rPr>
      </w:pPr>
    </w:p>
    <w:p w:rsidR="003B7EB9" w:rsidRDefault="003B7EB9">
      <w:pPr>
        <w:rPr>
          <w:rFonts w:ascii="Times New Roman" w:hAnsi="Times New Roman" w:cs="Times New Roman"/>
          <w:sz w:val="28"/>
          <w:szCs w:val="28"/>
        </w:rPr>
      </w:pPr>
    </w:p>
    <w:p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lastRenderedPageBreak/>
        <w:t>LIST OF FIGURES</w:t>
      </w:r>
    </w:p>
    <w:p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rsidR="00346DD8" w:rsidRDefault="00346DD8">
      <w:r>
        <w:br w:type="page"/>
      </w:r>
    </w:p>
    <w:p w:rsidR="00D47468" w:rsidRPr="00825228" w:rsidRDefault="00454438" w:rsidP="00454438">
      <w:pPr>
        <w:spacing w:line="480" w:lineRule="auto"/>
        <w:jc w:val="center"/>
        <w:rPr>
          <w:rFonts w:ascii="Times New Roman" w:hAnsi="Times New Roman" w:cs="Times New Roman"/>
          <w:b/>
          <w:bCs/>
          <w:sz w:val="28"/>
          <w:szCs w:val="28"/>
        </w:rPr>
      </w:pPr>
      <w:bookmarkStart w:id="0" w:name="_GoBack"/>
      <w:bookmarkEnd w:id="0"/>
      <w:r w:rsidRPr="00825228">
        <w:rPr>
          <w:rFonts w:ascii="Times New Roman" w:hAnsi="Times New Roman" w:cs="Times New Roman"/>
          <w:b/>
          <w:bCs/>
          <w:sz w:val="28"/>
          <w:szCs w:val="28"/>
        </w:rPr>
        <w:lastRenderedPageBreak/>
        <w:t>ABSTRACT</w:t>
      </w:r>
    </w:p>
    <w:p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rsidR="00825228" w:rsidRDefault="00454438" w:rsidP="00454438">
      <w:pPr>
        <w:spacing w:line="480" w:lineRule="auto"/>
        <w:jc w:val="both"/>
        <w:rPr>
          <w:rFonts w:ascii="Times New Roman" w:hAnsi="Times New Roman" w:cs="Times New Roman"/>
          <w:sz w:val="28"/>
          <w:szCs w:val="28"/>
        </w:rPr>
        <w:sectPr w:rsidR="00825228" w:rsidSect="00825228">
          <w:footerReference w:type="default" r:id="rId9"/>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w:t>
      </w:r>
      <w:r w:rsidRPr="00454438">
        <w:rPr>
          <w:rFonts w:ascii="Times New Roman" w:hAnsi="Times New Roman" w:cs="Times New Roman"/>
          <w:sz w:val="28"/>
          <w:szCs w:val="28"/>
        </w:rPr>
        <w:lastRenderedPageBreak/>
        <w:t>support the development of plant-based nanomedicine as an alternative to conventional antimicrobial treatments.</w:t>
      </w:r>
    </w:p>
    <w:p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lastRenderedPageBreak/>
        <w:t>CHAPTER ONE</w:t>
      </w:r>
      <w:bookmarkEnd w:id="1"/>
    </w:p>
    <w:p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p>
    <w:p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w:t>
      </w:r>
      <w:r w:rsidR="00B962CE" w:rsidRPr="00825228">
        <w:rPr>
          <w:rFonts w:ascii="Times New Roman" w:hAnsi="Times New Roman" w:cs="Times New Roman"/>
          <w:sz w:val="28"/>
          <w:szCs w:val="28"/>
        </w:rPr>
        <w:lastRenderedPageBreak/>
        <w:t>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159000"/>
                    </a:xfrm>
                    <a:prstGeom prst="rect">
                      <a:avLst/>
                    </a:prstGeom>
                    <a:noFill/>
                    <a:ln>
                      <a:noFill/>
                    </a:ln>
                  </pic:spPr>
                </pic:pic>
              </a:graphicData>
            </a:graphic>
          </wp:inline>
        </w:drawing>
      </w:r>
    </w:p>
    <w:p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p>
    <w:p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w:t>
      </w:r>
      <w:r w:rsidRPr="00825228">
        <w:rPr>
          <w:rFonts w:ascii="Times New Roman" w:hAnsi="Times New Roman" w:cs="Times New Roman"/>
          <w:sz w:val="28"/>
          <w:szCs w:val="28"/>
        </w:rPr>
        <w:lastRenderedPageBreak/>
        <w:t xml:space="preserve">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w:t>
      </w:r>
      <w:r w:rsidRPr="00825228">
        <w:rPr>
          <w:sz w:val="28"/>
          <w:szCs w:val="28"/>
        </w:rPr>
        <w:lastRenderedPageBreak/>
        <w:t>Furthermore, the biological activities of the synthesized nanoparticles were evaluated against selected bacterial and fungal isolates.</w:t>
      </w:r>
    </w:p>
    <w:p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FD20BB" w:rsidRPr="00825228">
        <w:rPr>
          <w:rFonts w:ascii="Times New Roman" w:hAnsi="Times New Roman" w:cs="Times New Roman"/>
          <w:b/>
          <w:bCs/>
          <w:color w:val="auto"/>
        </w:rPr>
        <w:t>LITERATURE REVIEW</w:t>
      </w:r>
      <w:bookmarkEnd w:id="5"/>
    </w:p>
    <w:p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w:t>
      </w:r>
      <w:r w:rsidR="0094151A" w:rsidRPr="00825228">
        <w:rPr>
          <w:rFonts w:ascii="Times New Roman" w:hAnsi="Times New Roman" w:cs="Times New Roman"/>
          <w:sz w:val="28"/>
          <w:szCs w:val="28"/>
        </w:rPr>
        <w:lastRenderedPageBreak/>
        <w:t xml:space="preserve">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w:t>
      </w:r>
      <w:r w:rsidR="00681CB8" w:rsidRPr="00825228">
        <w:rPr>
          <w:rFonts w:ascii="Times New Roman" w:hAnsi="Times New Roman" w:cs="Times New Roman"/>
          <w:sz w:val="28"/>
          <w:szCs w:val="28"/>
        </w:rPr>
        <w:lastRenderedPageBreak/>
        <w:t>have highlighted the growing interest in all four classes for both academic research and industrial application.</w:t>
      </w:r>
    </w:p>
    <w:p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rsidR="003F5221" w:rsidRPr="00825228" w:rsidRDefault="003F5221" w:rsidP="003F5221">
      <w:pPr>
        <w:spacing w:line="480" w:lineRule="auto"/>
        <w:jc w:val="both"/>
        <w:rPr>
          <w:rFonts w:ascii="Times New Roman" w:hAnsi="Times New Roman" w:cs="Times New Roman"/>
          <w:sz w:val="28"/>
          <w:szCs w:val="28"/>
        </w:rPr>
      </w:pPr>
    </w:p>
    <w:p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 xml:space="preserve">Ikumapayi and Afolabi (2022) emphasized that this property allows nanoparticles </w:t>
      </w:r>
      <w:r w:rsidR="003D3830" w:rsidRPr="00825228">
        <w:rPr>
          <w:rFonts w:ascii="Times New Roman" w:hAnsi="Times New Roman" w:cs="Times New Roman"/>
          <w:sz w:val="28"/>
          <w:szCs w:val="28"/>
        </w:rPr>
        <w:lastRenderedPageBreak/>
        <w:t>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t>
      </w:r>
      <w:r w:rsidR="008868EE" w:rsidRPr="00825228">
        <w:rPr>
          <w:rFonts w:ascii="Times New Roman" w:hAnsi="Times New Roman" w:cs="Times New Roman"/>
          <w:sz w:val="28"/>
          <w:szCs w:val="28"/>
        </w:rPr>
        <w:lastRenderedPageBreak/>
        <w:t xml:space="preserve">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lastRenderedPageBreak/>
        <w:t>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CE3866" w:rsidRPr="00825228">
        <w:rPr>
          <w:rFonts w:ascii="Times New Roman" w:hAnsi="Times New Roman" w:cs="Times New Roman"/>
          <w:sz w:val="28"/>
          <w:szCs w:val="28"/>
        </w:rPr>
        <w:t>(2024), Nigeria still needs national guidelines on nanoparticles use especially in food and health products.</w:t>
      </w:r>
    </w:p>
    <w:p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w:t>
      </w:r>
      <w:r w:rsidR="00F54E61" w:rsidRPr="00825228">
        <w:rPr>
          <w:rFonts w:ascii="Times New Roman" w:hAnsi="Times New Roman" w:cs="Times New Roman"/>
          <w:sz w:val="28"/>
          <w:szCs w:val="28"/>
        </w:rPr>
        <w:lastRenderedPageBreak/>
        <w:t xml:space="preserve">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w:t>
      </w:r>
      <w:r w:rsidRPr="00825228">
        <w:rPr>
          <w:rFonts w:ascii="Times New Roman" w:hAnsi="Times New Roman" w:cs="Times New Roman"/>
          <w:sz w:val="28"/>
          <w:szCs w:val="28"/>
        </w:rPr>
        <w:lastRenderedPageBreak/>
        <w:t>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C1C9A" w:rsidRPr="00825228">
        <w:rPr>
          <w:rFonts w:ascii="Times New Roman" w:hAnsi="Times New Roman" w:cs="Times New Roman"/>
          <w:sz w:val="28"/>
          <w:szCs w:val="28"/>
        </w:rPr>
        <w:t>a promising candidate not only for herbal remedies but also for modern pharmaceutical development.</w:t>
      </w:r>
    </w:p>
    <w:p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p>
    <w:p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&amp;</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w:t>
      </w:r>
      <w:r w:rsidRPr="00825228">
        <w:rPr>
          <w:rFonts w:ascii="Times New Roman" w:hAnsi="Times New Roman" w:cs="Times New Roman"/>
          <w:sz w:val="28"/>
          <w:szCs w:val="28"/>
        </w:rPr>
        <w:lastRenderedPageBreak/>
        <w:t xml:space="preserve">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touse a local available plant to create functional nanomaterials adds value to both indigenous knowledge and scientific innovation.</w:t>
      </w:r>
    </w:p>
    <w:p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&amp;</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lastRenderedPageBreak/>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w:t>
      </w:r>
      <w:r w:rsidR="003902C7" w:rsidRPr="00825228">
        <w:rPr>
          <w:rFonts w:ascii="Times New Roman" w:hAnsi="Times New Roman" w:cs="Times New Roman"/>
          <w:sz w:val="28"/>
          <w:szCs w:val="28"/>
        </w:rPr>
        <w:lastRenderedPageBreak/>
        <w:t xml:space="preserve">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&amp;</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w:t>
      </w:r>
      <w:r w:rsidR="00201E2F" w:rsidRPr="00825228">
        <w:rPr>
          <w:rFonts w:ascii="Times New Roman" w:hAnsi="Times New Roman" w:cs="Times New Roman"/>
          <w:sz w:val="28"/>
          <w:szCs w:val="28"/>
        </w:rPr>
        <w:lastRenderedPageBreak/>
        <w:t>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&amp;</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w:t>
      </w:r>
      <w:r w:rsidR="002C1F81" w:rsidRPr="00825228">
        <w:rPr>
          <w:rFonts w:ascii="Times New Roman" w:hAnsi="Times New Roman" w:cs="Times New Roman"/>
          <w:sz w:val="28"/>
          <w:szCs w:val="28"/>
        </w:rPr>
        <w:lastRenderedPageBreak/>
        <w:t xml:space="preserve">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lastRenderedPageBreak/>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w:t>
      </w:r>
      <w:r w:rsidRPr="00825228">
        <w:rPr>
          <w:rFonts w:ascii="Times New Roman" w:hAnsi="Times New Roman" w:cs="Times New Roman"/>
          <w:sz w:val="28"/>
          <w:szCs w:val="28"/>
        </w:rPr>
        <w:lastRenderedPageBreak/>
        <w:t xml:space="preserve">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w:t>
      </w:r>
      <w:r w:rsidRPr="00825228">
        <w:rPr>
          <w:rFonts w:ascii="Times New Roman" w:hAnsi="Times New Roman" w:cs="Times New Roman"/>
          <w:sz w:val="28"/>
          <w:szCs w:val="28"/>
        </w:rPr>
        <w:lastRenderedPageBreak/>
        <w:t xml:space="preserve">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sz w:val="28"/>
          <w:szCs w:val="28"/>
        </w:rPr>
        <w:t xml:space="preserve">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w:t>
      </w:r>
      <w:r w:rsidR="00BE65CB" w:rsidRPr="00825228">
        <w:rPr>
          <w:rFonts w:ascii="Times New Roman" w:hAnsi="Times New Roman" w:cs="Times New Roman"/>
          <w:sz w:val="28"/>
          <w:szCs w:val="28"/>
        </w:rPr>
        <w:lastRenderedPageBreak/>
        <w:t>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 xml:space="preserve">phytochemicals usually leads to smaller particles sizes due to enhanced nucleation </w:t>
      </w:r>
      <w:r w:rsidR="00E94F6A" w:rsidRPr="00825228">
        <w:rPr>
          <w:rFonts w:ascii="Times New Roman" w:hAnsi="Times New Roman" w:cs="Times New Roman"/>
          <w:sz w:val="28"/>
          <w:szCs w:val="28"/>
        </w:rPr>
        <w:lastRenderedPageBreak/>
        <w:t>rates and more efficient capping. Similarly, prolonged synthesis time may allow for more crystalline nanoparticles formation which is advantageous for specific application like catalyst or drug delivery.</w:t>
      </w:r>
    </w:p>
    <w:p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lastRenderedPageBreak/>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w:t>
      </w:r>
      <w:r w:rsidR="003D6B02" w:rsidRPr="00825228">
        <w:rPr>
          <w:rFonts w:ascii="Times New Roman" w:hAnsi="Times New Roman" w:cs="Times New Roman"/>
          <w:sz w:val="28"/>
          <w:szCs w:val="28"/>
        </w:rPr>
        <w:lastRenderedPageBreak/>
        <w:t xml:space="preserve">application enabling the integration of green nanotechnology into mainstream sectors such as healthcare, agriculture and environment management. </w:t>
      </w:r>
    </w:p>
    <w:p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rsidR="00454438" w:rsidRPr="00825228" w:rsidRDefault="00454438" w:rsidP="003F5221">
      <w:pPr>
        <w:spacing w:line="480" w:lineRule="auto"/>
        <w:jc w:val="both"/>
        <w:rPr>
          <w:rFonts w:ascii="Times New Roman" w:hAnsi="Times New Roman" w:cs="Times New Roman"/>
          <w:sz w:val="28"/>
          <w:szCs w:val="28"/>
        </w:rPr>
      </w:pPr>
    </w:p>
    <w:p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lastRenderedPageBreak/>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lastRenderedPageBreak/>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w:t>
      </w:r>
      <w:r w:rsidR="00C37924" w:rsidRPr="00825228">
        <w:rPr>
          <w:rFonts w:ascii="Times New Roman" w:hAnsi="Times New Roman" w:cs="Times New Roman"/>
          <w:sz w:val="28"/>
          <w:szCs w:val="28"/>
        </w:rPr>
        <w:lastRenderedPageBreak/>
        <w:t xml:space="preserve">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w:t>
      </w:r>
      <w:r w:rsidR="00EB12E5" w:rsidRPr="00825228">
        <w:rPr>
          <w:rFonts w:ascii="Times New Roman" w:hAnsi="Times New Roman" w:cs="Times New Roman"/>
          <w:sz w:val="28"/>
          <w:szCs w:val="28"/>
        </w:rPr>
        <w:lastRenderedPageBreak/>
        <w:t xml:space="preserve">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rsidR="00454438" w:rsidRPr="00825228" w:rsidRDefault="00454438" w:rsidP="003F5221">
      <w:pPr>
        <w:spacing w:line="480" w:lineRule="auto"/>
        <w:jc w:val="both"/>
        <w:rPr>
          <w:rFonts w:ascii="Times New Roman" w:hAnsi="Times New Roman" w:cs="Times New Roman"/>
          <w:sz w:val="28"/>
          <w:szCs w:val="28"/>
        </w:rPr>
      </w:pPr>
    </w:p>
    <w:p w:rsidR="00454438" w:rsidRPr="00825228" w:rsidRDefault="00454438" w:rsidP="003F5221">
      <w:pPr>
        <w:spacing w:line="480" w:lineRule="auto"/>
        <w:jc w:val="both"/>
        <w:rPr>
          <w:rFonts w:ascii="Times New Roman" w:hAnsi="Times New Roman" w:cs="Times New Roman"/>
          <w:sz w:val="28"/>
          <w:szCs w:val="28"/>
        </w:rPr>
      </w:pPr>
    </w:p>
    <w:p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 xml:space="preserve">(Eze &amp; Nwachukwu,2019). Additionally these nanoparticles facilitate the photocatalytic degradation of industrial dyes and organic pollutant under sunlight enhancing the eco-friendly treatment of </w:t>
      </w:r>
      <w:r w:rsidR="001B3244" w:rsidRPr="00825228">
        <w:rPr>
          <w:rFonts w:ascii="Times New Roman" w:hAnsi="Times New Roman" w:cs="Times New Roman"/>
          <w:sz w:val="28"/>
          <w:szCs w:val="28"/>
        </w:rPr>
        <w:lastRenderedPageBreak/>
        <w:t>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lastRenderedPageBreak/>
        <w:t>CHAPTER TWO</w:t>
      </w:r>
      <w:bookmarkEnd w:id="6"/>
    </w:p>
    <w:p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lastRenderedPageBreak/>
        <w:t>After cooling, the mixture was filtered using Whatman No. 1 filter paper, and the filtrate was stored in a sterile bottle at 4°C for further use.</w:t>
      </w:r>
    </w:p>
    <w:p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bookmarkEnd w:id="11"/>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lastRenderedPageBreak/>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FTIR analysis was conducted to identify functional groups responsible for the reduction and stabilization of AgNPs using a Perkin Elmer 3000 MX spectrometer </w:t>
      </w:r>
      <w:r w:rsidRPr="00825228">
        <w:rPr>
          <w:rFonts w:ascii="Times New Roman" w:eastAsia="Times New Roman" w:hAnsi="Times New Roman" w:cs="Times New Roman"/>
          <w:sz w:val="28"/>
          <w:szCs w:val="28"/>
        </w:rPr>
        <w:lastRenderedPageBreak/>
        <w:t>in the range of 4000–400 cm⁻¹. KBr pellet technique was used for sample preparation.</w:t>
      </w:r>
    </w:p>
    <w:p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lastRenderedPageBreak/>
        <w:t>Plates were incubated at 37°C for 24 hours (bacteria) and 28°C for 48 hours (fungi).</w:t>
      </w:r>
    </w:p>
    <w:p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rsidR="00184E6F" w:rsidRPr="00825228" w:rsidRDefault="00184E6F" w:rsidP="003F5221">
      <w:pPr>
        <w:spacing w:line="480" w:lineRule="auto"/>
        <w:jc w:val="both"/>
        <w:rPr>
          <w:rFonts w:ascii="Times New Roman" w:hAnsi="Times New Roman" w:cs="Times New Roman"/>
          <w:sz w:val="28"/>
          <w:szCs w:val="28"/>
        </w:rPr>
      </w:pPr>
    </w:p>
    <w:p w:rsidR="00454438" w:rsidRPr="00825228" w:rsidRDefault="00454438" w:rsidP="003F5221">
      <w:pPr>
        <w:spacing w:line="480" w:lineRule="auto"/>
        <w:jc w:val="center"/>
        <w:rPr>
          <w:rFonts w:ascii="Times New Roman" w:hAnsi="Times New Roman" w:cs="Times New Roman"/>
          <w:b/>
          <w:sz w:val="28"/>
          <w:szCs w:val="28"/>
        </w:rPr>
      </w:pPr>
    </w:p>
    <w:p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leaves extract.</w:t>
      </w:r>
      <w:bookmarkEnd w:id="21"/>
    </w:p>
    <w:tbl>
      <w:tblPr>
        <w:tblStyle w:val="TableGrid"/>
        <w:tblW w:w="0" w:type="auto"/>
        <w:tblLook w:val="04A0"/>
      </w:tblPr>
      <w:tblGrid>
        <w:gridCol w:w="1492"/>
        <w:gridCol w:w="1438"/>
      </w:tblGrid>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3F5221">
        <w:trPr>
          <w:trHeight w:val="259"/>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3F5221">
        <w:trPr>
          <w:trHeight w:val="251"/>
        </w:trPr>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lastRenderedPageBreak/>
              <w:t xml:space="preserve">Steroid test </w:t>
            </w:r>
          </w:p>
        </w:tc>
        <w:tc>
          <w:tcPr>
            <w:tcW w:w="1438" w:type="dxa"/>
          </w:tcPr>
          <w:p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tblPr>
      <w:tblGrid>
        <w:gridCol w:w="897"/>
        <w:gridCol w:w="1779"/>
      </w:tblGrid>
      <w:tr w:rsidR="00825228" w:rsidRPr="00825228" w:rsidTr="00655712">
        <w:trPr>
          <w:trHeight w:val="337"/>
        </w:trPr>
        <w:tc>
          <w:tcPr>
            <w:tcW w:w="2676" w:type="dxa"/>
            <w:gridSpan w:val="2"/>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rsidTr="00655712">
        <w:trPr>
          <w:trHeight w:val="328"/>
        </w:trPr>
        <w:tc>
          <w:tcPr>
            <w:tcW w:w="897"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rsidTr="00655712">
        <w:trPr>
          <w:trHeight w:val="328"/>
        </w:trPr>
        <w:tc>
          <w:tcPr>
            <w:tcW w:w="897"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rsidTr="00655712">
        <w:trPr>
          <w:trHeight w:val="328"/>
        </w:trPr>
        <w:tc>
          <w:tcPr>
            <w:tcW w:w="897"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leave extract is present in trace form and moderately present.</w:t>
      </w:r>
    </w:p>
    <w:p w:rsidR="0069023F" w:rsidRPr="00825228" w:rsidRDefault="0069023F" w:rsidP="003F5221">
      <w:pPr>
        <w:spacing w:line="480" w:lineRule="auto"/>
        <w:rPr>
          <w:rFonts w:ascii="Times New Roman" w:hAnsi="Times New Roman" w:cs="Times New Roman"/>
          <w:b/>
          <w:sz w:val="28"/>
          <w:szCs w:val="28"/>
        </w:rPr>
      </w:pPr>
    </w:p>
    <w:p w:rsidR="00454438" w:rsidRPr="00825228" w:rsidRDefault="00454438" w:rsidP="003F5221">
      <w:pPr>
        <w:spacing w:line="480" w:lineRule="auto"/>
        <w:rPr>
          <w:rFonts w:ascii="Times New Roman" w:hAnsi="Times New Roman" w:cs="Times New Roman"/>
          <w:b/>
          <w:sz w:val="28"/>
          <w:szCs w:val="28"/>
        </w:rPr>
      </w:pPr>
    </w:p>
    <w:p w:rsidR="00454438" w:rsidRPr="00825228" w:rsidRDefault="00454438" w:rsidP="003F5221">
      <w:pPr>
        <w:spacing w:line="480" w:lineRule="auto"/>
        <w:rPr>
          <w:rFonts w:ascii="Times New Roman" w:hAnsi="Times New Roman" w:cs="Times New Roman"/>
          <w:b/>
          <w:sz w:val="28"/>
          <w:szCs w:val="28"/>
        </w:rPr>
      </w:pPr>
    </w:p>
    <w:p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color w:val="auto"/>
        </w:rPr>
        <w:t>leave extract.</w:t>
      </w:r>
      <w:bookmarkEnd w:id="22"/>
    </w:p>
    <w:tbl>
      <w:tblPr>
        <w:tblStyle w:val="TableGrid"/>
        <w:tblW w:w="0" w:type="auto"/>
        <w:tblLook w:val="04A0"/>
      </w:tblPr>
      <w:tblGrid>
        <w:gridCol w:w="4788"/>
        <w:gridCol w:w="4788"/>
      </w:tblGrid>
      <w:tr w:rsidR="00825228" w:rsidRPr="00825228" w:rsidTr="002F198C">
        <w:tc>
          <w:tcPr>
            <w:tcW w:w="4788" w:type="dxa"/>
          </w:tcPr>
          <w:p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rsidTr="002F198C">
        <w:tc>
          <w:tcPr>
            <w:tcW w:w="4788" w:type="dxa"/>
          </w:tcPr>
          <w:p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rsidTr="002F198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rsidTr="002F198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rsidTr="002F198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rsidTr="002F198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rsidTr="002F198C">
        <w:tc>
          <w:tcPr>
            <w:tcW w:w="4788" w:type="dxa"/>
          </w:tcPr>
          <w:p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rsidR="0069023F" w:rsidRPr="00825228" w:rsidRDefault="0069023F" w:rsidP="003F5221">
      <w:pPr>
        <w:spacing w:line="480" w:lineRule="auto"/>
        <w:jc w:val="both"/>
        <w:rPr>
          <w:rFonts w:ascii="Times New Roman" w:hAnsi="Times New Roman" w:cs="Times New Roman"/>
          <w:b/>
          <w:sz w:val="28"/>
          <w:szCs w:val="28"/>
        </w:rPr>
      </w:pPr>
    </w:p>
    <w:p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lastRenderedPageBreak/>
        <w:br w:type="page"/>
      </w:r>
    </w:p>
    <w:p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lastRenderedPageBreak/>
        <w:t>Fig 1 Color change of leaf extracts containing silver after synthesis of silver nanoparticle.</w:t>
      </w:r>
      <w:bookmarkEnd w:id="24"/>
    </w:p>
    <w:p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p>
    <w:p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p>
    <w:p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lastRenderedPageBreak/>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tblPr>
      <w:tblGrid>
        <w:gridCol w:w="4788"/>
        <w:gridCol w:w="4788"/>
      </w:tblGrid>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rsidTr="00655712">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rsidR="0069023F" w:rsidRPr="00825228" w:rsidRDefault="0069023F" w:rsidP="003F5221">
      <w:pPr>
        <w:spacing w:line="480" w:lineRule="auto"/>
        <w:jc w:val="both"/>
        <w:rPr>
          <w:rFonts w:ascii="Times New Roman" w:hAnsi="Times New Roman" w:cs="Times New Roman"/>
          <w:sz w:val="28"/>
          <w:szCs w:val="28"/>
        </w:rPr>
      </w:pPr>
    </w:p>
    <w:p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lastRenderedPageBreak/>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rsidR="00E30A65" w:rsidRPr="00825228" w:rsidRDefault="00E30A65" w:rsidP="003F5221">
      <w:pPr>
        <w:spacing w:line="480" w:lineRule="auto"/>
        <w:jc w:val="both"/>
        <w:rPr>
          <w:rFonts w:ascii="Times New Roman" w:hAnsi="Times New Roman" w:cs="Times New Roman"/>
          <w:b/>
          <w:sz w:val="28"/>
          <w:szCs w:val="28"/>
        </w:rPr>
      </w:pPr>
    </w:p>
    <w:p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lastRenderedPageBreak/>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p>
    <w:p w:rsidR="00BD70AB" w:rsidRPr="00825228" w:rsidRDefault="00BD70AB" w:rsidP="003F5221">
      <w:pPr>
        <w:spacing w:line="480" w:lineRule="auto"/>
        <w:rPr>
          <w:rFonts w:ascii="Times New Roman" w:hAnsi="Times New Roman" w:cs="Times New Roman"/>
          <w:sz w:val="28"/>
          <w:szCs w:val="28"/>
        </w:rPr>
      </w:pPr>
    </w:p>
    <w:p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8301" cy="3016850"/>
                    </a:xfrm>
                    <a:prstGeom prst="rect">
                      <a:avLst/>
                    </a:prstGeom>
                    <a:noFill/>
                    <a:ln>
                      <a:noFill/>
                    </a:ln>
                  </pic:spPr>
                </pic:pic>
              </a:graphicData>
            </a:graphic>
          </wp:inline>
        </w:drawing>
      </w:r>
    </w:p>
    <w:p w:rsidR="00E30A65" w:rsidRPr="00825228" w:rsidRDefault="00E30A65" w:rsidP="003F5221">
      <w:pPr>
        <w:spacing w:line="480" w:lineRule="auto"/>
        <w:rPr>
          <w:rFonts w:ascii="Times New Roman" w:hAnsi="Times New Roman" w:cs="Times New Roman"/>
          <w:sz w:val="28"/>
          <w:szCs w:val="28"/>
        </w:rPr>
      </w:pPr>
    </w:p>
    <w:p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lastRenderedPageBreak/>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1143" cy="3028895"/>
                    </a:xfrm>
                    <a:prstGeom prst="rect">
                      <a:avLst/>
                    </a:prstGeom>
                    <a:noFill/>
                    <a:ln>
                      <a:noFill/>
                    </a:ln>
                  </pic:spPr>
                </pic:pic>
              </a:graphicData>
            </a:graphic>
          </wp:inline>
        </w:drawing>
      </w:r>
    </w:p>
    <w:p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lastRenderedPageBreak/>
        <w:drawing>
          <wp:inline distT="0" distB="0" distL="0" distR="0">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2634" cy="2971062"/>
                    </a:xfrm>
                    <a:prstGeom prst="rect">
                      <a:avLst/>
                    </a:prstGeom>
                    <a:noFill/>
                    <a:ln>
                      <a:noFill/>
                    </a:ln>
                  </pic:spPr>
                </pic:pic>
              </a:graphicData>
            </a:graphic>
          </wp:inline>
        </w:drawing>
      </w:r>
    </w:p>
    <w:p w:rsidR="00E30A65" w:rsidRPr="00825228" w:rsidRDefault="00E30A65" w:rsidP="003F5221">
      <w:pPr>
        <w:spacing w:line="480" w:lineRule="auto"/>
        <w:rPr>
          <w:rFonts w:ascii="Times New Roman" w:hAnsi="Times New Roman" w:cs="Times New Roman"/>
          <w:sz w:val="28"/>
          <w:szCs w:val="28"/>
        </w:rPr>
      </w:pPr>
    </w:p>
    <w:p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rsidR="00804F59" w:rsidRPr="00825228" w:rsidRDefault="00804F59" w:rsidP="003F5221">
      <w:pPr>
        <w:spacing w:line="480" w:lineRule="auto"/>
        <w:jc w:val="both"/>
        <w:rPr>
          <w:rFonts w:ascii="Times New Roman" w:hAnsi="Times New Roman" w:cs="Times New Roman"/>
          <w:b/>
          <w:sz w:val="28"/>
          <w:szCs w:val="28"/>
        </w:rPr>
      </w:pPr>
    </w:p>
    <w:p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lastRenderedPageBreak/>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tblPr>
      <w:tblGrid>
        <w:gridCol w:w="2545"/>
        <w:gridCol w:w="2423"/>
        <w:gridCol w:w="2600"/>
        <w:gridCol w:w="2008"/>
      </w:tblGrid>
      <w:tr w:rsidR="00825228" w:rsidRPr="00825228" w:rsidTr="00E30A65">
        <w:tc>
          <w:tcPr>
            <w:tcW w:w="2545"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rsidTr="00E30A65">
        <w:tc>
          <w:tcPr>
            <w:tcW w:w="2545" w:type="dxa"/>
          </w:tcPr>
          <w:p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rsidTr="00E30A65">
        <w:tc>
          <w:tcPr>
            <w:tcW w:w="2545" w:type="dxa"/>
          </w:tcPr>
          <w:p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E30A65">
        <w:tc>
          <w:tcPr>
            <w:tcW w:w="2545" w:type="dxa"/>
          </w:tcPr>
          <w:p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rsidTr="00E30A65">
        <w:tc>
          <w:tcPr>
            <w:tcW w:w="2545" w:type="dxa"/>
          </w:tcPr>
          <w:p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rsidTr="00E30A65">
        <w:tc>
          <w:tcPr>
            <w:tcW w:w="2545" w:type="dxa"/>
          </w:tcPr>
          <w:p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rsidR="00E30A65" w:rsidRPr="00825228" w:rsidRDefault="00E30A65" w:rsidP="003F5221">
      <w:pPr>
        <w:spacing w:line="480" w:lineRule="auto"/>
        <w:jc w:val="both"/>
        <w:rPr>
          <w:rFonts w:ascii="Times New Roman" w:hAnsi="Times New Roman" w:cs="Times New Roman"/>
          <w:b/>
          <w:sz w:val="28"/>
          <w:szCs w:val="28"/>
        </w:rPr>
      </w:pPr>
    </w:p>
    <w:p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tblPr>
      <w:tblGrid>
        <w:gridCol w:w="2178"/>
        <w:gridCol w:w="1710"/>
        <w:gridCol w:w="1710"/>
        <w:gridCol w:w="1620"/>
        <w:gridCol w:w="1800"/>
      </w:tblGrid>
      <w:tr w:rsidR="00825228" w:rsidRPr="00825228" w:rsidTr="00E30A65">
        <w:tc>
          <w:tcPr>
            <w:tcW w:w="2178"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rsidTr="00E30A65">
        <w:tc>
          <w:tcPr>
            <w:tcW w:w="2178" w:type="dxa"/>
          </w:tcPr>
          <w:p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E30A65">
        <w:tc>
          <w:tcPr>
            <w:tcW w:w="2178" w:type="dxa"/>
          </w:tcPr>
          <w:p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rsidTr="00E30A65">
        <w:tc>
          <w:tcPr>
            <w:tcW w:w="2178" w:type="dxa"/>
          </w:tcPr>
          <w:p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rsidTr="00E30A65">
        <w:tc>
          <w:tcPr>
            <w:tcW w:w="2178" w:type="dxa"/>
          </w:tcPr>
          <w:p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lastRenderedPageBreak/>
        <w:t>CHAPTER FOUR</w:t>
      </w:r>
      <w:bookmarkEnd w:id="33"/>
    </w:p>
    <w:p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rsidR="00C84047" w:rsidRPr="00825228" w:rsidRDefault="00C84047" w:rsidP="003F5221">
      <w:pPr>
        <w:pStyle w:val="NormalWeb"/>
        <w:spacing w:line="480" w:lineRule="auto"/>
        <w:jc w:val="both"/>
        <w:rPr>
          <w:sz w:val="28"/>
          <w:szCs w:val="28"/>
        </w:rPr>
      </w:pPr>
      <w:r w:rsidRPr="00825228">
        <w:rPr>
          <w:sz w:val="28"/>
          <w:szCs w:val="28"/>
        </w:rPr>
        <w:lastRenderedPageBreak/>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w:t>
      </w:r>
      <w:r w:rsidRPr="00825228">
        <w:rPr>
          <w:sz w:val="28"/>
          <w:szCs w:val="28"/>
        </w:rPr>
        <w:lastRenderedPageBreak/>
        <w:t>help ascertain the size distribution and shape of the particles, which are crucial for evaluating their biological activity. The presence of uniformly distributed nanoparticles indicates a stable and successful biosynthesis.</w:t>
      </w:r>
    </w:p>
    <w:p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rsidR="009A10B4" w:rsidRPr="00825228" w:rsidRDefault="00C84047" w:rsidP="003F5221">
      <w:pPr>
        <w:pStyle w:val="NormalWeb"/>
        <w:spacing w:line="480" w:lineRule="auto"/>
        <w:jc w:val="both"/>
        <w:rPr>
          <w:sz w:val="28"/>
          <w:szCs w:val="28"/>
        </w:rPr>
      </w:pPr>
      <w:r w:rsidRPr="00825228">
        <w:rPr>
          <w:sz w:val="28"/>
          <w:szCs w:val="28"/>
        </w:rPr>
        <w:t xml:space="preserve">Interestingly, compared to earlier findings where only the crude extract showed antibacterial activity, the enhanced activity in this study suggests improved </w:t>
      </w:r>
      <w:r w:rsidRPr="00825228">
        <w:rPr>
          <w:sz w:val="28"/>
          <w:szCs w:val="28"/>
        </w:rPr>
        <w:lastRenderedPageBreak/>
        <w:t>synthesis and stability of AgNPs. This may be attributed to controlled synthesis conditions and adequate concentrations of phytochemicals, unlike the earlier scenario where poor dispersion or particle aggregation could have reduced bioactivity.</w:t>
      </w:r>
    </w:p>
    <w:p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lastRenderedPageBreak/>
        <w:t>REFERENCES</w:t>
      </w:r>
      <w:bookmarkEnd w:id="37"/>
    </w:p>
    <w:p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 xml:space="preserve">Saudi Journal of </w:t>
      </w:r>
      <w:r w:rsidRPr="00825228">
        <w:rPr>
          <w:rStyle w:val="Emphasis"/>
          <w:sz w:val="28"/>
          <w:szCs w:val="28"/>
        </w:rPr>
        <w:lastRenderedPageBreak/>
        <w:t>Biological Sciences</w:t>
      </w:r>
      <w:r w:rsidRPr="00825228">
        <w:rPr>
          <w:sz w:val="28"/>
          <w:szCs w:val="28"/>
        </w:rPr>
        <w:t>, 27(5), 1426–1432. https://doi.org/10.1016/j.sjbs.2020.01.008</w:t>
      </w:r>
    </w:p>
    <w:p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rsidR="006D3773" w:rsidRPr="00825228" w:rsidRDefault="006D3773" w:rsidP="003F5221">
      <w:pPr>
        <w:pStyle w:val="NormalWeb"/>
        <w:spacing w:line="480" w:lineRule="auto"/>
        <w:ind w:left="720" w:hanging="720"/>
        <w:rPr>
          <w:sz w:val="28"/>
          <w:szCs w:val="28"/>
        </w:rPr>
      </w:pPr>
      <w:r w:rsidRPr="00825228">
        <w:rPr>
          <w:sz w:val="28"/>
          <w:szCs w:val="28"/>
        </w:rPr>
        <w:lastRenderedPageBreak/>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rsidR="006D3773" w:rsidRPr="00825228" w:rsidRDefault="006D3773" w:rsidP="003F5221">
      <w:pPr>
        <w:pStyle w:val="NormalWeb"/>
        <w:spacing w:line="480" w:lineRule="auto"/>
        <w:rPr>
          <w:sz w:val="28"/>
          <w:szCs w:val="28"/>
        </w:rPr>
      </w:pPr>
    </w:p>
    <w:p w:rsidR="00321544" w:rsidRPr="00825228" w:rsidRDefault="00321544" w:rsidP="003F5221">
      <w:pPr>
        <w:spacing w:line="480" w:lineRule="auto"/>
        <w:rPr>
          <w:rFonts w:ascii="Times New Roman" w:hAnsi="Times New Roman" w:cs="Times New Roman"/>
          <w:sz w:val="28"/>
          <w:szCs w:val="28"/>
        </w:rPr>
      </w:pPr>
    </w:p>
    <w:p w:rsidR="006D3773" w:rsidRPr="00825228" w:rsidRDefault="006D3773" w:rsidP="003F5221">
      <w:pPr>
        <w:spacing w:line="480" w:lineRule="auto"/>
        <w:rPr>
          <w:rFonts w:ascii="Times New Roman" w:hAnsi="Times New Roman" w:cs="Times New Roman"/>
          <w:sz w:val="28"/>
          <w:szCs w:val="28"/>
        </w:rPr>
      </w:pPr>
    </w:p>
    <w:p w:rsidR="00321544" w:rsidRPr="00825228" w:rsidRDefault="00321544" w:rsidP="003F5221">
      <w:pPr>
        <w:pStyle w:val="NormalWeb"/>
        <w:spacing w:line="480" w:lineRule="auto"/>
        <w:rPr>
          <w:sz w:val="28"/>
          <w:szCs w:val="28"/>
        </w:rPr>
      </w:pPr>
    </w:p>
    <w:p w:rsidR="009A10B4" w:rsidRPr="00825228" w:rsidRDefault="009A10B4" w:rsidP="003F5221">
      <w:pPr>
        <w:tabs>
          <w:tab w:val="left" w:pos="1021"/>
        </w:tabs>
        <w:spacing w:line="480" w:lineRule="auto"/>
        <w:rPr>
          <w:rFonts w:ascii="Times New Roman" w:hAnsi="Times New Roman" w:cs="Times New Roman"/>
          <w:b/>
          <w:sz w:val="28"/>
          <w:szCs w:val="28"/>
        </w:rPr>
      </w:pPr>
    </w:p>
    <w:p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A3E" w:rsidRDefault="00533A3E" w:rsidP="00825228">
      <w:pPr>
        <w:spacing w:after="0" w:line="240" w:lineRule="auto"/>
      </w:pPr>
      <w:r>
        <w:separator/>
      </w:r>
    </w:p>
  </w:endnote>
  <w:endnote w:type="continuationSeparator" w:id="1">
    <w:p w:rsidR="00533A3E" w:rsidRDefault="00533A3E" w:rsidP="00825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720217"/>
      <w:docPartObj>
        <w:docPartGallery w:val="Page Numbers (Bottom of Page)"/>
        <w:docPartUnique/>
      </w:docPartObj>
    </w:sdtPr>
    <w:sdtEndPr>
      <w:rPr>
        <w:noProof/>
      </w:rPr>
    </w:sdtEndPr>
    <w:sdtContent>
      <w:p w:rsidR="00CC4A3B" w:rsidRDefault="00CC4A3B">
        <w:pPr>
          <w:pStyle w:val="Footer"/>
          <w:jc w:val="center"/>
        </w:pPr>
        <w:fldSimple w:instr=" PAGE   \* MERGEFORMAT ">
          <w:r w:rsidR="00F93B3B">
            <w:rPr>
              <w:noProof/>
            </w:rPr>
            <w:t>ii</w:t>
          </w:r>
        </w:fldSimple>
      </w:p>
    </w:sdtContent>
  </w:sdt>
  <w:p w:rsidR="00CC4A3B" w:rsidRDefault="00CC4A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A3E" w:rsidRDefault="00533A3E" w:rsidP="00825228">
      <w:pPr>
        <w:spacing w:after="0" w:line="240" w:lineRule="auto"/>
      </w:pPr>
      <w:r>
        <w:separator/>
      </w:r>
    </w:p>
  </w:footnote>
  <w:footnote w:type="continuationSeparator" w:id="1">
    <w:p w:rsidR="00533A3E" w:rsidRDefault="00533A3E" w:rsidP="00825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2584A"/>
    <w:rsid w:val="000049F9"/>
    <w:rsid w:val="00033675"/>
    <w:rsid w:val="00033970"/>
    <w:rsid w:val="00036D18"/>
    <w:rsid w:val="000513C8"/>
    <w:rsid w:val="00052B5A"/>
    <w:rsid w:val="0006756E"/>
    <w:rsid w:val="000676D6"/>
    <w:rsid w:val="00076876"/>
    <w:rsid w:val="00094942"/>
    <w:rsid w:val="000A1F90"/>
    <w:rsid w:val="000B6AD3"/>
    <w:rsid w:val="000F2EE6"/>
    <w:rsid w:val="00100A30"/>
    <w:rsid w:val="001307E3"/>
    <w:rsid w:val="001718E4"/>
    <w:rsid w:val="00184E6F"/>
    <w:rsid w:val="0019487D"/>
    <w:rsid w:val="001A7A48"/>
    <w:rsid w:val="001B3244"/>
    <w:rsid w:val="001C090F"/>
    <w:rsid w:val="00201E2F"/>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E5B6D"/>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33A3E"/>
    <w:rsid w:val="00564DFE"/>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A14D1"/>
    <w:rsid w:val="006C5169"/>
    <w:rsid w:val="006D3773"/>
    <w:rsid w:val="006D5BC1"/>
    <w:rsid w:val="006E067F"/>
    <w:rsid w:val="006F60AC"/>
    <w:rsid w:val="00700584"/>
    <w:rsid w:val="00704E3E"/>
    <w:rsid w:val="007145F5"/>
    <w:rsid w:val="00730B2C"/>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E4692"/>
    <w:rsid w:val="008F71C6"/>
    <w:rsid w:val="009120F6"/>
    <w:rsid w:val="00924ADF"/>
    <w:rsid w:val="0094151A"/>
    <w:rsid w:val="00947995"/>
    <w:rsid w:val="00964366"/>
    <w:rsid w:val="009679C8"/>
    <w:rsid w:val="00986C19"/>
    <w:rsid w:val="00994020"/>
    <w:rsid w:val="009A10B4"/>
    <w:rsid w:val="009B1FE5"/>
    <w:rsid w:val="009D1F88"/>
    <w:rsid w:val="009D4F86"/>
    <w:rsid w:val="009F7DB9"/>
    <w:rsid w:val="00A121E0"/>
    <w:rsid w:val="00A25F34"/>
    <w:rsid w:val="00A43730"/>
    <w:rsid w:val="00A6706B"/>
    <w:rsid w:val="00A82194"/>
    <w:rsid w:val="00A82BD5"/>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23F6F"/>
    <w:rsid w:val="00C37924"/>
    <w:rsid w:val="00C43A7A"/>
    <w:rsid w:val="00C4520D"/>
    <w:rsid w:val="00C50BD5"/>
    <w:rsid w:val="00C53199"/>
    <w:rsid w:val="00C53C9D"/>
    <w:rsid w:val="00C84047"/>
    <w:rsid w:val="00C93545"/>
    <w:rsid w:val="00CA454C"/>
    <w:rsid w:val="00CC4A3B"/>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93B3B"/>
    <w:rsid w:val="00FA3E6A"/>
    <w:rsid w:val="00FC1C9A"/>
    <w:rsid w:val="00FD20BB"/>
    <w:rsid w:val="00FE0E23"/>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8FC0E-9CA4-4DFB-BA85-4BB0D0C4F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10762</Words>
  <Characters>61346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MICHAEL</dc:creator>
  <cp:lastModifiedBy>USER</cp:lastModifiedBy>
  <cp:revision>2</cp:revision>
  <dcterms:created xsi:type="dcterms:W3CDTF">2025-07-23T12:06:00Z</dcterms:created>
  <dcterms:modified xsi:type="dcterms:W3CDTF">2025-07-23T12:06:00Z</dcterms:modified>
</cp:coreProperties>
</file>