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FE52" w14:textId="5113A9CA" w:rsidR="008C66A5" w:rsidRPr="003D65DF" w:rsidRDefault="004B3F1E" w:rsidP="007B3E2A">
      <w:pPr>
        <w:jc w:val="center"/>
        <w:rPr>
          <w:rFonts w:ascii="Amasis MT Pro" w:eastAsia="SimSun" w:hAnsi="Amasis MT Pro" w:cs="Aldhabi"/>
          <w:b/>
          <w:bCs/>
          <w:kern w:val="0"/>
          <w:sz w:val="40"/>
          <w:szCs w:val="40"/>
          <w:lang w:eastAsia="zh-CN"/>
        </w:rPr>
      </w:pPr>
      <w:r>
        <w:rPr>
          <w:rFonts w:ascii="Amasis MT Pro" w:eastAsia="SimSun" w:hAnsi="Amasis MT Pro" w:cs="Aldhabi"/>
          <w:b/>
          <w:bCs/>
          <w:kern w:val="0"/>
          <w:sz w:val="40"/>
          <w:szCs w:val="40"/>
          <w:lang w:eastAsia="zh-CN"/>
        </w:rPr>
        <w:t>IMPACT OF SOCIAL MEDIA ON DRUG ABUSE AMONG STUDENTS OF AL</w:t>
      </w:r>
      <w:r w:rsidR="00DB0CBD">
        <w:rPr>
          <w:rFonts w:ascii="Amasis MT Pro" w:eastAsia="SimSun" w:hAnsi="Amasis MT Pro" w:cs="Aldhabi"/>
          <w:b/>
          <w:bCs/>
          <w:kern w:val="0"/>
          <w:sz w:val="40"/>
          <w:szCs w:val="40"/>
          <w:lang w:eastAsia="zh-CN"/>
        </w:rPr>
        <w:t>-</w:t>
      </w:r>
      <w:r>
        <w:rPr>
          <w:rFonts w:ascii="Amasis MT Pro" w:eastAsia="SimSun" w:hAnsi="Amasis MT Pro" w:cs="Aldhabi"/>
          <w:b/>
          <w:bCs/>
          <w:kern w:val="0"/>
          <w:sz w:val="40"/>
          <w:szCs w:val="40"/>
          <w:lang w:eastAsia="zh-CN"/>
        </w:rPr>
        <w:t>HIKIMAH UNIVERSITY ILORIN</w:t>
      </w:r>
    </w:p>
    <w:p w14:paraId="37765E77"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5312CA6E" w14:textId="77777777" w:rsidR="008C66A5" w:rsidRPr="00CF1A5A" w:rsidRDefault="008C66A5" w:rsidP="007B3E2A">
      <w:pPr>
        <w:rPr>
          <w:rFonts w:ascii="Times New Roman" w:eastAsia="SimSun" w:hAnsi="Times New Roman" w:cs="Times New Roman"/>
          <w:b/>
          <w:bCs/>
          <w:kern w:val="0"/>
          <w:sz w:val="24"/>
          <w:szCs w:val="24"/>
          <w:lang w:eastAsia="zh-CN"/>
        </w:rPr>
      </w:pPr>
    </w:p>
    <w:p w14:paraId="0648A0FE" w14:textId="77777777" w:rsidR="009C53BF" w:rsidRDefault="009C53BF" w:rsidP="007B3E2A">
      <w:pPr>
        <w:jc w:val="center"/>
        <w:rPr>
          <w:rFonts w:ascii="Algerian" w:eastAsia="SimSun" w:hAnsi="Algerian" w:cs="Times New Roman"/>
          <w:b/>
          <w:bCs/>
          <w:kern w:val="0"/>
          <w:sz w:val="26"/>
          <w:szCs w:val="26"/>
          <w:lang w:eastAsia="zh-CN"/>
        </w:rPr>
      </w:pPr>
      <w:r>
        <w:rPr>
          <w:rFonts w:ascii="Algerian" w:eastAsia="SimSun" w:hAnsi="Algerian" w:cs="Times New Roman"/>
          <w:b/>
          <w:bCs/>
          <w:kern w:val="0"/>
          <w:sz w:val="26"/>
          <w:szCs w:val="26"/>
          <w:lang w:eastAsia="zh-CN"/>
        </w:rPr>
        <w:t>By</w:t>
      </w:r>
    </w:p>
    <w:p w14:paraId="757AEE59" w14:textId="77777777" w:rsidR="009C53BF" w:rsidRDefault="009C53BF" w:rsidP="007B3E2A">
      <w:pPr>
        <w:jc w:val="center"/>
        <w:rPr>
          <w:rFonts w:ascii="David" w:eastAsia="SimSun" w:hAnsi="David" w:cs="David"/>
          <w:b/>
          <w:bCs/>
          <w:kern w:val="0"/>
          <w:sz w:val="32"/>
          <w:szCs w:val="32"/>
          <w:lang w:eastAsia="zh-CN"/>
        </w:rPr>
      </w:pPr>
    </w:p>
    <w:p w14:paraId="6C1801D4" w14:textId="092945CC" w:rsidR="009C53BF" w:rsidRDefault="00EC4E95" w:rsidP="007B3E2A">
      <w:pPr>
        <w:jc w:val="center"/>
        <w:rPr>
          <w:rFonts w:ascii="David" w:eastAsia="SimSun" w:hAnsi="David" w:cs="David"/>
          <w:b/>
          <w:bCs/>
          <w:kern w:val="0"/>
          <w:sz w:val="32"/>
          <w:szCs w:val="32"/>
          <w:lang w:eastAsia="zh-CN"/>
        </w:rPr>
      </w:pPr>
      <w:r>
        <w:rPr>
          <w:rFonts w:ascii="David" w:eastAsia="SimSun" w:hAnsi="David" w:cs="David"/>
          <w:b/>
          <w:bCs/>
          <w:kern w:val="0"/>
          <w:sz w:val="32"/>
          <w:szCs w:val="32"/>
          <w:lang w:eastAsia="zh-CN"/>
        </w:rPr>
        <w:t>BABARINDE FOLASHADE</w:t>
      </w:r>
      <w:r w:rsidR="009C53BF">
        <w:rPr>
          <w:rFonts w:ascii="David" w:eastAsia="SimSun" w:hAnsi="David" w:cs="David"/>
          <w:b/>
          <w:bCs/>
          <w:kern w:val="0"/>
          <w:sz w:val="32"/>
          <w:szCs w:val="32"/>
          <w:lang w:eastAsia="zh-CN"/>
        </w:rPr>
        <w:t xml:space="preserve"> </w:t>
      </w:r>
      <w:r>
        <w:rPr>
          <w:rFonts w:ascii="David" w:eastAsia="SimSun" w:hAnsi="David" w:cs="David"/>
          <w:b/>
          <w:bCs/>
          <w:kern w:val="0"/>
          <w:sz w:val="32"/>
          <w:szCs w:val="32"/>
          <w:lang w:eastAsia="zh-CN"/>
        </w:rPr>
        <w:t>GIFT</w:t>
      </w:r>
    </w:p>
    <w:p w14:paraId="347709FF" w14:textId="256D78AD" w:rsidR="008C66A5" w:rsidRPr="00CE4516" w:rsidRDefault="009C53BF" w:rsidP="007B3E2A">
      <w:pPr>
        <w:jc w:val="center"/>
        <w:rPr>
          <w:rFonts w:ascii="David" w:eastAsia="SimSun" w:hAnsi="David" w:cs="David"/>
          <w:b/>
          <w:bCs/>
          <w:kern w:val="0"/>
          <w:sz w:val="32"/>
          <w:szCs w:val="32"/>
          <w:lang w:eastAsia="zh-CN"/>
        </w:rPr>
      </w:pPr>
      <w:proofErr w:type="spellStart"/>
      <w:r>
        <w:rPr>
          <w:rFonts w:ascii="David" w:eastAsia="SimSun" w:hAnsi="David" w:cs="David"/>
          <w:b/>
          <w:bCs/>
          <w:kern w:val="0"/>
          <w:sz w:val="32"/>
          <w:szCs w:val="32"/>
          <w:lang w:eastAsia="zh-CN"/>
        </w:rPr>
        <w:t>Hnd</w:t>
      </w:r>
      <w:proofErr w:type="spellEnd"/>
      <w:r>
        <w:rPr>
          <w:rFonts w:ascii="David" w:eastAsia="SimSun" w:hAnsi="David" w:cs="David"/>
          <w:b/>
          <w:bCs/>
          <w:kern w:val="0"/>
          <w:sz w:val="32"/>
          <w:szCs w:val="32"/>
          <w:lang w:eastAsia="zh-CN"/>
        </w:rPr>
        <w:t>/23</w:t>
      </w:r>
      <w:r w:rsidR="008C66A5" w:rsidRPr="00CE4516">
        <w:rPr>
          <w:rFonts w:ascii="David" w:eastAsia="SimSun" w:hAnsi="David" w:cs="David"/>
          <w:b/>
          <w:bCs/>
          <w:kern w:val="0"/>
          <w:sz w:val="32"/>
          <w:szCs w:val="32"/>
          <w:lang w:eastAsia="zh-CN"/>
        </w:rPr>
        <w:t>/MAC/FT/</w:t>
      </w:r>
      <w:r w:rsidR="00F92268">
        <w:rPr>
          <w:rFonts w:ascii="David" w:eastAsia="SimSun" w:hAnsi="David" w:cs="David"/>
          <w:b/>
          <w:bCs/>
          <w:kern w:val="0"/>
          <w:sz w:val="32"/>
          <w:szCs w:val="32"/>
          <w:lang w:eastAsia="zh-CN"/>
        </w:rPr>
        <w:t>1147</w:t>
      </w:r>
    </w:p>
    <w:p w14:paraId="55C751F4"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5A9FE112"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428A4ACD"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BEING A RESEARCH PROJECT SUBMITTED TOTHE DEPARTMENT OF MASS COMMUNICATION, INSTITUTE OF INFORMATION AND COMMUNICATION TECHNOLOGY, KWARA STATE POLYTECHNIC, ILORIN.</w:t>
      </w:r>
    </w:p>
    <w:p w14:paraId="4E647D74" w14:textId="77777777" w:rsidR="008C66A5" w:rsidRPr="00CF1A5A" w:rsidRDefault="008C66A5" w:rsidP="007B3E2A">
      <w:pPr>
        <w:jc w:val="center"/>
        <w:rPr>
          <w:rFonts w:ascii="Times New Roman" w:eastAsia="SimSun" w:hAnsi="Times New Roman" w:cs="Times New Roman"/>
          <w:b/>
          <w:bCs/>
          <w:kern w:val="0"/>
          <w:sz w:val="28"/>
          <w:szCs w:val="28"/>
          <w:lang w:eastAsia="zh-CN"/>
        </w:rPr>
      </w:pPr>
    </w:p>
    <w:p w14:paraId="002DA2F6"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IN PARTIAL FULFILLMENT OF THE REQUIREMENTS FOR THE AWARD OF HIGHER NATIONAL DIPLOMA (</w:t>
      </w:r>
      <w:r>
        <w:rPr>
          <w:rFonts w:ascii="Times New Roman" w:eastAsia="SimSun" w:hAnsi="Times New Roman" w:cs="Times New Roman"/>
          <w:b/>
          <w:bCs/>
          <w:kern w:val="0"/>
          <w:sz w:val="28"/>
          <w:szCs w:val="28"/>
          <w:lang w:eastAsia="zh-CN"/>
        </w:rPr>
        <w:t>H</w:t>
      </w:r>
      <w:r w:rsidRPr="00CF1A5A">
        <w:rPr>
          <w:rFonts w:ascii="Times New Roman" w:eastAsia="SimSun" w:hAnsi="Times New Roman" w:cs="Times New Roman"/>
          <w:b/>
          <w:bCs/>
          <w:kern w:val="0"/>
          <w:sz w:val="28"/>
          <w:szCs w:val="28"/>
          <w:lang w:eastAsia="zh-CN"/>
        </w:rPr>
        <w:t>ND)</w:t>
      </w:r>
    </w:p>
    <w:p w14:paraId="71D16658" w14:textId="77777777" w:rsidR="008C66A5" w:rsidRPr="00CF1A5A" w:rsidRDefault="008C66A5" w:rsidP="007B3E2A">
      <w:pPr>
        <w:jc w:val="center"/>
        <w:rPr>
          <w:rFonts w:ascii="Times New Roman" w:eastAsia="SimSun" w:hAnsi="Times New Roman" w:cs="Times New Roman"/>
          <w:b/>
          <w:bCs/>
          <w:kern w:val="0"/>
          <w:sz w:val="28"/>
          <w:szCs w:val="28"/>
          <w:lang w:eastAsia="zh-CN"/>
        </w:rPr>
      </w:pPr>
      <w:r w:rsidRPr="00CF1A5A">
        <w:rPr>
          <w:rFonts w:ascii="Times New Roman" w:eastAsia="SimSun" w:hAnsi="Times New Roman" w:cs="Times New Roman"/>
          <w:b/>
          <w:bCs/>
          <w:kern w:val="0"/>
          <w:sz w:val="28"/>
          <w:szCs w:val="28"/>
          <w:lang w:eastAsia="zh-CN"/>
        </w:rPr>
        <w:t xml:space="preserve"> IN MASS COMMUNICATION</w:t>
      </w:r>
    </w:p>
    <w:p w14:paraId="095039E8" w14:textId="77777777" w:rsidR="008C66A5" w:rsidRDefault="00992D61" w:rsidP="007B3E2A">
      <w:pPr>
        <w:ind w:left="6480" w:firstLine="720"/>
        <w:jc w:val="center"/>
        <w:rPr>
          <w:rFonts w:ascii="Times New Roman" w:eastAsia="SimSun" w:hAnsi="Times New Roman" w:cs="Times New Roman"/>
          <w:b/>
          <w:kern w:val="0"/>
          <w:lang w:eastAsia="zh-CN"/>
        </w:rPr>
      </w:pPr>
      <w:r w:rsidRPr="00992D61">
        <w:rPr>
          <w:rFonts w:ascii="Times New Roman" w:eastAsia="SimSun" w:hAnsi="Times New Roman" w:cs="Times New Roman"/>
          <w:b/>
          <w:kern w:val="0"/>
          <w:lang w:eastAsia="zh-CN"/>
        </w:rPr>
        <w:t>JULY, 202</w:t>
      </w:r>
    </w:p>
    <w:p w14:paraId="65CA2569" w14:textId="77777777" w:rsidR="00992D61" w:rsidRDefault="00992D61" w:rsidP="007B3E2A">
      <w:pPr>
        <w:ind w:left="6480" w:firstLine="720"/>
        <w:jc w:val="center"/>
        <w:rPr>
          <w:rFonts w:ascii="Times New Roman" w:eastAsia="SimSun" w:hAnsi="Times New Roman" w:cs="Times New Roman"/>
          <w:b/>
          <w:kern w:val="0"/>
          <w:lang w:eastAsia="zh-CN"/>
        </w:rPr>
      </w:pPr>
    </w:p>
    <w:p w14:paraId="170A2CD3" w14:textId="77777777" w:rsidR="00992D61" w:rsidRPr="00992D61" w:rsidRDefault="00992D61" w:rsidP="007B3E2A">
      <w:pPr>
        <w:ind w:left="6480" w:firstLine="720"/>
        <w:jc w:val="center"/>
        <w:rPr>
          <w:rFonts w:ascii="Times New Roman" w:eastAsia="SimSun" w:hAnsi="Times New Roman" w:cs="Times New Roman"/>
          <w:b/>
          <w:kern w:val="0"/>
          <w:lang w:eastAsia="zh-CN"/>
        </w:rPr>
      </w:pPr>
    </w:p>
    <w:p w14:paraId="7C6661E8"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7EC6F784" w14:textId="77777777" w:rsidR="008C66A5" w:rsidRPr="00CF1A5A" w:rsidRDefault="008C66A5" w:rsidP="007B3E2A">
      <w:pPr>
        <w:jc w:val="center"/>
        <w:rPr>
          <w:rFonts w:ascii="Times New Roman" w:eastAsia="SimSun" w:hAnsi="Times New Roman" w:cs="Times New Roman"/>
          <w:b/>
          <w:bCs/>
          <w:kern w:val="0"/>
          <w:sz w:val="24"/>
          <w:szCs w:val="24"/>
          <w:lang w:eastAsia="zh-CN"/>
        </w:rPr>
      </w:pPr>
    </w:p>
    <w:p w14:paraId="321274EC" w14:textId="77777777" w:rsidR="007B3E2A" w:rsidRDefault="007B3E2A">
      <w:pPr>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br w:type="page"/>
      </w:r>
    </w:p>
    <w:p w14:paraId="091C3FDB" w14:textId="77777777" w:rsidR="008C66A5" w:rsidRPr="00CF1A5A" w:rsidRDefault="008C66A5" w:rsidP="007B3E2A">
      <w:pPr>
        <w:jc w:val="center"/>
        <w:rPr>
          <w:rFonts w:ascii="Times New Roman" w:eastAsia="SimSun" w:hAnsi="Times New Roman" w:cs="Times New Roman"/>
          <w:b/>
          <w:bCs/>
          <w:kern w:val="0"/>
          <w:sz w:val="24"/>
          <w:szCs w:val="24"/>
          <w:lang w:eastAsia="zh-CN"/>
        </w:rPr>
      </w:pPr>
      <w:r w:rsidRPr="00CF1A5A">
        <w:rPr>
          <w:rFonts w:ascii="Times New Roman" w:eastAsia="SimSun" w:hAnsi="Times New Roman" w:cs="Times New Roman"/>
          <w:b/>
          <w:bCs/>
          <w:kern w:val="0"/>
          <w:sz w:val="24"/>
          <w:szCs w:val="24"/>
          <w:lang w:eastAsia="zh-CN"/>
        </w:rPr>
        <w:lastRenderedPageBreak/>
        <w:t>CERTIFICATION</w:t>
      </w:r>
    </w:p>
    <w:p w14:paraId="1BCA57ED" w14:textId="77777777" w:rsidR="008C66A5" w:rsidRPr="00CF1A5A" w:rsidRDefault="007B3E2A" w:rsidP="007B3E2A">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kern w:val="0"/>
          <w:sz w:val="24"/>
          <w:szCs w:val="24"/>
          <w:lang w:eastAsia="zh-CN"/>
        </w:rPr>
        <w:t xml:space="preserve">This research has been </w:t>
      </w:r>
      <w:r w:rsidR="008C66A5" w:rsidRPr="00CF1A5A">
        <w:rPr>
          <w:rFonts w:ascii="Times New Roman" w:eastAsia="SimSun" w:hAnsi="Times New Roman" w:cs="Times New Roman"/>
          <w:kern w:val="0"/>
          <w:sz w:val="24"/>
          <w:szCs w:val="24"/>
          <w:lang w:eastAsia="zh-CN"/>
        </w:rPr>
        <w:t xml:space="preserve">examined and approved as meeting part of the requirements of the Department of Mass Communication, Institute of Information and Communication Technology, </w:t>
      </w:r>
      <w:proofErr w:type="spellStart"/>
      <w:r w:rsidR="008C66A5" w:rsidRPr="00CF1A5A">
        <w:rPr>
          <w:rFonts w:ascii="Times New Roman" w:eastAsia="SimSun" w:hAnsi="Times New Roman" w:cs="Times New Roman"/>
          <w:kern w:val="0"/>
          <w:sz w:val="24"/>
          <w:szCs w:val="24"/>
          <w:lang w:eastAsia="zh-CN"/>
        </w:rPr>
        <w:t>Kwara</w:t>
      </w:r>
      <w:proofErr w:type="spellEnd"/>
      <w:r w:rsidR="008C66A5" w:rsidRPr="00CF1A5A">
        <w:rPr>
          <w:rFonts w:ascii="Times New Roman" w:eastAsia="SimSun" w:hAnsi="Times New Roman" w:cs="Times New Roman"/>
          <w:kern w:val="0"/>
          <w:sz w:val="24"/>
          <w:szCs w:val="24"/>
          <w:lang w:eastAsia="zh-CN"/>
        </w:rPr>
        <w:t xml:space="preserve"> State Polytechnic, Ilorin, in partial fulfillment for the award of Higher National Diploma (HND) in Mass Communication. </w:t>
      </w:r>
    </w:p>
    <w:p w14:paraId="3C9BEEBF" w14:textId="77777777" w:rsidR="008C66A5" w:rsidRPr="00CF1A5A" w:rsidRDefault="008C66A5" w:rsidP="007B3E2A">
      <w:pPr>
        <w:jc w:val="both"/>
        <w:rPr>
          <w:rFonts w:ascii="Times New Roman" w:eastAsia="SimSun" w:hAnsi="Times New Roman" w:cs="Times New Roman"/>
          <w:kern w:val="0"/>
          <w:sz w:val="24"/>
          <w:szCs w:val="24"/>
          <w:lang w:eastAsia="zh-CN"/>
        </w:rPr>
      </w:pPr>
    </w:p>
    <w:p w14:paraId="4522F273" w14:textId="77777777" w:rsidR="008C66A5" w:rsidRPr="00CF1A5A" w:rsidRDefault="008C66A5" w:rsidP="007B3E2A">
      <w:pPr>
        <w:jc w:val="both"/>
        <w:rPr>
          <w:rFonts w:ascii="Times New Roman" w:eastAsia="SimSun" w:hAnsi="Times New Roman" w:cs="Times New Roman"/>
          <w:kern w:val="0"/>
          <w:sz w:val="24"/>
          <w:szCs w:val="24"/>
          <w:lang w:eastAsia="zh-CN"/>
        </w:rPr>
      </w:pPr>
    </w:p>
    <w:p w14:paraId="68BBF02E" w14:textId="77777777" w:rsidR="008C66A5" w:rsidRPr="00CF1A5A" w:rsidRDefault="008C66A5" w:rsidP="007B3E2A">
      <w:pPr>
        <w:jc w:val="both"/>
        <w:rPr>
          <w:rFonts w:ascii="Times New Roman" w:eastAsia="SimSun" w:hAnsi="Times New Roman" w:cs="Times New Roman"/>
          <w:kern w:val="0"/>
          <w:sz w:val="24"/>
          <w:szCs w:val="24"/>
          <w:lang w:eastAsia="zh-CN"/>
        </w:rPr>
      </w:pPr>
      <w:r w:rsidRPr="00CF1A5A">
        <w:rPr>
          <w:rFonts w:ascii="Times New Roman" w:eastAsia="SimSun" w:hAnsi="Times New Roman" w:cs="Times New Roman"/>
          <w:kern w:val="0"/>
          <w:sz w:val="24"/>
          <w:szCs w:val="24"/>
          <w:lang w:eastAsia="zh-CN"/>
        </w:rPr>
        <w:t>________________________</w:t>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t xml:space="preserve">             ______________________                   </w:t>
      </w:r>
    </w:p>
    <w:p w14:paraId="0CF9FCB7" w14:textId="087DC028" w:rsidR="008C66A5" w:rsidRPr="007C3BD4" w:rsidRDefault="003913D6" w:rsidP="007B3E2A">
      <w:pPr>
        <w:jc w:val="both"/>
        <w:rPr>
          <w:rFonts w:ascii="Algerian" w:eastAsia="SimSun" w:hAnsi="Algerian" w:cs="Times New Roman"/>
          <w:kern w:val="0"/>
          <w:sz w:val="24"/>
          <w:szCs w:val="24"/>
          <w:lang w:eastAsia="zh-CN"/>
        </w:rPr>
      </w:pPr>
      <w:proofErr w:type="spellStart"/>
      <w:r>
        <w:rPr>
          <w:rFonts w:ascii="Algerian" w:eastAsia="SimSun" w:hAnsi="Algerian" w:cs="Times New Roman"/>
          <w:kern w:val="0"/>
          <w:sz w:val="24"/>
          <w:szCs w:val="24"/>
          <w:lang w:eastAsia="zh-CN"/>
        </w:rPr>
        <w:t>Mrs</w:t>
      </w:r>
      <w:proofErr w:type="spellEnd"/>
      <w:r>
        <w:rPr>
          <w:rFonts w:ascii="Algerian" w:eastAsia="SimSun" w:hAnsi="Algerian" w:cs="Times New Roman"/>
          <w:kern w:val="0"/>
          <w:sz w:val="24"/>
          <w:szCs w:val="24"/>
          <w:lang w:eastAsia="zh-CN"/>
        </w:rPr>
        <w:t xml:space="preserve"> </w:t>
      </w:r>
      <w:proofErr w:type="spellStart"/>
      <w:r>
        <w:rPr>
          <w:rFonts w:ascii="Algerian" w:eastAsia="SimSun" w:hAnsi="Algerian" w:cs="Times New Roman"/>
          <w:kern w:val="0"/>
          <w:sz w:val="24"/>
          <w:szCs w:val="24"/>
          <w:lang w:eastAsia="zh-CN"/>
        </w:rPr>
        <w:t>Shuaib</w:t>
      </w:r>
      <w:proofErr w:type="spellEnd"/>
      <w:r>
        <w:rPr>
          <w:rFonts w:ascii="Algerian" w:eastAsia="SimSun" w:hAnsi="Algerian" w:cs="Times New Roman"/>
          <w:kern w:val="0"/>
          <w:sz w:val="24"/>
          <w:szCs w:val="24"/>
          <w:lang w:eastAsia="zh-CN"/>
        </w:rPr>
        <w:t xml:space="preserve"> </w:t>
      </w:r>
      <w:proofErr w:type="spellStart"/>
      <w:r>
        <w:rPr>
          <w:rFonts w:ascii="Algerian" w:eastAsia="SimSun" w:hAnsi="Algerian" w:cs="Times New Roman"/>
          <w:kern w:val="0"/>
          <w:sz w:val="24"/>
          <w:szCs w:val="24"/>
          <w:lang w:eastAsia="zh-CN"/>
        </w:rPr>
        <w:t>Babata</w:t>
      </w:r>
      <w:proofErr w:type="spellEnd"/>
      <w:r>
        <w:rPr>
          <w:rFonts w:ascii="Algerian" w:eastAsia="SimSun" w:hAnsi="Algerian" w:cs="Times New Roman"/>
          <w:kern w:val="0"/>
          <w:sz w:val="24"/>
          <w:szCs w:val="24"/>
          <w:lang w:eastAsia="zh-CN"/>
        </w:rPr>
        <w:t xml:space="preserve"> AO</w:t>
      </w:r>
      <w:r w:rsidR="008C66A5" w:rsidRPr="007C3BD4">
        <w:rPr>
          <w:rFonts w:ascii="Algerian" w:eastAsia="SimSun" w:hAnsi="Algerian" w:cs="Times New Roman"/>
          <w:kern w:val="0"/>
          <w:sz w:val="24"/>
          <w:szCs w:val="24"/>
          <w:lang w:eastAsia="zh-CN"/>
        </w:rPr>
        <w:tab/>
      </w:r>
      <w:r w:rsidR="008C66A5" w:rsidRPr="007C3BD4">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8C66A5" w:rsidRPr="007C3BD4">
        <w:rPr>
          <w:rFonts w:ascii="Algerian" w:eastAsia="SimSun" w:hAnsi="Algerian" w:cs="Times New Roman"/>
          <w:kern w:val="0"/>
          <w:sz w:val="24"/>
          <w:szCs w:val="24"/>
          <w:lang w:eastAsia="zh-CN"/>
        </w:rPr>
        <w:t>DATE</w:t>
      </w:r>
    </w:p>
    <w:p w14:paraId="6D60B073"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supervisor</w:t>
      </w:r>
      <w:r w:rsidRPr="007C3BD4">
        <w:rPr>
          <w:rFonts w:ascii="Algerian" w:eastAsia="SimSun" w:hAnsi="Algerian" w:cs="Times New Roman"/>
          <w:kern w:val="0"/>
          <w:sz w:val="24"/>
          <w:szCs w:val="24"/>
          <w:lang w:eastAsia="zh-CN"/>
        </w:rPr>
        <w:t>)</w:t>
      </w:r>
    </w:p>
    <w:p w14:paraId="315E1FEB" w14:textId="77777777" w:rsidR="008C66A5" w:rsidRPr="007C3BD4" w:rsidRDefault="008C66A5" w:rsidP="007B3E2A">
      <w:pPr>
        <w:jc w:val="both"/>
        <w:rPr>
          <w:rFonts w:ascii="Algerian" w:eastAsia="SimSun" w:hAnsi="Algerian" w:cs="Times New Roman"/>
          <w:kern w:val="0"/>
          <w:sz w:val="24"/>
          <w:szCs w:val="24"/>
          <w:lang w:eastAsia="zh-CN"/>
        </w:rPr>
      </w:pPr>
    </w:p>
    <w:p w14:paraId="02FB42AE" w14:textId="77777777" w:rsidR="008C66A5" w:rsidRPr="007C3BD4" w:rsidRDefault="008C66A5" w:rsidP="007B3E2A">
      <w:pPr>
        <w:jc w:val="both"/>
        <w:rPr>
          <w:rFonts w:ascii="Algerian" w:eastAsia="SimSun" w:hAnsi="Algerian" w:cs="Times New Roman"/>
          <w:kern w:val="0"/>
          <w:sz w:val="24"/>
          <w:szCs w:val="24"/>
          <w:lang w:eastAsia="zh-CN"/>
        </w:rPr>
      </w:pPr>
    </w:p>
    <w:p w14:paraId="7C39CB8C"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042BEDC"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OLUFADI, B. A.</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 xml:space="preserve"> DATE</w:t>
      </w:r>
    </w:p>
    <w:p w14:paraId="2BA0D836"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w:t>
      </w:r>
      <w:r w:rsidRPr="007C3BD4">
        <w:rPr>
          <w:rFonts w:ascii="Algerian" w:eastAsia="SimSun" w:hAnsi="Algerian" w:cs="Times New Roman"/>
          <w:i/>
          <w:iCs/>
          <w:kern w:val="0"/>
          <w:sz w:val="24"/>
          <w:szCs w:val="24"/>
          <w:lang w:eastAsia="zh-CN"/>
        </w:rPr>
        <w:t>Project Coordinator</w:t>
      </w:r>
      <w:r w:rsidRPr="007C3BD4">
        <w:rPr>
          <w:rFonts w:ascii="Algerian" w:eastAsia="SimSun" w:hAnsi="Algerian" w:cs="Times New Roman"/>
          <w:kern w:val="0"/>
          <w:sz w:val="24"/>
          <w:szCs w:val="24"/>
          <w:lang w:eastAsia="zh-CN"/>
        </w:rPr>
        <w:t>)</w:t>
      </w:r>
    </w:p>
    <w:p w14:paraId="549364BC" w14:textId="77777777" w:rsidR="008C66A5" w:rsidRPr="007C3BD4" w:rsidRDefault="008C66A5" w:rsidP="007B3E2A">
      <w:pPr>
        <w:jc w:val="both"/>
        <w:rPr>
          <w:rFonts w:ascii="Algerian" w:eastAsia="SimSun" w:hAnsi="Algerian" w:cs="Times New Roman"/>
          <w:kern w:val="0"/>
          <w:sz w:val="24"/>
          <w:szCs w:val="24"/>
          <w:lang w:eastAsia="zh-CN"/>
        </w:rPr>
      </w:pPr>
    </w:p>
    <w:p w14:paraId="358C6753" w14:textId="77777777" w:rsidR="008C66A5" w:rsidRPr="007C3BD4" w:rsidRDefault="008C66A5" w:rsidP="007B3E2A">
      <w:pPr>
        <w:jc w:val="both"/>
        <w:rPr>
          <w:rFonts w:ascii="Algerian" w:eastAsia="SimSun" w:hAnsi="Algerian" w:cs="Times New Roman"/>
          <w:kern w:val="0"/>
          <w:sz w:val="24"/>
          <w:szCs w:val="24"/>
          <w:lang w:eastAsia="zh-CN"/>
        </w:rPr>
      </w:pPr>
    </w:p>
    <w:p w14:paraId="6664ABA0"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3F18F61D"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MR. OLOHUGBEBE, F.T.  </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 xml:space="preserve">     </w:t>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007B3E2A">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DATE</w:t>
      </w:r>
    </w:p>
    <w:p w14:paraId="3BA679F9"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 xml:space="preserve">  (</w:t>
      </w:r>
      <w:r w:rsidRPr="007C3BD4">
        <w:rPr>
          <w:rFonts w:ascii="Algerian" w:eastAsia="SimSun" w:hAnsi="Algerian" w:cs="Times New Roman"/>
          <w:i/>
          <w:iCs/>
          <w:kern w:val="0"/>
          <w:sz w:val="24"/>
          <w:szCs w:val="24"/>
          <w:lang w:eastAsia="zh-CN"/>
        </w:rPr>
        <w:t>Head of Department</w:t>
      </w:r>
      <w:r w:rsidRPr="007C3BD4">
        <w:rPr>
          <w:rFonts w:ascii="Algerian" w:eastAsia="SimSun" w:hAnsi="Algerian" w:cs="Times New Roman"/>
          <w:kern w:val="0"/>
          <w:sz w:val="24"/>
          <w:szCs w:val="24"/>
          <w:lang w:eastAsia="zh-CN"/>
        </w:rPr>
        <w:t xml:space="preserve">) </w:t>
      </w:r>
    </w:p>
    <w:p w14:paraId="7CA20B36" w14:textId="77777777" w:rsidR="008C66A5" w:rsidRDefault="008C66A5" w:rsidP="007B3E2A">
      <w:pPr>
        <w:spacing w:after="160"/>
        <w:rPr>
          <w:rFonts w:ascii="Algerian" w:hAnsi="Algerian"/>
          <w:sz w:val="24"/>
          <w:szCs w:val="24"/>
        </w:rPr>
      </w:pPr>
    </w:p>
    <w:p w14:paraId="6F951AF0" w14:textId="77777777" w:rsidR="008C66A5" w:rsidRPr="007C3BD4" w:rsidRDefault="008C66A5" w:rsidP="007B3E2A">
      <w:pPr>
        <w:spacing w:after="160"/>
        <w:rPr>
          <w:rFonts w:ascii="Algerian" w:hAnsi="Algerian"/>
          <w:sz w:val="24"/>
          <w:szCs w:val="24"/>
        </w:rPr>
      </w:pPr>
    </w:p>
    <w:p w14:paraId="463760D9" w14:textId="77777777" w:rsidR="008C66A5" w:rsidRPr="007C3BD4" w:rsidRDefault="008C66A5" w:rsidP="007B3E2A">
      <w:pPr>
        <w:jc w:val="both"/>
        <w:rPr>
          <w:rFonts w:ascii="Algerian" w:eastAsia="SimSun" w:hAnsi="Algerian" w:cs="Times New Roman"/>
          <w:kern w:val="0"/>
          <w:sz w:val="24"/>
          <w:szCs w:val="24"/>
          <w:lang w:eastAsia="zh-CN"/>
        </w:rPr>
      </w:pPr>
      <w:r w:rsidRPr="007C3BD4">
        <w:rPr>
          <w:rFonts w:ascii="Algerian" w:eastAsia="SimSun" w:hAnsi="Algerian" w:cs="Times New Roman"/>
          <w:kern w:val="0"/>
          <w:sz w:val="24"/>
          <w:szCs w:val="24"/>
          <w:lang w:eastAsia="zh-CN"/>
        </w:rPr>
        <w:t>________________________</w:t>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r>
      <w:r w:rsidRPr="007C3BD4">
        <w:rPr>
          <w:rFonts w:ascii="Algerian" w:eastAsia="SimSun" w:hAnsi="Algerian" w:cs="Times New Roman"/>
          <w:kern w:val="0"/>
          <w:sz w:val="24"/>
          <w:szCs w:val="24"/>
          <w:lang w:eastAsia="zh-CN"/>
        </w:rPr>
        <w:tab/>
        <w:t>________________________</w:t>
      </w:r>
    </w:p>
    <w:p w14:paraId="558B41D1" w14:textId="77777777" w:rsidR="008C66A5" w:rsidRPr="00CF1A5A" w:rsidRDefault="008C66A5" w:rsidP="007B3E2A">
      <w:pPr>
        <w:jc w:val="both"/>
        <w:rPr>
          <w:rFonts w:ascii="Times New Roman" w:eastAsia="SimSun" w:hAnsi="Times New Roman" w:cs="Times New Roman"/>
          <w:kern w:val="0"/>
          <w:sz w:val="24"/>
          <w:szCs w:val="24"/>
          <w:lang w:eastAsia="zh-CN"/>
        </w:rPr>
      </w:pPr>
      <w:r w:rsidRPr="007C3BD4">
        <w:rPr>
          <w:rFonts w:ascii="Algerian" w:eastAsia="SimSun" w:hAnsi="Algerian" w:cs="Times New Roman"/>
          <w:i/>
          <w:iCs/>
          <w:kern w:val="0"/>
          <w:sz w:val="24"/>
          <w:szCs w:val="24"/>
          <w:lang w:eastAsia="zh-CN"/>
        </w:rPr>
        <w:t xml:space="preserve">EXTERNAL SUPERVISOR </w:t>
      </w:r>
      <w:r w:rsidRPr="007C3BD4">
        <w:rPr>
          <w:rFonts w:ascii="Algerian" w:eastAsia="SimSun" w:hAnsi="Algerian" w:cs="Times New Roman"/>
          <w:b/>
          <w:bCs/>
          <w:i/>
          <w:iCs/>
          <w:kern w:val="0"/>
          <w:sz w:val="24"/>
          <w:szCs w:val="24"/>
          <w:lang w:eastAsia="zh-CN"/>
        </w:rPr>
        <w:tab/>
      </w:r>
      <w:r w:rsidRPr="007C3BD4">
        <w:rPr>
          <w:rFonts w:ascii="Algerian" w:eastAsia="SimSun" w:hAnsi="Algeri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Pr="00CF1A5A">
        <w:rPr>
          <w:rFonts w:ascii="Times New Roman" w:eastAsia="SimSun" w:hAnsi="Times New Roman" w:cs="Times New Roman"/>
          <w:kern w:val="0"/>
          <w:sz w:val="24"/>
          <w:szCs w:val="24"/>
          <w:lang w:eastAsia="zh-CN"/>
        </w:rPr>
        <w:tab/>
      </w:r>
      <w:r w:rsidR="007B3E2A">
        <w:rPr>
          <w:rFonts w:ascii="Times New Roman" w:eastAsia="SimSun" w:hAnsi="Times New Roman" w:cs="Times New Roman"/>
          <w:kern w:val="0"/>
          <w:sz w:val="24"/>
          <w:szCs w:val="24"/>
          <w:lang w:eastAsia="zh-CN"/>
        </w:rPr>
        <w:tab/>
      </w:r>
      <w:r w:rsidR="007B3E2A">
        <w:rPr>
          <w:rFonts w:ascii="Times New Roman" w:eastAsia="SimSun" w:hAnsi="Times New Roman" w:cs="Times New Roman"/>
          <w:kern w:val="0"/>
          <w:sz w:val="24"/>
          <w:szCs w:val="24"/>
          <w:lang w:eastAsia="zh-CN"/>
        </w:rPr>
        <w:tab/>
      </w:r>
      <w:r w:rsidRPr="00503CA1">
        <w:rPr>
          <w:rFonts w:ascii="Algerian" w:eastAsia="SimSun" w:hAnsi="Algerian" w:cs="Times New Roman"/>
          <w:kern w:val="0"/>
          <w:sz w:val="24"/>
          <w:szCs w:val="24"/>
          <w:lang w:eastAsia="zh-CN"/>
        </w:rPr>
        <w:t>DATE</w:t>
      </w:r>
    </w:p>
    <w:p w14:paraId="5A68D8B9" w14:textId="77777777" w:rsidR="008C66A5" w:rsidRPr="00CF1A5A" w:rsidRDefault="008C66A5" w:rsidP="007B3E2A">
      <w:pPr>
        <w:spacing w:after="160"/>
        <w:rPr>
          <w:sz w:val="24"/>
          <w:szCs w:val="24"/>
        </w:rPr>
      </w:pPr>
    </w:p>
    <w:p w14:paraId="034F1D55" w14:textId="77777777" w:rsidR="007B3E2A" w:rsidRDefault="007B3E2A">
      <w:pPr>
        <w:rPr>
          <w:rFonts w:ascii="Times New Roman" w:hAnsi="Times New Roman" w:cs="Times New Roman"/>
          <w:b/>
          <w:bCs/>
          <w:sz w:val="24"/>
          <w:szCs w:val="24"/>
        </w:rPr>
      </w:pPr>
      <w:r>
        <w:rPr>
          <w:rFonts w:ascii="Times New Roman" w:hAnsi="Times New Roman" w:cs="Times New Roman"/>
          <w:b/>
          <w:bCs/>
          <w:sz w:val="24"/>
          <w:szCs w:val="24"/>
        </w:rPr>
        <w:br w:type="page"/>
      </w:r>
    </w:p>
    <w:p w14:paraId="0D24FD7B" w14:textId="77777777" w:rsidR="00A20DA4" w:rsidRPr="00A20DA4" w:rsidRDefault="008C66A5" w:rsidP="007B3E2A">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5F1D029E" w14:textId="77777777" w:rsidR="00A20DA4" w:rsidRPr="00A20DA4" w:rsidRDefault="00A20DA4" w:rsidP="007B3E2A">
      <w:pPr>
        <w:spacing w:after="160"/>
        <w:jc w:val="both"/>
        <w:rPr>
          <w:rFonts w:ascii="Times New Roman" w:hAnsi="Times New Roman" w:cs="Times New Roman"/>
          <w:sz w:val="24"/>
          <w:szCs w:val="24"/>
        </w:rPr>
      </w:pPr>
      <w:r w:rsidRPr="00A20DA4">
        <w:rPr>
          <w:rFonts w:ascii="Times New Roman" w:hAnsi="Times New Roman" w:cs="Times New Roman"/>
          <w:sz w:val="24"/>
          <w:szCs w:val="24"/>
        </w:rPr>
        <w:t>My deepest gratitude goes to Allah</w:t>
      </w:r>
      <w:r w:rsidR="00F41BE3">
        <w:rPr>
          <w:rFonts w:ascii="Times New Roman" w:hAnsi="Times New Roman" w:cs="Times New Roman"/>
          <w:sz w:val="24"/>
          <w:szCs w:val="24"/>
        </w:rPr>
        <w:t xml:space="preserve">, </w:t>
      </w:r>
      <w:r w:rsidRPr="00A20DA4">
        <w:rPr>
          <w:rFonts w:ascii="Times New Roman" w:hAnsi="Times New Roman" w:cs="Times New Roman"/>
          <w:sz w:val="24"/>
          <w:szCs w:val="24"/>
        </w:rPr>
        <w:t>Who has provided all that was needed to complete this project and the program.</w:t>
      </w:r>
    </w:p>
    <w:p w14:paraId="76FA5B4D" w14:textId="77777777" w:rsidR="008C66A5" w:rsidRPr="00CF1A5A" w:rsidRDefault="00A20DA4" w:rsidP="007B3E2A">
      <w:pPr>
        <w:spacing w:after="160"/>
        <w:jc w:val="both"/>
        <w:rPr>
          <w:rFonts w:ascii="Times New Roman" w:hAnsi="Times New Roman" w:cs="Times New Roman"/>
          <w:sz w:val="24"/>
          <w:szCs w:val="24"/>
        </w:rPr>
      </w:pPr>
      <w:r w:rsidRPr="00A20DA4">
        <w:rPr>
          <w:rFonts w:ascii="Times New Roman" w:hAnsi="Times New Roman" w:cs="Times New Roman"/>
          <w:sz w:val="24"/>
          <w:szCs w:val="24"/>
        </w:rPr>
        <w:t>And my  parents, siblings friends, colleagues and my Supervisor for creating an enabling environment to carry out this project.</w:t>
      </w:r>
    </w:p>
    <w:p w14:paraId="7D8D89D0" w14:textId="77777777" w:rsidR="008C66A5" w:rsidRPr="00CF1A5A" w:rsidRDefault="008C66A5" w:rsidP="007B3E2A">
      <w:pPr>
        <w:spacing w:after="160"/>
        <w:jc w:val="both"/>
        <w:rPr>
          <w:rFonts w:ascii="Times New Roman" w:hAnsi="Times New Roman" w:cs="Times New Roman"/>
          <w:sz w:val="24"/>
          <w:szCs w:val="24"/>
        </w:rPr>
      </w:pPr>
    </w:p>
    <w:p w14:paraId="39ECDF88" w14:textId="77777777" w:rsidR="008C66A5" w:rsidRPr="00CF1A5A" w:rsidRDefault="008C66A5" w:rsidP="007B3E2A">
      <w:pPr>
        <w:spacing w:after="160"/>
        <w:jc w:val="both"/>
        <w:rPr>
          <w:rFonts w:ascii="Times New Roman" w:hAnsi="Times New Roman" w:cs="Times New Roman"/>
          <w:sz w:val="24"/>
          <w:szCs w:val="24"/>
        </w:rPr>
      </w:pPr>
    </w:p>
    <w:p w14:paraId="4F483EB2" w14:textId="77777777" w:rsidR="008C66A5" w:rsidRPr="00CF1A5A" w:rsidRDefault="008C66A5" w:rsidP="007B3E2A">
      <w:pPr>
        <w:spacing w:after="160"/>
        <w:jc w:val="both"/>
        <w:rPr>
          <w:rFonts w:ascii="Times New Roman" w:hAnsi="Times New Roman" w:cs="Times New Roman"/>
          <w:sz w:val="24"/>
          <w:szCs w:val="24"/>
        </w:rPr>
      </w:pPr>
    </w:p>
    <w:p w14:paraId="219A07C9" w14:textId="77777777" w:rsidR="008C66A5" w:rsidRPr="00CF1A5A" w:rsidRDefault="008C66A5" w:rsidP="007B3E2A">
      <w:pPr>
        <w:spacing w:after="160"/>
        <w:jc w:val="both"/>
        <w:rPr>
          <w:rFonts w:ascii="Times New Roman" w:hAnsi="Times New Roman" w:cs="Times New Roman"/>
          <w:sz w:val="24"/>
          <w:szCs w:val="24"/>
        </w:rPr>
      </w:pPr>
    </w:p>
    <w:p w14:paraId="2D296AAF" w14:textId="77777777" w:rsidR="008C66A5" w:rsidRPr="00CF1A5A" w:rsidRDefault="008C66A5" w:rsidP="007B3E2A">
      <w:pPr>
        <w:spacing w:after="160"/>
        <w:jc w:val="both"/>
        <w:rPr>
          <w:rFonts w:ascii="Times New Roman" w:hAnsi="Times New Roman" w:cs="Times New Roman"/>
          <w:sz w:val="24"/>
          <w:szCs w:val="24"/>
        </w:rPr>
      </w:pPr>
    </w:p>
    <w:p w14:paraId="28EE8C0D" w14:textId="77777777" w:rsidR="008C66A5" w:rsidRPr="00CF1A5A" w:rsidRDefault="008C66A5" w:rsidP="007B3E2A">
      <w:pPr>
        <w:spacing w:after="160"/>
        <w:jc w:val="both"/>
        <w:rPr>
          <w:rFonts w:ascii="Times New Roman" w:hAnsi="Times New Roman" w:cs="Times New Roman"/>
          <w:sz w:val="24"/>
          <w:szCs w:val="24"/>
        </w:rPr>
      </w:pPr>
    </w:p>
    <w:p w14:paraId="627F8558" w14:textId="77777777" w:rsidR="008C66A5" w:rsidRPr="00CF1A5A" w:rsidRDefault="008C66A5" w:rsidP="007B3E2A">
      <w:pPr>
        <w:spacing w:after="160"/>
        <w:jc w:val="both"/>
        <w:rPr>
          <w:rFonts w:ascii="Times New Roman" w:hAnsi="Times New Roman" w:cs="Times New Roman"/>
          <w:sz w:val="24"/>
          <w:szCs w:val="24"/>
        </w:rPr>
      </w:pPr>
    </w:p>
    <w:p w14:paraId="512B6AC4" w14:textId="77777777" w:rsidR="008C66A5" w:rsidRPr="00CF1A5A" w:rsidRDefault="008C66A5" w:rsidP="007B3E2A">
      <w:pPr>
        <w:spacing w:after="160"/>
        <w:jc w:val="both"/>
        <w:rPr>
          <w:rFonts w:ascii="Times New Roman" w:hAnsi="Times New Roman" w:cs="Times New Roman"/>
          <w:sz w:val="24"/>
          <w:szCs w:val="24"/>
        </w:rPr>
      </w:pPr>
    </w:p>
    <w:p w14:paraId="09ABCD54" w14:textId="77777777" w:rsidR="008C66A5" w:rsidRPr="00CF1A5A" w:rsidRDefault="008C66A5" w:rsidP="007B3E2A">
      <w:pPr>
        <w:spacing w:after="160"/>
        <w:jc w:val="both"/>
        <w:rPr>
          <w:rFonts w:ascii="Times New Roman" w:hAnsi="Times New Roman" w:cs="Times New Roman"/>
          <w:sz w:val="24"/>
          <w:szCs w:val="24"/>
        </w:rPr>
      </w:pPr>
    </w:p>
    <w:p w14:paraId="1EF0C71D" w14:textId="77777777" w:rsidR="008C66A5" w:rsidRPr="00CF1A5A" w:rsidRDefault="008C66A5" w:rsidP="007B3E2A">
      <w:pPr>
        <w:spacing w:after="160"/>
        <w:jc w:val="both"/>
        <w:rPr>
          <w:rFonts w:ascii="Times New Roman" w:hAnsi="Times New Roman" w:cs="Times New Roman"/>
          <w:sz w:val="24"/>
          <w:szCs w:val="24"/>
        </w:rPr>
      </w:pPr>
    </w:p>
    <w:p w14:paraId="161374D6" w14:textId="77777777" w:rsidR="008C66A5" w:rsidRPr="00CF1A5A" w:rsidRDefault="008C66A5" w:rsidP="007B3E2A">
      <w:pPr>
        <w:spacing w:after="160"/>
        <w:jc w:val="both"/>
        <w:rPr>
          <w:rFonts w:ascii="Times New Roman" w:hAnsi="Times New Roman" w:cs="Times New Roman"/>
          <w:sz w:val="24"/>
          <w:szCs w:val="24"/>
        </w:rPr>
      </w:pPr>
    </w:p>
    <w:p w14:paraId="0375EC4B" w14:textId="77777777" w:rsidR="008C66A5" w:rsidRPr="00CF1A5A" w:rsidRDefault="008C66A5" w:rsidP="007B3E2A">
      <w:pPr>
        <w:spacing w:after="160"/>
        <w:jc w:val="both"/>
        <w:rPr>
          <w:rFonts w:ascii="Times New Roman" w:hAnsi="Times New Roman" w:cs="Times New Roman"/>
          <w:sz w:val="24"/>
          <w:szCs w:val="24"/>
        </w:rPr>
      </w:pPr>
    </w:p>
    <w:p w14:paraId="5DF6B5B6" w14:textId="77777777" w:rsidR="008C66A5" w:rsidRPr="00CF1A5A" w:rsidRDefault="008C66A5" w:rsidP="007B3E2A">
      <w:pPr>
        <w:spacing w:after="160"/>
        <w:jc w:val="both"/>
        <w:rPr>
          <w:rFonts w:ascii="Times New Roman" w:hAnsi="Times New Roman" w:cs="Times New Roman"/>
          <w:sz w:val="24"/>
          <w:szCs w:val="24"/>
        </w:rPr>
      </w:pPr>
    </w:p>
    <w:p w14:paraId="5CA5F75C" w14:textId="77777777" w:rsidR="008C66A5" w:rsidRPr="00CF1A5A" w:rsidRDefault="008C66A5" w:rsidP="007B3E2A">
      <w:pPr>
        <w:spacing w:after="160"/>
        <w:jc w:val="both"/>
        <w:rPr>
          <w:rFonts w:ascii="Times New Roman" w:hAnsi="Times New Roman" w:cs="Times New Roman"/>
          <w:sz w:val="24"/>
          <w:szCs w:val="24"/>
        </w:rPr>
      </w:pPr>
    </w:p>
    <w:p w14:paraId="660F6201" w14:textId="77777777" w:rsidR="008C66A5" w:rsidRPr="00CF1A5A" w:rsidRDefault="008C66A5" w:rsidP="007B3E2A">
      <w:pPr>
        <w:spacing w:after="160"/>
        <w:jc w:val="both"/>
        <w:rPr>
          <w:rFonts w:ascii="Times New Roman" w:hAnsi="Times New Roman" w:cs="Times New Roman"/>
          <w:sz w:val="24"/>
          <w:szCs w:val="24"/>
        </w:rPr>
      </w:pPr>
    </w:p>
    <w:p w14:paraId="772FBB8B" w14:textId="77777777" w:rsidR="008C66A5" w:rsidRPr="00CF1A5A" w:rsidRDefault="008C66A5" w:rsidP="007B3E2A">
      <w:pPr>
        <w:spacing w:after="160"/>
        <w:jc w:val="both"/>
        <w:rPr>
          <w:rFonts w:ascii="Times New Roman" w:hAnsi="Times New Roman" w:cs="Times New Roman"/>
          <w:sz w:val="24"/>
          <w:szCs w:val="24"/>
        </w:rPr>
      </w:pPr>
    </w:p>
    <w:p w14:paraId="7D3AB502" w14:textId="77777777" w:rsidR="008C66A5" w:rsidRPr="00CF1A5A" w:rsidRDefault="008C66A5" w:rsidP="007B3E2A">
      <w:pPr>
        <w:spacing w:after="160"/>
        <w:jc w:val="both"/>
        <w:rPr>
          <w:rFonts w:ascii="Times New Roman" w:hAnsi="Times New Roman" w:cs="Times New Roman"/>
          <w:sz w:val="24"/>
          <w:szCs w:val="24"/>
        </w:rPr>
      </w:pPr>
    </w:p>
    <w:p w14:paraId="503F151F" w14:textId="77777777" w:rsidR="008C66A5" w:rsidRPr="00CF1A5A" w:rsidRDefault="008C66A5" w:rsidP="007B3E2A">
      <w:pPr>
        <w:spacing w:after="160"/>
        <w:jc w:val="both"/>
        <w:rPr>
          <w:rFonts w:ascii="Times New Roman" w:hAnsi="Times New Roman" w:cs="Times New Roman"/>
          <w:sz w:val="24"/>
          <w:szCs w:val="24"/>
        </w:rPr>
      </w:pPr>
    </w:p>
    <w:p w14:paraId="1F1A28CB" w14:textId="77777777" w:rsidR="008C66A5" w:rsidRPr="00CF1A5A" w:rsidRDefault="008C66A5" w:rsidP="007B3E2A">
      <w:pPr>
        <w:spacing w:after="160"/>
        <w:jc w:val="both"/>
        <w:rPr>
          <w:rFonts w:ascii="Times New Roman" w:hAnsi="Times New Roman" w:cs="Times New Roman"/>
          <w:sz w:val="24"/>
          <w:szCs w:val="24"/>
        </w:rPr>
      </w:pPr>
    </w:p>
    <w:p w14:paraId="499BC81D" w14:textId="77777777" w:rsidR="008C66A5" w:rsidRDefault="008C66A5" w:rsidP="007B3E2A">
      <w:pPr>
        <w:spacing w:after="160"/>
        <w:rPr>
          <w:rFonts w:ascii="Times New Roman" w:hAnsi="Times New Roman" w:cs="Times New Roman"/>
          <w:b/>
          <w:bCs/>
          <w:sz w:val="24"/>
          <w:szCs w:val="24"/>
        </w:rPr>
      </w:pPr>
    </w:p>
    <w:p w14:paraId="7858EE9A" w14:textId="77777777" w:rsidR="007B3E2A" w:rsidRDefault="007B3E2A">
      <w:pPr>
        <w:rPr>
          <w:rFonts w:ascii="Times New Roman" w:hAnsi="Times New Roman" w:cs="Times New Roman"/>
          <w:b/>
          <w:bCs/>
          <w:sz w:val="24"/>
          <w:szCs w:val="24"/>
        </w:rPr>
      </w:pPr>
      <w:r>
        <w:rPr>
          <w:rFonts w:ascii="Times New Roman" w:hAnsi="Times New Roman" w:cs="Times New Roman"/>
          <w:b/>
          <w:bCs/>
          <w:sz w:val="24"/>
          <w:szCs w:val="24"/>
        </w:rPr>
        <w:br w:type="page"/>
      </w:r>
    </w:p>
    <w:p w14:paraId="06C683A2" w14:textId="77777777" w:rsidR="008C66A5" w:rsidRPr="008C66A5" w:rsidRDefault="008C66A5" w:rsidP="007B3E2A">
      <w:pPr>
        <w:spacing w:after="160"/>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281229D5"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With a heart of gratitude I acknowledge the Almighty God for this grace, provision, guidance, protection and His mercy that brought me this far in life. He has my been my from the ages past. Without his grace this work could have not been possible. </w:t>
      </w:r>
    </w:p>
    <w:p w14:paraId="5BDB9D7B"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 I would like to express my appreciation to my Sponsor and my mum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Adewale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Oluwakemi.C</w:t>
      </w:r>
      <w:proofErr w:type="spellEnd"/>
      <w:r>
        <w:rPr>
          <w:rFonts w:ascii="Times New Roman" w:hAnsi="Times New Roman" w:cs="Times New Roman"/>
          <w:sz w:val="24"/>
          <w:szCs w:val="24"/>
        </w:rPr>
        <w:t>. Who has been  my backbone, I am grateful for your immeasurable love , constant prayers and financial support.</w:t>
      </w:r>
    </w:p>
    <w:p w14:paraId="13354E01"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You have been my pillar of strength, I dedicate every of achievements of mine to you. </w:t>
      </w:r>
    </w:p>
    <w:p w14:paraId="0EE13CD5" w14:textId="4CF99EDD"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I am particularly grateful to my project supervisor </w:t>
      </w:r>
      <w:r w:rsidR="00B54159">
        <w:rPr>
          <w:rFonts w:ascii="Times New Roman" w:hAnsi="Times New Roman" w:cs="Times New Roman"/>
          <w:sz w:val="24"/>
          <w:szCs w:val="24"/>
        </w:rPr>
        <w:t>.</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SHUAIB BABATA AISHAH OPEYEMI </w:t>
      </w:r>
      <w:r w:rsidR="00B54159">
        <w:rPr>
          <w:rFonts w:ascii="Times New Roman" w:hAnsi="Times New Roman" w:cs="Times New Roman"/>
          <w:sz w:val="24"/>
          <w:szCs w:val="24"/>
        </w:rPr>
        <w:t xml:space="preserve">. </w:t>
      </w:r>
      <w:r>
        <w:rPr>
          <w:rFonts w:ascii="Times New Roman" w:hAnsi="Times New Roman" w:cs="Times New Roman"/>
          <w:sz w:val="24"/>
          <w:szCs w:val="24"/>
        </w:rPr>
        <w:t xml:space="preserve">I appreciate your unwavering </w:t>
      </w:r>
      <w:proofErr w:type="spellStart"/>
      <w:r>
        <w:rPr>
          <w:rFonts w:ascii="Times New Roman" w:hAnsi="Times New Roman" w:cs="Times New Roman"/>
          <w:sz w:val="24"/>
          <w:szCs w:val="24"/>
        </w:rPr>
        <w:t>support,professional</w:t>
      </w:r>
      <w:proofErr w:type="spellEnd"/>
      <w:r>
        <w:rPr>
          <w:rFonts w:ascii="Times New Roman" w:hAnsi="Times New Roman" w:cs="Times New Roman"/>
          <w:sz w:val="24"/>
          <w:szCs w:val="24"/>
        </w:rPr>
        <w:t xml:space="preserve"> guidance, valuable suggest and constructive criticism. Your commitment and willingness to assist me at every stage of this work has been a great source of motivation. I am deeply grateful. </w:t>
      </w:r>
    </w:p>
    <w:p w14:paraId="565A00F6" w14:textId="357A2008"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the Head of department and all lecturers in the department of mass communication for the knowledge, training and Academic exposure that contribute immensely to the successful completion of this project. Your growth in shaping my academic and personal growth cannot be over emphasized. </w:t>
      </w:r>
    </w:p>
    <w:p w14:paraId="55E3C84A"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To my family, my siblings </w:t>
      </w:r>
      <w:proofErr w:type="spellStart"/>
      <w:r>
        <w:rPr>
          <w:rFonts w:ascii="Times New Roman" w:hAnsi="Times New Roman" w:cs="Times New Roman"/>
          <w:sz w:val="24"/>
          <w:szCs w:val="24"/>
        </w:rPr>
        <w:t>Eniolamii</w:t>
      </w:r>
      <w:proofErr w:type="spellEnd"/>
      <w:r>
        <w:rPr>
          <w:rFonts w:ascii="Times New Roman" w:hAnsi="Times New Roman" w:cs="Times New Roman"/>
          <w:sz w:val="24"/>
          <w:szCs w:val="24"/>
        </w:rPr>
        <w:t xml:space="preserve">, Festus and Joseph thank you for believing in </w:t>
      </w:r>
      <w:proofErr w:type="spellStart"/>
      <w:r>
        <w:rPr>
          <w:rFonts w:ascii="Times New Roman" w:hAnsi="Times New Roman" w:cs="Times New Roman"/>
          <w:sz w:val="24"/>
          <w:szCs w:val="24"/>
        </w:rPr>
        <w:t>me,and</w:t>
      </w:r>
      <w:proofErr w:type="spellEnd"/>
      <w:r>
        <w:rPr>
          <w:rFonts w:ascii="Times New Roman" w:hAnsi="Times New Roman" w:cs="Times New Roman"/>
          <w:sz w:val="24"/>
          <w:szCs w:val="24"/>
        </w:rPr>
        <w:t xml:space="preserve"> offering encouragement at every point. </w:t>
      </w:r>
    </w:p>
    <w:p w14:paraId="1E87A071"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To Governor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my friends and colleagues in school, I appreciate your </w:t>
      </w:r>
      <w:proofErr w:type="spellStart"/>
      <w:r>
        <w:rPr>
          <w:rFonts w:ascii="Times New Roman" w:hAnsi="Times New Roman" w:cs="Times New Roman"/>
          <w:sz w:val="24"/>
          <w:szCs w:val="24"/>
        </w:rPr>
        <w:t>friendship,encouragement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collaboration,and</w:t>
      </w:r>
      <w:proofErr w:type="spellEnd"/>
      <w:r>
        <w:rPr>
          <w:rFonts w:ascii="Times New Roman" w:hAnsi="Times New Roman" w:cs="Times New Roman"/>
          <w:sz w:val="24"/>
          <w:szCs w:val="24"/>
        </w:rPr>
        <w:t xml:space="preserve"> assistance during challenging times.</w:t>
      </w:r>
    </w:p>
    <w:p w14:paraId="5422D58F"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 xml:space="preserve">Lastly, I want to acknowledge everyone who has in one way or the other contributed to the success of this work. </w:t>
      </w:r>
    </w:p>
    <w:p w14:paraId="5767A5DD" w14:textId="77777777" w:rsidR="00831633" w:rsidRDefault="00831633" w:rsidP="007B3E2A">
      <w:pPr>
        <w:jc w:val="both"/>
        <w:rPr>
          <w:rFonts w:ascii="Times New Roman" w:hAnsi="Times New Roman" w:cs="Times New Roman"/>
          <w:sz w:val="24"/>
          <w:szCs w:val="24"/>
        </w:rPr>
      </w:pPr>
      <w:r>
        <w:rPr>
          <w:rFonts w:ascii="Times New Roman" w:hAnsi="Times New Roman" w:cs="Times New Roman"/>
          <w:sz w:val="24"/>
          <w:szCs w:val="24"/>
        </w:rPr>
        <w:t>May God bless you all abundantly.</w:t>
      </w:r>
    </w:p>
    <w:p w14:paraId="27D8E4D2" w14:textId="77777777" w:rsidR="00831633" w:rsidRDefault="00831633" w:rsidP="007B3E2A">
      <w:pPr>
        <w:jc w:val="both"/>
        <w:rPr>
          <w:rFonts w:ascii="Times New Roman" w:hAnsi="Times New Roman" w:cs="Times New Roman"/>
          <w:sz w:val="24"/>
          <w:szCs w:val="24"/>
        </w:rPr>
      </w:pPr>
    </w:p>
    <w:p w14:paraId="112AD1DE" w14:textId="77777777" w:rsidR="00831633" w:rsidRDefault="00831633" w:rsidP="007B3E2A">
      <w:pPr>
        <w:jc w:val="both"/>
        <w:rPr>
          <w:rFonts w:ascii="Times New Roman" w:hAnsi="Times New Roman" w:cs="Times New Roman"/>
          <w:sz w:val="24"/>
          <w:szCs w:val="24"/>
        </w:rPr>
      </w:pPr>
    </w:p>
    <w:p w14:paraId="51FBBFC1" w14:textId="77777777" w:rsidR="00831633" w:rsidRDefault="00831633" w:rsidP="007B3E2A">
      <w:pPr>
        <w:jc w:val="both"/>
        <w:rPr>
          <w:rFonts w:ascii="Times New Roman" w:hAnsi="Times New Roman" w:cs="Times New Roman"/>
          <w:sz w:val="24"/>
          <w:szCs w:val="24"/>
        </w:rPr>
      </w:pPr>
    </w:p>
    <w:p w14:paraId="6B1969D9" w14:textId="77777777" w:rsidR="00831633" w:rsidRDefault="00831633" w:rsidP="007B3E2A">
      <w:pPr>
        <w:jc w:val="both"/>
        <w:rPr>
          <w:rFonts w:ascii="Times New Roman" w:hAnsi="Times New Roman" w:cs="Times New Roman"/>
          <w:sz w:val="24"/>
          <w:szCs w:val="24"/>
        </w:rPr>
      </w:pPr>
    </w:p>
    <w:p w14:paraId="6CF34B42" w14:textId="77777777" w:rsidR="00831633" w:rsidRDefault="00831633" w:rsidP="007B3E2A">
      <w:pPr>
        <w:jc w:val="both"/>
        <w:rPr>
          <w:rFonts w:ascii="Times New Roman" w:hAnsi="Times New Roman" w:cs="Times New Roman"/>
          <w:sz w:val="24"/>
          <w:szCs w:val="24"/>
        </w:rPr>
      </w:pPr>
    </w:p>
    <w:p w14:paraId="7448A869" w14:textId="77777777" w:rsidR="00831633" w:rsidRDefault="00831633" w:rsidP="007B3E2A">
      <w:pPr>
        <w:jc w:val="both"/>
        <w:rPr>
          <w:rFonts w:ascii="Times New Roman" w:hAnsi="Times New Roman" w:cs="Times New Roman"/>
          <w:sz w:val="24"/>
          <w:szCs w:val="24"/>
        </w:rPr>
      </w:pPr>
    </w:p>
    <w:p w14:paraId="7E4D611E" w14:textId="77777777" w:rsidR="00831633" w:rsidRDefault="00831633" w:rsidP="007B3E2A">
      <w:pPr>
        <w:jc w:val="both"/>
        <w:rPr>
          <w:rFonts w:ascii="Times New Roman" w:hAnsi="Times New Roman" w:cs="Times New Roman"/>
          <w:sz w:val="24"/>
          <w:szCs w:val="24"/>
        </w:rPr>
      </w:pPr>
    </w:p>
    <w:p w14:paraId="3298AF25" w14:textId="77777777" w:rsidR="00831633" w:rsidRDefault="00831633" w:rsidP="007B3E2A">
      <w:pPr>
        <w:jc w:val="both"/>
        <w:rPr>
          <w:rFonts w:ascii="Times New Roman" w:hAnsi="Times New Roman" w:cs="Times New Roman"/>
          <w:sz w:val="24"/>
          <w:szCs w:val="24"/>
        </w:rPr>
      </w:pPr>
    </w:p>
    <w:p w14:paraId="04AD6313" w14:textId="77777777" w:rsidR="008C66A5" w:rsidRDefault="008C66A5" w:rsidP="007B3E2A">
      <w:pPr>
        <w:jc w:val="both"/>
        <w:rPr>
          <w:rFonts w:ascii="Times New Roman" w:hAnsi="Times New Roman" w:cs="Times New Roman"/>
          <w:sz w:val="24"/>
          <w:szCs w:val="24"/>
        </w:rPr>
      </w:pPr>
    </w:p>
    <w:p w14:paraId="0ABE7FEF" w14:textId="77777777" w:rsidR="008C66A5" w:rsidRDefault="008C66A5" w:rsidP="007B3E2A">
      <w:pPr>
        <w:rPr>
          <w:rFonts w:ascii="Times New Roman" w:hAnsi="Times New Roman" w:cs="Times New Roman"/>
          <w:sz w:val="24"/>
          <w:szCs w:val="24"/>
        </w:rPr>
      </w:pPr>
    </w:p>
    <w:p w14:paraId="493EB7DC" w14:textId="77777777" w:rsidR="008C66A5" w:rsidRDefault="008C66A5" w:rsidP="007B3E2A">
      <w:pPr>
        <w:rPr>
          <w:rFonts w:ascii="Times New Roman" w:hAnsi="Times New Roman" w:cs="Times New Roman"/>
          <w:sz w:val="24"/>
          <w:szCs w:val="24"/>
        </w:rPr>
      </w:pPr>
    </w:p>
    <w:p w14:paraId="06204A11" w14:textId="77777777" w:rsidR="008C66A5" w:rsidRDefault="008C66A5" w:rsidP="007B3E2A">
      <w:pPr>
        <w:rPr>
          <w:rFonts w:ascii="Times New Roman" w:hAnsi="Times New Roman" w:cs="Times New Roman"/>
          <w:sz w:val="24"/>
          <w:szCs w:val="24"/>
        </w:rPr>
      </w:pPr>
    </w:p>
    <w:p w14:paraId="1FC62B2B" w14:textId="77777777" w:rsidR="008C66A5" w:rsidRDefault="008C66A5" w:rsidP="007B3E2A">
      <w:pPr>
        <w:rPr>
          <w:rFonts w:ascii="Times New Roman" w:hAnsi="Times New Roman" w:cs="Times New Roman"/>
          <w:sz w:val="24"/>
          <w:szCs w:val="24"/>
        </w:rPr>
      </w:pPr>
    </w:p>
    <w:p w14:paraId="1072E4EB" w14:textId="77777777" w:rsidR="008C66A5" w:rsidRDefault="008C66A5" w:rsidP="007B3E2A">
      <w:pPr>
        <w:rPr>
          <w:rFonts w:ascii="Times New Roman" w:hAnsi="Times New Roman" w:cs="Times New Roman"/>
          <w:sz w:val="24"/>
          <w:szCs w:val="24"/>
        </w:rPr>
      </w:pPr>
    </w:p>
    <w:p w14:paraId="7BDEA471" w14:textId="77777777" w:rsidR="003913D6" w:rsidRDefault="003913D6" w:rsidP="007B3E2A">
      <w:pPr>
        <w:rPr>
          <w:rFonts w:ascii="Times New Roman" w:hAnsi="Times New Roman" w:cs="Times New Roman"/>
          <w:sz w:val="24"/>
          <w:szCs w:val="24"/>
        </w:rPr>
      </w:pPr>
    </w:p>
    <w:p w14:paraId="640B1E15" w14:textId="77777777" w:rsidR="003913D6" w:rsidRDefault="003913D6" w:rsidP="007B3E2A">
      <w:pPr>
        <w:rPr>
          <w:rFonts w:ascii="Times New Roman" w:hAnsi="Times New Roman" w:cs="Times New Roman"/>
          <w:sz w:val="24"/>
          <w:szCs w:val="24"/>
        </w:rPr>
      </w:pPr>
    </w:p>
    <w:p w14:paraId="22C4CC1C" w14:textId="77777777" w:rsidR="007B3E2A" w:rsidRDefault="007B3E2A" w:rsidP="007B3E2A">
      <w:pPr>
        <w:rPr>
          <w:rFonts w:ascii="Times New Roman" w:hAnsi="Times New Roman" w:cs="Times New Roman"/>
          <w:b/>
          <w:bCs/>
          <w:sz w:val="24"/>
          <w:szCs w:val="24"/>
        </w:rPr>
      </w:pPr>
    </w:p>
    <w:p w14:paraId="56E69BA9" w14:textId="58C7FB12" w:rsidR="00C678F2" w:rsidRPr="00C678F2" w:rsidRDefault="008C66A5" w:rsidP="00C678F2">
      <w:pPr>
        <w:jc w:val="center"/>
        <w:rPr>
          <w:rFonts w:ascii="Times New Roman" w:hAnsi="Times New Roman" w:cs="Times New Roman"/>
          <w:b/>
          <w:bCs/>
          <w:sz w:val="24"/>
          <w:szCs w:val="24"/>
        </w:rPr>
      </w:pPr>
      <w:r w:rsidRPr="00AE4C25">
        <w:rPr>
          <w:rFonts w:ascii="Times New Roman" w:hAnsi="Times New Roman" w:cs="Times New Roman"/>
          <w:b/>
          <w:bCs/>
          <w:sz w:val="24"/>
          <w:szCs w:val="24"/>
        </w:rPr>
        <w:t>ABSTRACT</w:t>
      </w:r>
    </w:p>
    <w:p w14:paraId="67EE89A5" w14:textId="7002AFA4" w:rsidR="00C678F2" w:rsidRDefault="00C678F2" w:rsidP="007B3E2A">
      <w:pPr>
        <w:jc w:val="both"/>
        <w:rPr>
          <w:rFonts w:ascii="Times New Roman" w:hAnsi="Times New Roman" w:cs="Times New Roman"/>
          <w:i/>
          <w:iCs/>
          <w:sz w:val="24"/>
          <w:szCs w:val="24"/>
        </w:rPr>
      </w:pPr>
      <w:r>
        <w:rPr>
          <w:rFonts w:ascii="Times New Roman" w:hAnsi="Times New Roman" w:cs="Times New Roman"/>
          <w:i/>
          <w:iCs/>
          <w:sz w:val="24"/>
          <w:szCs w:val="24"/>
        </w:rPr>
        <w:lastRenderedPageBreak/>
        <w:t>The growing influence of social media in the lives of young people has raised concerns about its role in promoting or exacerbating drug abuse, particularly among university students. This study investigates the impact of social media on drug abuse among students of Al-</w:t>
      </w:r>
      <w:proofErr w:type="spellStart"/>
      <w:r>
        <w:rPr>
          <w:rFonts w:ascii="Times New Roman" w:hAnsi="Times New Roman" w:cs="Times New Roman"/>
          <w:i/>
          <w:iCs/>
          <w:sz w:val="24"/>
          <w:szCs w:val="24"/>
        </w:rPr>
        <w:t>Hikmah</w:t>
      </w:r>
      <w:proofErr w:type="spellEnd"/>
      <w:r>
        <w:rPr>
          <w:rFonts w:ascii="Times New Roman" w:hAnsi="Times New Roman" w:cs="Times New Roman"/>
          <w:i/>
          <w:iCs/>
          <w:sz w:val="24"/>
          <w:szCs w:val="24"/>
        </w:rPr>
        <w:t xml:space="preserve"> University, Ilorin. Using a quantitative survey design, data were collected from a sample of 150 students through structured questionnaires. The study explores how exposure to drug-related content, peer influence via social media platforms, and the glorification of substance use affect students’ attitudes and behaviors towards drug consumption. Findings indicate that frequent exposure to drug-promoting content on platforms such as Instagram, </w:t>
      </w:r>
      <w:proofErr w:type="spellStart"/>
      <w:r>
        <w:rPr>
          <w:rFonts w:ascii="Times New Roman" w:hAnsi="Times New Roman" w:cs="Times New Roman"/>
          <w:i/>
          <w:iCs/>
          <w:sz w:val="24"/>
          <w:szCs w:val="24"/>
        </w:rPr>
        <w:t>TikTok</w:t>
      </w:r>
      <w:proofErr w:type="spellEnd"/>
      <w:r>
        <w:rPr>
          <w:rFonts w:ascii="Times New Roman" w:hAnsi="Times New Roman" w:cs="Times New Roman"/>
          <w:i/>
          <w:iCs/>
          <w:sz w:val="24"/>
          <w:szCs w:val="24"/>
        </w:rPr>
        <w:t>, and Snapchat significantly correlates with increased curiosity and experimentation with drugs. Additionally, peer pressure and the desire to emulate online influencers contribute to students’ involvement in drug-related activities. The study concludes that social media serves as both a direct and indirect catalyst for drug abuse among university students. It recommends the implementation of digital literacy programs, stricter content regulation, and campus-based awareness campaigns to counteract the negative influence of social media on students’ health and behavior.</w:t>
      </w:r>
    </w:p>
    <w:p w14:paraId="45236452" w14:textId="77777777" w:rsidR="00C678F2" w:rsidRDefault="00C678F2" w:rsidP="007B3E2A">
      <w:pPr>
        <w:jc w:val="both"/>
        <w:rPr>
          <w:rFonts w:ascii="Times New Roman" w:hAnsi="Times New Roman" w:cs="Times New Roman"/>
          <w:i/>
          <w:iCs/>
          <w:sz w:val="24"/>
          <w:szCs w:val="24"/>
        </w:rPr>
      </w:pPr>
    </w:p>
    <w:p w14:paraId="79CC6E69" w14:textId="77777777" w:rsidR="00C678F2" w:rsidRPr="00BF0E53" w:rsidRDefault="00C678F2" w:rsidP="007B3E2A">
      <w:pPr>
        <w:jc w:val="both"/>
        <w:rPr>
          <w:rFonts w:ascii="Times New Roman" w:hAnsi="Times New Roman" w:cs="Times New Roman"/>
          <w:i/>
          <w:iCs/>
          <w:sz w:val="24"/>
          <w:szCs w:val="24"/>
        </w:rPr>
      </w:pPr>
    </w:p>
    <w:p w14:paraId="79BCF1BA" w14:textId="77777777" w:rsidR="008C66A5" w:rsidRPr="00BF0E53" w:rsidRDefault="008C66A5" w:rsidP="007B3E2A">
      <w:pPr>
        <w:jc w:val="both"/>
        <w:rPr>
          <w:rFonts w:ascii="Times New Roman" w:hAnsi="Times New Roman" w:cs="Times New Roman"/>
          <w:i/>
          <w:iCs/>
          <w:sz w:val="24"/>
          <w:szCs w:val="24"/>
        </w:rPr>
      </w:pPr>
    </w:p>
    <w:p w14:paraId="6092552B" w14:textId="77777777" w:rsidR="008C66A5" w:rsidRDefault="008C66A5" w:rsidP="007B3E2A">
      <w:pPr>
        <w:jc w:val="center"/>
        <w:rPr>
          <w:rFonts w:ascii="Times New Roman" w:hAnsi="Times New Roman" w:cs="Times New Roman"/>
          <w:b/>
          <w:bCs/>
          <w:sz w:val="24"/>
          <w:szCs w:val="24"/>
        </w:rPr>
      </w:pPr>
    </w:p>
    <w:p w14:paraId="68DA4256" w14:textId="77777777" w:rsidR="008C66A5" w:rsidRDefault="008C66A5" w:rsidP="007B3E2A">
      <w:pPr>
        <w:jc w:val="center"/>
        <w:rPr>
          <w:rFonts w:ascii="Times New Roman" w:hAnsi="Times New Roman" w:cs="Times New Roman"/>
          <w:b/>
          <w:bCs/>
          <w:sz w:val="24"/>
          <w:szCs w:val="24"/>
        </w:rPr>
      </w:pPr>
    </w:p>
    <w:p w14:paraId="182FD6C7" w14:textId="77777777" w:rsidR="008C66A5" w:rsidRDefault="008C66A5" w:rsidP="007B3E2A">
      <w:pPr>
        <w:jc w:val="center"/>
        <w:rPr>
          <w:rFonts w:ascii="Times New Roman" w:hAnsi="Times New Roman" w:cs="Times New Roman"/>
          <w:b/>
          <w:bCs/>
          <w:sz w:val="24"/>
          <w:szCs w:val="24"/>
        </w:rPr>
      </w:pPr>
    </w:p>
    <w:p w14:paraId="7E4F5B98" w14:textId="77777777" w:rsidR="008C66A5" w:rsidRDefault="008C66A5" w:rsidP="007B3E2A">
      <w:pPr>
        <w:jc w:val="center"/>
        <w:rPr>
          <w:rFonts w:ascii="Times New Roman" w:hAnsi="Times New Roman" w:cs="Times New Roman"/>
          <w:b/>
          <w:bCs/>
          <w:sz w:val="24"/>
          <w:szCs w:val="24"/>
        </w:rPr>
      </w:pPr>
    </w:p>
    <w:p w14:paraId="4579C51D" w14:textId="77777777" w:rsidR="008C66A5" w:rsidRDefault="008C66A5" w:rsidP="007B3E2A">
      <w:pPr>
        <w:jc w:val="center"/>
        <w:rPr>
          <w:rFonts w:ascii="Times New Roman" w:hAnsi="Times New Roman" w:cs="Times New Roman"/>
          <w:b/>
          <w:bCs/>
          <w:sz w:val="24"/>
          <w:szCs w:val="24"/>
        </w:rPr>
      </w:pPr>
    </w:p>
    <w:p w14:paraId="6B8BBCC7" w14:textId="77777777" w:rsidR="008C66A5" w:rsidRDefault="008C66A5" w:rsidP="007B3E2A">
      <w:pPr>
        <w:jc w:val="center"/>
        <w:rPr>
          <w:rFonts w:ascii="Times New Roman" w:hAnsi="Times New Roman" w:cs="Times New Roman"/>
          <w:b/>
          <w:bCs/>
          <w:sz w:val="24"/>
          <w:szCs w:val="24"/>
        </w:rPr>
      </w:pPr>
    </w:p>
    <w:p w14:paraId="6AD616ED" w14:textId="77777777" w:rsidR="008C66A5" w:rsidRDefault="008C66A5" w:rsidP="007B3E2A">
      <w:pPr>
        <w:jc w:val="center"/>
        <w:rPr>
          <w:rFonts w:ascii="Times New Roman" w:hAnsi="Times New Roman" w:cs="Times New Roman"/>
          <w:b/>
          <w:bCs/>
          <w:sz w:val="24"/>
          <w:szCs w:val="24"/>
        </w:rPr>
      </w:pPr>
    </w:p>
    <w:p w14:paraId="323A6CDF" w14:textId="77777777" w:rsidR="008C66A5" w:rsidRDefault="008C66A5" w:rsidP="007B3E2A">
      <w:pPr>
        <w:jc w:val="center"/>
        <w:rPr>
          <w:rFonts w:ascii="Times New Roman" w:hAnsi="Times New Roman" w:cs="Times New Roman"/>
          <w:b/>
          <w:bCs/>
          <w:sz w:val="24"/>
          <w:szCs w:val="24"/>
        </w:rPr>
      </w:pPr>
    </w:p>
    <w:p w14:paraId="066F7AB6" w14:textId="77777777" w:rsidR="008C66A5" w:rsidRDefault="008C66A5" w:rsidP="007B3E2A">
      <w:pPr>
        <w:jc w:val="center"/>
        <w:rPr>
          <w:rFonts w:ascii="Times New Roman" w:hAnsi="Times New Roman" w:cs="Times New Roman"/>
          <w:b/>
          <w:bCs/>
          <w:sz w:val="24"/>
          <w:szCs w:val="24"/>
        </w:rPr>
      </w:pPr>
    </w:p>
    <w:p w14:paraId="7DC34778" w14:textId="77777777" w:rsidR="008C66A5" w:rsidRDefault="008C66A5" w:rsidP="007B3E2A">
      <w:pPr>
        <w:jc w:val="center"/>
        <w:rPr>
          <w:rFonts w:ascii="Times New Roman" w:hAnsi="Times New Roman" w:cs="Times New Roman"/>
          <w:b/>
          <w:bCs/>
          <w:sz w:val="24"/>
          <w:szCs w:val="24"/>
        </w:rPr>
      </w:pPr>
    </w:p>
    <w:p w14:paraId="4799BF01" w14:textId="77777777" w:rsidR="008C66A5" w:rsidRDefault="008C66A5" w:rsidP="007B3E2A">
      <w:pPr>
        <w:jc w:val="center"/>
        <w:rPr>
          <w:rFonts w:ascii="Times New Roman" w:hAnsi="Times New Roman" w:cs="Times New Roman"/>
          <w:b/>
          <w:bCs/>
          <w:sz w:val="24"/>
          <w:szCs w:val="24"/>
        </w:rPr>
      </w:pPr>
    </w:p>
    <w:p w14:paraId="70415F4E" w14:textId="77777777" w:rsidR="008C66A5" w:rsidRDefault="008C66A5" w:rsidP="007B3E2A">
      <w:pPr>
        <w:jc w:val="center"/>
        <w:rPr>
          <w:rFonts w:ascii="Times New Roman" w:hAnsi="Times New Roman" w:cs="Times New Roman"/>
          <w:b/>
          <w:bCs/>
          <w:sz w:val="24"/>
          <w:szCs w:val="24"/>
        </w:rPr>
      </w:pPr>
    </w:p>
    <w:p w14:paraId="16F21A4A" w14:textId="77777777" w:rsidR="008C66A5" w:rsidRDefault="008C66A5" w:rsidP="007B3E2A">
      <w:pPr>
        <w:jc w:val="center"/>
        <w:rPr>
          <w:rFonts w:ascii="Times New Roman" w:hAnsi="Times New Roman" w:cs="Times New Roman"/>
          <w:b/>
          <w:bCs/>
          <w:sz w:val="24"/>
          <w:szCs w:val="24"/>
        </w:rPr>
      </w:pPr>
    </w:p>
    <w:p w14:paraId="60E75263" w14:textId="77777777" w:rsidR="008C66A5" w:rsidRDefault="008C66A5" w:rsidP="007B3E2A">
      <w:pPr>
        <w:jc w:val="center"/>
        <w:rPr>
          <w:rFonts w:ascii="Times New Roman" w:hAnsi="Times New Roman" w:cs="Times New Roman"/>
          <w:b/>
          <w:bCs/>
          <w:sz w:val="24"/>
          <w:szCs w:val="24"/>
        </w:rPr>
      </w:pPr>
    </w:p>
    <w:p w14:paraId="25508113" w14:textId="77777777" w:rsidR="008C66A5" w:rsidRDefault="008C66A5" w:rsidP="007B3E2A">
      <w:pPr>
        <w:jc w:val="center"/>
        <w:rPr>
          <w:rFonts w:ascii="Times New Roman" w:hAnsi="Times New Roman" w:cs="Times New Roman"/>
          <w:b/>
          <w:bCs/>
          <w:sz w:val="24"/>
          <w:szCs w:val="24"/>
        </w:rPr>
      </w:pPr>
    </w:p>
    <w:p w14:paraId="1C7478F7" w14:textId="77777777" w:rsidR="008C66A5" w:rsidRDefault="008C66A5" w:rsidP="007B3E2A">
      <w:pPr>
        <w:jc w:val="center"/>
        <w:rPr>
          <w:rFonts w:ascii="Times New Roman" w:hAnsi="Times New Roman" w:cs="Times New Roman"/>
          <w:b/>
          <w:bCs/>
          <w:sz w:val="24"/>
          <w:szCs w:val="24"/>
        </w:rPr>
      </w:pPr>
    </w:p>
    <w:p w14:paraId="3B516503" w14:textId="77777777" w:rsidR="008C66A5" w:rsidRDefault="008C66A5" w:rsidP="007B3E2A">
      <w:pPr>
        <w:jc w:val="center"/>
        <w:rPr>
          <w:rFonts w:ascii="Times New Roman" w:hAnsi="Times New Roman" w:cs="Times New Roman"/>
          <w:b/>
          <w:bCs/>
          <w:sz w:val="24"/>
          <w:szCs w:val="24"/>
        </w:rPr>
      </w:pPr>
    </w:p>
    <w:p w14:paraId="3C9CF04B" w14:textId="77777777" w:rsidR="008C66A5" w:rsidRDefault="008C66A5" w:rsidP="007B3E2A">
      <w:pPr>
        <w:jc w:val="center"/>
        <w:rPr>
          <w:rFonts w:ascii="Times New Roman" w:hAnsi="Times New Roman" w:cs="Times New Roman"/>
          <w:b/>
          <w:bCs/>
          <w:sz w:val="24"/>
          <w:szCs w:val="24"/>
        </w:rPr>
      </w:pPr>
    </w:p>
    <w:p w14:paraId="6BBB3CAB" w14:textId="77777777" w:rsidR="008C66A5" w:rsidRDefault="008C66A5" w:rsidP="007B3E2A">
      <w:pPr>
        <w:jc w:val="center"/>
        <w:rPr>
          <w:rFonts w:ascii="Times New Roman" w:hAnsi="Times New Roman" w:cs="Times New Roman"/>
          <w:b/>
          <w:bCs/>
          <w:sz w:val="24"/>
          <w:szCs w:val="24"/>
        </w:rPr>
      </w:pPr>
    </w:p>
    <w:p w14:paraId="09135AA5" w14:textId="77777777" w:rsidR="008C66A5" w:rsidRDefault="008C66A5" w:rsidP="007B3E2A">
      <w:pPr>
        <w:jc w:val="center"/>
        <w:rPr>
          <w:rFonts w:ascii="Times New Roman" w:hAnsi="Times New Roman" w:cs="Times New Roman"/>
          <w:b/>
          <w:bCs/>
          <w:sz w:val="24"/>
          <w:szCs w:val="24"/>
        </w:rPr>
      </w:pPr>
    </w:p>
    <w:p w14:paraId="46891C6C" w14:textId="77777777" w:rsidR="008C66A5" w:rsidRDefault="008C66A5" w:rsidP="007B3E2A">
      <w:pPr>
        <w:jc w:val="center"/>
        <w:rPr>
          <w:rFonts w:ascii="Times New Roman" w:hAnsi="Times New Roman" w:cs="Times New Roman"/>
          <w:b/>
          <w:bCs/>
          <w:sz w:val="24"/>
          <w:szCs w:val="24"/>
        </w:rPr>
      </w:pPr>
    </w:p>
    <w:p w14:paraId="0C5DE3C0" w14:textId="77777777" w:rsidR="00B54159" w:rsidRDefault="00B54159" w:rsidP="007B3E2A">
      <w:pPr>
        <w:jc w:val="center"/>
        <w:rPr>
          <w:rFonts w:ascii="Times New Roman" w:hAnsi="Times New Roman" w:cs="Times New Roman"/>
          <w:b/>
          <w:bCs/>
          <w:sz w:val="24"/>
          <w:szCs w:val="24"/>
        </w:rPr>
      </w:pPr>
    </w:p>
    <w:p w14:paraId="6523C58F" w14:textId="77777777" w:rsidR="003913D6" w:rsidRDefault="003913D6" w:rsidP="007B3E2A">
      <w:pPr>
        <w:jc w:val="center"/>
        <w:rPr>
          <w:rFonts w:ascii="Times New Roman" w:hAnsi="Times New Roman" w:cs="Times New Roman"/>
          <w:b/>
          <w:bCs/>
          <w:sz w:val="24"/>
          <w:szCs w:val="24"/>
        </w:rPr>
      </w:pPr>
    </w:p>
    <w:p w14:paraId="151422B8" w14:textId="77777777" w:rsidR="00BF0E53" w:rsidRDefault="00BF0E53" w:rsidP="007B3E2A">
      <w:pPr>
        <w:spacing w:after="160"/>
        <w:rPr>
          <w:rFonts w:ascii="Times New Roman" w:hAnsi="Times New Roman" w:cs="Times New Roman"/>
          <w:b/>
          <w:bCs/>
          <w:sz w:val="24"/>
          <w:szCs w:val="24"/>
        </w:rPr>
      </w:pPr>
    </w:p>
    <w:p w14:paraId="4084AB42" w14:textId="77777777" w:rsidR="008C66A5" w:rsidRPr="0013323A" w:rsidRDefault="008C66A5" w:rsidP="007B3E2A">
      <w:pPr>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3CAAE89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3A95B4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3202AC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4170384" w14:textId="77777777" w:rsidR="008C66A5"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EEC143" w14:textId="77777777" w:rsidR="008C66A5" w:rsidRPr="0013323A" w:rsidRDefault="008C66A5" w:rsidP="007B3E2A">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F78E6C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2C3B40E8"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7835D679"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471EA20"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12FA55D"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E7D58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F74F5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5ACB353"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D68396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26E7AAE"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43655EB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2F090B1"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1EB9ED6"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73924A0"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763EE06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65338477"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6DBA27"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08B1362"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734654"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B5DF968"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F35D795"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F9C4FE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B377BD"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42056780"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64606B2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61FC505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7A4411A"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3624E32" w14:textId="77777777" w:rsidR="008C66A5" w:rsidRPr="0013323A" w:rsidRDefault="008C66A5" w:rsidP="007B3E2A">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4D5EC681"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47F223BF"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F522AE8"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44DBEC" w14:textId="77777777" w:rsidR="008C66A5" w:rsidRPr="0013323A" w:rsidRDefault="008C66A5" w:rsidP="007B3E2A">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2B5DE2D" w14:textId="77777777" w:rsidR="008C66A5" w:rsidRPr="0013323A" w:rsidRDefault="008C66A5" w:rsidP="007B3E2A">
      <w:pPr>
        <w:spacing w:after="160"/>
        <w:rPr>
          <w:sz w:val="24"/>
          <w:szCs w:val="24"/>
        </w:rPr>
      </w:pPr>
      <w:r w:rsidRPr="0013323A">
        <w:rPr>
          <w:rFonts w:ascii="Times New Roman" w:hAnsi="Times New Roman" w:cs="Times New Roman"/>
          <w:sz w:val="24"/>
          <w:szCs w:val="24"/>
        </w:rPr>
        <w:tab/>
        <w:t>Appendix</w:t>
      </w:r>
    </w:p>
    <w:p w14:paraId="06193E57" w14:textId="77777777" w:rsidR="008C66A5" w:rsidRDefault="008C66A5" w:rsidP="007B3E2A">
      <w:pPr>
        <w:jc w:val="center"/>
        <w:rPr>
          <w:rFonts w:ascii="Times New Roman" w:hAnsi="Times New Roman" w:cs="Times New Roman"/>
          <w:b/>
          <w:bCs/>
          <w:sz w:val="24"/>
          <w:szCs w:val="24"/>
        </w:rPr>
      </w:pPr>
    </w:p>
    <w:p w14:paraId="117948DB" w14:textId="77777777" w:rsidR="007B3E2A" w:rsidRDefault="007B3E2A" w:rsidP="007B3E2A">
      <w:pPr>
        <w:jc w:val="center"/>
        <w:rPr>
          <w:rFonts w:ascii="Times New Roman" w:hAnsi="Times New Roman" w:cs="Times New Roman"/>
          <w:b/>
          <w:bCs/>
          <w:sz w:val="24"/>
          <w:szCs w:val="24"/>
        </w:rPr>
        <w:sectPr w:rsidR="007B3E2A" w:rsidSect="007B3E2A">
          <w:footerReference w:type="default" r:id="rId7"/>
          <w:pgSz w:w="11520" w:h="14400" w:code="1"/>
          <w:pgMar w:top="1440" w:right="1440" w:bottom="1440" w:left="1440" w:header="720" w:footer="720" w:gutter="0"/>
          <w:pgNumType w:fmt="lowerRoman" w:start="1"/>
          <w:cols w:space="720"/>
          <w:docGrid w:linePitch="360"/>
        </w:sectPr>
      </w:pPr>
    </w:p>
    <w:p w14:paraId="5737B8F5" w14:textId="77777777" w:rsidR="00081817" w:rsidRDefault="00081817" w:rsidP="00236383">
      <w:pPr>
        <w:jc w:val="center"/>
        <w:rPr>
          <w:rFonts w:ascii="Times New Roman" w:hAnsi="Times New Roman" w:cs="Times New Roman"/>
          <w:b/>
          <w:bCs/>
          <w:sz w:val="24"/>
          <w:szCs w:val="24"/>
        </w:rPr>
      </w:pPr>
    </w:p>
    <w:p w14:paraId="0FBF6A92" w14:textId="77777777" w:rsidR="00081817" w:rsidRDefault="00081817" w:rsidP="00236383">
      <w:pPr>
        <w:ind w:left="720"/>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3D68152B" w14:textId="77777777" w:rsidR="00081817" w:rsidRDefault="00081817" w:rsidP="00236383">
      <w:pPr>
        <w:ind w:left="72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D00D9F4" w14:textId="77777777" w:rsidR="00081817" w:rsidRPr="00A90E46" w:rsidRDefault="00081817" w:rsidP="00081817">
      <w:pPr>
        <w:pStyle w:val="ListParagraph"/>
        <w:numPr>
          <w:ilvl w:val="1"/>
          <w:numId w:val="24"/>
        </w:numPr>
        <w:spacing w:after="160" w:line="259" w:lineRule="auto"/>
        <w:jc w:val="both"/>
        <w:rPr>
          <w:rFonts w:ascii="Times New Roman" w:hAnsi="Times New Roman" w:cs="Times New Roman"/>
          <w:b/>
          <w:bCs/>
          <w:sz w:val="24"/>
          <w:szCs w:val="24"/>
        </w:rPr>
      </w:pPr>
      <w:r w:rsidRPr="00725CBA">
        <w:rPr>
          <w:rFonts w:ascii="Times New Roman" w:hAnsi="Times New Roman" w:cs="Times New Roman"/>
          <w:b/>
          <w:bCs/>
          <w:sz w:val="24"/>
          <w:szCs w:val="24"/>
        </w:rPr>
        <w:t xml:space="preserve">Background of the Study </w:t>
      </w:r>
    </w:p>
    <w:p w14:paraId="04B63C7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Social media has fundamentally transformed how people communicate, share information, and interact in the digital age. Platforms such as Facebook, Instagram, Twitter,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have grown to become indispensable tools for millions of users worldwide, particularly among young people. These platforms offer spaces for interaction, self-expression, and engagement, but their influence goes beyond connecting people. Social media has emerged as a powerful channel for disseminating information, influencing perceptions, and shaping behavior. Among its diverse applications, the role of social media in addressing critical public health challenges, such as drug abuse, has gained increasing attention (Smith &amp; Duggan, 2023).</w:t>
      </w:r>
    </w:p>
    <w:p w14:paraId="5E3B288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Drug abuse, or substance abuse, refers to the excessive and harmful use of substances like alcohol, marijuana, cocaine, and prescription medications, often resulting in adverse physical, psychological, and social outcomes. This issue has reached alarming proportions globally, with young people, particularly students, being disproportionately affected. According to the World Health Organization (WHO, 2022), drug abuse contributes significantly to the global burden of disease, disability, and mortality, particularly in low- and middle-income countries. In Nigeria, reports have highlighted the growing prevalence of drug abuse among students, exacerbated by peer pressure, societal influences, and inadequate awareness about its long-term effects.</w:t>
      </w:r>
    </w:p>
    <w:p w14:paraId="1E8EA7D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 proliferation of social media has introduced a new dimension to the challenge of drug abuse. On one hand, social media serves as a platform where substance abuse is glamorized, with celebrities and influencers showcasing lifestyles that often include the use of drugs and alcohol. These portrayals can create a perception of drug use as acceptable or even desirable among impressionable youth. Studies indicate that repeated exposure to such content can normalize risky behaviors, leading to increased susceptibility to drug abuse among young social media users (</w:t>
      </w:r>
      <w:proofErr w:type="spellStart"/>
      <w:r>
        <w:rPr>
          <w:rFonts w:ascii="Times New Roman" w:hAnsi="Times New Roman" w:cs="Times New Roman"/>
          <w:sz w:val="24"/>
          <w:szCs w:val="24"/>
        </w:rPr>
        <w:t>Muzaffar</w:t>
      </w:r>
      <w:proofErr w:type="spellEnd"/>
      <w:r>
        <w:rPr>
          <w:rFonts w:ascii="Times New Roman" w:hAnsi="Times New Roman" w:cs="Times New Roman"/>
          <w:sz w:val="24"/>
          <w:szCs w:val="24"/>
        </w:rPr>
        <w:t xml:space="preserve"> et al., 2020). On the other hand, social media offers a powerful avenue for advocacy and public health education. Its interactive nature and wide reach make it an effective tool for raising awareness about the risks of drug abuse and encouraging preventive behaviors, particularly among students who are avid users of these platforms.</w:t>
      </w:r>
    </w:p>
    <w:p w14:paraId="61C908E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In Nigeria, social media has become a significant medium for youth engagement, including those in educational institutions like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in Ilorin. However, the dual role of social media—as both a promoter of harmful behaviors and a platform for preventive campaigns—presents a complex challenge. For instance, while platforms like Facebook and Instagram can be used to disseminate educational content on the dangers of drug use, they are also rife with content that trivializes or glorifies substance abuse. This duality underscores the urgent need to understand how social media influences student behavior and how it can be effectively harnessed to combat drug abuse.</w:t>
      </w:r>
    </w:p>
    <w:p w14:paraId="7866F85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The misuse of drugs among students In higher education institutions like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is a growing concern, not only for its immediate impact on health and academic performance but also for its long-term implications for society. Students often face various pressures, including academic stress, peer influence, and the need for social acceptance, which may drive them toward experimenting with drugs. In this environment, social media often acts as both a catalyst and a battleground. While it can amplify harmful narratives, it also offers opportunities to counteract these influences through targeted awareness campaigns.</w:t>
      </w:r>
    </w:p>
    <w:p w14:paraId="2152999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Globally, initiatives have shown the potential of social media campaigns to effect behavioral change. Public health campaigns addressing issues like smoking cessation, alcohol abuse, and HIV prevention have demonstrated the power of digital platforms to reach young audiences effectively. By employing engaging content formats, such as videos, testimonials, and interactive quizzes, these campaigns have been able to capture attention, foster dialogue, and inspire action. However, in Nigeria, the use of social media for drug abuse prevention remains relatively underexplored, particularly in university settings.</w:t>
      </w:r>
    </w:p>
    <w:p w14:paraId="78DC2513" w14:textId="77777777" w:rsidR="00081817" w:rsidRPr="009B21CA"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focuses on the impact of social media on drug abuse among students at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in Ilorin. It seeks to examine how social media influences students’ attitudes and behaviors regarding drug use and to explore its potential as a tool for prevention and education. By understanding these dynamics, the research aims to provide insights into how social media can be leveraged to create a more informed and resilient student population, ultimately contributing to the reduction of drug abuse in educational institutions.</w:t>
      </w:r>
    </w:p>
    <w:p w14:paraId="30875293" w14:textId="77777777" w:rsidR="00081817" w:rsidRPr="00891E49" w:rsidRDefault="00081817" w:rsidP="00236383">
      <w:pPr>
        <w:jc w:val="both"/>
        <w:rPr>
          <w:rFonts w:ascii="Times New Roman" w:hAnsi="Times New Roman" w:cs="Times New Roman"/>
          <w:b/>
          <w:bCs/>
          <w:sz w:val="24"/>
          <w:szCs w:val="24"/>
        </w:rPr>
      </w:pPr>
      <w:r w:rsidRPr="00891E49">
        <w:rPr>
          <w:rFonts w:ascii="Times New Roman" w:hAnsi="Times New Roman" w:cs="Times New Roman"/>
          <w:b/>
          <w:bCs/>
          <w:sz w:val="24"/>
          <w:szCs w:val="24"/>
        </w:rPr>
        <w:t>1.2 Statement of the Problem</w:t>
      </w:r>
    </w:p>
    <w:p w14:paraId="527790D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Drug abuse among students remains a growing concern in Nigeria. At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Ilorin, like in many other higher institutions, the prevalence of substance abuse among students has been linked to several social and environmental factors. A significant contributor to this trend is the content consumed on social media, where the glamorization of drug use by influencers and celebrities often normalizes risky behaviors (</w:t>
      </w:r>
      <w:proofErr w:type="spellStart"/>
      <w:r>
        <w:rPr>
          <w:rFonts w:ascii="Times New Roman" w:hAnsi="Times New Roman" w:cs="Times New Roman"/>
          <w:sz w:val="24"/>
          <w:szCs w:val="24"/>
        </w:rPr>
        <w:t>Muzaffar</w:t>
      </w:r>
      <w:proofErr w:type="spellEnd"/>
      <w:r>
        <w:rPr>
          <w:rFonts w:ascii="Times New Roman" w:hAnsi="Times New Roman" w:cs="Times New Roman"/>
          <w:sz w:val="24"/>
          <w:szCs w:val="24"/>
        </w:rPr>
        <w:t xml:space="preserve"> et al., 2020).</w:t>
      </w:r>
    </w:p>
    <w:p w14:paraId="4FFD68B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Despite the potential of social media as a tool for education and prevention, its role remains underutilized in addressing drug abuse at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While traditional campaigns may not resonate with the tech-savvy student population, social media offers a unique platform for engagement through interactive and relatable content. However, designing effective campaigns that counter harmful narratives and influence students’ attitudes positively remains a challenge.</w:t>
      </w:r>
    </w:p>
    <w:p w14:paraId="47A72D0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Furthermore, there is limited understanding of the specific motivations behind drug abuse among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students and how social media influences their behaviors. This gap highlights the need for targeted research to explore the dual role of social media in perpetuating and combating drug abuse.</w:t>
      </w:r>
    </w:p>
    <w:p w14:paraId="7377BC6F" w14:textId="77777777" w:rsidR="00081817" w:rsidRPr="00E90B7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891E49">
        <w:rPr>
          <w:rFonts w:ascii="Times New Roman" w:hAnsi="Times New Roman" w:cs="Times New Roman"/>
          <w:b/>
          <w:bCs/>
          <w:sz w:val="24"/>
          <w:szCs w:val="24"/>
        </w:rPr>
        <w:t>Research Objectives</w:t>
      </w:r>
    </w:p>
    <w:p w14:paraId="5384EC6D" w14:textId="77777777"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t>To examine the effectiveness of social media in creating awareness of drug abuse among students of Al-</w:t>
      </w:r>
      <w:proofErr w:type="spellStart"/>
      <w:r w:rsidRPr="00676143">
        <w:rPr>
          <w:rFonts w:ascii="Times New Roman" w:hAnsi="Times New Roman" w:cs="Times New Roman"/>
          <w:sz w:val="24"/>
          <w:szCs w:val="24"/>
        </w:rPr>
        <w:t>Hikmah</w:t>
      </w:r>
      <w:proofErr w:type="spellEnd"/>
      <w:r w:rsidRPr="00676143">
        <w:rPr>
          <w:rFonts w:ascii="Times New Roman" w:hAnsi="Times New Roman" w:cs="Times New Roman"/>
          <w:sz w:val="24"/>
          <w:szCs w:val="24"/>
        </w:rPr>
        <w:t xml:space="preserve"> University, Ilorin.</w:t>
      </w:r>
    </w:p>
    <w:p w14:paraId="2D6F066A" w14:textId="77777777"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lastRenderedPageBreak/>
        <w:t>To assess the extent to which social media is being used to raise awareness about drug abuse.</w:t>
      </w:r>
    </w:p>
    <w:p w14:paraId="1755CACE" w14:textId="77777777" w:rsidR="00081817" w:rsidRPr="00676143" w:rsidRDefault="00081817" w:rsidP="00081817">
      <w:pPr>
        <w:pStyle w:val="ListParagraph"/>
        <w:numPr>
          <w:ilvl w:val="0"/>
          <w:numId w:val="25"/>
        </w:numPr>
        <w:spacing w:after="160" w:line="259" w:lineRule="auto"/>
        <w:jc w:val="both"/>
        <w:rPr>
          <w:rFonts w:ascii="Times New Roman" w:hAnsi="Times New Roman" w:cs="Times New Roman"/>
          <w:sz w:val="24"/>
          <w:szCs w:val="24"/>
        </w:rPr>
      </w:pPr>
      <w:r w:rsidRPr="00676143">
        <w:rPr>
          <w:rFonts w:ascii="Times New Roman" w:hAnsi="Times New Roman" w:cs="Times New Roman"/>
          <w:sz w:val="24"/>
          <w:szCs w:val="24"/>
        </w:rPr>
        <w:t>To investigate the motivations behind drug abuse among Al-</w:t>
      </w:r>
      <w:proofErr w:type="spellStart"/>
      <w:r w:rsidRPr="00676143">
        <w:rPr>
          <w:rFonts w:ascii="Times New Roman" w:hAnsi="Times New Roman" w:cs="Times New Roman"/>
          <w:sz w:val="24"/>
          <w:szCs w:val="24"/>
        </w:rPr>
        <w:t>Hikmah</w:t>
      </w:r>
      <w:proofErr w:type="spellEnd"/>
      <w:r w:rsidRPr="00676143">
        <w:rPr>
          <w:rFonts w:ascii="Times New Roman" w:hAnsi="Times New Roman" w:cs="Times New Roman"/>
          <w:sz w:val="24"/>
          <w:szCs w:val="24"/>
        </w:rPr>
        <w:t xml:space="preserve"> students and its effects on the abusers.</w:t>
      </w:r>
    </w:p>
    <w:p w14:paraId="51520073" w14:textId="77777777" w:rsidR="00081817" w:rsidRDefault="00081817" w:rsidP="00081817">
      <w:pPr>
        <w:pStyle w:val="ListParagraph"/>
        <w:numPr>
          <w:ilvl w:val="1"/>
          <w:numId w:val="26"/>
        </w:numPr>
        <w:spacing w:after="160" w:line="259" w:lineRule="auto"/>
        <w:jc w:val="both"/>
        <w:rPr>
          <w:rFonts w:ascii="Times New Roman" w:hAnsi="Times New Roman" w:cs="Times New Roman"/>
          <w:b/>
          <w:bCs/>
          <w:sz w:val="24"/>
          <w:szCs w:val="24"/>
        </w:rPr>
      </w:pPr>
      <w:r w:rsidRPr="00676143">
        <w:rPr>
          <w:rFonts w:ascii="Times New Roman" w:hAnsi="Times New Roman" w:cs="Times New Roman"/>
          <w:b/>
          <w:bCs/>
          <w:sz w:val="24"/>
          <w:szCs w:val="24"/>
        </w:rPr>
        <w:t>Research Questions</w:t>
      </w:r>
    </w:p>
    <w:p w14:paraId="51E81DC8" w14:textId="77777777" w:rsidR="00081817" w:rsidRPr="00182718" w:rsidRDefault="00081817" w:rsidP="00081817">
      <w:pPr>
        <w:pStyle w:val="ListParagraph"/>
        <w:numPr>
          <w:ilvl w:val="0"/>
          <w:numId w:val="27"/>
        </w:numPr>
        <w:spacing w:after="160" w:line="259" w:lineRule="auto"/>
        <w:jc w:val="both"/>
        <w:rPr>
          <w:rFonts w:ascii="Times New Roman" w:hAnsi="Times New Roman" w:cs="Times New Roman"/>
          <w:b/>
          <w:bCs/>
          <w:sz w:val="24"/>
          <w:szCs w:val="24"/>
        </w:rPr>
      </w:pPr>
      <w:r w:rsidRPr="00182718">
        <w:rPr>
          <w:rFonts w:ascii="Times New Roman" w:hAnsi="Times New Roman" w:cs="Times New Roman"/>
          <w:sz w:val="24"/>
          <w:szCs w:val="24"/>
        </w:rPr>
        <w:t>How effective is social media in creating awareness of drug abuse among students of Al-</w:t>
      </w:r>
      <w:proofErr w:type="spellStart"/>
      <w:r w:rsidRPr="00182718">
        <w:rPr>
          <w:rFonts w:ascii="Times New Roman" w:hAnsi="Times New Roman" w:cs="Times New Roman"/>
          <w:sz w:val="24"/>
          <w:szCs w:val="24"/>
        </w:rPr>
        <w:t>Hikmah</w:t>
      </w:r>
      <w:proofErr w:type="spellEnd"/>
      <w:r w:rsidRPr="00182718">
        <w:rPr>
          <w:rFonts w:ascii="Times New Roman" w:hAnsi="Times New Roman" w:cs="Times New Roman"/>
          <w:sz w:val="24"/>
          <w:szCs w:val="24"/>
        </w:rPr>
        <w:t xml:space="preserve"> University, Ilorin?</w:t>
      </w:r>
    </w:p>
    <w:p w14:paraId="50CB71F9" w14:textId="77777777" w:rsidR="00081817" w:rsidRPr="00182718" w:rsidRDefault="00081817" w:rsidP="00081817">
      <w:pPr>
        <w:pStyle w:val="ListParagraph"/>
        <w:numPr>
          <w:ilvl w:val="0"/>
          <w:numId w:val="27"/>
        </w:numPr>
        <w:spacing w:after="160" w:line="259" w:lineRule="auto"/>
        <w:jc w:val="both"/>
        <w:rPr>
          <w:rFonts w:ascii="Times New Roman" w:hAnsi="Times New Roman" w:cs="Times New Roman"/>
          <w:sz w:val="24"/>
          <w:szCs w:val="24"/>
        </w:rPr>
      </w:pPr>
      <w:r w:rsidRPr="00182718">
        <w:rPr>
          <w:rFonts w:ascii="Times New Roman" w:hAnsi="Times New Roman" w:cs="Times New Roman"/>
          <w:sz w:val="24"/>
          <w:szCs w:val="24"/>
        </w:rPr>
        <w:t>To what extent is social media being used to create awareness about drug abuse?</w:t>
      </w:r>
    </w:p>
    <w:p w14:paraId="27E04203" w14:textId="77777777" w:rsidR="00081817" w:rsidRPr="00FE7B33" w:rsidRDefault="00081817" w:rsidP="00081817">
      <w:pPr>
        <w:pStyle w:val="ListParagraph"/>
        <w:numPr>
          <w:ilvl w:val="0"/>
          <w:numId w:val="27"/>
        </w:numPr>
        <w:spacing w:after="160" w:line="259" w:lineRule="auto"/>
        <w:jc w:val="both"/>
        <w:rPr>
          <w:rFonts w:ascii="Times New Roman" w:hAnsi="Times New Roman" w:cs="Times New Roman"/>
          <w:sz w:val="24"/>
          <w:szCs w:val="24"/>
        </w:rPr>
      </w:pPr>
      <w:r w:rsidRPr="00182718">
        <w:rPr>
          <w:rFonts w:ascii="Times New Roman" w:hAnsi="Times New Roman" w:cs="Times New Roman"/>
          <w:sz w:val="24"/>
          <w:szCs w:val="24"/>
        </w:rPr>
        <w:t>What are the motivations behind drug abuse among students, and what are its effects on the abusers?</w:t>
      </w:r>
    </w:p>
    <w:p w14:paraId="61513DC9" w14:textId="77777777" w:rsidR="00081817" w:rsidRPr="00FE7B33" w:rsidRDefault="00081817" w:rsidP="00236383">
      <w:pPr>
        <w:jc w:val="both"/>
        <w:rPr>
          <w:rFonts w:ascii="Times New Roman" w:hAnsi="Times New Roman" w:cs="Times New Roman"/>
          <w:b/>
          <w:bCs/>
          <w:sz w:val="24"/>
          <w:szCs w:val="24"/>
        </w:rPr>
      </w:pPr>
      <w:r w:rsidRPr="00FE7B33">
        <w:rPr>
          <w:rFonts w:ascii="Times New Roman" w:hAnsi="Times New Roman" w:cs="Times New Roman"/>
          <w:b/>
          <w:bCs/>
          <w:sz w:val="24"/>
          <w:szCs w:val="24"/>
        </w:rPr>
        <w:t>1.5 Significance of the Study</w:t>
      </w:r>
    </w:p>
    <w:p w14:paraId="04BC39E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research will provide insights into the role of social media in addressing drug abuse among students at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Ilorin. The findings will inform educators, university management, policymakers, and public health advocates on effective strategies for leveraging social media to combat substance abuse. By identifying the types of content and engagement strategies that resonate with students, the study will contribute to the development of impactful campaigns that promote drug-free lifestyles. Ultimately, it aims to foster a more informed, responsible, and resilient student community.</w:t>
      </w:r>
    </w:p>
    <w:p w14:paraId="44067D15" w14:textId="77777777" w:rsidR="00081817" w:rsidRPr="00FE7B33" w:rsidRDefault="00081817" w:rsidP="00236383">
      <w:pPr>
        <w:jc w:val="both"/>
        <w:rPr>
          <w:rFonts w:ascii="Times New Roman" w:hAnsi="Times New Roman" w:cs="Times New Roman"/>
          <w:b/>
          <w:bCs/>
          <w:sz w:val="24"/>
          <w:szCs w:val="24"/>
        </w:rPr>
      </w:pPr>
      <w:r w:rsidRPr="00FE7B33">
        <w:rPr>
          <w:rFonts w:ascii="Times New Roman" w:hAnsi="Times New Roman" w:cs="Times New Roman"/>
          <w:b/>
          <w:bCs/>
          <w:sz w:val="24"/>
          <w:szCs w:val="24"/>
        </w:rPr>
        <w:t>1.6 Scope and Limitations of the Study</w:t>
      </w:r>
    </w:p>
    <w:p w14:paraId="47F9558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focuses on the influence of social media in addressing drug abuse among students of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Ilorin. It examines the effectiveness of platforms like Facebook, Instagram,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in disseminating preventive messages and shaping attitudes toward drug use.</w:t>
      </w:r>
    </w:p>
    <w:p w14:paraId="435255FC" w14:textId="77777777" w:rsidR="00081817" w:rsidRDefault="00081817" w:rsidP="00236383">
      <w:pPr>
        <w:jc w:val="both"/>
        <w:rPr>
          <w:rFonts w:ascii="Times New Roman" w:hAnsi="Times New Roman" w:cs="Times New Roman"/>
          <w:sz w:val="24"/>
          <w:szCs w:val="24"/>
        </w:rPr>
      </w:pPr>
      <w:r w:rsidRPr="00FE7B33">
        <w:rPr>
          <w:rFonts w:ascii="Times New Roman" w:hAnsi="Times New Roman" w:cs="Times New Roman"/>
          <w:b/>
          <w:bCs/>
          <w:sz w:val="24"/>
          <w:szCs w:val="24"/>
        </w:rPr>
        <w:t>Limitations</w:t>
      </w:r>
      <w:r>
        <w:rPr>
          <w:rFonts w:ascii="Times New Roman" w:hAnsi="Times New Roman" w:cs="Times New Roman"/>
          <w:sz w:val="24"/>
          <w:szCs w:val="24"/>
        </w:rPr>
        <w:t>:</w:t>
      </w:r>
    </w:p>
    <w:p w14:paraId="48B984C1" w14:textId="77777777" w:rsidR="00081817" w:rsidRPr="007C382B" w:rsidRDefault="00081817" w:rsidP="00081817">
      <w:pPr>
        <w:pStyle w:val="ListParagraph"/>
        <w:numPr>
          <w:ilvl w:val="0"/>
          <w:numId w:val="28"/>
        </w:numPr>
        <w:spacing w:after="160" w:line="259" w:lineRule="auto"/>
        <w:jc w:val="both"/>
        <w:rPr>
          <w:rFonts w:ascii="Times New Roman" w:hAnsi="Times New Roman" w:cs="Times New Roman"/>
          <w:sz w:val="24"/>
          <w:szCs w:val="24"/>
        </w:rPr>
      </w:pPr>
      <w:r w:rsidRPr="007C382B">
        <w:rPr>
          <w:rFonts w:ascii="Times New Roman" w:hAnsi="Times New Roman" w:cs="Times New Roman"/>
          <w:sz w:val="24"/>
          <w:szCs w:val="24"/>
        </w:rPr>
        <w:t>Financial Constraints: Limited funds may affect access to broader data sources and the ability to conduct extensive surveys or interviews.</w:t>
      </w:r>
    </w:p>
    <w:p w14:paraId="1026C2A6" w14:textId="77777777" w:rsidR="00081817" w:rsidRPr="007C382B" w:rsidRDefault="00081817" w:rsidP="00081817">
      <w:pPr>
        <w:pStyle w:val="ListParagraph"/>
        <w:numPr>
          <w:ilvl w:val="0"/>
          <w:numId w:val="28"/>
        </w:numPr>
        <w:spacing w:after="160" w:line="259" w:lineRule="auto"/>
        <w:jc w:val="both"/>
        <w:rPr>
          <w:rFonts w:ascii="Times New Roman" w:hAnsi="Times New Roman" w:cs="Times New Roman"/>
          <w:sz w:val="24"/>
          <w:szCs w:val="24"/>
        </w:rPr>
      </w:pPr>
      <w:r w:rsidRPr="007C382B">
        <w:rPr>
          <w:rFonts w:ascii="Times New Roman" w:hAnsi="Times New Roman" w:cs="Times New Roman"/>
          <w:sz w:val="24"/>
          <w:szCs w:val="24"/>
        </w:rPr>
        <w:t>Time Constraints: The research will be conducted alongside other academic obligations, which may limit the depth of analysis.</w:t>
      </w:r>
    </w:p>
    <w:p w14:paraId="3A060850" w14:textId="77777777" w:rsidR="00081817" w:rsidRDefault="00081817" w:rsidP="00236383">
      <w:pPr>
        <w:jc w:val="both"/>
        <w:rPr>
          <w:rFonts w:ascii="Times New Roman" w:hAnsi="Times New Roman" w:cs="Times New Roman"/>
          <w:b/>
          <w:bCs/>
          <w:sz w:val="24"/>
          <w:szCs w:val="24"/>
        </w:rPr>
      </w:pPr>
      <w:r w:rsidRPr="003E44F2">
        <w:rPr>
          <w:rFonts w:ascii="Times New Roman" w:hAnsi="Times New Roman" w:cs="Times New Roman"/>
          <w:b/>
          <w:bCs/>
          <w:sz w:val="24"/>
          <w:szCs w:val="24"/>
        </w:rPr>
        <w:t>1.7 Definition of Key Terms</w:t>
      </w:r>
    </w:p>
    <w:p w14:paraId="1479ACC6"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 xml:space="preserve">Impact: The significant effect or influence that one factor has on another. </w:t>
      </w:r>
    </w:p>
    <w:p w14:paraId="1AE5D4E4"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 xml:space="preserve">Social Media: Online platforms like Facebook, Twitter, and </w:t>
      </w:r>
      <w:proofErr w:type="spellStart"/>
      <w:r w:rsidRPr="0032044A">
        <w:rPr>
          <w:rFonts w:ascii="Times New Roman" w:hAnsi="Times New Roman" w:cs="Times New Roman"/>
          <w:sz w:val="24"/>
          <w:szCs w:val="24"/>
        </w:rPr>
        <w:t>TikTok</w:t>
      </w:r>
      <w:proofErr w:type="spellEnd"/>
      <w:r w:rsidRPr="0032044A">
        <w:rPr>
          <w:rFonts w:ascii="Times New Roman" w:hAnsi="Times New Roman" w:cs="Times New Roman"/>
          <w:sz w:val="24"/>
          <w:szCs w:val="24"/>
        </w:rPr>
        <w:t xml:space="preserve"> used for communication and networking.</w:t>
      </w:r>
    </w:p>
    <w:p w14:paraId="7E24E1B3"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Drug Abuse: The misuse of substances, including drugs or alcohol, in harmful ways.</w:t>
      </w:r>
    </w:p>
    <w:p w14:paraId="67F39D0A"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Student: A person formally enrolled in an educational institution, actively engaged in learning.</w:t>
      </w:r>
    </w:p>
    <w:p w14:paraId="07DC82FF" w14:textId="77777777" w:rsidR="00081817" w:rsidRPr="0032044A" w:rsidRDefault="00081817" w:rsidP="00081817">
      <w:pPr>
        <w:pStyle w:val="ListParagraph"/>
        <w:numPr>
          <w:ilvl w:val="0"/>
          <w:numId w:val="29"/>
        </w:numPr>
        <w:spacing w:after="160" w:line="259" w:lineRule="auto"/>
        <w:jc w:val="both"/>
        <w:rPr>
          <w:rFonts w:ascii="Times New Roman" w:hAnsi="Times New Roman" w:cs="Times New Roman"/>
          <w:sz w:val="24"/>
          <w:szCs w:val="24"/>
        </w:rPr>
      </w:pPr>
      <w:r w:rsidRPr="0032044A">
        <w:rPr>
          <w:rFonts w:ascii="Times New Roman" w:hAnsi="Times New Roman" w:cs="Times New Roman"/>
          <w:sz w:val="24"/>
          <w:szCs w:val="24"/>
        </w:rPr>
        <w:t>Al-</w:t>
      </w:r>
      <w:proofErr w:type="spellStart"/>
      <w:r w:rsidRPr="0032044A">
        <w:rPr>
          <w:rFonts w:ascii="Times New Roman" w:hAnsi="Times New Roman" w:cs="Times New Roman"/>
          <w:sz w:val="24"/>
          <w:szCs w:val="24"/>
        </w:rPr>
        <w:t>Hikmah</w:t>
      </w:r>
      <w:proofErr w:type="spellEnd"/>
      <w:r w:rsidRPr="0032044A">
        <w:rPr>
          <w:rFonts w:ascii="Times New Roman" w:hAnsi="Times New Roman" w:cs="Times New Roman"/>
          <w:sz w:val="24"/>
          <w:szCs w:val="24"/>
        </w:rPr>
        <w:t xml:space="preserve"> University: A private faith-based university located in Ilorin, Nigeria, known for providing quality education while promoting moral and ethical values.</w:t>
      </w:r>
    </w:p>
    <w:p w14:paraId="319A1581" w14:textId="77777777" w:rsidR="00081817" w:rsidRDefault="00081817" w:rsidP="00236383">
      <w:pPr>
        <w:rPr>
          <w:rFonts w:ascii="Times New Roman" w:hAnsi="Times New Roman" w:cs="Times New Roman"/>
          <w:sz w:val="24"/>
          <w:szCs w:val="24"/>
        </w:rPr>
      </w:pPr>
    </w:p>
    <w:p w14:paraId="6F3A0705" w14:textId="77777777" w:rsidR="001832A4" w:rsidRPr="0048702C" w:rsidRDefault="001832A4" w:rsidP="00236383">
      <w:pPr>
        <w:spacing w:after="160"/>
        <w:jc w:val="center"/>
        <w:rPr>
          <w:rFonts w:ascii="Times New Roman" w:hAnsi="Times New Roman" w:cs="Times New Roman"/>
          <w:b/>
          <w:bCs/>
          <w:sz w:val="24"/>
          <w:szCs w:val="24"/>
        </w:rPr>
      </w:pPr>
      <w:r w:rsidRPr="0048702C">
        <w:rPr>
          <w:rFonts w:ascii="Times New Roman" w:hAnsi="Times New Roman" w:cs="Times New Roman"/>
          <w:b/>
          <w:bCs/>
          <w:sz w:val="24"/>
          <w:szCs w:val="24"/>
        </w:rPr>
        <w:lastRenderedPageBreak/>
        <w:t>CHAPTER TWO</w:t>
      </w:r>
    </w:p>
    <w:p w14:paraId="202C2EC6" w14:textId="77777777" w:rsidR="001832A4" w:rsidRPr="0048702C" w:rsidRDefault="001832A4" w:rsidP="00236383">
      <w:pPr>
        <w:spacing w:after="160"/>
        <w:jc w:val="center"/>
        <w:rPr>
          <w:rFonts w:ascii="Times New Roman" w:hAnsi="Times New Roman" w:cs="Times New Roman"/>
          <w:b/>
          <w:bCs/>
          <w:sz w:val="24"/>
          <w:szCs w:val="24"/>
        </w:rPr>
      </w:pPr>
      <w:r w:rsidRPr="0048702C">
        <w:rPr>
          <w:rFonts w:ascii="Times New Roman" w:hAnsi="Times New Roman" w:cs="Times New Roman"/>
          <w:b/>
          <w:bCs/>
          <w:sz w:val="24"/>
          <w:szCs w:val="24"/>
        </w:rPr>
        <w:t>LITERATURE REVIEW</w:t>
      </w:r>
    </w:p>
    <w:p w14:paraId="5A0B213E" w14:textId="77777777" w:rsidR="001832A4" w:rsidRPr="0048702C" w:rsidRDefault="001832A4" w:rsidP="00236383">
      <w:pPr>
        <w:spacing w:after="160"/>
        <w:rPr>
          <w:rFonts w:ascii="Times New Roman" w:hAnsi="Times New Roman" w:cs="Times New Roman"/>
          <w:b/>
          <w:bCs/>
          <w:sz w:val="24"/>
          <w:szCs w:val="24"/>
        </w:rPr>
      </w:pPr>
      <w:r w:rsidRPr="0048702C">
        <w:rPr>
          <w:rFonts w:ascii="Times New Roman" w:hAnsi="Times New Roman" w:cs="Times New Roman"/>
          <w:b/>
          <w:bCs/>
          <w:sz w:val="24"/>
          <w:szCs w:val="24"/>
        </w:rPr>
        <w:t xml:space="preserve">2.0 Introduction </w:t>
      </w:r>
    </w:p>
    <w:p w14:paraId="7807340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48702C">
        <w:rPr>
          <w:rFonts w:ascii="Times New Roman" w:hAnsi="Times New Roman" w:cs="Times New Roman"/>
          <w:sz w:val="24"/>
          <w:szCs w:val="24"/>
        </w:rPr>
        <w:t>Omopupa</w:t>
      </w:r>
      <w:proofErr w:type="spellEnd"/>
      <w:r w:rsidRPr="0048702C">
        <w:rPr>
          <w:rFonts w:ascii="Times New Roman" w:hAnsi="Times New Roman" w:cs="Times New Roman"/>
          <w:sz w:val="24"/>
          <w:szCs w:val="24"/>
        </w:rPr>
        <w:t>, 2016). Therefore, the literature review for this study will be focused on the following:</w:t>
      </w:r>
    </w:p>
    <w:p w14:paraId="47637E41" w14:textId="77777777" w:rsidR="001832A4" w:rsidRPr="0048702C" w:rsidRDefault="001832A4" w:rsidP="00236383">
      <w:pPr>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 Conceptual Framework </w:t>
      </w:r>
    </w:p>
    <w:p w14:paraId="4EEF66BE" w14:textId="77777777" w:rsidR="001832A4" w:rsidRPr="0048702C" w:rsidRDefault="001832A4" w:rsidP="00236383">
      <w:pPr>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2.1.1 History of Social Media </w:t>
      </w:r>
    </w:p>
    <w:p w14:paraId="51456CC6" w14:textId="77777777" w:rsidR="001832A4" w:rsidRPr="0048702C" w:rsidRDefault="001832A4" w:rsidP="00236383">
      <w:pPr>
        <w:tabs>
          <w:tab w:val="center" w:pos="1886"/>
        </w:tabs>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2.1.2 Concept of Social Media  </w:t>
      </w:r>
    </w:p>
    <w:p w14:paraId="6F6ADB64" w14:textId="77777777" w:rsidR="001832A4" w:rsidRPr="0048702C" w:rsidRDefault="001832A4" w:rsidP="00236383">
      <w:pPr>
        <w:tabs>
          <w:tab w:val="center" w:pos="970"/>
          <w:tab w:val="center" w:pos="2759"/>
        </w:tabs>
        <w:jc w:val="both"/>
        <w:rPr>
          <w:rFonts w:ascii="Times New Roman" w:hAnsi="Times New Roman" w:cs="Times New Roman"/>
          <w:sz w:val="24"/>
          <w:szCs w:val="24"/>
        </w:rPr>
      </w:pPr>
      <w:r w:rsidRPr="0048702C">
        <w:rPr>
          <w:rFonts w:ascii="Times New Roman" w:hAnsi="Times New Roman" w:cs="Times New Roman"/>
          <w:sz w:val="24"/>
          <w:szCs w:val="24"/>
        </w:rPr>
        <w:t xml:space="preserve">2.1.3 Classification of Social Media  </w:t>
      </w:r>
    </w:p>
    <w:p w14:paraId="716F8802" w14:textId="77777777" w:rsidR="001832A4" w:rsidRPr="0048702C" w:rsidRDefault="001832A4" w:rsidP="00236383">
      <w:pPr>
        <w:tabs>
          <w:tab w:val="center" w:pos="970"/>
          <w:tab w:val="center" w:pos="2906"/>
        </w:tabs>
        <w:jc w:val="both"/>
        <w:rPr>
          <w:rFonts w:ascii="Times New Roman" w:hAnsi="Times New Roman" w:cs="Times New Roman"/>
          <w:sz w:val="24"/>
          <w:szCs w:val="24"/>
        </w:rPr>
      </w:pPr>
      <w:r w:rsidRPr="0048702C">
        <w:rPr>
          <w:rFonts w:ascii="Times New Roman" w:hAnsi="Times New Roman" w:cs="Times New Roman"/>
          <w:sz w:val="24"/>
          <w:szCs w:val="24"/>
        </w:rPr>
        <w:t xml:space="preserve">2.1.4  Characteristics of Social Media   </w:t>
      </w:r>
    </w:p>
    <w:p w14:paraId="5EC19828"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2.1.5 </w:t>
      </w:r>
      <w:r w:rsidRPr="0048702C">
        <w:rPr>
          <w:rFonts w:ascii="Times New Roman" w:eastAsia="Times New Roman" w:hAnsi="Times New Roman" w:cs="Times New Roman"/>
          <w:bCs/>
          <w:sz w:val="24"/>
          <w:szCs w:val="24"/>
        </w:rPr>
        <w:t xml:space="preserve">Social Media and Awareness </w:t>
      </w:r>
    </w:p>
    <w:p w14:paraId="43F711DE"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 Concept of Drug Abuse</w:t>
      </w:r>
    </w:p>
    <w:p w14:paraId="78755B98"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2.1.6.1 Types of Drugs Commonly Abused</w:t>
      </w:r>
    </w:p>
    <w:p w14:paraId="4947D047"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2.1.6.2 Causes of Drug Abuse</w:t>
      </w:r>
    </w:p>
    <w:p w14:paraId="630E0996"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2.1.6.3 Effects of Drug Abuse</w:t>
      </w:r>
    </w:p>
    <w:p w14:paraId="2C929882"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2.1.6.4 Signs and Symptoms of Drug Abuse</w:t>
      </w:r>
    </w:p>
    <w:p w14:paraId="0EF184FA"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2.1.6.5 Treatment and Rehabilitation of Drug Abuse</w:t>
      </w:r>
    </w:p>
    <w:p w14:paraId="628724D0"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2.1.6.6 Prevention of Drug Abuse</w:t>
      </w:r>
    </w:p>
    <w:p w14:paraId="759C3007"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2.1.7 The Role of Social Media in Drug Abuse Awareness</w:t>
      </w:r>
    </w:p>
    <w:p w14:paraId="03EB6F0A"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2.1.8 Effectiveness of Social Media in Creating Awareness on Drug Abuse</w:t>
      </w:r>
    </w:p>
    <w:p w14:paraId="7A0F74B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2.1.9 Social Media and Youth Engagement in Drug Abuse Awareness</w:t>
      </w:r>
    </w:p>
    <w:p w14:paraId="3DFDCFD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2.1.10 Challenges of Using Social Media for Drug Abuse Awareness</w:t>
      </w:r>
    </w:p>
    <w:p w14:paraId="4D1B8E39"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2.1.11 Social Media and Drug Abuse Among Nigeria Youths </w:t>
      </w:r>
    </w:p>
    <w:p w14:paraId="352C0B1B"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  Theoretical Framework </w:t>
      </w:r>
    </w:p>
    <w:p w14:paraId="75B2E1F2"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2.2.1 Uses and Gratification Theory </w:t>
      </w:r>
    </w:p>
    <w:p w14:paraId="6A930AA1"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2.2.2 Social Cognitive Theory (SCT)</w:t>
      </w:r>
    </w:p>
    <w:p w14:paraId="260BBD26" w14:textId="77777777" w:rsidR="001832A4" w:rsidRPr="0048702C" w:rsidRDefault="001832A4" w:rsidP="00236383">
      <w:pPr>
        <w:tabs>
          <w:tab w:val="center" w:pos="970"/>
          <w:tab w:val="center" w:pos="2960"/>
        </w:tabs>
        <w:jc w:val="both"/>
        <w:rPr>
          <w:rFonts w:ascii="Times New Roman" w:hAnsi="Times New Roman" w:cs="Times New Roman"/>
          <w:sz w:val="24"/>
          <w:szCs w:val="24"/>
        </w:rPr>
      </w:pPr>
      <w:r w:rsidRPr="0048702C">
        <w:rPr>
          <w:rFonts w:ascii="Times New Roman" w:eastAsia="Times New Roman" w:hAnsi="Times New Roman" w:cs="Times New Roman"/>
          <w:bCs/>
          <w:sz w:val="24"/>
          <w:szCs w:val="24"/>
        </w:rPr>
        <w:t>2.2.3 Framing Theory</w:t>
      </w:r>
    </w:p>
    <w:p w14:paraId="2B641B8B" w14:textId="77777777" w:rsidR="001832A4" w:rsidRPr="0048702C" w:rsidRDefault="001832A4" w:rsidP="00236383">
      <w:pPr>
        <w:tabs>
          <w:tab w:val="center" w:pos="970"/>
          <w:tab w:val="center" w:pos="2960"/>
        </w:tabs>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2.3 Review of Related Studies </w:t>
      </w:r>
    </w:p>
    <w:p w14:paraId="3A817AF0" w14:textId="77777777" w:rsidR="001832A4" w:rsidRPr="0048702C" w:rsidRDefault="001832A4" w:rsidP="00236383">
      <w:pPr>
        <w:keepNext/>
        <w:keepLines/>
        <w:tabs>
          <w:tab w:val="center" w:pos="1939"/>
        </w:tabs>
        <w:spacing w:before="240"/>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 Conceptual Framework </w:t>
      </w:r>
    </w:p>
    <w:p w14:paraId="1456220E" w14:textId="77777777" w:rsidR="001832A4" w:rsidRPr="0048702C" w:rsidRDefault="001832A4" w:rsidP="00236383">
      <w:pPr>
        <w:keepNext/>
        <w:keepLines/>
        <w:tabs>
          <w:tab w:val="center" w:pos="1939"/>
        </w:tabs>
        <w:spacing w:before="240"/>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2.1.1 History of Social Media </w:t>
      </w:r>
    </w:p>
    <w:p w14:paraId="476536E5" w14:textId="77777777" w:rsidR="001832A4" w:rsidRPr="0048702C" w:rsidRDefault="001832A4" w:rsidP="00236383">
      <w:pPr>
        <w:jc w:val="both"/>
        <w:rPr>
          <w:rFonts w:ascii="Times New Roman" w:hAnsi="Times New Roman" w:cs="Times New Roman"/>
          <w:sz w:val="24"/>
          <w:szCs w:val="24"/>
        </w:rPr>
      </w:pPr>
      <w:r w:rsidRPr="0048702C">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In 1979, Duke University </w:t>
      </w:r>
      <w:r w:rsidRPr="0048702C">
        <w:rPr>
          <w:rFonts w:ascii="Times New Roman" w:hAnsi="Times New Roman" w:cs="Times New Roman"/>
          <w:sz w:val="24"/>
          <w:szCs w:val="24"/>
        </w:rPr>
        <w:lastRenderedPageBreak/>
        <w:t xml:space="preserve">graduate students Tom Truscott and Jim Ellis teamed up with the idea of networked communication over computers for exchange of information. This idea was executed in 1980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10F7D7C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0F1E501B"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Founded in October 1998 by Bruce </w:t>
      </w:r>
      <w:proofErr w:type="spellStart"/>
      <w:r w:rsidRPr="0048702C">
        <w:rPr>
          <w:rFonts w:ascii="Times New Roman" w:hAnsi="Times New Roman" w:cs="Times New Roman"/>
          <w:sz w:val="24"/>
          <w:szCs w:val="24"/>
        </w:rPr>
        <w:t>Ableson</w:t>
      </w:r>
      <w:proofErr w:type="spellEnd"/>
      <w:r w:rsidRPr="0048702C">
        <w:rPr>
          <w:rFonts w:ascii="Times New Roman" w:hAnsi="Times New Roman" w:cs="Times New Roman"/>
          <w:sz w:val="24"/>
          <w:szCs w:val="24"/>
        </w:rPr>
        <w:t xml:space="preserve"> and Susan </w:t>
      </w:r>
      <w:proofErr w:type="spellStart"/>
      <w:r w:rsidRPr="0048702C">
        <w:rPr>
          <w:rFonts w:ascii="Times New Roman" w:hAnsi="Times New Roman" w:cs="Times New Roman"/>
          <w:sz w:val="24"/>
          <w:szCs w:val="24"/>
        </w:rPr>
        <w:t>Ableson</w:t>
      </w:r>
      <w:proofErr w:type="spellEnd"/>
      <w:r w:rsidRPr="0048702C">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As the Internet matured and became more widely available in the late 1990’s, there was an explosion of Social Media websites.  </w:t>
      </w:r>
    </w:p>
    <w:p w14:paraId="18F3C89E"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In 1999, social media websites like Blogger and </w:t>
      </w:r>
      <w:proofErr w:type="spellStart"/>
      <w:r w:rsidRPr="0048702C">
        <w:rPr>
          <w:rFonts w:ascii="Times New Roman" w:hAnsi="Times New Roman" w:cs="Times New Roman"/>
          <w:sz w:val="24"/>
          <w:szCs w:val="24"/>
        </w:rPr>
        <w:t>Faceparty</w:t>
      </w:r>
      <w:proofErr w:type="spellEnd"/>
      <w:r w:rsidRPr="0048702C">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48702C">
        <w:rPr>
          <w:rFonts w:ascii="Times New Roman" w:hAnsi="Times New Roman" w:cs="Times New Roman"/>
          <w:sz w:val="24"/>
          <w:szCs w:val="24"/>
        </w:rPr>
        <w:t>MySpace</w:t>
      </w:r>
      <w:proofErr w:type="spellEnd"/>
      <w:r w:rsidRPr="0048702C">
        <w:rPr>
          <w:rFonts w:ascii="Times New Roman" w:hAnsi="Times New Roman" w:cs="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5B6420B3" w14:textId="77777777" w:rsidR="001832A4" w:rsidRPr="0048702C" w:rsidRDefault="001832A4" w:rsidP="00236383">
      <w:pPr>
        <w:spacing w:after="252"/>
        <w:ind w:left="10"/>
        <w:jc w:val="both"/>
        <w:rPr>
          <w:rFonts w:ascii="Times New Roman" w:hAnsi="Times New Roman" w:cs="Times New Roman"/>
          <w:sz w:val="24"/>
          <w:szCs w:val="24"/>
        </w:rPr>
      </w:pPr>
      <w:r w:rsidRPr="0048702C">
        <w:rPr>
          <w:rFonts w:ascii="Times New Roman" w:eastAsia="Times New Roman" w:hAnsi="Times New Roman" w:cs="Times New Roman"/>
          <w:b/>
          <w:sz w:val="24"/>
          <w:szCs w:val="24"/>
        </w:rPr>
        <w:lastRenderedPageBreak/>
        <w:t xml:space="preserve">2.1.2 Concept of Social Media </w:t>
      </w:r>
    </w:p>
    <w:p w14:paraId="2B4761EC"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48702C">
        <w:rPr>
          <w:rFonts w:ascii="Times New Roman" w:hAnsi="Times New Roman" w:cs="Times New Roman"/>
          <w:sz w:val="24"/>
          <w:szCs w:val="24"/>
        </w:rPr>
        <w:t>Nwanton</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Odoemalamn</w:t>
      </w:r>
      <w:proofErr w:type="spellEnd"/>
      <w:r w:rsidRPr="0048702C">
        <w:rPr>
          <w:rFonts w:ascii="Times New Roman" w:hAnsi="Times New Roman" w:cs="Times New Roman"/>
          <w:sz w:val="24"/>
          <w:szCs w:val="24"/>
        </w:rPr>
        <w:t>, Orji-</w:t>
      </w:r>
      <w:proofErr w:type="spellStart"/>
      <w:r w:rsidRPr="0048702C">
        <w:rPr>
          <w:rFonts w:ascii="Times New Roman" w:hAnsi="Times New Roman" w:cs="Times New Roman"/>
          <w:sz w:val="24"/>
          <w:szCs w:val="24"/>
        </w:rPr>
        <w:t>Egwu</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Nwankwo</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Nweze</w:t>
      </w:r>
      <w:proofErr w:type="spellEnd"/>
      <w:r w:rsidRPr="0048702C">
        <w:rPr>
          <w:rFonts w:ascii="Times New Roman" w:hAnsi="Times New Roman" w:cs="Times New Roman"/>
          <w:sz w:val="24"/>
          <w:szCs w:val="24"/>
        </w:rPr>
        <w:t xml:space="preserve"> (2013)defines social media as those internet-based tools and services that allow users to engage with each </w:t>
      </w:r>
      <w:proofErr w:type="spellStart"/>
      <w:r w:rsidRPr="0048702C">
        <w:rPr>
          <w:rFonts w:ascii="Times New Roman" w:hAnsi="Times New Roman" w:cs="Times New Roman"/>
          <w:sz w:val="24"/>
          <w:szCs w:val="24"/>
        </w:rPr>
        <w:t>other,generate</w:t>
      </w:r>
      <w:proofErr w:type="spellEnd"/>
      <w:r w:rsidRPr="0048702C">
        <w:rPr>
          <w:rFonts w:ascii="Times New Roman" w:hAnsi="Times New Roman" w:cs="Times New Roman"/>
          <w:sz w:val="24"/>
          <w:szCs w:val="24"/>
        </w:rPr>
        <w:t xml:space="preserve"> contents, distribute and search for information online.  </w:t>
      </w:r>
    </w:p>
    <w:p w14:paraId="6C846DFA"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48702C">
        <w:rPr>
          <w:rFonts w:ascii="Times New Roman" w:hAnsi="Times New Roman" w:cs="Times New Roman"/>
          <w:sz w:val="24"/>
          <w:szCs w:val="24"/>
        </w:rPr>
        <w:t>Jantsch</w:t>
      </w:r>
      <w:proofErr w:type="spellEnd"/>
      <w:r w:rsidRPr="0048702C">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48702C">
        <w:rPr>
          <w:rFonts w:ascii="Times New Roman" w:hAnsi="Times New Roman" w:cs="Times New Roman"/>
          <w:sz w:val="24"/>
          <w:szCs w:val="24"/>
        </w:rPr>
        <w:t>Dykeman</w:t>
      </w:r>
      <w:proofErr w:type="spellEnd"/>
      <w:r w:rsidRPr="0048702C">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48702C">
        <w:rPr>
          <w:rFonts w:ascii="Times New Roman" w:hAnsi="Times New Roman" w:cs="Times New Roman"/>
          <w:sz w:val="24"/>
          <w:szCs w:val="24"/>
        </w:rPr>
        <w:t>Dykeman</w:t>
      </w:r>
      <w:proofErr w:type="spellEnd"/>
      <w:r w:rsidRPr="0048702C">
        <w:rPr>
          <w:rFonts w:ascii="Times New Roman" w:hAnsi="Times New Roman" w:cs="Times New Roman"/>
          <w:sz w:val="24"/>
          <w:szCs w:val="24"/>
        </w:rPr>
        <w:t xml:space="preserve">, 2008).  </w:t>
      </w:r>
    </w:p>
    <w:p w14:paraId="2F7C0875" w14:textId="77777777" w:rsidR="001832A4" w:rsidRPr="0048702C" w:rsidRDefault="001832A4" w:rsidP="00236383">
      <w:pPr>
        <w:spacing w:after="160"/>
        <w:ind w:left="-5"/>
        <w:jc w:val="both"/>
        <w:rPr>
          <w:rFonts w:ascii="Times New Roman" w:hAnsi="Times New Roman" w:cs="Times New Roman"/>
          <w:sz w:val="24"/>
          <w:szCs w:val="24"/>
        </w:rPr>
      </w:pPr>
      <w:proofErr w:type="spellStart"/>
      <w:r w:rsidRPr="0048702C">
        <w:rPr>
          <w:rFonts w:ascii="Times New Roman" w:hAnsi="Times New Roman" w:cs="Times New Roman"/>
          <w:sz w:val="24"/>
          <w:szCs w:val="24"/>
        </w:rPr>
        <w:t>Bryer</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Zavatarro</w:t>
      </w:r>
      <w:proofErr w:type="spellEnd"/>
      <w:r w:rsidRPr="0048702C">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48702C">
        <w:rPr>
          <w:rFonts w:ascii="Times New Roman" w:hAnsi="Times New Roman" w:cs="Times New Roman"/>
          <w:sz w:val="24"/>
          <w:szCs w:val="24"/>
        </w:rPr>
        <w:t>Internetbased</w:t>
      </w:r>
      <w:proofErr w:type="spellEnd"/>
      <w:r w:rsidRPr="0048702C">
        <w:rPr>
          <w:rFonts w:ascii="Times New Roman" w:hAnsi="Times New Roman" w:cs="Times New Roman"/>
          <w:sz w:val="24"/>
          <w:szCs w:val="24"/>
        </w:rPr>
        <w:t xml:space="preserve"> applications that build on the ideological and technological foundations of Web 2.0, and that allow the creation and exchange of user-generated content."  </w:t>
      </w:r>
    </w:p>
    <w:p w14:paraId="445D34EA"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48702C">
        <w:rPr>
          <w:rFonts w:ascii="Times New Roman" w:hAnsi="Times New Roman" w:cs="Times New Roman"/>
          <w:sz w:val="24"/>
          <w:szCs w:val="24"/>
        </w:rPr>
        <w:t>Safko</w:t>
      </w:r>
      <w:proofErr w:type="spellEnd"/>
      <w:r w:rsidRPr="0048702C">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48702C">
        <w:rPr>
          <w:rFonts w:ascii="Times New Roman" w:hAnsi="Times New Roman" w:cs="Times New Roman"/>
          <w:sz w:val="24"/>
          <w:szCs w:val="24"/>
        </w:rPr>
        <w:t>Kietzmannn</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Silverstre</w:t>
      </w:r>
      <w:proofErr w:type="spellEnd"/>
      <w:r w:rsidRPr="0048702C">
        <w:rPr>
          <w:rFonts w:ascii="Times New Roman" w:hAnsi="Times New Roman" w:cs="Times New Roman"/>
          <w:sz w:val="24"/>
          <w:szCs w:val="24"/>
        </w:rPr>
        <w:t xml:space="preserve">, McCarthy </w:t>
      </w:r>
      <w:proofErr w:type="spellStart"/>
      <w:r w:rsidRPr="0048702C">
        <w:rPr>
          <w:rFonts w:ascii="Times New Roman" w:hAnsi="Times New Roman" w:cs="Times New Roman"/>
          <w:sz w:val="24"/>
          <w:szCs w:val="24"/>
        </w:rPr>
        <w:t>andLeylan</w:t>
      </w:r>
      <w:proofErr w:type="spellEnd"/>
      <w:r w:rsidRPr="0048702C">
        <w:rPr>
          <w:rFonts w:ascii="Times New Roman" w:hAnsi="Times New Roman" w:cs="Times New Roman"/>
          <w:sz w:val="24"/>
          <w:szCs w:val="24"/>
        </w:rPr>
        <w:t xml:space="preserve"> (2012) describes social media as the platform that employs mobile and web based technology to </w:t>
      </w:r>
      <w:r w:rsidRPr="0048702C">
        <w:rPr>
          <w:rFonts w:ascii="Times New Roman" w:hAnsi="Times New Roman" w:cs="Times New Roman"/>
          <w:sz w:val="24"/>
          <w:szCs w:val="24"/>
        </w:rPr>
        <w:lastRenderedPageBreak/>
        <w:t xml:space="preserve">create highly interactive platforms via which individuals and community share, co-create, discuss and modifies user generated content. Social media, as defined by </w:t>
      </w:r>
      <w:proofErr w:type="spellStart"/>
      <w:r w:rsidRPr="0048702C">
        <w:rPr>
          <w:rFonts w:ascii="Times New Roman" w:hAnsi="Times New Roman" w:cs="Times New Roman"/>
          <w:sz w:val="24"/>
          <w:szCs w:val="24"/>
        </w:rPr>
        <w:t>Bryer</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Zavatarro</w:t>
      </w:r>
      <w:proofErr w:type="spellEnd"/>
      <w:r w:rsidRPr="0048702C">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46C3C8A1" w14:textId="77777777" w:rsidR="001832A4" w:rsidRPr="0048702C" w:rsidRDefault="001832A4" w:rsidP="00236383">
      <w:pPr>
        <w:tabs>
          <w:tab w:val="right" w:pos="9375"/>
        </w:tabs>
        <w:spacing w:after="258"/>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social media, according to Kaplan </w:t>
      </w:r>
      <w:proofErr w:type="spellStart"/>
      <w:r w:rsidRPr="0048702C">
        <w:rPr>
          <w:rFonts w:ascii="Times New Roman" w:hAnsi="Times New Roman" w:cs="Times New Roman"/>
          <w:sz w:val="24"/>
          <w:szCs w:val="24"/>
        </w:rPr>
        <w:t>andHaenlein</w:t>
      </w:r>
      <w:proofErr w:type="spellEnd"/>
      <w:r w:rsidRPr="0048702C">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48702C">
        <w:rPr>
          <w:rFonts w:ascii="Times New Roman" w:hAnsi="Times New Roman" w:cs="Times New Roman"/>
          <w:sz w:val="24"/>
          <w:szCs w:val="24"/>
        </w:rPr>
        <w:t>DiNucci</w:t>
      </w:r>
      <w:proofErr w:type="spellEnd"/>
      <w:r w:rsidRPr="0048702C">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48702C">
        <w:rPr>
          <w:rFonts w:ascii="Times New Roman" w:hAnsi="Times New Roman" w:cs="Times New Roman"/>
          <w:sz w:val="24"/>
          <w:szCs w:val="24"/>
        </w:rPr>
        <w:t>Canche</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Deil</w:t>
      </w:r>
      <w:proofErr w:type="spellEnd"/>
      <w:r w:rsidRPr="0048702C">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48702C">
        <w:rPr>
          <w:rFonts w:ascii="Times New Roman" w:hAnsi="Times New Roman" w:cs="Times New Roman"/>
          <w:sz w:val="24"/>
          <w:szCs w:val="24"/>
        </w:rPr>
        <w:t>usergenerated</w:t>
      </w:r>
      <w:proofErr w:type="spellEnd"/>
      <w:r w:rsidRPr="0048702C">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48702C">
        <w:rPr>
          <w:rFonts w:ascii="Times New Roman" w:hAnsi="Times New Roman" w:cs="Times New Roman"/>
          <w:sz w:val="24"/>
          <w:szCs w:val="24"/>
        </w:rPr>
        <w:t>Whatsapp</w:t>
      </w:r>
      <w:proofErr w:type="spellEnd"/>
      <w:r w:rsidRPr="0048702C">
        <w:rPr>
          <w:rFonts w:ascii="Times New Roman" w:hAnsi="Times New Roman" w:cs="Times New Roman"/>
          <w:sz w:val="24"/>
          <w:szCs w:val="24"/>
        </w:rPr>
        <w:t xml:space="preserve">, Instagram, blogs etc.   </w:t>
      </w:r>
    </w:p>
    <w:p w14:paraId="5FF4973C"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55AD554" w14:textId="77777777" w:rsidR="001832A4" w:rsidRPr="0048702C" w:rsidRDefault="001832A4" w:rsidP="00236383">
      <w:pPr>
        <w:spacing w:after="160"/>
        <w:ind w:left="5"/>
        <w:jc w:val="both"/>
        <w:rPr>
          <w:rFonts w:ascii="Times New Roman" w:hAnsi="Times New Roman" w:cs="Times New Roman"/>
          <w:sz w:val="24"/>
          <w:szCs w:val="24"/>
        </w:rPr>
      </w:pPr>
      <w:proofErr w:type="spellStart"/>
      <w:r w:rsidRPr="0048702C">
        <w:rPr>
          <w:rFonts w:ascii="Times New Roman" w:hAnsi="Times New Roman" w:cs="Times New Roman"/>
          <w:sz w:val="24"/>
          <w:szCs w:val="24"/>
        </w:rPr>
        <w:t>Nwangwa</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Omotere</w:t>
      </w:r>
      <w:proofErr w:type="spellEnd"/>
      <w:r w:rsidRPr="0048702C">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w:t>
      </w:r>
      <w:r w:rsidRPr="0048702C">
        <w:rPr>
          <w:rFonts w:ascii="Times New Roman" w:hAnsi="Times New Roman" w:cs="Times New Roman"/>
          <w:sz w:val="24"/>
          <w:szCs w:val="24"/>
        </w:rPr>
        <w:lastRenderedPageBreak/>
        <w:t xml:space="preserve">communication is largely due to the ability to make use of social media on mobile gadgets such as Smartphones, Tablets, </w:t>
      </w:r>
      <w:proofErr w:type="spellStart"/>
      <w:r w:rsidRPr="0048702C">
        <w:rPr>
          <w:rFonts w:ascii="Times New Roman" w:hAnsi="Times New Roman" w:cs="Times New Roman"/>
          <w:sz w:val="24"/>
          <w:szCs w:val="24"/>
        </w:rPr>
        <w:t>i</w:t>
      </w:r>
      <w:proofErr w:type="spellEnd"/>
      <w:r w:rsidRPr="0048702C">
        <w:rPr>
          <w:rFonts w:ascii="Times New Roman" w:hAnsi="Times New Roman" w:cs="Times New Roman"/>
          <w:sz w:val="24"/>
          <w:szCs w:val="24"/>
        </w:rPr>
        <w:t xml:space="preserve">-Phones, </w:t>
      </w:r>
      <w:proofErr w:type="spellStart"/>
      <w:r w:rsidRPr="0048702C">
        <w:rPr>
          <w:rFonts w:ascii="Times New Roman" w:hAnsi="Times New Roman" w:cs="Times New Roman"/>
          <w:sz w:val="24"/>
          <w:szCs w:val="24"/>
        </w:rPr>
        <w:t>symbian</w:t>
      </w:r>
      <w:proofErr w:type="spellEnd"/>
      <w:r w:rsidRPr="0048702C">
        <w:rPr>
          <w:rFonts w:ascii="Times New Roman" w:hAnsi="Times New Roman" w:cs="Times New Roman"/>
          <w:sz w:val="24"/>
          <w:szCs w:val="24"/>
        </w:rPr>
        <w:t xml:space="preserve"> and Java phones </w:t>
      </w:r>
    </w:p>
    <w:p w14:paraId="48B6CD0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48702C">
        <w:rPr>
          <w:rFonts w:ascii="Times New Roman" w:hAnsi="Times New Roman" w:cs="Times New Roman"/>
          <w:sz w:val="24"/>
          <w:szCs w:val="24"/>
        </w:rPr>
        <w:t>Skeels&amp;Grudin</w:t>
      </w:r>
      <w:proofErr w:type="spellEnd"/>
      <w:r w:rsidRPr="0048702C">
        <w:rPr>
          <w:rFonts w:ascii="Times New Roman" w:hAnsi="Times New Roman" w:cs="Times New Roman"/>
          <w:sz w:val="24"/>
          <w:szCs w:val="24"/>
        </w:rPr>
        <w:t xml:space="preserve">, 2009; </w:t>
      </w:r>
      <w:proofErr w:type="spellStart"/>
      <w:r w:rsidRPr="0048702C">
        <w:rPr>
          <w:rFonts w:ascii="Times New Roman" w:hAnsi="Times New Roman" w:cs="Times New Roman"/>
          <w:sz w:val="24"/>
          <w:szCs w:val="24"/>
        </w:rPr>
        <w:t>Steinfield</w:t>
      </w:r>
      <w:proofErr w:type="spellEnd"/>
      <w:r w:rsidRPr="0048702C">
        <w:rPr>
          <w:rFonts w:ascii="Times New Roman" w:hAnsi="Times New Roman" w:cs="Times New Roman"/>
          <w:sz w:val="24"/>
          <w:szCs w:val="24"/>
        </w:rPr>
        <w:t xml:space="preserve">, </w:t>
      </w:r>
      <w:proofErr w:type="spellStart"/>
      <w:r w:rsidRPr="0048702C">
        <w:rPr>
          <w:rFonts w:ascii="Times New Roman" w:hAnsi="Times New Roman" w:cs="Times New Roman"/>
          <w:sz w:val="24"/>
          <w:szCs w:val="24"/>
        </w:rPr>
        <w:t>DiMicco</w:t>
      </w:r>
      <w:proofErr w:type="spellEnd"/>
      <w:r w:rsidRPr="0048702C">
        <w:rPr>
          <w:rFonts w:ascii="Times New Roman" w:hAnsi="Times New Roman" w:cs="Times New Roman"/>
          <w:sz w:val="24"/>
          <w:szCs w:val="24"/>
        </w:rPr>
        <w:t xml:space="preserve">, Ellison, &amp;Lampe, 2009; Morris et al., 2010). They noted that:  </w:t>
      </w:r>
    </w:p>
    <w:p w14:paraId="27E3A93C"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Only humans can provide certain types of information such as opinions, advice and recommendations. </w:t>
      </w:r>
    </w:p>
    <w:p w14:paraId="63E01EAA"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The information sources are personally known to the user to a greater or lesser extent, and are therefore trusted sources and have cognitive authority.  </w:t>
      </w:r>
    </w:p>
    <w:p w14:paraId="28053E9E"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Users can provide localized (geographically specific) information, and current or time- sensitive information.  </w:t>
      </w:r>
    </w:p>
    <w:p w14:paraId="6C400B96" w14:textId="77777777" w:rsidR="001832A4" w:rsidRPr="0048702C" w:rsidRDefault="001832A4" w:rsidP="00236383">
      <w:pPr>
        <w:numPr>
          <w:ilvl w:val="0"/>
          <w:numId w:val="13"/>
        </w:numPr>
        <w:spacing w:after="262"/>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Information provided by users are customized for the requestor.  </w:t>
      </w:r>
    </w:p>
    <w:p w14:paraId="700971AD"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Social contacts can perform intermediary functions of researching, synthesis and packaging of information. </w:t>
      </w:r>
    </w:p>
    <w:p w14:paraId="355AE12D" w14:textId="77777777" w:rsidR="001832A4" w:rsidRPr="0048702C" w:rsidRDefault="001832A4" w:rsidP="00236383">
      <w:pPr>
        <w:numPr>
          <w:ilvl w:val="0"/>
          <w:numId w:val="13"/>
        </w:numPr>
        <w:spacing w:after="5"/>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 Users are able to broadcast a question to a known group of people • Users can obtain emotional and social support. </w:t>
      </w:r>
    </w:p>
    <w:p w14:paraId="7A7D4167"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32430641"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Looking at social media from a more practical point of view, </w:t>
      </w:r>
      <w:proofErr w:type="spellStart"/>
      <w:r w:rsidRPr="0048702C">
        <w:rPr>
          <w:rFonts w:ascii="Times New Roman" w:hAnsi="Times New Roman" w:cs="Times New Roman"/>
          <w:sz w:val="24"/>
          <w:szCs w:val="24"/>
        </w:rPr>
        <w:t>Sweetser</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Lariscy</w:t>
      </w:r>
      <w:proofErr w:type="spellEnd"/>
      <w:r w:rsidRPr="0048702C">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48702C">
        <w:rPr>
          <w:rFonts w:ascii="Times New Roman" w:hAnsi="Times New Roman" w:cs="Times New Roman"/>
          <w:sz w:val="24"/>
          <w:szCs w:val="24"/>
        </w:rPr>
        <w:t>Aufderheide</w:t>
      </w:r>
      <w:proofErr w:type="spellEnd"/>
      <w:r w:rsidRPr="0048702C">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5053AC6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w:t>
      </w:r>
      <w:r w:rsidRPr="0048702C">
        <w:rPr>
          <w:rFonts w:ascii="Times New Roman" w:hAnsi="Times New Roman" w:cs="Times New Roman"/>
          <w:sz w:val="24"/>
          <w:szCs w:val="24"/>
        </w:rPr>
        <w:lastRenderedPageBreak/>
        <w:t xml:space="preserve">and young adults send electronic messages and use social networking sites, and more than </w:t>
      </w:r>
      <w:proofErr w:type="spellStart"/>
      <w:r w:rsidRPr="0048702C">
        <w:rPr>
          <w:rFonts w:ascii="Times New Roman" w:hAnsi="Times New Roman" w:cs="Times New Roman"/>
          <w:sz w:val="24"/>
          <w:szCs w:val="24"/>
        </w:rPr>
        <w:t>onethird</w:t>
      </w:r>
      <w:proofErr w:type="spellEnd"/>
      <w:r w:rsidRPr="0048702C">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48702C">
        <w:rPr>
          <w:rFonts w:ascii="Times New Roman" w:hAnsi="Times New Roman" w:cs="Times New Roman"/>
          <w:sz w:val="24"/>
          <w:szCs w:val="24"/>
        </w:rPr>
        <w:t>Mejabi&amp;Fagbule</w:t>
      </w:r>
      <w:proofErr w:type="spellEnd"/>
      <w:r w:rsidRPr="0048702C">
        <w:rPr>
          <w:rFonts w:ascii="Times New Roman" w:hAnsi="Times New Roman" w:cs="Times New Roman"/>
          <w:sz w:val="24"/>
          <w:szCs w:val="24"/>
        </w:rPr>
        <w:t xml:space="preserve">, 2014). Most people who use social media tools access them mainly through computers and mobile devices such as phones and Tablet PCs.  </w:t>
      </w:r>
    </w:p>
    <w:p w14:paraId="350AB00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48702C">
        <w:rPr>
          <w:rFonts w:ascii="Times New Roman" w:hAnsi="Times New Roman" w:cs="Times New Roman"/>
          <w:sz w:val="24"/>
          <w:szCs w:val="24"/>
        </w:rPr>
        <w:t>Baekdal</w:t>
      </w:r>
      <w:proofErr w:type="spellEnd"/>
      <w:r w:rsidRPr="0048702C">
        <w:rPr>
          <w:rFonts w:ascii="Times New Roman" w:hAnsi="Times New Roman" w:cs="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760F1178" w14:textId="77777777" w:rsidR="001832A4" w:rsidRPr="0048702C" w:rsidRDefault="001832A4" w:rsidP="00236383">
      <w:pPr>
        <w:keepNext/>
        <w:keepLines/>
        <w:spacing w:before="40"/>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2.1.3 Classification of Social Media  </w:t>
      </w:r>
    </w:p>
    <w:p w14:paraId="3B1E132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48702C">
        <w:rPr>
          <w:rFonts w:ascii="Times New Roman" w:hAnsi="Times New Roman" w:cs="Times New Roman"/>
          <w:sz w:val="24"/>
          <w:szCs w:val="24"/>
        </w:rPr>
        <w:t>Haenlein</w:t>
      </w:r>
      <w:proofErr w:type="spellEnd"/>
      <w:r w:rsidRPr="0048702C">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0BD13129"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Social Network Sites (SNSs)  </w:t>
      </w:r>
    </w:p>
    <w:p w14:paraId="7357A6A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4A0DCF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w:t>
      </w:r>
      <w:r w:rsidRPr="0048702C">
        <w:rPr>
          <w:rFonts w:ascii="Times New Roman" w:hAnsi="Times New Roman" w:cs="Times New Roman"/>
          <w:sz w:val="24"/>
          <w:szCs w:val="24"/>
        </w:rPr>
        <w:lastRenderedPageBreak/>
        <w:t>the new generation of social network sites emerged and became popular soon (</w:t>
      </w:r>
      <w:proofErr w:type="spellStart"/>
      <w:r w:rsidRPr="0048702C">
        <w:rPr>
          <w:rFonts w:ascii="Times New Roman" w:hAnsi="Times New Roman" w:cs="Times New Roman"/>
          <w:sz w:val="24"/>
          <w:szCs w:val="24"/>
        </w:rPr>
        <w:t>Taprial&amp;Kanwar</w:t>
      </w:r>
      <w:proofErr w:type="spellEnd"/>
      <w:r w:rsidRPr="0048702C">
        <w:rPr>
          <w:rFonts w:ascii="Times New Roman" w:hAnsi="Times New Roman" w:cs="Times New Roman"/>
          <w:sz w:val="24"/>
          <w:szCs w:val="24"/>
        </w:rPr>
        <w:t xml:space="preserve">, 2012). The best examples are Friendster in 2002 and </w:t>
      </w:r>
      <w:proofErr w:type="spellStart"/>
      <w:r w:rsidRPr="0048702C">
        <w:rPr>
          <w:rFonts w:ascii="Times New Roman" w:hAnsi="Times New Roman" w:cs="Times New Roman"/>
          <w:sz w:val="24"/>
          <w:szCs w:val="24"/>
        </w:rPr>
        <w:t>MySpace</w:t>
      </w:r>
      <w:proofErr w:type="spellEnd"/>
      <w:r w:rsidRPr="0048702C">
        <w:rPr>
          <w:rFonts w:ascii="Times New Roman" w:hAnsi="Times New Roman" w:cs="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2A4A8FAE" w14:textId="77777777" w:rsidR="001832A4" w:rsidRPr="0048702C" w:rsidRDefault="001832A4" w:rsidP="00236383">
      <w:pPr>
        <w:numPr>
          <w:ilvl w:val="0"/>
          <w:numId w:val="14"/>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Blogs  </w:t>
      </w:r>
    </w:p>
    <w:p w14:paraId="0976E1C7"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0C0416C" w14:textId="77777777" w:rsidR="001832A4" w:rsidRPr="0048702C" w:rsidRDefault="001832A4" w:rsidP="00236383">
      <w:pPr>
        <w:numPr>
          <w:ilvl w:val="0"/>
          <w:numId w:val="14"/>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Wikis  </w:t>
      </w:r>
    </w:p>
    <w:p w14:paraId="5A9A9391"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48702C">
        <w:rPr>
          <w:rFonts w:ascii="Times New Roman" w:hAnsi="Times New Roman" w:cs="Times New Roman"/>
          <w:sz w:val="24"/>
          <w:szCs w:val="24"/>
        </w:rPr>
        <w:t>encyclopaedias</w:t>
      </w:r>
      <w:proofErr w:type="spellEnd"/>
      <w:r w:rsidRPr="0048702C">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48702C">
        <w:rPr>
          <w:rFonts w:ascii="Times New Roman" w:hAnsi="Times New Roman" w:cs="Times New Roman"/>
          <w:sz w:val="24"/>
          <w:szCs w:val="24"/>
        </w:rPr>
        <w:t>Emigh</w:t>
      </w:r>
      <w:proofErr w:type="spellEnd"/>
      <w:r w:rsidRPr="0048702C">
        <w:rPr>
          <w:rFonts w:ascii="Times New Roman" w:hAnsi="Times New Roman" w:cs="Times New Roman"/>
          <w:sz w:val="24"/>
          <w:szCs w:val="24"/>
        </w:rPr>
        <w:t xml:space="preserve">&amp; Herring, 2005). The most popular wiki is Wikipedia, an online </w:t>
      </w:r>
      <w:proofErr w:type="spellStart"/>
      <w:r w:rsidRPr="0048702C">
        <w:rPr>
          <w:rFonts w:ascii="Times New Roman" w:hAnsi="Times New Roman" w:cs="Times New Roman"/>
          <w:sz w:val="24"/>
          <w:szCs w:val="24"/>
        </w:rPr>
        <w:t>encyclopaedia</w:t>
      </w:r>
      <w:proofErr w:type="spellEnd"/>
      <w:r w:rsidRPr="0048702C">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771BF884" w14:textId="77777777" w:rsidR="001832A4" w:rsidRPr="0048702C" w:rsidRDefault="001832A4" w:rsidP="00236383">
      <w:pPr>
        <w:numPr>
          <w:ilvl w:val="0"/>
          <w:numId w:val="14"/>
        </w:numPr>
        <w:spacing w:after="252"/>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Podcasts  </w:t>
      </w:r>
    </w:p>
    <w:p w14:paraId="0719CDCD"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3F8EFE4"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0017BD12"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w:t>
      </w:r>
      <w:r w:rsidRPr="0048702C">
        <w:rPr>
          <w:rFonts w:ascii="Times New Roman" w:hAnsi="Times New Roman" w:cs="Times New Roman"/>
          <w:sz w:val="24"/>
          <w:szCs w:val="24"/>
        </w:rPr>
        <w:lastRenderedPageBreak/>
        <w:t xml:space="preserve">the world. The podcast can be either listened to on the computer or downloaded onto mobile devices with iTunes application.  </w:t>
      </w:r>
    </w:p>
    <w:p w14:paraId="29BD1AB5"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Forums  </w:t>
      </w:r>
    </w:p>
    <w:p w14:paraId="56B649F3"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2A3FDF99" w14:textId="77777777" w:rsidR="001832A4" w:rsidRPr="0048702C" w:rsidRDefault="001832A4" w:rsidP="00236383">
      <w:pPr>
        <w:numPr>
          <w:ilvl w:val="0"/>
          <w:numId w:val="14"/>
        </w:numPr>
        <w:spacing w:after="252"/>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w:t>
      </w:r>
    </w:p>
    <w:p w14:paraId="6F71AEC5"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48702C">
        <w:rPr>
          <w:rFonts w:ascii="Times New Roman" w:hAnsi="Times New Roman" w:cs="Times New Roman"/>
          <w:sz w:val="24"/>
          <w:szCs w:val="24"/>
        </w:rPr>
        <w:t>delicio.us</w:t>
      </w:r>
      <w:proofErr w:type="spellEnd"/>
      <w:r w:rsidRPr="0048702C">
        <w:rPr>
          <w:rFonts w:ascii="Times New Roman" w:hAnsi="Times New Roman" w:cs="Times New Roman"/>
          <w:sz w:val="24"/>
          <w:szCs w:val="24"/>
        </w:rPr>
        <w:t xml:space="preserve"> (bookmarks)  </w:t>
      </w:r>
    </w:p>
    <w:p w14:paraId="774AB2A0" w14:textId="77777777" w:rsidR="001832A4" w:rsidRPr="0048702C" w:rsidRDefault="001832A4" w:rsidP="00236383">
      <w:pPr>
        <w:keepNext/>
        <w:keepLines/>
        <w:numPr>
          <w:ilvl w:val="0"/>
          <w:numId w:val="14"/>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Microblogs  </w:t>
      </w:r>
    </w:p>
    <w:p w14:paraId="07B39618"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48702C">
        <w:rPr>
          <w:rFonts w:ascii="Times New Roman" w:hAnsi="Times New Roman" w:cs="Times New Roman"/>
          <w:sz w:val="24"/>
          <w:szCs w:val="24"/>
        </w:rPr>
        <w:t>mirco</w:t>
      </w:r>
      <w:proofErr w:type="spellEnd"/>
      <w:r w:rsidRPr="0048702C">
        <w:rPr>
          <w:rFonts w:ascii="Times New Roman" w:hAnsi="Times New Roman" w:cs="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0F91D4D6" w14:textId="77777777" w:rsidR="001832A4" w:rsidRPr="0048702C" w:rsidRDefault="001832A4" w:rsidP="00236383">
      <w:pPr>
        <w:keepNext/>
        <w:keepLines/>
        <w:spacing w:before="40"/>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2.1.4 Characteristics of Social Media </w:t>
      </w:r>
    </w:p>
    <w:p w14:paraId="689EDF78"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48702C">
        <w:rPr>
          <w:rFonts w:ascii="Times New Roman" w:hAnsi="Times New Roman" w:cs="Times New Roman"/>
          <w:sz w:val="24"/>
          <w:szCs w:val="24"/>
        </w:rPr>
        <w:t>widelycirculated</w:t>
      </w:r>
      <w:proofErr w:type="spellEnd"/>
      <w:r w:rsidRPr="0048702C">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31EFF49B"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w:t>
      </w:r>
      <w:r w:rsidRPr="0048702C">
        <w:rPr>
          <w:rFonts w:ascii="Times New Roman" w:hAnsi="Times New Roman" w:cs="Times New Roman"/>
          <w:sz w:val="24"/>
          <w:szCs w:val="24"/>
        </w:rPr>
        <w:lastRenderedPageBreak/>
        <w:t xml:space="preserve">social media characteristics. Mayfield (2008) pointed out five fundamental characteristics that shared by almost all social media platforms: participation, openness, conversation, community and connectedness. </w:t>
      </w:r>
      <w:proofErr w:type="spellStart"/>
      <w:r w:rsidRPr="0048702C">
        <w:rPr>
          <w:rFonts w:ascii="Times New Roman" w:hAnsi="Times New Roman" w:cs="Times New Roman"/>
          <w:sz w:val="24"/>
          <w:szCs w:val="24"/>
        </w:rPr>
        <w:t>Taprial</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Kanwar</w:t>
      </w:r>
      <w:proofErr w:type="spellEnd"/>
      <w:r w:rsidRPr="0048702C">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5D87BB5E" w14:textId="77777777" w:rsidR="001832A4" w:rsidRPr="0048702C" w:rsidRDefault="001832A4" w:rsidP="00236383">
      <w:pPr>
        <w:spacing w:after="160"/>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Based on the literature on social media, nine characteristics of social media can be summarized as follow:  </w:t>
      </w:r>
    </w:p>
    <w:p w14:paraId="3B2BF5EB"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Community   </w:t>
      </w:r>
    </w:p>
    <w:p w14:paraId="2085FA0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4ED4FD10"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Connectedness  </w:t>
      </w:r>
    </w:p>
    <w:p w14:paraId="5BFD1C96"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183E952A"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Openness  </w:t>
      </w:r>
    </w:p>
    <w:p w14:paraId="33ED2A99"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C880E38"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Speed  </w:t>
      </w:r>
    </w:p>
    <w:p w14:paraId="7A963DA0"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48702C">
        <w:rPr>
          <w:rFonts w:ascii="Times New Roman" w:hAnsi="Times New Roman" w:cs="Times New Roman"/>
          <w:sz w:val="24"/>
          <w:szCs w:val="24"/>
        </w:rPr>
        <w:t>Taprial&amp;Kanwar</w:t>
      </w:r>
      <w:proofErr w:type="spellEnd"/>
      <w:r w:rsidRPr="0048702C">
        <w:rPr>
          <w:rFonts w:ascii="Times New Roman" w:hAnsi="Times New Roman" w:cs="Times New Roman"/>
          <w:sz w:val="24"/>
          <w:szCs w:val="24"/>
        </w:rPr>
        <w:t xml:space="preserve">, 2012)  </w:t>
      </w:r>
    </w:p>
    <w:p w14:paraId="70C727AC"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Accessibility  </w:t>
      </w:r>
    </w:p>
    <w:p w14:paraId="2349D7C3"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62E72B6E"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Participation  </w:t>
      </w:r>
    </w:p>
    <w:p w14:paraId="597A01C3" w14:textId="77777777" w:rsidR="001832A4" w:rsidRPr="0048702C" w:rsidRDefault="001832A4" w:rsidP="00236383">
      <w:pPr>
        <w:spacing w:after="160"/>
        <w:ind w:left="-5" w:firstLine="720"/>
        <w:jc w:val="both"/>
        <w:rPr>
          <w:rFonts w:ascii="Times New Roman" w:hAnsi="Times New Roman" w:cs="Times New Roman"/>
          <w:sz w:val="24"/>
          <w:szCs w:val="24"/>
        </w:rPr>
      </w:pPr>
      <w:proofErr w:type="spellStart"/>
      <w:r w:rsidRPr="0048702C">
        <w:rPr>
          <w:rFonts w:ascii="Times New Roman" w:hAnsi="Times New Roman" w:cs="Times New Roman"/>
          <w:sz w:val="24"/>
          <w:szCs w:val="24"/>
        </w:rPr>
        <w:t>Burgoon</w:t>
      </w:r>
      <w:proofErr w:type="spellEnd"/>
      <w:r w:rsidRPr="0048702C">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w:t>
      </w:r>
      <w:r w:rsidRPr="0048702C">
        <w:rPr>
          <w:rFonts w:ascii="Times New Roman" w:hAnsi="Times New Roman" w:cs="Times New Roman"/>
          <w:sz w:val="24"/>
          <w:szCs w:val="24"/>
        </w:rPr>
        <w:lastRenderedPageBreak/>
        <w:t xml:space="preserve">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38A277C6" w14:textId="77777777" w:rsidR="001832A4" w:rsidRPr="0048702C" w:rsidRDefault="001832A4" w:rsidP="00236383">
      <w:pPr>
        <w:keepNext/>
        <w:keepLines/>
        <w:numPr>
          <w:ilvl w:val="0"/>
          <w:numId w:val="15"/>
        </w:numPr>
        <w:spacing w:before="40"/>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Conversation  </w:t>
      </w:r>
    </w:p>
    <w:p w14:paraId="4BD9A9EA" w14:textId="77777777" w:rsidR="001832A4" w:rsidRPr="0048702C" w:rsidRDefault="001832A4" w:rsidP="00236383">
      <w:pPr>
        <w:spacing w:after="160"/>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78585EAE" w14:textId="77777777" w:rsidR="001832A4" w:rsidRPr="0048702C" w:rsidRDefault="001832A4" w:rsidP="00236383">
      <w:pPr>
        <w:spacing w:after="199"/>
        <w:ind w:right="1115"/>
        <w:jc w:val="both"/>
        <w:rPr>
          <w:rFonts w:ascii="Times New Roman" w:hAnsi="Times New Roman" w:cs="Times New Roman"/>
          <w:sz w:val="24"/>
          <w:szCs w:val="24"/>
        </w:rPr>
      </w:pPr>
      <w:r w:rsidRPr="0048702C">
        <w:rPr>
          <w:rFonts w:ascii="Times New Roman" w:hAnsi="Times New Roman" w:cs="Times New Roman"/>
          <w:noProof/>
          <w:sz w:val="24"/>
          <w:szCs w:val="24"/>
        </w:rPr>
        <w:drawing>
          <wp:inline distT="0" distB="0" distL="0" distR="0" wp14:anchorId="77F1B4A5" wp14:editId="0EAC1D53">
            <wp:extent cx="4505325" cy="2381250"/>
            <wp:effectExtent l="19050" t="0" r="9525" b="0"/>
            <wp:docPr id="5223"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8"/>
                    <a:stretch>
                      <a:fillRect/>
                    </a:stretch>
                  </pic:blipFill>
                  <pic:spPr>
                    <a:xfrm>
                      <a:off x="0" y="0"/>
                      <a:ext cx="4505325" cy="2381250"/>
                    </a:xfrm>
                    <a:prstGeom prst="rect">
                      <a:avLst/>
                    </a:prstGeom>
                  </pic:spPr>
                </pic:pic>
              </a:graphicData>
            </a:graphic>
          </wp:inline>
        </w:drawing>
      </w:r>
    </w:p>
    <w:p w14:paraId="71352FE5" w14:textId="77777777" w:rsidR="001832A4" w:rsidRPr="0048702C" w:rsidRDefault="001832A4" w:rsidP="00236383">
      <w:pPr>
        <w:spacing w:after="249"/>
        <w:jc w:val="both"/>
        <w:rPr>
          <w:rFonts w:ascii="Times New Roman" w:hAnsi="Times New Roman" w:cs="Times New Roman"/>
          <w:sz w:val="24"/>
          <w:szCs w:val="24"/>
        </w:rPr>
      </w:pPr>
      <w:r w:rsidRPr="0048702C">
        <w:rPr>
          <w:rFonts w:ascii="Times New Roman" w:eastAsia="Times New Roman" w:hAnsi="Times New Roman" w:cs="Times New Roman"/>
          <w:b/>
          <w:sz w:val="24"/>
          <w:szCs w:val="24"/>
        </w:rPr>
        <w:t xml:space="preserve">Figure 2.1: Social Media Characteristics </w:t>
      </w:r>
    </w:p>
    <w:p w14:paraId="207B599B"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2.1.5 Social Media and Awareness Campaigns</w:t>
      </w:r>
    </w:p>
    <w:p w14:paraId="37295B1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potential of social media in awareness campaigns is vast due to its reach and accessibility. According to Dutta-Bergman (2004), social media provides an unprecedented platform for public health organizations and advocacy groups to engage with the public. Campaigns targeting specific health issues, such as drug abuse, can gain rapid traction, fostering a sense of collective participation in the effort to reduce or prevent the problem.</w:t>
      </w:r>
    </w:p>
    <w:p w14:paraId="489740C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Awareness campaigns in the realm of drug abuse have become more widespread with the increasing use of social media by organizations such as the World Health Organization (WHO), the National Institute on Drug Abuse (NIDA), and various non-governmental organizations (NGOs). These campaigns use a variety of techniques to reach a diverse audience, including infographics, educational videos, live-streamed discussions, hashtags, and celebrity endorsements. Through these methods, social media campaigns can provide critical information on the risks of substance abuse, the signs of addiction, and resources available for recovery.</w:t>
      </w:r>
    </w:p>
    <w:p w14:paraId="6D9D6643" w14:textId="77777777" w:rsidR="001832A4"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 xml:space="preserve">Social media has also been instrumental in reaching groups that may be difficult to engage through traditional forms of media. For instance, younger populations, who may be more likely to engage in risky behaviors like drug use, are highly active on platforms like Instagram,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and Snapchat. Therefore, these platforms have become ideal spaces for promoting drug abuse awareness campaigns, tailored to the specific preferences of the youth demographic.</w:t>
      </w:r>
    </w:p>
    <w:p w14:paraId="4A691339" w14:textId="77777777" w:rsidR="001832A4" w:rsidRPr="0048702C" w:rsidRDefault="001832A4" w:rsidP="00236383">
      <w:pPr>
        <w:spacing w:after="160"/>
        <w:jc w:val="both"/>
        <w:rPr>
          <w:rFonts w:ascii="Times New Roman" w:hAnsi="Times New Roman" w:cs="Times New Roman"/>
          <w:sz w:val="24"/>
          <w:szCs w:val="24"/>
        </w:rPr>
      </w:pPr>
    </w:p>
    <w:p w14:paraId="3C13475A"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2.1.6 Concept of Drug Abuse </w:t>
      </w:r>
    </w:p>
    <w:p w14:paraId="4AA512C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Drug abuse refers to the harmful or hazardous use of psychoactive substances, including alcohol, prescription medications, and illegal drugs, which can lead to addiction, physical health problems, psychological issues, and impaired social functioning. The abuse of drugs can occur in different forms, such as excessive alcohol consumption, the misuse of prescription drugs, or the recreational use of illegal substances like heroin, cocaine, or marijuana. Drug abuse poses a significant public health issue globally, impacting individuals, families, and entire communities.</w:t>
      </w:r>
    </w:p>
    <w:p w14:paraId="39CE0FEB"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2.1.6.1 Types of Drugs Commonly Abused</w:t>
      </w:r>
    </w:p>
    <w:p w14:paraId="314589FB"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Prescription Drugs: Prescription drug abuse has risen significantly in recent years, with substances such as opioids (e.g., oxycodone), benzodiazepines (e.g., Xanax), and stimulants (e.g., Adderall) being commonly misused. These drugs, when not taken according to a doctor’s instructions, can lead to addiction, overdose, and death.</w:t>
      </w:r>
    </w:p>
    <w:p w14:paraId="53CB3354"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Illegal Drugs: These include substances like cocaine, heroin, methamphetamines, and ecstasy. These drugs are illegal because they pose high risks of addiction, health complications, and social instability. Illegal drug abuse is often linked to criminal activity and social issues such as violence and trafficking.</w:t>
      </w:r>
    </w:p>
    <w:p w14:paraId="357D12DB"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Alcohol and Tobacco: While legal, alcohol and tobacco are among the most commonly abused substances. Both can lead to long-term health problems such as liver disease, lung cancer, and addiction, and contribute significantly to morbidity and mortality rates.</w:t>
      </w:r>
    </w:p>
    <w:p w14:paraId="1A492045" w14:textId="77777777" w:rsidR="001832A4" w:rsidRPr="0048702C" w:rsidRDefault="001832A4" w:rsidP="00236383">
      <w:pPr>
        <w:numPr>
          <w:ilvl w:val="1"/>
          <w:numId w:val="7"/>
        </w:numPr>
        <w:spacing w:after="160"/>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Cannabis: Often debated for its legal status in many countries, cannabis abuse is still a significant concern. Regular use, especially among adolescents, can lead to cognitive impairments, dependency, and mental health issues.</w:t>
      </w:r>
    </w:p>
    <w:p w14:paraId="0267C033"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2.1.6.2 Causes of Drug Abuse</w:t>
      </w:r>
    </w:p>
    <w:p w14:paraId="614522CB"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Psychological Factors: Many individuals turn to drugs as a form of self-medication to cope with stress, anxiety, depression, or trauma. Mental health issues are often a precursor to drug abuse, as individuals may use drugs to alleviate their emotional pain.</w:t>
      </w:r>
    </w:p>
    <w:p w14:paraId="34549D6A"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Environmental and Social Factors: Peer pressure, lack of social support, and exposure to drug-using behavior in the home or community can encourage drug </w:t>
      </w:r>
      <w:r w:rsidRPr="0048702C">
        <w:rPr>
          <w:rFonts w:ascii="Times New Roman" w:hAnsi="Times New Roman" w:cs="Times New Roman"/>
          <w:sz w:val="24"/>
          <w:szCs w:val="24"/>
        </w:rPr>
        <w:lastRenderedPageBreak/>
        <w:t>experimentation and abuse. For example, teenagers or young adults are particularly vulnerable to peer influences.</w:t>
      </w:r>
    </w:p>
    <w:p w14:paraId="2D27C9EB"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Genetic Predisposition: Research has shown that genetics can play a role in addiction. Family history of substance abuse or mental health disorders may increase the likelihood that an individual will struggle with drug abuse.</w:t>
      </w:r>
    </w:p>
    <w:p w14:paraId="6A7A111D" w14:textId="77777777" w:rsidR="001832A4" w:rsidRPr="0048702C" w:rsidRDefault="001832A4" w:rsidP="00236383">
      <w:pPr>
        <w:numPr>
          <w:ilvl w:val="0"/>
          <w:numId w:val="8"/>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Cultural and Socioeconomic Factors: In some societies, drug abuse is normalized or glamorized, especially through media and entertainment. Additionally, poverty, unemployment, and lack of education are strongly correlated with higher rates of substance abuse, as individuals may resort to drugs as a coping mechanism for their socio-economic challenges.</w:t>
      </w:r>
    </w:p>
    <w:p w14:paraId="67EF701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2.1.6.3 Effects of Drug Abuse</w:t>
      </w:r>
    </w:p>
    <w:p w14:paraId="67ABBAB4"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Physical Health Effects: Drug abuse can lead to numerous health complications, depending on the substance used. For example, opioids can lead to respiratory depression and overdose, alcohol can cause liver cirrhosis and heart disease, and stimulants like cocaine can damage the heart and brain. Over time, prolonged drug use can result in chronic conditions or organ failure.</w:t>
      </w:r>
    </w:p>
    <w:p w14:paraId="42268CDE"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Mental Health Effects: Drug abuse often leads to psychological issues, including depression, anxiety, paranoia, and psychosis. Certain drugs, such as methamphetamine and hallucinogens, can trigger severe mental health disorders or exacerbate existing conditions.</w:t>
      </w:r>
    </w:p>
    <w:p w14:paraId="5BF6F5B1"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Effects: Drug abuse often leads to social isolation, broken relationships, loss of employment, and involvement in criminal activities. The societal impact of drug abuse is profound, as it can lead to higher crime rates, family breakdown, and increased burden on healthcare systems.</w:t>
      </w:r>
    </w:p>
    <w:p w14:paraId="2C3C675C" w14:textId="77777777" w:rsidR="001832A4" w:rsidRPr="0048702C" w:rsidRDefault="001832A4" w:rsidP="00236383">
      <w:pPr>
        <w:numPr>
          <w:ilvl w:val="0"/>
          <w:numId w:val="9"/>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Economic Impact: The economic cost of drug abuse includes healthcare costs, loss of productivity, law enforcement expenses, and rehabilitation programs. Countries that experience high rates of drug abuse often face significant economic challenges due to the strain on public health systems, labor force participation, and social services.</w:t>
      </w:r>
    </w:p>
    <w:p w14:paraId="24560905"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2.1.6.4 Signs and Symptoms of Drug Abuse</w:t>
      </w:r>
    </w:p>
    <w:p w14:paraId="13A4BB11"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Behavioral Signs: Individuals who abuse drugs often exhibit erratic behavior, mood swings, and a lack of motivation. They may also show a sudden disregard for personal appearance and hygiene.</w:t>
      </w:r>
    </w:p>
    <w:p w14:paraId="31A94222"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Physical Signs: Depending on the drug used, there may be noticeable physical signs, such as weight loss, dilated pupils, bloodshot eyes, frequent nosebleeds (for snorted drugs), or track marks (for intravenous drug users).</w:t>
      </w:r>
    </w:p>
    <w:p w14:paraId="455AECB7" w14:textId="77777777" w:rsidR="001832A4" w:rsidRPr="0048702C" w:rsidRDefault="001832A4" w:rsidP="00236383">
      <w:pPr>
        <w:numPr>
          <w:ilvl w:val="0"/>
          <w:numId w:val="10"/>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Signs: Social withdrawal, neglecting responsibilities, and a decrease in academic or work performance are common signs of drug abuse. A person may also begin associating with a different group of friends who encourage drug use.</w:t>
      </w:r>
    </w:p>
    <w:p w14:paraId="4C380491"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2.1.6.5 Treatment and Rehabilitation of Drug Abuse</w:t>
      </w:r>
    </w:p>
    <w:p w14:paraId="1C141195"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Detoxification: The first step in treatment for drug addiction is detoxification, where the body clears the drugs from its system. This process can be dangerous, depending on the substance, and may require medical supervision.</w:t>
      </w:r>
    </w:p>
    <w:p w14:paraId="48F351FA"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Therapeutic Interventions: Behavioral therapies, including Cognitive Behavioral Therapy (CBT) and contingency management, are commonly used in treating drug addiction. These therapies help individuals recognize the triggers of their substance use and develop strategies to avoid relapse.</w:t>
      </w:r>
    </w:p>
    <w:p w14:paraId="399CBD49"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Support Groups and Counseling: Support groups, such as Narcotics Anonymous (NA) or Alcoholics Anonymous (AA), are often an integral part of recovery. Group therapy provides a safe space for individuals to share their experiences and receive encouragement.</w:t>
      </w:r>
    </w:p>
    <w:p w14:paraId="4D166EB6"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Medication-Assisted Treatment (MAT): For some substances, such as opioids, medication-assisted treatment (MAT) can be an effective way to reduce cravings and prevent relapse. Methadone and buprenorphine are commonly used to treat opioid addiction.</w:t>
      </w:r>
    </w:p>
    <w:p w14:paraId="70A22A1C" w14:textId="77777777" w:rsidR="001832A4" w:rsidRPr="0048702C" w:rsidRDefault="001832A4" w:rsidP="00236383">
      <w:pPr>
        <w:numPr>
          <w:ilvl w:val="0"/>
          <w:numId w:val="1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Rehabilitation Centers: Inpatient rehabilitation programs provide structured support and treatment in a residential setting. These programs often last for weeks or months and are designed to provide individuals with the tools they need to overcome addiction.</w:t>
      </w:r>
    </w:p>
    <w:p w14:paraId="183666E4"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2.1.6.6 Prevention of Drug Abuse</w:t>
      </w:r>
    </w:p>
    <w:p w14:paraId="7A15EFE6"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Education and Awareness: Prevention programs in schools and communities can raise awareness about the risks of drug abuse. Providing education about the dangers of substance use, healthy coping mechanisms, and the impact of addiction can help prevent drug abuse before it starts.</w:t>
      </w:r>
    </w:p>
    <w:p w14:paraId="36A137CD"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Community-Based Programs: Local communities can support drug abuse prevention by organizing programs that promote positive activities such as sports, arts, and volunteer work, offering an alternative to drug use.</w:t>
      </w:r>
    </w:p>
    <w:p w14:paraId="61E686DE"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Policy and Legislation: Governments can implement stricter regulations on the sale and use of drugs, such as limiting the availability of prescription medications or increasing penalties for drug trafficking and abuse.</w:t>
      </w:r>
    </w:p>
    <w:p w14:paraId="63D0D2DB" w14:textId="77777777" w:rsidR="001832A4" w:rsidRPr="0048702C" w:rsidRDefault="001832A4" w:rsidP="00236383">
      <w:pPr>
        <w:numPr>
          <w:ilvl w:val="0"/>
          <w:numId w:val="12"/>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Family Support: The role of family in prevention is crucial. Family-based prevention programs that promote healthy relationships, strong communication, and support systems are effective in reducing the likelihood of drug abuse.</w:t>
      </w:r>
    </w:p>
    <w:p w14:paraId="5D35FE16"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2.1.7 The Role of Social Media in Drug Abuse Awareness</w:t>
      </w:r>
    </w:p>
    <w:p w14:paraId="7B618CB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Social media plays a vital role in spreading awareness about drug abuse by acting as a vehicle for education and engagement. According to a study by Brown and Vaughan (2014), one of the primary roles social media plays in drug abuse awareness is information dissemination. Social media allows the rapid spread of vital information about the harmful effects of drugs, ways to prevent abuse, and available treatment resources.</w:t>
      </w:r>
    </w:p>
    <w:p w14:paraId="6860834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For instance, social media campaigns on Instagram or Twitter can use compelling visuals and statistics to illustrate the risks associated with drug abuse. Memes, short videos, and </w:t>
      </w:r>
      <w:r w:rsidRPr="0048702C">
        <w:rPr>
          <w:rFonts w:ascii="Times New Roman" w:hAnsi="Times New Roman" w:cs="Times New Roman"/>
          <w:sz w:val="24"/>
          <w:szCs w:val="24"/>
        </w:rPr>
        <w:lastRenderedPageBreak/>
        <w:t>infographics can effectively capture attention and generate engagement. The viral nature of social media allows these messages to spread quickly, influencing not only individuals directly exposed to the content but also those within their extended social circles.</w:t>
      </w:r>
    </w:p>
    <w:p w14:paraId="59990E3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Personal testimonies shared on social media are also powerful tools in drug abuse awareness campaigns. Individuals who have experienced addiction or recovery often use social media to share their personal stories. These testimonials can humanize the issue, making it more relatable and less stigmatized. Platforms like Facebook, YouTube, and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xml:space="preserve"> provide an avenue for individuals to tell their stories and reach a wide audience.</w:t>
      </w:r>
    </w:p>
    <w:p w14:paraId="5FC227A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social media is an essential tool in advocacy, as it allows organizations to raise funds, coordinate events, and mobilize volunteers to support drug abuse prevention programs. By harnessing the power of social media, campaigns can build momentum and drive action in real time.</w:t>
      </w:r>
    </w:p>
    <w:p w14:paraId="3677C779"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2.1.8 Effectiveness of Social Media in Creating Awareness on Drug Abuse</w:t>
      </w:r>
    </w:p>
    <w:p w14:paraId="2C2C4154"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The effectiveness of social media in raising awareness about drug abuse can be measured by its ability to engage and educate the public. Studies have shown that social media campaigns focused on health-related issues, including drug abuse, can significantly impact attitudes and behaviors. A study by </w:t>
      </w:r>
      <w:proofErr w:type="spellStart"/>
      <w:r w:rsidRPr="0048702C">
        <w:rPr>
          <w:rFonts w:ascii="Times New Roman" w:hAnsi="Times New Roman" w:cs="Times New Roman"/>
          <w:sz w:val="24"/>
          <w:szCs w:val="24"/>
        </w:rPr>
        <w:t>Sadeghi</w:t>
      </w:r>
      <w:proofErr w:type="spellEnd"/>
      <w:r w:rsidRPr="0048702C">
        <w:rPr>
          <w:rFonts w:ascii="Times New Roman" w:hAnsi="Times New Roman" w:cs="Times New Roman"/>
          <w:sz w:val="24"/>
          <w:szCs w:val="24"/>
        </w:rPr>
        <w:t xml:space="preserve"> et al. (2017) found that campaigns incorporating multimedia elements like videos, photos, and interactive features had higher engagement rates compared to text-based messages alone.</w:t>
      </w:r>
    </w:p>
    <w:p w14:paraId="38D2FB3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Videos are particularly effective in conveying messages about the harmful effects of drug abuse, as they combine visual and emotional storytelling elements that are more likely to resonate with viewers. For example, drug abuse awareness videos that feature the stories of real individuals who have experienced addiction can evoke emotional responses, which are more likely to inspire behavioral change.</w:t>
      </w:r>
    </w:p>
    <w:p w14:paraId="10FC8D0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Another important aspect of social media’s effectiveness is its ability to create an ongoing conversation. Unlike traditional media, social media platforms allow users to comment, share, and ask questions, creating an interactive environment where information can be clarified, discussed, and shared. A campaign that encourages audience participation, such as a hashtag challenge or a live Q&amp;A session with experts, can maintain public interest and drive awareness long after the initial post.</w:t>
      </w:r>
    </w:p>
    <w:p w14:paraId="43BB1EC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However, it is important to note that while social media can be highly effective in raising awareness, it is not always free from challenges. For example, misinformation and the spread of harmful content are significant concerns. Unverified information or posts that glamorize drug use can undermine the positive effects of awareness campaigns. Therefore, ensuring the accuracy and credibility of the information shared on social media platforms is critical to the success of awareness efforts.</w:t>
      </w:r>
    </w:p>
    <w:p w14:paraId="7C98C54E"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2.1.9 Social Media and Youth Engagement in Drug Abuse Awareness</w:t>
      </w:r>
    </w:p>
    <w:p w14:paraId="0BD63BB3"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Youths are the most active demographic on social media, and their engagement with drug abuse awareness campaigns can significantly impact the success of these efforts. Social media platforms provide young people with a platform to interact with content in creative ways, such as creating memes, sharing videos, or producing their own awareness campaigns.</w:t>
      </w:r>
    </w:p>
    <w:p w14:paraId="34BCE6F8"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Youth engagement with drug abuse campaigns is vital because young people are at a higher risk of experimenting with drugs and developing addictive behaviors. As highlighted by Best et al. (2014), social media platforms, when used effectively, can help prevent substance abuse by providing accurate information, offering support for those struggling with addiction, and promoting positive behaviors.</w:t>
      </w:r>
    </w:p>
    <w:p w14:paraId="4DF580A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Interactive features, such as live chats, polls, and the use of trending hashtags, allow young people to participate in discussions and share their opinions about the consequences of drug abuse. This participatory aspect of social media campaigns can help create a sense of community around the issue and encourage youths to take ownership of the conversation, which can lead to long-term behavioral changes.</w:t>
      </w:r>
    </w:p>
    <w:p w14:paraId="5E544D5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peer influence plays a significant role in youth behavior, and social media enables the peer-to-peer sharing of drug abuse awareness messages. By sharing positive, informative, and engaging content, young people can influence their friends and followers to become more aware of the dangers of drug use.</w:t>
      </w:r>
    </w:p>
    <w:p w14:paraId="632907C8"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2.1.10 Challenges of Using Social Media for Drug Abuse Awareness</w:t>
      </w:r>
    </w:p>
    <w:p w14:paraId="381C6E6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Despite its advantages, using social media for drug abuse awareness comes with a set of challenges that can hinder its effectiveness. One of the main issues is the spread of misinformation. The open nature of social media means that anyone can post information, whether it is accurate or not. As a result, users may encounter conflicting or misleading messages about drug abuse, which can confuse or misguide the audience. According to O’Keeffe et al. (2011), misinformation on social media can lead to the normalization of drug use or the perpetuation of harmful myths about addiction and recovery.</w:t>
      </w:r>
    </w:p>
    <w:p w14:paraId="35C5459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Another significant challenge is the risk of promoting harmful behaviors. Some social media content, particularly on platforms like Instagram or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may inadvertently glamorize drug use, making it seem fashionable or desirable. Users may share images or videos depicting drug use in a nonchalant manner, which can encourage imitation and risky behavior among young people. This highlights the need for strict content moderation and responsible posting on social media platforms.</w:t>
      </w:r>
    </w:p>
    <w:p w14:paraId="6C0B33E0"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Furthermore, there is a digital divide that limits access to social media for certain segments of the population. While young people in urban areas may have easy access to smartphones and internet connections, individuals in rural or underserved areas may face barriers in accessing social media platforms. This unequal access can hinder the reach and effectiveness of drug abuse awareness campaigns.</w:t>
      </w:r>
    </w:p>
    <w:p w14:paraId="04D214E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Lastly, digital literacy remains a significant issue. Not all individuals are equipped with the necessary skills to critically analyze the content they encounter on social media. Educating users on how to navigate social media responsibly and evaluate the credibility of the information they come across is an important aspect of ensuring that drug abuse awareness campaigns are effective.</w:t>
      </w:r>
    </w:p>
    <w:p w14:paraId="0A78DDC7"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2.1.11 Social Media and Drug Abuse Among Nigeria Youths </w:t>
      </w:r>
    </w:p>
    <w:p w14:paraId="59E0D86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Social media and drug abuse among Nigerian youths have become intertwined issues that demand urgent attention. The rapid adoption of social media platforms like Facebook, Instagram,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and Twitter among Nigerian youths has brought about significant changes in communication, behavior, and social interactions. While these platforms provide opportunities for education, networking, and entertainment, they also serve as channels for the promotion and glorification of harmful behaviors, including drug abuse. Influencers and celebrities often share content that glamorizes substance use, portraying it as a lifestyle choice that enhances social status, creativity, or relaxation. This portrayal can mislead impressionable youths, making drug use appear attractive and socially acceptable.</w:t>
      </w:r>
    </w:p>
    <w:p w14:paraId="21DBFC8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The prevalence of drug abuse among Nigerian youths is a growing concern, with substances like tramadol, codeine, cannabis, and methamphetamine being commonly abused. Peer pressure, unemployment, academic stress, and exposure to misleading social media content are significant factors contributing to this problem. Social media platforms exacerbate these factors by providing easy access to information about drug use, often without regulatory oversight. For instance, some users post tutorials on drug consumption or promote the sale of illicit substances, making it easier for young people to experiment with drugs.</w:t>
      </w:r>
    </w:p>
    <w:p w14:paraId="0F74B273"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Moreover, the interactive nature of social media fosters environments where drug abuse is normalized. Online communities and groups dedicated to drug culture create echo chambers that reinforce harmful behaviors. These platforms also facilitate the spread of misinformation about the effects and risks of drug use, further endangering Nigerian youths. However, social media also holds potential as a tool for combating drug abuse. Awareness campaigns, testimonials from recovering addicts, and educational content can leverage the same platforms to counteract the negative influence. By engaging youths with relatable and interactive content, public health advocates can promote drug-free lifestyles and provide resources for prevention and rehabilitation.</w:t>
      </w:r>
    </w:p>
    <w:p w14:paraId="0AEE979C" w14:textId="77777777" w:rsidR="001832A4"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conclusion, while social media has amplified the challenge of drug abuse among Nigerian youths, it also offers opportunities for intervention. Addressing this issue requires a balanced approach that involves strict regulation of harmful content, promotion of positive narratives, and collaboration among stakeholders such as educators, parents, and policymakers. By harnessing the power of social media for good, it is possible to curb the rising trend of drug abuse and protect the future of Nigerian youths.</w:t>
      </w:r>
    </w:p>
    <w:p w14:paraId="7E3AE720" w14:textId="77777777" w:rsidR="001832A4" w:rsidRPr="0048702C" w:rsidRDefault="001832A4" w:rsidP="00236383">
      <w:pPr>
        <w:rPr>
          <w:rFonts w:ascii="Times New Roman" w:hAnsi="Times New Roman" w:cs="Times New Roman"/>
          <w:sz w:val="24"/>
          <w:szCs w:val="24"/>
        </w:rPr>
      </w:pPr>
      <w:r>
        <w:rPr>
          <w:rFonts w:ascii="Times New Roman" w:hAnsi="Times New Roman" w:cs="Times New Roman"/>
          <w:sz w:val="24"/>
          <w:szCs w:val="24"/>
        </w:rPr>
        <w:br w:type="page"/>
      </w:r>
    </w:p>
    <w:p w14:paraId="34C1C451"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lastRenderedPageBreak/>
        <w:t xml:space="preserve">2.2 Theoretical Framework </w:t>
      </w:r>
    </w:p>
    <w:p w14:paraId="08951D7D"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This study examines the </w:t>
      </w:r>
      <w:r>
        <w:rPr>
          <w:rFonts w:ascii="Times New Roman" w:hAnsi="Times New Roman" w:cs="Times New Roman"/>
          <w:sz w:val="24"/>
          <w:szCs w:val="24"/>
        </w:rPr>
        <w:t>role</w:t>
      </w:r>
      <w:r w:rsidRPr="0048702C">
        <w:rPr>
          <w:rFonts w:ascii="Times New Roman" w:hAnsi="Times New Roman" w:cs="Times New Roman"/>
          <w:sz w:val="24"/>
          <w:szCs w:val="24"/>
        </w:rPr>
        <w:t xml:space="preserve"> of Social Media </w:t>
      </w:r>
      <w:r>
        <w:rPr>
          <w:rFonts w:ascii="Times New Roman" w:hAnsi="Times New Roman" w:cs="Times New Roman"/>
          <w:sz w:val="24"/>
          <w:szCs w:val="24"/>
        </w:rPr>
        <w:t>in creating awareness on d</w:t>
      </w:r>
      <w:r w:rsidRPr="0048702C">
        <w:rPr>
          <w:rFonts w:ascii="Times New Roman" w:hAnsi="Times New Roman" w:cs="Times New Roman"/>
          <w:sz w:val="24"/>
          <w:szCs w:val="24"/>
        </w:rPr>
        <w:t xml:space="preserve">rug Abuse through the application of three theoretical perspectives: Uses and Gratification Theory, Social Cognitive Theory, and Framing Theory. These frameworks provide a comprehensive understanding of how social media influences awareness, attitudes, and behaviors related to drug use and abuse among youth </w:t>
      </w:r>
    </w:p>
    <w:p w14:paraId="5B98F184"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2.2.1 Uses and Gratification Theory (UGT)</w:t>
      </w:r>
    </w:p>
    <w:p w14:paraId="15763C22"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The Uses and Gratification Theory (UGT) posits that individuals actively engage with media to fulfill specific needs, such as information, entertainment, social interaction, personal identity, or relaxation. Proposed by </w:t>
      </w:r>
      <w:proofErr w:type="spellStart"/>
      <w:r w:rsidRPr="0048702C">
        <w:rPr>
          <w:rFonts w:ascii="Times New Roman" w:hAnsi="Times New Roman" w:cs="Times New Roman"/>
          <w:sz w:val="24"/>
          <w:szCs w:val="24"/>
        </w:rPr>
        <w:t>Blumler</w:t>
      </w:r>
      <w:proofErr w:type="spellEnd"/>
      <w:r w:rsidRPr="0048702C">
        <w:rPr>
          <w:rFonts w:ascii="Times New Roman" w:hAnsi="Times New Roman" w:cs="Times New Roman"/>
          <w:sz w:val="24"/>
          <w:szCs w:val="24"/>
        </w:rPr>
        <w:t xml:space="preserve"> and Katz (1974), this theory emphasizes that media audiences are not passive recipients but rather active participants who deliberately choose content that aligns with their individual needs and goals.</w:t>
      </w:r>
    </w:p>
    <w:p w14:paraId="73ED9C65"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When applied to this study, UGT provides a lens to understand how youth in Ilorin interact with social media to access and process content related to drug use. For instance:</w:t>
      </w:r>
    </w:p>
    <w:p w14:paraId="7D95C9CC"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Information Needs: Some students may actively seek educational content, such as articles, videos, and infographics, to learn about the risks of drug abuse and methods of prevention.</w:t>
      </w:r>
    </w:p>
    <w:p w14:paraId="766B81BB"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Entertainment Needs: Others might engage with social media content that glamorizes drug use through memes, music videos, or influencer posts, potentially normalizing the behavior.</w:t>
      </w:r>
    </w:p>
    <w:p w14:paraId="155CCF0F"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Social Needs: Students may use social media to connect with peers or online communities discussing drug-related experiences, sharing advice, or providing emotional support for recovery.</w:t>
      </w:r>
    </w:p>
    <w:p w14:paraId="24802A1F" w14:textId="77777777" w:rsidR="001832A4" w:rsidRPr="0048702C" w:rsidRDefault="001832A4" w:rsidP="00236383">
      <w:pPr>
        <w:numPr>
          <w:ilvl w:val="0"/>
          <w:numId w:val="21"/>
        </w:numPr>
        <w:spacing w:after="160"/>
        <w:contextualSpacing/>
        <w:jc w:val="both"/>
        <w:rPr>
          <w:rFonts w:ascii="Times New Roman" w:hAnsi="Times New Roman" w:cs="Times New Roman"/>
          <w:sz w:val="24"/>
          <w:szCs w:val="24"/>
        </w:rPr>
      </w:pPr>
      <w:r w:rsidRPr="0048702C">
        <w:rPr>
          <w:rFonts w:ascii="Times New Roman" w:hAnsi="Times New Roman" w:cs="Times New Roman"/>
          <w:sz w:val="24"/>
          <w:szCs w:val="24"/>
        </w:rPr>
        <w:t>Identity and Self-esteem: Social media enables students to project or align their identity with certain lifestyles, which may involve either rejecting or embracing drug use based on their chosen peer groups.</w:t>
      </w:r>
    </w:p>
    <w:p w14:paraId="63DCBF8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The interactive nature of platforms like Instagram, Twitter, and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xml:space="preserve"> allows students to comment, share, and react to content, amplifying its impact. These engagements can either reinforce harmful behaviors or spread awareness and foster preventative actions against drug abuse.</w:t>
      </w:r>
    </w:p>
    <w:p w14:paraId="26AC76D6" w14:textId="77777777" w:rsidR="001832A4" w:rsidRPr="004F35A0"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b/>
          <w:bCs/>
          <w:sz w:val="24"/>
          <w:szCs w:val="24"/>
        </w:rPr>
        <w:t>2.2.2 Social Cognitive Theory (SCT)</w:t>
      </w:r>
    </w:p>
    <w:p w14:paraId="4157AC96"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Developed by Albert Bandura, Social Cognitive Theory (SCT) highlights the importance of observational learning, self-efficacy, and social reinforcement in shaping behavior. According to SCT, individuals acquire new behaviors by observing role models, particularly those they admire, and by assessing their own ability to replicate those behaviors (self-efficacy).</w:t>
      </w:r>
    </w:p>
    <w:p w14:paraId="5B84BCD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In the social media context, Ilorin youths are exposed to:</w:t>
      </w:r>
    </w:p>
    <w:p w14:paraId="0E4DC02E"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Role Models and Influencers: Influencers, celebrities, or peers who share content about drug use or recovery serve as models for behavior. Observing positive recovery stories can encourage students to adopt healthy behaviors, while exposure to content glamorizing drug use may normalize risky behaviors.</w:t>
      </w:r>
    </w:p>
    <w:p w14:paraId="57D2550A"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t>Peer Influence: Social media fosters peer pressure, both positively and negatively. Students may be motivated to resist drug use if their peers share anti-drug messages or participate in awareness campaigns. Conversely, seeing peers engage in or promote drug use could lead to imitation.</w:t>
      </w:r>
    </w:p>
    <w:p w14:paraId="3B15408B" w14:textId="77777777" w:rsidR="001832A4" w:rsidRPr="0048702C" w:rsidRDefault="001832A4" w:rsidP="00236383">
      <w:pPr>
        <w:numPr>
          <w:ilvl w:val="0"/>
          <w:numId w:val="17"/>
        </w:numPr>
        <w:contextualSpacing/>
        <w:jc w:val="both"/>
        <w:rPr>
          <w:rFonts w:ascii="Times New Roman" w:hAnsi="Times New Roman" w:cs="Times New Roman"/>
          <w:sz w:val="24"/>
          <w:szCs w:val="24"/>
        </w:rPr>
      </w:pPr>
      <w:r w:rsidRPr="0048702C">
        <w:rPr>
          <w:rFonts w:ascii="Times New Roman" w:hAnsi="Times New Roman" w:cs="Times New Roman"/>
          <w:sz w:val="24"/>
          <w:szCs w:val="24"/>
        </w:rPr>
        <w:t>Empowerment through Self-efficacy: SCT underscores that when students feel confident in their ability to make healthier choices, they are more likely to resist negative influences. Educational content and supportive communities on social media can boost this sense of self-efficacy.</w:t>
      </w:r>
    </w:p>
    <w:p w14:paraId="3959DB27"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Furthermore, platforms enable storytelling, which has a profound emotional and cognitive impact. Stories of overcoming addiction or building a drug-free lifestyle can inspire students to avoid or quit substance abuse.</w:t>
      </w:r>
    </w:p>
    <w:p w14:paraId="47394C05"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2.2.3 Framing Theory</w:t>
      </w:r>
    </w:p>
    <w:p w14:paraId="7C264862"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Framing Theory, introduced by Erving Goffman and refined by Robert </w:t>
      </w:r>
      <w:proofErr w:type="spellStart"/>
      <w:r w:rsidRPr="0048702C">
        <w:rPr>
          <w:rFonts w:ascii="Times New Roman" w:hAnsi="Times New Roman" w:cs="Times New Roman"/>
          <w:sz w:val="24"/>
          <w:szCs w:val="24"/>
        </w:rPr>
        <w:t>Entman</w:t>
      </w:r>
      <w:proofErr w:type="spellEnd"/>
      <w:r w:rsidRPr="0048702C">
        <w:rPr>
          <w:rFonts w:ascii="Times New Roman" w:hAnsi="Times New Roman" w:cs="Times New Roman"/>
          <w:sz w:val="24"/>
          <w:szCs w:val="24"/>
        </w:rPr>
        <w:t>, examines how media shapes public perception by emphasizing specific aspects of an issue while downplaying others. Media frames influence how audiences interpret and react to content.</w:t>
      </w:r>
    </w:p>
    <w:p w14:paraId="63B3DF5F"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When applied to social media and drug abuse, framing affects the way students at which youth in Ilorin perceive the issue:</w:t>
      </w:r>
    </w:p>
    <w:p w14:paraId="068D1E73"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Positive Frames: Campaigns that highlight drug abuse prevention, recovery successes, and the availability of support resources create hopeful and proactive attitudes among students. For instance, hashtags like #SayNoToDrugs or infographics emphasizing the dangers of drug use focus on prevention and recovery.</w:t>
      </w:r>
    </w:p>
    <w:p w14:paraId="6ED5DA92"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Negative Frames: Content glamorizing drug use or portraying it as a norm among certain social groups can desensitize students to its dangers. Influencer posts showcasing drug use in luxurious settings can mislead audiences into associating it with success or happiness.</w:t>
      </w:r>
    </w:p>
    <w:p w14:paraId="1D2F071B" w14:textId="77777777" w:rsidR="001832A4" w:rsidRPr="0048702C" w:rsidRDefault="001832A4" w:rsidP="00236383">
      <w:pPr>
        <w:numPr>
          <w:ilvl w:val="0"/>
          <w:numId w:val="22"/>
        </w:numPr>
        <w:contextualSpacing/>
        <w:jc w:val="both"/>
        <w:rPr>
          <w:rFonts w:ascii="Times New Roman" w:hAnsi="Times New Roman" w:cs="Times New Roman"/>
          <w:sz w:val="24"/>
          <w:szCs w:val="24"/>
        </w:rPr>
      </w:pPr>
      <w:r w:rsidRPr="0048702C">
        <w:rPr>
          <w:rFonts w:ascii="Times New Roman" w:hAnsi="Times New Roman" w:cs="Times New Roman"/>
          <w:sz w:val="24"/>
          <w:szCs w:val="24"/>
        </w:rPr>
        <w:t>Visual and Interactive Tools: Videos, memes, and infographics shared on social media often frame drug abuse in specific ways. Infographics that simplify statistics on addiction rates or the impact of drug abuse can make the issue more relatable, while viral videos or personal testimonies humanize the struggles and triumphs associated with substance use.</w:t>
      </w:r>
    </w:p>
    <w:p w14:paraId="30305839"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By examining how these frames are constructed and propagated, this study highlights the role of social media in shaping students’ perceptions and behaviors. Social media’s ability to focus on specific narratives and omit others makes framing a powerful tool in either promoting or combating drug abuse.</w:t>
      </w:r>
    </w:p>
    <w:p w14:paraId="49B54C23" w14:textId="77777777" w:rsidR="001832A4" w:rsidRPr="0048702C" w:rsidRDefault="001832A4" w:rsidP="00236383">
      <w:pPr>
        <w:spacing w:after="160"/>
        <w:jc w:val="both"/>
        <w:rPr>
          <w:rFonts w:ascii="Times New Roman" w:hAnsi="Times New Roman" w:cs="Times New Roman"/>
          <w:b/>
          <w:bCs/>
          <w:sz w:val="24"/>
          <w:szCs w:val="24"/>
        </w:rPr>
      </w:pPr>
      <w:r w:rsidRPr="0048702C">
        <w:rPr>
          <w:rFonts w:ascii="Times New Roman" w:hAnsi="Times New Roman" w:cs="Times New Roman"/>
          <w:b/>
          <w:bCs/>
          <w:sz w:val="24"/>
          <w:szCs w:val="24"/>
        </w:rPr>
        <w:t>2.3 Empirical Review</w:t>
      </w:r>
    </w:p>
    <w:p w14:paraId="4B36B4D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lastRenderedPageBreak/>
        <w:t xml:space="preserve">Several studies have explored the impact of social media on drug abuse, focusing on its dual role as a platform for spreading awareness and influencing behaviors. This section reviews existing research while relating its findings to the context of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w:t>
      </w:r>
    </w:p>
    <w:p w14:paraId="0CC4FCBE"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Adebayo and </w:t>
      </w:r>
      <w:proofErr w:type="spellStart"/>
      <w:r w:rsidRPr="0048702C">
        <w:rPr>
          <w:rFonts w:ascii="Times New Roman" w:hAnsi="Times New Roman" w:cs="Times New Roman"/>
          <w:sz w:val="24"/>
          <w:szCs w:val="24"/>
        </w:rPr>
        <w:t>Okeke</w:t>
      </w:r>
      <w:proofErr w:type="spellEnd"/>
      <w:r w:rsidRPr="0048702C">
        <w:rPr>
          <w:rFonts w:ascii="Times New Roman" w:hAnsi="Times New Roman" w:cs="Times New Roman"/>
          <w:sz w:val="24"/>
          <w:szCs w:val="24"/>
        </w:rPr>
        <w:t xml:space="preserve"> (2020) conducted a study on the role of social media platforms in promoting drug abuse awareness among Nigerian youths. The survey involved 400 respondents, with findings showing that 75% of participants were exposed to drug abuse prevention messages through platforms like Facebook, Instagram, and WhatsApp. Many respondents reported that these messages positively influenced their perception of drug use, helping them to develop a more critical attitude toward substance abuse. This study highlights the potential of social media to engage youths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who similarly rely on these platforms for information and interaction.</w:t>
      </w:r>
    </w:p>
    <w:p w14:paraId="7C20CDED"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Eze</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Chukwuma</w:t>
      </w:r>
      <w:proofErr w:type="spellEnd"/>
      <w:r w:rsidRPr="0048702C">
        <w:rPr>
          <w:rFonts w:ascii="Times New Roman" w:hAnsi="Times New Roman" w:cs="Times New Roman"/>
          <w:sz w:val="24"/>
          <w:szCs w:val="24"/>
        </w:rPr>
        <w:t xml:space="preserve"> (2018) examined the effectiveness of social media in educating university students on the dangers of drug abuse. Their research involved 300 university students in southeastern Nigeria and showed that platforms like Twitter and Instagram were particularly effective in disseminating anti-drug messages. The study emphasized the role of peer networks in amplifying the reach and credibility of these messages. For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students, leveraging peer influence on social media could enhance the effectiveness of drug prevention campaigns.</w:t>
      </w:r>
    </w:p>
    <w:p w14:paraId="1188F330"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Akinyele</w:t>
      </w:r>
      <w:proofErr w:type="spellEnd"/>
      <w:r w:rsidRPr="0048702C">
        <w:rPr>
          <w:rFonts w:ascii="Times New Roman" w:hAnsi="Times New Roman" w:cs="Times New Roman"/>
          <w:sz w:val="24"/>
          <w:szCs w:val="24"/>
        </w:rPr>
        <w:t xml:space="preserve"> (2019) explored the role of Instagram and Twitter in creating awareness about drug abuse among adolescents in Lagos State. This study, using a mixed-methods approach with a sample size of 350 participants, found that 60% of respondents encountered anti-drug content on Instagram, such as posts from influencers and health organizations. The study recommended partnerships between influencers and drug prevention organizations to design engaging content. Given the active presence of social media influencers in Ilorin, this strategy could be replicated among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students.</w:t>
      </w:r>
    </w:p>
    <w:p w14:paraId="4DE6361A" w14:textId="77777777" w:rsidR="001832A4" w:rsidRPr="0048702C" w:rsidRDefault="001832A4" w:rsidP="00236383">
      <w:pPr>
        <w:spacing w:after="160"/>
        <w:jc w:val="both"/>
        <w:rPr>
          <w:rFonts w:ascii="Times New Roman" w:hAnsi="Times New Roman" w:cs="Times New Roman"/>
          <w:sz w:val="24"/>
          <w:szCs w:val="24"/>
        </w:rPr>
      </w:pPr>
      <w:r w:rsidRPr="0048702C">
        <w:rPr>
          <w:rFonts w:ascii="Times New Roman" w:hAnsi="Times New Roman" w:cs="Times New Roman"/>
          <w:sz w:val="24"/>
          <w:szCs w:val="24"/>
        </w:rPr>
        <w:t xml:space="preserve">In a study conducted by </w:t>
      </w:r>
      <w:proofErr w:type="spellStart"/>
      <w:r w:rsidRPr="0048702C">
        <w:rPr>
          <w:rFonts w:ascii="Times New Roman" w:hAnsi="Times New Roman" w:cs="Times New Roman"/>
          <w:sz w:val="24"/>
          <w:szCs w:val="24"/>
        </w:rPr>
        <w:t>Oluwaseun</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Ijeoma</w:t>
      </w:r>
      <w:proofErr w:type="spellEnd"/>
      <w:r w:rsidRPr="0048702C">
        <w:rPr>
          <w:rFonts w:ascii="Times New Roman" w:hAnsi="Times New Roman" w:cs="Times New Roman"/>
          <w:sz w:val="24"/>
          <w:szCs w:val="24"/>
        </w:rPr>
        <w:t xml:space="preserve"> (2021), the researchers focused on the role of WhatsApp and Facebook in preventing drug abuse among high school students in Ogun State. The study found that 68% of respondents benefited from engaging discussions on these platforms, which facilitated real-time interaction and information sharing. This study underscores the potential of social media in creating interactive and relatable content for students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thereby fostering awareness and preventative action.</w:t>
      </w:r>
    </w:p>
    <w:p w14:paraId="13B67018"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Ogunleye</w:t>
      </w:r>
      <w:proofErr w:type="spellEnd"/>
      <w:r w:rsidRPr="0048702C">
        <w:rPr>
          <w:rFonts w:ascii="Times New Roman" w:hAnsi="Times New Roman" w:cs="Times New Roman"/>
          <w:sz w:val="24"/>
          <w:szCs w:val="24"/>
        </w:rPr>
        <w:t xml:space="preserve"> (2020) investigated the role of YouTube in educating Nigerian youths about drug abuse. The study revealed that video content, including documentaries and personal recovery stories, was effective in raising awareness. With 400 respondents, the research emphasized the importance of tailored video campaigns. This finding can be applied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by encouraging the use of video content on platforms like YouTube and </w:t>
      </w:r>
      <w:proofErr w:type="spellStart"/>
      <w:r w:rsidRPr="0048702C">
        <w:rPr>
          <w:rFonts w:ascii="Times New Roman" w:hAnsi="Times New Roman" w:cs="Times New Roman"/>
          <w:sz w:val="24"/>
          <w:szCs w:val="24"/>
        </w:rPr>
        <w:t>TikTok</w:t>
      </w:r>
      <w:proofErr w:type="spellEnd"/>
      <w:r w:rsidRPr="0048702C">
        <w:rPr>
          <w:rFonts w:ascii="Times New Roman" w:hAnsi="Times New Roman" w:cs="Times New Roman"/>
          <w:sz w:val="24"/>
          <w:szCs w:val="24"/>
        </w:rPr>
        <w:t xml:space="preserve"> to educate students about the dangers of drug abuse.</w:t>
      </w:r>
    </w:p>
    <w:p w14:paraId="58F70ABB"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lastRenderedPageBreak/>
        <w:t>Adeyemi</w:t>
      </w:r>
      <w:proofErr w:type="spellEnd"/>
      <w:r w:rsidRPr="0048702C">
        <w:rPr>
          <w:rFonts w:ascii="Times New Roman" w:hAnsi="Times New Roman" w:cs="Times New Roman"/>
          <w:sz w:val="24"/>
          <w:szCs w:val="24"/>
        </w:rPr>
        <w:t xml:space="preserve"> (2018) assessed the use of hashtags and campaigns on Twitter for creating awareness about drug abuse. Campaigns such as #SayNoToDrugs and #DrugFreeNigeria were identified as effective tools for engaging youths and stimulating conversations about substance abuse. For students of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such campaigns could be localized by involving student associations and influencers to increase their relatability and impact.</w:t>
      </w:r>
    </w:p>
    <w:p w14:paraId="186382C0"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Omoigui</w:t>
      </w:r>
      <w:proofErr w:type="spellEnd"/>
      <w:r w:rsidRPr="0048702C">
        <w:rPr>
          <w:rFonts w:ascii="Times New Roman" w:hAnsi="Times New Roman" w:cs="Times New Roman"/>
          <w:sz w:val="24"/>
          <w:szCs w:val="24"/>
        </w:rPr>
        <w:t xml:space="preserve"> (2019) examined the role of Facebook groups in disseminating information about drug abuse prevention. The study found that these groups fostered trust and community engagement, creating a supportive environment for members to share experiences and learn about the consequences of drug abuse. Similar initiatives could be implemented in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where online student groups are active and influential in shaping opinions.</w:t>
      </w:r>
    </w:p>
    <w:p w14:paraId="3C9BB8EC" w14:textId="77777777" w:rsidR="001832A4" w:rsidRPr="0048702C" w:rsidRDefault="001832A4" w:rsidP="00236383">
      <w:pPr>
        <w:spacing w:after="160"/>
        <w:jc w:val="both"/>
        <w:rPr>
          <w:rFonts w:ascii="Times New Roman" w:hAnsi="Times New Roman" w:cs="Times New Roman"/>
          <w:sz w:val="24"/>
          <w:szCs w:val="24"/>
        </w:rPr>
      </w:pPr>
      <w:proofErr w:type="spellStart"/>
      <w:r w:rsidRPr="0048702C">
        <w:rPr>
          <w:rFonts w:ascii="Times New Roman" w:hAnsi="Times New Roman" w:cs="Times New Roman"/>
          <w:sz w:val="24"/>
          <w:szCs w:val="24"/>
        </w:rPr>
        <w:t>Nwachukwu</w:t>
      </w:r>
      <w:proofErr w:type="spellEnd"/>
      <w:r w:rsidRPr="0048702C">
        <w:rPr>
          <w:rFonts w:ascii="Times New Roman" w:hAnsi="Times New Roman" w:cs="Times New Roman"/>
          <w:sz w:val="24"/>
          <w:szCs w:val="24"/>
        </w:rPr>
        <w:t xml:space="preserve"> and </w:t>
      </w:r>
      <w:proofErr w:type="spellStart"/>
      <w:r w:rsidRPr="0048702C">
        <w:rPr>
          <w:rFonts w:ascii="Times New Roman" w:hAnsi="Times New Roman" w:cs="Times New Roman"/>
          <w:sz w:val="24"/>
          <w:szCs w:val="24"/>
        </w:rPr>
        <w:t>Ejike</w:t>
      </w:r>
      <w:proofErr w:type="spellEnd"/>
      <w:r w:rsidRPr="0048702C">
        <w:rPr>
          <w:rFonts w:ascii="Times New Roman" w:hAnsi="Times New Roman" w:cs="Times New Roman"/>
          <w:sz w:val="24"/>
          <w:szCs w:val="24"/>
        </w:rPr>
        <w:t xml:space="preserve"> (2021) explored the impact of social media campaigns on Nigerian youths' attitudes toward drug abuse. With a sample size of 350 young adults, the study revealed that targeted campaigns had a significant impact on reducing drug-related behaviors. The research recommended collaborations between government agencies, NGOs, and social media influencers to maximize the reach and impact of these campaigns. This recommendation aligns with the context of </w:t>
      </w:r>
      <w:proofErr w:type="spellStart"/>
      <w:r w:rsidRPr="0048702C">
        <w:rPr>
          <w:rFonts w:ascii="Times New Roman" w:hAnsi="Times New Roman" w:cs="Times New Roman"/>
          <w:sz w:val="24"/>
          <w:szCs w:val="24"/>
        </w:rPr>
        <w:t>Kwara</w:t>
      </w:r>
      <w:proofErr w:type="spellEnd"/>
      <w:r w:rsidRPr="0048702C">
        <w:rPr>
          <w:rFonts w:ascii="Times New Roman" w:hAnsi="Times New Roman" w:cs="Times New Roman"/>
          <w:sz w:val="24"/>
          <w:szCs w:val="24"/>
        </w:rPr>
        <w:t xml:space="preserve"> State Polytechnic, where collaborations with local influencers could make anti-drug messages more relatable and effective.</w:t>
      </w:r>
    </w:p>
    <w:p w14:paraId="3D11FFEA" w14:textId="77777777" w:rsidR="001832A4" w:rsidRDefault="001832A4" w:rsidP="00236383">
      <w:pPr>
        <w:spacing w:after="160"/>
        <w:jc w:val="center"/>
        <w:rPr>
          <w:rFonts w:ascii="Times New Roman" w:hAnsi="Times New Roman" w:cs="Times New Roman"/>
          <w:b/>
          <w:bCs/>
          <w:sz w:val="24"/>
          <w:szCs w:val="24"/>
        </w:rPr>
      </w:pPr>
    </w:p>
    <w:p w14:paraId="7693871A" w14:textId="77777777" w:rsidR="001832A4" w:rsidRDefault="001832A4" w:rsidP="00236383">
      <w:pPr>
        <w:spacing w:after="160"/>
        <w:jc w:val="center"/>
        <w:rPr>
          <w:rFonts w:ascii="Times New Roman" w:hAnsi="Times New Roman" w:cs="Times New Roman"/>
          <w:b/>
          <w:bCs/>
          <w:sz w:val="24"/>
          <w:szCs w:val="24"/>
        </w:rPr>
      </w:pPr>
    </w:p>
    <w:p w14:paraId="14B2DB25" w14:textId="77777777" w:rsidR="001832A4" w:rsidRDefault="001832A4" w:rsidP="00236383">
      <w:pPr>
        <w:spacing w:after="160"/>
        <w:jc w:val="center"/>
        <w:rPr>
          <w:rFonts w:ascii="Times New Roman" w:hAnsi="Times New Roman" w:cs="Times New Roman"/>
          <w:b/>
          <w:bCs/>
          <w:sz w:val="24"/>
          <w:szCs w:val="24"/>
        </w:rPr>
      </w:pPr>
    </w:p>
    <w:p w14:paraId="2C8DE718" w14:textId="77777777" w:rsidR="001832A4" w:rsidRDefault="001832A4" w:rsidP="00236383">
      <w:pPr>
        <w:spacing w:after="160"/>
        <w:jc w:val="center"/>
        <w:rPr>
          <w:rFonts w:ascii="Times New Roman" w:hAnsi="Times New Roman" w:cs="Times New Roman"/>
          <w:b/>
          <w:bCs/>
          <w:sz w:val="24"/>
          <w:szCs w:val="24"/>
        </w:rPr>
      </w:pPr>
    </w:p>
    <w:p w14:paraId="572C80A0" w14:textId="16CB0C35" w:rsidR="00081817" w:rsidRPr="00F92268" w:rsidRDefault="001832A4" w:rsidP="00236383">
      <w:pPr>
        <w:rPr>
          <w:rFonts w:ascii="Times New Roman" w:hAnsi="Times New Roman" w:cs="Times New Roman"/>
          <w:b/>
          <w:bCs/>
          <w:sz w:val="24"/>
          <w:szCs w:val="24"/>
        </w:rPr>
      </w:pPr>
      <w:r>
        <w:rPr>
          <w:rFonts w:ascii="Times New Roman" w:hAnsi="Times New Roman" w:cs="Times New Roman"/>
          <w:b/>
          <w:bCs/>
          <w:sz w:val="24"/>
          <w:szCs w:val="24"/>
        </w:rPr>
        <w:br w:type="page"/>
      </w:r>
    </w:p>
    <w:p w14:paraId="614F686B" w14:textId="77777777" w:rsidR="00081817" w:rsidRPr="001D7E42" w:rsidRDefault="00081817" w:rsidP="00236383">
      <w:pPr>
        <w:jc w:val="both"/>
        <w:rPr>
          <w:rFonts w:ascii="Times New Roman" w:hAnsi="Times New Roman" w:cs="Times New Roman"/>
          <w:sz w:val="24"/>
          <w:szCs w:val="24"/>
        </w:rPr>
      </w:pPr>
    </w:p>
    <w:p w14:paraId="3E65B919" w14:textId="77777777" w:rsidR="00081817" w:rsidRPr="002E609C" w:rsidRDefault="00081817" w:rsidP="00236383">
      <w:pPr>
        <w:jc w:val="center"/>
        <w:rPr>
          <w:rFonts w:ascii="Times New Roman" w:hAnsi="Times New Roman" w:cs="Times New Roman"/>
          <w:b/>
          <w:bCs/>
          <w:sz w:val="24"/>
          <w:szCs w:val="24"/>
        </w:rPr>
      </w:pPr>
      <w:r w:rsidRPr="002E609C">
        <w:rPr>
          <w:rFonts w:ascii="Times New Roman" w:hAnsi="Times New Roman" w:cs="Times New Roman"/>
          <w:b/>
          <w:bCs/>
          <w:sz w:val="24"/>
          <w:szCs w:val="24"/>
        </w:rPr>
        <w:t>CHAPTER THREE</w:t>
      </w:r>
    </w:p>
    <w:p w14:paraId="5F7AC0F5" w14:textId="77777777" w:rsidR="00081817" w:rsidRPr="002E609C" w:rsidRDefault="00081817" w:rsidP="00236383">
      <w:pPr>
        <w:jc w:val="center"/>
        <w:rPr>
          <w:rFonts w:ascii="Times New Roman" w:hAnsi="Times New Roman" w:cs="Times New Roman"/>
          <w:b/>
          <w:bCs/>
          <w:sz w:val="24"/>
          <w:szCs w:val="24"/>
        </w:rPr>
      </w:pPr>
      <w:r w:rsidRPr="002E609C">
        <w:rPr>
          <w:rFonts w:ascii="Times New Roman" w:hAnsi="Times New Roman" w:cs="Times New Roman"/>
          <w:b/>
          <w:bCs/>
          <w:sz w:val="24"/>
          <w:szCs w:val="24"/>
        </w:rPr>
        <w:t>METHODOLOGY</w:t>
      </w:r>
    </w:p>
    <w:p w14:paraId="03495EC9"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3.0 Introduction</w:t>
      </w:r>
    </w:p>
    <w:p w14:paraId="30C5E81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This chapter explains the methodology employed in investigating the </w:t>
      </w:r>
      <w:r>
        <w:rPr>
          <w:rFonts w:ascii="Times New Roman" w:hAnsi="Times New Roman" w:cs="Times New Roman"/>
          <w:sz w:val="24"/>
          <w:szCs w:val="24"/>
        </w:rPr>
        <w:t xml:space="preserve">impact </w:t>
      </w:r>
      <w:r w:rsidRPr="00D128F7">
        <w:rPr>
          <w:rFonts w:ascii="Times New Roman" w:hAnsi="Times New Roman" w:cs="Times New Roman"/>
          <w:sz w:val="24"/>
          <w:szCs w:val="24"/>
        </w:rPr>
        <w:t xml:space="preserve">of social media </w:t>
      </w:r>
      <w:r>
        <w:rPr>
          <w:rFonts w:ascii="Times New Roman" w:hAnsi="Times New Roman" w:cs="Times New Roman"/>
          <w:sz w:val="24"/>
          <w:szCs w:val="24"/>
        </w:rPr>
        <w:t xml:space="preserve">on </w:t>
      </w:r>
      <w:r w:rsidRPr="00D128F7">
        <w:rPr>
          <w:rFonts w:ascii="Times New Roman" w:hAnsi="Times New Roman" w:cs="Times New Roman"/>
          <w:sz w:val="24"/>
          <w:szCs w:val="24"/>
        </w:rPr>
        <w:t xml:space="preserve">drug abuse among </w:t>
      </w:r>
      <w:r>
        <w:rPr>
          <w:rFonts w:ascii="Times New Roman" w:hAnsi="Times New Roman" w:cs="Times New Roman"/>
          <w:sz w:val="24"/>
          <w:szCs w:val="24"/>
        </w:rPr>
        <w:t>student of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w:t>
      </w:r>
      <w:r w:rsidRPr="00D128F7">
        <w:rPr>
          <w:rFonts w:ascii="Times New Roman" w:hAnsi="Times New Roman" w:cs="Times New Roman"/>
          <w:sz w:val="24"/>
          <w:szCs w:val="24"/>
        </w:rPr>
        <w:t xml:space="preserve"> Ilorin. It describes the research design, method, population, sampling techniques, data collection instruments, and data analysis procedures used in the study.</w:t>
      </w:r>
    </w:p>
    <w:p w14:paraId="33656E22"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3.1 Research Design</w:t>
      </w:r>
    </w:p>
    <w:p w14:paraId="553EEC89"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This study adopts a quantitative research design to explore how social media platforms (e.g., WhatsApp, Facebook, Instagram, and Twitter) contribute to the eradication </w:t>
      </w:r>
      <w:r>
        <w:rPr>
          <w:rFonts w:ascii="Times New Roman" w:hAnsi="Times New Roman" w:cs="Times New Roman"/>
          <w:sz w:val="24"/>
          <w:szCs w:val="24"/>
        </w:rPr>
        <w:t xml:space="preserve">or promotion </w:t>
      </w:r>
      <w:r w:rsidRPr="00D128F7">
        <w:rPr>
          <w:rFonts w:ascii="Times New Roman" w:hAnsi="Times New Roman" w:cs="Times New Roman"/>
          <w:sz w:val="24"/>
          <w:szCs w:val="24"/>
        </w:rPr>
        <w:t xml:space="preserve">of drug abuse among </w:t>
      </w:r>
      <w:r>
        <w:rPr>
          <w:rFonts w:ascii="Times New Roman" w:hAnsi="Times New Roman" w:cs="Times New Roman"/>
          <w:sz w:val="24"/>
          <w:szCs w:val="24"/>
        </w:rPr>
        <w:t>student of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w:t>
      </w:r>
      <w:r w:rsidRPr="00D128F7">
        <w:rPr>
          <w:rFonts w:ascii="Times New Roman" w:hAnsi="Times New Roman" w:cs="Times New Roman"/>
          <w:sz w:val="24"/>
          <w:szCs w:val="24"/>
        </w:rPr>
        <w:t xml:space="preserve"> Ilorin. The design enables the collection of numerical data to evaluate the extent of social media's impact on awareness creation, behavior change, and prevention of drug abuse among the target population.</w:t>
      </w:r>
    </w:p>
    <w:p w14:paraId="6A0529F8"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3.2 Research Method</w:t>
      </w:r>
    </w:p>
    <w:p w14:paraId="63280601"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The study uses the descriptive survey method to collect data on the attitudes, behaviors, and perceptions of </w:t>
      </w:r>
      <w:r>
        <w:rPr>
          <w:rFonts w:ascii="Times New Roman" w:hAnsi="Times New Roman" w:cs="Times New Roman"/>
          <w:sz w:val="24"/>
          <w:szCs w:val="24"/>
        </w:rPr>
        <w:t xml:space="preserve">students </w:t>
      </w:r>
      <w:r w:rsidRPr="00D128F7">
        <w:rPr>
          <w:rFonts w:ascii="Times New Roman" w:hAnsi="Times New Roman" w:cs="Times New Roman"/>
          <w:sz w:val="24"/>
          <w:szCs w:val="24"/>
        </w:rPr>
        <w:t>regarding social media's role in combating drug abuse. This method is appropriate as it allows for the systematic collection of data from a diverse group of respondents and helps identify trends and relationships between variables.</w:t>
      </w:r>
    </w:p>
    <w:p w14:paraId="117B3852" w14:textId="77777777" w:rsidR="00081817" w:rsidRPr="002E609C"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3.3 Population of the Study</w:t>
      </w:r>
    </w:p>
    <w:p w14:paraId="3F2C611B"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 xml:space="preserve">The population of this study consists of youth aged 18 to 35 in </w:t>
      </w:r>
      <w:r>
        <w:rPr>
          <w:rFonts w:ascii="Times New Roman" w:hAnsi="Times New Roman" w:cs="Times New Roman"/>
          <w:sz w:val="24"/>
          <w:szCs w:val="24"/>
        </w:rPr>
        <w:t>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Ilorin. </w:t>
      </w:r>
      <w:r w:rsidRPr="00D128F7">
        <w:rPr>
          <w:rFonts w:ascii="Times New Roman" w:hAnsi="Times New Roman" w:cs="Times New Roman"/>
          <w:sz w:val="24"/>
          <w:szCs w:val="24"/>
        </w:rPr>
        <w:t>This age group is highly active on social media and is considered to be at a higher risk of drug abuse. The study specifically focuses on individuals who regularly engage with social media platforms and are exposed to campaigns or messages aimed at addressing drug abuse.</w:t>
      </w:r>
    </w:p>
    <w:p w14:paraId="24960EF2" w14:textId="77777777" w:rsidR="00081817" w:rsidRPr="00266DC6" w:rsidRDefault="00081817" w:rsidP="00236383">
      <w:pPr>
        <w:jc w:val="both"/>
        <w:rPr>
          <w:rFonts w:ascii="Times New Roman" w:hAnsi="Times New Roman" w:cs="Times New Roman"/>
          <w:b/>
          <w:bCs/>
          <w:sz w:val="24"/>
          <w:szCs w:val="24"/>
        </w:rPr>
      </w:pPr>
      <w:r w:rsidRPr="002E609C">
        <w:rPr>
          <w:rFonts w:ascii="Times New Roman" w:hAnsi="Times New Roman" w:cs="Times New Roman"/>
          <w:b/>
          <w:bCs/>
          <w:sz w:val="24"/>
          <w:szCs w:val="24"/>
        </w:rPr>
        <w:t>3.4 Sample Size and Sampling Technique</w:t>
      </w:r>
    </w:p>
    <w:p w14:paraId="2BC80DF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A sample size of 100 respondents will be selected for the study using stratified random sampling. This technique ensures that respondents are drawn from different categories within the population to represent diverse demographics such as gender and educational level. The population is divided into four main strata:</w:t>
      </w:r>
    </w:p>
    <w:p w14:paraId="34CD85F7"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Male Undergraduates</w:t>
      </w:r>
    </w:p>
    <w:p w14:paraId="4B993384"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Female Undergraduates</w:t>
      </w:r>
    </w:p>
    <w:p w14:paraId="4F5A202D" w14:textId="77777777" w:rsidR="00081817" w:rsidRPr="00266DC6"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Male Postgraduates</w:t>
      </w:r>
    </w:p>
    <w:p w14:paraId="4F91344A" w14:textId="77777777" w:rsidR="00081817" w:rsidRDefault="00081817" w:rsidP="00081817">
      <w:pPr>
        <w:pStyle w:val="ListParagraph"/>
        <w:numPr>
          <w:ilvl w:val="1"/>
          <w:numId w:val="28"/>
        </w:numPr>
        <w:spacing w:after="160" w:line="259" w:lineRule="auto"/>
        <w:ind w:left="360"/>
        <w:jc w:val="both"/>
        <w:rPr>
          <w:rFonts w:ascii="Times New Roman" w:hAnsi="Times New Roman" w:cs="Times New Roman"/>
          <w:sz w:val="24"/>
          <w:szCs w:val="24"/>
        </w:rPr>
      </w:pPr>
      <w:r w:rsidRPr="00E362F2">
        <w:rPr>
          <w:rFonts w:ascii="Times New Roman" w:hAnsi="Times New Roman" w:cs="Times New Roman"/>
          <w:sz w:val="24"/>
          <w:szCs w:val="24"/>
        </w:rPr>
        <w:t>Female Postgraduates</w:t>
      </w:r>
    </w:p>
    <w:p w14:paraId="108FE1D6" w14:textId="77777777" w:rsidR="00081817" w:rsidRPr="00266DC6" w:rsidRDefault="00081817" w:rsidP="00236383">
      <w:pPr>
        <w:jc w:val="both"/>
        <w:rPr>
          <w:rFonts w:ascii="Times New Roman" w:hAnsi="Times New Roman" w:cs="Times New Roman"/>
          <w:sz w:val="24"/>
          <w:szCs w:val="24"/>
        </w:rPr>
      </w:pPr>
      <w:r w:rsidRPr="00266DC6">
        <w:rPr>
          <w:rFonts w:ascii="Times New Roman" w:hAnsi="Times New Roman" w:cs="Times New Roman"/>
          <w:sz w:val="24"/>
          <w:szCs w:val="24"/>
        </w:rPr>
        <w:t>To ensure equal representation, 25 respondents will be selected from each group:</w:t>
      </w:r>
    </w:p>
    <w:tbl>
      <w:tblPr>
        <w:tblStyle w:val="TableGrid"/>
        <w:tblW w:w="0" w:type="auto"/>
        <w:tblLook w:val="04A0" w:firstRow="1" w:lastRow="0" w:firstColumn="1" w:lastColumn="0" w:noHBand="0" w:noVBand="1"/>
      </w:tblPr>
      <w:tblGrid>
        <w:gridCol w:w="3116"/>
        <w:gridCol w:w="3117"/>
      </w:tblGrid>
      <w:tr w:rsidR="00081817" w14:paraId="48D2BEB3" w14:textId="77777777" w:rsidTr="00236383">
        <w:tc>
          <w:tcPr>
            <w:tcW w:w="3116" w:type="dxa"/>
          </w:tcPr>
          <w:p w14:paraId="7AD7983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Group Number of Respondents</w:t>
            </w:r>
          </w:p>
        </w:tc>
        <w:tc>
          <w:tcPr>
            <w:tcW w:w="3117" w:type="dxa"/>
          </w:tcPr>
          <w:p w14:paraId="3BF889F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r>
      <w:tr w:rsidR="00081817" w14:paraId="3A017958" w14:textId="77777777" w:rsidTr="00236383">
        <w:tc>
          <w:tcPr>
            <w:tcW w:w="3116" w:type="dxa"/>
          </w:tcPr>
          <w:p w14:paraId="57EAA24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Male Undergraduate </w:t>
            </w:r>
          </w:p>
        </w:tc>
        <w:tc>
          <w:tcPr>
            <w:tcW w:w="3117" w:type="dxa"/>
          </w:tcPr>
          <w:p w14:paraId="5F617CE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0D9AD235" w14:textId="77777777" w:rsidTr="00236383">
        <w:tc>
          <w:tcPr>
            <w:tcW w:w="3116" w:type="dxa"/>
          </w:tcPr>
          <w:p w14:paraId="6598ED1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Female Undergraduate </w:t>
            </w:r>
          </w:p>
        </w:tc>
        <w:tc>
          <w:tcPr>
            <w:tcW w:w="3117" w:type="dxa"/>
          </w:tcPr>
          <w:p w14:paraId="36CDBB6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488C30B9" w14:textId="77777777" w:rsidTr="00236383">
        <w:tc>
          <w:tcPr>
            <w:tcW w:w="3116" w:type="dxa"/>
          </w:tcPr>
          <w:p w14:paraId="077EFDC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Male Postgraduate </w:t>
            </w:r>
          </w:p>
        </w:tc>
        <w:tc>
          <w:tcPr>
            <w:tcW w:w="3117" w:type="dxa"/>
          </w:tcPr>
          <w:p w14:paraId="2DDB139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1B94D453" w14:textId="77777777" w:rsidTr="00236383">
        <w:tc>
          <w:tcPr>
            <w:tcW w:w="3116" w:type="dxa"/>
          </w:tcPr>
          <w:p w14:paraId="4535F60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Female Postgraduates</w:t>
            </w:r>
          </w:p>
        </w:tc>
        <w:tc>
          <w:tcPr>
            <w:tcW w:w="3117" w:type="dxa"/>
          </w:tcPr>
          <w:p w14:paraId="422B8B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25</w:t>
            </w:r>
          </w:p>
        </w:tc>
      </w:tr>
      <w:tr w:rsidR="00081817" w14:paraId="03401D66" w14:textId="77777777" w:rsidTr="00236383">
        <w:tc>
          <w:tcPr>
            <w:tcW w:w="3116" w:type="dxa"/>
          </w:tcPr>
          <w:p w14:paraId="37A2278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17" w:type="dxa"/>
          </w:tcPr>
          <w:p w14:paraId="62D43D4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100</w:t>
            </w:r>
          </w:p>
        </w:tc>
      </w:tr>
    </w:tbl>
    <w:p w14:paraId="4DB4798B" w14:textId="77777777" w:rsidR="00081817" w:rsidRPr="00D128F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stratified approach ensures balanced representation across the key demographic segments and provides a comprehensive understanding of how social media is utilized to combat drug abuse among youth.</w:t>
      </w:r>
    </w:p>
    <w:p w14:paraId="1FA798C6"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3.5 Research Instrument</w:t>
      </w:r>
    </w:p>
    <w:p w14:paraId="7B9CB52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A structured questionnaire will serve as the primary data collection instrument. It will consist of two sections:</w:t>
      </w:r>
    </w:p>
    <w:p w14:paraId="45DE6F1C"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Section A: Demographic information (e.g., age, gender, educational status).</w:t>
      </w:r>
    </w:p>
    <w:p w14:paraId="01596C34"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Section B: Questions on social media usage, exposure to drug abuse prevention campaigns, interaction with such campaigns, and perceptions of their effectiveness in eradicating drug abuse.</w:t>
      </w:r>
    </w:p>
    <w:p w14:paraId="5E98B100" w14:textId="77777777" w:rsidR="0008181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questionnaire will employ a Likert scale to measure respondents' opinions on the effectiveness of social media campaigns.</w:t>
      </w:r>
    </w:p>
    <w:p w14:paraId="22CB29FD"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3.6 Validity of the Research Instrument</w:t>
      </w:r>
    </w:p>
    <w:p w14:paraId="67169DCF"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content validity of the questionnaire will be established through expert reviews by professionals in social media studies, public health, and drug abuse prevention. Their feedback will ensure that the instrument captures all relevant variables needed to address the research objectives. Inputs from the project supervisor will also be incorporated.</w:t>
      </w:r>
    </w:p>
    <w:p w14:paraId="69B0F24D"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3.7 Reliability of the Research Instrument</w:t>
      </w:r>
    </w:p>
    <w:p w14:paraId="444C6796"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reliability of the questionnaire will be tested using the test-retest method. A pilot study involving 25 youth in Ilorin will be conducted to ensure consistency in responses over time. The reliability will be assessed using the Cronbach alpha coefficient, with a value of 0.7 or higher indicating acceptable internal consistency.</w:t>
      </w:r>
    </w:p>
    <w:p w14:paraId="422EC9BF" w14:textId="77777777" w:rsidR="00081817" w:rsidRPr="00925CF2" w:rsidRDefault="00081817" w:rsidP="00236383">
      <w:pPr>
        <w:jc w:val="both"/>
        <w:rPr>
          <w:rFonts w:ascii="Times New Roman" w:hAnsi="Times New Roman" w:cs="Times New Roman"/>
          <w:b/>
          <w:bCs/>
          <w:sz w:val="24"/>
          <w:szCs w:val="24"/>
        </w:rPr>
      </w:pPr>
      <w:r w:rsidRPr="00925CF2">
        <w:rPr>
          <w:rFonts w:ascii="Times New Roman" w:hAnsi="Times New Roman" w:cs="Times New Roman"/>
          <w:b/>
          <w:bCs/>
          <w:sz w:val="24"/>
          <w:szCs w:val="24"/>
        </w:rPr>
        <w:t>3.8 Method of Administration of the Research Instrument</w:t>
      </w:r>
    </w:p>
    <w:p w14:paraId="17FE7F94"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The questionnaire will be administered in two formats:</w:t>
      </w:r>
    </w:p>
    <w:p w14:paraId="1971066B"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1. Online distribution through platforms like Google Forms to reach tech-savvy youth.</w:t>
      </w:r>
    </w:p>
    <w:p w14:paraId="200FEC72"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2. Physical distribution in public spaces, community centers, and youth organizations to reach respondents without regular internet access.</w:t>
      </w:r>
    </w:p>
    <w:p w14:paraId="1DEEA663" w14:textId="77777777" w:rsidR="00081817" w:rsidRPr="00581537" w:rsidRDefault="00081817" w:rsidP="00236383">
      <w:pPr>
        <w:jc w:val="both"/>
        <w:rPr>
          <w:rFonts w:ascii="Times New Roman" w:hAnsi="Times New Roman" w:cs="Times New Roman"/>
          <w:b/>
          <w:bCs/>
          <w:sz w:val="24"/>
          <w:szCs w:val="24"/>
        </w:rPr>
      </w:pPr>
      <w:r w:rsidRPr="00581537">
        <w:rPr>
          <w:rFonts w:ascii="Times New Roman" w:hAnsi="Times New Roman" w:cs="Times New Roman"/>
          <w:b/>
          <w:bCs/>
          <w:sz w:val="24"/>
          <w:szCs w:val="24"/>
        </w:rPr>
        <w:t>3.9 Method of Data Analysis</w:t>
      </w:r>
    </w:p>
    <w:p w14:paraId="6771D6B0"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Data collected will be analyzed using Statistical Package for Social Sciences (SPSS) Version 23. The analysis will involve:</w:t>
      </w:r>
    </w:p>
    <w:p w14:paraId="15461D05"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Descriptive statistics (frequency counts, percentages, and means) to summarize respondents’ demographics and their engagement with social media campaigns.</w:t>
      </w:r>
    </w:p>
    <w:p w14:paraId="3DD3FEB1"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Inferential statistics to identify relationships between social media usage and perceptions of its effectiveness in eradicating drug abuse.</w:t>
      </w:r>
    </w:p>
    <w:p w14:paraId="08DE96C8" w14:textId="77777777" w:rsidR="00081817" w:rsidRPr="00D128F7" w:rsidRDefault="00081817" w:rsidP="00236383">
      <w:pPr>
        <w:jc w:val="both"/>
        <w:rPr>
          <w:rFonts w:ascii="Times New Roman" w:hAnsi="Times New Roman" w:cs="Times New Roman"/>
          <w:sz w:val="24"/>
          <w:szCs w:val="24"/>
        </w:rPr>
      </w:pPr>
      <w:r w:rsidRPr="00D128F7">
        <w:rPr>
          <w:rFonts w:ascii="Times New Roman" w:hAnsi="Times New Roman" w:cs="Times New Roman"/>
          <w:sz w:val="24"/>
          <w:szCs w:val="24"/>
        </w:rPr>
        <w:t>Results will be presented in tables, charts, and graphs for clarity and easy interpretation.</w:t>
      </w:r>
    </w:p>
    <w:p w14:paraId="5E4B3F43" w14:textId="77777777" w:rsidR="00081817" w:rsidRDefault="00081817" w:rsidP="00236383">
      <w:pPr>
        <w:jc w:val="both"/>
        <w:rPr>
          <w:rFonts w:ascii="Times New Roman" w:hAnsi="Times New Roman" w:cs="Times New Roman"/>
          <w:sz w:val="24"/>
          <w:szCs w:val="24"/>
        </w:rPr>
      </w:pPr>
    </w:p>
    <w:p w14:paraId="07C6C78F" w14:textId="77777777" w:rsidR="00081817" w:rsidRPr="001D135B" w:rsidRDefault="00081817" w:rsidP="00236383">
      <w:pPr>
        <w:jc w:val="both"/>
        <w:rPr>
          <w:rFonts w:ascii="Times New Roman" w:hAnsi="Times New Roman" w:cs="Times New Roman"/>
          <w:sz w:val="24"/>
          <w:szCs w:val="24"/>
        </w:rPr>
      </w:pPr>
    </w:p>
    <w:p w14:paraId="6FE260BC" w14:textId="77777777" w:rsidR="00081817" w:rsidRDefault="00081817" w:rsidP="00236383">
      <w:pPr>
        <w:jc w:val="center"/>
        <w:rPr>
          <w:rFonts w:ascii="Times New Roman" w:hAnsi="Times New Roman" w:cs="Times New Roman"/>
          <w:b/>
          <w:bCs/>
          <w:sz w:val="24"/>
          <w:szCs w:val="24"/>
        </w:rPr>
      </w:pPr>
    </w:p>
    <w:p w14:paraId="6835DB57" w14:textId="77777777" w:rsidR="0035564A" w:rsidRDefault="0035564A" w:rsidP="00236383">
      <w:pPr>
        <w:jc w:val="center"/>
        <w:rPr>
          <w:rFonts w:ascii="Times New Roman" w:hAnsi="Times New Roman" w:cs="Times New Roman"/>
          <w:b/>
          <w:bCs/>
          <w:sz w:val="24"/>
          <w:szCs w:val="24"/>
        </w:rPr>
      </w:pPr>
    </w:p>
    <w:p w14:paraId="4AA1725D" w14:textId="77777777" w:rsidR="0035564A" w:rsidRDefault="0035564A" w:rsidP="00236383">
      <w:pPr>
        <w:jc w:val="center"/>
        <w:rPr>
          <w:rFonts w:ascii="Times New Roman" w:hAnsi="Times New Roman" w:cs="Times New Roman"/>
          <w:b/>
          <w:bCs/>
          <w:sz w:val="24"/>
          <w:szCs w:val="24"/>
        </w:rPr>
      </w:pPr>
    </w:p>
    <w:p w14:paraId="45015A0A" w14:textId="77777777" w:rsidR="0035564A" w:rsidRDefault="0035564A" w:rsidP="00236383">
      <w:pPr>
        <w:jc w:val="center"/>
        <w:rPr>
          <w:rFonts w:ascii="Times New Roman" w:hAnsi="Times New Roman" w:cs="Times New Roman"/>
          <w:b/>
          <w:bCs/>
          <w:sz w:val="24"/>
          <w:szCs w:val="24"/>
        </w:rPr>
      </w:pPr>
    </w:p>
    <w:p w14:paraId="5AA5F771" w14:textId="77777777" w:rsidR="00081817" w:rsidRDefault="00081817" w:rsidP="00236383">
      <w:pPr>
        <w:jc w:val="center"/>
        <w:rPr>
          <w:rFonts w:ascii="Times New Roman" w:hAnsi="Times New Roman" w:cs="Times New Roman"/>
          <w:b/>
          <w:bCs/>
          <w:sz w:val="24"/>
          <w:szCs w:val="24"/>
        </w:rPr>
      </w:pPr>
    </w:p>
    <w:p w14:paraId="2C12A084"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1A4A219"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4.0. Data Analysis</w:t>
      </w:r>
    </w:p>
    <w:p w14:paraId="03EB712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Data analysis is a critical research process, transforming raw data into actionable insights to address research objectives. This chapter analyzes data from a questionnaire titled “Impact of Social Media on Drug Abuse Among Students of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 The analysis evaluates the effectiveness of social media in creating drug abuse awareness, the extent of its use for awareness, and the motivations and effects of drug abuse among students. A simple percentage tabular presentation interprets primary data from 100 respondents, with all questionnaire items aligned to the research questions for comprehensive insights.</w:t>
      </w:r>
    </w:p>
    <w:p w14:paraId="7A5F9C82"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4.1. Analysis of Research Instrument</w:t>
      </w:r>
    </w:p>
    <w:p w14:paraId="410416C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Data presentation organizes data into tables to highlight relationships, enabling informed decision-making. The questionnaire, comprising twenty (20) items across three sections (A, B, and C), was designed to address research questions on social media’s role in drug abuse awareness. A total of 100 questionnaires were distributed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aged 18–35 who actively use social media, with all results presented in a simple percentage tabular format, supported by descriptive analysis.</w:t>
      </w:r>
    </w:p>
    <w:p w14:paraId="54EB556B"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TABLE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848"/>
        <w:gridCol w:w="2205"/>
      </w:tblGrid>
      <w:tr w:rsidR="00081817" w14:paraId="19274DCA"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38C46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2CDA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Value</w:t>
            </w:r>
          </w:p>
        </w:tc>
      </w:tr>
      <w:tr w:rsidR="00081817" w14:paraId="2FEF26A8"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00F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Respondents</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1E2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29697E11"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AC6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distributed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8A79A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5D505A82"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1624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8F73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25948DC4"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D24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discarded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316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r w:rsidR="00081817" w14:paraId="0D6C6EDA"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0F65A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presented and analyzed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CAE0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081817" w14:paraId="7DDBC3E7" w14:textId="77777777" w:rsidTr="00236383">
        <w:tc>
          <w:tcPr>
            <w:tcW w:w="58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558C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not returned</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8C350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bl>
    <w:p w14:paraId="72F77E1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BADE87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the table above, all 100 distributed questionnaires were returned, with no discards or unreturned copies, yielding a 100% response rate. All questionnaires were analyzed, providing a robust dataset for this study.</w:t>
      </w:r>
    </w:p>
    <w:p w14:paraId="79BCE809"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4.2. Analysis of Questionnaire</w:t>
      </w:r>
    </w:p>
    <w:p w14:paraId="5F1E9F4C"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SECTION A: DEMOGRAPHICS OF THE RESPONDENT</w:t>
      </w:r>
    </w:p>
    <w:p w14:paraId="25FF9D5F" w14:textId="77777777" w:rsidR="0035564A"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 What is your age range?</w:t>
      </w:r>
    </w:p>
    <w:p w14:paraId="34D21461" w14:textId="3C51B7A9" w:rsidR="00081817" w:rsidRDefault="0035564A"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081817" w14:paraId="30F7999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4AB0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02D51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B56BD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8EA4C2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CD97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15–20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BFF51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29353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81817" w14:paraId="636B76E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7751B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21–25</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8707D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490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16B5D97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E30E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26–30</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7AAD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2FE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B562C9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65227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31 and above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E826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25F5D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7662885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F9D97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17F1E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A7548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D14A45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BF2068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From Table 1, 35 respondents (35%) are aged 15–20, and 45 respondents (45%) are aged 21–25, totaling 80% aged 15–25. Meanwhile, 15 respondents (15%) are aged 26–30, and 5 respondents (5%) are 31 and above. This suggests the majority are young, aligning with the 18–35 focus, likely influencing their social media engagement and drug abuse risk.</w:t>
      </w:r>
    </w:p>
    <w:p w14:paraId="0722CF2E" w14:textId="77777777" w:rsidR="0035564A"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2: What is your sex?</w:t>
      </w:r>
    </w:p>
    <w:p w14:paraId="6EF26B12" w14:textId="6AD4F75E" w:rsidR="00081817" w:rsidRDefault="0035564A"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250"/>
      </w:tblGrid>
      <w:tr w:rsidR="00081817" w14:paraId="0A58DAB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028A8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A043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F6B6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053AB8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C499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302A4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1D7E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81817" w14:paraId="7ECAD83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83D3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8286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2D7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1953492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62B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44F0D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743D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B295AB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C8A159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2, 55 respondents (55%) are male, and 45 respondents (45%) are female, totaling 100%. This suggests a slight male majority, which may shape perceptions of drug abuse awareness campaigns.</w:t>
      </w:r>
    </w:p>
    <w:p w14:paraId="62E52F6C" w14:textId="77777777" w:rsidR="00F0491B"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3: What is your highest level of education?</w:t>
      </w:r>
    </w:p>
    <w:p w14:paraId="086C20E6" w14:textId="062C0C6C" w:rsidR="00081817" w:rsidRDefault="00F0491B"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50"/>
      </w:tblGrid>
      <w:tr w:rsidR="00081817" w14:paraId="5CAB918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6CA9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6845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1062D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53B83F8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FB3C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High school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A39F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CEDB1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4D25DB9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69D1A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Undergraduate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9D6C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61131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081817" w14:paraId="65E5C22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668E0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Postgraduate degree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631EF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A70E8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81817" w14:paraId="486FCD3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568CA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F339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4A2B6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4A93C65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204C5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1D50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993BB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22E18E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D7D5EE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3, 80 respondents (80%) are undergraduates, and 10 respondents (10%) have high school education, totaling 90%. Meanwhile, 8 respondents (8%) have postgraduate degrees, and 2 respondents (2%) fall under other. This suggests the majority are undergraduates, likely active on social media.</w:t>
      </w:r>
    </w:p>
    <w:p w14:paraId="2DAFBF9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4: What is your marital status?</w:t>
      </w:r>
      <w:r>
        <w:rPr>
          <w:rFonts w:ascii="Times New Roman" w:hAnsi="Times New Roman" w:cs="Times New Roman"/>
          <w:b/>
          <w:bCs/>
          <w:sz w:val="24"/>
          <w:szCs w:val="24"/>
        </w:rPr>
        <w:br/>
        <w:t xml:space="preserve">TABLE 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95"/>
      </w:tblGrid>
      <w:tr w:rsidR="00081817" w14:paraId="1CD23F5C"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5578E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C954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C7B0B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009C56E"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D563B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Single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5F65A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ABEE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81817" w14:paraId="6928785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80B4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Married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5F92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48D9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081817" w14:paraId="588154C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9DEB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Divorced</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A743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F9AD7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130957C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9E0AF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79A2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247C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878E1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06844C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4, 85 respondents (85%) are single, and 12 respondents (12%) are married, totaling 97%. Meanwhile, 3 respondents (3%) are divorced. This suggests the majority are single, potentially influencing their vulnerability to drug abuse.</w:t>
      </w:r>
    </w:p>
    <w:p w14:paraId="32D4AEF8" w14:textId="77777777" w:rsidR="000C6F3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5: What is your occupation?</w:t>
      </w:r>
    </w:p>
    <w:p w14:paraId="3B235F29" w14:textId="393EA1DF" w:rsidR="00081817" w:rsidRDefault="000C6F3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65"/>
      </w:tblGrid>
      <w:tr w:rsidR="00081817" w14:paraId="47C7F3AA"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66BB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5ECF6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680C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5115C2B"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BAD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Student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0D06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67F43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081817" w14:paraId="0A577CCC"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09A43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Self-employed</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D3C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4168A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2E9D0AD9"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5B5A3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Civil servant</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04A4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EEB1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5A5D6D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B6039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B4B3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4831A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3176A78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0DE8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5159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A1F1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00552C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5745CF1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5, 90 respondents (90%) are students, and 5 respondents (5%) are self-employed, totaling 95%. Meanwhile, 3 respondents (3%) are civil servants, and 2 respondents (2%) fall under other. This suggests the majority are students, aligning with the study’s focus.</w:t>
      </w:r>
    </w:p>
    <w:p w14:paraId="2C25CE84"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SECTION B: SOCIAL MEDIA AND DRUG ABUSE AWARENESS</w:t>
      </w:r>
    </w:p>
    <w:p w14:paraId="2E05F960" w14:textId="77777777" w:rsidR="00810F5E"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6: Do you follow social media content (e.g., posts, videos, campaigns) related to drug abuse awareness?</w:t>
      </w:r>
    </w:p>
    <w:p w14:paraId="417063C9" w14:textId="027718FB" w:rsidR="00081817" w:rsidRDefault="00810F5E"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400"/>
        <w:gridCol w:w="2220"/>
      </w:tblGrid>
      <w:tr w:rsidR="00081817" w14:paraId="4A7828E8"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0FAF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8097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AF846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4C88B712"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C627E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F641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484B9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081817" w14:paraId="75ED151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E417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74497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32F4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232ABC5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4F711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B1854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53929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9880C2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347170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6, 75 respondents (75%) say yes, and 25 respondents (25%) say no, totaling 100%. This suggests the majority follow drug abuse awareness content, indicating high engagement.</w:t>
      </w:r>
    </w:p>
    <w:p w14:paraId="494A24E1"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7: How do you access social media content on drug abuse awareness?</w:t>
      </w:r>
      <w:r>
        <w:rPr>
          <w:rFonts w:ascii="Times New Roman" w:hAnsi="Times New Roman" w:cs="Times New Roman"/>
          <w:b/>
          <w:bCs/>
          <w:sz w:val="24"/>
          <w:szCs w:val="24"/>
        </w:rPr>
        <w:br/>
        <w:t xml:space="preserve">TABLE 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061"/>
        <w:gridCol w:w="1267"/>
        <w:gridCol w:w="1650"/>
      </w:tblGrid>
      <w:tr w:rsidR="00081817" w14:paraId="7BB8C1A0"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C75A953"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DA9F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E809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3087E8A"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79E918F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Facebook</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000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CDB5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081817" w14:paraId="23B6BA09"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67EB42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Twitter/X</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D8F2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A7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6B9C06F3"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340BBF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Instagram</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C5DE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3B078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32B81DFA"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BC39A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Other platforms (e.g., WhatsApp, </w:t>
            </w:r>
            <w:proofErr w:type="spellStart"/>
            <w:r>
              <w:rPr>
                <w:rFonts w:ascii="Times New Roman" w:hAnsi="Times New Roman" w:cs="Times New Roman"/>
                <w:color w:val="000000"/>
                <w:sz w:val="24"/>
                <w:szCs w:val="24"/>
              </w:rPr>
              <w:t>TikTok</w:t>
            </w:r>
            <w:proofErr w:type="spellEnd"/>
            <w:r>
              <w:rPr>
                <w:rFonts w:ascii="Times New Roman" w:hAnsi="Times New Roman" w:cs="Times New Roman"/>
                <w:color w:val="000000"/>
                <w:sz w:val="24"/>
                <w:szCs w:val="24"/>
              </w:rPr>
              <w:t>, YouTube)</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3B48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025D0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81817" w14:paraId="7474A857" w14:textId="77777777" w:rsidTr="00236383">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tcPr>
          <w:p w14:paraId="5C62D56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1217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CA3C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A6B0CB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7D38CB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7, 40 respondents (40%) use Instagram, and 27 respondents (27%) use Facebook, Meanwhile, 20 respondents (20%) use Twitter/X, and 13 respondents (13%) use other platforms. This suggests Instagram is the primary access platform.</w:t>
      </w:r>
    </w:p>
    <w:p w14:paraId="49CB1AB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8: How often do you come across social media content about drug abuse awareness?</w:t>
      </w:r>
      <w:r>
        <w:rPr>
          <w:rFonts w:ascii="Times New Roman" w:hAnsi="Times New Roman" w:cs="Times New Roman"/>
          <w:b/>
          <w:bCs/>
          <w:sz w:val="24"/>
          <w:szCs w:val="24"/>
        </w:rPr>
        <w:br/>
        <w:t xml:space="preserve">TABLE 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400"/>
        <w:gridCol w:w="2175"/>
      </w:tblGrid>
      <w:tr w:rsidR="00081817" w14:paraId="2A2E2DD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C68C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DB3CCE"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B88760"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A953DCC"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A255C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Very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142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18843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44159643"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7092B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Quite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8C3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3D7D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0BCD1EA6"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32710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often</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2676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77F5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547E2BF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D8B5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7661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769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7690F5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47DBB4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8, 25 respondents (25%) come across content very often, and 45 respondents (45%) quite often, totaling 70%. Meanwhile, 30 respondents (30%) do so not often. This suggests the majority frequently encounter awareness content.</w:t>
      </w:r>
    </w:p>
    <w:p w14:paraId="4BF146B0" w14:textId="77777777" w:rsidR="000C6F3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9: Do you think social media provides sufficient information about drug abuse and its prevention?</w:t>
      </w:r>
    </w:p>
    <w:p w14:paraId="468610EB" w14:textId="4B5661C3" w:rsidR="00081817" w:rsidRDefault="000C6F3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63"/>
        <w:gridCol w:w="2370"/>
        <w:gridCol w:w="2205"/>
      </w:tblGrid>
      <w:tr w:rsidR="00081817" w14:paraId="2E02714E"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3F2D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727E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52729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A650DC4"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C1998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2A870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A4A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55%</w:t>
            </w:r>
          </w:p>
        </w:tc>
      </w:tr>
      <w:tr w:rsidR="00081817" w14:paraId="532AB7EA"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CDE9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4EF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A0A5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1B6979B1"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DE7A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1AE34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E8A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262EC953" w14:textId="77777777" w:rsidTr="00236383">
        <w:tc>
          <w:tcPr>
            <w:tcW w:w="346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6E332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AC127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4D2FC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BEE3B6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D6AF9B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9, 55 respondents (55%) say yes, and 25 respondents (25%) say no, totaling 80%. Meanwhile, 20 respondents (20%) are not sure. This suggests the majority perceive social media as providing sufficient information.</w:t>
      </w:r>
    </w:p>
    <w:p w14:paraId="4D7E1905"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10: How often do you discuss or share social media content about drug abuse with others?</w:t>
      </w:r>
    </w:p>
    <w:p w14:paraId="7BFA22E9" w14:textId="1F990C6B"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205"/>
      </w:tblGrid>
      <w:tr w:rsidR="00081817" w14:paraId="52B60E1B"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A518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5D4A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ABB7C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02FF23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4800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Very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3D39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C3EB8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133F203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BDC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Not often</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FFC6F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144F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81817" w14:paraId="6973079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C343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Rarely</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FCCDF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7520A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78905D2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783B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535C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E2B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55519DA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71A8B8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10, 20 respondents (20%) discuss or share very often, and 50 respondents (50%) do so not often, totaling 70%. Meanwhile, 30 respondents (30%) do so rarely. This suggests moderate engagement in sharing content.</w:t>
      </w:r>
    </w:p>
    <w:p w14:paraId="10669A4D"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C: </w:t>
      </w:r>
    </w:p>
    <w:p w14:paraId="5B21B7B9" w14:textId="77777777" w:rsidR="00810F5E"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11: Social media is effective in creating awareness about the dangers of drug abuse.</w:t>
      </w:r>
    </w:p>
    <w:p w14:paraId="4B3A258F" w14:textId="62F48F13" w:rsidR="00081817" w:rsidRDefault="00810F5E"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220"/>
      </w:tblGrid>
      <w:tr w:rsidR="00081817" w14:paraId="78DD43E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BFB18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0A1B9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D1A61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31C0267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81D6D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B06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564F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62726F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8F592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5BE5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6F83F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2E19BB5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0F02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EABB3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1E651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7671510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5B0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511A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2603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105A05B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E64E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B24A1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D109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1975583"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A662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4D6E6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2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918B3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5B85ED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D1AB57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11, 25 respondents (25%) strongly agree and 45 respondents (45%) agree that social media is effective in creating awareness, totaling 70% agreement. Meanwhile, 20 respondents (20%) are neutral. Conversely, 7 respondents (7%) disagree and 3 respondents (3%) strongly disagree, making a total of 10% disagreement. This suggests the majority perceive social media as effective for awareness.</w:t>
      </w:r>
    </w:p>
    <w:p w14:paraId="54B191BE"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12: Social media campaigns on drug abuse reach a wide audience effectively.</w:t>
      </w:r>
      <w:r>
        <w:rPr>
          <w:rFonts w:ascii="Times New Roman" w:hAnsi="Times New Roman" w:cs="Times New Roman"/>
          <w:b/>
          <w:bCs/>
          <w:sz w:val="24"/>
          <w:szCs w:val="24"/>
        </w:rPr>
        <w:br/>
        <w:t xml:space="preserve">TABLE 12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15"/>
        <w:gridCol w:w="2190"/>
      </w:tblGrid>
      <w:tr w:rsidR="00081817" w14:paraId="15AB73E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31003D"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E2F24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76ABD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EBB9E0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B51F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46F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B855A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2EF37EDC"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A0D4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CCCA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7497E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738CC58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569BE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6FE6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A6BF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131C873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83EF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C13E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153EF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53D81EA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7BC60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6A041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AD91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280F97D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1DB75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0EDB4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DCF8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9409E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F0A591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12, 20 respondents (20%) strongly agree and 40 respondents (40%) agree that campaigns reach a wide audience, totaling 60% agreement. Meanwhile, 25 respondents (25%) are neutral. Conversely, 10 respondents (10%) disagree and 5 respondents (5%) strongly disagree, making a total of 15% disagreement. This suggests the majority perceive campaigns as widely reaching.</w:t>
      </w:r>
    </w:p>
    <w:p w14:paraId="0B09C378"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13: Social media helps people understand the consequences of drug abuse.</w:t>
      </w:r>
      <w:r>
        <w:rPr>
          <w:rFonts w:ascii="Times New Roman" w:hAnsi="Times New Roman" w:cs="Times New Roman"/>
          <w:b/>
          <w:bCs/>
          <w:sz w:val="24"/>
          <w:szCs w:val="24"/>
        </w:rPr>
        <w:br/>
        <w:t xml:space="preserve">TABLE 13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400"/>
        <w:gridCol w:w="2175"/>
      </w:tblGrid>
      <w:tr w:rsidR="00081817" w14:paraId="58762A0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9C97D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79738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32317"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CA9D1A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3663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A13C7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9AA4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194FF22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D03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E8C8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2C4A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714DDCC0"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952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9408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D623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7AD6717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AACD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6638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628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00F5E3C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CBDE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0F5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ABE17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47742356"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1319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4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498E2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DF816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D7C68B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8C92EF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From Table 13, 30 respondents (30%) strongly agree and 45 respondents (45%) agree that social media helps understand consequences, totaling 75% agreement. Meanwhile, 15 </w:t>
      </w:r>
      <w:r>
        <w:rPr>
          <w:rFonts w:ascii="Times New Roman" w:hAnsi="Times New Roman" w:cs="Times New Roman"/>
          <w:sz w:val="24"/>
          <w:szCs w:val="24"/>
        </w:rPr>
        <w:lastRenderedPageBreak/>
        <w:t>respondents (15%) are neutral. Conversely, 7 respondents (7%) disagree and 3 respondents (3%) strongly disagree, making a total of 10% disagreement. This suggests the majority perceive social media as educational.</w:t>
      </w:r>
    </w:p>
    <w:p w14:paraId="6B5990AD"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14: The extent of social media use for drug abuse awareness is sufficient to educate the public.</w:t>
      </w:r>
    </w:p>
    <w:p w14:paraId="191B52FC" w14:textId="37B30F2A"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081817" w14:paraId="51E256D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4B493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43A6C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11EA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FDCDD62"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2981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60C5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F512B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2F4DD79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25FB0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D04B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4A45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81817" w14:paraId="53C02C2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54DE2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B424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A7BE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164893A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6AA8D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DBFD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921BF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C2C55C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551FD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B47C5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1DBD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5F0217A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E25D8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2AAF0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8A699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52524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72B949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14, 15 respondents (15%) strongly agree and 35 respondents (35%) agree that social media use is sufficient, totaling 50% agreement. Meanwhile, 30 respondents (30%) are neutral. Conversely, 15 respondents (15%) disagree and 5 respondents (5%) strongly disagree, making a total of 20% disagreement. This suggests mixed perceptions of sufficiency.</w:t>
      </w:r>
    </w:p>
    <w:p w14:paraId="165EAA79" w14:textId="77777777" w:rsidR="00B5044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15: Social media is widely used to share factual information about drug abuse prevention.</w:t>
      </w:r>
    </w:p>
    <w:p w14:paraId="0DEFFEB6" w14:textId="2FDB97E3" w:rsidR="00081817" w:rsidRDefault="00B5044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70"/>
        <w:gridCol w:w="2190"/>
      </w:tblGrid>
      <w:tr w:rsidR="00081817" w14:paraId="6D62A6E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0B32C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A7F202"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BF7E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7B06AAE4"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A985B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7AC3B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B363C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703667DC"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6ED7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615CE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34EB5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452CC4B3"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B66A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DDAE3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7171F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534E08B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82EFE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B3C5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86253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2962C708"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B04F1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D7B2B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F03D0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20C1491E"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7A574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73CCD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85F97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21EBE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07BE36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15, 20 respondents (20%) strongly agree and 45 respondents (45%) agree that social media shares factual information, totaling 65% agreement. Meanwhile, 25 respondents (25%) are neutral. Conversely, 7 respondents (7%) disagree and 3 respondents (3%) strongly disagree, making a total of 10% disagreement. This suggests the majority perceive social media as a factual source.</w:t>
      </w:r>
    </w:p>
    <w:p w14:paraId="3D855DAA" w14:textId="77777777" w:rsidR="005A31C5"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16: People abuse drugs due to peer pressure, as highlighted by social media content.</w:t>
      </w:r>
    </w:p>
    <w:p w14:paraId="0BCF48FA" w14:textId="53D2153B" w:rsidR="00081817" w:rsidRDefault="005A31C5"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85"/>
        <w:gridCol w:w="2190"/>
      </w:tblGrid>
      <w:tr w:rsidR="00081817" w14:paraId="7C4F7F23"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F4389"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3EB8C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42CA15"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ABA09E1"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CD572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9458B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1D3D0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6C715C7"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9F79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3D646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41B4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2DF4036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9B752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9DE0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F7F80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4D8EC47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3484C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D69CC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48AF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03E8849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4D3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F4DCD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C969B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7E615D4F"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468A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FDBE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C40E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845A2D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2844D8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16, 25 respondents (25%) strongly agree and 40 respondents (40%) agree that peer pressure motivates drug abuse, totaling 65% agreement. Meanwhile, 20 respondents (20%) are neutral. Conversely, 10 respondents (10%) disagree and 5 respondents (5%) strongly disagree, making a total of 15% disagreement. This suggests the majority see peer pressure as a key motivator.</w:t>
      </w:r>
    </w:p>
    <w:p w14:paraId="18D458AB" w14:textId="77777777" w:rsidR="00D67E5C"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17: Stress and emotional challenges are major motivations for drug abuse, according to social media narratives</w:t>
      </w:r>
    </w:p>
    <w:p w14:paraId="489FC60E" w14:textId="7C8F198E"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TABLE 17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70"/>
        <w:gridCol w:w="2190"/>
      </w:tblGrid>
      <w:tr w:rsidR="00081817" w14:paraId="6A587332"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7DEAE4"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A9049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1236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B519A9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482F4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9FEF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C763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21359BC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A5949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421BA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2AC0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24C67F58"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6E62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9635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C467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E2620EB"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01FF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848F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04D32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5797503E"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99A5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3394B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DDDE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0860CAC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E4C7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F93BD0"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883A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4503E6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5762CBE"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17, 30 respondents (30%) strongly agree and 45 respondents (45%) agree that stress and emotional challenges motivate drug abuse, totaling 75% agreement. Meanwhile, 15 respondents (15%) are neutral. Conversely, 7 respondents (7%) disagree and 3 respondents (3%) strongly disagree, making a total of 10% disagreement. This suggests the majority identify stress as a key motivator.</w:t>
      </w:r>
    </w:p>
    <w:p w14:paraId="53053505"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18: Social media adequately portrays the negative effects of drug abuse on health and lifestyle.</w:t>
      </w:r>
    </w:p>
    <w:p w14:paraId="719F2127" w14:textId="75477FF8" w:rsidR="00081817" w:rsidRDefault="00CB7AD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55"/>
        <w:gridCol w:w="2205"/>
      </w:tblGrid>
      <w:tr w:rsidR="00081817" w14:paraId="32FD788A"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C7D4D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3D5018"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6523C"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67B1D7D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612D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0CEBD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FE49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5FC2B94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B127A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4BB48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5A282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081817" w14:paraId="50E82465"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ACE9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E3F2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D2B14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4D54173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C91FA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D0A8F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EE7D9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081817" w14:paraId="40E6F30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0B764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C4EE0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BC4B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81817" w14:paraId="31207919"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063D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37F1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1065D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5D2753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5E6D31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From Table 18, 25 respondents (25%) strongly agree and 40 respondents (40%) agree that social media portrays negative effects, totaling 65% agreement. Meanwhile, 20 respondents (20%) are neutral. Conversely, 10 respondents (10%) disagree and 5 respondents (5%) strongly disagree, making a total of 15% disagreement. This suggests the majority perceive social media as portraying effects adequately.</w:t>
      </w:r>
    </w:p>
    <w:p w14:paraId="18FDBA65"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19: Drug abuse leads to social and economic problems, as emphasized by social media awareness campaigns.</w:t>
      </w:r>
    </w:p>
    <w:p w14:paraId="733CB740" w14:textId="21000648" w:rsidR="00081817" w:rsidRDefault="00CB7AD4" w:rsidP="00236383">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81817">
        <w:rPr>
          <w:rFonts w:ascii="Times New Roman" w:hAnsi="Times New Roman" w:cs="Times New Roman"/>
          <w:b/>
          <w:bCs/>
          <w:sz w:val="24"/>
          <w:szCs w:val="24"/>
        </w:rPr>
        <w:t xml:space="preserve">TABLE 19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48"/>
        <w:gridCol w:w="2340"/>
        <w:gridCol w:w="2250"/>
      </w:tblGrid>
      <w:tr w:rsidR="00081817" w14:paraId="3391D131"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4EFE4B"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7E809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186971"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150C0B84"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13270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CD3CC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1036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081817" w14:paraId="5AD1F43F"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2287E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C5085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DE578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081817" w14:paraId="6E91C09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3F2E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DB200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6778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081817" w14:paraId="0C726640"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6273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B320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6B60E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64890C27"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C96C4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4BE77E"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FC7E6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081817" w14:paraId="71D40776" w14:textId="77777777" w:rsidTr="00236383">
        <w:tc>
          <w:tcPr>
            <w:tcW w:w="344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427DB"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99E7C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DBACC"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E2F348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3FEDFD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19, 30 respondents (30%) strongly agree and 50 respondents (50%) agree that drug abuse leads to social and economic problems, totaling 80% agreement. Meanwhile, 15 respondents (15%) are neutral. Conversely, 3 respondents (3%) disagree and 2 respondents (2%) strongly disagree, making a total of 5% disagreement. This suggests the majority recognize social and economic impacts.</w:t>
      </w:r>
    </w:p>
    <w:p w14:paraId="03DEB30C"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QUESTION 20: Social media influences public attitudes toward drug abuse and its prevention.</w:t>
      </w:r>
      <w:r>
        <w:rPr>
          <w:rFonts w:ascii="Times New Roman" w:hAnsi="Times New Roman" w:cs="Times New Roman"/>
          <w:b/>
          <w:bCs/>
          <w:sz w:val="24"/>
          <w:szCs w:val="24"/>
        </w:rPr>
        <w:br/>
        <w:t xml:space="preserve">TABLE 20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3433"/>
        <w:gridCol w:w="2340"/>
        <w:gridCol w:w="2265"/>
      </w:tblGrid>
      <w:tr w:rsidR="00081817" w14:paraId="0BFFE2DA"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8788B6"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46E2F"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53C02A" w14:textId="77777777" w:rsidR="00081817" w:rsidRDefault="00081817" w:rsidP="0023638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081817" w14:paraId="223509E9"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AE85A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4979C9"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1D715"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081817" w14:paraId="7D7B461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C9FBD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CF834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EB43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081817" w14:paraId="61949255"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3DD3C6"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F23BE7"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0F931"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081817" w14:paraId="1BF859AB"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BEB64D"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45F44"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7B5D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081817" w14:paraId="43BBD5E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94B723"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426E2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920CA"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081817" w14:paraId="2A8A441D" w14:textId="77777777" w:rsidTr="00236383">
        <w:tc>
          <w:tcPr>
            <w:tcW w:w="34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AB832"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3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491A7F"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8A6D28" w14:textId="77777777" w:rsidR="00081817" w:rsidRDefault="00081817" w:rsidP="00236383">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563E9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4F9DD81"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From Table 20, 25 respondents (25%) strongly agree and 45 respondents (45%) agree that social media influences attitudes, totaling 70% agreement. Meanwhile, 20 respondents (20%) are neutral. Conversely, 7 respondents (7%) disagree and 3 respondents (3%) strongly disagree, making a total of 10% disagreement. This suggests the majority perceive social media as attitude-shaping.</w:t>
      </w:r>
    </w:p>
    <w:p w14:paraId="50C46587" w14:textId="77777777" w:rsidR="00CB7AD4" w:rsidRDefault="00CB7AD4" w:rsidP="00236383">
      <w:pPr>
        <w:jc w:val="both"/>
        <w:rPr>
          <w:rFonts w:ascii="Times New Roman" w:hAnsi="Times New Roman" w:cs="Times New Roman"/>
          <w:sz w:val="24"/>
          <w:szCs w:val="24"/>
        </w:rPr>
      </w:pPr>
    </w:p>
    <w:p w14:paraId="268157A6" w14:textId="77777777" w:rsidR="00CB7AD4" w:rsidRDefault="00CB7AD4" w:rsidP="00236383">
      <w:pPr>
        <w:jc w:val="both"/>
        <w:rPr>
          <w:rFonts w:ascii="Times New Roman" w:hAnsi="Times New Roman" w:cs="Times New Roman"/>
          <w:sz w:val="24"/>
          <w:szCs w:val="24"/>
        </w:rPr>
      </w:pPr>
    </w:p>
    <w:p w14:paraId="322E497F" w14:textId="77777777" w:rsidR="00CB7AD4" w:rsidRDefault="00CB7AD4" w:rsidP="00236383">
      <w:pPr>
        <w:jc w:val="both"/>
        <w:rPr>
          <w:rFonts w:ascii="Times New Roman" w:hAnsi="Times New Roman" w:cs="Times New Roman"/>
          <w:sz w:val="24"/>
          <w:szCs w:val="24"/>
        </w:rPr>
      </w:pPr>
    </w:p>
    <w:p w14:paraId="70B36FFB"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lastRenderedPageBreak/>
        <w:t>4.3. Analysis of Research Questions</w:t>
      </w:r>
    </w:p>
    <w:p w14:paraId="474CF47E"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Research Question 1: How effective is social media in creating awareness of drug abuse among students of Al-</w:t>
      </w:r>
      <w:proofErr w:type="spellStart"/>
      <w:r>
        <w:rPr>
          <w:rFonts w:ascii="Times New Roman" w:hAnsi="Times New Roman" w:cs="Times New Roman"/>
          <w:b/>
          <w:bCs/>
          <w:sz w:val="24"/>
          <w:szCs w:val="24"/>
        </w:rPr>
        <w:t>Hikmah</w:t>
      </w:r>
      <w:proofErr w:type="spellEnd"/>
      <w:r>
        <w:rPr>
          <w:rFonts w:ascii="Times New Roman" w:hAnsi="Times New Roman" w:cs="Times New Roman"/>
          <w:b/>
          <w:bCs/>
          <w:sz w:val="24"/>
          <w:szCs w:val="24"/>
        </w:rPr>
        <w:t xml:space="preserve"> University?</w:t>
      </w:r>
    </w:p>
    <w:p w14:paraId="2EDBF362" w14:textId="437DAC6F"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6, 9, 11, 12, 13, 15, and 20 address this question.</w:t>
      </w:r>
    </w:p>
    <w:p w14:paraId="4714D28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6: 75 respondents (75%) follow awareness content, while 25 respondents (25%) do not, indicating high engagement. </w:t>
      </w:r>
    </w:p>
    <w:p w14:paraId="04DDCD1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9: 55 respondents (55%) say social media provides sufficient information, with 20% not sure and 25% saying no, suggesting moderate sufficiency. </w:t>
      </w:r>
    </w:p>
    <w:p w14:paraId="4C1237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11: 25 respondents (25%) strongly agree and 45 respondents (45%) agree that social media is effective, totaling 70% agreement, with 20% neutral and 10% disagreeing, indicating strong perceived effectiveness. </w:t>
      </w:r>
    </w:p>
    <w:p w14:paraId="71E95B7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12: 20 respondents (20%) strongly agree and 40 respondents (40%) agree that campaigns reach a wide audience, totaling 60% agreement, with 25% neutral and 15% disagreeing, suggesting wide reach. </w:t>
      </w:r>
    </w:p>
    <w:p w14:paraId="2067804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13: 30 respondents (30%) strongly agree and 45 respondents (45%) agree that social media helps understand consequences, totaling 75% agreement, with 15% neutral and 10% disagreeing, indicating educational impact. </w:t>
      </w:r>
    </w:p>
    <w:p w14:paraId="3DB13B1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15: 20 respondents (20%) strongly agree and 45 respondents (45%) agree that social media shares factual information, totaling 65% agreement, with 25% neutral and 10% disagreeing, suggesting factual reliability. </w:t>
      </w:r>
    </w:p>
    <w:p w14:paraId="5334177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20: 25 respondents (25%) strongly agree and 45 respondents (45%) agree that social media influences attitudes, totaling 70% agreement, with 20% neutral and 10% disagreeing, confirming attitudinal impact.</w:t>
      </w:r>
    </w:p>
    <w:p w14:paraId="1075796B"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results suggest social media is highly effective (60–75%) in creating awareness, reaching audiences, educating about consequences, sharing facts, and shaping attitudes, with high engagement (75%).</w:t>
      </w:r>
    </w:p>
    <w:p w14:paraId="137A95E9" w14:textId="77777777" w:rsidR="00CB7AD4"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Research Question 2: To what extent is social media being used to create awareness about drug abuse?</w:t>
      </w:r>
    </w:p>
    <w:p w14:paraId="05BFA609" w14:textId="3D918A7C"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7, 8, 10, and 14 address this question.</w:t>
      </w:r>
    </w:p>
    <w:p w14:paraId="2451688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7: 30 respondents (40%) use Instagram, 20 respondents (27%) use Facebook, 15 respondents (20%) use Twitter/X, and 10 respondents (13%) use other platforms, indicating diverse platform use. </w:t>
      </w:r>
    </w:p>
    <w:p w14:paraId="62240B4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8: 25 respondents (25%) encounter content very often and 45 respondents (45%) quite often, totaling 70%, with 30% not often, suggesting frequent exposure. </w:t>
      </w:r>
    </w:p>
    <w:p w14:paraId="1BD0EBB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10: 20 respondents (20%) discuss or share content very often, 50 respondents (50%) not often, and 30 respondents (30%) rarely, indicating moderate sharing. </w:t>
      </w:r>
    </w:p>
    <w:p w14:paraId="38EFDEA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14: 15 respondents (15%) strongly agree and 35 respondents (35%) agree that social media use is sufficient, totaling 50% agreement, with 30% neutral and 20% disagreeing, suggesting mixed perceptions of extent.</w:t>
      </w:r>
    </w:p>
    <w:p w14:paraId="653D0986"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findings suggest social media is extensively used (70% frequent exposure), particularly via Instagram (40%), but sharing is moderate (20% very often), and sufficiency is debated (50%).</w:t>
      </w:r>
    </w:p>
    <w:p w14:paraId="5E2C78FE" w14:textId="77777777" w:rsidR="00CB7AD4" w:rsidRDefault="00081817" w:rsidP="00236383">
      <w:pPr>
        <w:jc w:val="both"/>
        <w:rPr>
          <w:rFonts w:ascii="Times New Roman" w:hAnsi="Times New Roman" w:cs="Times New Roman"/>
          <w:sz w:val="24"/>
          <w:szCs w:val="24"/>
        </w:rPr>
      </w:pPr>
      <w:r>
        <w:rPr>
          <w:rFonts w:ascii="Times New Roman" w:hAnsi="Times New Roman" w:cs="Times New Roman"/>
          <w:b/>
          <w:bCs/>
          <w:sz w:val="24"/>
          <w:szCs w:val="24"/>
        </w:rPr>
        <w:lastRenderedPageBreak/>
        <w:t>Research Question 3: What are the motivations behind drug abuse among students, and what are its effects on the abusers?</w:t>
      </w:r>
    </w:p>
    <w:p w14:paraId="71A3529C" w14:textId="2346620E" w:rsidR="00081817" w:rsidRDefault="00CB7AD4" w:rsidP="00236383">
      <w:pPr>
        <w:jc w:val="both"/>
        <w:rPr>
          <w:rFonts w:ascii="Times New Roman" w:hAnsi="Times New Roman" w:cs="Times New Roman"/>
          <w:sz w:val="24"/>
          <w:szCs w:val="24"/>
        </w:rPr>
      </w:pPr>
      <w:r>
        <w:rPr>
          <w:rFonts w:ascii="Times New Roman" w:hAnsi="Times New Roman" w:cs="Times New Roman"/>
          <w:sz w:val="24"/>
          <w:szCs w:val="24"/>
        </w:rPr>
        <w:t xml:space="preserve"> </w:t>
      </w:r>
      <w:r w:rsidR="00081817">
        <w:rPr>
          <w:rFonts w:ascii="Times New Roman" w:hAnsi="Times New Roman" w:cs="Times New Roman"/>
          <w:sz w:val="24"/>
          <w:szCs w:val="24"/>
        </w:rPr>
        <w:t>Tables 16, 17, 18, and 19 address this question.</w:t>
      </w:r>
    </w:p>
    <w:p w14:paraId="21A5315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16: 25 respondents (25%) strongly agree and 40 respondents (40%) agree that peer pressure motivates drug abuse, totaling 65% agreement, with 20% neutral and 15% disagreeing, indicating peer pressure as a key motivator. </w:t>
      </w:r>
    </w:p>
    <w:p w14:paraId="5961DA0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17: 30 respondents (30%) strongly agree and 45 respondents (45%) agree that stress and emotional challenges motivate drug abuse, totaling 75% agreement, with 15% neutral and 10% disagreeing, suggesting stress as a primary motivator. </w:t>
      </w:r>
    </w:p>
    <w:p w14:paraId="19F5093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Table 18: 25 respondents (25%) strongly agree and 40 respondents (40%) agree that social media portrays negative health and lifestyle effects, totaling 65% agreement, with 20% neutral and 15% disagreeing, indicating health impacts. </w:t>
      </w:r>
    </w:p>
    <w:p w14:paraId="686F6D4D"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Table 19: 30 respondents (30%) strongly agree and 50 respondents (50%) agree that drug abuse leads to social and economic problems, totaling 80% agreement, with 15% neutral and 5% disagreeing, highlighting social and economic effects.</w:t>
      </w:r>
    </w:p>
    <w:p w14:paraId="15C1198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These results suggest peer pressure (65%) and stress (75%) are key motivations, with drug abuse causing negative health (65%) and social-economic effects (80%).</w:t>
      </w:r>
    </w:p>
    <w:p w14:paraId="2BFC77B4"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14:paraId="0F890850"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investigates the impact of social media on drug abuse among 100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with a 100% response rate. The sample is young (80% aged 15–25, Table 1), slightly male (55%, Table 2), undergraduate (80%, Table 3), single (85%, Table 4), and student-dominated (90%, Table 5). Findings reveal social media is effective (60–75%) in creating awareness, extensively used (70%), with peer pressure (65%) and stress (75%) as motivations, and health (65%) and social-economic (80%) effects highlighted. These insights align with the research questions and are grounded in Uses and Gratifications Theory (UGT), Social Cognitive Theory (SCT), and Framing Theory.</w:t>
      </w:r>
    </w:p>
    <w:p w14:paraId="1710A953"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Effectiveness of Social Media: Social media is highly effective, with 75% following content (Table 6), 70% noting effectiveness (Table 11), 60% citing wide reach (Table 12), 75% understanding consequences (Table 13), and 70% influenced attitudes (Table 20). UGT explains this, as students seek awareness content for information and social needs, particularly on Instagram (40%, Table 7) (Katz et al., 1974). SCT suggests observational learning, with students adopting anti-drug attitudes from campaigns, especially among youths (80% under 25) (Bandura, 1986). Framing Theory highlights how campaigns frame drug abuse as dangerous (75%, Table 13), shaping perceptions (Goffman, 1974). The 20–25% neutrality (Tables 11, 12, 20) suggests skepticism, possibly among postgraduates (8%, Table 3), who may critique campaign depth. Nigeria’s high social media penetration among youths supports this effectiveness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753C9AD5"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Extent of Use: Social media is extensively used, with 70% encountering content frequently (Table 8), particularly via Instagram (40%) and Facebook (27%, Table 7), though sharing is moderate (20% very often, Table 10). Sufficiency is debated (50%, Table 14). UGT indicates students use platforms for awareness, but limited sharing reflects selective engagement (Katz et al., 1974). Framing Theory suggests platforms frame content differently, with Instagram’s visuals enhancing visibility (Goffman, 1974). The 30% </w:t>
      </w:r>
      <w:r>
        <w:rPr>
          <w:rFonts w:ascii="Times New Roman" w:hAnsi="Times New Roman" w:cs="Times New Roman"/>
          <w:sz w:val="24"/>
          <w:szCs w:val="24"/>
        </w:rPr>
        <w:lastRenderedPageBreak/>
        <w:t>neutrality and 20% disagreement (Table 14) may reflect males (55%, Table 2) or married students (12%, Table 4), who prioritize other issues. Nigeria’s digital landscape, with active youth engagement, supports extensive use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310CDAB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Motivations and Effects: Peer pressure (65%, Table 16) and stress (75%, Table 17) are key motivations, with drug abuse causing health (65%, Table 18) and social-economic effects (80%, Table 19). SCT explains peer pressure, as students model behaviors from social groups, particularly single undergraduates (85%, Table 4) (Bandura, 1986). Framing Theory highlights how campaigns frame stress and effects, reinforcing negative perceptions (Goffman, 1974). UGT suggests students seek content to cope with stress, increasing exposure to awareness (Katz et al., 1974). The 15–20% neutrality (Tables 16–19) may reflect females (45%, Table 2), who may perceive different motivators. Nigeria’s socio-economic challenges, like unemployment, amplify stress-related drug abuse among students (Oji &amp; </w:t>
      </w:r>
      <w:proofErr w:type="spellStart"/>
      <w:r>
        <w:rPr>
          <w:rFonts w:ascii="Times New Roman" w:hAnsi="Times New Roman" w:cs="Times New Roman"/>
          <w:sz w:val="24"/>
          <w:szCs w:val="24"/>
        </w:rPr>
        <w:t>Ofori-Birikorang</w:t>
      </w:r>
      <w:proofErr w:type="spellEnd"/>
      <w:r>
        <w:rPr>
          <w:rFonts w:ascii="Times New Roman" w:hAnsi="Times New Roman" w:cs="Times New Roman"/>
          <w:sz w:val="24"/>
          <w:szCs w:val="24"/>
        </w:rPr>
        <w:t>, 2018).</w:t>
      </w:r>
    </w:p>
    <w:p w14:paraId="553033C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In summary, social media is effective (60–75%) and extensively used (70%) for awareness, with peer pressure (65%) and stress (75%) driving drug abuse, causing health (65%) and social-economic (80%) effects. Neutrality (15–30%) suggests gaps, requiring enhanced campaigns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context.</w:t>
      </w:r>
    </w:p>
    <w:p w14:paraId="353FAFE3" w14:textId="77777777" w:rsidR="00081817" w:rsidRDefault="00081817" w:rsidP="00236383">
      <w:pPr>
        <w:jc w:val="both"/>
        <w:rPr>
          <w:rFonts w:ascii="Times New Roman" w:hAnsi="Times New Roman" w:cs="Times New Roman"/>
          <w:sz w:val="24"/>
          <w:szCs w:val="24"/>
        </w:rPr>
      </w:pPr>
    </w:p>
    <w:p w14:paraId="674B79B2" w14:textId="77777777" w:rsidR="00081817" w:rsidRDefault="00081817" w:rsidP="00236383">
      <w:pPr>
        <w:rPr>
          <w:rFonts w:ascii="Times New Roman" w:hAnsi="Times New Roman" w:cs="Times New Roman"/>
          <w:sz w:val="24"/>
          <w:szCs w:val="24"/>
        </w:rPr>
      </w:pPr>
      <w:r>
        <w:rPr>
          <w:rFonts w:ascii="Times New Roman" w:hAnsi="Times New Roman" w:cs="Times New Roman"/>
          <w:sz w:val="24"/>
          <w:szCs w:val="24"/>
        </w:rPr>
        <w:br w:type="page"/>
      </w:r>
    </w:p>
    <w:p w14:paraId="55888086"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0B76CDE" w14:textId="77777777" w:rsidR="00081817" w:rsidRDefault="00081817" w:rsidP="00236383">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47D878D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56A06AB4"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This study, “Impact of Social Media on Drug Abuse Among Students of Al-</w:t>
      </w:r>
      <w:proofErr w:type="spellStart"/>
      <w:r>
        <w:rPr>
          <w:rFonts w:ascii="Times New Roman" w:hAnsi="Times New Roman" w:cs="Times New Roman"/>
          <w:sz w:val="24"/>
          <w:szCs w:val="24"/>
        </w:rPr>
        <w:t>Hikmah</w:t>
      </w:r>
      <w:proofErr w:type="spellEnd"/>
      <w:r>
        <w:rPr>
          <w:rFonts w:ascii="Times New Roman" w:hAnsi="Times New Roman" w:cs="Times New Roman"/>
          <w:sz w:val="24"/>
          <w:szCs w:val="24"/>
        </w:rPr>
        <w:t xml:space="preserve"> University ,” was structured into five chapters to investigate social media’s effectiveness in drug abuse awareness, its extent of use, and the motivations and effects of drug abuse.</w:t>
      </w:r>
    </w:p>
    <w:p w14:paraId="632A67BC"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One introduced the study, highlighting social media’s role in Nigeria’s youth culture and drug abuse risks. It outlined the problem, research objectives, questions, significance, scope, limitations, and key terms.</w:t>
      </w:r>
    </w:p>
    <w:p w14:paraId="6CDA8A29"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Two reviewed literature on social media and drug abuse, anchored on Uses and Gratifications Theory, Social Cognitive Theory, and Framing Theory. It discussed empirical studies on Nigeria’s drug abuse trends, noting peer pressure and campaign effectiveness.</w:t>
      </w:r>
    </w:p>
    <w:p w14:paraId="16F3323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Chapter Three detailed the methodology, using a quantitative descriptive survey design. The population comprised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aged 18–35, with 100 respondents selected via purposive sampling. Data were collected using a validated questionnaire and analyzed with simple percentage tables.</w:t>
      </w:r>
    </w:p>
    <w:p w14:paraId="0AD95FD7"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Four analyzed data from 100 respondents, predominantly young (80% aged 15–25), slightly male (55%), undergraduate (80%), single (85%), and students (90%). Social media is effective (60–75%) in awareness, extensively used (70%) via Instagram (40%), with peer pressure (65%) and stress (75%) as motivations, and health (65%) and social-economic (80%) effects. Neutrality (15–30%) and moderate sharing (20%) indicate challenges.</w:t>
      </w:r>
    </w:p>
    <w:p w14:paraId="503E6D0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Chapter Five summarizes findings, draws conclusions, and offers recommendations to enhance social media’s role in addressing drug abuse.</w:t>
      </w:r>
    </w:p>
    <w:p w14:paraId="05E8BE85"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4CE1B12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This study confirms social media’s significant impact on drug abuse awareness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Social media is highly effective, with 75% following content (Table 6), 70% noting effectiveness (Table 11), 60% citing wide reach (Table 12), 75% understanding consequences (Table 13), and 70% influenced attitudes (Table 20). Uses and Gratifications Theory explains how students seek awareness for information, particularly on Instagram (40%, Table 7) (Katz et al., 1974). Social Cognitive Theory highlights learning from campaigns, shaping anti-drug attitudes among youths (80% under 25, Table 1) (Bandura, 1986). Framing Theory underscores how campaigns frame dangers (75%, Table 13), influencing perceptions (Goffman, 1974). Neutrality (20–25%, Tables 11, 12, 20) suggests skepticism, possibly among postgraduates (8%, Table 3), reflecting Nigeria’s complex media landscape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09563842"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Social media is extensively used, with 70% frequent exposure (Table 8), but sharing is moderate (20% very often, Table 10), and sufficiency debated (50%, Table 14). UGT and Framing Theory explain platform engagement and content framing, with Instagram’s visuals prominent (Goffman, 1974). The 30% neutrality (Table 14) may reflect males (55%) or married students (12%), who prioritize other issues, aligning with Nigeria’s selective media use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4BB8DE98"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Peer pressure (65%, Table 16) and stress (75%, Table 17) drive drug abuse, with health (65%, Table 18) and social-economic effects (80%, Table 19) emphasized. SCT and Framing Theory highlight peer modeling and campaign framing, particularly among single undergraduates (85%). The 15–20% neutrality (Tables 16–19) suggests varying perceptions, possibly among females (45%). Nigeria’s socio-economic stressors, like academic pressure, amplify these motivations (Oji &amp; </w:t>
      </w:r>
      <w:proofErr w:type="spellStart"/>
      <w:r>
        <w:rPr>
          <w:rFonts w:ascii="Times New Roman" w:hAnsi="Times New Roman" w:cs="Times New Roman"/>
          <w:sz w:val="24"/>
          <w:szCs w:val="24"/>
        </w:rPr>
        <w:t>Ofori-Birikorang</w:t>
      </w:r>
      <w:proofErr w:type="spellEnd"/>
      <w:r>
        <w:rPr>
          <w:rFonts w:ascii="Times New Roman" w:hAnsi="Times New Roman" w:cs="Times New Roman"/>
          <w:sz w:val="24"/>
          <w:szCs w:val="24"/>
        </w:rPr>
        <w:t>, 2018).</w:t>
      </w:r>
    </w:p>
    <w:p w14:paraId="0E4043EA"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In conclusion, social media is effective (60–75%) and extensively used (70%) for awareness, with peer pressure and stress as motivators, and significant health and social-economic effects. Enhanced campaigns and targeted interventions could maximize impact, addressing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 needs in Nigeria’s drug abuse context.</w:t>
      </w:r>
    </w:p>
    <w:p w14:paraId="527A218D" w14:textId="77777777" w:rsidR="00081817" w:rsidRDefault="00081817" w:rsidP="00236383">
      <w:pPr>
        <w:jc w:val="both"/>
        <w:rPr>
          <w:rFonts w:ascii="Times New Roman" w:hAnsi="Times New Roman" w:cs="Times New Roman"/>
          <w:b/>
          <w:bCs/>
          <w:sz w:val="24"/>
          <w:szCs w:val="24"/>
        </w:rPr>
      </w:pPr>
      <w:r>
        <w:rPr>
          <w:rFonts w:ascii="Times New Roman" w:hAnsi="Times New Roman" w:cs="Times New Roman"/>
          <w:b/>
          <w:bCs/>
          <w:sz w:val="24"/>
          <w:szCs w:val="24"/>
        </w:rPr>
        <w:t>5.3. Recommendation</w:t>
      </w:r>
    </w:p>
    <w:p w14:paraId="32660B3F" w14:textId="77777777" w:rsidR="00081817" w:rsidRDefault="00081817" w:rsidP="00236383">
      <w:pPr>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recommendations are proposed to enhance social media’s role in addressing drug abuse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0FCA2E61"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develop engaging Instagram campaigns.</w:t>
      </w:r>
    </w:p>
    <w:p w14:paraId="5A620572"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encourage sharing through interactive content, particularly among undergraduates</w:t>
      </w:r>
    </w:p>
    <w:p w14:paraId="7D77C7D1"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target peer pressure via peer-led campaigns, using SCT’s modeling to promote anti-drug behaviors among single students</w:t>
      </w:r>
    </w:p>
    <w:p w14:paraId="7739A238" w14:textId="77777777" w:rsidR="00081817" w:rsidRPr="001D6639" w:rsidRDefault="00081817" w:rsidP="00081817">
      <w:pPr>
        <w:numPr>
          <w:ilvl w:val="0"/>
          <w:numId w:val="23"/>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tailor campaigns for females addressing their perceptions and to boost awareness and reduce risks. </w:t>
      </w:r>
    </w:p>
    <w:p w14:paraId="791143F0" w14:textId="77777777" w:rsidR="00081817" w:rsidRDefault="00081817" w:rsidP="00081817">
      <w:pPr>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Further research on qualitative studies, such as interviews, should explore neutrality and platform-specific impacts, complementing these findings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context.</w:t>
      </w:r>
    </w:p>
    <w:p w14:paraId="705E224A" w14:textId="6055199E" w:rsidR="007B3E2A" w:rsidRDefault="007B3E2A">
      <w:pPr>
        <w:rPr>
          <w:rFonts w:ascii="Times New Roman" w:hAnsi="Times New Roman" w:cs="Times New Roman"/>
          <w:b/>
          <w:bCs/>
          <w:sz w:val="24"/>
          <w:szCs w:val="24"/>
        </w:rPr>
      </w:pPr>
    </w:p>
    <w:p w14:paraId="665664CB" w14:textId="48D5C674" w:rsidR="00C02638" w:rsidRPr="00FD65EF" w:rsidRDefault="0076220A" w:rsidP="009D5FB6">
      <w:pPr>
        <w:jc w:val="center"/>
        <w:rPr>
          <w:rFonts w:ascii="Times New Roman" w:hAnsi="Times New Roman" w:cs="Times New Roman"/>
          <w:b/>
          <w:bCs/>
          <w:sz w:val="24"/>
          <w:szCs w:val="24"/>
        </w:rPr>
      </w:pPr>
      <w:r w:rsidRPr="00FD65EF">
        <w:rPr>
          <w:rFonts w:ascii="Times New Roman" w:hAnsi="Times New Roman" w:cs="Times New Roman"/>
          <w:b/>
          <w:bCs/>
          <w:sz w:val="24"/>
          <w:szCs w:val="24"/>
        </w:rPr>
        <w:t>REFERENCES</w:t>
      </w:r>
    </w:p>
    <w:p w14:paraId="1B65BFF3" w14:textId="77777777" w:rsidR="00C02638" w:rsidRPr="00C02638" w:rsidRDefault="00C02638" w:rsidP="007B3E2A">
      <w:pPr>
        <w:jc w:val="both"/>
        <w:rPr>
          <w:rFonts w:ascii="Times New Roman" w:hAnsi="Times New Roman" w:cs="Times New Roman"/>
          <w:sz w:val="24"/>
          <w:szCs w:val="24"/>
        </w:rPr>
      </w:pPr>
    </w:p>
    <w:p w14:paraId="29819E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Adebayo, A., &amp;</w:t>
      </w:r>
      <w:proofErr w:type="spellStart"/>
      <w:r w:rsidRPr="00C02638">
        <w:rPr>
          <w:rFonts w:ascii="Times New Roman" w:hAnsi="Times New Roman" w:cs="Times New Roman"/>
          <w:sz w:val="24"/>
          <w:szCs w:val="24"/>
        </w:rPr>
        <w:t>Okeke</w:t>
      </w:r>
      <w:proofErr w:type="spellEnd"/>
      <w:r w:rsidRPr="00C02638">
        <w:rPr>
          <w:rFonts w:ascii="Times New Roman" w:hAnsi="Times New Roman" w:cs="Times New Roman"/>
          <w:sz w:val="24"/>
          <w:szCs w:val="24"/>
        </w:rPr>
        <w:t xml:space="preserv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6CBBA9AA"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Akinyele</w:t>
      </w:r>
      <w:proofErr w:type="spellEnd"/>
      <w:r w:rsidRPr="00C02638">
        <w:rPr>
          <w:rFonts w:ascii="Times New Roman" w:hAnsi="Times New Roman" w:cs="Times New Roman"/>
          <w:sz w:val="24"/>
          <w:szCs w:val="24"/>
        </w:rPr>
        <w:t xml:space="preserv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7668D358"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2E80C91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1DAF1D0C"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Azam</w:t>
      </w:r>
      <w:proofErr w:type="spellEnd"/>
      <w:r w:rsidRPr="00C02638">
        <w:rPr>
          <w:rFonts w:ascii="Times New Roman" w:hAnsi="Times New Roman" w:cs="Times New Roman"/>
          <w:sz w:val="24"/>
          <w:szCs w:val="24"/>
        </w:rPr>
        <w:t>, S., Khan, A., &amp;</w:t>
      </w:r>
      <w:proofErr w:type="spellStart"/>
      <w:r w:rsidRPr="00C02638">
        <w:rPr>
          <w:rFonts w:ascii="Times New Roman" w:hAnsi="Times New Roman" w:cs="Times New Roman"/>
          <w:sz w:val="24"/>
          <w:szCs w:val="24"/>
        </w:rPr>
        <w:t>Rehman</w:t>
      </w:r>
      <w:proofErr w:type="spellEnd"/>
      <w:r w:rsidRPr="00C02638">
        <w:rPr>
          <w:rFonts w:ascii="Times New Roman" w:hAnsi="Times New Roman" w:cs="Times New Roman"/>
          <w:sz w:val="24"/>
          <w:szCs w:val="24"/>
        </w:rPr>
        <w:t xml:space="preserve">,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61FA16D8"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Baekdal</w:t>
      </w:r>
      <w:proofErr w:type="spellEnd"/>
      <w:r w:rsidRPr="00C02638">
        <w:rPr>
          <w:rFonts w:ascii="Times New Roman" w:hAnsi="Times New Roman" w:cs="Times New Roman"/>
          <w:sz w:val="24"/>
          <w:szCs w:val="24"/>
        </w:rPr>
        <w:t xml:space="preserve">,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524B533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w:t>
      </w:r>
      <w:proofErr w:type="spellStart"/>
      <w:r w:rsidRPr="00C02638">
        <w:rPr>
          <w:rFonts w:ascii="Times New Roman" w:hAnsi="Times New Roman" w:cs="Times New Roman"/>
          <w:sz w:val="24"/>
          <w:szCs w:val="24"/>
        </w:rPr>
        <w:t>Manktelow</w:t>
      </w:r>
      <w:proofErr w:type="spellEnd"/>
      <w:r w:rsidRPr="00C02638">
        <w:rPr>
          <w:rFonts w:ascii="Times New Roman" w:hAnsi="Times New Roman" w:cs="Times New Roman"/>
          <w:sz w:val="24"/>
          <w:szCs w:val="24"/>
        </w:rPr>
        <w:t xml:space="preserve">,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2EC4D474"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Blumler</w:t>
      </w:r>
      <w:proofErr w:type="spellEnd"/>
      <w:r w:rsidRPr="00C02638">
        <w:rPr>
          <w:rFonts w:ascii="Times New Roman" w:hAnsi="Times New Roman" w:cs="Times New Roman"/>
          <w:sz w:val="24"/>
          <w:szCs w:val="24"/>
        </w:rPr>
        <w:t xml:space="preserve">,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50172DB2"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lastRenderedPageBreak/>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2440F16A"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6A7A2AA0"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Bryer</w:t>
      </w:r>
      <w:proofErr w:type="spellEnd"/>
      <w:r w:rsidRPr="00C02638">
        <w:rPr>
          <w:rFonts w:ascii="Times New Roman" w:hAnsi="Times New Roman" w:cs="Times New Roman"/>
          <w:sz w:val="24"/>
          <w:szCs w:val="24"/>
        </w:rPr>
        <w:t>, T. A., &amp;</w:t>
      </w:r>
      <w:proofErr w:type="spellStart"/>
      <w:r w:rsidRPr="00C02638">
        <w:rPr>
          <w:rFonts w:ascii="Times New Roman" w:hAnsi="Times New Roman" w:cs="Times New Roman"/>
          <w:sz w:val="24"/>
          <w:szCs w:val="24"/>
        </w:rPr>
        <w:t>Zavattaro</w:t>
      </w:r>
      <w:proofErr w:type="spellEnd"/>
      <w:r w:rsidRPr="00C02638">
        <w:rPr>
          <w:rFonts w:ascii="Times New Roman" w:hAnsi="Times New Roman" w:cs="Times New Roman"/>
          <w:sz w:val="24"/>
          <w:szCs w:val="24"/>
        </w:rPr>
        <w:t xml:space="preserve">,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6BC22206"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Burgoon</w:t>
      </w:r>
      <w:proofErr w:type="spellEnd"/>
      <w:r w:rsidRPr="00C02638">
        <w:rPr>
          <w:rFonts w:ascii="Times New Roman" w:hAnsi="Times New Roman" w:cs="Times New Roman"/>
          <w:sz w:val="24"/>
          <w:szCs w:val="24"/>
        </w:rPr>
        <w:t xml:space="preserve">, J. K., Bonito, J. A., Ramirez, A., Dunbar, N. E., </w:t>
      </w:r>
      <w:proofErr w:type="spellStart"/>
      <w:r w:rsidRPr="00C02638">
        <w:rPr>
          <w:rFonts w:ascii="Times New Roman" w:hAnsi="Times New Roman" w:cs="Times New Roman"/>
          <w:sz w:val="24"/>
          <w:szCs w:val="24"/>
        </w:rPr>
        <w:t>Kam</w:t>
      </w:r>
      <w:proofErr w:type="spellEnd"/>
      <w:r w:rsidRPr="00C02638">
        <w:rPr>
          <w:rFonts w:ascii="Times New Roman" w:hAnsi="Times New Roman" w:cs="Times New Roman"/>
          <w:sz w:val="24"/>
          <w:szCs w:val="24"/>
        </w:rPr>
        <w:t xml:space="preserve">,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11A0419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Clark, L., &amp;</w:t>
      </w:r>
      <w:proofErr w:type="spellStart"/>
      <w:r w:rsidRPr="00C02638">
        <w:rPr>
          <w:rFonts w:ascii="Times New Roman" w:hAnsi="Times New Roman" w:cs="Times New Roman"/>
          <w:sz w:val="24"/>
          <w:szCs w:val="24"/>
        </w:rPr>
        <w:t>Aufderheide</w:t>
      </w:r>
      <w:proofErr w:type="spellEnd"/>
      <w:r w:rsidRPr="00C02638">
        <w:rPr>
          <w:rFonts w:ascii="Times New Roman" w:hAnsi="Times New Roman" w:cs="Times New Roman"/>
          <w:sz w:val="24"/>
          <w:szCs w:val="24"/>
        </w:rPr>
        <w:t xml:space="preserv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4C00BF4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53B6F1F1"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w:t>
      </w:r>
      <w:proofErr w:type="spellStart"/>
      <w:r w:rsidRPr="00C02638">
        <w:rPr>
          <w:rFonts w:ascii="Times New Roman" w:hAnsi="Times New Roman" w:cs="Times New Roman"/>
          <w:sz w:val="24"/>
          <w:szCs w:val="24"/>
        </w:rPr>
        <w:t>Canche</w:t>
      </w:r>
      <w:proofErr w:type="spellEnd"/>
      <w:r w:rsidRPr="00C02638">
        <w:rPr>
          <w:rFonts w:ascii="Times New Roman" w:hAnsi="Times New Roman" w:cs="Times New Roman"/>
          <w:sz w:val="24"/>
          <w:szCs w:val="24"/>
        </w:rPr>
        <w:t xml:space="preserve">, M. S. G., </w:t>
      </w:r>
      <w:proofErr w:type="spellStart"/>
      <w:r w:rsidRPr="00C02638">
        <w:rPr>
          <w:rFonts w:ascii="Times New Roman" w:hAnsi="Times New Roman" w:cs="Times New Roman"/>
          <w:sz w:val="24"/>
          <w:szCs w:val="24"/>
        </w:rPr>
        <w:t>Deil</w:t>
      </w:r>
      <w:proofErr w:type="spellEnd"/>
      <w:r w:rsidRPr="00C02638">
        <w:rPr>
          <w:rFonts w:ascii="Times New Roman" w:hAnsi="Times New Roman" w:cs="Times New Roman"/>
          <w:sz w:val="24"/>
          <w:szCs w:val="24"/>
        </w:rPr>
        <w:t xml:space="preserve">-Amen,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2C6C7AA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Delong, L., &amp;</w:t>
      </w:r>
      <w:proofErr w:type="spellStart"/>
      <w:r w:rsidRPr="00C02638">
        <w:rPr>
          <w:rFonts w:ascii="Times New Roman" w:hAnsi="Times New Roman" w:cs="Times New Roman"/>
          <w:sz w:val="24"/>
          <w:szCs w:val="24"/>
        </w:rPr>
        <w:t>Winsten</w:t>
      </w:r>
      <w:proofErr w:type="spellEnd"/>
      <w:r w:rsidRPr="00C02638">
        <w:rPr>
          <w:rFonts w:ascii="Times New Roman" w:hAnsi="Times New Roman" w:cs="Times New Roman"/>
          <w:sz w:val="24"/>
          <w:szCs w:val="24"/>
        </w:rPr>
        <w:t xml:space="preserve">,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58AA12D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0FA08D9B"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Dugan, C., Geyer, W., Muller, M.,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w:t>
      </w:r>
      <w:proofErr w:type="spellStart"/>
      <w:r w:rsidRPr="00C02638">
        <w:rPr>
          <w:rFonts w:ascii="Times New Roman" w:hAnsi="Times New Roman" w:cs="Times New Roman"/>
          <w:sz w:val="24"/>
          <w:szCs w:val="24"/>
        </w:rPr>
        <w:t>Brownholtz</w:t>
      </w:r>
      <w:proofErr w:type="spellEnd"/>
      <w:r w:rsidRPr="00C02638">
        <w:rPr>
          <w:rFonts w:ascii="Times New Roman" w:hAnsi="Times New Roman" w:cs="Times New Roman"/>
          <w:sz w:val="24"/>
          <w:szCs w:val="24"/>
        </w:rPr>
        <w:t xml:space="preserve">, B., &amp;Millen,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1D653732"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4F03425E"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Emigh</w:t>
      </w:r>
      <w:proofErr w:type="spellEnd"/>
      <w:r w:rsidRPr="00C02638">
        <w:rPr>
          <w:rFonts w:ascii="Times New Roman" w:hAnsi="Times New Roman" w:cs="Times New Roman"/>
          <w:sz w:val="24"/>
          <w:szCs w:val="24"/>
        </w:rPr>
        <w:t xml:space="preserve">,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4B15FBBF"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Eze</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Chukwuma</w:t>
      </w:r>
      <w:proofErr w:type="spellEnd"/>
      <w:r w:rsidRPr="00C02638">
        <w:rPr>
          <w:rFonts w:ascii="Times New Roman" w:hAnsi="Times New Roman" w:cs="Times New Roman"/>
          <w:sz w:val="24"/>
          <w:szCs w:val="24"/>
        </w:rPr>
        <w:t xml:space="preserve">,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2567A1E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13BC159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3195B599"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576483B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Jantsch</w:t>
      </w:r>
      <w:proofErr w:type="spellEnd"/>
      <w:r w:rsidRPr="00C02638">
        <w:rPr>
          <w:rFonts w:ascii="Times New Roman" w:hAnsi="Times New Roman" w:cs="Times New Roman"/>
          <w:sz w:val="24"/>
          <w:szCs w:val="24"/>
        </w:rPr>
        <w:t xml:space="preserve">,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461D510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6DBB568E"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Kaplan, A. M., &amp;</w:t>
      </w:r>
      <w:proofErr w:type="spellStart"/>
      <w:r w:rsidRPr="00C02638">
        <w:rPr>
          <w:rFonts w:ascii="Times New Roman" w:hAnsi="Times New Roman" w:cs="Times New Roman"/>
          <w:sz w:val="24"/>
          <w:szCs w:val="24"/>
        </w:rPr>
        <w:t>Haenlein</w:t>
      </w:r>
      <w:proofErr w:type="spellEnd"/>
      <w:r w:rsidRPr="00C02638">
        <w:rPr>
          <w:rFonts w:ascii="Times New Roman" w:hAnsi="Times New Roman" w:cs="Times New Roman"/>
          <w:sz w:val="24"/>
          <w:szCs w:val="24"/>
        </w:rPr>
        <w:t xml:space="preserve">,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46F488EF"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Katsuki</w:t>
      </w:r>
      <w:proofErr w:type="spellEnd"/>
      <w:r w:rsidRPr="00C02638">
        <w:rPr>
          <w:rFonts w:ascii="Times New Roman" w:hAnsi="Times New Roman" w:cs="Times New Roman"/>
          <w:sz w:val="24"/>
          <w:szCs w:val="24"/>
        </w:rPr>
        <w:t>, T., Saito, Y., &amp;</w:t>
      </w:r>
      <w:proofErr w:type="spellStart"/>
      <w:r w:rsidRPr="00C02638">
        <w:rPr>
          <w:rFonts w:ascii="Times New Roman" w:hAnsi="Times New Roman" w:cs="Times New Roman"/>
          <w:sz w:val="24"/>
          <w:szCs w:val="24"/>
        </w:rPr>
        <w:t>Fujii</w:t>
      </w:r>
      <w:proofErr w:type="spellEnd"/>
      <w:r w:rsidRPr="00C02638">
        <w:rPr>
          <w:rFonts w:ascii="Times New Roman" w:hAnsi="Times New Roman" w:cs="Times New Roman"/>
          <w:sz w:val="24"/>
          <w:szCs w:val="24"/>
        </w:rPr>
        <w:t xml:space="preserve">,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2E3622B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Kietzmann</w:t>
      </w:r>
      <w:proofErr w:type="spellEnd"/>
      <w:r w:rsidRPr="00C02638">
        <w:rPr>
          <w:rFonts w:ascii="Times New Roman" w:hAnsi="Times New Roman" w:cs="Times New Roman"/>
          <w:sz w:val="24"/>
          <w:szCs w:val="24"/>
        </w:rPr>
        <w:t xml:space="preserve">,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6DDDF9C0"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 xml:space="preserve">What is social media? </w:t>
      </w:r>
      <w:proofErr w:type="spellStart"/>
      <w:r w:rsidRPr="00B87C97">
        <w:rPr>
          <w:rFonts w:ascii="Times New Roman" w:hAnsi="Times New Roman" w:cs="Times New Roman"/>
          <w:i/>
          <w:iCs/>
          <w:sz w:val="24"/>
          <w:szCs w:val="24"/>
        </w:rPr>
        <w:t>iCrossing</w:t>
      </w:r>
      <w:proofErr w:type="spellEnd"/>
      <w:r w:rsidRPr="00B87C97">
        <w:rPr>
          <w:rFonts w:ascii="Times New Roman" w:hAnsi="Times New Roman" w:cs="Times New Roman"/>
          <w:i/>
          <w:iCs/>
          <w:sz w:val="24"/>
          <w:szCs w:val="24"/>
        </w:rPr>
        <w:t>.</w:t>
      </w:r>
      <w:r w:rsidRPr="00C02638">
        <w:rPr>
          <w:rFonts w:ascii="Times New Roman" w:hAnsi="Times New Roman" w:cs="Times New Roman"/>
          <w:sz w:val="24"/>
          <w:szCs w:val="24"/>
        </w:rPr>
        <w:t xml:space="preserve"> Retrieved from http://www.icrossing.com/uk/ideas/what-social-media</w:t>
      </w:r>
    </w:p>
    <w:p w14:paraId="77C33AF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Mejabi</w:t>
      </w:r>
      <w:proofErr w:type="spellEnd"/>
      <w:r w:rsidRPr="00C02638">
        <w:rPr>
          <w:rFonts w:ascii="Times New Roman" w:hAnsi="Times New Roman" w:cs="Times New Roman"/>
          <w:sz w:val="24"/>
          <w:szCs w:val="24"/>
        </w:rPr>
        <w:t>, O., &amp;</w:t>
      </w:r>
      <w:proofErr w:type="spellStart"/>
      <w:r w:rsidRPr="00C02638">
        <w:rPr>
          <w:rFonts w:ascii="Times New Roman" w:hAnsi="Times New Roman" w:cs="Times New Roman"/>
          <w:sz w:val="24"/>
          <w:szCs w:val="24"/>
        </w:rPr>
        <w:t>Fagbule</w:t>
      </w:r>
      <w:proofErr w:type="spellEnd"/>
      <w:r w:rsidRPr="00C02638">
        <w:rPr>
          <w:rFonts w:ascii="Times New Roman" w:hAnsi="Times New Roman" w:cs="Times New Roman"/>
          <w:sz w:val="24"/>
          <w:szCs w:val="24"/>
        </w:rPr>
        <w:t xml:space="preserv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17B97464" w14:textId="77777777" w:rsidR="00C02638" w:rsidRPr="00C02638" w:rsidRDefault="00C02638" w:rsidP="007B3E2A">
      <w:pPr>
        <w:ind w:hanging="720"/>
        <w:jc w:val="both"/>
        <w:rPr>
          <w:rFonts w:ascii="Times New Roman" w:hAnsi="Times New Roman" w:cs="Times New Roman"/>
          <w:sz w:val="24"/>
          <w:szCs w:val="24"/>
        </w:rPr>
      </w:pPr>
    </w:p>
    <w:p w14:paraId="40B2DA66"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8714C21"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1D8255F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Morris, M. R., </w:t>
      </w:r>
      <w:proofErr w:type="spellStart"/>
      <w:r w:rsidRPr="00C02638">
        <w:rPr>
          <w:rFonts w:ascii="Times New Roman" w:hAnsi="Times New Roman" w:cs="Times New Roman"/>
          <w:sz w:val="24"/>
          <w:szCs w:val="24"/>
        </w:rPr>
        <w:t>Teevan</w:t>
      </w:r>
      <w:proofErr w:type="spellEnd"/>
      <w:r w:rsidRPr="00C02638">
        <w:rPr>
          <w:rFonts w:ascii="Times New Roman" w:hAnsi="Times New Roman" w:cs="Times New Roman"/>
          <w:sz w:val="24"/>
          <w:szCs w:val="24"/>
        </w:rPr>
        <w:t>, J., &amp;</w:t>
      </w:r>
      <w:proofErr w:type="spellStart"/>
      <w:r w:rsidRPr="00C02638">
        <w:rPr>
          <w:rFonts w:ascii="Times New Roman" w:hAnsi="Times New Roman" w:cs="Times New Roman"/>
          <w:sz w:val="24"/>
          <w:szCs w:val="24"/>
        </w:rPr>
        <w:t>Panovich</w:t>
      </w:r>
      <w:proofErr w:type="spellEnd"/>
      <w:r w:rsidRPr="00C02638">
        <w:rPr>
          <w:rFonts w:ascii="Times New Roman" w:hAnsi="Times New Roman" w:cs="Times New Roman"/>
          <w:sz w:val="24"/>
          <w:szCs w:val="24"/>
        </w:rPr>
        <w:t xml:space="preserve">,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2C29E078"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Muzaffar</w:t>
      </w:r>
      <w:proofErr w:type="spellEnd"/>
      <w:r w:rsidRPr="00C02638">
        <w:rPr>
          <w:rFonts w:ascii="Times New Roman" w:hAnsi="Times New Roman" w:cs="Times New Roman"/>
          <w:sz w:val="24"/>
          <w:szCs w:val="24"/>
        </w:rPr>
        <w:t xml:space="preserve">,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5D952459"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Nwachukwu</w:t>
      </w:r>
      <w:proofErr w:type="spellEnd"/>
      <w:r w:rsidRPr="00C02638">
        <w:rPr>
          <w:rFonts w:ascii="Times New Roman" w:hAnsi="Times New Roman" w:cs="Times New Roman"/>
          <w:sz w:val="24"/>
          <w:szCs w:val="24"/>
        </w:rPr>
        <w:t>, C., &amp;</w:t>
      </w:r>
      <w:proofErr w:type="spellStart"/>
      <w:r w:rsidRPr="00C02638">
        <w:rPr>
          <w:rFonts w:ascii="Times New Roman" w:hAnsi="Times New Roman" w:cs="Times New Roman"/>
          <w:sz w:val="24"/>
          <w:szCs w:val="24"/>
        </w:rPr>
        <w:t>Ejike</w:t>
      </w:r>
      <w:proofErr w:type="spellEnd"/>
      <w:r w:rsidRPr="00C02638">
        <w:rPr>
          <w:rFonts w:ascii="Times New Roman" w:hAnsi="Times New Roman" w:cs="Times New Roman"/>
          <w:sz w:val="24"/>
          <w:szCs w:val="24"/>
        </w:rPr>
        <w:t xml:space="preserv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3DA0527C"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Nwangwa</w:t>
      </w:r>
      <w:proofErr w:type="spellEnd"/>
      <w:r w:rsidRPr="00C02638">
        <w:rPr>
          <w:rFonts w:ascii="Times New Roman" w:hAnsi="Times New Roman" w:cs="Times New Roman"/>
          <w:sz w:val="24"/>
          <w:szCs w:val="24"/>
        </w:rPr>
        <w:t>, K. C., &amp;</w:t>
      </w:r>
      <w:proofErr w:type="spellStart"/>
      <w:r w:rsidRPr="00C02638">
        <w:rPr>
          <w:rFonts w:ascii="Times New Roman" w:hAnsi="Times New Roman" w:cs="Times New Roman"/>
          <w:sz w:val="24"/>
          <w:szCs w:val="24"/>
        </w:rPr>
        <w:t>Omotere</w:t>
      </w:r>
      <w:proofErr w:type="spellEnd"/>
      <w:r w:rsidRPr="00C02638">
        <w:rPr>
          <w:rFonts w:ascii="Times New Roman" w:hAnsi="Times New Roman" w:cs="Times New Roman"/>
          <w:sz w:val="24"/>
          <w:szCs w:val="24"/>
        </w:rPr>
        <w:t xml:space="preserv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4A8924F4"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Nwanton</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Odoemalamn</w:t>
      </w:r>
      <w:proofErr w:type="spellEnd"/>
      <w:r w:rsidRPr="00C02638">
        <w:rPr>
          <w:rFonts w:ascii="Times New Roman" w:hAnsi="Times New Roman" w:cs="Times New Roman"/>
          <w:sz w:val="24"/>
          <w:szCs w:val="24"/>
        </w:rPr>
        <w:t>, A., Orji-</w:t>
      </w:r>
      <w:proofErr w:type="spellStart"/>
      <w:r w:rsidRPr="00C02638">
        <w:rPr>
          <w:rFonts w:ascii="Times New Roman" w:hAnsi="Times New Roman" w:cs="Times New Roman"/>
          <w:sz w:val="24"/>
          <w:szCs w:val="24"/>
        </w:rPr>
        <w:t>Egwu</w:t>
      </w:r>
      <w:proofErr w:type="spellEnd"/>
      <w:r w:rsidRPr="00C02638">
        <w:rPr>
          <w:rFonts w:ascii="Times New Roman" w:hAnsi="Times New Roman" w:cs="Times New Roman"/>
          <w:sz w:val="24"/>
          <w:szCs w:val="24"/>
        </w:rPr>
        <w:t xml:space="preserve">, A., </w:t>
      </w:r>
      <w:proofErr w:type="spellStart"/>
      <w:r w:rsidRPr="00C02638">
        <w:rPr>
          <w:rFonts w:ascii="Times New Roman" w:hAnsi="Times New Roman" w:cs="Times New Roman"/>
          <w:sz w:val="24"/>
          <w:szCs w:val="24"/>
        </w:rPr>
        <w:t>Nwankwo</w:t>
      </w:r>
      <w:proofErr w:type="spellEnd"/>
      <w:r w:rsidRPr="00C02638">
        <w:rPr>
          <w:rFonts w:ascii="Times New Roman" w:hAnsi="Times New Roman" w:cs="Times New Roman"/>
          <w:sz w:val="24"/>
          <w:szCs w:val="24"/>
        </w:rPr>
        <w:t>, S., &amp;</w:t>
      </w:r>
      <w:proofErr w:type="spellStart"/>
      <w:r w:rsidRPr="00C02638">
        <w:rPr>
          <w:rFonts w:ascii="Times New Roman" w:hAnsi="Times New Roman" w:cs="Times New Roman"/>
          <w:sz w:val="24"/>
          <w:szCs w:val="24"/>
        </w:rPr>
        <w:t>Nweze</w:t>
      </w:r>
      <w:proofErr w:type="spellEnd"/>
      <w:r w:rsidRPr="00C02638">
        <w:rPr>
          <w:rFonts w:ascii="Times New Roman" w:hAnsi="Times New Roman" w:cs="Times New Roman"/>
          <w:sz w:val="24"/>
          <w:szCs w:val="24"/>
        </w:rPr>
        <w:t xml:space="preserv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0A5B908A"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Ogunleye</w:t>
      </w:r>
      <w:proofErr w:type="spellEnd"/>
      <w:r w:rsidRPr="00C02638">
        <w:rPr>
          <w:rFonts w:ascii="Times New Roman" w:hAnsi="Times New Roman" w:cs="Times New Roman"/>
          <w:sz w:val="24"/>
          <w:szCs w:val="24"/>
        </w:rPr>
        <w:t xml:space="preserv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75C4C72F"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191A5A1A"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lastRenderedPageBreak/>
        <w:t>Olayinka</w:t>
      </w:r>
      <w:proofErr w:type="spellEnd"/>
      <w:r w:rsidRPr="00C02638">
        <w:rPr>
          <w:rFonts w:ascii="Times New Roman" w:hAnsi="Times New Roman" w:cs="Times New Roman"/>
          <w:sz w:val="24"/>
          <w:szCs w:val="24"/>
        </w:rPr>
        <w:t xml:space="preserve">,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22FF4CDF"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Oluwaseun</w:t>
      </w:r>
      <w:proofErr w:type="spellEnd"/>
      <w:r w:rsidRPr="00C02638">
        <w:rPr>
          <w:rFonts w:ascii="Times New Roman" w:hAnsi="Times New Roman" w:cs="Times New Roman"/>
          <w:sz w:val="24"/>
          <w:szCs w:val="24"/>
        </w:rPr>
        <w:t>, A., &amp;</w:t>
      </w:r>
      <w:proofErr w:type="spellStart"/>
      <w:r w:rsidRPr="00C02638">
        <w:rPr>
          <w:rFonts w:ascii="Times New Roman" w:hAnsi="Times New Roman" w:cs="Times New Roman"/>
          <w:sz w:val="24"/>
          <w:szCs w:val="24"/>
        </w:rPr>
        <w:t>Ijeoma</w:t>
      </w:r>
      <w:proofErr w:type="spellEnd"/>
      <w:r w:rsidRPr="00C02638">
        <w:rPr>
          <w:rFonts w:ascii="Times New Roman" w:hAnsi="Times New Roman" w:cs="Times New Roman"/>
          <w:sz w:val="24"/>
          <w:szCs w:val="24"/>
        </w:rPr>
        <w:t xml:space="preserve">,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3734CE0B"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Omoigui</w:t>
      </w:r>
      <w:proofErr w:type="spellEnd"/>
      <w:r w:rsidRPr="00C02638">
        <w:rPr>
          <w:rFonts w:ascii="Times New Roman" w:hAnsi="Times New Roman" w:cs="Times New Roman"/>
          <w:sz w:val="24"/>
          <w:szCs w:val="24"/>
        </w:rPr>
        <w:t xml:space="preserve">,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7FD15D53"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Omopupa</w:t>
      </w:r>
      <w:proofErr w:type="spellEnd"/>
      <w:r w:rsidRPr="00C02638">
        <w:rPr>
          <w:rFonts w:ascii="Times New Roman" w:hAnsi="Times New Roman" w:cs="Times New Roman"/>
          <w:sz w:val="24"/>
          <w:szCs w:val="24"/>
        </w:rPr>
        <w:t xml:space="preserve">,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1DF6377C"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09BB4CF8"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Rigon</w:t>
      </w:r>
      <w:proofErr w:type="spellEnd"/>
      <w:r w:rsidRPr="00C02638">
        <w:rPr>
          <w:rFonts w:ascii="Times New Roman" w:hAnsi="Times New Roman" w:cs="Times New Roman"/>
          <w:sz w:val="24"/>
          <w:szCs w:val="24"/>
        </w:rPr>
        <w:t xml:space="preserve">,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71846D0E"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Sadeghi</w:t>
      </w:r>
      <w:proofErr w:type="spellEnd"/>
      <w:r w:rsidRPr="00C02638">
        <w:rPr>
          <w:rFonts w:ascii="Times New Roman" w:hAnsi="Times New Roman" w:cs="Times New Roman"/>
          <w:sz w:val="24"/>
          <w:szCs w:val="24"/>
        </w:rPr>
        <w:t xml:space="preserve">, S., </w:t>
      </w:r>
      <w:proofErr w:type="spellStart"/>
      <w:r w:rsidRPr="00C02638">
        <w:rPr>
          <w:rFonts w:ascii="Times New Roman" w:hAnsi="Times New Roman" w:cs="Times New Roman"/>
          <w:sz w:val="24"/>
          <w:szCs w:val="24"/>
        </w:rPr>
        <w:t>Farhadbeigi</w:t>
      </w:r>
      <w:proofErr w:type="spellEnd"/>
      <w:r w:rsidRPr="00C02638">
        <w:rPr>
          <w:rFonts w:ascii="Times New Roman" w:hAnsi="Times New Roman" w:cs="Times New Roman"/>
          <w:sz w:val="24"/>
          <w:szCs w:val="24"/>
        </w:rPr>
        <w:t xml:space="preserve">, P., &amp;Mousavi,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00589D50"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Safko</w:t>
      </w:r>
      <w:proofErr w:type="spellEnd"/>
      <w:r w:rsidRPr="00C02638">
        <w:rPr>
          <w:rFonts w:ascii="Times New Roman" w:hAnsi="Times New Roman" w:cs="Times New Roman"/>
          <w:sz w:val="24"/>
          <w:szCs w:val="24"/>
        </w:rPr>
        <w:t xml:space="preserve">,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6297B6D7"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Skeels</w:t>
      </w:r>
      <w:proofErr w:type="spellEnd"/>
      <w:r w:rsidRPr="00C02638">
        <w:rPr>
          <w:rFonts w:ascii="Times New Roman" w:hAnsi="Times New Roman" w:cs="Times New Roman"/>
          <w:sz w:val="24"/>
          <w:szCs w:val="24"/>
        </w:rPr>
        <w:t>, M. M., &amp;</w:t>
      </w:r>
      <w:proofErr w:type="spellStart"/>
      <w:r w:rsidRPr="00C02638">
        <w:rPr>
          <w:rFonts w:ascii="Times New Roman" w:hAnsi="Times New Roman" w:cs="Times New Roman"/>
          <w:sz w:val="24"/>
          <w:szCs w:val="24"/>
        </w:rPr>
        <w:t>Grudin</w:t>
      </w:r>
      <w:proofErr w:type="spellEnd"/>
      <w:r w:rsidRPr="00C02638">
        <w:rPr>
          <w:rFonts w:ascii="Times New Roman" w:hAnsi="Times New Roman" w:cs="Times New Roman"/>
          <w:sz w:val="24"/>
          <w:szCs w:val="24"/>
        </w:rPr>
        <w:t xml:space="preserve">,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714E3976"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Steinfield</w:t>
      </w:r>
      <w:proofErr w:type="spellEnd"/>
      <w:r w:rsidRPr="00C02638">
        <w:rPr>
          <w:rFonts w:ascii="Times New Roman" w:hAnsi="Times New Roman" w:cs="Times New Roman"/>
          <w:sz w:val="24"/>
          <w:szCs w:val="24"/>
        </w:rPr>
        <w:t xml:space="preserve">, C., </w:t>
      </w:r>
      <w:proofErr w:type="spellStart"/>
      <w:r w:rsidRPr="00C02638">
        <w:rPr>
          <w:rFonts w:ascii="Times New Roman" w:hAnsi="Times New Roman" w:cs="Times New Roman"/>
          <w:sz w:val="24"/>
          <w:szCs w:val="24"/>
        </w:rPr>
        <w:t>DiMicco</w:t>
      </w:r>
      <w:proofErr w:type="spellEnd"/>
      <w:r w:rsidRPr="00C02638">
        <w:rPr>
          <w:rFonts w:ascii="Times New Roman" w:hAnsi="Times New Roman" w:cs="Times New Roman"/>
          <w:sz w:val="24"/>
          <w:szCs w:val="24"/>
        </w:rPr>
        <w:t xml:space="preserve">, J. M., Ellison, N. B., &amp;Lampe,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60FF468C"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Sweetser</w:t>
      </w:r>
      <w:proofErr w:type="spellEnd"/>
      <w:r w:rsidRPr="00C02638">
        <w:rPr>
          <w:rFonts w:ascii="Times New Roman" w:hAnsi="Times New Roman" w:cs="Times New Roman"/>
          <w:sz w:val="24"/>
          <w:szCs w:val="24"/>
        </w:rPr>
        <w:t>, K. D., &amp;</w:t>
      </w:r>
      <w:proofErr w:type="spellStart"/>
      <w:r w:rsidRPr="00C02638">
        <w:rPr>
          <w:rFonts w:ascii="Times New Roman" w:hAnsi="Times New Roman" w:cs="Times New Roman"/>
          <w:sz w:val="24"/>
          <w:szCs w:val="24"/>
        </w:rPr>
        <w:t>Lariscy</w:t>
      </w:r>
      <w:proofErr w:type="spellEnd"/>
      <w:r w:rsidRPr="00C02638">
        <w:rPr>
          <w:rFonts w:ascii="Times New Roman" w:hAnsi="Times New Roman" w:cs="Times New Roman"/>
          <w:sz w:val="24"/>
          <w:szCs w:val="24"/>
        </w:rPr>
        <w:t xml:space="preserve">,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3C424B3E" w14:textId="77777777" w:rsidR="00C02638" w:rsidRP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Taprial</w:t>
      </w:r>
      <w:proofErr w:type="spellEnd"/>
      <w:r w:rsidRPr="00C02638">
        <w:rPr>
          <w:rFonts w:ascii="Times New Roman" w:hAnsi="Times New Roman" w:cs="Times New Roman"/>
          <w:sz w:val="24"/>
          <w:szCs w:val="24"/>
        </w:rPr>
        <w:t>, V., &amp;</w:t>
      </w:r>
      <w:proofErr w:type="spellStart"/>
      <w:r w:rsidRPr="00C02638">
        <w:rPr>
          <w:rFonts w:ascii="Times New Roman" w:hAnsi="Times New Roman" w:cs="Times New Roman"/>
          <w:sz w:val="24"/>
          <w:szCs w:val="24"/>
        </w:rPr>
        <w:t>Kanwar</w:t>
      </w:r>
      <w:proofErr w:type="spellEnd"/>
      <w:r w:rsidRPr="00C02638">
        <w:rPr>
          <w:rFonts w:ascii="Times New Roman" w:hAnsi="Times New Roman" w:cs="Times New Roman"/>
          <w:sz w:val="24"/>
          <w:szCs w:val="24"/>
        </w:rPr>
        <w:t xml:space="preserve">, P. (2012). </w:t>
      </w:r>
      <w:r w:rsidRPr="00401573">
        <w:rPr>
          <w:rFonts w:ascii="Times New Roman" w:hAnsi="Times New Roman" w:cs="Times New Roman"/>
          <w:i/>
          <w:iCs/>
          <w:sz w:val="24"/>
          <w:szCs w:val="24"/>
        </w:rPr>
        <w:t xml:space="preserve">Understanding social </w:t>
      </w:r>
      <w:proofErr w:type="spellStart"/>
      <w:r w:rsidRPr="00401573">
        <w:rPr>
          <w:rFonts w:ascii="Times New Roman" w:hAnsi="Times New Roman" w:cs="Times New Roman"/>
          <w:i/>
          <w:iCs/>
          <w:sz w:val="24"/>
          <w:szCs w:val="24"/>
        </w:rPr>
        <w:t>media.</w:t>
      </w:r>
      <w:r w:rsidRPr="00C02638">
        <w:rPr>
          <w:rFonts w:ascii="Times New Roman" w:hAnsi="Times New Roman" w:cs="Times New Roman"/>
          <w:sz w:val="24"/>
          <w:szCs w:val="24"/>
        </w:rPr>
        <w:t>Bookboon</w:t>
      </w:r>
      <w:proofErr w:type="spellEnd"/>
      <w:r w:rsidRPr="00C02638">
        <w:rPr>
          <w:rFonts w:ascii="Times New Roman" w:hAnsi="Times New Roman" w:cs="Times New Roman"/>
          <w:sz w:val="24"/>
          <w:szCs w:val="24"/>
        </w:rPr>
        <w:t>.</w:t>
      </w:r>
    </w:p>
    <w:p w14:paraId="564D4FF4"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6F0139F3"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1D191837" w14:textId="77777777" w:rsidR="00C02638" w:rsidRPr="00C02638" w:rsidRDefault="00C02638" w:rsidP="007B3E2A">
      <w:pPr>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66C2AFE6" w14:textId="77777777" w:rsidR="00C02638" w:rsidRDefault="00C02638" w:rsidP="007B3E2A">
      <w:pPr>
        <w:ind w:hanging="720"/>
        <w:jc w:val="both"/>
        <w:rPr>
          <w:rFonts w:ascii="Times New Roman" w:hAnsi="Times New Roman" w:cs="Times New Roman"/>
          <w:sz w:val="24"/>
          <w:szCs w:val="24"/>
        </w:rPr>
      </w:pPr>
      <w:proofErr w:type="spellStart"/>
      <w:r w:rsidRPr="00C02638">
        <w:rPr>
          <w:rFonts w:ascii="Times New Roman" w:hAnsi="Times New Roman" w:cs="Times New Roman"/>
          <w:sz w:val="24"/>
          <w:szCs w:val="24"/>
        </w:rPr>
        <w:t>Wukich</w:t>
      </w:r>
      <w:proofErr w:type="spellEnd"/>
      <w:r w:rsidRPr="00C02638">
        <w:rPr>
          <w:rFonts w:ascii="Times New Roman" w:hAnsi="Times New Roman" w:cs="Times New Roman"/>
          <w:sz w:val="24"/>
          <w:szCs w:val="24"/>
        </w:rPr>
        <w:t xml:space="preserve">,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55E2F40D" w14:textId="77777777" w:rsidR="00FD65EF" w:rsidRDefault="00FD65EF" w:rsidP="007B3E2A">
      <w:pPr>
        <w:ind w:hanging="720"/>
        <w:jc w:val="both"/>
        <w:rPr>
          <w:rFonts w:ascii="Times New Roman" w:hAnsi="Times New Roman" w:cs="Times New Roman"/>
          <w:sz w:val="24"/>
          <w:szCs w:val="24"/>
        </w:rPr>
      </w:pPr>
    </w:p>
    <w:p w14:paraId="7EB98D55" w14:textId="77777777" w:rsidR="00FD65EF" w:rsidRDefault="00FD65EF" w:rsidP="007B3E2A">
      <w:pPr>
        <w:ind w:hanging="720"/>
        <w:jc w:val="both"/>
        <w:rPr>
          <w:rFonts w:ascii="Times New Roman" w:hAnsi="Times New Roman" w:cs="Times New Roman"/>
          <w:sz w:val="24"/>
          <w:szCs w:val="24"/>
        </w:rPr>
      </w:pPr>
    </w:p>
    <w:p w14:paraId="4562818C" w14:textId="77777777" w:rsidR="000C4B1F" w:rsidRDefault="000C4B1F" w:rsidP="007B3E2A">
      <w:pPr>
        <w:jc w:val="center"/>
        <w:rPr>
          <w:rFonts w:ascii="Times New Roman" w:hAnsi="Times New Roman" w:cs="Times New Roman"/>
          <w:b/>
          <w:bCs/>
          <w:sz w:val="24"/>
          <w:szCs w:val="24"/>
        </w:rPr>
      </w:pPr>
    </w:p>
    <w:p w14:paraId="6F10A841" w14:textId="77777777" w:rsidR="000C4B1F" w:rsidRDefault="000C4B1F" w:rsidP="007B3E2A">
      <w:pPr>
        <w:jc w:val="center"/>
        <w:rPr>
          <w:rFonts w:ascii="Times New Roman" w:hAnsi="Times New Roman" w:cs="Times New Roman"/>
          <w:b/>
          <w:bCs/>
          <w:sz w:val="24"/>
          <w:szCs w:val="24"/>
        </w:rPr>
      </w:pPr>
    </w:p>
    <w:p w14:paraId="2A061B32" w14:textId="1D793C46" w:rsidR="007B3E2A" w:rsidRDefault="007B3E2A">
      <w:pPr>
        <w:rPr>
          <w:rFonts w:ascii="Times New Roman" w:hAnsi="Times New Roman" w:cs="Times New Roman"/>
          <w:b/>
          <w:bCs/>
          <w:sz w:val="24"/>
          <w:szCs w:val="24"/>
        </w:rPr>
      </w:pPr>
    </w:p>
    <w:p w14:paraId="474E129F" w14:textId="77777777" w:rsidR="00EA450E" w:rsidRDefault="00EA450E" w:rsidP="007B3E2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QUESTIONNAIRE </w:t>
      </w:r>
    </w:p>
    <w:p w14:paraId="192D4637"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KWARA STATE POLYTECHNIC, ILORIN</w:t>
      </w:r>
    </w:p>
    <w:p w14:paraId="78EB6765"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INSTITUTE OF INFORMATION AND COMMUNICATION TECHNOLOGY (IICT)</w:t>
      </w:r>
    </w:p>
    <w:p w14:paraId="79EA8F77" w14:textId="77777777" w:rsidR="008B6D1B" w:rsidRPr="00EF0CC0" w:rsidRDefault="008B6D1B" w:rsidP="007B3E2A">
      <w:pPr>
        <w:jc w:val="center"/>
        <w:rPr>
          <w:rFonts w:ascii="Times New Roman" w:hAnsi="Times New Roman" w:cs="Times New Roman"/>
          <w:b/>
          <w:bCs/>
          <w:sz w:val="24"/>
          <w:szCs w:val="24"/>
        </w:rPr>
      </w:pPr>
      <w:r w:rsidRPr="00EF0CC0">
        <w:rPr>
          <w:rFonts w:ascii="Times New Roman" w:hAnsi="Times New Roman" w:cs="Times New Roman"/>
          <w:b/>
          <w:bCs/>
          <w:sz w:val="24"/>
          <w:szCs w:val="24"/>
        </w:rPr>
        <w:t>MASS COMMUNICATION DEPARTMENT</w:t>
      </w:r>
    </w:p>
    <w:p w14:paraId="368EB92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Dear Respondent,  </w:t>
      </w:r>
    </w:p>
    <w:p w14:paraId="1C61B675"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This questionnaire is designed to gather relevant information for my research work titled "The impact of social media on creating awareness on drug abuse." Your honest responses will greatly contribute to the success of this study. All information provided will be treated confidentially and used strictly for academic purposes.  </w:t>
      </w:r>
    </w:p>
    <w:p w14:paraId="6BA15D3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Thank you for your cooperation.</w:t>
      </w:r>
    </w:p>
    <w:p w14:paraId="28815E4C" w14:textId="77777777" w:rsidR="009E76F5" w:rsidRPr="009E76F5" w:rsidRDefault="009E76F5" w:rsidP="007B3E2A">
      <w:pPr>
        <w:jc w:val="both"/>
        <w:rPr>
          <w:rFonts w:ascii="Times New Roman" w:hAnsi="Times New Roman" w:cs="Times New Roman"/>
          <w:sz w:val="24"/>
          <w:szCs w:val="24"/>
        </w:rPr>
      </w:pPr>
      <w:r w:rsidRPr="000501D1">
        <w:rPr>
          <w:rFonts w:ascii="Times New Roman" w:hAnsi="Times New Roman" w:cs="Times New Roman"/>
          <w:b/>
          <w:bCs/>
          <w:sz w:val="24"/>
          <w:szCs w:val="24"/>
        </w:rPr>
        <w:t xml:space="preserve">INSTRUCTION: </w:t>
      </w:r>
      <w:r w:rsidRPr="009E76F5">
        <w:rPr>
          <w:rFonts w:ascii="Times New Roman" w:hAnsi="Times New Roman" w:cs="Times New Roman"/>
          <w:sz w:val="24"/>
          <w:szCs w:val="24"/>
        </w:rPr>
        <w:t xml:space="preserve">Please tick </w:t>
      </w:r>
      <w:r w:rsidRPr="00C64B73">
        <w:rPr>
          <w:rFonts w:ascii="Times New Roman" w:hAnsi="Times New Roman" w:cs="Times New Roman"/>
          <w:b/>
          <w:bCs/>
          <w:sz w:val="24"/>
          <w:szCs w:val="24"/>
        </w:rPr>
        <w:t>(</w:t>
      </w:r>
      <w:r w:rsidRPr="00C64B73">
        <w:rPr>
          <w:rFonts w:ascii="Segoe UI Symbol" w:hAnsi="Segoe UI Symbol" w:cs="Segoe UI Symbol"/>
          <w:b/>
          <w:bCs/>
          <w:sz w:val="24"/>
          <w:szCs w:val="24"/>
        </w:rPr>
        <w:t>✓</w:t>
      </w:r>
      <w:r w:rsidRPr="00C64B73">
        <w:rPr>
          <w:rFonts w:ascii="Times New Roman" w:hAnsi="Times New Roman" w:cs="Times New Roman"/>
          <w:b/>
          <w:bCs/>
          <w:sz w:val="24"/>
          <w:szCs w:val="24"/>
        </w:rPr>
        <w:t>)</w:t>
      </w:r>
      <w:r w:rsidRPr="009E76F5">
        <w:rPr>
          <w:rFonts w:ascii="Times New Roman" w:hAnsi="Times New Roman" w:cs="Times New Roman"/>
          <w:sz w:val="24"/>
          <w:szCs w:val="24"/>
        </w:rPr>
        <w:t xml:space="preserve"> the option that best represents your opinion. The questionnaire is divided into four sections: Section A (Demographics), Section B (Research Question I), Section C (Research Question II), and Section D (Research Question III).</w:t>
      </w:r>
    </w:p>
    <w:p w14:paraId="060B4B53" w14:textId="77777777" w:rsidR="009E76F5" w:rsidRPr="009E76F5" w:rsidRDefault="009E76F5" w:rsidP="007B3E2A">
      <w:pPr>
        <w:jc w:val="both"/>
        <w:rPr>
          <w:rFonts w:ascii="Times New Roman" w:hAnsi="Times New Roman" w:cs="Times New Roman"/>
          <w:sz w:val="24"/>
          <w:szCs w:val="24"/>
        </w:rPr>
      </w:pPr>
    </w:p>
    <w:p w14:paraId="7A556E17" w14:textId="77777777" w:rsidR="009E76F5" w:rsidRPr="00C64B73" w:rsidRDefault="009E76F5" w:rsidP="007B3E2A">
      <w:pPr>
        <w:jc w:val="both"/>
        <w:rPr>
          <w:rFonts w:ascii="Times New Roman" w:hAnsi="Times New Roman" w:cs="Times New Roman"/>
          <w:b/>
          <w:bCs/>
          <w:sz w:val="24"/>
          <w:szCs w:val="24"/>
        </w:rPr>
      </w:pPr>
      <w:r w:rsidRPr="00C64B73">
        <w:rPr>
          <w:rFonts w:ascii="Times New Roman" w:hAnsi="Times New Roman" w:cs="Times New Roman"/>
          <w:b/>
          <w:bCs/>
          <w:sz w:val="24"/>
          <w:szCs w:val="24"/>
        </w:rPr>
        <w:t xml:space="preserve">SECTION A: DEMOGRAPHICS OF THE RESPONDENT  </w:t>
      </w:r>
    </w:p>
    <w:p w14:paraId="3A6D5860"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 What is your age range?  A. 15-20 (   )   B. 21-25 (   )   C. 26-30 (   )   D. 31 and above (   )  </w:t>
      </w:r>
    </w:p>
    <w:p w14:paraId="0FE423A2"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2. What is your sex?  A. Male (   )   B. Female (   )  </w:t>
      </w:r>
    </w:p>
    <w:p w14:paraId="3E37BFA4"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3. What is your highest level of education?  A. High school (   )   B. Undergraduate degree (   )   C. Postgraduate degree (   )   D. Other (   )  </w:t>
      </w:r>
    </w:p>
    <w:p w14:paraId="7BBFBC7C"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4. What is your marital status?  A. Single (   )   B. Married (   )   C. Divorced (   )  </w:t>
      </w:r>
    </w:p>
    <w:p w14:paraId="05AECCF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5. What is your occupation?  A. Student (   )   B. Self-employed (   )   C. Civil servant (   )   D. Other (   )</w:t>
      </w:r>
    </w:p>
    <w:p w14:paraId="1DF928F9" w14:textId="77777777" w:rsidR="009E76F5" w:rsidRPr="009E76F5" w:rsidRDefault="009E76F5" w:rsidP="007B3E2A">
      <w:pPr>
        <w:jc w:val="both"/>
        <w:rPr>
          <w:rFonts w:ascii="Times New Roman" w:hAnsi="Times New Roman" w:cs="Times New Roman"/>
          <w:sz w:val="24"/>
          <w:szCs w:val="24"/>
        </w:rPr>
      </w:pPr>
    </w:p>
    <w:p w14:paraId="7AA58FC0" w14:textId="77777777" w:rsidR="00831B08"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B: RESEARCH QUESTION I  </w:t>
      </w:r>
    </w:p>
    <w:p w14:paraId="3C88BAE7"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effectiveness of social media in creating awareness on drug abuse?</w:t>
      </w:r>
    </w:p>
    <w:p w14:paraId="6476F706" w14:textId="77777777" w:rsidR="009E76F5" w:rsidRPr="009E76F5" w:rsidRDefault="009E76F5" w:rsidP="007B3E2A">
      <w:pPr>
        <w:jc w:val="both"/>
        <w:rPr>
          <w:rFonts w:ascii="Times New Roman" w:hAnsi="Times New Roman" w:cs="Times New Roman"/>
          <w:sz w:val="24"/>
          <w:szCs w:val="24"/>
        </w:rPr>
      </w:pPr>
    </w:p>
    <w:p w14:paraId="42EF897B"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6. Do you follow social media content (e.g., posts, videos, campaigns) related to drug abuse awareness?  A. Yes (   )   B. No (   )  </w:t>
      </w:r>
    </w:p>
    <w:p w14:paraId="7A7A078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7. Do you think social media provides sufficient information about drug abuse and its </w:t>
      </w:r>
      <w:proofErr w:type="spellStart"/>
      <w:r w:rsidRPr="009E76F5">
        <w:rPr>
          <w:rFonts w:ascii="Times New Roman" w:hAnsi="Times New Roman" w:cs="Times New Roman"/>
          <w:sz w:val="24"/>
          <w:szCs w:val="24"/>
        </w:rPr>
        <w:t>prevention?A</w:t>
      </w:r>
      <w:proofErr w:type="spellEnd"/>
      <w:r w:rsidRPr="009E76F5">
        <w:rPr>
          <w:rFonts w:ascii="Times New Roman" w:hAnsi="Times New Roman" w:cs="Times New Roman"/>
          <w:sz w:val="24"/>
          <w:szCs w:val="24"/>
        </w:rPr>
        <w:t xml:space="preserve">. Yes (   )   B. No (   )   C. Not sure (   )  </w:t>
      </w:r>
    </w:p>
    <w:p w14:paraId="367FA9B3"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8. Social media is effective in creating awareness about the dangers of drug abuse. A. Strongly agree (   )   B. Agree (   )   C. Neutral (   )   D. Disagree (   )   E. Strongly disagree (   )  </w:t>
      </w:r>
    </w:p>
    <w:p w14:paraId="5A9E01D5"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9. Social media campaigns on drug abuse reach a wide audience effectively. A. Strongly agree (   )   B. Agree (   )   C. Neutral (   )   D. Disagree (   )   E. Strongly disagree (   )  </w:t>
      </w:r>
    </w:p>
    <w:p w14:paraId="7AB91EF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10. Social media helps people understand the consequences of drug abuse.   A. Strongly agree (   )   B. Agree (   )   C. Neutral (   )   D. Disagree (   )   E. Strongly disagree (   )  </w:t>
      </w:r>
    </w:p>
    <w:p w14:paraId="2AE6F594"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11. Social media adequately portrays the negative effects of drug abuse on health and lifestyle.  </w:t>
      </w:r>
    </w:p>
    <w:p w14:paraId="7967F99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A. Strongly agree (   )   B. Agree (   )   C. Neutral (   )   D. Disagree (   )   E. Strongly disagree (   )  </w:t>
      </w:r>
    </w:p>
    <w:p w14:paraId="24E00DD9"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lastRenderedPageBreak/>
        <w:t>12. Social media influences public attitudes toward drug abuse and its prevention.  A. Strongly agree (   )   B. Agree (   )   C. Neutral (   )   D. Disagree (   )   E. Strongly disagree (   )</w:t>
      </w:r>
    </w:p>
    <w:p w14:paraId="42800371"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C: RESEARCH QUESTION II  </w:t>
      </w:r>
    </w:p>
    <w:p w14:paraId="4410D613"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extent to which social media is being used to create awareness on drug abuse?</w:t>
      </w:r>
    </w:p>
    <w:p w14:paraId="54F17071" w14:textId="77777777" w:rsidR="009E76F5" w:rsidRPr="009E76F5" w:rsidRDefault="009E76F5" w:rsidP="007B3E2A">
      <w:pPr>
        <w:jc w:val="both"/>
        <w:rPr>
          <w:rFonts w:ascii="Times New Roman" w:hAnsi="Times New Roman" w:cs="Times New Roman"/>
          <w:sz w:val="24"/>
          <w:szCs w:val="24"/>
        </w:rPr>
      </w:pPr>
    </w:p>
    <w:p w14:paraId="4D737B36"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13. How do you access social media content on drug abuse awareness? A. Facebook (   )   B. Twitter/X (   )   C. Instagram (   )   D. Other platforms (e.g., WhatsApp, </w:t>
      </w:r>
      <w:proofErr w:type="spellStart"/>
      <w:r w:rsidRPr="009E76F5">
        <w:rPr>
          <w:rFonts w:ascii="Times New Roman" w:hAnsi="Times New Roman" w:cs="Times New Roman"/>
          <w:sz w:val="24"/>
          <w:szCs w:val="24"/>
        </w:rPr>
        <w:t>TikTok</w:t>
      </w:r>
      <w:proofErr w:type="spellEnd"/>
      <w:r w:rsidRPr="009E76F5">
        <w:rPr>
          <w:rFonts w:ascii="Times New Roman" w:hAnsi="Times New Roman" w:cs="Times New Roman"/>
          <w:sz w:val="24"/>
          <w:szCs w:val="24"/>
        </w:rPr>
        <w:t xml:space="preserve">, YouTube) (   )  </w:t>
      </w:r>
    </w:p>
    <w:p w14:paraId="624AB07D"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14. How often do you come across social media content about drug abuse awareness?  A. Very often (   )   B. Quite often (   )   C. Not often (   )  </w:t>
      </w:r>
    </w:p>
    <w:p w14:paraId="66619E7F"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15. How often do you discuss or share social media content about drug abuse with others?  A. Very often (   )   B. Not often (   )   C. Rarely (   )  </w:t>
      </w:r>
    </w:p>
    <w:p w14:paraId="4A0A6E57"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16. The extent of social media use for drug abuse awareness is sufficient to educate the public.  A. Strongly agree (   )   B. Agree (   )   C. Neutral (   )   D. Disagree (   )   E. Strongly disagree (   )  </w:t>
      </w:r>
    </w:p>
    <w:p w14:paraId="0D37D148"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17. Social media is widely used to share factual information about drug abuse prevention.  A. Strongly agree (   )   B. Agree (   )   C. Neutral (   )   D. Disagree (   )   E. Strongly disagree (   )</w:t>
      </w:r>
    </w:p>
    <w:p w14:paraId="31646A2F" w14:textId="77777777" w:rsidR="00831B08" w:rsidRDefault="00831B08" w:rsidP="007B3E2A">
      <w:pPr>
        <w:jc w:val="both"/>
        <w:rPr>
          <w:rFonts w:ascii="Times New Roman" w:hAnsi="Times New Roman" w:cs="Times New Roman"/>
          <w:sz w:val="24"/>
          <w:szCs w:val="24"/>
        </w:rPr>
      </w:pPr>
    </w:p>
    <w:p w14:paraId="744A5B4C"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D: RESEARCH QUESTION III  </w:t>
      </w:r>
    </w:p>
    <w:p w14:paraId="639D64B9" w14:textId="77777777" w:rsidR="009E76F5" w:rsidRPr="00831B08" w:rsidRDefault="009E76F5" w:rsidP="007B3E2A">
      <w:pPr>
        <w:jc w:val="both"/>
        <w:rPr>
          <w:rFonts w:ascii="Times New Roman" w:hAnsi="Times New Roman" w:cs="Times New Roman"/>
          <w:b/>
          <w:bCs/>
          <w:sz w:val="24"/>
          <w:szCs w:val="24"/>
        </w:rPr>
      </w:pPr>
      <w:r w:rsidRPr="00831B08">
        <w:rPr>
          <w:rFonts w:ascii="Times New Roman" w:hAnsi="Times New Roman" w:cs="Times New Roman"/>
          <w:b/>
          <w:bCs/>
          <w:sz w:val="24"/>
          <w:szCs w:val="24"/>
        </w:rPr>
        <w:t>What are the motivations behind the abuse of drugs and its effect on the abuser?</w:t>
      </w:r>
    </w:p>
    <w:p w14:paraId="282DFFA0" w14:textId="77777777" w:rsidR="009E76F5" w:rsidRPr="009E76F5" w:rsidRDefault="009E76F5" w:rsidP="007B3E2A">
      <w:pPr>
        <w:jc w:val="both"/>
        <w:rPr>
          <w:rFonts w:ascii="Times New Roman" w:hAnsi="Times New Roman" w:cs="Times New Roman"/>
          <w:sz w:val="24"/>
          <w:szCs w:val="24"/>
        </w:rPr>
      </w:pPr>
    </w:p>
    <w:p w14:paraId="07B45E9E"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18. People abuse drugs due to peer pressure, as highlighted by social media content.  A. Strongly agree (   )   B. Agree (   )   C. Neutral (   )   D. Disagree (   )   E. Strongly disagree (   )  </w:t>
      </w:r>
    </w:p>
    <w:p w14:paraId="2D9E7D6F" w14:textId="77777777" w:rsidR="009E76F5" w:rsidRPr="009E76F5"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 xml:space="preserve">19. Stress and emotional challenges are major motivations for drug abuse, according to social media narratives.  A. Strongly agree (   )   B. Agree (   )   C. Neutral (   )   D. Disagree (   )   E. Strongly disagree (   )  </w:t>
      </w:r>
    </w:p>
    <w:p w14:paraId="343EE158" w14:textId="77777777" w:rsidR="008B6D1B" w:rsidRDefault="009E76F5" w:rsidP="007B3E2A">
      <w:pPr>
        <w:jc w:val="both"/>
        <w:rPr>
          <w:rFonts w:ascii="Times New Roman" w:hAnsi="Times New Roman" w:cs="Times New Roman"/>
          <w:sz w:val="24"/>
          <w:szCs w:val="24"/>
        </w:rPr>
      </w:pPr>
      <w:r w:rsidRPr="009E76F5">
        <w:rPr>
          <w:rFonts w:ascii="Times New Roman" w:hAnsi="Times New Roman" w:cs="Times New Roman"/>
          <w:sz w:val="24"/>
          <w:szCs w:val="24"/>
        </w:rPr>
        <w:t>20. Drug abuse leads to social and economic problems, as emphasized by social media awareness campaigns.  A. Strongly agree (   )   B. Agree (   )   C. Neutral (   )   D. Disagree (   )   E. Strongly disagree (   )</w:t>
      </w:r>
    </w:p>
    <w:p w14:paraId="6B57B486" w14:textId="77777777" w:rsidR="00562AB1" w:rsidRPr="00EA450E" w:rsidRDefault="00562AB1" w:rsidP="007B3E2A">
      <w:pPr>
        <w:jc w:val="both"/>
        <w:rPr>
          <w:rFonts w:ascii="Times New Roman" w:hAnsi="Times New Roman" w:cs="Times New Roman"/>
          <w:sz w:val="24"/>
          <w:szCs w:val="24"/>
        </w:rPr>
      </w:pPr>
    </w:p>
    <w:sectPr w:rsidR="00562AB1" w:rsidRPr="00EA450E" w:rsidSect="007B3E2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D2C0" w14:textId="77777777" w:rsidR="00341D0E" w:rsidRDefault="00341D0E" w:rsidP="00F85C2F">
      <w:r>
        <w:separator/>
      </w:r>
    </w:p>
  </w:endnote>
  <w:endnote w:type="continuationSeparator" w:id="0">
    <w:p w14:paraId="2A0AEF11" w14:textId="77777777" w:rsidR="00341D0E" w:rsidRDefault="00341D0E" w:rsidP="00F8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masis MT Pro">
    <w:panose1 w:val="02040504050005020304"/>
    <w:charset w:val="00"/>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876"/>
      <w:docPartObj>
        <w:docPartGallery w:val="Page Numbers (Bottom of Page)"/>
        <w:docPartUnique/>
      </w:docPartObj>
    </w:sdtPr>
    <w:sdtEndPr/>
    <w:sdtContent>
      <w:p w14:paraId="6720677A" w14:textId="77777777" w:rsidR="007B3E2A" w:rsidRDefault="009749C8">
        <w:pPr>
          <w:pStyle w:val="Footer"/>
          <w:jc w:val="center"/>
        </w:pPr>
        <w:r>
          <w:fldChar w:fldCharType="begin"/>
        </w:r>
        <w:r>
          <w:instrText xml:space="preserve"> PAGE   \* MERGEFORMAT </w:instrText>
        </w:r>
        <w:r>
          <w:fldChar w:fldCharType="separate"/>
        </w:r>
        <w:r w:rsidR="007B3E2A">
          <w:rPr>
            <w:noProof/>
          </w:rPr>
          <w:t>49</w:t>
        </w:r>
        <w:r>
          <w:rPr>
            <w:noProof/>
          </w:rPr>
          <w:fldChar w:fldCharType="end"/>
        </w:r>
      </w:p>
    </w:sdtContent>
  </w:sdt>
  <w:p w14:paraId="612E9B9F" w14:textId="77777777" w:rsidR="007B3E2A" w:rsidRDefault="007B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E876" w14:textId="77777777" w:rsidR="00341D0E" w:rsidRDefault="00341D0E" w:rsidP="00F85C2F">
      <w:r>
        <w:separator/>
      </w:r>
    </w:p>
  </w:footnote>
  <w:footnote w:type="continuationSeparator" w:id="0">
    <w:p w14:paraId="46329B67" w14:textId="77777777" w:rsidR="00341D0E" w:rsidRDefault="00341D0E" w:rsidP="00F8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DC349F"/>
    <w:multiLevelType w:val="singleLevel"/>
    <w:tmpl w:val="E6DC349F"/>
    <w:lvl w:ilvl="0">
      <w:start w:val="1"/>
      <w:numFmt w:val="decimal"/>
      <w:lvlText w:val="%1."/>
      <w:lvlJc w:val="left"/>
      <w:pPr>
        <w:tabs>
          <w:tab w:val="left" w:pos="425"/>
        </w:tabs>
        <w:ind w:left="425" w:hanging="425"/>
      </w:pPr>
      <w:rPr>
        <w:rFonts w:hint="default"/>
      </w:rPr>
    </w:lvl>
  </w:abstractNum>
  <w:abstractNum w:abstractNumId="1" w15:restartNumberingAfterBreak="0">
    <w:nsid w:val="05320EBA"/>
    <w:multiLevelType w:val="hybridMultilevel"/>
    <w:tmpl w:val="370C3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2E05"/>
    <w:multiLevelType w:val="hybridMultilevel"/>
    <w:tmpl w:val="5F244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0BE6"/>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A21"/>
    <w:multiLevelType w:val="hybridMultilevel"/>
    <w:tmpl w:val="7316790A"/>
    <w:lvl w:ilvl="0" w:tplc="0409001B">
      <w:start w:val="1"/>
      <w:numFmt w:val="lowerRoman"/>
      <w:lvlText w:val="%1."/>
      <w:lvlJc w:val="right"/>
      <w:pPr>
        <w:ind w:left="720" w:hanging="360"/>
      </w:pPr>
    </w:lvl>
    <w:lvl w:ilvl="1" w:tplc="D74E8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B189E"/>
    <w:multiLevelType w:val="hybridMultilevel"/>
    <w:tmpl w:val="1460F1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62AD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0387882">
    <w:abstractNumId w:val="15"/>
  </w:num>
  <w:num w:numId="2" w16cid:durableId="1954169682">
    <w:abstractNumId w:val="14"/>
  </w:num>
  <w:num w:numId="3" w16cid:durableId="119029997">
    <w:abstractNumId w:val="9"/>
  </w:num>
  <w:num w:numId="4" w16cid:durableId="1925918725">
    <w:abstractNumId w:val="5"/>
  </w:num>
  <w:num w:numId="5" w16cid:durableId="36399410">
    <w:abstractNumId w:val="16"/>
  </w:num>
  <w:num w:numId="6" w16cid:durableId="1795371666">
    <w:abstractNumId w:val="12"/>
  </w:num>
  <w:num w:numId="7" w16cid:durableId="697316402">
    <w:abstractNumId w:val="19"/>
  </w:num>
  <w:num w:numId="8" w16cid:durableId="2101098688">
    <w:abstractNumId w:val="25"/>
  </w:num>
  <w:num w:numId="9" w16cid:durableId="2008705066">
    <w:abstractNumId w:val="11"/>
  </w:num>
  <w:num w:numId="10" w16cid:durableId="587426549">
    <w:abstractNumId w:val="28"/>
  </w:num>
  <w:num w:numId="11" w16cid:durableId="2050644031">
    <w:abstractNumId w:val="20"/>
  </w:num>
  <w:num w:numId="12" w16cid:durableId="1047605999">
    <w:abstractNumId w:val="3"/>
  </w:num>
  <w:num w:numId="13" w16cid:durableId="2012291235">
    <w:abstractNumId w:val="26"/>
  </w:num>
  <w:num w:numId="14" w16cid:durableId="600918018">
    <w:abstractNumId w:val="27"/>
  </w:num>
  <w:num w:numId="15" w16cid:durableId="290332958">
    <w:abstractNumId w:val="13"/>
  </w:num>
  <w:num w:numId="16" w16cid:durableId="2127117791">
    <w:abstractNumId w:val="10"/>
  </w:num>
  <w:num w:numId="17" w16cid:durableId="735207945">
    <w:abstractNumId w:val="22"/>
  </w:num>
  <w:num w:numId="18" w16cid:durableId="1674334608">
    <w:abstractNumId w:val="21"/>
  </w:num>
  <w:num w:numId="19" w16cid:durableId="1695233657">
    <w:abstractNumId w:val="17"/>
  </w:num>
  <w:num w:numId="20" w16cid:durableId="1432042529">
    <w:abstractNumId w:val="18"/>
  </w:num>
  <w:num w:numId="21" w16cid:durableId="496505927">
    <w:abstractNumId w:val="8"/>
  </w:num>
  <w:num w:numId="22" w16cid:durableId="1665008004">
    <w:abstractNumId w:val="7"/>
  </w:num>
  <w:num w:numId="23" w16cid:durableId="2000033636">
    <w:abstractNumId w:val="0"/>
  </w:num>
  <w:num w:numId="24" w16cid:durableId="151874109">
    <w:abstractNumId w:val="4"/>
  </w:num>
  <w:num w:numId="25" w16cid:durableId="1982268202">
    <w:abstractNumId w:val="1"/>
  </w:num>
  <w:num w:numId="26" w16cid:durableId="84348478">
    <w:abstractNumId w:val="24"/>
  </w:num>
  <w:num w:numId="27" w16cid:durableId="615645828">
    <w:abstractNumId w:val="23"/>
  </w:num>
  <w:num w:numId="28" w16cid:durableId="814680057">
    <w:abstractNumId w:val="6"/>
  </w:num>
  <w:num w:numId="29" w16cid:durableId="512688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84"/>
    <w:rsid w:val="00014F3F"/>
    <w:rsid w:val="000352E7"/>
    <w:rsid w:val="00040499"/>
    <w:rsid w:val="0004434B"/>
    <w:rsid w:val="00045BDD"/>
    <w:rsid w:val="00045DA7"/>
    <w:rsid w:val="000501D1"/>
    <w:rsid w:val="00051F17"/>
    <w:rsid w:val="000569F5"/>
    <w:rsid w:val="00080A26"/>
    <w:rsid w:val="00081817"/>
    <w:rsid w:val="00091E13"/>
    <w:rsid w:val="000B6169"/>
    <w:rsid w:val="000C4B1F"/>
    <w:rsid w:val="000C6F37"/>
    <w:rsid w:val="00102240"/>
    <w:rsid w:val="00112C92"/>
    <w:rsid w:val="0013582F"/>
    <w:rsid w:val="00150875"/>
    <w:rsid w:val="00150FA8"/>
    <w:rsid w:val="00157064"/>
    <w:rsid w:val="001832A4"/>
    <w:rsid w:val="00183A03"/>
    <w:rsid w:val="001877B9"/>
    <w:rsid w:val="001C2B35"/>
    <w:rsid w:val="001E01F6"/>
    <w:rsid w:val="001F4554"/>
    <w:rsid w:val="002072CD"/>
    <w:rsid w:val="002160DB"/>
    <w:rsid w:val="0022033A"/>
    <w:rsid w:val="002226CC"/>
    <w:rsid w:val="00224679"/>
    <w:rsid w:val="002460DA"/>
    <w:rsid w:val="002541A8"/>
    <w:rsid w:val="00283A16"/>
    <w:rsid w:val="002B5EC5"/>
    <w:rsid w:val="002B75CB"/>
    <w:rsid w:val="002C5294"/>
    <w:rsid w:val="002C5320"/>
    <w:rsid w:val="002C70EE"/>
    <w:rsid w:val="00341D0E"/>
    <w:rsid w:val="00350951"/>
    <w:rsid w:val="00351D45"/>
    <w:rsid w:val="0035564A"/>
    <w:rsid w:val="003675C3"/>
    <w:rsid w:val="00382AA8"/>
    <w:rsid w:val="00383918"/>
    <w:rsid w:val="003913D6"/>
    <w:rsid w:val="00391688"/>
    <w:rsid w:val="003939E6"/>
    <w:rsid w:val="00396562"/>
    <w:rsid w:val="003A4D29"/>
    <w:rsid w:val="003D3DF6"/>
    <w:rsid w:val="003E0036"/>
    <w:rsid w:val="003F343E"/>
    <w:rsid w:val="00401573"/>
    <w:rsid w:val="00412860"/>
    <w:rsid w:val="00423690"/>
    <w:rsid w:val="0042598F"/>
    <w:rsid w:val="00434C27"/>
    <w:rsid w:val="00441977"/>
    <w:rsid w:val="00447C6C"/>
    <w:rsid w:val="004533FA"/>
    <w:rsid w:val="004636D1"/>
    <w:rsid w:val="0048702C"/>
    <w:rsid w:val="00491A36"/>
    <w:rsid w:val="004B3F1E"/>
    <w:rsid w:val="004C3D95"/>
    <w:rsid w:val="004D2ED0"/>
    <w:rsid w:val="004E3014"/>
    <w:rsid w:val="004E3DA4"/>
    <w:rsid w:val="004E766D"/>
    <w:rsid w:val="004F0DE6"/>
    <w:rsid w:val="004F35A0"/>
    <w:rsid w:val="004F45F4"/>
    <w:rsid w:val="00504CB4"/>
    <w:rsid w:val="0052540D"/>
    <w:rsid w:val="0054055E"/>
    <w:rsid w:val="00562AB1"/>
    <w:rsid w:val="00597C72"/>
    <w:rsid w:val="005A31C5"/>
    <w:rsid w:val="005C3E20"/>
    <w:rsid w:val="005C5BDF"/>
    <w:rsid w:val="005E02DF"/>
    <w:rsid w:val="005E2968"/>
    <w:rsid w:val="005F031E"/>
    <w:rsid w:val="00637D2D"/>
    <w:rsid w:val="0064675F"/>
    <w:rsid w:val="006476F5"/>
    <w:rsid w:val="00652824"/>
    <w:rsid w:val="006571DA"/>
    <w:rsid w:val="00676E3C"/>
    <w:rsid w:val="00680FD0"/>
    <w:rsid w:val="006B2146"/>
    <w:rsid w:val="006B3C76"/>
    <w:rsid w:val="006C206A"/>
    <w:rsid w:val="006D1038"/>
    <w:rsid w:val="006D5848"/>
    <w:rsid w:val="006D6CB4"/>
    <w:rsid w:val="0070276C"/>
    <w:rsid w:val="00721E7F"/>
    <w:rsid w:val="00741E43"/>
    <w:rsid w:val="007439A1"/>
    <w:rsid w:val="00753624"/>
    <w:rsid w:val="007613A6"/>
    <w:rsid w:val="0076220A"/>
    <w:rsid w:val="00763EB1"/>
    <w:rsid w:val="0077297D"/>
    <w:rsid w:val="007B3E2A"/>
    <w:rsid w:val="007D7788"/>
    <w:rsid w:val="007F7A16"/>
    <w:rsid w:val="00810F5E"/>
    <w:rsid w:val="0081421A"/>
    <w:rsid w:val="00816E2E"/>
    <w:rsid w:val="00831633"/>
    <w:rsid w:val="00831B08"/>
    <w:rsid w:val="00837020"/>
    <w:rsid w:val="0083765D"/>
    <w:rsid w:val="00853A01"/>
    <w:rsid w:val="00857A31"/>
    <w:rsid w:val="00864A14"/>
    <w:rsid w:val="008738AF"/>
    <w:rsid w:val="00885ADC"/>
    <w:rsid w:val="00890149"/>
    <w:rsid w:val="008A0000"/>
    <w:rsid w:val="008A64F3"/>
    <w:rsid w:val="008B6D1B"/>
    <w:rsid w:val="008C66A5"/>
    <w:rsid w:val="008D142C"/>
    <w:rsid w:val="008D27C4"/>
    <w:rsid w:val="008E2A6E"/>
    <w:rsid w:val="008F68B0"/>
    <w:rsid w:val="0090310D"/>
    <w:rsid w:val="009033EC"/>
    <w:rsid w:val="00914184"/>
    <w:rsid w:val="00943AB4"/>
    <w:rsid w:val="009749C8"/>
    <w:rsid w:val="0097698C"/>
    <w:rsid w:val="00982C13"/>
    <w:rsid w:val="00991C2E"/>
    <w:rsid w:val="00992D61"/>
    <w:rsid w:val="009C0D5B"/>
    <w:rsid w:val="009C53BF"/>
    <w:rsid w:val="009C639E"/>
    <w:rsid w:val="009D5FB6"/>
    <w:rsid w:val="009D7623"/>
    <w:rsid w:val="009E76F5"/>
    <w:rsid w:val="009F49BD"/>
    <w:rsid w:val="00A02407"/>
    <w:rsid w:val="00A10325"/>
    <w:rsid w:val="00A12FA8"/>
    <w:rsid w:val="00A20DA4"/>
    <w:rsid w:val="00A21162"/>
    <w:rsid w:val="00A631D7"/>
    <w:rsid w:val="00A80796"/>
    <w:rsid w:val="00A857B7"/>
    <w:rsid w:val="00AA4FAC"/>
    <w:rsid w:val="00AA5ED4"/>
    <w:rsid w:val="00AC2D1B"/>
    <w:rsid w:val="00AD3109"/>
    <w:rsid w:val="00AF1A15"/>
    <w:rsid w:val="00AF4367"/>
    <w:rsid w:val="00B03372"/>
    <w:rsid w:val="00B077B4"/>
    <w:rsid w:val="00B14E22"/>
    <w:rsid w:val="00B25C81"/>
    <w:rsid w:val="00B45DBC"/>
    <w:rsid w:val="00B50444"/>
    <w:rsid w:val="00B54159"/>
    <w:rsid w:val="00B60C66"/>
    <w:rsid w:val="00B70557"/>
    <w:rsid w:val="00B84723"/>
    <w:rsid w:val="00B87C97"/>
    <w:rsid w:val="00B87FFB"/>
    <w:rsid w:val="00B90B15"/>
    <w:rsid w:val="00BA09C2"/>
    <w:rsid w:val="00BB5A14"/>
    <w:rsid w:val="00BB75A6"/>
    <w:rsid w:val="00BD16E6"/>
    <w:rsid w:val="00BD27F3"/>
    <w:rsid w:val="00BD531D"/>
    <w:rsid w:val="00BF02BE"/>
    <w:rsid w:val="00BF0E53"/>
    <w:rsid w:val="00BF5988"/>
    <w:rsid w:val="00BF7AD7"/>
    <w:rsid w:val="00C02638"/>
    <w:rsid w:val="00C04ED5"/>
    <w:rsid w:val="00C07602"/>
    <w:rsid w:val="00C41734"/>
    <w:rsid w:val="00C524AB"/>
    <w:rsid w:val="00C64B73"/>
    <w:rsid w:val="00C678F2"/>
    <w:rsid w:val="00C8243D"/>
    <w:rsid w:val="00C83D38"/>
    <w:rsid w:val="00C8639A"/>
    <w:rsid w:val="00C9477D"/>
    <w:rsid w:val="00C97574"/>
    <w:rsid w:val="00CB108A"/>
    <w:rsid w:val="00CB1488"/>
    <w:rsid w:val="00CB7AD4"/>
    <w:rsid w:val="00CD0E80"/>
    <w:rsid w:val="00CE0386"/>
    <w:rsid w:val="00CE1536"/>
    <w:rsid w:val="00CF067F"/>
    <w:rsid w:val="00CF1738"/>
    <w:rsid w:val="00D07AAC"/>
    <w:rsid w:val="00D07D85"/>
    <w:rsid w:val="00D21D45"/>
    <w:rsid w:val="00D3264C"/>
    <w:rsid w:val="00D32E84"/>
    <w:rsid w:val="00D44A5F"/>
    <w:rsid w:val="00D47398"/>
    <w:rsid w:val="00D67E5C"/>
    <w:rsid w:val="00D70A29"/>
    <w:rsid w:val="00D83BAC"/>
    <w:rsid w:val="00DB0CBD"/>
    <w:rsid w:val="00DB4E2F"/>
    <w:rsid w:val="00DB61B5"/>
    <w:rsid w:val="00DB6A51"/>
    <w:rsid w:val="00DF19E3"/>
    <w:rsid w:val="00E03816"/>
    <w:rsid w:val="00E23F37"/>
    <w:rsid w:val="00E249E7"/>
    <w:rsid w:val="00E25D5D"/>
    <w:rsid w:val="00E475CB"/>
    <w:rsid w:val="00E61EF5"/>
    <w:rsid w:val="00E704FF"/>
    <w:rsid w:val="00E83936"/>
    <w:rsid w:val="00E86AF7"/>
    <w:rsid w:val="00E87A45"/>
    <w:rsid w:val="00E95603"/>
    <w:rsid w:val="00EA450E"/>
    <w:rsid w:val="00EA4685"/>
    <w:rsid w:val="00EB0A70"/>
    <w:rsid w:val="00EC4E95"/>
    <w:rsid w:val="00EC7D87"/>
    <w:rsid w:val="00ED6677"/>
    <w:rsid w:val="00EE32EE"/>
    <w:rsid w:val="00EF0CC0"/>
    <w:rsid w:val="00EF237F"/>
    <w:rsid w:val="00F034AC"/>
    <w:rsid w:val="00F0491B"/>
    <w:rsid w:val="00F11B65"/>
    <w:rsid w:val="00F3719B"/>
    <w:rsid w:val="00F41BE3"/>
    <w:rsid w:val="00F6720A"/>
    <w:rsid w:val="00F846ED"/>
    <w:rsid w:val="00F85C2F"/>
    <w:rsid w:val="00F87196"/>
    <w:rsid w:val="00F92268"/>
    <w:rsid w:val="00F97967"/>
    <w:rsid w:val="00FA66D6"/>
    <w:rsid w:val="00FA6DCC"/>
    <w:rsid w:val="00FC01FF"/>
    <w:rsid w:val="00FD3B8E"/>
    <w:rsid w:val="00FD65EF"/>
    <w:rsid w:val="00FD7085"/>
    <w:rsid w:val="00FE5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5969"/>
  <w15:docId w15:val="{E27F4BF0-87D3-034D-82C6-9BEB4EC6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F17"/>
  </w:style>
  <w:style w:type="paragraph" w:styleId="Heading1">
    <w:name w:val="heading 1"/>
    <w:basedOn w:val="Normal"/>
    <w:next w:val="Normal"/>
    <w:link w:val="Heading1Char"/>
    <w:uiPriority w:val="9"/>
    <w:qFormat/>
    <w:rsid w:val="00487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02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14184"/>
    <w:rPr>
      <w:rFonts w:ascii=".SF UI" w:hAnsi=".SF UI" w:cs="Times New Roman"/>
      <w:color w:val="FFFFFF"/>
      <w:kern w:val="0"/>
      <w:sz w:val="30"/>
      <w:szCs w:val="30"/>
    </w:rPr>
  </w:style>
  <w:style w:type="paragraph" w:customStyle="1" w:styleId="p2">
    <w:name w:val="p2"/>
    <w:basedOn w:val="Normal"/>
    <w:rsid w:val="00914184"/>
    <w:rPr>
      <w:rFonts w:ascii=".SF UI" w:hAnsi=".SF UI" w:cs="Times New Roman"/>
      <w:color w:val="FFFFFF"/>
      <w:kern w:val="0"/>
      <w:sz w:val="26"/>
      <w:szCs w:val="26"/>
    </w:rPr>
  </w:style>
  <w:style w:type="paragraph" w:customStyle="1" w:styleId="p3">
    <w:name w:val="p3"/>
    <w:basedOn w:val="Normal"/>
    <w:rsid w:val="00914184"/>
    <w:rPr>
      <w:rFonts w:ascii=".SF UI" w:hAnsi=".SF UI" w:cs="Times New Roman"/>
      <w:color w:val="FFFFFF"/>
      <w:kern w:val="0"/>
      <w:sz w:val="26"/>
      <w:szCs w:val="26"/>
    </w:rPr>
  </w:style>
  <w:style w:type="character" w:customStyle="1" w:styleId="s1">
    <w:name w:val="s1"/>
    <w:basedOn w:val="DefaultParagraphFont"/>
    <w:rsid w:val="00914184"/>
    <w:rPr>
      <w:rFonts w:ascii=".SFUI-Semibold" w:hAnsi=".SFUI-Semibold" w:hint="default"/>
      <w:b/>
      <w:bCs/>
      <w:i w:val="0"/>
      <w:iCs w:val="0"/>
      <w:sz w:val="30"/>
      <w:szCs w:val="30"/>
    </w:rPr>
  </w:style>
  <w:style w:type="character" w:customStyle="1" w:styleId="s2">
    <w:name w:val="s2"/>
    <w:basedOn w:val="DefaultParagraphFont"/>
    <w:rsid w:val="00914184"/>
    <w:rPr>
      <w:rFonts w:ascii=".SFUI-Regular" w:hAnsi=".SFUI-Regular" w:hint="default"/>
      <w:b w:val="0"/>
      <w:bCs w:val="0"/>
      <w:i w:val="0"/>
      <w:iCs w:val="0"/>
      <w:sz w:val="26"/>
      <w:szCs w:val="26"/>
    </w:rPr>
  </w:style>
  <w:style w:type="paragraph" w:styleId="ListParagraph">
    <w:name w:val="List Paragraph"/>
    <w:basedOn w:val="Normal"/>
    <w:uiPriority w:val="34"/>
    <w:qFormat/>
    <w:rsid w:val="00AC2D1B"/>
    <w:pPr>
      <w:ind w:left="720"/>
      <w:contextualSpacing/>
    </w:pPr>
  </w:style>
  <w:style w:type="character" w:customStyle="1" w:styleId="s3">
    <w:name w:val="s3"/>
    <w:basedOn w:val="DefaultParagraphFont"/>
    <w:rsid w:val="00885ADC"/>
    <w:rPr>
      <w:rFonts w:ascii="Times New Roman" w:hAnsi="Times New Roman" w:cs="Times New Roman" w:hint="default"/>
      <w:b w:val="0"/>
      <w:bCs w:val="0"/>
      <w:i w:val="0"/>
      <w:iCs w:val="0"/>
      <w:sz w:val="26"/>
      <w:szCs w:val="26"/>
    </w:rPr>
  </w:style>
  <w:style w:type="character" w:customStyle="1" w:styleId="s4">
    <w:name w:val="s4"/>
    <w:basedOn w:val="DefaultParagraphFont"/>
    <w:rsid w:val="00885ADC"/>
    <w:rPr>
      <w:rFonts w:ascii=".SFUI-Bold" w:hAnsi=".SFUI-Bold" w:hint="default"/>
      <w:b/>
      <w:bCs/>
      <w:i w:val="0"/>
      <w:iCs w:val="0"/>
      <w:sz w:val="26"/>
      <w:szCs w:val="26"/>
    </w:rPr>
  </w:style>
  <w:style w:type="character" w:customStyle="1" w:styleId="apple-tab-span">
    <w:name w:val="apple-tab-span"/>
    <w:basedOn w:val="DefaultParagraphFont"/>
    <w:rsid w:val="00885ADC"/>
  </w:style>
  <w:style w:type="paragraph" w:styleId="Header">
    <w:name w:val="header"/>
    <w:basedOn w:val="Normal"/>
    <w:link w:val="HeaderChar"/>
    <w:uiPriority w:val="99"/>
    <w:unhideWhenUsed/>
    <w:rsid w:val="00F85C2F"/>
    <w:pPr>
      <w:tabs>
        <w:tab w:val="center" w:pos="4680"/>
        <w:tab w:val="right" w:pos="9360"/>
      </w:tabs>
    </w:pPr>
  </w:style>
  <w:style w:type="character" w:customStyle="1" w:styleId="HeaderChar">
    <w:name w:val="Header Char"/>
    <w:basedOn w:val="DefaultParagraphFont"/>
    <w:link w:val="Header"/>
    <w:uiPriority w:val="99"/>
    <w:rsid w:val="00F85C2F"/>
  </w:style>
  <w:style w:type="paragraph" w:styleId="Footer">
    <w:name w:val="footer"/>
    <w:basedOn w:val="Normal"/>
    <w:link w:val="FooterChar"/>
    <w:uiPriority w:val="99"/>
    <w:unhideWhenUsed/>
    <w:rsid w:val="00F85C2F"/>
    <w:pPr>
      <w:tabs>
        <w:tab w:val="center" w:pos="4680"/>
        <w:tab w:val="right" w:pos="9360"/>
      </w:tabs>
    </w:pPr>
  </w:style>
  <w:style w:type="character" w:customStyle="1" w:styleId="FooterChar">
    <w:name w:val="Footer Char"/>
    <w:basedOn w:val="DefaultParagraphFont"/>
    <w:link w:val="Footer"/>
    <w:uiPriority w:val="99"/>
    <w:rsid w:val="00F85C2F"/>
  </w:style>
  <w:style w:type="table" w:styleId="TableGrid">
    <w:name w:val="Table Grid"/>
    <w:basedOn w:val="TableNormal"/>
    <w:uiPriority w:val="39"/>
    <w:rsid w:val="006D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02C"/>
    <w:rPr>
      <w:rFonts w:eastAsiaTheme="majorEastAsia" w:cstheme="majorBidi"/>
      <w:color w:val="2F5496" w:themeColor="accent1" w:themeShade="BF"/>
      <w:sz w:val="28"/>
      <w:szCs w:val="28"/>
    </w:rPr>
  </w:style>
  <w:style w:type="paragraph" w:styleId="BalloonText">
    <w:name w:val="Balloon Text"/>
    <w:basedOn w:val="Normal"/>
    <w:link w:val="BalloonTextChar"/>
    <w:uiPriority w:val="99"/>
    <w:semiHidden/>
    <w:unhideWhenUsed/>
    <w:rsid w:val="007B3E2A"/>
    <w:rPr>
      <w:rFonts w:ascii="Tahoma" w:hAnsi="Tahoma" w:cs="Tahoma"/>
      <w:sz w:val="16"/>
      <w:szCs w:val="16"/>
    </w:rPr>
  </w:style>
  <w:style w:type="character" w:customStyle="1" w:styleId="BalloonTextChar">
    <w:name w:val="Balloon Text Char"/>
    <w:basedOn w:val="DefaultParagraphFont"/>
    <w:link w:val="BalloonText"/>
    <w:uiPriority w:val="99"/>
    <w:semiHidden/>
    <w:rsid w:val="007B3E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3711">
      <w:bodyDiv w:val="1"/>
      <w:marLeft w:val="0"/>
      <w:marRight w:val="0"/>
      <w:marTop w:val="0"/>
      <w:marBottom w:val="0"/>
      <w:divBdr>
        <w:top w:val="none" w:sz="0" w:space="0" w:color="auto"/>
        <w:left w:val="none" w:sz="0" w:space="0" w:color="auto"/>
        <w:bottom w:val="none" w:sz="0" w:space="0" w:color="auto"/>
        <w:right w:val="none" w:sz="0" w:space="0" w:color="auto"/>
      </w:divBdr>
    </w:div>
    <w:div w:id="190459104">
      <w:bodyDiv w:val="1"/>
      <w:marLeft w:val="0"/>
      <w:marRight w:val="0"/>
      <w:marTop w:val="0"/>
      <w:marBottom w:val="0"/>
      <w:divBdr>
        <w:top w:val="none" w:sz="0" w:space="0" w:color="auto"/>
        <w:left w:val="none" w:sz="0" w:space="0" w:color="auto"/>
        <w:bottom w:val="none" w:sz="0" w:space="0" w:color="auto"/>
        <w:right w:val="none" w:sz="0" w:space="0" w:color="auto"/>
      </w:divBdr>
    </w:div>
    <w:div w:id="206257759">
      <w:bodyDiv w:val="1"/>
      <w:marLeft w:val="0"/>
      <w:marRight w:val="0"/>
      <w:marTop w:val="0"/>
      <w:marBottom w:val="0"/>
      <w:divBdr>
        <w:top w:val="none" w:sz="0" w:space="0" w:color="auto"/>
        <w:left w:val="none" w:sz="0" w:space="0" w:color="auto"/>
        <w:bottom w:val="none" w:sz="0" w:space="0" w:color="auto"/>
        <w:right w:val="none" w:sz="0" w:space="0" w:color="auto"/>
      </w:divBdr>
    </w:div>
    <w:div w:id="235864385">
      <w:bodyDiv w:val="1"/>
      <w:marLeft w:val="0"/>
      <w:marRight w:val="0"/>
      <w:marTop w:val="0"/>
      <w:marBottom w:val="0"/>
      <w:divBdr>
        <w:top w:val="none" w:sz="0" w:space="0" w:color="auto"/>
        <w:left w:val="none" w:sz="0" w:space="0" w:color="auto"/>
        <w:bottom w:val="none" w:sz="0" w:space="0" w:color="auto"/>
        <w:right w:val="none" w:sz="0" w:space="0" w:color="auto"/>
      </w:divBdr>
    </w:div>
    <w:div w:id="289673002">
      <w:bodyDiv w:val="1"/>
      <w:marLeft w:val="0"/>
      <w:marRight w:val="0"/>
      <w:marTop w:val="0"/>
      <w:marBottom w:val="0"/>
      <w:divBdr>
        <w:top w:val="none" w:sz="0" w:space="0" w:color="auto"/>
        <w:left w:val="none" w:sz="0" w:space="0" w:color="auto"/>
        <w:bottom w:val="none" w:sz="0" w:space="0" w:color="auto"/>
        <w:right w:val="none" w:sz="0" w:space="0" w:color="auto"/>
      </w:divBdr>
    </w:div>
    <w:div w:id="310136337">
      <w:bodyDiv w:val="1"/>
      <w:marLeft w:val="0"/>
      <w:marRight w:val="0"/>
      <w:marTop w:val="0"/>
      <w:marBottom w:val="0"/>
      <w:divBdr>
        <w:top w:val="none" w:sz="0" w:space="0" w:color="auto"/>
        <w:left w:val="none" w:sz="0" w:space="0" w:color="auto"/>
        <w:bottom w:val="none" w:sz="0" w:space="0" w:color="auto"/>
        <w:right w:val="none" w:sz="0" w:space="0" w:color="auto"/>
      </w:divBdr>
    </w:div>
    <w:div w:id="458841068">
      <w:bodyDiv w:val="1"/>
      <w:marLeft w:val="0"/>
      <w:marRight w:val="0"/>
      <w:marTop w:val="0"/>
      <w:marBottom w:val="0"/>
      <w:divBdr>
        <w:top w:val="none" w:sz="0" w:space="0" w:color="auto"/>
        <w:left w:val="none" w:sz="0" w:space="0" w:color="auto"/>
        <w:bottom w:val="none" w:sz="0" w:space="0" w:color="auto"/>
        <w:right w:val="none" w:sz="0" w:space="0" w:color="auto"/>
      </w:divBdr>
    </w:div>
    <w:div w:id="488909162">
      <w:bodyDiv w:val="1"/>
      <w:marLeft w:val="0"/>
      <w:marRight w:val="0"/>
      <w:marTop w:val="0"/>
      <w:marBottom w:val="0"/>
      <w:divBdr>
        <w:top w:val="none" w:sz="0" w:space="0" w:color="auto"/>
        <w:left w:val="none" w:sz="0" w:space="0" w:color="auto"/>
        <w:bottom w:val="none" w:sz="0" w:space="0" w:color="auto"/>
        <w:right w:val="none" w:sz="0" w:space="0" w:color="auto"/>
      </w:divBdr>
    </w:div>
    <w:div w:id="547881284">
      <w:bodyDiv w:val="1"/>
      <w:marLeft w:val="0"/>
      <w:marRight w:val="0"/>
      <w:marTop w:val="0"/>
      <w:marBottom w:val="0"/>
      <w:divBdr>
        <w:top w:val="none" w:sz="0" w:space="0" w:color="auto"/>
        <w:left w:val="none" w:sz="0" w:space="0" w:color="auto"/>
        <w:bottom w:val="none" w:sz="0" w:space="0" w:color="auto"/>
        <w:right w:val="none" w:sz="0" w:space="0" w:color="auto"/>
      </w:divBdr>
    </w:div>
    <w:div w:id="587883061">
      <w:bodyDiv w:val="1"/>
      <w:marLeft w:val="0"/>
      <w:marRight w:val="0"/>
      <w:marTop w:val="0"/>
      <w:marBottom w:val="0"/>
      <w:divBdr>
        <w:top w:val="none" w:sz="0" w:space="0" w:color="auto"/>
        <w:left w:val="none" w:sz="0" w:space="0" w:color="auto"/>
        <w:bottom w:val="none" w:sz="0" w:space="0" w:color="auto"/>
        <w:right w:val="none" w:sz="0" w:space="0" w:color="auto"/>
      </w:divBdr>
    </w:div>
    <w:div w:id="1012803151">
      <w:bodyDiv w:val="1"/>
      <w:marLeft w:val="0"/>
      <w:marRight w:val="0"/>
      <w:marTop w:val="0"/>
      <w:marBottom w:val="0"/>
      <w:divBdr>
        <w:top w:val="none" w:sz="0" w:space="0" w:color="auto"/>
        <w:left w:val="none" w:sz="0" w:space="0" w:color="auto"/>
        <w:bottom w:val="none" w:sz="0" w:space="0" w:color="auto"/>
        <w:right w:val="none" w:sz="0" w:space="0" w:color="auto"/>
      </w:divBdr>
    </w:div>
    <w:div w:id="1050808440">
      <w:bodyDiv w:val="1"/>
      <w:marLeft w:val="0"/>
      <w:marRight w:val="0"/>
      <w:marTop w:val="0"/>
      <w:marBottom w:val="0"/>
      <w:divBdr>
        <w:top w:val="none" w:sz="0" w:space="0" w:color="auto"/>
        <w:left w:val="none" w:sz="0" w:space="0" w:color="auto"/>
        <w:bottom w:val="none" w:sz="0" w:space="0" w:color="auto"/>
        <w:right w:val="none" w:sz="0" w:space="0" w:color="auto"/>
      </w:divBdr>
    </w:div>
    <w:div w:id="1190215593">
      <w:bodyDiv w:val="1"/>
      <w:marLeft w:val="0"/>
      <w:marRight w:val="0"/>
      <w:marTop w:val="0"/>
      <w:marBottom w:val="0"/>
      <w:divBdr>
        <w:top w:val="none" w:sz="0" w:space="0" w:color="auto"/>
        <w:left w:val="none" w:sz="0" w:space="0" w:color="auto"/>
        <w:bottom w:val="none" w:sz="0" w:space="0" w:color="auto"/>
        <w:right w:val="none" w:sz="0" w:space="0" w:color="auto"/>
      </w:divBdr>
    </w:div>
    <w:div w:id="1223176270">
      <w:bodyDiv w:val="1"/>
      <w:marLeft w:val="0"/>
      <w:marRight w:val="0"/>
      <w:marTop w:val="0"/>
      <w:marBottom w:val="0"/>
      <w:divBdr>
        <w:top w:val="none" w:sz="0" w:space="0" w:color="auto"/>
        <w:left w:val="none" w:sz="0" w:space="0" w:color="auto"/>
        <w:bottom w:val="none" w:sz="0" w:space="0" w:color="auto"/>
        <w:right w:val="none" w:sz="0" w:space="0" w:color="auto"/>
      </w:divBdr>
    </w:div>
    <w:div w:id="1290666295">
      <w:bodyDiv w:val="1"/>
      <w:marLeft w:val="0"/>
      <w:marRight w:val="0"/>
      <w:marTop w:val="0"/>
      <w:marBottom w:val="0"/>
      <w:divBdr>
        <w:top w:val="none" w:sz="0" w:space="0" w:color="auto"/>
        <w:left w:val="none" w:sz="0" w:space="0" w:color="auto"/>
        <w:bottom w:val="none" w:sz="0" w:space="0" w:color="auto"/>
        <w:right w:val="none" w:sz="0" w:space="0" w:color="auto"/>
      </w:divBdr>
    </w:div>
    <w:div w:id="1366834125">
      <w:bodyDiv w:val="1"/>
      <w:marLeft w:val="0"/>
      <w:marRight w:val="0"/>
      <w:marTop w:val="0"/>
      <w:marBottom w:val="0"/>
      <w:divBdr>
        <w:top w:val="none" w:sz="0" w:space="0" w:color="auto"/>
        <w:left w:val="none" w:sz="0" w:space="0" w:color="auto"/>
        <w:bottom w:val="none" w:sz="0" w:space="0" w:color="auto"/>
        <w:right w:val="none" w:sz="0" w:space="0" w:color="auto"/>
      </w:divBdr>
    </w:div>
    <w:div w:id="1455321375">
      <w:bodyDiv w:val="1"/>
      <w:marLeft w:val="0"/>
      <w:marRight w:val="0"/>
      <w:marTop w:val="0"/>
      <w:marBottom w:val="0"/>
      <w:divBdr>
        <w:top w:val="none" w:sz="0" w:space="0" w:color="auto"/>
        <w:left w:val="none" w:sz="0" w:space="0" w:color="auto"/>
        <w:bottom w:val="none" w:sz="0" w:space="0" w:color="auto"/>
        <w:right w:val="none" w:sz="0" w:space="0" w:color="auto"/>
      </w:divBdr>
    </w:div>
    <w:div w:id="1585991151">
      <w:bodyDiv w:val="1"/>
      <w:marLeft w:val="0"/>
      <w:marRight w:val="0"/>
      <w:marTop w:val="0"/>
      <w:marBottom w:val="0"/>
      <w:divBdr>
        <w:top w:val="none" w:sz="0" w:space="0" w:color="auto"/>
        <w:left w:val="none" w:sz="0" w:space="0" w:color="auto"/>
        <w:bottom w:val="none" w:sz="0" w:space="0" w:color="auto"/>
        <w:right w:val="none" w:sz="0" w:space="0" w:color="auto"/>
      </w:divBdr>
    </w:div>
    <w:div w:id="1626352152">
      <w:bodyDiv w:val="1"/>
      <w:marLeft w:val="0"/>
      <w:marRight w:val="0"/>
      <w:marTop w:val="0"/>
      <w:marBottom w:val="0"/>
      <w:divBdr>
        <w:top w:val="none" w:sz="0" w:space="0" w:color="auto"/>
        <w:left w:val="none" w:sz="0" w:space="0" w:color="auto"/>
        <w:bottom w:val="none" w:sz="0" w:space="0" w:color="auto"/>
        <w:right w:val="none" w:sz="0" w:space="0" w:color="auto"/>
      </w:divBdr>
    </w:div>
    <w:div w:id="168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17169</Words>
  <Characters>97868</Characters>
  <Application>Microsoft Office Word</Application>
  <DocSecurity>0</DocSecurity>
  <Lines>815</Lines>
  <Paragraphs>229</Paragraphs>
  <ScaleCrop>false</ScaleCrop>
  <Company/>
  <LinksUpToDate>false</LinksUpToDate>
  <CharactersWithSpaces>114808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ibrolly027@gmail.com</dc:creator>
  <cp:lastModifiedBy>bankolewilliams24@gmail.com</cp:lastModifiedBy>
  <cp:revision>2</cp:revision>
  <dcterms:created xsi:type="dcterms:W3CDTF">2025-07-25T10:47:00Z</dcterms:created>
  <dcterms:modified xsi:type="dcterms:W3CDTF">2025-07-25T10:47:00Z</dcterms:modified>
</cp:coreProperties>
</file>